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B771D6C" w14:textId="77777777" w:rsidR="001765F0" w:rsidRPr="001765F0" w:rsidRDefault="001765F0" w:rsidP="001765F0">
          <w:pPr>
            <w:jc w:val="center"/>
            <w:rPr>
              <w:rFonts w:ascii="Times New Roman" w:hAnsi="Times New Roman" w:cs="Times New Roman"/>
              <w:color w:val="000000"/>
              <w:sz w:val="24"/>
              <w:szCs w:val="24"/>
            </w:rPr>
          </w:pPr>
          <w:r w:rsidRPr="00776187">
            <w:rPr>
              <w:rFonts w:ascii="Times New Roman" w:hAnsi="Times New Roman" w:cs="Times New Roman"/>
              <w:noProof/>
              <w:color w:val="000000"/>
              <w:sz w:val="24"/>
              <w:szCs w:val="24"/>
              <w:lang w:val="en-US" w:eastAsia="en-US"/>
            </w:rPr>
            <w:drawing>
              <wp:inline distT="0" distB="0" distL="0" distR="0" wp14:anchorId="27C976A1" wp14:editId="76D8C8BD">
                <wp:extent cx="495300" cy="628650"/>
                <wp:effectExtent l="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agegi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628650"/>
                        </a:xfrm>
                        <a:prstGeom prst="rect">
                          <a:avLst/>
                        </a:prstGeom>
                        <a:noFill/>
                        <a:ln>
                          <a:noFill/>
                        </a:ln>
                      </pic:spPr>
                    </pic:pic>
                  </a:graphicData>
                </a:graphic>
              </wp:inline>
            </w:drawing>
          </w:r>
        </w:p>
        <w:tbl>
          <w:tblPr>
            <w:tblW w:w="9960" w:type="dxa"/>
            <w:jc w:val="center"/>
            <w:tblLayout w:type="fixed"/>
            <w:tblLook w:val="04A0" w:firstRow="1" w:lastRow="0" w:firstColumn="1" w:lastColumn="0" w:noHBand="0" w:noVBand="1"/>
          </w:tblPr>
          <w:tblGrid>
            <w:gridCol w:w="9960"/>
          </w:tblGrid>
          <w:tr w:rsidR="001765F0" w:rsidRPr="00776187" w14:paraId="09F875CF" w14:textId="77777777" w:rsidTr="001765F0">
            <w:trPr>
              <w:trHeight w:val="1659"/>
              <w:jc w:val="center"/>
            </w:trPr>
            <w:tc>
              <w:tcPr>
                <w:tcW w:w="9957" w:type="dxa"/>
                <w:tcBorders>
                  <w:top w:val="nil"/>
                  <w:left w:val="nil"/>
                  <w:bottom w:val="single" w:sz="4" w:space="0" w:color="auto"/>
                  <w:right w:val="nil"/>
                </w:tcBorders>
              </w:tcPr>
              <w:p w14:paraId="13B082CB" w14:textId="77777777" w:rsidR="001765F0" w:rsidRPr="00776187" w:rsidRDefault="001765F0" w:rsidP="00776187">
                <w:pPr>
                  <w:spacing w:after="0" w:line="240" w:lineRule="auto"/>
                  <w:ind w:firstLine="697"/>
                  <w:jc w:val="center"/>
                  <w:rPr>
                    <w:rFonts w:cstheme="minorHAnsi"/>
                    <w:b/>
                    <w:bCs/>
                    <w:caps/>
                    <w:color w:val="000000"/>
                    <w:sz w:val="24"/>
                    <w:szCs w:val="24"/>
                  </w:rPr>
                </w:pPr>
              </w:p>
              <w:p w14:paraId="75964EF4" w14:textId="77777777" w:rsidR="001765F0" w:rsidRPr="00776187" w:rsidRDefault="001765F0" w:rsidP="00776187">
                <w:pPr>
                  <w:spacing w:after="0" w:line="240" w:lineRule="auto"/>
                  <w:ind w:firstLine="697"/>
                  <w:jc w:val="center"/>
                  <w:rPr>
                    <w:rFonts w:cstheme="minorHAnsi"/>
                    <w:b/>
                    <w:bCs/>
                    <w:caps/>
                    <w:color w:val="000000"/>
                    <w:sz w:val="24"/>
                    <w:szCs w:val="24"/>
                  </w:rPr>
                </w:pPr>
                <w:r w:rsidRPr="00776187">
                  <w:rPr>
                    <w:rFonts w:cstheme="minorHAnsi"/>
                    <w:b/>
                    <w:bCs/>
                    <w:caps/>
                    <w:color w:val="000000"/>
                    <w:sz w:val="24"/>
                    <w:szCs w:val="24"/>
                  </w:rPr>
                  <w:t>Pagėgių Savivaldybės administracija</w:t>
                </w:r>
              </w:p>
              <w:p w14:paraId="225FE319" w14:textId="77777777" w:rsidR="001765F0" w:rsidRPr="00776187" w:rsidRDefault="001765F0" w:rsidP="00776187">
                <w:pPr>
                  <w:spacing w:after="0" w:line="240" w:lineRule="auto"/>
                  <w:ind w:firstLine="697"/>
                  <w:jc w:val="center"/>
                  <w:rPr>
                    <w:rFonts w:cstheme="minorHAnsi"/>
                    <w:color w:val="000000"/>
                    <w:sz w:val="22"/>
                    <w:szCs w:val="22"/>
                  </w:rPr>
                </w:pPr>
                <w:r w:rsidRPr="00776187">
                  <w:rPr>
                    <w:rFonts w:cstheme="minorHAnsi"/>
                    <w:color w:val="000000"/>
                    <w:sz w:val="22"/>
                    <w:szCs w:val="22"/>
                  </w:rPr>
                  <w:t xml:space="preserve">Biudžetinė įstaiga, Vilniaus g. 9, 99288 Pagėgiai, </w:t>
                </w:r>
                <w:proofErr w:type="spellStart"/>
                <w:r w:rsidRPr="00776187">
                  <w:rPr>
                    <w:rFonts w:cstheme="minorHAnsi"/>
                    <w:color w:val="000000"/>
                    <w:sz w:val="22"/>
                    <w:szCs w:val="22"/>
                  </w:rPr>
                  <w:t>tel</w:t>
                </w:r>
                <w:proofErr w:type="spellEnd"/>
                <w:r w:rsidRPr="00776187">
                  <w:rPr>
                    <w:rFonts w:cstheme="minorHAnsi"/>
                    <w:color w:val="000000"/>
                    <w:sz w:val="22"/>
                    <w:szCs w:val="22"/>
                  </w:rPr>
                  <w:t xml:space="preserve">: (8 441) 57 482, </w:t>
                </w:r>
              </w:p>
              <w:p w14:paraId="539804AE" w14:textId="77777777" w:rsidR="001765F0" w:rsidRPr="00776187" w:rsidRDefault="001765F0" w:rsidP="00776187">
                <w:pPr>
                  <w:spacing w:after="0" w:line="240" w:lineRule="auto"/>
                  <w:ind w:firstLine="697"/>
                  <w:jc w:val="center"/>
                  <w:rPr>
                    <w:rFonts w:cstheme="minorHAnsi"/>
                    <w:color w:val="000000"/>
                    <w:sz w:val="24"/>
                    <w:szCs w:val="24"/>
                  </w:rPr>
                </w:pPr>
                <w:r w:rsidRPr="00776187">
                  <w:rPr>
                    <w:rFonts w:cstheme="minorHAnsi"/>
                    <w:color w:val="000000"/>
                    <w:sz w:val="22"/>
                    <w:szCs w:val="22"/>
                  </w:rPr>
                  <w:t xml:space="preserve">el. p. </w:t>
                </w:r>
                <w:hyperlink r:id="rId12" w:history="1">
                  <w:r w:rsidRPr="00776187">
                    <w:rPr>
                      <w:rFonts w:cstheme="minorHAnsi"/>
                      <w:color w:val="000000"/>
                      <w:sz w:val="22"/>
                      <w:szCs w:val="22"/>
                    </w:rPr>
                    <w:t>info@pagegiai.lt</w:t>
                  </w:r>
                </w:hyperlink>
                <w:r w:rsidRPr="00776187">
                  <w:rPr>
                    <w:rFonts w:cstheme="minorHAnsi"/>
                    <w:color w:val="000000"/>
                    <w:sz w:val="22"/>
                    <w:szCs w:val="22"/>
                  </w:rPr>
                  <w:t>. Duomenys kaupiami ir saugomi Juridinių asmenų registre, kodas 188746659</w:t>
                </w:r>
              </w:p>
            </w:tc>
          </w:tr>
        </w:tbl>
        <w:p w14:paraId="1BCC3D93" w14:textId="77777777" w:rsidR="001765F0" w:rsidRPr="00776187" w:rsidRDefault="001765F0" w:rsidP="001765F0">
          <w:pPr>
            <w:spacing w:after="0" w:line="240" w:lineRule="auto"/>
            <w:contextualSpacing/>
            <w:jc w:val="center"/>
            <w:rPr>
              <w:rFonts w:cstheme="minorHAnsi"/>
              <w:b/>
              <w:bCs/>
            </w:rPr>
          </w:pPr>
        </w:p>
        <w:p w14:paraId="0562ECCC" w14:textId="77777777" w:rsidR="001765F0" w:rsidRPr="001765F0" w:rsidRDefault="001765F0" w:rsidP="001765F0">
          <w:pPr>
            <w:spacing w:after="0" w:line="240" w:lineRule="auto"/>
            <w:contextualSpacing/>
            <w:jc w:val="center"/>
            <w:rPr>
              <w:rFonts w:cstheme="minorHAnsi"/>
              <w:b/>
              <w:bCs/>
            </w:rPr>
          </w:pPr>
        </w:p>
        <w:p w14:paraId="3F231105" w14:textId="77777777" w:rsidR="001765F0" w:rsidRPr="00776187" w:rsidRDefault="001765F0" w:rsidP="001765F0">
          <w:pPr>
            <w:spacing w:after="0" w:line="240" w:lineRule="auto"/>
            <w:contextualSpacing/>
            <w:jc w:val="center"/>
            <w:rPr>
              <w:rFonts w:cstheme="minorHAnsi"/>
              <w:b/>
              <w:bCs/>
            </w:rPr>
          </w:pPr>
        </w:p>
        <w:tbl>
          <w:tblPr>
            <w:tblStyle w:val="Lentelstinklelis1"/>
            <w:tblW w:w="0" w:type="auto"/>
            <w:tblInd w:w="5098" w:type="dxa"/>
            <w:tblLook w:val="04A0" w:firstRow="1" w:lastRow="0" w:firstColumn="1" w:lastColumn="0" w:noHBand="0" w:noVBand="1"/>
          </w:tblPr>
          <w:tblGrid>
            <w:gridCol w:w="4864"/>
          </w:tblGrid>
          <w:tr w:rsidR="001765F0" w:rsidRPr="00776187" w14:paraId="362E42E7" w14:textId="77777777" w:rsidTr="00776187">
            <w:trPr>
              <w:trHeight w:val="139"/>
            </w:trPr>
            <w:tc>
              <w:tcPr>
                <w:tcW w:w="4864" w:type="dxa"/>
                <w:tcBorders>
                  <w:top w:val="nil"/>
                  <w:left w:val="nil"/>
                  <w:bottom w:val="nil"/>
                  <w:right w:val="nil"/>
                </w:tcBorders>
              </w:tcPr>
              <w:p w14:paraId="3F50CE86" w14:textId="77777777" w:rsidR="001765F0" w:rsidRPr="00776187" w:rsidRDefault="001765F0" w:rsidP="00776187">
                <w:pPr>
                  <w:ind w:firstLine="0"/>
                  <w:contextualSpacing/>
                  <w:rPr>
                    <w:rFonts w:asciiTheme="minorHAnsi" w:cstheme="minorHAnsi"/>
                    <w:b/>
                    <w:bCs/>
                    <w:sz w:val="21"/>
                    <w:szCs w:val="21"/>
                  </w:rPr>
                </w:pPr>
                <w:r w:rsidRPr="00776187">
                  <w:rPr>
                    <w:rFonts w:asciiTheme="minorHAnsi" w:cstheme="minorHAnsi"/>
                    <w:b/>
                    <w:bCs/>
                    <w:sz w:val="21"/>
                    <w:szCs w:val="21"/>
                  </w:rPr>
                  <w:t>PATVIRTINTA</w:t>
                </w:r>
              </w:p>
              <w:p w14:paraId="1A0FBF20" w14:textId="77777777" w:rsidR="001765F0" w:rsidRPr="00776187" w:rsidRDefault="001765F0" w:rsidP="00776187">
                <w:pPr>
                  <w:ind w:firstLine="0"/>
                  <w:contextualSpacing/>
                  <w:rPr>
                    <w:rFonts w:asciiTheme="minorHAnsi" w:cstheme="minorHAnsi"/>
                    <w:b/>
                    <w:bCs/>
                    <w:sz w:val="21"/>
                    <w:szCs w:val="21"/>
                  </w:rPr>
                </w:pPr>
                <w:r w:rsidRPr="00776187">
                  <w:rPr>
                    <w:rFonts w:asciiTheme="minorHAnsi" w:cstheme="minorHAnsi"/>
                    <w:b/>
                    <w:bCs/>
                    <w:sz w:val="21"/>
                    <w:szCs w:val="21"/>
                  </w:rPr>
                  <w:t>Pagėgių savivaldybės administracijos direktorė</w:t>
                </w:r>
              </w:p>
              <w:p w14:paraId="6923FD4C" w14:textId="77777777" w:rsidR="001765F0" w:rsidRPr="00776187" w:rsidRDefault="001765F0" w:rsidP="00776187">
                <w:pPr>
                  <w:ind w:firstLine="0"/>
                  <w:contextualSpacing/>
                  <w:rPr>
                    <w:rFonts w:asciiTheme="minorHAnsi" w:cstheme="minorHAnsi"/>
                    <w:b/>
                    <w:bCs/>
                    <w:sz w:val="21"/>
                    <w:szCs w:val="21"/>
                  </w:rPr>
                </w:pPr>
              </w:p>
              <w:p w14:paraId="24B9422D" w14:textId="77777777" w:rsidR="001765F0" w:rsidRPr="00776187" w:rsidRDefault="001765F0" w:rsidP="00776187">
                <w:pPr>
                  <w:ind w:firstLine="0"/>
                  <w:contextualSpacing/>
                  <w:rPr>
                    <w:rFonts w:asciiTheme="minorHAnsi" w:cstheme="minorHAnsi"/>
                    <w:b/>
                    <w:bCs/>
                    <w:sz w:val="21"/>
                    <w:szCs w:val="21"/>
                  </w:rPr>
                </w:pPr>
              </w:p>
              <w:p w14:paraId="722C6B99" w14:textId="77777777" w:rsidR="001765F0" w:rsidRPr="00776187" w:rsidRDefault="001765F0" w:rsidP="00776187">
                <w:pPr>
                  <w:ind w:firstLine="0"/>
                  <w:contextualSpacing/>
                  <w:rPr>
                    <w:rFonts w:asciiTheme="minorHAnsi" w:cstheme="minorHAnsi"/>
                    <w:b/>
                    <w:bCs/>
                    <w:sz w:val="21"/>
                    <w:szCs w:val="21"/>
                  </w:rPr>
                </w:pPr>
                <w:r w:rsidRPr="00776187">
                  <w:rPr>
                    <w:rFonts w:asciiTheme="minorHAnsi" w:cstheme="minorHAnsi"/>
                    <w:b/>
                    <w:bCs/>
                    <w:sz w:val="21"/>
                    <w:szCs w:val="21"/>
                  </w:rPr>
                  <w:t>______________________________</w:t>
                </w:r>
              </w:p>
              <w:p w14:paraId="2D28AFB7" w14:textId="77777777" w:rsidR="001765F0" w:rsidRPr="00776187" w:rsidRDefault="001765F0" w:rsidP="00776187">
                <w:pPr>
                  <w:ind w:firstLine="0"/>
                  <w:contextualSpacing/>
                  <w:rPr>
                    <w:rFonts w:asciiTheme="minorHAnsi" w:cstheme="minorHAnsi"/>
                    <w:bCs/>
                    <w:i/>
                    <w:sz w:val="21"/>
                    <w:szCs w:val="21"/>
                  </w:rPr>
                </w:pPr>
                <w:r w:rsidRPr="00776187">
                  <w:rPr>
                    <w:rFonts w:asciiTheme="minorHAnsi" w:cstheme="minorHAnsi"/>
                    <w:bCs/>
                    <w:i/>
                    <w:sz w:val="21"/>
                    <w:szCs w:val="21"/>
                  </w:rPr>
                  <w:t>(Parašas)</w:t>
                </w:r>
                <w:r w:rsidRPr="00776187">
                  <w:rPr>
                    <w:rFonts w:asciiTheme="minorHAnsi" w:cstheme="minorHAnsi"/>
                    <w:bCs/>
                    <w:i/>
                    <w:sz w:val="21"/>
                    <w:szCs w:val="21"/>
                  </w:rPr>
                  <w:tab/>
                  <w:t>(Data)</w:t>
                </w:r>
              </w:p>
              <w:p w14:paraId="0CE9BEF3" w14:textId="77777777" w:rsidR="001765F0" w:rsidRPr="00776187" w:rsidRDefault="001765F0" w:rsidP="00776187">
                <w:pPr>
                  <w:ind w:firstLine="0"/>
                  <w:contextualSpacing/>
                  <w:rPr>
                    <w:rFonts w:asciiTheme="minorHAnsi" w:cstheme="minorHAnsi"/>
                    <w:b/>
                    <w:bCs/>
                    <w:sz w:val="21"/>
                    <w:szCs w:val="21"/>
                  </w:rPr>
                </w:pPr>
              </w:p>
              <w:p w14:paraId="7E4F1DFB" w14:textId="77777777" w:rsidR="001765F0" w:rsidRPr="00776187" w:rsidRDefault="001765F0" w:rsidP="00776187">
                <w:pPr>
                  <w:ind w:firstLine="0"/>
                  <w:contextualSpacing/>
                  <w:rPr>
                    <w:rFonts w:asciiTheme="minorHAnsi" w:cstheme="minorHAnsi"/>
                    <w:b/>
                    <w:bCs/>
                    <w:sz w:val="21"/>
                    <w:szCs w:val="21"/>
                  </w:rPr>
                </w:pPr>
                <w:r w:rsidRPr="00776187">
                  <w:rPr>
                    <w:rFonts w:asciiTheme="minorHAnsi" w:cstheme="minorHAnsi"/>
                    <w:b/>
                    <w:bCs/>
                    <w:sz w:val="21"/>
                    <w:szCs w:val="21"/>
                  </w:rPr>
                  <w:t>Ligita Kazlauskienė</w:t>
                </w:r>
              </w:p>
              <w:p w14:paraId="3C3E1EBE" w14:textId="77777777" w:rsidR="001765F0" w:rsidRPr="00776187" w:rsidRDefault="001765F0" w:rsidP="00776187">
                <w:pPr>
                  <w:ind w:firstLine="0"/>
                  <w:contextualSpacing/>
                  <w:rPr>
                    <w:rFonts w:asciiTheme="minorHAnsi" w:cstheme="minorHAnsi"/>
                    <w:bCs/>
                    <w:i/>
                    <w:sz w:val="21"/>
                    <w:szCs w:val="21"/>
                  </w:rPr>
                </w:pPr>
                <w:r w:rsidRPr="00776187">
                  <w:rPr>
                    <w:rFonts w:asciiTheme="minorHAnsi" w:cstheme="minorHAnsi"/>
                    <w:bCs/>
                    <w:i/>
                    <w:sz w:val="21"/>
                    <w:szCs w:val="21"/>
                  </w:rPr>
                  <w:t>(Vardas ir pavardė)</w:t>
                </w:r>
              </w:p>
            </w:tc>
          </w:tr>
        </w:tbl>
        <w:p w14:paraId="47EF0C37" w14:textId="19126F9D" w:rsidR="00D526C8" w:rsidRPr="00776187" w:rsidRDefault="00D526C8" w:rsidP="00776187">
          <w:pPr>
            <w:spacing w:after="0" w:line="20" w:lineRule="atLeast"/>
            <w:contextualSpacing/>
            <w:jc w:val="center"/>
            <w:rPr>
              <w:rFonts w:cstheme="minorHAnsi"/>
            </w:rPr>
          </w:pPr>
        </w:p>
        <w:p w14:paraId="44B3D86C" w14:textId="77777777" w:rsidR="00776187" w:rsidRDefault="00776187" w:rsidP="001765F0">
          <w:pPr>
            <w:spacing w:after="120" w:line="20" w:lineRule="atLeast"/>
            <w:contextualSpacing/>
            <w:jc w:val="center"/>
            <w:rPr>
              <w:rFonts w:cstheme="minorHAnsi"/>
              <w:sz w:val="24"/>
              <w:szCs w:val="24"/>
            </w:rPr>
          </w:pPr>
        </w:p>
        <w:p w14:paraId="42829142" w14:textId="77777777" w:rsidR="00776187" w:rsidRDefault="00776187" w:rsidP="001765F0">
          <w:pPr>
            <w:spacing w:after="120" w:line="20" w:lineRule="atLeast"/>
            <w:contextualSpacing/>
            <w:jc w:val="center"/>
            <w:rPr>
              <w:rFonts w:cstheme="minorHAnsi"/>
              <w:sz w:val="24"/>
              <w:szCs w:val="24"/>
            </w:rPr>
          </w:pPr>
        </w:p>
        <w:p w14:paraId="260B6BA4" w14:textId="77777777" w:rsidR="00776187" w:rsidRPr="00F0499F" w:rsidRDefault="00776187" w:rsidP="001765F0">
          <w:pPr>
            <w:spacing w:after="120" w:line="20" w:lineRule="atLeast"/>
            <w:contextualSpacing/>
            <w:jc w:val="center"/>
            <w:rPr>
              <w:rFonts w:cstheme="minorHAnsi"/>
              <w:sz w:val="24"/>
              <w:szCs w:val="24"/>
            </w:rPr>
          </w:pPr>
        </w:p>
        <w:p w14:paraId="1D1BF965" w14:textId="34629A4C" w:rsidR="00D526C8" w:rsidRPr="00774ADA" w:rsidRDefault="007A130B" w:rsidP="004E4612">
          <w:pPr>
            <w:spacing w:after="120" w:line="20" w:lineRule="atLeast"/>
            <w:contextualSpacing/>
            <w:jc w:val="center"/>
            <w:rPr>
              <w:rFonts w:cstheme="minorHAnsi"/>
              <w:b/>
              <w:bCs/>
              <w:sz w:val="28"/>
              <w:szCs w:val="28"/>
            </w:rPr>
          </w:pPr>
          <w:r w:rsidRPr="00F130BA">
            <w:rPr>
              <w:rFonts w:cstheme="minorHAnsi"/>
              <w:b/>
              <w:bCs/>
              <w:sz w:val="28"/>
              <w:szCs w:val="28"/>
            </w:rPr>
            <w:t>SUPAPRASTINTO</w:t>
          </w:r>
          <w:r w:rsidRPr="00774ADA">
            <w:rPr>
              <w:rFonts w:cstheme="minorHAnsi"/>
              <w:b/>
              <w:bCs/>
              <w:sz w:val="28"/>
              <w:szCs w:val="28"/>
            </w:rPr>
            <w:t xml:space="preserve"> </w:t>
          </w:r>
          <w:r w:rsidR="00D526C8" w:rsidRPr="00774ADA">
            <w:rPr>
              <w:rFonts w:cstheme="minorHAnsi"/>
              <w:b/>
              <w:bCs/>
              <w:sz w:val="28"/>
              <w:szCs w:val="28"/>
            </w:rPr>
            <w:t>VIEŠOJO PIRKIMO „</w:t>
          </w:r>
          <w:r w:rsidR="001765F0" w:rsidRPr="00776187">
            <w:rPr>
              <w:rFonts w:eastAsiaTheme="minorHAnsi"/>
              <w:b/>
              <w:bCs/>
              <w:sz w:val="28"/>
              <w:szCs w:val="28"/>
            </w:rPr>
            <w:t>PĖSČIŲJŲ TAKO PRIE ZOSĖS PETRAITIENĖS GATVĖS (NUO SODŲ G. IKI SAULĖTEKIO G.) NATKIŠKIŲ K. NATKIŠKIŲ SEN. PAGĖGIŲ SAV. KAPITALINIO REMONTO DARBAI</w:t>
          </w:r>
          <w:r w:rsidR="001765F0" w:rsidRPr="00774ADA">
            <w:rPr>
              <w:rFonts w:cstheme="minorHAnsi"/>
              <w:b/>
              <w:bCs/>
              <w:sz w:val="28"/>
              <w:szCs w:val="28"/>
            </w:rPr>
            <w:t>“</w:t>
          </w:r>
        </w:p>
        <w:p w14:paraId="18ACC6AD" w14:textId="6C99512F"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36A98A18"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1765F0" w:rsidRPr="00F130BA">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B6314DC" w14:textId="77777777" w:rsidR="002463D2" w:rsidRDefault="001C24BC">
              <w:pPr>
                <w:pStyle w:val="Turinys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0549818" w:history="1">
                <w:r w:rsidR="002463D2" w:rsidRPr="00BF582E">
                  <w:rPr>
                    <w:rStyle w:val="Hipersaitas"/>
                    <w:rFonts w:cstheme="minorHAnsi"/>
                    <w:noProof/>
                  </w:rPr>
                  <w:t>1.</w:t>
                </w:r>
                <w:r w:rsidR="002463D2">
                  <w:rPr>
                    <w:noProof/>
                    <w:sz w:val="22"/>
                    <w:szCs w:val="22"/>
                  </w:rPr>
                  <w:tab/>
                </w:r>
                <w:r w:rsidR="002463D2" w:rsidRPr="00BF582E">
                  <w:rPr>
                    <w:rStyle w:val="Hipersaitas"/>
                    <w:rFonts w:cstheme="minorHAnsi"/>
                    <w:noProof/>
                  </w:rPr>
                  <w:t>Bendra informacija</w:t>
                </w:r>
                <w:r w:rsidR="002463D2">
                  <w:rPr>
                    <w:noProof/>
                    <w:webHidden/>
                  </w:rPr>
                  <w:tab/>
                </w:r>
                <w:r w:rsidR="002463D2">
                  <w:rPr>
                    <w:noProof/>
                    <w:webHidden/>
                  </w:rPr>
                  <w:fldChar w:fldCharType="begin"/>
                </w:r>
                <w:r w:rsidR="002463D2">
                  <w:rPr>
                    <w:noProof/>
                    <w:webHidden/>
                  </w:rPr>
                  <w:instrText xml:space="preserve"> PAGEREF _Toc200549818 \h </w:instrText>
                </w:r>
                <w:r w:rsidR="002463D2">
                  <w:rPr>
                    <w:noProof/>
                    <w:webHidden/>
                  </w:rPr>
                </w:r>
                <w:r w:rsidR="002463D2">
                  <w:rPr>
                    <w:noProof/>
                    <w:webHidden/>
                  </w:rPr>
                  <w:fldChar w:fldCharType="separate"/>
                </w:r>
                <w:r w:rsidR="002463D2">
                  <w:rPr>
                    <w:noProof/>
                    <w:webHidden/>
                  </w:rPr>
                  <w:t>2</w:t>
                </w:r>
                <w:r w:rsidR="002463D2">
                  <w:rPr>
                    <w:noProof/>
                    <w:webHidden/>
                  </w:rPr>
                  <w:fldChar w:fldCharType="end"/>
                </w:r>
              </w:hyperlink>
            </w:p>
            <w:p w14:paraId="63241E73" w14:textId="77777777" w:rsidR="002463D2" w:rsidRDefault="001256FC">
              <w:pPr>
                <w:pStyle w:val="Turinys1"/>
                <w:rPr>
                  <w:noProof/>
                  <w:sz w:val="22"/>
                  <w:szCs w:val="22"/>
                </w:rPr>
              </w:pPr>
              <w:hyperlink w:anchor="_Toc200549819" w:history="1">
                <w:r w:rsidR="002463D2" w:rsidRPr="00BF582E">
                  <w:rPr>
                    <w:rStyle w:val="Hipersaitas"/>
                    <w:rFonts w:cstheme="minorHAnsi"/>
                    <w:noProof/>
                  </w:rPr>
                  <w:t>2. Pirkimo objektas</w:t>
                </w:r>
                <w:r w:rsidR="002463D2">
                  <w:rPr>
                    <w:noProof/>
                    <w:webHidden/>
                  </w:rPr>
                  <w:tab/>
                </w:r>
                <w:r w:rsidR="002463D2">
                  <w:rPr>
                    <w:noProof/>
                    <w:webHidden/>
                  </w:rPr>
                  <w:fldChar w:fldCharType="begin"/>
                </w:r>
                <w:r w:rsidR="002463D2">
                  <w:rPr>
                    <w:noProof/>
                    <w:webHidden/>
                  </w:rPr>
                  <w:instrText xml:space="preserve"> PAGEREF _Toc200549819 \h </w:instrText>
                </w:r>
                <w:r w:rsidR="002463D2">
                  <w:rPr>
                    <w:noProof/>
                    <w:webHidden/>
                  </w:rPr>
                </w:r>
                <w:r w:rsidR="002463D2">
                  <w:rPr>
                    <w:noProof/>
                    <w:webHidden/>
                  </w:rPr>
                  <w:fldChar w:fldCharType="separate"/>
                </w:r>
                <w:r w:rsidR="002463D2">
                  <w:rPr>
                    <w:noProof/>
                    <w:webHidden/>
                  </w:rPr>
                  <w:t>2</w:t>
                </w:r>
                <w:r w:rsidR="002463D2">
                  <w:rPr>
                    <w:noProof/>
                    <w:webHidden/>
                  </w:rPr>
                  <w:fldChar w:fldCharType="end"/>
                </w:r>
              </w:hyperlink>
            </w:p>
            <w:p w14:paraId="7BB11C82" w14:textId="77777777" w:rsidR="002463D2" w:rsidRDefault="001256FC">
              <w:pPr>
                <w:pStyle w:val="Turinys1"/>
                <w:rPr>
                  <w:noProof/>
                  <w:sz w:val="22"/>
                  <w:szCs w:val="22"/>
                </w:rPr>
              </w:pPr>
              <w:hyperlink w:anchor="_Toc200549820" w:history="1">
                <w:r w:rsidR="002463D2" w:rsidRPr="00BF582E">
                  <w:rPr>
                    <w:rStyle w:val="Hipersaitas"/>
                    <w:rFonts w:cstheme="minorHAnsi"/>
                    <w:noProof/>
                  </w:rPr>
                  <w:t>3. Susitikimai su tiekėjais ir objekto apžiūra</w:t>
                </w:r>
                <w:r w:rsidR="002463D2">
                  <w:rPr>
                    <w:noProof/>
                    <w:webHidden/>
                  </w:rPr>
                  <w:tab/>
                </w:r>
                <w:r w:rsidR="002463D2">
                  <w:rPr>
                    <w:noProof/>
                    <w:webHidden/>
                  </w:rPr>
                  <w:fldChar w:fldCharType="begin"/>
                </w:r>
                <w:r w:rsidR="002463D2">
                  <w:rPr>
                    <w:noProof/>
                    <w:webHidden/>
                  </w:rPr>
                  <w:instrText xml:space="preserve"> PAGEREF _Toc200549820 \h </w:instrText>
                </w:r>
                <w:r w:rsidR="002463D2">
                  <w:rPr>
                    <w:noProof/>
                    <w:webHidden/>
                  </w:rPr>
                </w:r>
                <w:r w:rsidR="002463D2">
                  <w:rPr>
                    <w:noProof/>
                    <w:webHidden/>
                  </w:rPr>
                  <w:fldChar w:fldCharType="separate"/>
                </w:r>
                <w:r w:rsidR="002463D2">
                  <w:rPr>
                    <w:noProof/>
                    <w:webHidden/>
                  </w:rPr>
                  <w:t>3</w:t>
                </w:r>
                <w:r w:rsidR="002463D2">
                  <w:rPr>
                    <w:noProof/>
                    <w:webHidden/>
                  </w:rPr>
                  <w:fldChar w:fldCharType="end"/>
                </w:r>
              </w:hyperlink>
            </w:p>
            <w:p w14:paraId="549F954C" w14:textId="77777777" w:rsidR="002463D2" w:rsidRDefault="001256FC">
              <w:pPr>
                <w:pStyle w:val="Turinys1"/>
                <w:rPr>
                  <w:noProof/>
                  <w:sz w:val="22"/>
                  <w:szCs w:val="22"/>
                </w:rPr>
              </w:pPr>
              <w:hyperlink w:anchor="_Toc200549821" w:history="1">
                <w:r w:rsidR="002463D2" w:rsidRPr="00BF582E">
                  <w:rPr>
                    <w:rStyle w:val="Hipersaitas"/>
                    <w:rFonts w:cstheme="majorHAnsi"/>
                    <w:b/>
                    <w:noProof/>
                  </w:rPr>
                  <w:t>4.</w:t>
                </w:r>
                <w:r w:rsidR="002463D2" w:rsidRPr="00BF582E">
                  <w:rPr>
                    <w:rStyle w:val="Hipersaitas"/>
                    <w:rFonts w:cstheme="majorHAnsi"/>
                    <w:noProof/>
                  </w:rPr>
                  <w:t xml:space="preserve"> </w:t>
                </w:r>
                <w:r w:rsidR="002463D2" w:rsidRPr="00BF582E">
                  <w:rPr>
                    <w:rStyle w:val="Hipersaitas"/>
                    <w:rFonts w:cstheme="minorHAnsi"/>
                    <w:noProof/>
                  </w:rPr>
                  <w:t>Tiekėjų pašalinimo pagrindai ir kvalifikacijos reikalavimai</w:t>
                </w:r>
                <w:r w:rsidR="002463D2">
                  <w:rPr>
                    <w:noProof/>
                    <w:webHidden/>
                  </w:rPr>
                  <w:tab/>
                </w:r>
                <w:r w:rsidR="002463D2">
                  <w:rPr>
                    <w:noProof/>
                    <w:webHidden/>
                  </w:rPr>
                  <w:fldChar w:fldCharType="begin"/>
                </w:r>
                <w:r w:rsidR="002463D2">
                  <w:rPr>
                    <w:noProof/>
                    <w:webHidden/>
                  </w:rPr>
                  <w:instrText xml:space="preserve"> PAGEREF _Toc200549821 \h </w:instrText>
                </w:r>
                <w:r w:rsidR="002463D2">
                  <w:rPr>
                    <w:noProof/>
                    <w:webHidden/>
                  </w:rPr>
                </w:r>
                <w:r w:rsidR="002463D2">
                  <w:rPr>
                    <w:noProof/>
                    <w:webHidden/>
                  </w:rPr>
                  <w:fldChar w:fldCharType="separate"/>
                </w:r>
                <w:r w:rsidR="002463D2">
                  <w:rPr>
                    <w:noProof/>
                    <w:webHidden/>
                  </w:rPr>
                  <w:t>3</w:t>
                </w:r>
                <w:r w:rsidR="002463D2">
                  <w:rPr>
                    <w:noProof/>
                    <w:webHidden/>
                  </w:rPr>
                  <w:fldChar w:fldCharType="end"/>
                </w:r>
              </w:hyperlink>
            </w:p>
            <w:p w14:paraId="092F5802" w14:textId="77777777" w:rsidR="002463D2" w:rsidRDefault="001256FC">
              <w:pPr>
                <w:pStyle w:val="Turinys1"/>
                <w:rPr>
                  <w:noProof/>
                  <w:sz w:val="22"/>
                  <w:szCs w:val="22"/>
                </w:rPr>
              </w:pPr>
              <w:hyperlink w:anchor="_Toc200549822" w:history="1">
                <w:r w:rsidR="002463D2" w:rsidRPr="00BF582E">
                  <w:rPr>
                    <w:rStyle w:val="Hipersaitas"/>
                    <w:rFonts w:cstheme="minorHAnsi"/>
                    <w:noProof/>
                  </w:rPr>
                  <w:t>5.</w:t>
                </w:r>
                <w:r w:rsidR="002463D2" w:rsidRPr="00BF582E">
                  <w:rPr>
                    <w:rStyle w:val="Hipersaitas"/>
                    <w:rFonts w:ascii="Calibri" w:hAnsi="Calibri" w:cs="Calibri"/>
                    <w:noProof/>
                  </w:rPr>
                  <w:t>Reikalavimai, susiję su nacionaliniu saugumu</w:t>
                </w:r>
                <w:r w:rsidR="002463D2">
                  <w:rPr>
                    <w:noProof/>
                    <w:webHidden/>
                  </w:rPr>
                  <w:tab/>
                </w:r>
                <w:r w:rsidR="002463D2">
                  <w:rPr>
                    <w:noProof/>
                    <w:webHidden/>
                  </w:rPr>
                  <w:fldChar w:fldCharType="begin"/>
                </w:r>
                <w:r w:rsidR="002463D2">
                  <w:rPr>
                    <w:noProof/>
                    <w:webHidden/>
                  </w:rPr>
                  <w:instrText xml:space="preserve"> PAGEREF _Toc200549822 \h </w:instrText>
                </w:r>
                <w:r w:rsidR="002463D2">
                  <w:rPr>
                    <w:noProof/>
                    <w:webHidden/>
                  </w:rPr>
                </w:r>
                <w:r w:rsidR="002463D2">
                  <w:rPr>
                    <w:noProof/>
                    <w:webHidden/>
                  </w:rPr>
                  <w:fldChar w:fldCharType="separate"/>
                </w:r>
                <w:r w:rsidR="002463D2">
                  <w:rPr>
                    <w:noProof/>
                    <w:webHidden/>
                  </w:rPr>
                  <w:t>3</w:t>
                </w:r>
                <w:r w:rsidR="002463D2">
                  <w:rPr>
                    <w:noProof/>
                    <w:webHidden/>
                  </w:rPr>
                  <w:fldChar w:fldCharType="end"/>
                </w:r>
              </w:hyperlink>
            </w:p>
            <w:p w14:paraId="784FFE91" w14:textId="77777777" w:rsidR="002463D2" w:rsidRDefault="001256FC">
              <w:pPr>
                <w:pStyle w:val="Turinys1"/>
                <w:rPr>
                  <w:noProof/>
                  <w:sz w:val="22"/>
                  <w:szCs w:val="22"/>
                </w:rPr>
              </w:pPr>
              <w:hyperlink w:anchor="_Toc200549823" w:history="1">
                <w:r w:rsidR="002463D2" w:rsidRPr="00BF582E">
                  <w:rPr>
                    <w:rStyle w:val="Hipersaitas"/>
                    <w:noProof/>
                  </w:rPr>
                  <w:t>6. Specialieji reikalavimai pasiūlymų rengimui ir pateikimui</w:t>
                </w:r>
                <w:r w:rsidR="002463D2">
                  <w:rPr>
                    <w:noProof/>
                    <w:webHidden/>
                  </w:rPr>
                  <w:tab/>
                </w:r>
                <w:r w:rsidR="002463D2">
                  <w:rPr>
                    <w:noProof/>
                    <w:webHidden/>
                  </w:rPr>
                  <w:fldChar w:fldCharType="begin"/>
                </w:r>
                <w:r w:rsidR="002463D2">
                  <w:rPr>
                    <w:noProof/>
                    <w:webHidden/>
                  </w:rPr>
                  <w:instrText xml:space="preserve"> PAGEREF _Toc200549823 \h </w:instrText>
                </w:r>
                <w:r w:rsidR="002463D2">
                  <w:rPr>
                    <w:noProof/>
                    <w:webHidden/>
                  </w:rPr>
                </w:r>
                <w:r w:rsidR="002463D2">
                  <w:rPr>
                    <w:noProof/>
                    <w:webHidden/>
                  </w:rPr>
                  <w:fldChar w:fldCharType="separate"/>
                </w:r>
                <w:r w:rsidR="002463D2">
                  <w:rPr>
                    <w:noProof/>
                    <w:webHidden/>
                  </w:rPr>
                  <w:t>3</w:t>
                </w:r>
                <w:r w:rsidR="002463D2">
                  <w:rPr>
                    <w:noProof/>
                    <w:webHidden/>
                  </w:rPr>
                  <w:fldChar w:fldCharType="end"/>
                </w:r>
              </w:hyperlink>
            </w:p>
            <w:p w14:paraId="2FE60992" w14:textId="77777777" w:rsidR="002463D2" w:rsidRDefault="001256FC">
              <w:pPr>
                <w:pStyle w:val="Turinys1"/>
                <w:tabs>
                  <w:tab w:val="left" w:pos="660"/>
                </w:tabs>
                <w:rPr>
                  <w:noProof/>
                  <w:sz w:val="22"/>
                  <w:szCs w:val="22"/>
                </w:rPr>
              </w:pPr>
              <w:hyperlink w:anchor="_Toc200549824" w:history="1">
                <w:r w:rsidR="002463D2" w:rsidRPr="00BF582E">
                  <w:rPr>
                    <w:rStyle w:val="Hipersaitas"/>
                    <w:rFonts w:eastAsia="Calibri" w:cstheme="minorHAnsi"/>
                    <w:noProof/>
                  </w:rPr>
                  <w:t>7.</w:t>
                </w:r>
                <w:r w:rsidR="002463D2">
                  <w:rPr>
                    <w:noProof/>
                    <w:sz w:val="22"/>
                    <w:szCs w:val="22"/>
                  </w:rPr>
                  <w:tab/>
                </w:r>
                <w:r w:rsidR="002463D2" w:rsidRPr="00BF582E">
                  <w:rPr>
                    <w:rStyle w:val="Hipersaitas"/>
                    <w:rFonts w:cstheme="minorHAnsi"/>
                    <w:noProof/>
                  </w:rPr>
                  <w:t>Pasiūlymo galiojimo užtikrinimas</w:t>
                </w:r>
                <w:r w:rsidR="002463D2">
                  <w:rPr>
                    <w:noProof/>
                    <w:webHidden/>
                  </w:rPr>
                  <w:tab/>
                </w:r>
                <w:r w:rsidR="002463D2">
                  <w:rPr>
                    <w:noProof/>
                    <w:webHidden/>
                  </w:rPr>
                  <w:fldChar w:fldCharType="begin"/>
                </w:r>
                <w:r w:rsidR="002463D2">
                  <w:rPr>
                    <w:noProof/>
                    <w:webHidden/>
                  </w:rPr>
                  <w:instrText xml:space="preserve"> PAGEREF _Toc200549824 \h </w:instrText>
                </w:r>
                <w:r w:rsidR="002463D2">
                  <w:rPr>
                    <w:noProof/>
                    <w:webHidden/>
                  </w:rPr>
                </w:r>
                <w:r w:rsidR="002463D2">
                  <w:rPr>
                    <w:noProof/>
                    <w:webHidden/>
                  </w:rPr>
                  <w:fldChar w:fldCharType="separate"/>
                </w:r>
                <w:r w:rsidR="002463D2">
                  <w:rPr>
                    <w:noProof/>
                    <w:webHidden/>
                  </w:rPr>
                  <w:t>4</w:t>
                </w:r>
                <w:r w:rsidR="002463D2">
                  <w:rPr>
                    <w:noProof/>
                    <w:webHidden/>
                  </w:rPr>
                  <w:fldChar w:fldCharType="end"/>
                </w:r>
              </w:hyperlink>
            </w:p>
            <w:p w14:paraId="2709FA7C" w14:textId="77777777" w:rsidR="002463D2" w:rsidRDefault="001256FC">
              <w:pPr>
                <w:pStyle w:val="Turinys1"/>
                <w:tabs>
                  <w:tab w:val="left" w:pos="660"/>
                </w:tabs>
                <w:rPr>
                  <w:noProof/>
                  <w:sz w:val="22"/>
                  <w:szCs w:val="22"/>
                </w:rPr>
              </w:pPr>
              <w:hyperlink w:anchor="_Toc200549825" w:history="1">
                <w:r w:rsidR="002463D2" w:rsidRPr="00BF582E">
                  <w:rPr>
                    <w:rStyle w:val="Hipersaitas"/>
                    <w:rFonts w:eastAsia="Calibri" w:cstheme="minorHAnsi"/>
                    <w:noProof/>
                  </w:rPr>
                  <w:t>8.</w:t>
                </w:r>
                <w:r w:rsidR="002463D2">
                  <w:rPr>
                    <w:noProof/>
                    <w:sz w:val="22"/>
                    <w:szCs w:val="22"/>
                  </w:rPr>
                  <w:tab/>
                </w:r>
                <w:r w:rsidR="002463D2" w:rsidRPr="00BF582E">
                  <w:rPr>
                    <w:rStyle w:val="Hipersaitas"/>
                    <w:rFonts w:cstheme="minorHAnsi"/>
                    <w:noProof/>
                  </w:rPr>
                  <w:t>Elektroninis aukcionas</w:t>
                </w:r>
                <w:r w:rsidR="002463D2">
                  <w:rPr>
                    <w:noProof/>
                    <w:webHidden/>
                  </w:rPr>
                  <w:tab/>
                </w:r>
                <w:r w:rsidR="002463D2">
                  <w:rPr>
                    <w:noProof/>
                    <w:webHidden/>
                  </w:rPr>
                  <w:fldChar w:fldCharType="begin"/>
                </w:r>
                <w:r w:rsidR="002463D2">
                  <w:rPr>
                    <w:noProof/>
                    <w:webHidden/>
                  </w:rPr>
                  <w:instrText xml:space="preserve"> PAGEREF _Toc200549825 \h </w:instrText>
                </w:r>
                <w:r w:rsidR="002463D2">
                  <w:rPr>
                    <w:noProof/>
                    <w:webHidden/>
                  </w:rPr>
                </w:r>
                <w:r w:rsidR="002463D2">
                  <w:rPr>
                    <w:noProof/>
                    <w:webHidden/>
                  </w:rPr>
                  <w:fldChar w:fldCharType="separate"/>
                </w:r>
                <w:r w:rsidR="002463D2">
                  <w:rPr>
                    <w:noProof/>
                    <w:webHidden/>
                  </w:rPr>
                  <w:t>4</w:t>
                </w:r>
                <w:r w:rsidR="002463D2">
                  <w:rPr>
                    <w:noProof/>
                    <w:webHidden/>
                  </w:rPr>
                  <w:fldChar w:fldCharType="end"/>
                </w:r>
              </w:hyperlink>
            </w:p>
            <w:p w14:paraId="44DB35B9" w14:textId="77777777" w:rsidR="002463D2" w:rsidRDefault="001256FC">
              <w:pPr>
                <w:pStyle w:val="Turinys1"/>
                <w:tabs>
                  <w:tab w:val="left" w:pos="660"/>
                </w:tabs>
                <w:rPr>
                  <w:noProof/>
                  <w:sz w:val="22"/>
                  <w:szCs w:val="22"/>
                </w:rPr>
              </w:pPr>
              <w:hyperlink w:anchor="_Toc200549826" w:history="1">
                <w:r w:rsidR="002463D2" w:rsidRPr="00BF582E">
                  <w:rPr>
                    <w:rStyle w:val="Hipersaitas"/>
                    <w:rFonts w:eastAsia="Calibri" w:cstheme="minorHAnsi"/>
                    <w:noProof/>
                  </w:rPr>
                  <w:t>9.</w:t>
                </w:r>
                <w:r w:rsidR="002463D2">
                  <w:rPr>
                    <w:noProof/>
                    <w:sz w:val="22"/>
                    <w:szCs w:val="22"/>
                  </w:rPr>
                  <w:tab/>
                </w:r>
                <w:r w:rsidR="002463D2" w:rsidRPr="00BF582E">
                  <w:rPr>
                    <w:rStyle w:val="Hipersaitas"/>
                    <w:rFonts w:cstheme="minorHAnsi"/>
                    <w:noProof/>
                  </w:rPr>
                  <w:t>Pasiūlymų vertinimas</w:t>
                </w:r>
                <w:r w:rsidR="002463D2">
                  <w:rPr>
                    <w:noProof/>
                    <w:webHidden/>
                  </w:rPr>
                  <w:tab/>
                </w:r>
                <w:r w:rsidR="002463D2">
                  <w:rPr>
                    <w:noProof/>
                    <w:webHidden/>
                  </w:rPr>
                  <w:fldChar w:fldCharType="begin"/>
                </w:r>
                <w:r w:rsidR="002463D2">
                  <w:rPr>
                    <w:noProof/>
                    <w:webHidden/>
                  </w:rPr>
                  <w:instrText xml:space="preserve"> PAGEREF _Toc200549826 \h </w:instrText>
                </w:r>
                <w:r w:rsidR="002463D2">
                  <w:rPr>
                    <w:noProof/>
                    <w:webHidden/>
                  </w:rPr>
                </w:r>
                <w:r w:rsidR="002463D2">
                  <w:rPr>
                    <w:noProof/>
                    <w:webHidden/>
                  </w:rPr>
                  <w:fldChar w:fldCharType="separate"/>
                </w:r>
                <w:r w:rsidR="002463D2">
                  <w:rPr>
                    <w:noProof/>
                    <w:webHidden/>
                  </w:rPr>
                  <w:t>4</w:t>
                </w:r>
                <w:r w:rsidR="002463D2">
                  <w:rPr>
                    <w:noProof/>
                    <w:webHidden/>
                  </w:rPr>
                  <w:fldChar w:fldCharType="end"/>
                </w:r>
              </w:hyperlink>
            </w:p>
            <w:p w14:paraId="28A8C968" w14:textId="77777777" w:rsidR="002463D2" w:rsidRDefault="001256FC">
              <w:pPr>
                <w:pStyle w:val="Turinys1"/>
                <w:tabs>
                  <w:tab w:val="left" w:pos="660"/>
                </w:tabs>
                <w:rPr>
                  <w:noProof/>
                  <w:sz w:val="22"/>
                  <w:szCs w:val="22"/>
                </w:rPr>
              </w:pPr>
              <w:hyperlink w:anchor="_Toc200549827" w:history="1">
                <w:r w:rsidR="002463D2" w:rsidRPr="00BF582E">
                  <w:rPr>
                    <w:rStyle w:val="Hipersaitas"/>
                    <w:rFonts w:eastAsia="Calibri" w:cstheme="minorHAnsi"/>
                    <w:noProof/>
                  </w:rPr>
                  <w:t>10.</w:t>
                </w:r>
                <w:r w:rsidR="002463D2">
                  <w:rPr>
                    <w:noProof/>
                    <w:sz w:val="22"/>
                    <w:szCs w:val="22"/>
                  </w:rPr>
                  <w:tab/>
                </w:r>
                <w:r w:rsidR="002463D2" w:rsidRPr="00BF582E">
                  <w:rPr>
                    <w:rStyle w:val="Hipersaitas"/>
                    <w:rFonts w:cstheme="minorHAnsi"/>
                    <w:noProof/>
                  </w:rPr>
                  <w:t>Sutarties sudarymas</w:t>
                </w:r>
                <w:r w:rsidR="002463D2">
                  <w:rPr>
                    <w:noProof/>
                    <w:webHidden/>
                  </w:rPr>
                  <w:tab/>
                </w:r>
                <w:r w:rsidR="002463D2">
                  <w:rPr>
                    <w:noProof/>
                    <w:webHidden/>
                  </w:rPr>
                  <w:fldChar w:fldCharType="begin"/>
                </w:r>
                <w:r w:rsidR="002463D2">
                  <w:rPr>
                    <w:noProof/>
                    <w:webHidden/>
                  </w:rPr>
                  <w:instrText xml:space="preserve"> PAGEREF _Toc200549827 \h </w:instrText>
                </w:r>
                <w:r w:rsidR="002463D2">
                  <w:rPr>
                    <w:noProof/>
                    <w:webHidden/>
                  </w:rPr>
                </w:r>
                <w:r w:rsidR="002463D2">
                  <w:rPr>
                    <w:noProof/>
                    <w:webHidden/>
                  </w:rPr>
                  <w:fldChar w:fldCharType="separate"/>
                </w:r>
                <w:r w:rsidR="002463D2">
                  <w:rPr>
                    <w:noProof/>
                    <w:webHidden/>
                  </w:rPr>
                  <w:t>4</w:t>
                </w:r>
                <w:r w:rsidR="002463D2">
                  <w:rPr>
                    <w:noProof/>
                    <w:webHidden/>
                  </w:rPr>
                  <w:fldChar w:fldCharType="end"/>
                </w:r>
              </w:hyperlink>
            </w:p>
            <w:p w14:paraId="6E437465" w14:textId="77777777" w:rsidR="002463D2" w:rsidRDefault="001256FC">
              <w:pPr>
                <w:pStyle w:val="Turinys1"/>
                <w:tabs>
                  <w:tab w:val="left" w:pos="660"/>
                </w:tabs>
                <w:rPr>
                  <w:noProof/>
                  <w:sz w:val="22"/>
                  <w:szCs w:val="22"/>
                </w:rPr>
              </w:pPr>
              <w:hyperlink w:anchor="_Toc200549828" w:history="1">
                <w:r w:rsidR="002463D2" w:rsidRPr="00BF582E">
                  <w:rPr>
                    <w:rStyle w:val="Hipersaitas"/>
                    <w:rFonts w:cstheme="minorHAnsi"/>
                    <w:noProof/>
                  </w:rPr>
                  <w:t>11.</w:t>
                </w:r>
                <w:r w:rsidR="002463D2">
                  <w:rPr>
                    <w:noProof/>
                    <w:sz w:val="22"/>
                    <w:szCs w:val="22"/>
                  </w:rPr>
                  <w:tab/>
                </w:r>
                <w:r w:rsidR="002463D2" w:rsidRPr="00BF582E">
                  <w:rPr>
                    <w:rStyle w:val="Hipersaitas"/>
                    <w:rFonts w:cstheme="minorHAnsi"/>
                    <w:noProof/>
                  </w:rPr>
                  <w:t>Kitos sąlygos</w:t>
                </w:r>
                <w:r w:rsidR="002463D2">
                  <w:rPr>
                    <w:noProof/>
                    <w:webHidden/>
                  </w:rPr>
                  <w:tab/>
                </w:r>
                <w:r w:rsidR="002463D2">
                  <w:rPr>
                    <w:noProof/>
                    <w:webHidden/>
                  </w:rPr>
                  <w:fldChar w:fldCharType="begin"/>
                </w:r>
                <w:r w:rsidR="002463D2">
                  <w:rPr>
                    <w:noProof/>
                    <w:webHidden/>
                  </w:rPr>
                  <w:instrText xml:space="preserve"> PAGEREF _Toc200549828 \h </w:instrText>
                </w:r>
                <w:r w:rsidR="002463D2">
                  <w:rPr>
                    <w:noProof/>
                    <w:webHidden/>
                  </w:rPr>
                </w:r>
                <w:r w:rsidR="002463D2">
                  <w:rPr>
                    <w:noProof/>
                    <w:webHidden/>
                  </w:rPr>
                  <w:fldChar w:fldCharType="separate"/>
                </w:r>
                <w:r w:rsidR="002463D2">
                  <w:rPr>
                    <w:noProof/>
                    <w:webHidden/>
                  </w:rPr>
                  <w:t>4</w:t>
                </w:r>
                <w:r w:rsidR="002463D2">
                  <w:rPr>
                    <w:noProof/>
                    <w:webHidden/>
                  </w:rPr>
                  <w:fldChar w:fldCharType="end"/>
                </w:r>
              </w:hyperlink>
            </w:p>
            <w:p w14:paraId="2CD529D3" w14:textId="77777777" w:rsidR="002463D2" w:rsidRDefault="001256FC">
              <w:pPr>
                <w:pStyle w:val="Turinys1"/>
                <w:rPr>
                  <w:noProof/>
                  <w:sz w:val="22"/>
                  <w:szCs w:val="22"/>
                </w:rPr>
              </w:pPr>
              <w:hyperlink w:anchor="_Toc200549829" w:history="1">
                <w:r w:rsidR="002463D2" w:rsidRPr="00BF582E">
                  <w:rPr>
                    <w:rStyle w:val="Hipersaitas"/>
                    <w:rFonts w:cstheme="minorHAnsi"/>
                    <w:noProof/>
                  </w:rPr>
                  <w:t>Pirkimo sąlygų 1 priedas „Terminai“</w:t>
                </w:r>
                <w:r w:rsidR="002463D2">
                  <w:rPr>
                    <w:noProof/>
                    <w:webHidden/>
                  </w:rPr>
                  <w:tab/>
                </w:r>
                <w:r w:rsidR="002463D2">
                  <w:rPr>
                    <w:noProof/>
                    <w:webHidden/>
                  </w:rPr>
                  <w:fldChar w:fldCharType="begin"/>
                </w:r>
                <w:r w:rsidR="002463D2">
                  <w:rPr>
                    <w:noProof/>
                    <w:webHidden/>
                  </w:rPr>
                  <w:instrText xml:space="preserve"> PAGEREF _Toc200549829 \h </w:instrText>
                </w:r>
                <w:r w:rsidR="002463D2">
                  <w:rPr>
                    <w:noProof/>
                    <w:webHidden/>
                  </w:rPr>
                </w:r>
                <w:r w:rsidR="002463D2">
                  <w:rPr>
                    <w:noProof/>
                    <w:webHidden/>
                  </w:rPr>
                  <w:fldChar w:fldCharType="separate"/>
                </w:r>
                <w:r w:rsidR="002463D2">
                  <w:rPr>
                    <w:noProof/>
                    <w:webHidden/>
                  </w:rPr>
                  <w:t>7</w:t>
                </w:r>
                <w:r w:rsidR="002463D2">
                  <w:rPr>
                    <w:noProof/>
                    <w:webHidden/>
                  </w:rPr>
                  <w:fldChar w:fldCharType="end"/>
                </w:r>
              </w:hyperlink>
            </w:p>
            <w:p w14:paraId="08B2431F" w14:textId="77777777" w:rsidR="002463D2" w:rsidRDefault="001256FC">
              <w:pPr>
                <w:pStyle w:val="Turinys2"/>
                <w:rPr>
                  <w:noProof/>
                  <w:sz w:val="22"/>
                  <w:szCs w:val="22"/>
                </w:rPr>
              </w:pPr>
              <w:hyperlink w:anchor="_Toc200549830" w:history="1">
                <w:r w:rsidR="002463D2" w:rsidRPr="00BF582E">
                  <w:rPr>
                    <w:rStyle w:val="Hipersaitas"/>
                    <w:noProof/>
                  </w:rPr>
                  <w:t>Pirkimo sąlygų 2 priedas „Techninė specifikacija“</w:t>
                </w:r>
                <w:r w:rsidR="002463D2">
                  <w:rPr>
                    <w:noProof/>
                    <w:webHidden/>
                  </w:rPr>
                  <w:tab/>
                </w:r>
                <w:r w:rsidR="002463D2">
                  <w:rPr>
                    <w:noProof/>
                    <w:webHidden/>
                  </w:rPr>
                  <w:fldChar w:fldCharType="begin"/>
                </w:r>
                <w:r w:rsidR="002463D2">
                  <w:rPr>
                    <w:noProof/>
                    <w:webHidden/>
                  </w:rPr>
                  <w:instrText xml:space="preserve"> PAGEREF _Toc200549830 \h </w:instrText>
                </w:r>
                <w:r w:rsidR="002463D2">
                  <w:rPr>
                    <w:noProof/>
                    <w:webHidden/>
                  </w:rPr>
                </w:r>
                <w:r w:rsidR="002463D2">
                  <w:rPr>
                    <w:noProof/>
                    <w:webHidden/>
                  </w:rPr>
                  <w:fldChar w:fldCharType="separate"/>
                </w:r>
                <w:r w:rsidR="002463D2">
                  <w:rPr>
                    <w:noProof/>
                    <w:webHidden/>
                  </w:rPr>
                  <w:t>10</w:t>
                </w:r>
                <w:r w:rsidR="002463D2">
                  <w:rPr>
                    <w:noProof/>
                    <w:webHidden/>
                  </w:rPr>
                  <w:fldChar w:fldCharType="end"/>
                </w:r>
              </w:hyperlink>
            </w:p>
            <w:p w14:paraId="39C5A9F8" w14:textId="77777777" w:rsidR="002463D2" w:rsidRDefault="001256FC">
              <w:pPr>
                <w:pStyle w:val="Turinys2"/>
                <w:rPr>
                  <w:noProof/>
                  <w:sz w:val="22"/>
                  <w:szCs w:val="22"/>
                </w:rPr>
              </w:pPr>
              <w:hyperlink w:anchor="_Toc200549831" w:history="1">
                <w:r w:rsidR="002463D2" w:rsidRPr="00BF582E">
                  <w:rPr>
                    <w:rStyle w:val="Hipersaitas"/>
                    <w:rFonts w:eastAsia="Calibri" w:cstheme="minorHAnsi"/>
                    <w:noProof/>
                  </w:rPr>
                  <w:t>Pirkimo sąlygų 3 priedas „Tiekėjų pašalinimo pagrindai“</w:t>
                </w:r>
                <w:r w:rsidR="002463D2">
                  <w:rPr>
                    <w:noProof/>
                    <w:webHidden/>
                  </w:rPr>
                  <w:tab/>
                </w:r>
                <w:r w:rsidR="002463D2">
                  <w:rPr>
                    <w:noProof/>
                    <w:webHidden/>
                  </w:rPr>
                  <w:fldChar w:fldCharType="begin"/>
                </w:r>
                <w:r w:rsidR="002463D2">
                  <w:rPr>
                    <w:noProof/>
                    <w:webHidden/>
                  </w:rPr>
                  <w:instrText xml:space="preserve"> PAGEREF _Toc200549831 \h </w:instrText>
                </w:r>
                <w:r w:rsidR="002463D2">
                  <w:rPr>
                    <w:noProof/>
                    <w:webHidden/>
                  </w:rPr>
                </w:r>
                <w:r w:rsidR="002463D2">
                  <w:rPr>
                    <w:noProof/>
                    <w:webHidden/>
                  </w:rPr>
                  <w:fldChar w:fldCharType="separate"/>
                </w:r>
                <w:r w:rsidR="002463D2">
                  <w:rPr>
                    <w:noProof/>
                    <w:webHidden/>
                  </w:rPr>
                  <w:t>11</w:t>
                </w:r>
                <w:r w:rsidR="002463D2">
                  <w:rPr>
                    <w:noProof/>
                    <w:webHidden/>
                  </w:rPr>
                  <w:fldChar w:fldCharType="end"/>
                </w:r>
              </w:hyperlink>
            </w:p>
            <w:p w14:paraId="6F16614A" w14:textId="77777777" w:rsidR="002463D2" w:rsidRDefault="001256FC">
              <w:pPr>
                <w:pStyle w:val="Turinys2"/>
                <w:rPr>
                  <w:noProof/>
                  <w:sz w:val="22"/>
                  <w:szCs w:val="22"/>
                </w:rPr>
              </w:pPr>
              <w:hyperlink w:anchor="_Toc200549832" w:history="1">
                <w:r w:rsidR="002463D2" w:rsidRPr="00BF582E">
                  <w:rPr>
                    <w:rStyle w:val="Hipersaitas"/>
                    <w:rFonts w:eastAsia="Calibri" w:cstheme="minorHAnsi"/>
                    <w:noProof/>
                  </w:rPr>
                  <w:t>Pirkimo sąlygų 4 priedas „Tiekėjų kvalifikacijos reikalavimai ir reikalaujami kokybės bei aplinkos apsaugos vadybos sistemų standartai“</w:t>
                </w:r>
                <w:r w:rsidR="002463D2">
                  <w:rPr>
                    <w:noProof/>
                    <w:webHidden/>
                  </w:rPr>
                  <w:tab/>
                </w:r>
                <w:r w:rsidR="002463D2">
                  <w:rPr>
                    <w:noProof/>
                    <w:webHidden/>
                  </w:rPr>
                  <w:fldChar w:fldCharType="begin"/>
                </w:r>
                <w:r w:rsidR="002463D2">
                  <w:rPr>
                    <w:noProof/>
                    <w:webHidden/>
                  </w:rPr>
                  <w:instrText xml:space="preserve"> PAGEREF _Toc200549832 \h </w:instrText>
                </w:r>
                <w:r w:rsidR="002463D2">
                  <w:rPr>
                    <w:noProof/>
                    <w:webHidden/>
                  </w:rPr>
                </w:r>
                <w:r w:rsidR="002463D2">
                  <w:rPr>
                    <w:noProof/>
                    <w:webHidden/>
                  </w:rPr>
                  <w:fldChar w:fldCharType="separate"/>
                </w:r>
                <w:r w:rsidR="002463D2">
                  <w:rPr>
                    <w:noProof/>
                    <w:webHidden/>
                  </w:rPr>
                  <w:t>21</w:t>
                </w:r>
                <w:r w:rsidR="002463D2">
                  <w:rPr>
                    <w:noProof/>
                    <w:webHidden/>
                  </w:rPr>
                  <w:fldChar w:fldCharType="end"/>
                </w:r>
              </w:hyperlink>
            </w:p>
            <w:p w14:paraId="489F37B0" w14:textId="77777777" w:rsidR="002463D2" w:rsidRDefault="001256FC">
              <w:pPr>
                <w:pStyle w:val="Turinys2"/>
                <w:rPr>
                  <w:noProof/>
                  <w:sz w:val="22"/>
                  <w:szCs w:val="22"/>
                </w:rPr>
              </w:pPr>
              <w:hyperlink w:anchor="_Toc200549833" w:history="1">
                <w:r w:rsidR="002463D2" w:rsidRPr="00BF582E">
                  <w:rPr>
                    <w:rStyle w:val="Hipersaitas"/>
                    <w:rFonts w:eastAsia="Calibri" w:cstheme="minorHAnsi"/>
                    <w:noProof/>
                  </w:rPr>
                  <w:t xml:space="preserve">Pirkimo sąlygų 5 priedas „EBVPD“ </w:t>
                </w:r>
                <w:r w:rsidR="002463D2" w:rsidRPr="00BF582E">
                  <w:rPr>
                    <w:rStyle w:val="Hipersaitas"/>
                    <w:rFonts w:cstheme="minorHAnsi"/>
                    <w:noProof/>
                  </w:rPr>
                  <w:t>(XML formatu)</w:t>
                </w:r>
                <w:r w:rsidR="002463D2">
                  <w:rPr>
                    <w:noProof/>
                    <w:webHidden/>
                  </w:rPr>
                  <w:tab/>
                </w:r>
                <w:r w:rsidR="002463D2">
                  <w:rPr>
                    <w:noProof/>
                    <w:webHidden/>
                  </w:rPr>
                  <w:fldChar w:fldCharType="begin"/>
                </w:r>
                <w:r w:rsidR="002463D2">
                  <w:rPr>
                    <w:noProof/>
                    <w:webHidden/>
                  </w:rPr>
                  <w:instrText xml:space="preserve"> PAGEREF _Toc200549833 \h </w:instrText>
                </w:r>
                <w:r w:rsidR="002463D2">
                  <w:rPr>
                    <w:noProof/>
                    <w:webHidden/>
                  </w:rPr>
                </w:r>
                <w:r w:rsidR="002463D2">
                  <w:rPr>
                    <w:noProof/>
                    <w:webHidden/>
                  </w:rPr>
                  <w:fldChar w:fldCharType="separate"/>
                </w:r>
                <w:r w:rsidR="002463D2">
                  <w:rPr>
                    <w:noProof/>
                    <w:webHidden/>
                  </w:rPr>
                  <w:t>25</w:t>
                </w:r>
                <w:r w:rsidR="002463D2">
                  <w:rPr>
                    <w:noProof/>
                    <w:webHidden/>
                  </w:rPr>
                  <w:fldChar w:fldCharType="end"/>
                </w:r>
              </w:hyperlink>
            </w:p>
            <w:p w14:paraId="1F2832AE" w14:textId="77777777" w:rsidR="002463D2" w:rsidRDefault="001256FC">
              <w:pPr>
                <w:pStyle w:val="Turinys2"/>
                <w:rPr>
                  <w:noProof/>
                  <w:sz w:val="22"/>
                  <w:szCs w:val="22"/>
                </w:rPr>
              </w:pPr>
              <w:hyperlink w:anchor="_Toc200549834" w:history="1">
                <w:r w:rsidR="002463D2" w:rsidRPr="00BF582E">
                  <w:rPr>
                    <w:rStyle w:val="Hipersaitas"/>
                    <w:rFonts w:eastAsia="Calibri" w:cstheme="minorHAnsi"/>
                    <w:noProof/>
                  </w:rPr>
                  <w:t>Pirkimo sąlygų 6 priedas „Pasiūlymo forma“</w:t>
                </w:r>
                <w:r w:rsidR="002463D2">
                  <w:rPr>
                    <w:noProof/>
                    <w:webHidden/>
                  </w:rPr>
                  <w:tab/>
                </w:r>
                <w:r w:rsidR="002463D2">
                  <w:rPr>
                    <w:noProof/>
                    <w:webHidden/>
                  </w:rPr>
                  <w:fldChar w:fldCharType="begin"/>
                </w:r>
                <w:r w:rsidR="002463D2">
                  <w:rPr>
                    <w:noProof/>
                    <w:webHidden/>
                  </w:rPr>
                  <w:instrText xml:space="preserve"> PAGEREF _Toc200549834 \h </w:instrText>
                </w:r>
                <w:r w:rsidR="002463D2">
                  <w:rPr>
                    <w:noProof/>
                    <w:webHidden/>
                  </w:rPr>
                </w:r>
                <w:r w:rsidR="002463D2">
                  <w:rPr>
                    <w:noProof/>
                    <w:webHidden/>
                  </w:rPr>
                  <w:fldChar w:fldCharType="separate"/>
                </w:r>
                <w:r w:rsidR="002463D2">
                  <w:rPr>
                    <w:noProof/>
                    <w:webHidden/>
                  </w:rPr>
                  <w:t>26</w:t>
                </w:r>
                <w:r w:rsidR="002463D2">
                  <w:rPr>
                    <w:noProof/>
                    <w:webHidden/>
                  </w:rPr>
                  <w:fldChar w:fldCharType="end"/>
                </w:r>
              </w:hyperlink>
            </w:p>
            <w:p w14:paraId="642D0B96" w14:textId="77777777" w:rsidR="002463D2" w:rsidRDefault="001256FC">
              <w:pPr>
                <w:pStyle w:val="Turinys2"/>
                <w:rPr>
                  <w:noProof/>
                  <w:sz w:val="22"/>
                  <w:szCs w:val="22"/>
                </w:rPr>
              </w:pPr>
              <w:hyperlink w:anchor="_Toc200549835" w:history="1">
                <w:r w:rsidR="002463D2" w:rsidRPr="00BF582E">
                  <w:rPr>
                    <w:rStyle w:val="Hipersaitas"/>
                    <w:rFonts w:eastAsia="Calibri" w:cstheme="minorHAnsi"/>
                    <w:noProof/>
                  </w:rPr>
                  <w:t>Pirkimo sąlygų 7 priedas „Pasiūlymų vertinimo kriterijai ir sąlygos“</w:t>
                </w:r>
                <w:r w:rsidR="002463D2">
                  <w:rPr>
                    <w:noProof/>
                    <w:webHidden/>
                  </w:rPr>
                  <w:tab/>
                </w:r>
                <w:r w:rsidR="002463D2">
                  <w:rPr>
                    <w:noProof/>
                    <w:webHidden/>
                  </w:rPr>
                  <w:fldChar w:fldCharType="begin"/>
                </w:r>
                <w:r w:rsidR="002463D2">
                  <w:rPr>
                    <w:noProof/>
                    <w:webHidden/>
                  </w:rPr>
                  <w:instrText xml:space="preserve"> PAGEREF _Toc200549835 \h </w:instrText>
                </w:r>
                <w:r w:rsidR="002463D2">
                  <w:rPr>
                    <w:noProof/>
                    <w:webHidden/>
                  </w:rPr>
                </w:r>
                <w:r w:rsidR="002463D2">
                  <w:rPr>
                    <w:noProof/>
                    <w:webHidden/>
                  </w:rPr>
                  <w:fldChar w:fldCharType="separate"/>
                </w:r>
                <w:r w:rsidR="002463D2">
                  <w:rPr>
                    <w:noProof/>
                    <w:webHidden/>
                  </w:rPr>
                  <w:t>27</w:t>
                </w:r>
                <w:r w:rsidR="002463D2">
                  <w:rPr>
                    <w:noProof/>
                    <w:webHidden/>
                  </w:rPr>
                  <w:fldChar w:fldCharType="end"/>
                </w:r>
              </w:hyperlink>
            </w:p>
            <w:p w14:paraId="2F22532F" w14:textId="77777777" w:rsidR="002463D2" w:rsidRDefault="001256FC">
              <w:pPr>
                <w:pStyle w:val="Turinys2"/>
                <w:rPr>
                  <w:noProof/>
                  <w:sz w:val="22"/>
                  <w:szCs w:val="22"/>
                </w:rPr>
              </w:pPr>
              <w:hyperlink w:anchor="_Toc200549836" w:history="1">
                <w:r w:rsidR="002463D2" w:rsidRPr="00BF582E">
                  <w:rPr>
                    <w:rStyle w:val="Hipersaitas"/>
                    <w:rFonts w:cstheme="minorHAnsi"/>
                    <w:noProof/>
                  </w:rPr>
                  <w:t>Pirkimo sąlygų 8 priedas „Atliktų statybos darbų sąrašas”</w:t>
                </w:r>
                <w:r w:rsidR="002463D2">
                  <w:rPr>
                    <w:noProof/>
                    <w:webHidden/>
                  </w:rPr>
                  <w:tab/>
                </w:r>
                <w:r w:rsidR="002463D2">
                  <w:rPr>
                    <w:noProof/>
                    <w:webHidden/>
                  </w:rPr>
                  <w:fldChar w:fldCharType="begin"/>
                </w:r>
                <w:r w:rsidR="002463D2">
                  <w:rPr>
                    <w:noProof/>
                    <w:webHidden/>
                  </w:rPr>
                  <w:instrText xml:space="preserve"> PAGEREF _Toc200549836 \h </w:instrText>
                </w:r>
                <w:r w:rsidR="002463D2">
                  <w:rPr>
                    <w:noProof/>
                    <w:webHidden/>
                  </w:rPr>
                </w:r>
                <w:r w:rsidR="002463D2">
                  <w:rPr>
                    <w:noProof/>
                    <w:webHidden/>
                  </w:rPr>
                  <w:fldChar w:fldCharType="separate"/>
                </w:r>
                <w:r w:rsidR="002463D2">
                  <w:rPr>
                    <w:noProof/>
                    <w:webHidden/>
                  </w:rPr>
                  <w:t>28</w:t>
                </w:r>
                <w:r w:rsidR="002463D2">
                  <w:rPr>
                    <w:noProof/>
                    <w:webHidden/>
                  </w:rPr>
                  <w:fldChar w:fldCharType="end"/>
                </w:r>
              </w:hyperlink>
            </w:p>
            <w:p w14:paraId="52DDF5CF" w14:textId="77777777" w:rsidR="002463D2" w:rsidRDefault="001256FC">
              <w:pPr>
                <w:pStyle w:val="Turinys2"/>
                <w:rPr>
                  <w:noProof/>
                  <w:sz w:val="22"/>
                  <w:szCs w:val="22"/>
                </w:rPr>
              </w:pPr>
              <w:hyperlink w:anchor="_Toc200549837" w:history="1">
                <w:r w:rsidR="002463D2" w:rsidRPr="00BF582E">
                  <w:rPr>
                    <w:rStyle w:val="Hipersaitas"/>
                    <w:noProof/>
                  </w:rPr>
                  <w:t>Pirkimo sąlygų 9 priedas „Sutarties projektas“</w:t>
                </w:r>
                <w:r w:rsidR="002463D2">
                  <w:rPr>
                    <w:noProof/>
                    <w:webHidden/>
                  </w:rPr>
                  <w:tab/>
                </w:r>
                <w:r w:rsidR="002463D2">
                  <w:rPr>
                    <w:noProof/>
                    <w:webHidden/>
                  </w:rPr>
                  <w:fldChar w:fldCharType="begin"/>
                </w:r>
                <w:r w:rsidR="002463D2">
                  <w:rPr>
                    <w:noProof/>
                    <w:webHidden/>
                  </w:rPr>
                  <w:instrText xml:space="preserve"> PAGEREF _Toc200549837 \h </w:instrText>
                </w:r>
                <w:r w:rsidR="002463D2">
                  <w:rPr>
                    <w:noProof/>
                    <w:webHidden/>
                  </w:rPr>
                </w:r>
                <w:r w:rsidR="002463D2">
                  <w:rPr>
                    <w:noProof/>
                    <w:webHidden/>
                  </w:rPr>
                  <w:fldChar w:fldCharType="separate"/>
                </w:r>
                <w:r w:rsidR="002463D2">
                  <w:rPr>
                    <w:noProof/>
                    <w:webHidden/>
                  </w:rPr>
                  <w:t>29</w:t>
                </w:r>
                <w:r w:rsidR="002463D2">
                  <w:rPr>
                    <w:noProof/>
                    <w:webHidden/>
                  </w:rPr>
                  <w:fldChar w:fldCharType="end"/>
                </w:r>
              </w:hyperlink>
            </w:p>
            <w:p w14:paraId="282BE7D5" w14:textId="77777777" w:rsidR="002463D2" w:rsidRDefault="001256FC">
              <w:pPr>
                <w:pStyle w:val="Turinys2"/>
                <w:rPr>
                  <w:noProof/>
                  <w:sz w:val="22"/>
                  <w:szCs w:val="22"/>
                </w:rPr>
              </w:pPr>
              <w:hyperlink w:anchor="_Toc200549838" w:history="1">
                <w:r w:rsidR="002463D2" w:rsidRPr="00BF582E">
                  <w:rPr>
                    <w:rStyle w:val="Hipersaitas"/>
                    <w:noProof/>
                  </w:rPr>
                  <w:t>Pirkimo sąlygų 10 priedas „Zosės Petraitiemės gatvės projektas“</w:t>
                </w:r>
                <w:r w:rsidR="002463D2">
                  <w:rPr>
                    <w:noProof/>
                    <w:webHidden/>
                  </w:rPr>
                  <w:tab/>
                </w:r>
                <w:r w:rsidR="002463D2">
                  <w:rPr>
                    <w:noProof/>
                    <w:webHidden/>
                  </w:rPr>
                  <w:fldChar w:fldCharType="begin"/>
                </w:r>
                <w:r w:rsidR="002463D2">
                  <w:rPr>
                    <w:noProof/>
                    <w:webHidden/>
                  </w:rPr>
                  <w:instrText xml:space="preserve"> PAGEREF _Toc200549838 \h </w:instrText>
                </w:r>
                <w:r w:rsidR="002463D2">
                  <w:rPr>
                    <w:noProof/>
                    <w:webHidden/>
                  </w:rPr>
                </w:r>
                <w:r w:rsidR="002463D2">
                  <w:rPr>
                    <w:noProof/>
                    <w:webHidden/>
                  </w:rPr>
                  <w:fldChar w:fldCharType="separate"/>
                </w:r>
                <w:r w:rsidR="002463D2">
                  <w:rPr>
                    <w:noProof/>
                    <w:webHidden/>
                  </w:rPr>
                  <w:t>30</w:t>
                </w:r>
                <w:r w:rsidR="002463D2">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743022FD"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00549818"/>
      <w:bookmarkStart w:id="1" w:name="_Toc335201954"/>
      <w:bookmarkStart w:id="2" w:name="_Toc147739116"/>
      <w:r w:rsidRPr="00D24970">
        <w:rPr>
          <w:rFonts w:asciiTheme="minorHAnsi" w:hAnsiTheme="minorHAnsi" w:cstheme="minorHAnsi"/>
        </w:rPr>
        <w:lastRenderedPageBreak/>
        <w:t>Bendra informacija</w:t>
      </w:r>
      <w:bookmarkEnd w:id="0"/>
    </w:p>
    <w:p w14:paraId="1906F3A1" w14:textId="77777777" w:rsidR="001765F0" w:rsidRPr="00776187" w:rsidRDefault="001765F0" w:rsidP="008828B5">
      <w:pPr>
        <w:pStyle w:val="Sraopastraipa"/>
        <w:numPr>
          <w:ilvl w:val="1"/>
          <w:numId w:val="1"/>
        </w:numPr>
        <w:tabs>
          <w:tab w:val="left" w:pos="426"/>
          <w:tab w:val="left" w:pos="993"/>
        </w:tabs>
        <w:spacing w:after="0" w:line="240" w:lineRule="auto"/>
        <w:ind w:left="0" w:firstLine="0"/>
        <w:jc w:val="both"/>
        <w:rPr>
          <w:rFonts w:cstheme="minorHAnsi"/>
        </w:rPr>
      </w:pPr>
      <w:r w:rsidRPr="00776187">
        <w:rPr>
          <w:rFonts w:cstheme="minorHAnsi"/>
        </w:rPr>
        <w:t xml:space="preserve">Perkančioji organizacija – Pagėgių savivaldybės administracija, juridinio asmens kodas 188746659, Vilniaus g. 9, 99288 Pagėgiai, darbo laikas pirmadienį – ketvirtadienį 8.00 – 17.00 (pietų pertrauka 12.00 - 12.45), penktadienį: 8.00 – 15:45 (pietų pertrauka 12.00 – 12.45). </w:t>
      </w:r>
    </w:p>
    <w:p w14:paraId="6F5E7549" w14:textId="2F6D78BC" w:rsidR="00143D9C" w:rsidRPr="00776187" w:rsidRDefault="007D6857" w:rsidP="008828B5">
      <w:pPr>
        <w:pStyle w:val="Sraopastraipa"/>
        <w:numPr>
          <w:ilvl w:val="1"/>
          <w:numId w:val="1"/>
        </w:numPr>
        <w:tabs>
          <w:tab w:val="left" w:pos="426"/>
          <w:tab w:val="left" w:pos="993"/>
        </w:tabs>
        <w:spacing w:after="0" w:line="240" w:lineRule="auto"/>
        <w:ind w:left="0" w:firstLine="0"/>
        <w:jc w:val="both"/>
        <w:rPr>
          <w:rFonts w:eastAsia="Calibri" w:cstheme="minorHAnsi"/>
        </w:rPr>
      </w:pPr>
      <w:r w:rsidRPr="00776187">
        <w:rPr>
          <w:rFonts w:cstheme="minorHAnsi"/>
          <w:color w:val="000000" w:themeColor="text1"/>
        </w:rPr>
        <w:t>Pirkimas</w:t>
      </w:r>
      <w:r w:rsidR="00B37854" w:rsidRPr="00776187">
        <w:rPr>
          <w:rFonts w:cstheme="minorHAnsi"/>
          <w:color w:val="000000" w:themeColor="text1"/>
        </w:rPr>
        <w:t xml:space="preserve"> neatlieka</w:t>
      </w:r>
      <w:r w:rsidRPr="00776187">
        <w:rPr>
          <w:rFonts w:cstheme="minorHAnsi"/>
          <w:color w:val="000000" w:themeColor="text1"/>
        </w:rPr>
        <w:t>mas</w:t>
      </w:r>
      <w:r w:rsidR="00B37854" w:rsidRPr="00776187">
        <w:rPr>
          <w:rFonts w:cstheme="minorHAnsi"/>
          <w:color w:val="000000" w:themeColor="text1"/>
        </w:rPr>
        <w:t xml:space="preserve"> </w:t>
      </w:r>
      <w:r w:rsidR="002F5F8E" w:rsidRPr="00776187">
        <w:rPr>
          <w:rFonts w:cstheme="minorHAnsi"/>
          <w:color w:val="000000" w:themeColor="text1"/>
        </w:rPr>
        <w:t>naudojantis centralizuotų pirkimų katalogu</w:t>
      </w:r>
      <w:r w:rsidRPr="00776187">
        <w:rPr>
          <w:rFonts w:cstheme="minorHAnsi"/>
          <w:color w:val="000000" w:themeColor="text1"/>
        </w:rPr>
        <w:t xml:space="preserve">, </w:t>
      </w:r>
      <w:r w:rsidR="00143D9C" w:rsidRPr="00776187">
        <w:rPr>
          <w:rFonts w:cstheme="minorHAnsi"/>
        </w:rPr>
        <w:t>nes  jame nėra šiuo pirkimu siekiamų įsigyti darbų</w:t>
      </w:r>
      <w:r w:rsidR="008C5F5E" w:rsidRPr="00776187">
        <w:rPr>
          <w:rFonts w:cstheme="minorHAnsi"/>
          <w:color w:val="000000" w:themeColor="text1"/>
        </w:rPr>
        <w:t xml:space="preserve">. </w:t>
      </w:r>
      <w:r w:rsidR="002F5F8E" w:rsidRPr="00776187">
        <w:rPr>
          <w:rFonts w:cstheme="minorHAnsi"/>
          <w:color w:val="000000" w:themeColor="text1"/>
        </w:rPr>
        <w:t xml:space="preserve"> </w:t>
      </w:r>
    </w:p>
    <w:p w14:paraId="26B16E97" w14:textId="77777777" w:rsidR="006F2337" w:rsidRDefault="00AA23FB" w:rsidP="008828B5">
      <w:pPr>
        <w:pStyle w:val="Sraopastraipa"/>
        <w:numPr>
          <w:ilvl w:val="1"/>
          <w:numId w:val="1"/>
        </w:numPr>
        <w:tabs>
          <w:tab w:val="left" w:pos="426"/>
          <w:tab w:val="left" w:pos="993"/>
        </w:tabs>
        <w:spacing w:after="0" w:line="240" w:lineRule="auto"/>
        <w:ind w:left="0" w:firstLine="0"/>
        <w:jc w:val="both"/>
        <w:rPr>
          <w:rFonts w:cstheme="minorHAnsi"/>
          <w:color w:val="FF0000"/>
        </w:rPr>
      </w:pPr>
      <w:r w:rsidRPr="00776187">
        <w:rPr>
          <w:rFonts w:eastAsia="Times New Roman" w:cstheme="minorHAnsi"/>
        </w:rPr>
        <w:t>Perkančioji organizacija nerezervuoja teisės dalyvauti pirkime.</w:t>
      </w:r>
    </w:p>
    <w:p w14:paraId="62F4F9B4" w14:textId="77777777" w:rsidR="006F2337" w:rsidRDefault="00E32C8E" w:rsidP="006F2337">
      <w:pPr>
        <w:pStyle w:val="Sraopastraipa"/>
        <w:numPr>
          <w:ilvl w:val="1"/>
          <w:numId w:val="1"/>
        </w:numPr>
        <w:tabs>
          <w:tab w:val="left" w:pos="426"/>
          <w:tab w:val="left" w:pos="993"/>
        </w:tabs>
        <w:spacing w:after="0" w:line="240" w:lineRule="auto"/>
        <w:ind w:left="0" w:firstLine="0"/>
        <w:jc w:val="both"/>
        <w:rPr>
          <w:rFonts w:cstheme="minorHAnsi"/>
          <w:color w:val="FF0000"/>
        </w:rPr>
      </w:pPr>
      <w:r w:rsidRPr="006F2337">
        <w:rPr>
          <w:rFonts w:cstheme="minorHAnsi"/>
        </w:rPr>
        <w:t xml:space="preserve">Stebėtojai dalyvauti </w:t>
      </w:r>
      <w:r w:rsidR="008A3C98" w:rsidRPr="006F2337">
        <w:rPr>
          <w:rFonts w:cstheme="minorHAnsi"/>
        </w:rPr>
        <w:t>K</w:t>
      </w:r>
      <w:r w:rsidRPr="006F2337">
        <w:rPr>
          <w:rFonts w:cstheme="minorHAnsi"/>
        </w:rPr>
        <w:t>omisijos posėdžiuose nėra kviečiami.</w:t>
      </w:r>
    </w:p>
    <w:p w14:paraId="7C0470FD" w14:textId="02348344" w:rsidR="00B21712" w:rsidRPr="00B21712" w:rsidRDefault="003A502A" w:rsidP="006F2337">
      <w:pPr>
        <w:pStyle w:val="Sraopastraipa"/>
        <w:numPr>
          <w:ilvl w:val="1"/>
          <w:numId w:val="1"/>
        </w:numPr>
        <w:tabs>
          <w:tab w:val="left" w:pos="426"/>
          <w:tab w:val="left" w:pos="993"/>
        </w:tabs>
        <w:spacing w:after="0" w:line="240" w:lineRule="auto"/>
        <w:ind w:left="0" w:firstLine="0"/>
        <w:jc w:val="both"/>
        <w:rPr>
          <w:rFonts w:cstheme="minorHAnsi"/>
          <w:color w:val="FF0000"/>
        </w:rPr>
      </w:pPr>
      <w:r w:rsidRPr="006F2337">
        <w:rPr>
          <w:rFonts w:cstheme="minorHAnsi"/>
        </w:rPr>
        <w:t>Atliekamas žaliasis pirkimas. Pirkimas vykdomas vadovaujantis Lietuvos Respublikos aplinkos ministro 2011 m. birželio 28 d. įsakymo Nr. D1-508 „</w:t>
      </w:r>
      <w:hyperlink r:id="rId13" w:history="1">
        <w:r w:rsidRPr="006F2337">
          <w:rPr>
            <w:rStyle w:val="Hipersaitas"/>
            <w:rFonts w:cstheme="minorHAnsi"/>
            <w:color w:val="0070C0"/>
            <w:u w:val="single"/>
          </w:rPr>
          <w:t>Dėl Aplinkos apsaugos kriterijų taikymo, vykdant žaliuosius pirkimus, tvarkos aprašo patvirtinimo</w:t>
        </w:r>
      </w:hyperlink>
      <w:r w:rsidRPr="006F2337">
        <w:rPr>
          <w:rFonts w:cstheme="minorHAnsi"/>
        </w:rPr>
        <w:t xml:space="preserve">“ </w:t>
      </w:r>
      <w:r w:rsidR="006412C3" w:rsidRPr="006F2337">
        <w:rPr>
          <w:rFonts w:cstheme="minorHAnsi"/>
        </w:rPr>
        <w:t xml:space="preserve">(toliau – Tvarkos aprašas) </w:t>
      </w:r>
      <w:r w:rsidR="00D056AA" w:rsidRPr="006F2337">
        <w:rPr>
          <w:rFonts w:cstheme="minorHAnsi"/>
          <w:color w:val="00B050"/>
        </w:rPr>
        <w:t>4.1</w:t>
      </w:r>
      <w:r w:rsidRPr="006F2337">
        <w:rPr>
          <w:rFonts w:cstheme="minorHAnsi"/>
          <w:color w:val="00B050"/>
        </w:rPr>
        <w:t xml:space="preserve"> </w:t>
      </w:r>
      <w:r w:rsidR="006412C3" w:rsidRPr="006F2337">
        <w:rPr>
          <w:rFonts w:cstheme="minorHAnsi"/>
        </w:rPr>
        <w:t xml:space="preserve"> punktu (-</w:t>
      </w:r>
      <w:proofErr w:type="spellStart"/>
      <w:r w:rsidR="006412C3" w:rsidRPr="006F2337">
        <w:rPr>
          <w:rFonts w:cstheme="minorHAnsi"/>
        </w:rPr>
        <w:t>ais</w:t>
      </w:r>
      <w:proofErr w:type="spellEnd"/>
      <w:r w:rsidR="006412C3" w:rsidRPr="006F2337">
        <w:rPr>
          <w:rFonts w:cstheme="minorHAnsi"/>
        </w:rPr>
        <w:t>)</w:t>
      </w:r>
      <w:r w:rsidR="006412C3" w:rsidRPr="006F2337">
        <w:rPr>
          <w:color w:val="000000" w:themeColor="text1"/>
        </w:rPr>
        <w:t>. P</w:t>
      </w:r>
      <w:r w:rsidR="00D056AA" w:rsidRPr="006F2337">
        <w:rPr>
          <w:color w:val="000000" w:themeColor="text1"/>
        </w:rPr>
        <w:t xml:space="preserve">erkami darbai  yra </w:t>
      </w:r>
      <w:r w:rsidR="008828B5" w:rsidRPr="006F2337">
        <w:rPr>
          <w:color w:val="000000" w:themeColor="text1"/>
        </w:rPr>
        <w:t>p</w:t>
      </w:r>
      <w:r w:rsidR="00D056AA" w:rsidRPr="006F2337">
        <w:rPr>
          <w:color w:val="000000" w:themeColor="text1"/>
        </w:rPr>
        <w:t>roduktų, kurių viešiesiems pirkimams ir pirkimams taikytini minimalūs aplinkos apsaugos kriterijai, sąraše ir perkamiems darbams taikytin</w:t>
      </w:r>
      <w:r w:rsidR="00E526B7">
        <w:rPr>
          <w:color w:val="000000" w:themeColor="text1"/>
        </w:rPr>
        <w:t>i</w:t>
      </w:r>
      <w:r w:rsidR="00D056AA" w:rsidRPr="006F2337">
        <w:rPr>
          <w:color w:val="000000" w:themeColor="text1"/>
        </w:rPr>
        <w:t xml:space="preserve"> Tvarkos aprašo </w:t>
      </w:r>
    </w:p>
    <w:p w14:paraId="20F0AA2A" w14:textId="66C9BD2C" w:rsidR="006F2337" w:rsidRPr="00B21712" w:rsidRDefault="00B21712" w:rsidP="00B21712">
      <w:pPr>
        <w:tabs>
          <w:tab w:val="left" w:pos="426"/>
          <w:tab w:val="left" w:pos="993"/>
        </w:tabs>
        <w:spacing w:after="0" w:line="240" w:lineRule="auto"/>
        <w:jc w:val="both"/>
        <w:rPr>
          <w:rFonts w:cstheme="minorHAnsi"/>
          <w:color w:val="FF0000"/>
        </w:rPr>
      </w:pPr>
      <w:r w:rsidRPr="00DD5A2F">
        <w:rPr>
          <w:rFonts w:cstheme="minorHAnsi"/>
        </w:rPr>
        <w:t xml:space="preserve">2 priedo XVII skyriaus </w:t>
      </w:r>
      <w:r w:rsidR="00E526B7" w:rsidRPr="003A57E4">
        <w:rPr>
          <w:color w:val="00B050"/>
        </w:rPr>
        <w:t>26.1, 27.1, 28.1</w:t>
      </w:r>
      <w:r w:rsidR="00E526B7" w:rsidRPr="00E526B7">
        <w:rPr>
          <w:color w:val="000000" w:themeColor="text1"/>
        </w:rPr>
        <w:t xml:space="preserve"> p.</w:t>
      </w:r>
      <w:r w:rsidR="00E526B7">
        <w:rPr>
          <w:color w:val="000000" w:themeColor="text1"/>
        </w:rPr>
        <w:t xml:space="preserve"> </w:t>
      </w:r>
      <w:r w:rsidR="00D056AA" w:rsidRPr="00B21712">
        <w:rPr>
          <w:color w:val="000000" w:themeColor="text1"/>
        </w:rPr>
        <w:t>p.</w:t>
      </w:r>
      <w:r>
        <w:rPr>
          <w:color w:val="000000" w:themeColor="text1"/>
        </w:rPr>
        <w:t xml:space="preserve"> </w:t>
      </w:r>
      <w:r w:rsidR="00E526B7">
        <w:rPr>
          <w:color w:val="000000" w:themeColor="text1"/>
        </w:rPr>
        <w:t>nustatyti</w:t>
      </w:r>
      <w:r w:rsidR="00D056AA" w:rsidRPr="00B21712">
        <w:rPr>
          <w:color w:val="000000" w:themeColor="text1"/>
        </w:rPr>
        <w:t xml:space="preserve"> minimal</w:t>
      </w:r>
      <w:r w:rsidR="00E526B7">
        <w:rPr>
          <w:color w:val="000000" w:themeColor="text1"/>
        </w:rPr>
        <w:t>ū</w:t>
      </w:r>
      <w:r w:rsidR="00D056AA" w:rsidRPr="00B21712">
        <w:rPr>
          <w:color w:val="000000" w:themeColor="text1"/>
        </w:rPr>
        <w:t>s aplinkos apsaugos kriterij</w:t>
      </w:r>
      <w:r w:rsidR="00E526B7">
        <w:rPr>
          <w:color w:val="000000" w:themeColor="text1"/>
        </w:rPr>
        <w:t>ai</w:t>
      </w:r>
      <w:r w:rsidR="00D056AA" w:rsidRPr="00D056AA">
        <w:rPr>
          <w:vertAlign w:val="superscript"/>
        </w:rPr>
        <w:footnoteReference w:id="2"/>
      </w:r>
      <w:r w:rsidR="00D056AA" w:rsidRPr="00B21712">
        <w:rPr>
          <w:color w:val="000000" w:themeColor="text1"/>
        </w:rPr>
        <w:t>.</w:t>
      </w:r>
    </w:p>
    <w:p w14:paraId="37248CD2" w14:textId="5B9702BE" w:rsidR="006F2337" w:rsidRDefault="003A502A" w:rsidP="006F2337">
      <w:pPr>
        <w:pStyle w:val="Sraopastraipa"/>
        <w:numPr>
          <w:ilvl w:val="1"/>
          <w:numId w:val="1"/>
        </w:numPr>
        <w:tabs>
          <w:tab w:val="left" w:pos="426"/>
          <w:tab w:val="left" w:pos="993"/>
        </w:tabs>
        <w:spacing w:after="0" w:line="240" w:lineRule="auto"/>
        <w:ind w:left="0" w:firstLine="0"/>
        <w:jc w:val="both"/>
        <w:rPr>
          <w:rFonts w:cstheme="minorHAnsi"/>
          <w:color w:val="FF0000"/>
        </w:rPr>
      </w:pPr>
      <w:r w:rsidRPr="006F2337">
        <w:rPr>
          <w:rFonts w:cstheme="minorHAnsi"/>
        </w:rPr>
        <w:t xml:space="preserve"> Aplinkos apaugos kriterijai nustatyti </w:t>
      </w:r>
      <w:r w:rsidR="00D056AA" w:rsidRPr="006F2337">
        <w:rPr>
          <w:rFonts w:cstheme="minorHAnsi"/>
        </w:rPr>
        <w:t xml:space="preserve">Aplinkos apaugos kriterijai nustatyti </w:t>
      </w:r>
      <w:r w:rsidR="008828B5" w:rsidRPr="006F2337">
        <w:rPr>
          <w:rFonts w:cstheme="minorHAnsi"/>
          <w:color w:val="00B050"/>
        </w:rPr>
        <w:t>4</w:t>
      </w:r>
      <w:r w:rsidR="00D056AA" w:rsidRPr="006F2337">
        <w:rPr>
          <w:rFonts w:cstheme="minorHAnsi"/>
          <w:color w:val="00B050"/>
        </w:rPr>
        <w:t xml:space="preserve"> priede </w:t>
      </w:r>
      <w:r w:rsidR="00D056AA" w:rsidRPr="006F2337">
        <w:rPr>
          <w:rFonts w:cstheme="minorHAnsi"/>
        </w:rPr>
        <w:t>(Tiekėjams keliami reikalavimai dėl aplinkos apsaugos vadybos sistemos standartų reikalavimai)</w:t>
      </w:r>
      <w:r w:rsidR="00DD5A2F">
        <w:rPr>
          <w:rFonts w:cstheme="minorHAnsi"/>
        </w:rPr>
        <w:t xml:space="preserve"> ir </w:t>
      </w:r>
      <w:r w:rsidR="00DD5A2F" w:rsidRPr="00DB76A3">
        <w:rPr>
          <w:rFonts w:cstheme="minorHAnsi"/>
          <w:color w:val="00B050"/>
        </w:rPr>
        <w:t xml:space="preserve">2 </w:t>
      </w:r>
      <w:r w:rsidR="00DD5A2F" w:rsidRPr="003A57E4">
        <w:rPr>
          <w:rFonts w:cstheme="minorHAnsi"/>
          <w:color w:val="00B050"/>
        </w:rPr>
        <w:t>priede</w:t>
      </w:r>
      <w:r w:rsidR="00C54363">
        <w:rPr>
          <w:rFonts w:cstheme="minorHAnsi"/>
        </w:rPr>
        <w:t xml:space="preserve"> (Techninė specifikacija)</w:t>
      </w:r>
      <w:r w:rsidRPr="006F2337">
        <w:rPr>
          <w:rFonts w:cstheme="minorHAnsi"/>
          <w:color w:val="00B050"/>
        </w:rPr>
        <w:t>.</w:t>
      </w:r>
    </w:p>
    <w:p w14:paraId="601EA70D" w14:textId="77777777" w:rsidR="006F2337" w:rsidRDefault="00E32C8E" w:rsidP="006F2337">
      <w:pPr>
        <w:pStyle w:val="Sraopastraipa"/>
        <w:numPr>
          <w:ilvl w:val="1"/>
          <w:numId w:val="1"/>
        </w:numPr>
        <w:tabs>
          <w:tab w:val="left" w:pos="426"/>
          <w:tab w:val="left" w:pos="993"/>
        </w:tabs>
        <w:spacing w:after="0" w:line="240" w:lineRule="auto"/>
        <w:ind w:left="0" w:firstLine="0"/>
        <w:jc w:val="both"/>
        <w:rPr>
          <w:rFonts w:cstheme="minorHAnsi"/>
          <w:color w:val="FF0000"/>
        </w:rPr>
      </w:pPr>
      <w:r w:rsidRPr="006F2337">
        <w:rPr>
          <w:rFonts w:eastAsia="Arial" w:cstheme="minorHAnsi"/>
        </w:rPr>
        <w:t xml:space="preserve">Išankstinis skelbimas apie </w:t>
      </w:r>
      <w:r w:rsidR="007A68AD" w:rsidRPr="006F2337">
        <w:rPr>
          <w:rFonts w:eastAsia="Arial" w:cstheme="minorHAnsi"/>
        </w:rPr>
        <w:t>p</w:t>
      </w:r>
      <w:r w:rsidRPr="006F2337">
        <w:rPr>
          <w:rFonts w:eastAsia="Arial" w:cstheme="minorHAnsi"/>
        </w:rPr>
        <w:t>irkimą nebuvo paskelbtas</w:t>
      </w:r>
      <w:r w:rsidR="001765F0" w:rsidRPr="006F2337">
        <w:rPr>
          <w:rFonts w:eastAsia="Arial" w:cstheme="minorHAnsi"/>
        </w:rPr>
        <w:t>.</w:t>
      </w:r>
      <w:r w:rsidRPr="006F2337">
        <w:rPr>
          <w:rFonts w:eastAsia="Arial" w:cstheme="minorHAnsi"/>
        </w:rPr>
        <w:t xml:space="preserve"> </w:t>
      </w:r>
    </w:p>
    <w:p w14:paraId="33BD4A3F" w14:textId="77777777" w:rsidR="006F2337" w:rsidRDefault="00015FC9" w:rsidP="006F2337">
      <w:pPr>
        <w:pStyle w:val="Sraopastraipa"/>
        <w:numPr>
          <w:ilvl w:val="1"/>
          <w:numId w:val="1"/>
        </w:numPr>
        <w:tabs>
          <w:tab w:val="left" w:pos="426"/>
          <w:tab w:val="left" w:pos="993"/>
        </w:tabs>
        <w:spacing w:after="0" w:line="240" w:lineRule="auto"/>
        <w:ind w:left="0" w:firstLine="0"/>
        <w:jc w:val="both"/>
        <w:rPr>
          <w:rFonts w:cstheme="minorHAnsi"/>
          <w:color w:val="FF0000"/>
        </w:rPr>
      </w:pPr>
      <w:r w:rsidRPr="006F2337">
        <w:rPr>
          <w:rFonts w:cstheme="minorHAnsi"/>
          <w:lang w:eastAsia="en-US"/>
        </w:rPr>
        <w:t>P</w:t>
      </w:r>
      <w:r w:rsidR="00E32C8E" w:rsidRPr="006F2337">
        <w:rPr>
          <w:rFonts w:cstheme="minorHAnsi"/>
          <w:lang w:eastAsia="en-US"/>
        </w:rPr>
        <w:t xml:space="preserve">irkime </w:t>
      </w:r>
      <w:r w:rsidR="00E32C8E" w:rsidRPr="006F2337">
        <w:rPr>
          <w:rFonts w:cstheme="minorHAnsi"/>
        </w:rPr>
        <w:t xml:space="preserve"> </w:t>
      </w:r>
      <w:r w:rsidR="007A68AD" w:rsidRPr="006F2337">
        <w:rPr>
          <w:rFonts w:cstheme="minorHAnsi"/>
        </w:rPr>
        <w:t>perkančioji organizacija</w:t>
      </w:r>
      <w:r w:rsidR="00E32C8E" w:rsidRPr="006F2337">
        <w:rPr>
          <w:rFonts w:cstheme="minorHAnsi"/>
          <w:lang w:eastAsia="en-US"/>
        </w:rPr>
        <w:t xml:space="preserve"> nenumato skelbti pranešimo dėl savanoriško </w:t>
      </w:r>
      <w:proofErr w:type="spellStart"/>
      <w:r w:rsidR="00E32C8E" w:rsidRPr="006F2337">
        <w:rPr>
          <w:rFonts w:cstheme="minorHAnsi"/>
          <w:i/>
          <w:iCs/>
          <w:lang w:eastAsia="en-US"/>
        </w:rPr>
        <w:t>ex</w:t>
      </w:r>
      <w:proofErr w:type="spellEnd"/>
      <w:r w:rsidR="00E32C8E" w:rsidRPr="006F2337">
        <w:rPr>
          <w:rFonts w:cstheme="minorHAnsi"/>
          <w:i/>
          <w:iCs/>
          <w:lang w:eastAsia="en-US"/>
        </w:rPr>
        <w:t xml:space="preserve"> ante</w:t>
      </w:r>
      <w:r w:rsidR="00E32C8E" w:rsidRPr="006F2337">
        <w:rPr>
          <w:rFonts w:cstheme="minorHAnsi"/>
          <w:lang w:eastAsia="en-US"/>
        </w:rPr>
        <w:t xml:space="preserve"> skaidrumo.</w:t>
      </w:r>
    </w:p>
    <w:p w14:paraId="738ADCD3" w14:textId="77777777" w:rsidR="006F2337" w:rsidRDefault="007466F8" w:rsidP="006F2337">
      <w:pPr>
        <w:pStyle w:val="Sraopastraipa"/>
        <w:numPr>
          <w:ilvl w:val="1"/>
          <w:numId w:val="1"/>
        </w:numPr>
        <w:tabs>
          <w:tab w:val="left" w:pos="426"/>
          <w:tab w:val="left" w:pos="993"/>
        </w:tabs>
        <w:spacing w:after="0" w:line="240" w:lineRule="auto"/>
        <w:ind w:left="0" w:firstLine="0"/>
        <w:jc w:val="both"/>
        <w:rPr>
          <w:rFonts w:cstheme="minorHAnsi"/>
          <w:color w:val="FF0000"/>
        </w:rPr>
      </w:pPr>
      <w:r w:rsidRPr="006F2337">
        <w:rPr>
          <w:rFonts w:cstheme="minorHAnsi"/>
        </w:rPr>
        <w:t>Pirkime neleidžia</w:t>
      </w:r>
      <w:r w:rsidR="00216820" w:rsidRPr="006F2337">
        <w:rPr>
          <w:rFonts w:cstheme="minorHAnsi"/>
        </w:rPr>
        <w:t>ma</w:t>
      </w:r>
      <w:r w:rsidRPr="006F2337">
        <w:rPr>
          <w:rFonts w:cstheme="minorHAnsi"/>
        </w:rPr>
        <w:t xml:space="preserve"> pateikti alternatyvių </w:t>
      </w:r>
      <w:r w:rsidR="00D27E76" w:rsidRPr="006F2337">
        <w:rPr>
          <w:rFonts w:cstheme="minorHAnsi"/>
        </w:rPr>
        <w:t>p</w:t>
      </w:r>
      <w:r w:rsidRPr="006F2337">
        <w:rPr>
          <w:rFonts w:cstheme="minorHAnsi"/>
        </w:rPr>
        <w:t xml:space="preserve">asiūlymų. </w:t>
      </w:r>
    </w:p>
    <w:p w14:paraId="0C002F05" w14:textId="314684A3" w:rsidR="00E32C8E" w:rsidRPr="006F2337" w:rsidRDefault="00E32C8E" w:rsidP="006F2337">
      <w:pPr>
        <w:pStyle w:val="Sraopastraipa"/>
        <w:numPr>
          <w:ilvl w:val="1"/>
          <w:numId w:val="1"/>
        </w:numPr>
        <w:tabs>
          <w:tab w:val="left" w:pos="426"/>
          <w:tab w:val="left" w:pos="993"/>
        </w:tabs>
        <w:spacing w:after="0" w:line="240" w:lineRule="auto"/>
        <w:ind w:left="0" w:firstLine="0"/>
        <w:jc w:val="both"/>
        <w:rPr>
          <w:rFonts w:cstheme="minorHAnsi"/>
          <w:color w:val="FF0000"/>
        </w:rPr>
      </w:pPr>
      <w:r w:rsidRPr="006F2337">
        <w:rPr>
          <w:rFonts w:eastAsia="Arial" w:cstheme="minorHAnsi"/>
          <w:color w:val="333333"/>
        </w:rPr>
        <w:t xml:space="preserve">Bendrosios </w:t>
      </w:r>
      <w:r w:rsidR="007E5F55" w:rsidRPr="006F2337">
        <w:rPr>
          <w:rFonts w:eastAsia="Arial" w:cstheme="minorHAnsi"/>
          <w:color w:val="333333"/>
        </w:rPr>
        <w:t xml:space="preserve">pirkimo </w:t>
      </w:r>
      <w:r w:rsidRPr="006F2337">
        <w:rPr>
          <w:rFonts w:eastAsia="Arial" w:cstheme="minorHAnsi"/>
          <w:color w:val="333333"/>
        </w:rPr>
        <w:t>sąlygos yra neatskiriama ši</w:t>
      </w:r>
      <w:r w:rsidR="00C07F25" w:rsidRPr="006F2337">
        <w:rPr>
          <w:rFonts w:eastAsia="Arial" w:cstheme="minorHAnsi"/>
          <w:color w:val="333333"/>
        </w:rPr>
        <w:t>ų</w:t>
      </w:r>
      <w:r w:rsidRPr="006F2337">
        <w:rPr>
          <w:rFonts w:eastAsia="Arial" w:cstheme="minorHAnsi"/>
          <w:color w:val="333333"/>
        </w:rPr>
        <w:t xml:space="preserve"> </w:t>
      </w:r>
      <w:r w:rsidR="00F4541C" w:rsidRPr="006F2337">
        <w:rPr>
          <w:rFonts w:eastAsia="Arial" w:cstheme="minorHAnsi"/>
          <w:color w:val="333333"/>
        </w:rPr>
        <w:t>p</w:t>
      </w:r>
      <w:r w:rsidRPr="006F2337">
        <w:rPr>
          <w:rFonts w:eastAsia="Arial" w:cstheme="minorHAnsi"/>
          <w:color w:val="333333"/>
        </w:rPr>
        <w:t>irkimo sąlygų dalis.</w:t>
      </w:r>
    </w:p>
    <w:p w14:paraId="5DEDEBC7" w14:textId="1ED44FB6" w:rsidR="00B41C66" w:rsidRPr="00776187"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200549819"/>
      <w:bookmarkEnd w:id="1"/>
      <w:r w:rsidRPr="00776187">
        <w:rPr>
          <w:rFonts w:asciiTheme="minorHAnsi" w:hAnsiTheme="minorHAnsi" w:cstheme="minorHAnsi"/>
        </w:rPr>
        <w:t xml:space="preserve">2. </w:t>
      </w:r>
      <w:r w:rsidR="00B41C66" w:rsidRPr="00776187">
        <w:rPr>
          <w:rFonts w:asciiTheme="minorHAnsi" w:hAnsiTheme="minorHAnsi" w:cstheme="minorHAnsi"/>
        </w:rPr>
        <w:t>Pirkimo objektas</w:t>
      </w:r>
      <w:bookmarkEnd w:id="3"/>
      <w:bookmarkEnd w:id="4"/>
      <w:bookmarkEnd w:id="5"/>
    </w:p>
    <w:p w14:paraId="0B7B0A50" w14:textId="697315E8" w:rsidR="00B41C66" w:rsidRPr="00DB76A3" w:rsidRDefault="00B41C66" w:rsidP="00DB76A3">
      <w:pPr>
        <w:pStyle w:val="Betarp"/>
        <w:numPr>
          <w:ilvl w:val="1"/>
          <w:numId w:val="5"/>
        </w:numPr>
        <w:tabs>
          <w:tab w:val="left" w:pos="426"/>
        </w:tabs>
        <w:ind w:left="0" w:firstLine="0"/>
        <w:contextualSpacing/>
        <w:jc w:val="both"/>
        <w:rPr>
          <w:rFonts w:cstheme="minorHAnsi"/>
          <w:color w:val="FF0000"/>
        </w:rPr>
      </w:pPr>
      <w:r w:rsidRPr="00DB76A3">
        <w:rPr>
          <w:rFonts w:eastAsia="Calibri"/>
          <w:color w:val="000000" w:themeColor="text1"/>
        </w:rPr>
        <w:t>Perkančioji organizacija numato įsigyti</w:t>
      </w:r>
      <w:r w:rsidR="00143D9C" w:rsidRPr="00DB76A3">
        <w:rPr>
          <w:rFonts w:eastAsia="Calibri"/>
          <w:color w:val="000000" w:themeColor="text1"/>
        </w:rPr>
        <w:t xml:space="preserve"> </w:t>
      </w:r>
      <w:r w:rsidR="00143D9C" w:rsidRPr="00DB76A3">
        <w:rPr>
          <w:b/>
          <w:bCs/>
        </w:rPr>
        <w:t>pėsčiųjų tako prie Zosės Petraitienės gatvės (nuo Sodų g. iki Saulėtekio g.) Natkiškių k. Natkiškių sen. Pagėgių sav. kapitalinio remonto darbus</w:t>
      </w:r>
      <w:r w:rsidRPr="00DB76A3">
        <w:rPr>
          <w:rFonts w:eastAsia="Calibri"/>
          <w:color w:val="00B050"/>
        </w:rPr>
        <w:t>.</w:t>
      </w:r>
      <w:r w:rsidRPr="00DB76A3">
        <w:rPr>
          <w:rFonts w:cstheme="minorHAnsi"/>
        </w:rPr>
        <w:t xml:space="preserve"> Reikalavimai pirkimo objektui nustatyti </w:t>
      </w:r>
      <w:r w:rsidR="00704310" w:rsidRPr="00DB76A3">
        <w:rPr>
          <w:rFonts w:cstheme="minorHAnsi"/>
        </w:rPr>
        <w:t>s</w:t>
      </w:r>
      <w:r w:rsidR="00444CAF" w:rsidRPr="00DB76A3">
        <w:rPr>
          <w:rFonts w:cstheme="minorHAnsi"/>
        </w:rPr>
        <w:t xml:space="preserve">pecialiųjų </w:t>
      </w:r>
      <w:r w:rsidR="00CE7209" w:rsidRPr="00DB76A3">
        <w:rPr>
          <w:rFonts w:cstheme="minorHAnsi"/>
        </w:rPr>
        <w:t xml:space="preserve">pirkimo </w:t>
      </w:r>
      <w:r w:rsidR="00444CAF" w:rsidRPr="00DB76A3">
        <w:rPr>
          <w:rFonts w:cstheme="minorHAnsi"/>
        </w:rPr>
        <w:t xml:space="preserve">sąlygų </w:t>
      </w:r>
      <w:r w:rsidR="00143D9C" w:rsidRPr="00DB76A3">
        <w:rPr>
          <w:rFonts w:cstheme="minorHAnsi"/>
          <w:color w:val="00B050"/>
        </w:rPr>
        <w:t xml:space="preserve">2 </w:t>
      </w:r>
      <w:r w:rsidR="00444CAF" w:rsidRPr="00DB76A3">
        <w:rPr>
          <w:rFonts w:cstheme="minorHAnsi"/>
        </w:rPr>
        <w:t>priede</w:t>
      </w:r>
      <w:r w:rsidR="00DB76A3" w:rsidRPr="00DB76A3">
        <w:rPr>
          <w:rFonts w:cstheme="minorHAnsi"/>
        </w:rPr>
        <w:t xml:space="preserve"> „Techninė specifikacija“</w:t>
      </w:r>
      <w:r w:rsidR="002463D2" w:rsidRPr="002463D2">
        <w:rPr>
          <w:rFonts w:cstheme="minorHAnsi"/>
          <w:szCs w:val="24"/>
        </w:rPr>
        <w:t xml:space="preserve"> </w:t>
      </w:r>
      <w:r w:rsidR="002463D2" w:rsidRPr="00BA6567">
        <w:rPr>
          <w:rFonts w:cstheme="minorHAnsi"/>
          <w:szCs w:val="24"/>
        </w:rPr>
        <w:t xml:space="preserve">teikiamoje </w:t>
      </w:r>
      <w:r w:rsidR="0085235D" w:rsidRPr="00BA6567">
        <w:rPr>
          <w:rFonts w:cstheme="minorHAnsi"/>
          <w:szCs w:val="24"/>
        </w:rPr>
        <w:t xml:space="preserve">kartu su </w:t>
      </w:r>
      <w:r w:rsidR="0085235D" w:rsidRPr="000465EA">
        <w:rPr>
          <w:rFonts w:cstheme="minorHAnsi"/>
          <w:bCs/>
          <w:szCs w:val="24"/>
        </w:rPr>
        <w:t>Pėsčiųjų tako prie Zosės Petraitienės gatvės (nuo Sodų g. iki Saulėtekio g.) Natkiškių k. Natkiškių sen. Pagėgių sav. kapitalinio remonto projektu</w:t>
      </w:r>
      <w:r w:rsidR="0085235D" w:rsidRPr="000465EA">
        <w:rPr>
          <w:rFonts w:cstheme="minorHAnsi"/>
          <w:szCs w:val="24"/>
        </w:rPr>
        <w:t xml:space="preserve"> Nr. </w:t>
      </w:r>
      <w:r w:rsidR="0085235D" w:rsidRPr="000465EA">
        <w:rPr>
          <w:rFonts w:cstheme="minorHAnsi"/>
          <w:bCs/>
          <w:szCs w:val="24"/>
        </w:rPr>
        <w:t>VINZ-22-206-TDP</w:t>
      </w:r>
      <w:r w:rsidR="002463D2" w:rsidRPr="00BA6567">
        <w:rPr>
          <w:rFonts w:cstheme="minorHAnsi"/>
          <w:szCs w:val="24"/>
        </w:rPr>
        <w:t xml:space="preserve"> (pridedama el. versija </w:t>
      </w:r>
      <w:r w:rsidR="002463D2">
        <w:rPr>
          <w:rFonts w:cstheme="minorHAnsi"/>
          <w:szCs w:val="24"/>
        </w:rPr>
        <w:t>10</w:t>
      </w:r>
      <w:r w:rsidR="002463D2" w:rsidRPr="00BA6567">
        <w:rPr>
          <w:rFonts w:cstheme="minorHAnsi"/>
          <w:szCs w:val="24"/>
        </w:rPr>
        <w:t xml:space="preserve"> priedas)</w:t>
      </w:r>
      <w:r w:rsidRPr="00DB76A3">
        <w:rPr>
          <w:rFonts w:cstheme="minorHAnsi"/>
        </w:rPr>
        <w:t>.</w:t>
      </w:r>
    </w:p>
    <w:p w14:paraId="48EEE6C2" w14:textId="6DF884A4" w:rsidR="00B41C66" w:rsidRPr="009F28D4" w:rsidRDefault="00B41C66" w:rsidP="00DB76A3">
      <w:pPr>
        <w:pStyle w:val="Betarp"/>
        <w:numPr>
          <w:ilvl w:val="1"/>
          <w:numId w:val="5"/>
        </w:numPr>
        <w:tabs>
          <w:tab w:val="left" w:pos="426"/>
        </w:tabs>
        <w:ind w:left="0" w:firstLine="0"/>
        <w:contextualSpacing/>
        <w:jc w:val="both"/>
        <w:rPr>
          <w:color w:val="00B050"/>
        </w:rPr>
      </w:pPr>
      <w:r w:rsidRPr="00DB76A3">
        <w:t xml:space="preserve">Pirkimo objektas į dalis neskaidomas. </w:t>
      </w:r>
      <w:r w:rsidR="007554D6" w:rsidRPr="00DB76A3">
        <w:t xml:space="preserve">Pirkimo apimtys, reikalavimai ir techninė specifikacija apibrėžti </w:t>
      </w:r>
      <w:r w:rsidR="007204DB" w:rsidRPr="00DB76A3">
        <w:t xml:space="preserve">specialiųjų </w:t>
      </w:r>
      <w:r w:rsidR="007554D6" w:rsidRPr="009F28D4">
        <w:t xml:space="preserve">pirkimo sąlygų </w:t>
      </w:r>
      <w:r w:rsidR="00143D9C" w:rsidRPr="009F28D4">
        <w:rPr>
          <w:color w:val="00B050"/>
        </w:rPr>
        <w:t>2</w:t>
      </w:r>
      <w:r w:rsidR="007554D6" w:rsidRPr="009F28D4">
        <w:rPr>
          <w:color w:val="00B050"/>
        </w:rPr>
        <w:t xml:space="preserve"> </w:t>
      </w:r>
      <w:r w:rsidR="007554D6" w:rsidRPr="009F28D4">
        <w:t>priede</w:t>
      </w:r>
      <w:r w:rsidR="00DB76A3" w:rsidRPr="009F28D4">
        <w:t xml:space="preserve"> „Techninė specifikacija“ ir 9 priede „Sutarties projektas“</w:t>
      </w:r>
      <w:r w:rsidR="007554D6" w:rsidRPr="009F28D4">
        <w:t>.</w:t>
      </w:r>
      <w:r w:rsidR="007554D6" w:rsidRPr="009F28D4">
        <w:rPr>
          <w:color w:val="00B050"/>
        </w:rPr>
        <w:t xml:space="preserve"> </w:t>
      </w:r>
    </w:p>
    <w:p w14:paraId="66FDB69F" w14:textId="26AFA75A" w:rsidR="00D056AA" w:rsidRPr="009F28D4" w:rsidRDefault="00D056AA" w:rsidP="00DB76A3">
      <w:pPr>
        <w:pStyle w:val="Betarp"/>
        <w:numPr>
          <w:ilvl w:val="1"/>
          <w:numId w:val="5"/>
        </w:numPr>
        <w:tabs>
          <w:tab w:val="left" w:pos="426"/>
          <w:tab w:val="left" w:pos="993"/>
        </w:tabs>
        <w:ind w:left="0" w:firstLine="0"/>
        <w:jc w:val="both"/>
        <w:rPr>
          <w:rFonts w:cstheme="minorHAnsi"/>
        </w:rPr>
      </w:pPr>
      <w:r w:rsidRPr="009F28D4">
        <w:rPr>
          <w:rFonts w:cstheme="minorHAnsi"/>
        </w:rPr>
        <w:t xml:space="preserve">Darbų atlikimo terminas – </w:t>
      </w:r>
      <w:r w:rsidR="00726EF5">
        <w:rPr>
          <w:rFonts w:cstheme="minorHAnsi"/>
        </w:rPr>
        <w:t>4</w:t>
      </w:r>
      <w:r w:rsidRPr="009F28D4">
        <w:rPr>
          <w:rFonts w:cstheme="minorHAnsi"/>
          <w:b/>
        </w:rPr>
        <w:t xml:space="preserve"> mėn</w:t>
      </w:r>
      <w:r w:rsidRPr="009F28D4">
        <w:rPr>
          <w:rFonts w:cstheme="minorHAnsi"/>
        </w:rPr>
        <w:t xml:space="preserve">. nuo sutarties įsigaliojimo </w:t>
      </w:r>
      <w:r w:rsidR="006F2337" w:rsidRPr="009F28D4">
        <w:rPr>
          <w:rFonts w:cstheme="minorHAnsi"/>
        </w:rPr>
        <w:t>dienos (žr. sutarties projektą).</w:t>
      </w:r>
    </w:p>
    <w:p w14:paraId="0CA81FB8" w14:textId="77B3004B" w:rsidR="00325243" w:rsidRPr="00DB76A3" w:rsidRDefault="00325243" w:rsidP="00DB76A3">
      <w:pPr>
        <w:pStyle w:val="Sraopastraipa"/>
        <w:tabs>
          <w:tab w:val="left" w:pos="426"/>
        </w:tabs>
        <w:spacing w:after="0" w:line="240" w:lineRule="auto"/>
        <w:ind w:left="0"/>
        <w:jc w:val="both"/>
        <w:rPr>
          <w:rFonts w:cstheme="minorHAnsi"/>
        </w:rPr>
      </w:pPr>
      <w:r w:rsidRPr="009F28D4">
        <w:rPr>
          <w:rFonts w:cstheme="minorHAnsi"/>
        </w:rPr>
        <w:t>2.</w:t>
      </w:r>
      <w:r w:rsidR="00BE26FA" w:rsidRPr="009F28D4">
        <w:rPr>
          <w:rFonts w:cstheme="minorHAnsi"/>
        </w:rPr>
        <w:t>4</w:t>
      </w:r>
      <w:r w:rsidRPr="009F28D4">
        <w:rPr>
          <w:rFonts w:cstheme="minorHAnsi"/>
        </w:rPr>
        <w:t>.</w:t>
      </w:r>
      <w:r w:rsidR="00E53E12" w:rsidRPr="009F28D4">
        <w:rPr>
          <w:rFonts w:cstheme="minorHAnsi"/>
        </w:rPr>
        <w:t xml:space="preserve"> Jeigu apibūdinant pirkimo objektą techninėje specifikacijoje nurodytas konkretus modelis ar tiekimo šaltinis, konkretus</w:t>
      </w:r>
      <w:r w:rsidR="00E53E12" w:rsidRPr="00DB76A3">
        <w:rPr>
          <w:rFonts w:cstheme="minorHAnsi"/>
        </w:rPr>
        <w:t xml:space="preserve"> procesas, būdingas konkretaus tiekėjo tiekiamoms prekėms ar teikiamoms paslaugoms, ar prekių ženklas, </w:t>
      </w:r>
      <w:r w:rsidR="00E53E12" w:rsidRPr="00DB76A3">
        <w:rPr>
          <w:rFonts w:cstheme="minorHAnsi"/>
        </w:rPr>
        <w:lastRenderedPageBreak/>
        <w:t xml:space="preserve">patentas, tipai, konkreti kilmė ar gamyba, </w:t>
      </w:r>
      <w:r w:rsidR="00245655" w:rsidRPr="00DB76A3">
        <w:rPr>
          <w:rFonts w:cstheme="minorHAnsi"/>
        </w:rPr>
        <w:t xml:space="preserve">turi būti </w:t>
      </w:r>
      <w:r w:rsidR="00AE7624" w:rsidRPr="00DB76A3">
        <w:rPr>
          <w:rFonts w:cstheme="minorHAnsi"/>
        </w:rPr>
        <w:t xml:space="preserve">laikoma, kad kiekviena tokia nuoroda yra pateikta su žodžiais „arba lygiavertis“. </w:t>
      </w:r>
    </w:p>
    <w:p w14:paraId="5F8321AA" w14:textId="77777777" w:rsidR="004A537F" w:rsidRDefault="00004521" w:rsidP="008828B5">
      <w:pPr>
        <w:pStyle w:val="Sraopastraipa"/>
        <w:tabs>
          <w:tab w:val="left" w:pos="426"/>
        </w:tabs>
        <w:spacing w:after="0" w:line="240" w:lineRule="auto"/>
        <w:ind w:left="0"/>
        <w:jc w:val="both"/>
        <w:rPr>
          <w:rFonts w:cstheme="minorHAnsi"/>
        </w:rPr>
      </w:pPr>
      <w:r w:rsidRPr="00DB76A3">
        <w:rPr>
          <w:rFonts w:cstheme="minorHAnsi"/>
        </w:rPr>
        <w:t>2.</w:t>
      </w:r>
      <w:r w:rsidR="00BE26FA" w:rsidRPr="00DB76A3">
        <w:rPr>
          <w:rFonts w:cstheme="minorHAnsi"/>
        </w:rPr>
        <w:t>5</w:t>
      </w:r>
      <w:r w:rsidRPr="00DB76A3">
        <w:rPr>
          <w:rFonts w:cstheme="minorHAnsi"/>
        </w:rPr>
        <w:t>. Jeigu apibūdinant pirkimo objektą techninėje specifikacijoje nurodytas standartas</w:t>
      </w:r>
      <w:r w:rsidR="00245655" w:rsidRPr="00DB76A3">
        <w:rPr>
          <w:rFonts w:cstheme="minorHAnsi"/>
        </w:rPr>
        <w:t xml:space="preserve">, </w:t>
      </w:r>
      <w:r w:rsidR="00245655" w:rsidRPr="00DB76A3">
        <w:rPr>
          <w:color w:val="000000"/>
        </w:rPr>
        <w:t>techninis liudijimas ar bendrosios techninės specifikacijos</w:t>
      </w:r>
      <w:r w:rsidR="00046522" w:rsidRPr="00DB76A3">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w:t>
      </w:r>
      <w:r w:rsidR="00046522" w:rsidRPr="00046522">
        <w:rPr>
          <w:color w:val="000000"/>
        </w:rPr>
        <w:t xml:space="preserve">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3E09A244" w14:textId="185FC4F8" w:rsidR="004A537F" w:rsidRPr="008828B5" w:rsidRDefault="004A537F" w:rsidP="008828B5">
      <w:pPr>
        <w:pStyle w:val="Sraopastraipa"/>
        <w:tabs>
          <w:tab w:val="left" w:pos="426"/>
        </w:tabs>
        <w:spacing w:after="0" w:line="240" w:lineRule="auto"/>
        <w:ind w:left="0"/>
        <w:jc w:val="both"/>
        <w:rPr>
          <w:rFonts w:cstheme="minorHAnsi"/>
        </w:rPr>
      </w:pPr>
      <w:r>
        <w:rPr>
          <w:rFonts w:cstheme="minorHAnsi"/>
        </w:rPr>
        <w:t xml:space="preserve">2.6. </w:t>
      </w:r>
      <w:r w:rsidRPr="004A537F">
        <w:rPr>
          <w:rFonts w:cstheme="minorHAnsi"/>
        </w:rPr>
        <w:t>Pateikiami perkančiosios organizacijos sprendimo dėl tarptautinės vertės pirkimo ar statinio statybos darbų ir statinio projektavimo paslaugų objekto neskaidymo į dalis argumentai, kaip nurodyta VPĮ 28 straipsnio 2 dalyje (netaikoma, nes vykdomas supaprastintas pirkimas).</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0054982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24A7FE06" w14:textId="3A53E95D" w:rsidR="00BE0587" w:rsidRPr="00774ADA" w:rsidRDefault="00862DB8" w:rsidP="00776187">
      <w:pPr>
        <w:tabs>
          <w:tab w:val="left" w:pos="1080"/>
          <w:tab w:val="left" w:pos="1276"/>
        </w:tabs>
        <w:spacing w:after="0" w:line="240" w:lineRule="auto"/>
        <w:contextualSpacing/>
        <w:jc w:val="both"/>
        <w:rPr>
          <w:rFonts w:eastAsiaTheme="minorHAnsi"/>
          <w:lang w:eastAsia="en-US"/>
        </w:rPr>
      </w:pPr>
      <w:r w:rsidRPr="00862DB8">
        <w:rPr>
          <w:rFonts w:cstheme="minorHAnsi"/>
          <w:iCs/>
        </w:rPr>
        <w:t>3.1.</w:t>
      </w:r>
      <w:r w:rsidRPr="00862DB8">
        <w:rPr>
          <w:rFonts w:cstheme="minorHAnsi"/>
          <w:i/>
          <w:color w:val="FF0000"/>
        </w:rPr>
        <w:t xml:space="preserve"> </w:t>
      </w:r>
      <w:r w:rsidR="00233AE8">
        <w:t xml:space="preserve">Perkančioji organizacija nerengs susitikimų su tiekėjais dėl pirkimo dokumentų paaiškinimų. </w:t>
      </w:r>
      <w:bookmarkStart w:id="10" w:name="_Hlk128677687"/>
      <w:r w:rsidR="00233AE8">
        <w:t xml:space="preserve">Perkančioji organizacija objekto apžiūros neorganizuos. </w:t>
      </w:r>
      <w:bookmarkEnd w:id="10"/>
      <w:r w:rsidR="00233AE8">
        <w:t>Tiekėjai savarankiškai patys gali vykti apžiūrėti objektą, darbų vykdymo teritorija yra atvira vieta, į kurią tiekėjai gali nekliudomai patekti.</w:t>
      </w:r>
    </w:p>
    <w:p w14:paraId="6443D2FF" w14:textId="72BB372C"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0549821"/>
      <w:r w:rsidRPr="00712C13">
        <w:rPr>
          <w:rFonts w:cstheme="majorHAnsi"/>
          <w:b/>
        </w:rPr>
        <w:t>4.</w:t>
      </w:r>
      <w:r>
        <w:rPr>
          <w:rFonts w:cstheme="majorHAnsi"/>
        </w:rPr>
        <w:t xml:space="preserve">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402C5DFE" w:rsidR="002C5249" w:rsidRDefault="009D2F13" w:rsidP="00712C13">
      <w:pPr>
        <w:pStyle w:val="Sraopastraipa"/>
        <w:spacing w:after="0" w:line="240" w:lineRule="auto"/>
        <w:ind w:left="0"/>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 xml:space="preserve">ūkio subjektų, kurių </w:t>
      </w:r>
      <w:proofErr w:type="spellStart"/>
      <w:r w:rsidR="007F34C7" w:rsidRPr="00016FDD">
        <w:t>pajėgumais</w:t>
      </w:r>
      <w:proofErr w:type="spellEnd"/>
      <w:r w:rsidR="007F34C7" w:rsidRPr="00016FDD">
        <w:t xml:space="preserve">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233AE8">
        <w:rPr>
          <w:color w:val="00B050"/>
        </w:rPr>
        <w:t>3</w:t>
      </w:r>
      <w:r w:rsidR="00984B02" w:rsidRPr="127DD6E8">
        <w:rPr>
          <w:color w:val="00B050"/>
        </w:rPr>
        <w:t xml:space="preserve">  </w:t>
      </w:r>
      <w:r w:rsidR="006773B6" w:rsidRPr="127DD6E8">
        <w:rPr>
          <w:rFonts w:eastAsia="Calibri"/>
        </w:rPr>
        <w:t>priede</w:t>
      </w:r>
      <w:r w:rsidR="002C5249" w:rsidRPr="127DD6E8">
        <w:t xml:space="preserve">. </w:t>
      </w:r>
    </w:p>
    <w:p w14:paraId="34E32D48" w14:textId="2F732639" w:rsidR="007B6F6D" w:rsidRPr="00765189" w:rsidRDefault="00970624" w:rsidP="00712C13">
      <w:pPr>
        <w:pStyle w:val="Sraopastraipa"/>
        <w:tabs>
          <w:tab w:val="left" w:pos="851"/>
        </w:tabs>
        <w:spacing w:after="0" w:line="240" w:lineRule="auto"/>
        <w:ind w:left="0"/>
        <w:jc w:val="both"/>
        <w:rPr>
          <w:highlight w:val="yellow"/>
        </w:rPr>
      </w:pPr>
      <w:r>
        <w:t>4.2.</w:t>
      </w:r>
      <w:r w:rsidR="00990E9B" w:rsidRPr="00016FDD">
        <w:t xml:space="preserve"> </w:t>
      </w:r>
      <w:r w:rsidR="00A6625B" w:rsidRPr="00016FDD">
        <w:rPr>
          <w:color w:val="00B050"/>
        </w:rPr>
        <w:t xml:space="preserve">Tiekėjams nustatomi kvalifikacijos </w:t>
      </w:r>
      <w:r w:rsidR="00712C13" w:rsidRPr="00EE01F6">
        <w:rPr>
          <w:rFonts w:cstheme="minorHAnsi"/>
        </w:rPr>
        <w:t xml:space="preserve">reikalavimai, ir (arba) reikalavimai dėl kokybės vadybos sistemos ir (arba) aplinkos apsaugos vadybos sistemos standartų laikymosi ir jų atitiktį patvirtinantys dokumentai nurodyti specialiųjų pirkimo sąlygų </w:t>
      </w:r>
      <w:r w:rsidR="00233AE8">
        <w:rPr>
          <w:color w:val="00B050"/>
        </w:rPr>
        <w:t>4</w:t>
      </w:r>
      <w:r w:rsidR="00A6625B" w:rsidRPr="00765189">
        <w:rPr>
          <w:color w:val="00B050"/>
        </w:rPr>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0054982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529D2B2F" w14:textId="77777777" w:rsidR="00233AE8" w:rsidRDefault="00233AE8" w:rsidP="00712C13">
      <w:pPr>
        <w:tabs>
          <w:tab w:val="left" w:pos="993"/>
        </w:tabs>
        <w:spacing w:after="0" w:line="240" w:lineRule="auto"/>
        <w:jc w:val="both"/>
        <w:rPr>
          <w:rFonts w:cstheme="minorHAnsi"/>
          <w:i/>
          <w:color w:val="FF0000"/>
        </w:rPr>
      </w:pPr>
    </w:p>
    <w:p w14:paraId="7D905912" w14:textId="2BD55A5E" w:rsidR="00233AE8" w:rsidRDefault="00D24970" w:rsidP="008828B5">
      <w:pPr>
        <w:tabs>
          <w:tab w:val="left" w:pos="993"/>
        </w:tabs>
        <w:spacing w:after="0" w:line="240" w:lineRule="auto"/>
        <w:jc w:val="both"/>
      </w:pPr>
      <w:r w:rsidRPr="00774ADA">
        <w:rPr>
          <w:rFonts w:cstheme="minorHAnsi"/>
          <w:color w:val="000000" w:themeColor="text1"/>
        </w:rPr>
        <w:t>5</w:t>
      </w:r>
      <w:r w:rsidR="0037632B" w:rsidRPr="00774ADA">
        <w:rPr>
          <w:rFonts w:cstheme="minorHAnsi"/>
          <w:color w:val="000000" w:themeColor="text1"/>
        </w:rPr>
        <w:t>.1.</w:t>
      </w:r>
      <w:r w:rsidR="00233AE8" w:rsidRPr="00774ADA">
        <w:rPr>
          <w:rFonts w:cstheme="minorHAnsi"/>
          <w:color w:val="000000" w:themeColor="text1"/>
        </w:rPr>
        <w:t xml:space="preserve"> </w:t>
      </w:r>
      <w:r w:rsidR="0037632B" w:rsidRPr="00774ADA">
        <w:rPr>
          <w:rFonts w:cstheme="minorHAnsi"/>
          <w:color w:val="000000" w:themeColor="text1"/>
        </w:rPr>
        <w:t xml:space="preserve"> </w:t>
      </w:r>
      <w:r w:rsidR="00233AE8" w:rsidRPr="00233AE8">
        <w:t>Šiame pirkime nebus tikrinamas Tiekėjų atitikimas Naci</w:t>
      </w:r>
      <w:bookmarkStart w:id="17" w:name="_Ref39666794"/>
      <w:bookmarkStart w:id="18" w:name="_Ref39666796"/>
      <w:r w:rsidR="008828B5">
        <w:t>onalinio saugumo reikalavimams.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9" w:name="_Toc20054982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167E9CBA" w14:textId="335D5497" w:rsidR="00BA341F" w:rsidRPr="00712C13" w:rsidRDefault="00192AF9" w:rsidP="00712C13">
      <w:pPr>
        <w:tabs>
          <w:tab w:val="left" w:pos="567"/>
        </w:tabs>
        <w:spacing w:after="0" w:line="240" w:lineRule="auto"/>
        <w:jc w:val="both"/>
        <w:rPr>
          <w:rFonts w:eastAsia="Calibri" w:cstheme="minorHAnsi"/>
          <w:b/>
          <w:i/>
          <w:color w:val="FF0000"/>
        </w:rPr>
      </w:pPr>
      <w:r w:rsidRPr="00712C13">
        <w:rPr>
          <w:rFonts w:cstheme="minorHAnsi"/>
          <w:b/>
        </w:rPr>
        <w:t xml:space="preserve">6.1. </w:t>
      </w:r>
      <w:r w:rsidR="00EF5623" w:rsidRPr="00712C13">
        <w:rPr>
          <w:rFonts w:cstheme="minorHAnsi"/>
          <w:b/>
        </w:rPr>
        <w:t xml:space="preserve">Tiekėjo </w:t>
      </w:r>
      <w:r w:rsidR="0058726C" w:rsidRPr="00712C13">
        <w:rPr>
          <w:rFonts w:cstheme="minorHAnsi"/>
          <w:b/>
        </w:rPr>
        <w:t>p</w:t>
      </w:r>
      <w:r w:rsidR="00EF5623" w:rsidRPr="00712C13">
        <w:rPr>
          <w:rFonts w:cstheme="minorHAnsi"/>
          <w:b/>
        </w:rPr>
        <w:t>asiūlymą sudaro CVP IS pateikiamų ir žemiau nurodytų dokumentų visuma</w:t>
      </w:r>
      <w:r w:rsidR="00FD53CF" w:rsidRPr="00712C13">
        <w:rPr>
          <w:rFonts w:cstheme="minorHAnsi"/>
          <w:b/>
        </w:rPr>
        <w:t>:</w:t>
      </w:r>
    </w:p>
    <w:p w14:paraId="0B17BEF7" w14:textId="3B2C53DE" w:rsidR="00FF12F1" w:rsidRPr="00712C13" w:rsidRDefault="003F0DA7" w:rsidP="00712C13">
      <w:pPr>
        <w:pStyle w:val="Sraopastraipa"/>
        <w:numPr>
          <w:ilvl w:val="2"/>
          <w:numId w:val="8"/>
        </w:numPr>
        <w:tabs>
          <w:tab w:val="left" w:pos="567"/>
        </w:tabs>
        <w:spacing w:after="0" w:line="240" w:lineRule="auto"/>
        <w:ind w:left="0" w:firstLine="0"/>
        <w:jc w:val="both"/>
        <w:rPr>
          <w:rFonts w:cstheme="minorHAnsi"/>
          <w:u w:val="single"/>
        </w:rPr>
      </w:pPr>
      <w:r w:rsidRPr="00712C13">
        <w:rPr>
          <w:rFonts w:cstheme="minorHAnsi"/>
        </w:rPr>
        <w:t xml:space="preserve">tiekėjo </w:t>
      </w:r>
      <w:r w:rsidR="00833F2B">
        <w:rPr>
          <w:rFonts w:cstheme="minorHAnsi"/>
        </w:rPr>
        <w:t xml:space="preserve">užpildytas ir </w:t>
      </w:r>
      <w:r w:rsidRPr="00712C13">
        <w:rPr>
          <w:rFonts w:cstheme="minorHAnsi"/>
        </w:rPr>
        <w:t xml:space="preserve">pasirašytas </w:t>
      </w:r>
      <w:r w:rsidR="005A195F" w:rsidRPr="00712C13">
        <w:rPr>
          <w:rFonts w:cstheme="minorHAnsi"/>
        </w:rPr>
        <w:t>p</w:t>
      </w:r>
      <w:r w:rsidRPr="00712C13">
        <w:rPr>
          <w:rFonts w:cstheme="minorHAnsi"/>
        </w:rPr>
        <w:t xml:space="preserve">asiūlymas, parengtas pagal </w:t>
      </w:r>
      <w:r w:rsidR="007C1C57" w:rsidRPr="00712C13">
        <w:rPr>
          <w:rFonts w:cstheme="minorHAnsi"/>
        </w:rPr>
        <w:t>specialiųjų p</w:t>
      </w:r>
      <w:r w:rsidR="00551FA7" w:rsidRPr="00712C13">
        <w:rPr>
          <w:rFonts w:cstheme="minorHAnsi"/>
        </w:rPr>
        <w:t xml:space="preserve">irkimo </w:t>
      </w:r>
      <w:r w:rsidR="00476F8C" w:rsidRPr="00712C13">
        <w:rPr>
          <w:rFonts w:cstheme="minorHAnsi"/>
        </w:rPr>
        <w:t>sąlygų</w:t>
      </w:r>
      <w:r w:rsidR="00DE5F20" w:rsidRPr="00712C13">
        <w:rPr>
          <w:rFonts w:cstheme="minorHAnsi"/>
        </w:rPr>
        <w:t xml:space="preserve"> </w:t>
      </w:r>
      <w:r w:rsidR="00233AE8" w:rsidRPr="00712C13">
        <w:rPr>
          <w:rFonts w:cstheme="minorHAnsi"/>
          <w:color w:val="00B050"/>
          <w:shd w:val="clear" w:color="auto" w:fill="FFFFFF"/>
        </w:rPr>
        <w:t xml:space="preserve">6 </w:t>
      </w:r>
      <w:r w:rsidR="00476F8C" w:rsidRPr="00712C13">
        <w:rPr>
          <w:rFonts w:cstheme="minorHAnsi"/>
        </w:rPr>
        <w:t xml:space="preserve">priede </w:t>
      </w:r>
      <w:r w:rsidRPr="00712C13">
        <w:rPr>
          <w:rFonts w:cstheme="minorHAnsi"/>
        </w:rPr>
        <w:t xml:space="preserve">pateiktą </w:t>
      </w:r>
      <w:r w:rsidR="00C35C26" w:rsidRPr="00712C13">
        <w:rPr>
          <w:rFonts w:cstheme="minorHAnsi"/>
        </w:rPr>
        <w:t>p</w:t>
      </w:r>
      <w:r w:rsidRPr="00712C13">
        <w:rPr>
          <w:rFonts w:cstheme="minorHAnsi"/>
        </w:rPr>
        <w:t>asiūlymo formą.</w:t>
      </w:r>
    </w:p>
    <w:p w14:paraId="3459FD0B" w14:textId="4AEEBEAB" w:rsidR="009C1155" w:rsidRPr="00712C13" w:rsidRDefault="009C1155" w:rsidP="00712C13">
      <w:pPr>
        <w:pStyle w:val="Sraopastraipa"/>
        <w:numPr>
          <w:ilvl w:val="2"/>
          <w:numId w:val="8"/>
        </w:numPr>
        <w:tabs>
          <w:tab w:val="left" w:pos="567"/>
        </w:tabs>
        <w:spacing w:after="0" w:line="240" w:lineRule="auto"/>
        <w:ind w:left="0" w:firstLine="0"/>
        <w:jc w:val="both"/>
        <w:rPr>
          <w:rFonts w:cstheme="minorHAnsi"/>
          <w:u w:val="single"/>
        </w:rPr>
      </w:pPr>
      <w:r w:rsidRPr="00712C13">
        <w:rPr>
          <w:rFonts w:cstheme="minorHAnsi"/>
        </w:rPr>
        <w:t xml:space="preserve">užpildytas EBVPD (specialiųjų pirkimo sąlygų </w:t>
      </w:r>
      <w:r w:rsidR="00233AE8" w:rsidRPr="00712C13">
        <w:rPr>
          <w:rFonts w:cstheme="minorHAnsi"/>
          <w:color w:val="00B050"/>
        </w:rPr>
        <w:t>5</w:t>
      </w:r>
      <w:r w:rsidRPr="00712C13">
        <w:rPr>
          <w:rFonts w:cstheme="minorHAnsi"/>
          <w:color w:val="00B050"/>
        </w:rPr>
        <w:t xml:space="preserve"> </w:t>
      </w:r>
      <w:r w:rsidRPr="00712C13">
        <w:rPr>
          <w:rFonts w:cstheme="minorHAnsi"/>
        </w:rPr>
        <w:t xml:space="preserve">priedas). Pasirašydamas </w:t>
      </w:r>
      <w:r w:rsidR="00C35C26" w:rsidRPr="00712C13">
        <w:rPr>
          <w:rFonts w:cstheme="minorHAnsi"/>
        </w:rPr>
        <w:t>p</w:t>
      </w:r>
      <w:r w:rsidRPr="00712C13">
        <w:rPr>
          <w:rFonts w:cstheme="minorHAnsi"/>
        </w:rPr>
        <w:t>asiūlymą, tiekėjas patvirtina ir EBVPD tikrumą;</w:t>
      </w:r>
    </w:p>
    <w:p w14:paraId="021CA68F" w14:textId="346D8E49" w:rsidR="007C1C57" w:rsidRPr="00712C13" w:rsidRDefault="000C55D6" w:rsidP="00712C13">
      <w:pPr>
        <w:pStyle w:val="Sraopastraipa"/>
        <w:numPr>
          <w:ilvl w:val="2"/>
          <w:numId w:val="8"/>
        </w:numPr>
        <w:tabs>
          <w:tab w:val="left" w:pos="567"/>
        </w:tabs>
        <w:spacing w:after="0" w:line="240" w:lineRule="auto"/>
        <w:ind w:left="0" w:firstLine="0"/>
        <w:jc w:val="both"/>
        <w:rPr>
          <w:rFonts w:cstheme="minorHAnsi"/>
          <w:u w:val="single"/>
        </w:rPr>
      </w:pPr>
      <w:r w:rsidRPr="00712C13">
        <w:rPr>
          <w:rFonts w:cstheme="minorHAnsi"/>
        </w:rPr>
        <w:t xml:space="preserve">jungtinės veiklos sutarties kopija (jeigu </w:t>
      </w:r>
      <w:r w:rsidR="00C35C26" w:rsidRPr="00712C13">
        <w:rPr>
          <w:rFonts w:cstheme="minorHAnsi"/>
        </w:rPr>
        <w:t>p</w:t>
      </w:r>
      <w:r w:rsidRPr="00712C13">
        <w:rPr>
          <w:rFonts w:cstheme="minorHAnsi"/>
        </w:rPr>
        <w:t>irkime dalyvauja ūkio subjektų grupė jungtinės veiklos sutarties pagrindu)</w:t>
      </w:r>
      <w:r w:rsidR="007C1C57" w:rsidRPr="00712C13">
        <w:rPr>
          <w:rFonts w:cstheme="minorHAnsi"/>
        </w:rPr>
        <w:t>;</w:t>
      </w:r>
    </w:p>
    <w:p w14:paraId="50A0B33A" w14:textId="0A1B61EF" w:rsidR="006D0EC0" w:rsidRPr="00712C13" w:rsidRDefault="006D0EC0" w:rsidP="00712C13">
      <w:pPr>
        <w:pStyle w:val="Sraopastraipa"/>
        <w:numPr>
          <w:ilvl w:val="2"/>
          <w:numId w:val="8"/>
        </w:numPr>
        <w:tabs>
          <w:tab w:val="left" w:pos="567"/>
        </w:tabs>
        <w:spacing w:after="0" w:line="240" w:lineRule="auto"/>
        <w:ind w:left="0" w:firstLine="0"/>
        <w:jc w:val="both"/>
        <w:rPr>
          <w:rFonts w:cstheme="minorHAnsi"/>
          <w:u w:val="single"/>
        </w:rPr>
      </w:pPr>
      <w:r w:rsidRPr="00712C13">
        <w:rPr>
          <w:rFonts w:cstheme="minorHAnsi"/>
        </w:rPr>
        <w:t xml:space="preserve">dokumentas, patvirtinantis, kad asmuo, kuris pasirašė </w:t>
      </w:r>
      <w:r w:rsidR="00212F68" w:rsidRPr="00712C13">
        <w:rPr>
          <w:rFonts w:cstheme="minorHAnsi"/>
        </w:rPr>
        <w:t>p</w:t>
      </w:r>
      <w:r w:rsidRPr="00712C13">
        <w:rPr>
          <w:rFonts w:cstheme="minorHAnsi"/>
        </w:rPr>
        <w:t>asiūlymą (jei jis ne tiekėjo vadovas), turėjo teisę jį pasirašyti;</w:t>
      </w:r>
    </w:p>
    <w:p w14:paraId="0997451A" w14:textId="14C5D167" w:rsidR="006D0EC0" w:rsidRPr="00C312AD" w:rsidRDefault="00212F68" w:rsidP="00712C13">
      <w:pPr>
        <w:pStyle w:val="Sraopastraipa"/>
        <w:numPr>
          <w:ilvl w:val="2"/>
          <w:numId w:val="8"/>
        </w:numPr>
        <w:tabs>
          <w:tab w:val="left" w:pos="567"/>
          <w:tab w:val="left" w:pos="1276"/>
        </w:tabs>
        <w:spacing w:after="0" w:line="240" w:lineRule="auto"/>
        <w:ind w:left="0" w:firstLine="0"/>
        <w:jc w:val="both"/>
        <w:rPr>
          <w:rFonts w:cstheme="minorHAnsi"/>
          <w:u w:val="single"/>
        </w:rPr>
      </w:pPr>
      <w:r w:rsidRPr="00C312AD">
        <w:rPr>
          <w:rFonts w:cstheme="minorHAnsi"/>
        </w:rPr>
        <w:t>p</w:t>
      </w:r>
      <w:r w:rsidR="006D0EC0" w:rsidRPr="00C312AD">
        <w:rPr>
          <w:rFonts w:cstheme="minorHAnsi"/>
        </w:rPr>
        <w:t>asiūlymo galiojimą užtikrinantis dokumentas (jeigu reikalaujama);</w:t>
      </w:r>
    </w:p>
    <w:p w14:paraId="53A8B5A3" w14:textId="109B0BB3" w:rsidR="00450415" w:rsidRPr="00C312AD" w:rsidRDefault="00450415" w:rsidP="00712C13">
      <w:pPr>
        <w:pStyle w:val="Sraopastraipa"/>
        <w:numPr>
          <w:ilvl w:val="2"/>
          <w:numId w:val="8"/>
        </w:numPr>
        <w:tabs>
          <w:tab w:val="left" w:pos="567"/>
        </w:tabs>
        <w:spacing w:after="0" w:line="240" w:lineRule="auto"/>
        <w:ind w:left="0" w:firstLine="0"/>
        <w:jc w:val="both"/>
        <w:rPr>
          <w:rFonts w:cstheme="minorHAnsi"/>
          <w:u w:val="single"/>
        </w:rPr>
      </w:pPr>
      <w:r w:rsidRPr="00C312AD">
        <w:rPr>
          <w:rFonts w:cstheme="minorHAnsi"/>
        </w:rPr>
        <w:lastRenderedPageBreak/>
        <w:t xml:space="preserve">jei tiekėjas pasitelkia ūkio subjektus, kurių </w:t>
      </w:r>
      <w:proofErr w:type="spellStart"/>
      <w:r w:rsidRPr="00C312AD">
        <w:rPr>
          <w:rFonts w:cstheme="minorHAnsi"/>
        </w:rPr>
        <w:t>pajėgumais</w:t>
      </w:r>
      <w:proofErr w:type="spellEnd"/>
      <w:r w:rsidRPr="00C312AD">
        <w:rPr>
          <w:rFonts w:cstheme="minorHAnsi"/>
        </w:rPr>
        <w:t xml:space="preserve"> remiasi, – įrodymai, kad šie ištekliai bus prieinami per visą sutartinių įsipareigojimų vykdymo laikotarpį;</w:t>
      </w:r>
    </w:p>
    <w:p w14:paraId="6E8E87DC" w14:textId="441579AB" w:rsidR="0062029B" w:rsidRPr="00712C13" w:rsidRDefault="00450415" w:rsidP="00712C13">
      <w:pPr>
        <w:pStyle w:val="Sraopastraipa"/>
        <w:numPr>
          <w:ilvl w:val="2"/>
          <w:numId w:val="8"/>
        </w:numPr>
        <w:tabs>
          <w:tab w:val="left" w:pos="567"/>
        </w:tabs>
        <w:spacing w:after="0" w:line="240" w:lineRule="auto"/>
        <w:ind w:left="0" w:firstLine="0"/>
        <w:jc w:val="both"/>
        <w:rPr>
          <w:rFonts w:cstheme="minorHAnsi"/>
          <w:u w:val="single"/>
        </w:rPr>
      </w:pPr>
      <w:r w:rsidRPr="00712C13">
        <w:rPr>
          <w:rFonts w:cstheme="minorHAnsi"/>
        </w:rPr>
        <w:t xml:space="preserve"> jei tiekėjas pasitelkia subtiekėjus, subtiekėjo deklaracija ar kitas dokumentas, patvirtinantis jo sutikimą būti subtiekėju </w:t>
      </w:r>
      <w:r w:rsidR="00212F68" w:rsidRPr="00712C13">
        <w:rPr>
          <w:rFonts w:cstheme="minorHAnsi"/>
        </w:rPr>
        <w:t>p</w:t>
      </w:r>
      <w:r w:rsidRPr="00712C13">
        <w:rPr>
          <w:rFonts w:cstheme="minorHAnsi"/>
        </w:rPr>
        <w:t>irkime;</w:t>
      </w:r>
    </w:p>
    <w:p w14:paraId="579CC2C8" w14:textId="40545682" w:rsidR="00450415" w:rsidRPr="00712C13" w:rsidRDefault="008C6386" w:rsidP="00712C13">
      <w:pPr>
        <w:pStyle w:val="Sraopastraipa"/>
        <w:numPr>
          <w:ilvl w:val="2"/>
          <w:numId w:val="8"/>
        </w:numPr>
        <w:tabs>
          <w:tab w:val="left" w:pos="567"/>
        </w:tabs>
        <w:spacing w:after="0" w:line="240" w:lineRule="auto"/>
        <w:ind w:left="0" w:firstLine="0"/>
        <w:rPr>
          <w:rFonts w:cstheme="minorHAnsi"/>
        </w:rPr>
      </w:pPr>
      <w:r w:rsidRPr="00712C13">
        <w:rPr>
          <w:rFonts w:cstheme="minorHAnsi"/>
        </w:rPr>
        <w:t>kiti, tiekėjo nuomone, būtini dokumentai (jų kopijos).</w:t>
      </w:r>
    </w:p>
    <w:p w14:paraId="479B3B42" w14:textId="3B7BD793" w:rsidR="00FD03FA" w:rsidRPr="00712C13" w:rsidRDefault="00BD41D7" w:rsidP="00712C13">
      <w:pPr>
        <w:pStyle w:val="Sraopastraipa"/>
        <w:numPr>
          <w:ilvl w:val="1"/>
          <w:numId w:val="8"/>
        </w:numPr>
        <w:tabs>
          <w:tab w:val="left" w:pos="567"/>
        </w:tabs>
        <w:spacing w:after="0" w:line="240" w:lineRule="auto"/>
        <w:ind w:left="0" w:firstLine="0"/>
        <w:rPr>
          <w:rFonts w:cstheme="minorHAnsi"/>
          <w:u w:val="single"/>
        </w:rPr>
      </w:pPr>
      <w:r w:rsidRPr="00712C13">
        <w:rPr>
          <w:rFonts w:cstheme="minorHAnsi"/>
        </w:rPr>
        <w:t>P</w:t>
      </w:r>
      <w:r w:rsidR="00FD03FA" w:rsidRPr="00712C13">
        <w:rPr>
          <w:rFonts w:cstheme="minorHAnsi"/>
        </w:rPr>
        <w:t xml:space="preserve">asiūlymas gali būti pasirašytas </w:t>
      </w:r>
      <w:r w:rsidR="00DD138F" w:rsidRPr="00712C13">
        <w:rPr>
          <w:rFonts w:cstheme="minorHAnsi"/>
        </w:rPr>
        <w:t xml:space="preserve">fiziniu parašu arba </w:t>
      </w:r>
      <w:r w:rsidR="00FD03FA" w:rsidRPr="00712C13">
        <w:rPr>
          <w:rFonts w:cstheme="minorHAnsi"/>
        </w:rPr>
        <w:t>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3D3908" w14:textId="1DF5A18C" w:rsidR="00FD03FA" w:rsidRPr="00712C13" w:rsidRDefault="00C7179F" w:rsidP="00712C13">
      <w:pPr>
        <w:pStyle w:val="Sraopastraipa"/>
        <w:tabs>
          <w:tab w:val="left" w:pos="567"/>
        </w:tabs>
        <w:spacing w:after="0" w:line="240" w:lineRule="auto"/>
        <w:ind w:left="0"/>
        <w:jc w:val="both"/>
        <w:rPr>
          <w:rFonts w:cstheme="minorHAnsi"/>
          <w:bCs/>
          <w:iCs/>
          <w:u w:val="single"/>
        </w:rPr>
      </w:pPr>
      <w:r w:rsidRPr="00712C13">
        <w:rPr>
          <w:rFonts w:eastAsia="Calibri" w:cstheme="minorHAnsi"/>
          <w:bCs/>
          <w:iCs/>
        </w:rPr>
        <w:t>6</w:t>
      </w:r>
      <w:r w:rsidR="00390B20" w:rsidRPr="00712C13">
        <w:rPr>
          <w:rFonts w:eastAsia="Calibri" w:cstheme="minorHAnsi"/>
          <w:bCs/>
          <w:iCs/>
        </w:rPr>
        <w:t>.</w:t>
      </w:r>
      <w:r w:rsidRPr="00712C13">
        <w:rPr>
          <w:rFonts w:eastAsia="Calibri" w:cstheme="minorHAnsi"/>
          <w:bCs/>
          <w:iCs/>
        </w:rPr>
        <w:t>2</w:t>
      </w:r>
      <w:r w:rsidR="00390B20" w:rsidRPr="00712C13">
        <w:rPr>
          <w:rFonts w:eastAsia="Calibri" w:cstheme="minorHAnsi"/>
          <w:bCs/>
          <w:iCs/>
        </w:rPr>
        <w:t>.</w:t>
      </w:r>
      <w:r w:rsidR="00EE3480" w:rsidRPr="00712C13">
        <w:rPr>
          <w:rFonts w:eastAsia="Calibri" w:cstheme="minorHAnsi"/>
          <w:bCs/>
          <w:iCs/>
        </w:rPr>
        <w:t>1</w:t>
      </w:r>
      <w:r w:rsidR="00FD03FA" w:rsidRPr="00712C13">
        <w:rPr>
          <w:rFonts w:eastAsia="Calibri" w:cstheme="minorHAnsi"/>
          <w:bCs/>
          <w:iCs/>
        </w:rPr>
        <w:t xml:space="preserve"> pateikiami kvalifikuotu elektroniniu parašu pasirašyti elektroninėmis priemonėmis suformuoti dokumentai;</w:t>
      </w:r>
    </w:p>
    <w:p w14:paraId="2CC1AA85" w14:textId="40F4D236" w:rsidR="00FD03FA" w:rsidRPr="00712C13" w:rsidRDefault="00FD03FA" w:rsidP="00712C13">
      <w:pPr>
        <w:pStyle w:val="Sraopastraipa"/>
        <w:numPr>
          <w:ilvl w:val="2"/>
          <w:numId w:val="13"/>
        </w:numPr>
        <w:tabs>
          <w:tab w:val="left" w:pos="567"/>
          <w:tab w:val="left" w:pos="1418"/>
        </w:tabs>
        <w:spacing w:after="0" w:line="240" w:lineRule="auto"/>
        <w:ind w:left="0" w:firstLine="0"/>
        <w:jc w:val="both"/>
        <w:rPr>
          <w:rFonts w:cstheme="minorHAnsi"/>
          <w:bCs/>
          <w:iCs/>
        </w:rPr>
      </w:pPr>
      <w:r w:rsidRPr="00712C13">
        <w:rPr>
          <w:rFonts w:eastAsia="Calibri" w:cstheme="minorHAnsi"/>
          <w:bCs/>
          <w:iCs/>
        </w:rPr>
        <w:t>skaitmeninės dokumentų kopijos (</w:t>
      </w:r>
      <w:r w:rsidRPr="00712C13">
        <w:rPr>
          <w:rFonts w:eastAsia="Calibri" w:cstheme="minorHAnsi"/>
          <w:iCs/>
        </w:rPr>
        <w:t>fiziniu parašu tvirtinami dokumentai turi būti pateikiami pasirašyti ir nuskenuoti)</w:t>
      </w:r>
      <w:r w:rsidRPr="00712C13">
        <w:rPr>
          <w:rFonts w:eastAsia="Calibri" w:cstheme="minorHAnsi"/>
          <w:bCs/>
          <w:iCs/>
        </w:rPr>
        <w:t>.</w:t>
      </w:r>
    </w:p>
    <w:p w14:paraId="0541DB06" w14:textId="50CD8527" w:rsidR="0062029B" w:rsidRPr="00712C13" w:rsidRDefault="0099696F" w:rsidP="008828B5">
      <w:pPr>
        <w:pStyle w:val="Sraopastraipa"/>
        <w:numPr>
          <w:ilvl w:val="1"/>
          <w:numId w:val="9"/>
        </w:numPr>
        <w:tabs>
          <w:tab w:val="left" w:pos="426"/>
          <w:tab w:val="left" w:pos="567"/>
        </w:tabs>
        <w:spacing w:after="0" w:line="240" w:lineRule="auto"/>
        <w:ind w:left="0" w:firstLine="0"/>
        <w:jc w:val="both"/>
        <w:rPr>
          <w:rFonts w:cstheme="minorHAnsi"/>
        </w:rPr>
      </w:pPr>
      <w:r w:rsidRPr="00712C13">
        <w:rPr>
          <w:rFonts w:cstheme="minorHAnsi"/>
        </w:rPr>
        <w:t>P</w:t>
      </w:r>
      <w:r w:rsidR="0048587E" w:rsidRPr="00712C13">
        <w:rPr>
          <w:rFonts w:cstheme="minorHAnsi"/>
        </w:rPr>
        <w:t>asiūlymas turi būti parengtas</w:t>
      </w:r>
      <w:r w:rsidR="00EE44B0" w:rsidRPr="00712C13">
        <w:rPr>
          <w:rFonts w:cstheme="minorHAnsi"/>
        </w:rPr>
        <w:t xml:space="preserve">, </w:t>
      </w:r>
      <w:r w:rsidR="0048587E" w:rsidRPr="00712C13">
        <w:rPr>
          <w:rFonts w:cstheme="minorHAnsi"/>
        </w:rPr>
        <w:t>lietuvių kalba</w:t>
      </w:r>
      <w:r w:rsidR="00D17972" w:rsidRPr="00712C13">
        <w:rPr>
          <w:rFonts w:cstheme="minorHAnsi"/>
        </w:rPr>
        <w:t>.</w:t>
      </w:r>
      <w:r w:rsidR="0048587E" w:rsidRPr="00712C13">
        <w:rPr>
          <w:rFonts w:cstheme="minorHAnsi"/>
        </w:rPr>
        <w:t xml:space="preserve"> </w:t>
      </w:r>
      <w:r w:rsidR="00F17A1F" w:rsidRPr="00712C13">
        <w:rPr>
          <w:rFonts w:eastAsia="Arial" w:cstheme="minorHAnsi"/>
        </w:rPr>
        <w:t>Jei kurie nors su pasiūlymu teikiami dokumentai parengti ne</w:t>
      </w:r>
      <w:r w:rsidR="001427AB" w:rsidRPr="00712C13">
        <w:rPr>
          <w:rFonts w:eastAsia="Arial" w:cstheme="minorHAnsi"/>
        </w:rPr>
        <w:t xml:space="preserve"> ta kalba, kuria</w:t>
      </w:r>
      <w:r w:rsidR="00F17A1F" w:rsidRPr="00712C13">
        <w:rPr>
          <w:rFonts w:eastAsia="Arial" w:cstheme="minorHAnsi"/>
        </w:rPr>
        <w:t xml:space="preserve"> </w:t>
      </w:r>
      <w:r w:rsidR="0BCA4ED4" w:rsidRPr="00712C13">
        <w:rPr>
          <w:rFonts w:eastAsia="Arial" w:cstheme="minorHAnsi"/>
        </w:rPr>
        <w:t>reikalaujama</w:t>
      </w:r>
      <w:r w:rsidR="001427AB" w:rsidRPr="00712C13">
        <w:rPr>
          <w:rFonts w:eastAsia="Arial" w:cstheme="minorHAnsi"/>
        </w:rPr>
        <w:t xml:space="preserve">, </w:t>
      </w:r>
      <w:r w:rsidR="003F1D78" w:rsidRPr="00712C13">
        <w:rPr>
          <w:rFonts w:eastAsia="Arial" w:cstheme="minorHAnsi"/>
        </w:rPr>
        <w:t xml:space="preserve">turi būti pateiktas tikslus vertimas į </w:t>
      </w:r>
      <w:r w:rsidR="40DC6EFC" w:rsidRPr="00712C13">
        <w:rPr>
          <w:rFonts w:eastAsia="Arial" w:cstheme="minorHAnsi"/>
        </w:rPr>
        <w:t>reikalaujamą</w:t>
      </w:r>
      <w:r w:rsidR="001427AB" w:rsidRPr="00712C13">
        <w:rPr>
          <w:rFonts w:eastAsia="Arial" w:cstheme="minorHAnsi"/>
        </w:rPr>
        <w:t xml:space="preserve"> </w:t>
      </w:r>
      <w:r w:rsidR="00141BF1" w:rsidRPr="00712C13">
        <w:rPr>
          <w:rFonts w:eastAsia="Arial" w:cstheme="minorHAnsi"/>
        </w:rPr>
        <w:t>kalbą</w:t>
      </w:r>
      <w:r w:rsidR="00F17A1F" w:rsidRPr="00712C13">
        <w:rPr>
          <w:rFonts w:eastAsia="Arial" w:cstheme="minorHAnsi"/>
        </w:rPr>
        <w:t xml:space="preserve">. </w:t>
      </w:r>
      <w:r w:rsidR="0085364E" w:rsidRPr="00712C13">
        <w:rPr>
          <w:rFonts w:cstheme="minorHAnsi"/>
        </w:rPr>
        <w:t>Perkančiajai organizacijai turint įtarimų</w:t>
      </w:r>
      <w:r w:rsidR="0048587E" w:rsidRPr="00712C13">
        <w:rPr>
          <w:rFonts w:cstheme="minorHAnsi"/>
        </w:rPr>
        <w:t xml:space="preserve"> dėl pasiūlyme pateikto dokumento vertimo kokybės ir (ar) jo atitikties dokumento originalo turiniui, perkančioji organizacija reikalauja </w:t>
      </w:r>
      <w:r w:rsidR="0048587E" w:rsidRPr="00712C13">
        <w:rPr>
          <w:rFonts w:cstheme="minorHAnsi"/>
          <w:color w:val="00B050"/>
        </w:rPr>
        <w:t>pateikti</w:t>
      </w:r>
      <w:r w:rsidR="0048587E" w:rsidRPr="00712C13">
        <w:rPr>
          <w:rFonts w:cstheme="minorHAnsi"/>
        </w:rPr>
        <w:t xml:space="preserve"> </w:t>
      </w:r>
      <w:r w:rsidR="0048587E" w:rsidRPr="00712C13">
        <w:rPr>
          <w:rFonts w:cstheme="minorHAnsi"/>
          <w:color w:val="00B050"/>
        </w:rPr>
        <w:t>vertimą atlikusio asmens parašu ir vertimų biuro antspaudu (jei turi) patvirtintą šio dokumento vertimą</w:t>
      </w:r>
      <w:r w:rsidR="0062029B" w:rsidRPr="00712C13">
        <w:rPr>
          <w:rFonts w:cstheme="minorHAnsi"/>
        </w:rPr>
        <w:t>.</w:t>
      </w:r>
    </w:p>
    <w:p w14:paraId="4172BF9D" w14:textId="29ECDA08" w:rsidR="00380B99" w:rsidRPr="00712C13" w:rsidRDefault="008D03B2" w:rsidP="008828B5">
      <w:pPr>
        <w:pStyle w:val="Sraopastraipa"/>
        <w:numPr>
          <w:ilvl w:val="1"/>
          <w:numId w:val="9"/>
        </w:numPr>
        <w:tabs>
          <w:tab w:val="left" w:pos="426"/>
          <w:tab w:val="left" w:pos="567"/>
        </w:tabs>
        <w:spacing w:after="0" w:line="240" w:lineRule="auto"/>
        <w:ind w:left="0" w:firstLine="0"/>
        <w:jc w:val="both"/>
        <w:rPr>
          <w:rFonts w:cstheme="minorHAnsi"/>
        </w:rPr>
      </w:pPr>
      <w:r w:rsidRPr="00712C13">
        <w:rPr>
          <w:rFonts w:eastAsia="Arial" w:cstheme="minorHAnsi"/>
        </w:rPr>
        <w:t xml:space="preserve">Bendra </w:t>
      </w:r>
      <w:r w:rsidR="00BA6AB3" w:rsidRPr="00712C13">
        <w:rPr>
          <w:rFonts w:eastAsia="Arial" w:cstheme="minorHAnsi"/>
        </w:rPr>
        <w:t>p</w:t>
      </w:r>
      <w:r w:rsidRPr="00712C13">
        <w:rPr>
          <w:rFonts w:eastAsia="Arial" w:cstheme="minorHAnsi"/>
        </w:rPr>
        <w:t>asiūlymo kaina</w:t>
      </w:r>
      <w:r w:rsidR="00D247A7" w:rsidRPr="00712C13">
        <w:rPr>
          <w:rFonts w:eastAsia="Arial" w:cstheme="minorHAnsi"/>
        </w:rPr>
        <w:t xml:space="preserve"> </w:t>
      </w:r>
      <w:r w:rsidR="008D3752" w:rsidRPr="00712C13">
        <w:rPr>
          <w:rFonts w:eastAsia="Arial" w:cstheme="minorHAnsi"/>
        </w:rPr>
        <w:t>(</w:t>
      </w:r>
      <w:r w:rsidR="00D247A7" w:rsidRPr="00712C13">
        <w:rPr>
          <w:rFonts w:eastAsia="Arial" w:cstheme="minorHAnsi"/>
        </w:rPr>
        <w:t>sąnaudos</w:t>
      </w:r>
      <w:r w:rsidR="008D3752" w:rsidRPr="00712C13">
        <w:rPr>
          <w:rFonts w:eastAsia="Arial" w:cstheme="minorHAnsi"/>
        </w:rPr>
        <w:t>)</w:t>
      </w:r>
      <w:r w:rsidR="00D247A7" w:rsidRPr="00712C13">
        <w:rPr>
          <w:rFonts w:eastAsia="Arial" w:cstheme="minorHAnsi"/>
        </w:rPr>
        <w:t xml:space="preserve"> </w:t>
      </w:r>
      <w:r w:rsidR="008D3752" w:rsidRPr="00712C13">
        <w:rPr>
          <w:rFonts w:eastAsia="Arial" w:cstheme="minorHAnsi"/>
        </w:rPr>
        <w:t xml:space="preserve">su PVM </w:t>
      </w:r>
      <w:r w:rsidR="000B049C" w:rsidRPr="00712C13">
        <w:rPr>
          <w:rFonts w:eastAsia="Arial" w:cstheme="minorHAnsi"/>
        </w:rPr>
        <w:t xml:space="preserve"> turi būti nurodoma </w:t>
      </w:r>
      <w:r w:rsidR="00D247A7" w:rsidRPr="00712C13">
        <w:rPr>
          <w:rFonts w:eastAsia="Arial" w:cstheme="minorHAnsi"/>
        </w:rPr>
        <w:t xml:space="preserve">dviejų skaičių po kablelio tikslumu. </w:t>
      </w:r>
      <w:r w:rsidR="00B75F6D" w:rsidRPr="00712C13">
        <w:rPr>
          <w:rFonts w:eastAsia="Arial" w:cstheme="minorHAnsi"/>
        </w:rPr>
        <w:t xml:space="preserve">Šią kainą sudarančios kainos sudedamosios dalys ar įkainiai </w:t>
      </w:r>
      <w:r w:rsidR="00776187" w:rsidRPr="00712C13">
        <w:rPr>
          <w:rFonts w:eastAsia="Arial" w:cstheme="minorHAnsi"/>
        </w:rPr>
        <w:t>turi būti nurodomi dviejų skaičių po kablelio tikslumu</w:t>
      </w:r>
      <w:r w:rsidR="00B75F6D" w:rsidRPr="00712C13">
        <w:rPr>
          <w:rFonts w:eastAsia="Arial" w:cstheme="minorHAnsi"/>
        </w:rPr>
        <w:t xml:space="preserve">. </w:t>
      </w:r>
    </w:p>
    <w:p w14:paraId="22059CDA" w14:textId="115FFCF1" w:rsidR="003A0EC0" w:rsidRPr="00712C13" w:rsidRDefault="003A0EC0" w:rsidP="008828B5">
      <w:pPr>
        <w:pStyle w:val="Sraopastraipa"/>
        <w:numPr>
          <w:ilvl w:val="1"/>
          <w:numId w:val="9"/>
        </w:numPr>
        <w:tabs>
          <w:tab w:val="left" w:pos="426"/>
          <w:tab w:val="left" w:pos="567"/>
        </w:tabs>
        <w:spacing w:after="0" w:line="240" w:lineRule="auto"/>
        <w:ind w:left="0" w:firstLine="0"/>
        <w:jc w:val="both"/>
        <w:rPr>
          <w:rFonts w:cstheme="minorHAnsi"/>
        </w:rPr>
      </w:pPr>
      <w:r w:rsidRPr="00712C13">
        <w:rPr>
          <w:rFonts w:eastAsia="Arial" w:cstheme="minorHAnsi"/>
        </w:rPr>
        <w:t xml:space="preserve">Tiekėjų </w:t>
      </w:r>
      <w:r w:rsidR="00A217B2" w:rsidRPr="00712C13">
        <w:rPr>
          <w:rFonts w:eastAsia="Arial" w:cstheme="minorHAnsi"/>
        </w:rPr>
        <w:t>p</w:t>
      </w:r>
      <w:r w:rsidRPr="00712C13">
        <w:rPr>
          <w:rFonts w:eastAsia="Arial" w:cstheme="minorHAnsi"/>
        </w:rPr>
        <w:t xml:space="preserve">asiūlymuose nurodytos kainos bus vertinamos </w:t>
      </w:r>
      <w:r w:rsidRPr="00712C13">
        <w:rPr>
          <w:rFonts w:cstheme="minorHAnsi"/>
        </w:rPr>
        <w:t>ir lyginamos su visais mokesčiais, įskaitant PVM</w:t>
      </w:r>
      <w:r w:rsidR="006E3394" w:rsidRPr="00712C13">
        <w:rPr>
          <w:rFonts w:cstheme="minorHAnsi"/>
        </w:rPr>
        <w:t>.</w:t>
      </w:r>
      <w:r w:rsidRPr="00712C13">
        <w:rPr>
          <w:rFonts w:cstheme="minorHAnsi"/>
        </w:rPr>
        <w:t xml:space="preserve"> </w:t>
      </w:r>
    </w:p>
    <w:p w14:paraId="198AA50A" w14:textId="3533AC5F" w:rsidR="00377497" w:rsidRPr="00712C13" w:rsidRDefault="00EE1C85" w:rsidP="00712C13">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054982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01D1B6EC" w14:textId="7081A062" w:rsidR="008C6386" w:rsidRPr="008828B5" w:rsidRDefault="00655F17" w:rsidP="008828B5">
      <w:pPr>
        <w:pStyle w:val="Sraopastraipa"/>
        <w:spacing w:after="0" w:line="240" w:lineRule="auto"/>
        <w:ind w:left="0"/>
        <w:jc w:val="both"/>
        <w:rPr>
          <w:rFonts w:eastAsia="Calibri"/>
        </w:rPr>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Toc196232036"/>
      <w:bookmarkStart w:id="29" w:name="_Toc196232037"/>
      <w:bookmarkStart w:id="30" w:name="_Toc196232038"/>
      <w:bookmarkStart w:id="31" w:name="_Toc196232039"/>
      <w:bookmarkStart w:id="32" w:name="_Toc196232040"/>
      <w:bookmarkStart w:id="33" w:name="_Toc196232041"/>
      <w:bookmarkStart w:id="34" w:name="_Toc196232042"/>
      <w:bookmarkStart w:id="35" w:name="_Toc196232043"/>
      <w:bookmarkStart w:id="36" w:name="_Toc196232048"/>
      <w:bookmarkStart w:id="37" w:name="_Ref39658218"/>
      <w:bookmarkStart w:id="38" w:name="_Ref39658226"/>
      <w:bookmarkStart w:id="39" w:name="_Ref39658248"/>
      <w:bookmarkStart w:id="40" w:name="_Ref39658251"/>
      <w:bookmarkStart w:id="41" w:name="_Toc200549825"/>
      <w:bookmarkStart w:id="42" w:name="_Ref39485250"/>
      <w:bookmarkStart w:id="43" w:name="_Ref39485258"/>
      <w:bookmarkEnd w:id="28"/>
      <w:bookmarkEnd w:id="29"/>
      <w:bookmarkEnd w:id="30"/>
      <w:bookmarkEnd w:id="31"/>
      <w:bookmarkEnd w:id="32"/>
      <w:bookmarkEnd w:id="33"/>
      <w:bookmarkEnd w:id="34"/>
      <w:bookmarkEnd w:id="35"/>
      <w:bookmarkEnd w:id="36"/>
      <w:r w:rsidRPr="00FD51C2">
        <w:rPr>
          <w:rFonts w:asciiTheme="minorHAnsi" w:hAnsiTheme="minorHAnsi" w:cstheme="minorHAnsi"/>
        </w:rPr>
        <w:t>Elektroninis aukcionas</w:t>
      </w:r>
      <w:bookmarkEnd w:id="37"/>
      <w:bookmarkEnd w:id="38"/>
      <w:bookmarkEnd w:id="39"/>
      <w:bookmarkEnd w:id="40"/>
      <w:bookmarkEnd w:id="41"/>
    </w:p>
    <w:p w14:paraId="28DF39F7" w14:textId="797F7F21" w:rsidR="00B3055F" w:rsidRPr="00112EE8" w:rsidRDefault="002827E4" w:rsidP="008828B5">
      <w:pPr>
        <w:spacing w:after="0" w:line="240" w:lineRule="auto"/>
        <w:rPr>
          <w:rFonts w:cstheme="minorHAnsi"/>
        </w:rPr>
      </w:pPr>
      <w:r>
        <w:rPr>
          <w:rFonts w:cstheme="minorHAnsi"/>
        </w:rPr>
        <w:t xml:space="preserve">8.1. </w:t>
      </w:r>
      <w:r w:rsidR="008C6386" w:rsidRPr="00A21D6A">
        <w:rPr>
          <w:rFonts w:cstheme="minorHAnsi"/>
        </w:rPr>
        <w:t xml:space="preserve">Perkančioji organizacija pirkime </w:t>
      </w:r>
      <w:r w:rsidR="008828B5">
        <w:rPr>
          <w:rFonts w:cstheme="minorHAnsi"/>
        </w:rPr>
        <w:t>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4" w:name="_Toc196232050"/>
      <w:bookmarkStart w:id="45" w:name="_Toc196232053"/>
      <w:bookmarkStart w:id="46" w:name="_Toc196232054"/>
      <w:bookmarkStart w:id="47" w:name="_Ref39667303"/>
      <w:bookmarkStart w:id="48" w:name="_Ref39667308"/>
      <w:bookmarkStart w:id="49" w:name="_Toc200549826"/>
      <w:bookmarkEnd w:id="44"/>
      <w:bookmarkEnd w:id="45"/>
      <w:bookmarkEnd w:id="46"/>
      <w:r w:rsidRPr="00F0499F">
        <w:rPr>
          <w:rFonts w:asciiTheme="minorHAnsi" w:hAnsiTheme="minorHAnsi" w:cstheme="minorHAnsi"/>
        </w:rPr>
        <w:t>P</w:t>
      </w:r>
      <w:r w:rsidR="00014A61" w:rsidRPr="00F0499F">
        <w:rPr>
          <w:rFonts w:asciiTheme="minorHAnsi" w:hAnsiTheme="minorHAnsi" w:cstheme="minorHAnsi"/>
        </w:rPr>
        <w:t>asiūlymų vertinimas</w:t>
      </w:r>
      <w:bookmarkEnd w:id="42"/>
      <w:bookmarkEnd w:id="43"/>
      <w:bookmarkEnd w:id="47"/>
      <w:bookmarkEnd w:id="48"/>
      <w:bookmarkEnd w:id="49"/>
    </w:p>
    <w:p w14:paraId="0BBFD688" w14:textId="05B242DB" w:rsidR="003300F2" w:rsidRPr="00C865A4" w:rsidRDefault="002D470F" w:rsidP="00712C13">
      <w:pPr>
        <w:tabs>
          <w:tab w:val="left" w:pos="426"/>
        </w:tabs>
        <w:spacing w:after="0" w:line="240" w:lineRule="auto"/>
        <w:jc w:val="both"/>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50"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50"/>
      <w:r w:rsidR="008C6386">
        <w:rPr>
          <w:rFonts w:cstheme="minorHAnsi"/>
          <w:color w:val="00B050"/>
          <w:shd w:val="clear" w:color="auto" w:fill="FFFFFF"/>
        </w:rPr>
        <w:t>6</w:t>
      </w:r>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102136D3" w14:textId="0FB0E0D6" w:rsidR="00D734C6" w:rsidRPr="00F0499F" w:rsidRDefault="00D734C6" w:rsidP="00712C13">
      <w:pPr>
        <w:pStyle w:val="Sraopastraipa"/>
        <w:numPr>
          <w:ilvl w:val="1"/>
          <w:numId w:val="9"/>
        </w:numPr>
        <w:tabs>
          <w:tab w:val="left" w:pos="426"/>
        </w:tabs>
        <w:spacing w:after="0" w:line="240" w:lineRule="auto"/>
        <w:ind w:left="0" w:firstLine="0"/>
        <w:jc w:val="both"/>
        <w:rPr>
          <w:rFonts w:eastAsiaTheme="minorHAnsi" w:cstheme="minorHAnsi"/>
          <w:bCs/>
          <w:iCs/>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 xml:space="preserve">. </w:t>
      </w:r>
    </w:p>
    <w:p w14:paraId="60FEBC05" w14:textId="475B9799" w:rsidR="001A25FD" w:rsidRPr="0072204F" w:rsidRDefault="00A9488B" w:rsidP="00712C13">
      <w:pPr>
        <w:pStyle w:val="Betarp"/>
        <w:numPr>
          <w:ilvl w:val="1"/>
          <w:numId w:val="9"/>
        </w:numPr>
        <w:tabs>
          <w:tab w:val="left" w:pos="426"/>
        </w:tabs>
        <w:ind w:left="0" w:firstLine="0"/>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8C6386">
        <w:rPr>
          <w:rFonts w:eastAsia="Calibri" w:cstheme="minorHAnsi"/>
        </w:rPr>
        <w:t>specialiųjų p</w:t>
      </w:r>
      <w:r w:rsidR="008C6386" w:rsidRPr="00A84437">
        <w:rPr>
          <w:rFonts w:eastAsia="Calibri" w:cstheme="minorHAnsi"/>
        </w:rPr>
        <w:t>irkimo sąlygų pried</w:t>
      </w:r>
      <w:r w:rsidR="008C6386">
        <w:rPr>
          <w:rFonts w:eastAsia="Calibri" w:cstheme="minorHAnsi"/>
        </w:rPr>
        <w:t>as</w:t>
      </w:r>
      <w:r w:rsidR="008C6386" w:rsidRPr="00A84437">
        <w:rPr>
          <w:rFonts w:eastAsia="Calibri" w:cstheme="minorHAnsi"/>
        </w:rPr>
        <w:t xml:space="preserve"> </w:t>
      </w:r>
      <w:r w:rsidR="008C6386">
        <w:rPr>
          <w:rFonts w:eastAsia="Calibri" w:cstheme="minorHAnsi"/>
        </w:rPr>
        <w:t>6</w:t>
      </w:r>
      <w:r w:rsidR="008C6386" w:rsidRPr="007A28E0">
        <w:rPr>
          <w:rFonts w:eastAsia="Calibri" w:cstheme="minorHAnsi"/>
        </w:rPr>
        <w:t xml:space="preserve"> „Pasiūlymo forma</w:t>
      </w:r>
      <w:r w:rsidR="008C6386" w:rsidRPr="007A28E0">
        <w:t>”</w:t>
      </w:r>
      <w:r w:rsidR="008C6386">
        <w:rPr>
          <w:rFonts w:cstheme="minorHAnsi"/>
          <w:color w:val="00B050"/>
        </w:rPr>
        <w:t>.</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1" w:name="_Ref39425999"/>
      <w:bookmarkStart w:id="52" w:name="_Ref39426005"/>
      <w:bookmarkStart w:id="53" w:name="_Toc200549827"/>
      <w:r w:rsidRPr="00F065D6">
        <w:rPr>
          <w:rFonts w:asciiTheme="minorHAnsi" w:hAnsiTheme="minorHAnsi" w:cstheme="minorHAnsi"/>
        </w:rPr>
        <w:t>S</w:t>
      </w:r>
      <w:r w:rsidR="00281735" w:rsidRPr="00F065D6">
        <w:rPr>
          <w:rFonts w:asciiTheme="minorHAnsi" w:hAnsiTheme="minorHAnsi" w:cstheme="minorHAnsi"/>
        </w:rPr>
        <w:t>utarties sudarymas</w:t>
      </w:r>
      <w:bookmarkEnd w:id="51"/>
      <w:bookmarkEnd w:id="52"/>
      <w:bookmarkEnd w:id="53"/>
    </w:p>
    <w:p w14:paraId="288B98E3" w14:textId="2CA5D0E9" w:rsidR="008C6386" w:rsidRPr="008828B5" w:rsidRDefault="00F57665" w:rsidP="00776187">
      <w:pPr>
        <w:pStyle w:val="Sraopastraipa"/>
        <w:numPr>
          <w:ilvl w:val="1"/>
          <w:numId w:val="14"/>
        </w:numPr>
        <w:tabs>
          <w:tab w:val="left" w:pos="567"/>
        </w:tabs>
        <w:spacing w:after="0" w:line="240" w:lineRule="auto"/>
        <w:ind w:left="0" w:firstLine="0"/>
        <w:jc w:val="both"/>
        <w:rPr>
          <w:color w:val="000000" w:themeColor="text1"/>
        </w:rPr>
      </w:pPr>
      <w:r w:rsidRPr="00774ADA">
        <w:rPr>
          <w:color w:val="000000" w:themeColor="text1"/>
        </w:rPr>
        <w:t>Ši pirkimo procedūra atliekama siekiant sudaryti sutartį</w:t>
      </w:r>
      <w:r w:rsidR="009A7D11" w:rsidRPr="00774ADA">
        <w:rPr>
          <w:color w:val="000000" w:themeColor="text1"/>
        </w:rPr>
        <w:t xml:space="preserve"> su tiekėju, kurio pasiūlymas</w:t>
      </w:r>
      <w:r w:rsidR="007B12FF" w:rsidRPr="00774ADA">
        <w:rPr>
          <w:color w:val="000000" w:themeColor="text1"/>
        </w:rPr>
        <w:t xml:space="preserve">, vadovaujantis </w:t>
      </w:r>
      <w:r w:rsidR="008F4194" w:rsidRPr="00774ADA">
        <w:rPr>
          <w:color w:val="000000" w:themeColor="text1"/>
        </w:rPr>
        <w:t>p</w:t>
      </w:r>
      <w:r w:rsidR="007B12FF" w:rsidRPr="00774ADA">
        <w:rPr>
          <w:color w:val="000000" w:themeColor="text1"/>
        </w:rPr>
        <w:t xml:space="preserve">irkimo </w:t>
      </w:r>
      <w:r w:rsidR="00207E40" w:rsidRPr="00774ADA">
        <w:rPr>
          <w:color w:val="000000" w:themeColor="text1"/>
        </w:rPr>
        <w:t>sąlygose</w:t>
      </w:r>
      <w:r w:rsidR="007B12FF" w:rsidRPr="00774ADA">
        <w:rPr>
          <w:color w:val="0070C0"/>
        </w:rPr>
        <w:t xml:space="preserve"> </w:t>
      </w:r>
      <w:r w:rsidR="007B12FF" w:rsidRPr="00774ADA">
        <w:rPr>
          <w:color w:val="000000" w:themeColor="text1"/>
        </w:rPr>
        <w:t>nustatyta tvarka</w:t>
      </w:r>
      <w:r w:rsidR="0023505D" w:rsidRPr="00774ADA">
        <w:rPr>
          <w:color w:val="000000" w:themeColor="text1"/>
        </w:rPr>
        <w:t>,</w:t>
      </w:r>
      <w:r w:rsidR="009A7D11" w:rsidRPr="00774ADA">
        <w:rPr>
          <w:color w:val="000000" w:themeColor="text1"/>
        </w:rPr>
        <w:t xml:space="preserve"> bus pripažintas laimėjęs</w:t>
      </w:r>
      <w:r w:rsidR="00F065D6" w:rsidRPr="00774ADA">
        <w:rPr>
          <w:color w:val="000000" w:themeColor="text1"/>
        </w:rPr>
        <w:t xml:space="preserve">. </w:t>
      </w:r>
      <w:r w:rsidR="004B2DE4" w:rsidRPr="127DD6E8">
        <w:t xml:space="preserve">Sutarties sąlygos pateikiamos </w:t>
      </w:r>
      <w:r w:rsidR="007A5D9C" w:rsidRPr="00774ADA">
        <w:rPr>
          <w:color w:val="00B050"/>
        </w:rPr>
        <w:t>P</w:t>
      </w:r>
      <w:r w:rsidR="00551FA7" w:rsidRPr="00774ADA">
        <w:rPr>
          <w:color w:val="00B050"/>
        </w:rPr>
        <w:t xml:space="preserve">irkimo </w:t>
      </w:r>
      <w:r w:rsidR="00D86901" w:rsidRPr="00774ADA">
        <w:rPr>
          <w:color w:val="00B050"/>
        </w:rPr>
        <w:t xml:space="preserve">sąlygų </w:t>
      </w:r>
      <w:r w:rsidR="005E080F">
        <w:rPr>
          <w:color w:val="00B050"/>
        </w:rPr>
        <w:t>9</w:t>
      </w:r>
      <w:r w:rsidR="008C6386" w:rsidRPr="00774ADA">
        <w:rPr>
          <w:color w:val="00B050"/>
        </w:rPr>
        <w:t xml:space="preserve"> </w:t>
      </w:r>
      <w:r w:rsidR="00D86901" w:rsidRPr="00774ADA">
        <w:rPr>
          <w:color w:val="00B050"/>
        </w:rPr>
        <w:t>priede „Sutarties projektas“</w:t>
      </w:r>
      <w:r w:rsidR="004B2DE4" w:rsidRPr="127DD6E8">
        <w:t>.</w:t>
      </w:r>
    </w:p>
    <w:p w14:paraId="1640F94B" w14:textId="2BEF5171"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54" w:name="_Toc196232057"/>
      <w:bookmarkStart w:id="55" w:name="_Toc196232058"/>
      <w:bookmarkStart w:id="56" w:name="_Toc196232059"/>
      <w:bookmarkStart w:id="57" w:name="_Toc196232060"/>
      <w:bookmarkStart w:id="58" w:name="_Toc196232061"/>
      <w:bookmarkStart w:id="59" w:name="_Toc196232063"/>
      <w:bookmarkStart w:id="60" w:name="_Toc196232064"/>
      <w:bookmarkStart w:id="61" w:name="_Toc200549828"/>
      <w:bookmarkEnd w:id="2"/>
      <w:bookmarkEnd w:id="54"/>
      <w:bookmarkEnd w:id="55"/>
      <w:bookmarkEnd w:id="56"/>
      <w:bookmarkEnd w:id="57"/>
      <w:bookmarkEnd w:id="58"/>
      <w:bookmarkEnd w:id="59"/>
      <w:bookmarkEnd w:id="60"/>
      <w:r w:rsidRPr="00F065D6">
        <w:rPr>
          <w:rFonts w:asciiTheme="minorHAnsi" w:hAnsiTheme="minorHAnsi" w:cstheme="minorHAnsi"/>
        </w:rPr>
        <w:lastRenderedPageBreak/>
        <w:t>Kitos sąlygos</w:t>
      </w:r>
      <w:bookmarkEnd w:id="61"/>
    </w:p>
    <w:p w14:paraId="28DF579A" w14:textId="1AD96F78" w:rsidR="00D43E2A" w:rsidRPr="008828B5" w:rsidRDefault="008C6386" w:rsidP="008828B5">
      <w:pPr>
        <w:pStyle w:val="Sraopastraipa"/>
        <w:numPr>
          <w:ilvl w:val="1"/>
          <w:numId w:val="14"/>
        </w:numPr>
        <w:tabs>
          <w:tab w:val="right" w:leader="dot" w:pos="9962"/>
        </w:tabs>
        <w:rPr>
          <w:rFonts w:eastAsia="Times New Roman"/>
        </w:rPr>
      </w:pPr>
      <w:r w:rsidRPr="008C6386">
        <w:rPr>
          <w:rFonts w:eastAsia="Times New Roman"/>
        </w:rPr>
        <w:t>Perkančioji organizacija pirkime netaikys papildomų sąlygų.</w:t>
      </w:r>
    </w:p>
    <w:p w14:paraId="7881FCAE" w14:textId="3A006C24"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0466B1">
      <w:pPr>
        <w:pStyle w:val="Antrat1"/>
        <w:pBdr>
          <w:bottom w:val="none" w:sz="0" w:space="0" w:color="auto"/>
        </w:pBdr>
        <w:jc w:val="right"/>
        <w:rPr>
          <w:rFonts w:asciiTheme="minorHAnsi" w:hAnsiTheme="minorHAnsi" w:cstheme="minorHAnsi"/>
          <w:sz w:val="21"/>
          <w:szCs w:val="21"/>
        </w:rPr>
      </w:pPr>
      <w:bookmarkStart w:id="62" w:name="_Toc20054982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6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193"/>
        <w:gridCol w:w="2946"/>
      </w:tblGrid>
      <w:tr w:rsidR="00774AA5" w:rsidRPr="00F0499F" w14:paraId="730836B8" w14:textId="77777777" w:rsidTr="00F130BA">
        <w:trPr>
          <w:trHeight w:val="556"/>
        </w:trPr>
        <w:tc>
          <w:tcPr>
            <w:tcW w:w="596" w:type="dxa"/>
            <w:shd w:val="clear" w:color="auto" w:fill="D9D9D9" w:themeFill="background1" w:themeFillShade="D9"/>
            <w:tcMar>
              <w:top w:w="0" w:type="dxa"/>
              <w:left w:w="108" w:type="dxa"/>
              <w:bottom w:w="0" w:type="dxa"/>
              <w:right w:w="108" w:type="dxa"/>
            </w:tcMar>
          </w:tcPr>
          <w:p w14:paraId="200EEC47" w14:textId="67379821" w:rsidR="00774AA5" w:rsidRPr="004B3551" w:rsidRDefault="009F4FBE" w:rsidP="00F130BA">
            <w:pPr>
              <w:spacing w:after="0" w:line="240" w:lineRule="auto"/>
              <w:jc w:val="center"/>
              <w:rPr>
                <w:rFonts w:cstheme="minorHAnsi"/>
                <w:b/>
                <w:bCs/>
              </w:rPr>
            </w:pPr>
            <w:r w:rsidRPr="004B3551">
              <w:rPr>
                <w:rFonts w:cstheme="minorHAnsi"/>
                <w:b/>
                <w:bCs/>
              </w:rPr>
              <w:t>Eil.</w:t>
            </w:r>
            <w:r w:rsidR="00F130BA">
              <w:rPr>
                <w:rFonts w:cstheme="minorHAnsi"/>
                <w:b/>
                <w:bCs/>
              </w:rPr>
              <w:t xml:space="preserve"> </w:t>
            </w:r>
            <w:r w:rsidRPr="004B3551">
              <w:rPr>
                <w:rFonts w:cstheme="minorHAnsi"/>
                <w:b/>
                <w:bCs/>
              </w:rPr>
              <w:t>Nr.</w:t>
            </w:r>
          </w:p>
        </w:tc>
        <w:tc>
          <w:tcPr>
            <w:tcW w:w="3119"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F130BA">
            <w:pPr>
              <w:spacing w:after="0" w:line="240" w:lineRule="auto"/>
              <w:jc w:val="center"/>
              <w:rPr>
                <w:rFonts w:cstheme="minorHAnsi"/>
                <w:b/>
                <w:bCs/>
              </w:rPr>
            </w:pPr>
            <w:r w:rsidRPr="004B3551">
              <w:rPr>
                <w:rFonts w:cstheme="minorHAnsi"/>
                <w:b/>
                <w:bCs/>
              </w:rPr>
              <w:t>VEIKSMAS</w:t>
            </w:r>
          </w:p>
        </w:tc>
        <w:tc>
          <w:tcPr>
            <w:tcW w:w="319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F130BA">
            <w:pPr>
              <w:spacing w:after="0" w:line="240" w:lineRule="auto"/>
              <w:jc w:val="center"/>
              <w:rPr>
                <w:rFonts w:cstheme="minorHAnsi"/>
                <w:b/>
              </w:rPr>
            </w:pPr>
            <w:r w:rsidRPr="00F0499F">
              <w:rPr>
                <w:rFonts w:cstheme="minorHAnsi"/>
                <w:b/>
              </w:rPr>
              <w:t>DATA/DIENŲ SKAIČIUS/ LAIKAS</w:t>
            </w:r>
          </w:p>
          <w:p w14:paraId="677BC1F4" w14:textId="77777777" w:rsidR="00774AA5" w:rsidRPr="00F0499F" w:rsidRDefault="00774AA5" w:rsidP="00F130BA">
            <w:pPr>
              <w:spacing w:after="0" w:line="240" w:lineRule="auto"/>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F130BA">
            <w:pPr>
              <w:spacing w:after="0" w:line="240" w:lineRule="auto"/>
              <w:jc w:val="center"/>
              <w:rPr>
                <w:rFonts w:cstheme="minorHAnsi"/>
                <w:b/>
              </w:rPr>
            </w:pPr>
            <w:r w:rsidRPr="00F0499F">
              <w:rPr>
                <w:rFonts w:cstheme="minorHAnsi"/>
                <w:b/>
              </w:rPr>
              <w:t>PASTABOS</w:t>
            </w:r>
          </w:p>
        </w:tc>
      </w:tr>
      <w:tr w:rsidR="00774AA5" w:rsidRPr="00F0499F" w14:paraId="33F22B33" w14:textId="77777777" w:rsidTr="00F130BA">
        <w:trPr>
          <w:trHeight w:val="20"/>
        </w:trPr>
        <w:tc>
          <w:tcPr>
            <w:tcW w:w="596" w:type="dxa"/>
            <w:shd w:val="clear" w:color="auto" w:fill="auto"/>
            <w:tcMar>
              <w:top w:w="0" w:type="dxa"/>
              <w:left w:w="108" w:type="dxa"/>
              <w:bottom w:w="0" w:type="dxa"/>
              <w:right w:w="108" w:type="dxa"/>
            </w:tcMar>
          </w:tcPr>
          <w:p w14:paraId="1D2814F3" w14:textId="2D8BEDEE" w:rsidR="00774AA5" w:rsidRPr="006932C2" w:rsidRDefault="006932C2" w:rsidP="00F130BA">
            <w:pPr>
              <w:keepNext/>
              <w:spacing w:after="0" w:line="240" w:lineRule="auto"/>
              <w:jc w:val="center"/>
              <w:rPr>
                <w:rFonts w:cstheme="minorHAnsi"/>
                <w:bCs/>
              </w:rPr>
            </w:pPr>
            <w:r>
              <w:rPr>
                <w:rFonts w:cstheme="minorHAnsi"/>
                <w:bCs/>
              </w:rPr>
              <w:t>1.</w:t>
            </w:r>
          </w:p>
        </w:tc>
        <w:tc>
          <w:tcPr>
            <w:tcW w:w="3119"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19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F130BA">
        <w:trPr>
          <w:trHeight w:val="20"/>
        </w:trPr>
        <w:tc>
          <w:tcPr>
            <w:tcW w:w="596" w:type="dxa"/>
            <w:shd w:val="clear" w:color="auto" w:fill="auto"/>
            <w:tcMar>
              <w:top w:w="0" w:type="dxa"/>
              <w:left w:w="108" w:type="dxa"/>
              <w:bottom w:w="0" w:type="dxa"/>
              <w:right w:w="108" w:type="dxa"/>
            </w:tcMar>
          </w:tcPr>
          <w:p w14:paraId="6C70187E" w14:textId="7D03D63A" w:rsidR="00774AA5" w:rsidRPr="006932C2" w:rsidRDefault="006932C2" w:rsidP="00F130BA">
            <w:pPr>
              <w:keepNext/>
              <w:spacing w:after="0" w:line="240" w:lineRule="auto"/>
              <w:jc w:val="center"/>
              <w:rPr>
                <w:rFonts w:cstheme="minorHAnsi"/>
                <w:bCs/>
              </w:rPr>
            </w:pPr>
            <w:r>
              <w:rPr>
                <w:rFonts w:cstheme="minorHAnsi"/>
                <w:bCs/>
              </w:rPr>
              <w:t>2.</w:t>
            </w:r>
          </w:p>
        </w:tc>
        <w:tc>
          <w:tcPr>
            <w:tcW w:w="3119"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19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F130BA">
        <w:trPr>
          <w:trHeight w:val="20"/>
        </w:trPr>
        <w:tc>
          <w:tcPr>
            <w:tcW w:w="596" w:type="dxa"/>
            <w:shd w:val="clear" w:color="auto" w:fill="auto"/>
            <w:tcMar>
              <w:top w:w="0" w:type="dxa"/>
              <w:left w:w="108" w:type="dxa"/>
              <w:bottom w:w="0" w:type="dxa"/>
              <w:right w:w="108" w:type="dxa"/>
            </w:tcMar>
          </w:tcPr>
          <w:p w14:paraId="0BF18051" w14:textId="03A0C935" w:rsidR="00774AA5" w:rsidRPr="006932C2" w:rsidRDefault="006932C2" w:rsidP="00F130BA">
            <w:pPr>
              <w:keepNext/>
              <w:spacing w:after="0" w:line="240" w:lineRule="auto"/>
              <w:jc w:val="center"/>
              <w:rPr>
                <w:rFonts w:cstheme="minorHAnsi"/>
                <w:bCs/>
              </w:rPr>
            </w:pPr>
            <w:r>
              <w:rPr>
                <w:rFonts w:cstheme="minorHAnsi"/>
                <w:bCs/>
              </w:rPr>
              <w:t>3.</w:t>
            </w:r>
          </w:p>
        </w:tc>
        <w:tc>
          <w:tcPr>
            <w:tcW w:w="3119"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193" w:type="dxa"/>
            <w:shd w:val="clear" w:color="auto" w:fill="auto"/>
            <w:tcMar>
              <w:top w:w="0" w:type="dxa"/>
              <w:left w:w="108" w:type="dxa"/>
              <w:bottom w:w="0" w:type="dxa"/>
              <w:right w:w="108" w:type="dxa"/>
            </w:tcMar>
          </w:tcPr>
          <w:p w14:paraId="56FC8010" w14:textId="1ECD2EC1" w:rsidR="00774AA5" w:rsidRPr="005F17E7" w:rsidRDefault="0062029B" w:rsidP="0003169B">
            <w:pPr>
              <w:spacing w:after="0" w:line="240" w:lineRule="auto"/>
              <w:rPr>
                <w:rFonts w:cstheme="minorHAnsi"/>
              </w:rPr>
            </w:pPr>
            <w:r>
              <w:rPr>
                <w:rFonts w:cstheme="minorHAnsi"/>
                <w:color w:val="00B050"/>
              </w:rPr>
              <w:t>6</w:t>
            </w:r>
            <w:r w:rsidR="005F17E7" w:rsidRPr="005F17E7">
              <w:rPr>
                <w:rFonts w:cstheme="minorHAnsi"/>
                <w:color w:val="00B050"/>
              </w:rPr>
              <w:t xml:space="preserve">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46" w:type="dxa"/>
            <w:shd w:val="clear" w:color="auto" w:fill="auto"/>
            <w:tcMar>
              <w:top w:w="0" w:type="dxa"/>
              <w:left w:w="108" w:type="dxa"/>
              <w:bottom w:w="0" w:type="dxa"/>
              <w:right w:w="108" w:type="dxa"/>
            </w:tcMar>
          </w:tcPr>
          <w:p w14:paraId="6B3FEA86" w14:textId="70E46E67" w:rsidR="00774AA5" w:rsidRPr="00535763" w:rsidRDefault="00774AA5" w:rsidP="00424668">
            <w:pPr>
              <w:spacing w:after="0" w:line="240" w:lineRule="auto"/>
              <w:rPr>
                <w:rFonts w:cstheme="minorHAnsi"/>
                <w:iCs/>
                <w:color w:val="7030A0"/>
              </w:rPr>
            </w:pPr>
          </w:p>
        </w:tc>
      </w:tr>
      <w:tr w:rsidR="00774AA5" w:rsidRPr="00F0499F" w14:paraId="6E37868A" w14:textId="77777777" w:rsidTr="00F130BA">
        <w:trPr>
          <w:trHeight w:val="20"/>
        </w:trPr>
        <w:tc>
          <w:tcPr>
            <w:tcW w:w="596" w:type="dxa"/>
            <w:shd w:val="clear" w:color="auto" w:fill="auto"/>
            <w:tcMar>
              <w:top w:w="0" w:type="dxa"/>
              <w:left w:w="108" w:type="dxa"/>
              <w:bottom w:w="0" w:type="dxa"/>
              <w:right w:w="108" w:type="dxa"/>
            </w:tcMar>
          </w:tcPr>
          <w:p w14:paraId="5A3E2C4C" w14:textId="033C7E4A" w:rsidR="00774AA5" w:rsidRPr="00D5428E" w:rsidRDefault="00774AA5" w:rsidP="00F130BA">
            <w:pPr>
              <w:pStyle w:val="Sraopastraipa"/>
              <w:numPr>
                <w:ilvl w:val="0"/>
                <w:numId w:val="6"/>
              </w:numPr>
              <w:spacing w:after="0" w:line="240" w:lineRule="auto"/>
              <w:jc w:val="center"/>
              <w:rPr>
                <w:rFonts w:cstheme="minorHAnsi"/>
                <w:bCs/>
              </w:rPr>
            </w:pPr>
          </w:p>
        </w:tc>
        <w:tc>
          <w:tcPr>
            <w:tcW w:w="3119"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193" w:type="dxa"/>
            <w:shd w:val="clear" w:color="auto" w:fill="auto"/>
            <w:tcMar>
              <w:top w:w="0" w:type="dxa"/>
              <w:left w:w="108" w:type="dxa"/>
              <w:bottom w:w="0" w:type="dxa"/>
              <w:right w:w="108" w:type="dxa"/>
            </w:tcMar>
          </w:tcPr>
          <w:p w14:paraId="4D170373" w14:textId="066C4DA6" w:rsidR="00774AA5" w:rsidRPr="00CE1F13" w:rsidRDefault="0062029B" w:rsidP="0003169B">
            <w:pPr>
              <w:spacing w:after="0" w:line="240" w:lineRule="auto"/>
              <w:rPr>
                <w:rFonts w:cstheme="minorHAnsi"/>
              </w:rPr>
            </w:pPr>
            <w:r>
              <w:rPr>
                <w:rFonts w:cstheme="minorHAnsi"/>
                <w:color w:val="00B050"/>
              </w:rPr>
              <w:t>4</w:t>
            </w:r>
            <w:r w:rsidR="00CE1F13" w:rsidRPr="00CE1F13">
              <w:rPr>
                <w:rFonts w:cstheme="minorHAnsi"/>
                <w:color w:val="00B050"/>
              </w:rPr>
              <w:t xml:space="preserve"> </w:t>
            </w:r>
            <w:r w:rsidR="00CE1F13" w:rsidRPr="00CE1F13">
              <w:rPr>
                <w:rFonts w:cstheme="minorHAnsi"/>
              </w:rPr>
              <w:t>dienų iki pasiūlymų pateikimo termino dienos</w:t>
            </w:r>
          </w:p>
        </w:tc>
        <w:tc>
          <w:tcPr>
            <w:tcW w:w="2946" w:type="dxa"/>
            <w:shd w:val="clear" w:color="auto" w:fill="auto"/>
            <w:tcMar>
              <w:top w:w="0" w:type="dxa"/>
              <w:left w:w="108" w:type="dxa"/>
              <w:bottom w:w="0" w:type="dxa"/>
              <w:right w:w="108" w:type="dxa"/>
            </w:tcMar>
          </w:tcPr>
          <w:p w14:paraId="2E898EC9" w14:textId="45797D6A" w:rsidR="00774AA5" w:rsidRPr="00F0499F" w:rsidRDefault="00774AA5" w:rsidP="00CE1F13">
            <w:pPr>
              <w:spacing w:after="0" w:line="240" w:lineRule="auto"/>
              <w:rPr>
                <w:rFonts w:cstheme="minorHAnsi"/>
              </w:rPr>
            </w:pPr>
          </w:p>
        </w:tc>
      </w:tr>
      <w:tr w:rsidR="00774AA5" w:rsidRPr="00F0499F" w14:paraId="7621DE63" w14:textId="77777777" w:rsidTr="00F130BA">
        <w:trPr>
          <w:trHeight w:val="20"/>
        </w:trPr>
        <w:tc>
          <w:tcPr>
            <w:tcW w:w="596" w:type="dxa"/>
            <w:shd w:val="clear" w:color="auto" w:fill="auto"/>
            <w:tcMar>
              <w:top w:w="0" w:type="dxa"/>
              <w:left w:w="108" w:type="dxa"/>
              <w:bottom w:w="0" w:type="dxa"/>
              <w:right w:w="108" w:type="dxa"/>
            </w:tcMar>
          </w:tcPr>
          <w:p w14:paraId="63314DF2" w14:textId="5548A91C" w:rsidR="00774AA5" w:rsidRPr="00D5428E" w:rsidRDefault="00774AA5" w:rsidP="00F130BA">
            <w:pPr>
              <w:pStyle w:val="Sraopastraipa"/>
              <w:numPr>
                <w:ilvl w:val="0"/>
                <w:numId w:val="6"/>
              </w:numPr>
              <w:spacing w:after="0" w:line="240" w:lineRule="auto"/>
              <w:jc w:val="center"/>
              <w:rPr>
                <w:rFonts w:cstheme="minorHAnsi"/>
                <w:bCs/>
              </w:rPr>
            </w:pPr>
          </w:p>
        </w:tc>
        <w:tc>
          <w:tcPr>
            <w:tcW w:w="3119"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19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6" w:type="dxa"/>
            <w:shd w:val="clear" w:color="auto" w:fill="auto"/>
            <w:tcMar>
              <w:top w:w="0" w:type="dxa"/>
              <w:left w:w="108" w:type="dxa"/>
              <w:bottom w:w="0" w:type="dxa"/>
              <w:right w:w="108" w:type="dxa"/>
            </w:tcMar>
          </w:tcPr>
          <w:p w14:paraId="0CB425FC" w14:textId="730DDFAE" w:rsidR="00774AA5" w:rsidRPr="00F0499F" w:rsidRDefault="00774AA5" w:rsidP="0003169B">
            <w:pPr>
              <w:spacing w:after="0" w:line="240" w:lineRule="auto"/>
              <w:rPr>
                <w:rFonts w:cstheme="minorHAnsi"/>
              </w:rPr>
            </w:pPr>
          </w:p>
        </w:tc>
      </w:tr>
      <w:tr w:rsidR="00774AA5" w:rsidRPr="00F0499F" w14:paraId="3AA572DF" w14:textId="77777777" w:rsidTr="00F130BA">
        <w:trPr>
          <w:trHeight w:val="20"/>
        </w:trPr>
        <w:tc>
          <w:tcPr>
            <w:tcW w:w="596" w:type="dxa"/>
            <w:shd w:val="clear" w:color="auto" w:fill="auto"/>
            <w:tcMar>
              <w:top w:w="0" w:type="dxa"/>
              <w:left w:w="108" w:type="dxa"/>
              <w:bottom w:w="0" w:type="dxa"/>
              <w:right w:w="108" w:type="dxa"/>
            </w:tcMar>
          </w:tcPr>
          <w:p w14:paraId="0C5D727C" w14:textId="097AAFC5" w:rsidR="00774AA5" w:rsidRPr="00D5428E" w:rsidRDefault="00774AA5" w:rsidP="00F130BA">
            <w:pPr>
              <w:pStyle w:val="Sraopastraipa"/>
              <w:numPr>
                <w:ilvl w:val="0"/>
                <w:numId w:val="6"/>
              </w:numPr>
              <w:spacing w:after="0" w:line="240" w:lineRule="auto"/>
              <w:jc w:val="center"/>
              <w:rPr>
                <w:rFonts w:cstheme="minorHAnsi"/>
                <w:bCs/>
              </w:rPr>
            </w:pPr>
          </w:p>
        </w:tc>
        <w:tc>
          <w:tcPr>
            <w:tcW w:w="3119"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19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6" w:type="dxa"/>
            <w:shd w:val="clear" w:color="auto" w:fill="auto"/>
            <w:tcMar>
              <w:top w:w="0" w:type="dxa"/>
              <w:left w:w="108" w:type="dxa"/>
              <w:bottom w:w="0" w:type="dxa"/>
              <w:right w:w="108" w:type="dxa"/>
            </w:tcMar>
          </w:tcPr>
          <w:p w14:paraId="1C7B20C9" w14:textId="4576AD5B" w:rsidR="00774AA5" w:rsidRPr="00F0499F" w:rsidRDefault="00774AA5" w:rsidP="0003169B">
            <w:pPr>
              <w:spacing w:after="0" w:line="240" w:lineRule="auto"/>
              <w:rPr>
                <w:rFonts w:cstheme="minorHAnsi"/>
              </w:rPr>
            </w:pPr>
          </w:p>
        </w:tc>
      </w:tr>
      <w:tr w:rsidR="00774AA5" w:rsidRPr="00F0499F" w14:paraId="595801DB" w14:textId="77777777" w:rsidTr="00F130BA">
        <w:trPr>
          <w:trHeight w:val="20"/>
        </w:trPr>
        <w:tc>
          <w:tcPr>
            <w:tcW w:w="596" w:type="dxa"/>
            <w:shd w:val="clear" w:color="auto" w:fill="auto"/>
            <w:tcMar>
              <w:top w:w="0" w:type="dxa"/>
              <w:left w:w="108" w:type="dxa"/>
              <w:bottom w:w="0" w:type="dxa"/>
              <w:right w:w="108" w:type="dxa"/>
            </w:tcMar>
          </w:tcPr>
          <w:p w14:paraId="7834A329" w14:textId="7DD7B5EE" w:rsidR="00774AA5" w:rsidRPr="00D5428E" w:rsidRDefault="00774AA5" w:rsidP="00F130BA">
            <w:pPr>
              <w:pStyle w:val="Sraopastraipa"/>
              <w:numPr>
                <w:ilvl w:val="0"/>
                <w:numId w:val="6"/>
              </w:numPr>
              <w:spacing w:after="0" w:line="240" w:lineRule="auto"/>
              <w:jc w:val="center"/>
              <w:rPr>
                <w:rFonts w:cstheme="minorHAnsi"/>
                <w:bCs/>
              </w:rPr>
            </w:pPr>
          </w:p>
        </w:tc>
        <w:tc>
          <w:tcPr>
            <w:tcW w:w="3119"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19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153947CD"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46"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F130BA">
        <w:trPr>
          <w:trHeight w:val="20"/>
        </w:trPr>
        <w:tc>
          <w:tcPr>
            <w:tcW w:w="596" w:type="dxa"/>
            <w:shd w:val="clear" w:color="auto" w:fill="auto"/>
            <w:tcMar>
              <w:top w:w="0" w:type="dxa"/>
              <w:left w:w="108" w:type="dxa"/>
              <w:bottom w:w="0" w:type="dxa"/>
              <w:right w:w="108" w:type="dxa"/>
            </w:tcMar>
          </w:tcPr>
          <w:p w14:paraId="204C0E52" w14:textId="1B708D3D" w:rsidR="00774AA5" w:rsidRPr="00D5428E" w:rsidRDefault="00774AA5" w:rsidP="00F130BA">
            <w:pPr>
              <w:pStyle w:val="Sraopastraipa"/>
              <w:numPr>
                <w:ilvl w:val="0"/>
                <w:numId w:val="6"/>
              </w:numPr>
              <w:spacing w:after="0" w:line="240" w:lineRule="auto"/>
              <w:jc w:val="center"/>
              <w:rPr>
                <w:rFonts w:cstheme="minorHAnsi"/>
                <w:bCs/>
              </w:rPr>
            </w:pPr>
          </w:p>
        </w:tc>
        <w:tc>
          <w:tcPr>
            <w:tcW w:w="3119"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19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F130BA">
        <w:trPr>
          <w:trHeight w:val="20"/>
        </w:trPr>
        <w:tc>
          <w:tcPr>
            <w:tcW w:w="596" w:type="dxa"/>
            <w:shd w:val="clear" w:color="auto" w:fill="auto"/>
            <w:tcMar>
              <w:top w:w="0" w:type="dxa"/>
              <w:left w:w="108" w:type="dxa"/>
              <w:bottom w:w="0" w:type="dxa"/>
              <w:right w:w="108" w:type="dxa"/>
            </w:tcMar>
          </w:tcPr>
          <w:p w14:paraId="0CCD490C" w14:textId="1C5F8541" w:rsidR="00774AA5" w:rsidRPr="00D5428E" w:rsidRDefault="00774AA5" w:rsidP="00F130BA">
            <w:pPr>
              <w:pStyle w:val="Sraopastraipa"/>
              <w:numPr>
                <w:ilvl w:val="0"/>
                <w:numId w:val="6"/>
              </w:numPr>
              <w:spacing w:after="0" w:line="240" w:lineRule="auto"/>
              <w:jc w:val="center"/>
            </w:pPr>
          </w:p>
        </w:tc>
        <w:tc>
          <w:tcPr>
            <w:tcW w:w="3119"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193" w:type="dxa"/>
            <w:shd w:val="clear" w:color="auto" w:fill="auto"/>
            <w:tcMar>
              <w:top w:w="0" w:type="dxa"/>
              <w:left w:w="108" w:type="dxa"/>
              <w:bottom w:w="0" w:type="dxa"/>
              <w:right w:w="108" w:type="dxa"/>
            </w:tcMar>
          </w:tcPr>
          <w:p w14:paraId="7C89FA9E" w14:textId="77777777" w:rsidR="00EF6436" w:rsidRDefault="00774AA5" w:rsidP="0003169B">
            <w:pPr>
              <w:spacing w:after="0" w:line="240" w:lineRule="auto"/>
              <w:rPr>
                <w:rFonts w:cstheme="minorHAnsi"/>
              </w:rPr>
            </w:pPr>
            <w:r w:rsidRPr="00F0499F">
              <w:rPr>
                <w:rFonts w:cstheme="minorHAnsi"/>
                <w:iCs/>
                <w:color w:val="00B050"/>
              </w:rPr>
              <w:t xml:space="preserve">3 (tris) darbo dienas </w:t>
            </w:r>
            <w:r w:rsidRPr="00F0499F">
              <w:rPr>
                <w:rFonts w:cstheme="minorHAnsi"/>
              </w:rPr>
              <w:t>nuo prašymo gavimo dienos</w:t>
            </w:r>
          </w:p>
          <w:p w14:paraId="4DD4DD87" w14:textId="36DF3448" w:rsidR="00774AA5" w:rsidRPr="00F0499F" w:rsidRDefault="00774AA5" w:rsidP="0003169B">
            <w:pPr>
              <w:spacing w:after="0" w:line="240" w:lineRule="auto"/>
              <w:rPr>
                <w:rFonts w:cstheme="minorHAnsi"/>
                <w:iCs/>
              </w:rPr>
            </w:pPr>
          </w:p>
        </w:tc>
        <w:tc>
          <w:tcPr>
            <w:tcW w:w="2946" w:type="dxa"/>
            <w:shd w:val="clear" w:color="auto" w:fill="auto"/>
            <w:tcMar>
              <w:top w:w="0" w:type="dxa"/>
              <w:left w:w="108" w:type="dxa"/>
              <w:bottom w:w="0" w:type="dxa"/>
              <w:right w:w="108" w:type="dxa"/>
            </w:tcMar>
          </w:tcPr>
          <w:p w14:paraId="7A43570F" w14:textId="719EAD9C" w:rsidR="00774AA5" w:rsidRPr="00D014DD" w:rsidRDefault="0649C5AA" w:rsidP="127DD6E8">
            <w:pPr>
              <w:spacing w:after="0" w:line="240" w:lineRule="auto"/>
              <w:rPr>
                <w:color w:val="000000" w:themeColor="text1"/>
              </w:rPr>
            </w:pPr>
            <w:r w:rsidRPr="00D014DD">
              <w:rPr>
                <w:color w:val="000000" w:themeColor="text1"/>
              </w:rPr>
              <w:t>Netaikoma</w:t>
            </w:r>
            <w:r w:rsidR="4C0A131D" w:rsidRPr="00D014DD">
              <w:rPr>
                <w:color w:val="000000" w:themeColor="text1"/>
              </w:rPr>
              <w:t>,</w:t>
            </w:r>
            <w:r w:rsidRPr="00D014DD">
              <w:rPr>
                <w:color w:val="000000" w:themeColor="text1"/>
              </w:rPr>
              <w:t xml:space="preserve"> jei neprašoma pateikti pasiūlymo galiojimo užtikrinimą patvirtinančio dokumento</w:t>
            </w:r>
            <w:r w:rsidR="00D014DD" w:rsidRPr="00D014DD">
              <w:rPr>
                <w:color w:val="000000" w:themeColor="text1"/>
              </w:rPr>
              <w:t>.</w:t>
            </w:r>
          </w:p>
        </w:tc>
      </w:tr>
      <w:tr w:rsidR="00774AA5" w:rsidRPr="00F0499F" w14:paraId="1F2EA374" w14:textId="77777777" w:rsidTr="00F130BA">
        <w:trPr>
          <w:trHeight w:val="20"/>
        </w:trPr>
        <w:tc>
          <w:tcPr>
            <w:tcW w:w="596" w:type="dxa"/>
            <w:shd w:val="clear" w:color="auto" w:fill="auto"/>
            <w:tcMar>
              <w:top w:w="0" w:type="dxa"/>
              <w:left w:w="108" w:type="dxa"/>
              <w:bottom w:w="0" w:type="dxa"/>
              <w:right w:w="108" w:type="dxa"/>
            </w:tcMar>
          </w:tcPr>
          <w:p w14:paraId="539F7958" w14:textId="226D3FF6" w:rsidR="00774AA5" w:rsidRPr="00D5428E" w:rsidRDefault="00774AA5" w:rsidP="00F130BA">
            <w:pPr>
              <w:pStyle w:val="Sraopastraipa"/>
              <w:numPr>
                <w:ilvl w:val="0"/>
                <w:numId w:val="6"/>
              </w:numPr>
              <w:spacing w:after="0" w:line="240" w:lineRule="auto"/>
              <w:jc w:val="center"/>
              <w:rPr>
                <w:rFonts w:cstheme="minorHAnsi"/>
                <w:bCs/>
              </w:rPr>
            </w:pPr>
          </w:p>
        </w:tc>
        <w:tc>
          <w:tcPr>
            <w:tcW w:w="3119"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193" w:type="dxa"/>
            <w:shd w:val="clear" w:color="auto" w:fill="auto"/>
            <w:tcMar>
              <w:top w:w="0" w:type="dxa"/>
              <w:left w:w="108" w:type="dxa"/>
              <w:bottom w:w="0" w:type="dxa"/>
              <w:right w:w="108" w:type="dxa"/>
            </w:tcMar>
          </w:tcPr>
          <w:p w14:paraId="7F3A5EF2" w14:textId="69B5959E" w:rsidR="006E5188" w:rsidRPr="006E5188" w:rsidRDefault="00774AA5" w:rsidP="006E5188">
            <w:pPr>
              <w:spacing w:after="0" w:line="240" w:lineRule="auto"/>
              <w:jc w:val="both"/>
              <w:rPr>
                <w:rFonts w:cstheme="minorHAnsi"/>
              </w:rPr>
            </w:pPr>
            <w:r w:rsidRPr="00F0499F">
              <w:rPr>
                <w:rFonts w:cstheme="minorHAnsi"/>
                <w:color w:val="00B050"/>
              </w:rPr>
              <w:t>5 (penkias) darbo dienas</w:t>
            </w:r>
            <w:r w:rsidR="006E5188">
              <w:rPr>
                <w:rFonts w:cstheme="minorHAnsi"/>
                <w:color w:val="00B050"/>
              </w:rPr>
              <w:t xml:space="preserve"> </w:t>
            </w:r>
            <w:r w:rsidR="006E5188" w:rsidRPr="006E5188">
              <w:rPr>
                <w:rFonts w:cstheme="minorHAnsi"/>
              </w:rPr>
              <w:t>nuo prašymo gavimo dienos</w:t>
            </w:r>
          </w:p>
          <w:p w14:paraId="684369EC" w14:textId="06D354C1" w:rsidR="00774AA5" w:rsidRPr="00F0499F" w:rsidRDefault="00774AA5" w:rsidP="0003169B">
            <w:pPr>
              <w:spacing w:after="0" w:line="240" w:lineRule="auto"/>
              <w:jc w:val="both"/>
              <w:rPr>
                <w:rFonts w:cstheme="minorHAnsi"/>
                <w:color w:val="000000" w:themeColor="text1"/>
              </w:rPr>
            </w:pPr>
          </w:p>
        </w:tc>
        <w:tc>
          <w:tcPr>
            <w:tcW w:w="2946" w:type="dxa"/>
            <w:shd w:val="clear" w:color="auto" w:fill="auto"/>
            <w:tcMar>
              <w:top w:w="0" w:type="dxa"/>
              <w:left w:w="108" w:type="dxa"/>
              <w:bottom w:w="0" w:type="dxa"/>
              <w:right w:w="108" w:type="dxa"/>
            </w:tcMar>
          </w:tcPr>
          <w:p w14:paraId="7D43700D" w14:textId="6F7737A0" w:rsidR="00774AA5" w:rsidRPr="00D014DD" w:rsidRDefault="00EC77B6" w:rsidP="0003169B">
            <w:pPr>
              <w:spacing w:after="0" w:line="240" w:lineRule="auto"/>
              <w:rPr>
                <w:color w:val="000000" w:themeColor="text1"/>
              </w:rPr>
            </w:pPr>
            <w:r w:rsidRPr="00D014DD">
              <w:rPr>
                <w:color w:val="000000" w:themeColor="text1"/>
              </w:rPr>
              <w:t>Netaikoma</w:t>
            </w:r>
            <w:r w:rsidR="2BA08F6C" w:rsidRPr="00D014DD">
              <w:rPr>
                <w:color w:val="000000" w:themeColor="text1"/>
              </w:rPr>
              <w:t>,</w:t>
            </w:r>
            <w:r w:rsidRPr="00D014DD">
              <w:rPr>
                <w:color w:val="000000" w:themeColor="text1"/>
              </w:rPr>
              <w:t xml:space="preserve"> jei neprašoma pateikti pasiūlymo galiojimo užtikrinimą patvirtinančio dokumento</w:t>
            </w:r>
            <w:r w:rsidR="00D014DD" w:rsidRPr="00D014DD">
              <w:rPr>
                <w:color w:val="000000" w:themeColor="text1"/>
              </w:rPr>
              <w:t>.</w:t>
            </w:r>
          </w:p>
        </w:tc>
      </w:tr>
      <w:tr w:rsidR="00774AA5" w:rsidRPr="00F0499F" w14:paraId="6D55395E" w14:textId="77777777" w:rsidTr="00F130BA">
        <w:trPr>
          <w:trHeight w:val="20"/>
        </w:trPr>
        <w:tc>
          <w:tcPr>
            <w:tcW w:w="596" w:type="dxa"/>
            <w:shd w:val="clear" w:color="auto" w:fill="auto"/>
            <w:tcMar>
              <w:top w:w="0" w:type="dxa"/>
              <w:left w:w="108" w:type="dxa"/>
              <w:bottom w:w="0" w:type="dxa"/>
              <w:right w:w="108" w:type="dxa"/>
            </w:tcMar>
          </w:tcPr>
          <w:p w14:paraId="5B414F03" w14:textId="2549B1DC" w:rsidR="00774AA5" w:rsidRPr="00D5428E" w:rsidRDefault="00774AA5" w:rsidP="00F130BA">
            <w:pPr>
              <w:pStyle w:val="Sraopastraipa"/>
              <w:numPr>
                <w:ilvl w:val="0"/>
                <w:numId w:val="6"/>
              </w:numPr>
              <w:spacing w:after="0" w:line="240" w:lineRule="auto"/>
              <w:jc w:val="center"/>
              <w:rPr>
                <w:rFonts w:cstheme="minorHAnsi"/>
                <w:bCs/>
              </w:rPr>
            </w:pPr>
          </w:p>
        </w:tc>
        <w:tc>
          <w:tcPr>
            <w:tcW w:w="3119"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19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F130BA">
        <w:trPr>
          <w:trHeight w:val="20"/>
        </w:trPr>
        <w:tc>
          <w:tcPr>
            <w:tcW w:w="596" w:type="dxa"/>
            <w:shd w:val="clear" w:color="auto" w:fill="auto"/>
            <w:tcMar>
              <w:top w:w="0" w:type="dxa"/>
              <w:left w:w="108" w:type="dxa"/>
              <w:bottom w:w="0" w:type="dxa"/>
              <w:right w:w="108" w:type="dxa"/>
            </w:tcMar>
          </w:tcPr>
          <w:p w14:paraId="7986B22C" w14:textId="28A1D23B" w:rsidR="00774AA5" w:rsidRPr="00D5428E" w:rsidRDefault="00774AA5" w:rsidP="00F130BA">
            <w:pPr>
              <w:pStyle w:val="Sraopastraipa"/>
              <w:numPr>
                <w:ilvl w:val="0"/>
                <w:numId w:val="6"/>
              </w:numPr>
              <w:spacing w:after="0" w:line="240" w:lineRule="auto"/>
              <w:jc w:val="center"/>
              <w:rPr>
                <w:rFonts w:cstheme="minorHAnsi"/>
                <w:bCs/>
              </w:rPr>
            </w:pPr>
          </w:p>
        </w:tc>
        <w:tc>
          <w:tcPr>
            <w:tcW w:w="3119"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19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F130BA">
        <w:trPr>
          <w:trHeight w:val="20"/>
        </w:trPr>
        <w:tc>
          <w:tcPr>
            <w:tcW w:w="596" w:type="dxa"/>
            <w:shd w:val="clear" w:color="auto" w:fill="auto"/>
            <w:tcMar>
              <w:top w:w="0" w:type="dxa"/>
              <w:left w:w="108" w:type="dxa"/>
              <w:bottom w:w="0" w:type="dxa"/>
              <w:right w:w="108" w:type="dxa"/>
            </w:tcMar>
          </w:tcPr>
          <w:p w14:paraId="715DBD55" w14:textId="53D9A072" w:rsidR="00774AA5" w:rsidRPr="00D5428E" w:rsidRDefault="00774AA5" w:rsidP="00F130BA">
            <w:pPr>
              <w:pStyle w:val="Sraopastraipa"/>
              <w:numPr>
                <w:ilvl w:val="0"/>
                <w:numId w:val="6"/>
              </w:numPr>
              <w:spacing w:after="0" w:line="240" w:lineRule="auto"/>
              <w:jc w:val="center"/>
              <w:rPr>
                <w:rFonts w:cstheme="minorHAnsi"/>
                <w:bCs/>
              </w:rPr>
            </w:pPr>
          </w:p>
        </w:tc>
        <w:tc>
          <w:tcPr>
            <w:tcW w:w="3119"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19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F130BA">
        <w:trPr>
          <w:trHeight w:val="20"/>
        </w:trPr>
        <w:tc>
          <w:tcPr>
            <w:tcW w:w="596" w:type="dxa"/>
            <w:shd w:val="clear" w:color="auto" w:fill="auto"/>
            <w:tcMar>
              <w:top w:w="0" w:type="dxa"/>
              <w:left w:w="108" w:type="dxa"/>
              <w:bottom w:w="0" w:type="dxa"/>
              <w:right w:w="108" w:type="dxa"/>
            </w:tcMar>
          </w:tcPr>
          <w:p w14:paraId="50E0821F" w14:textId="51531F71" w:rsidR="00774AA5" w:rsidRPr="00D5428E" w:rsidRDefault="00774AA5" w:rsidP="00F130BA">
            <w:pPr>
              <w:pStyle w:val="Sraopastraipa"/>
              <w:numPr>
                <w:ilvl w:val="0"/>
                <w:numId w:val="6"/>
              </w:numPr>
              <w:spacing w:after="0" w:line="240" w:lineRule="auto"/>
              <w:jc w:val="center"/>
              <w:rPr>
                <w:rFonts w:cstheme="minorHAnsi"/>
                <w:bCs/>
              </w:rPr>
            </w:pPr>
          </w:p>
        </w:tc>
        <w:tc>
          <w:tcPr>
            <w:tcW w:w="3119"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193" w:type="dxa"/>
            <w:shd w:val="clear" w:color="auto" w:fill="auto"/>
            <w:tcMar>
              <w:top w:w="0" w:type="dxa"/>
              <w:left w:w="108" w:type="dxa"/>
              <w:bottom w:w="0" w:type="dxa"/>
              <w:right w:w="108" w:type="dxa"/>
            </w:tcMar>
          </w:tcPr>
          <w:p w14:paraId="382D24E4" w14:textId="31C6DBA6" w:rsidR="00D65C16"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F130BA">
        <w:trPr>
          <w:trHeight w:val="20"/>
        </w:trPr>
        <w:tc>
          <w:tcPr>
            <w:tcW w:w="596" w:type="dxa"/>
            <w:shd w:val="clear" w:color="auto" w:fill="auto"/>
            <w:tcMar>
              <w:top w:w="0" w:type="dxa"/>
              <w:left w:w="108" w:type="dxa"/>
              <w:bottom w:w="0" w:type="dxa"/>
              <w:right w:w="108" w:type="dxa"/>
            </w:tcMar>
          </w:tcPr>
          <w:p w14:paraId="3FCD8BCC" w14:textId="19D85D51" w:rsidR="00774AA5" w:rsidRPr="00D5428E" w:rsidRDefault="00774AA5" w:rsidP="00F130BA">
            <w:pPr>
              <w:pStyle w:val="Sraopastraipa"/>
              <w:numPr>
                <w:ilvl w:val="0"/>
                <w:numId w:val="6"/>
              </w:numPr>
              <w:spacing w:after="0" w:line="240" w:lineRule="auto"/>
              <w:jc w:val="center"/>
              <w:rPr>
                <w:rFonts w:cstheme="minorHAnsi"/>
              </w:rPr>
            </w:pPr>
          </w:p>
        </w:tc>
        <w:tc>
          <w:tcPr>
            <w:tcW w:w="3119"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9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F130BA">
        <w:trPr>
          <w:trHeight w:val="20"/>
        </w:trPr>
        <w:tc>
          <w:tcPr>
            <w:tcW w:w="596" w:type="dxa"/>
            <w:shd w:val="clear" w:color="auto" w:fill="auto"/>
            <w:tcMar>
              <w:top w:w="0" w:type="dxa"/>
              <w:left w:w="108" w:type="dxa"/>
              <w:bottom w:w="0" w:type="dxa"/>
              <w:right w:w="108" w:type="dxa"/>
            </w:tcMar>
          </w:tcPr>
          <w:p w14:paraId="18CCF556" w14:textId="1FABF3A4" w:rsidR="00774AA5" w:rsidRPr="00D5428E" w:rsidRDefault="00774AA5" w:rsidP="00F130BA">
            <w:pPr>
              <w:pStyle w:val="Sraopastraipa"/>
              <w:numPr>
                <w:ilvl w:val="0"/>
                <w:numId w:val="6"/>
              </w:numPr>
              <w:spacing w:after="0" w:line="240" w:lineRule="auto"/>
              <w:jc w:val="center"/>
              <w:rPr>
                <w:rFonts w:cstheme="minorHAnsi"/>
                <w:bCs/>
              </w:rPr>
            </w:pPr>
          </w:p>
        </w:tc>
        <w:tc>
          <w:tcPr>
            <w:tcW w:w="3119"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19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F130BA">
        <w:trPr>
          <w:trHeight w:val="20"/>
        </w:trPr>
        <w:tc>
          <w:tcPr>
            <w:tcW w:w="596" w:type="dxa"/>
            <w:shd w:val="clear" w:color="auto" w:fill="auto"/>
            <w:tcMar>
              <w:top w:w="0" w:type="dxa"/>
              <w:left w:w="108" w:type="dxa"/>
              <w:bottom w:w="0" w:type="dxa"/>
              <w:right w:w="108" w:type="dxa"/>
            </w:tcMar>
          </w:tcPr>
          <w:p w14:paraId="3EE38EA3" w14:textId="7B1FEB4A" w:rsidR="00774AA5" w:rsidRPr="00D5428E" w:rsidRDefault="00774AA5" w:rsidP="00F130BA">
            <w:pPr>
              <w:pStyle w:val="Sraopastraipa"/>
              <w:numPr>
                <w:ilvl w:val="0"/>
                <w:numId w:val="6"/>
              </w:numPr>
              <w:spacing w:after="0" w:line="240" w:lineRule="auto"/>
              <w:jc w:val="center"/>
              <w:rPr>
                <w:rFonts w:cstheme="minorHAnsi"/>
              </w:rPr>
            </w:pPr>
          </w:p>
        </w:tc>
        <w:tc>
          <w:tcPr>
            <w:tcW w:w="3119"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19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w:t>
            </w:r>
            <w:r w:rsidRPr="00F0499F">
              <w:rPr>
                <w:rFonts w:cstheme="minorHAnsi"/>
              </w:rPr>
              <w:lastRenderedPageBreak/>
              <w:t>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F130BA">
        <w:trPr>
          <w:trHeight w:val="20"/>
        </w:trPr>
        <w:tc>
          <w:tcPr>
            <w:tcW w:w="59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3119"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193" w:type="dxa"/>
            <w:shd w:val="clear" w:color="auto" w:fill="auto"/>
            <w:tcMar>
              <w:top w:w="0" w:type="dxa"/>
              <w:left w:w="108" w:type="dxa"/>
              <w:bottom w:w="0" w:type="dxa"/>
              <w:right w:w="108" w:type="dxa"/>
            </w:tcMar>
          </w:tcPr>
          <w:p w14:paraId="6191E2D5" w14:textId="7CD228C2" w:rsidR="00ED5B78" w:rsidRPr="00F0499F" w:rsidRDefault="000B4E01" w:rsidP="00451AF7">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 </w:t>
            </w:r>
          </w:p>
        </w:tc>
        <w:tc>
          <w:tcPr>
            <w:tcW w:w="2946"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338ED066" w14:textId="146BFB31" w:rsidR="000466B1" w:rsidRDefault="008F59C5" w:rsidP="003A57E4">
      <w:pPr>
        <w:pStyle w:val="Antrat2"/>
        <w:jc w:val="right"/>
        <w:rPr>
          <w:color w:val="0070C0"/>
          <w:sz w:val="21"/>
          <w:szCs w:val="21"/>
        </w:rPr>
      </w:pPr>
      <w:r>
        <w:br w:type="page"/>
      </w:r>
      <w:bookmarkStart w:id="63" w:name="_Ref38539939"/>
      <w:bookmarkStart w:id="64" w:name="_Ref38541068"/>
      <w:bookmarkStart w:id="65" w:name="_Ref38885053"/>
      <w:bookmarkStart w:id="66" w:name="_Ref38899023"/>
      <w:bookmarkStart w:id="67" w:name="_Toc200549830"/>
      <w:r w:rsidR="008D704D" w:rsidRPr="000466B1">
        <w:rPr>
          <w:color w:val="0070C0"/>
          <w:sz w:val="21"/>
          <w:szCs w:val="21"/>
        </w:rPr>
        <w:lastRenderedPageBreak/>
        <w:t xml:space="preserve">Pirkimo sąlygų </w:t>
      </w:r>
      <w:r w:rsidR="005F0B78" w:rsidRPr="000466B1">
        <w:rPr>
          <w:color w:val="0070C0"/>
          <w:sz w:val="21"/>
          <w:szCs w:val="21"/>
        </w:rPr>
        <w:t>2</w:t>
      </w:r>
      <w:r w:rsidR="008D704D" w:rsidRPr="000466B1">
        <w:rPr>
          <w:color w:val="0070C0"/>
          <w:sz w:val="21"/>
          <w:szCs w:val="21"/>
        </w:rPr>
        <w:t xml:space="preserve"> priedas „Techninė specifikacija“</w:t>
      </w:r>
      <w:bookmarkEnd w:id="63"/>
      <w:bookmarkEnd w:id="64"/>
      <w:bookmarkEnd w:id="65"/>
      <w:bookmarkEnd w:id="66"/>
      <w:bookmarkEnd w:id="67"/>
    </w:p>
    <w:p w14:paraId="6953A20F" w14:textId="77777777" w:rsidR="003A57E4" w:rsidRPr="003A57E4" w:rsidRDefault="003A57E4" w:rsidP="003A57E4"/>
    <w:p w14:paraId="5213DBA9" w14:textId="046EAE1F" w:rsidR="008D704D" w:rsidRPr="00C54363" w:rsidRDefault="00281735" w:rsidP="003A57E4">
      <w:pPr>
        <w:pStyle w:val="Paantrat"/>
        <w:spacing w:after="0" w:line="240" w:lineRule="auto"/>
        <w:jc w:val="center"/>
        <w:rPr>
          <w:rFonts w:cstheme="minorHAnsi"/>
        </w:rPr>
      </w:pPr>
      <w:r w:rsidRPr="00C54363">
        <w:rPr>
          <w:rFonts w:cstheme="minorHAnsi"/>
        </w:rPr>
        <w:t>TECHNINĖ SPECIFIKACIJA</w:t>
      </w:r>
    </w:p>
    <w:p w14:paraId="2A62BD2A" w14:textId="03C034AC" w:rsidR="000466B1" w:rsidRPr="00C54363" w:rsidRDefault="000466B1" w:rsidP="003A57E4">
      <w:pPr>
        <w:spacing w:after="0" w:line="240" w:lineRule="auto"/>
        <w:jc w:val="center"/>
        <w:rPr>
          <w:rFonts w:cstheme="minorHAnsi"/>
          <w:bCs/>
        </w:rPr>
      </w:pPr>
      <w:r w:rsidRPr="00C54363">
        <w:rPr>
          <w:rFonts w:cstheme="minorHAnsi"/>
          <w:bCs/>
        </w:rPr>
        <w:t>PĖSČIŲJŲ TAKO PRIE ZOSĖS PETRAITIENĖS GATVĖS (NUO SODŲ G. IKI SAULĖTEKIO G.) NATKIŠKIŲ K. NATKIŠKIŲ SEN. PAGĖGIŲ SAV. KAPITALINIO REMONTO DARBAI</w:t>
      </w:r>
    </w:p>
    <w:p w14:paraId="231D49B7" w14:textId="77777777" w:rsidR="003A57E4" w:rsidRPr="009A4F98" w:rsidRDefault="003A57E4" w:rsidP="003A57E4">
      <w:pPr>
        <w:tabs>
          <w:tab w:val="left" w:pos="851"/>
        </w:tabs>
        <w:spacing w:after="0" w:line="240" w:lineRule="auto"/>
        <w:ind w:firstLine="567"/>
        <w:jc w:val="center"/>
        <w:rPr>
          <w:rFonts w:cstheme="minorHAnsi"/>
          <w:bCs/>
          <w:highlight w:val="yellow"/>
        </w:rPr>
      </w:pPr>
    </w:p>
    <w:p w14:paraId="3495A74B" w14:textId="77777777" w:rsidR="00450BF7" w:rsidRDefault="00450BF7" w:rsidP="00450BF7">
      <w:pPr>
        <w:spacing w:after="0"/>
        <w:ind w:firstLine="567"/>
        <w:jc w:val="both"/>
        <w:rPr>
          <w:rFonts w:ascii="Times New Roman" w:hAnsi="Times New Roman" w:cs="Times New Roman"/>
          <w:sz w:val="24"/>
          <w:szCs w:val="24"/>
        </w:rPr>
      </w:pPr>
      <w:bookmarkStart w:id="68" w:name="_Ref38285444"/>
      <w:bookmarkStart w:id="69" w:name="_Ref38291496"/>
      <w:bookmarkStart w:id="70" w:name="_Toc200549831"/>
    </w:p>
    <w:p w14:paraId="6C3FAA68" w14:textId="77777777" w:rsidR="00450BF7" w:rsidRPr="00450BF7" w:rsidRDefault="00450BF7" w:rsidP="00450BF7">
      <w:pPr>
        <w:pStyle w:val="Sraopastraipa"/>
        <w:numPr>
          <w:ilvl w:val="0"/>
          <w:numId w:val="44"/>
        </w:numPr>
        <w:tabs>
          <w:tab w:val="left" w:pos="1134"/>
        </w:tabs>
        <w:spacing w:after="0" w:line="240" w:lineRule="auto"/>
        <w:ind w:left="0" w:firstLine="851"/>
        <w:jc w:val="both"/>
        <w:rPr>
          <w:rFonts w:cstheme="minorHAnsi"/>
          <w:color w:val="000000"/>
        </w:rPr>
      </w:pPr>
      <w:r w:rsidRPr="00450BF7">
        <w:rPr>
          <w:rFonts w:cstheme="minorHAnsi"/>
        </w:rPr>
        <w:t xml:space="preserve">Pirkimo objektas – </w:t>
      </w:r>
      <w:r w:rsidRPr="00450BF7">
        <w:rPr>
          <w:rFonts w:cstheme="minorHAnsi"/>
          <w:bCs/>
        </w:rPr>
        <w:t xml:space="preserve">Pėsčiųjų tako prie Zosės Petraitienės gatvės (nuo Sodų g. iki Saulėtekio g.) Natkiškių k. Natkiškių sen. Pagėgių sav. kapitalinio remonto darbai. </w:t>
      </w:r>
    </w:p>
    <w:p w14:paraId="61794088" w14:textId="77777777" w:rsidR="00450BF7" w:rsidRPr="00450BF7" w:rsidRDefault="00450BF7" w:rsidP="00450BF7">
      <w:pPr>
        <w:pStyle w:val="Sraopastraipa"/>
        <w:numPr>
          <w:ilvl w:val="0"/>
          <w:numId w:val="44"/>
        </w:numPr>
        <w:tabs>
          <w:tab w:val="left" w:pos="1134"/>
        </w:tabs>
        <w:spacing w:after="0" w:line="240" w:lineRule="auto"/>
        <w:ind w:left="0" w:firstLine="851"/>
        <w:jc w:val="both"/>
        <w:rPr>
          <w:rFonts w:cstheme="minorHAnsi"/>
          <w:color w:val="000000"/>
        </w:rPr>
      </w:pPr>
      <w:r w:rsidRPr="00450BF7">
        <w:rPr>
          <w:rFonts w:cstheme="minorHAnsi"/>
        </w:rPr>
        <w:t xml:space="preserve">Kapitalinio remonto darbai atliekami vadovaujantis </w:t>
      </w:r>
      <w:r w:rsidRPr="00450BF7">
        <w:rPr>
          <w:rFonts w:eastAsia="Calibri" w:cstheme="minorHAnsi"/>
          <w:bCs/>
        </w:rPr>
        <w:t>Pėsčiųjų tako prie Zosės Petraitienės gatvės (nuo Sodų g. iki Saulėtekio g.) Natkiškių k. Natkiškių sen. Pagėgių sav. kapitalinio remonto projektu</w:t>
      </w:r>
      <w:r w:rsidRPr="00450BF7">
        <w:rPr>
          <w:rFonts w:cstheme="minorHAnsi"/>
          <w:color w:val="000000"/>
        </w:rPr>
        <w:t xml:space="preserve"> Nr. </w:t>
      </w:r>
      <w:r w:rsidRPr="00450BF7">
        <w:rPr>
          <w:rFonts w:eastAsia="Calibri" w:cstheme="minorHAnsi"/>
          <w:bCs/>
        </w:rPr>
        <w:t>VINZ-22-206-TDP</w:t>
      </w:r>
      <w:r w:rsidRPr="00450BF7">
        <w:rPr>
          <w:rFonts w:cstheme="minorHAnsi"/>
          <w:color w:val="000000"/>
        </w:rPr>
        <w:t>, 2022 m. (toliau – Projektas).</w:t>
      </w:r>
    </w:p>
    <w:p w14:paraId="03AD78DA" w14:textId="77777777" w:rsidR="00450BF7" w:rsidRPr="00450BF7" w:rsidRDefault="00450BF7" w:rsidP="00450BF7">
      <w:pPr>
        <w:pStyle w:val="Sraopastraipa"/>
        <w:numPr>
          <w:ilvl w:val="0"/>
          <w:numId w:val="44"/>
        </w:numPr>
        <w:tabs>
          <w:tab w:val="left" w:pos="1134"/>
        </w:tabs>
        <w:spacing w:after="0" w:line="240" w:lineRule="auto"/>
        <w:ind w:left="0" w:firstLine="851"/>
        <w:jc w:val="both"/>
        <w:rPr>
          <w:rFonts w:cstheme="minorHAnsi"/>
        </w:rPr>
      </w:pPr>
      <w:r w:rsidRPr="00450BF7">
        <w:rPr>
          <w:rFonts w:cstheme="minorHAnsi"/>
        </w:rPr>
        <w:t>Pagrindin</w:t>
      </w:r>
      <w:r w:rsidRPr="00450BF7">
        <w:rPr>
          <w:rFonts w:eastAsia="ArialMT" w:cstheme="minorHAnsi"/>
        </w:rPr>
        <w:t xml:space="preserve">ė </w:t>
      </w:r>
      <w:r w:rsidRPr="00450BF7">
        <w:rPr>
          <w:rFonts w:cstheme="minorHAnsi"/>
        </w:rPr>
        <w:t>statybos r</w:t>
      </w:r>
      <w:r w:rsidRPr="00450BF7">
        <w:rPr>
          <w:rFonts w:eastAsia="ArialMT" w:cstheme="minorHAnsi"/>
        </w:rPr>
        <w:t>ū</w:t>
      </w:r>
      <w:r w:rsidRPr="00450BF7">
        <w:rPr>
          <w:rFonts w:cstheme="minorHAnsi"/>
        </w:rPr>
        <w:t>šis – kapitalinis remontas.</w:t>
      </w:r>
    </w:p>
    <w:p w14:paraId="3101F5B3" w14:textId="77777777" w:rsidR="00450BF7" w:rsidRPr="00450BF7" w:rsidRDefault="00450BF7" w:rsidP="00450BF7">
      <w:pPr>
        <w:pStyle w:val="Sraopastraipa"/>
        <w:numPr>
          <w:ilvl w:val="0"/>
          <w:numId w:val="44"/>
        </w:numPr>
        <w:tabs>
          <w:tab w:val="left" w:pos="1134"/>
        </w:tabs>
        <w:autoSpaceDE w:val="0"/>
        <w:autoSpaceDN w:val="0"/>
        <w:adjustRightInd w:val="0"/>
        <w:spacing w:after="0" w:line="240" w:lineRule="auto"/>
        <w:ind w:left="0" w:firstLine="851"/>
        <w:jc w:val="both"/>
        <w:rPr>
          <w:rFonts w:cstheme="minorHAnsi"/>
        </w:rPr>
      </w:pPr>
      <w:r w:rsidRPr="00450BF7">
        <w:rPr>
          <w:rFonts w:cstheme="minorHAnsi"/>
        </w:rPr>
        <w:t>Inžinerinio statinio paskirtis – susisiekimo komunikacijos.</w:t>
      </w:r>
    </w:p>
    <w:p w14:paraId="333B97D7" w14:textId="77777777" w:rsidR="00450BF7" w:rsidRPr="00450BF7" w:rsidRDefault="00450BF7" w:rsidP="00450BF7">
      <w:pPr>
        <w:pStyle w:val="Sraopastraipa"/>
        <w:numPr>
          <w:ilvl w:val="0"/>
          <w:numId w:val="44"/>
        </w:numPr>
        <w:tabs>
          <w:tab w:val="left" w:pos="1134"/>
        </w:tabs>
        <w:autoSpaceDE w:val="0"/>
        <w:autoSpaceDN w:val="0"/>
        <w:adjustRightInd w:val="0"/>
        <w:spacing w:after="0" w:line="240" w:lineRule="auto"/>
        <w:ind w:left="0" w:firstLine="851"/>
        <w:jc w:val="both"/>
        <w:rPr>
          <w:rFonts w:cstheme="minorHAnsi"/>
        </w:rPr>
      </w:pPr>
      <w:r w:rsidRPr="00450BF7">
        <w:rPr>
          <w:rFonts w:cstheme="minorHAnsi"/>
        </w:rPr>
        <w:t>Pogrupis – gatv</w:t>
      </w:r>
      <w:r w:rsidRPr="00450BF7">
        <w:rPr>
          <w:rFonts w:eastAsia="ArialMT" w:cstheme="minorHAnsi"/>
        </w:rPr>
        <w:t>ė</w:t>
      </w:r>
      <w:r w:rsidRPr="00450BF7">
        <w:rPr>
          <w:rFonts w:cstheme="minorHAnsi"/>
        </w:rPr>
        <w:t>s.</w:t>
      </w:r>
    </w:p>
    <w:p w14:paraId="103CD558" w14:textId="77777777" w:rsidR="00450BF7" w:rsidRPr="00450BF7" w:rsidRDefault="00450BF7" w:rsidP="00450BF7">
      <w:pPr>
        <w:pStyle w:val="Sraopastraipa"/>
        <w:numPr>
          <w:ilvl w:val="0"/>
          <w:numId w:val="44"/>
        </w:numPr>
        <w:tabs>
          <w:tab w:val="left" w:pos="1134"/>
        </w:tabs>
        <w:spacing w:after="0" w:line="240" w:lineRule="auto"/>
        <w:ind w:left="0" w:firstLine="851"/>
        <w:jc w:val="both"/>
        <w:rPr>
          <w:rFonts w:cstheme="minorHAnsi"/>
        </w:rPr>
      </w:pPr>
      <w:r w:rsidRPr="00450BF7">
        <w:rPr>
          <w:rFonts w:cstheme="minorHAnsi"/>
        </w:rPr>
        <w:t>Gatv</w:t>
      </w:r>
      <w:r w:rsidRPr="00450BF7">
        <w:rPr>
          <w:rFonts w:eastAsia="ArialMT" w:cstheme="minorHAnsi"/>
        </w:rPr>
        <w:t>ė</w:t>
      </w:r>
      <w:r w:rsidRPr="00450BF7">
        <w:rPr>
          <w:rFonts w:cstheme="minorHAnsi"/>
        </w:rPr>
        <w:t>s kategorija – F.</w:t>
      </w:r>
    </w:p>
    <w:p w14:paraId="08D15A54" w14:textId="77777777" w:rsidR="00450BF7" w:rsidRPr="00450BF7" w:rsidRDefault="00450BF7" w:rsidP="00450BF7">
      <w:pPr>
        <w:pStyle w:val="Sraopastraipa"/>
        <w:numPr>
          <w:ilvl w:val="0"/>
          <w:numId w:val="44"/>
        </w:numPr>
        <w:tabs>
          <w:tab w:val="left" w:pos="1134"/>
        </w:tabs>
        <w:spacing w:after="0" w:line="240" w:lineRule="auto"/>
        <w:ind w:left="0" w:firstLine="851"/>
        <w:jc w:val="both"/>
        <w:rPr>
          <w:rFonts w:cstheme="minorHAnsi"/>
        </w:rPr>
      </w:pPr>
      <w:r w:rsidRPr="00450BF7">
        <w:rPr>
          <w:rFonts w:cstheme="minorHAnsi"/>
        </w:rPr>
        <w:t>Statinio kategorija – 1 grup</w:t>
      </w:r>
      <w:r w:rsidRPr="00450BF7">
        <w:rPr>
          <w:rFonts w:eastAsia="ArialMT" w:cstheme="minorHAnsi"/>
        </w:rPr>
        <w:t>ė</w:t>
      </w:r>
      <w:r w:rsidRPr="00450BF7">
        <w:rPr>
          <w:rFonts w:cstheme="minorHAnsi"/>
        </w:rPr>
        <w:t>s nesud</w:t>
      </w:r>
      <w:r w:rsidRPr="00450BF7">
        <w:rPr>
          <w:rFonts w:eastAsia="ArialMT" w:cstheme="minorHAnsi"/>
        </w:rPr>
        <w:t>ė</w:t>
      </w:r>
      <w:r w:rsidRPr="00450BF7">
        <w:rPr>
          <w:rFonts w:cstheme="minorHAnsi"/>
        </w:rPr>
        <w:t>tingasis statinys.</w:t>
      </w:r>
    </w:p>
    <w:p w14:paraId="6282F552" w14:textId="77777777" w:rsidR="00450BF7" w:rsidRPr="00450BF7" w:rsidRDefault="00450BF7" w:rsidP="00450BF7">
      <w:pPr>
        <w:pStyle w:val="Sraopastraipa"/>
        <w:numPr>
          <w:ilvl w:val="0"/>
          <w:numId w:val="44"/>
        </w:numPr>
        <w:tabs>
          <w:tab w:val="left" w:pos="1134"/>
        </w:tabs>
        <w:spacing w:after="0" w:line="240" w:lineRule="auto"/>
        <w:ind w:left="0" w:firstLine="851"/>
        <w:jc w:val="both"/>
        <w:rPr>
          <w:rFonts w:cstheme="minorHAnsi"/>
        </w:rPr>
      </w:pPr>
      <w:r w:rsidRPr="00450BF7">
        <w:rPr>
          <w:rFonts w:cstheme="minorHAnsi"/>
        </w:rPr>
        <w:t xml:space="preserve">Tako unikalus Nr. – 4400-5646-6976. Remontuojamas takas yra </w:t>
      </w:r>
      <w:r w:rsidRPr="00450BF7">
        <w:rPr>
          <w:rFonts w:eastAsia="ArialMT" w:cstheme="minorHAnsi"/>
        </w:rPr>
        <w:t>į</w:t>
      </w:r>
      <w:r w:rsidRPr="00450BF7">
        <w:rPr>
          <w:rFonts w:cstheme="minorHAnsi"/>
        </w:rPr>
        <w:t>rengtas nesuformuotame žem</w:t>
      </w:r>
      <w:r w:rsidRPr="00450BF7">
        <w:rPr>
          <w:rFonts w:eastAsia="ArialMT" w:cstheme="minorHAnsi"/>
        </w:rPr>
        <w:t>ė</w:t>
      </w:r>
      <w:r w:rsidRPr="00450BF7">
        <w:rPr>
          <w:rFonts w:cstheme="minorHAnsi"/>
        </w:rPr>
        <w:t xml:space="preserve">s sklype. </w:t>
      </w:r>
    </w:p>
    <w:p w14:paraId="550A3C74" w14:textId="77777777" w:rsidR="00450BF7" w:rsidRPr="00450BF7" w:rsidRDefault="00450BF7" w:rsidP="00450BF7">
      <w:pPr>
        <w:pStyle w:val="Sraopastraipa"/>
        <w:numPr>
          <w:ilvl w:val="0"/>
          <w:numId w:val="44"/>
        </w:numPr>
        <w:tabs>
          <w:tab w:val="left" w:pos="1134"/>
        </w:tabs>
        <w:spacing w:after="0" w:line="240" w:lineRule="auto"/>
        <w:ind w:left="0" w:firstLine="851"/>
        <w:jc w:val="both"/>
        <w:rPr>
          <w:rFonts w:cstheme="minorHAnsi"/>
        </w:rPr>
      </w:pPr>
      <w:r w:rsidRPr="00450BF7">
        <w:rPr>
          <w:rFonts w:cstheme="minorHAnsi"/>
        </w:rPr>
        <w:t>Pėsčiųjų tako prie Zosės Petraitienės gatvės ilgis – apie 0,557 km (pagal Projektą).</w:t>
      </w:r>
    </w:p>
    <w:p w14:paraId="04BE1D0A" w14:textId="77777777" w:rsidR="00450BF7" w:rsidRPr="00450BF7" w:rsidRDefault="00450BF7" w:rsidP="00450BF7">
      <w:pPr>
        <w:pStyle w:val="Sraopastraipa"/>
        <w:numPr>
          <w:ilvl w:val="0"/>
          <w:numId w:val="44"/>
        </w:numPr>
        <w:tabs>
          <w:tab w:val="left" w:pos="1134"/>
        </w:tabs>
        <w:spacing w:after="0" w:line="240" w:lineRule="auto"/>
        <w:ind w:left="0" w:firstLine="851"/>
        <w:jc w:val="both"/>
        <w:rPr>
          <w:rFonts w:cstheme="minorHAnsi"/>
          <w:color w:val="000000"/>
        </w:rPr>
      </w:pPr>
      <w:r w:rsidRPr="00450BF7">
        <w:rPr>
          <w:rFonts w:cstheme="minorHAnsi"/>
          <w:color w:val="000000" w:themeColor="text1"/>
        </w:rPr>
        <w:t xml:space="preserve">Rengdamas pasiūlymą rangovas vadovaujasi </w:t>
      </w:r>
      <w:r w:rsidRPr="00450BF7">
        <w:rPr>
          <w:rFonts w:cstheme="minorHAnsi"/>
          <w:b/>
          <w:color w:val="000000" w:themeColor="text1"/>
        </w:rPr>
        <w:t>Projektu</w:t>
      </w:r>
      <w:r w:rsidRPr="00450BF7">
        <w:rPr>
          <w:rFonts w:cstheme="minorHAnsi"/>
          <w:color w:val="000000" w:themeColor="text1"/>
        </w:rPr>
        <w:t>.</w:t>
      </w:r>
    </w:p>
    <w:p w14:paraId="0C6CB585" w14:textId="77777777" w:rsidR="00450BF7" w:rsidRPr="00450BF7" w:rsidRDefault="00450BF7" w:rsidP="00450BF7">
      <w:pPr>
        <w:pStyle w:val="Sraopastraipa"/>
        <w:numPr>
          <w:ilvl w:val="0"/>
          <w:numId w:val="44"/>
        </w:numPr>
        <w:tabs>
          <w:tab w:val="left" w:pos="1134"/>
        </w:tabs>
        <w:spacing w:after="0" w:line="240" w:lineRule="auto"/>
        <w:ind w:left="0" w:firstLine="851"/>
        <w:jc w:val="both"/>
        <w:rPr>
          <w:rFonts w:cstheme="minorHAnsi"/>
          <w:color w:val="000000"/>
        </w:rPr>
      </w:pPr>
      <w:r w:rsidRPr="00450BF7">
        <w:rPr>
          <w:rFonts w:cstheme="minorHAnsi"/>
          <w:color w:val="000000" w:themeColor="text1"/>
        </w:rPr>
        <w:t xml:space="preserve">Atlikęs visus darbus </w:t>
      </w:r>
      <w:r w:rsidRPr="00450BF7">
        <w:rPr>
          <w:rFonts w:cstheme="minorHAnsi"/>
        </w:rPr>
        <w:t>Rangovas įsipareigoja:</w:t>
      </w:r>
    </w:p>
    <w:p w14:paraId="417C5B3A" w14:textId="77777777" w:rsidR="00450BF7" w:rsidRPr="00450BF7" w:rsidRDefault="00450BF7" w:rsidP="00450BF7">
      <w:pPr>
        <w:pStyle w:val="Sraopastraipa"/>
        <w:shd w:val="clear" w:color="auto" w:fill="FFFFFF"/>
        <w:tabs>
          <w:tab w:val="left" w:pos="284"/>
          <w:tab w:val="left" w:pos="851"/>
          <w:tab w:val="left" w:pos="1134"/>
        </w:tabs>
        <w:spacing w:after="0" w:line="240" w:lineRule="auto"/>
        <w:ind w:left="0" w:firstLine="851"/>
        <w:jc w:val="both"/>
        <w:rPr>
          <w:rFonts w:cstheme="minorHAnsi"/>
        </w:rPr>
      </w:pPr>
      <w:r w:rsidRPr="00450BF7">
        <w:rPr>
          <w:rFonts w:cstheme="minorHAnsi"/>
        </w:rPr>
        <w:t>11.1. parengti ir perduoti išpildomąsias geodezines nuotraukas (taip pat ir skaitmeninę jų kopiją);</w:t>
      </w:r>
    </w:p>
    <w:p w14:paraId="5AC4847B" w14:textId="77777777" w:rsidR="00450BF7" w:rsidRPr="00450BF7" w:rsidRDefault="00450BF7" w:rsidP="00450BF7">
      <w:pPr>
        <w:pStyle w:val="Sraopastraipa"/>
        <w:shd w:val="clear" w:color="auto" w:fill="FFFFFF"/>
        <w:tabs>
          <w:tab w:val="left" w:pos="284"/>
          <w:tab w:val="left" w:pos="851"/>
          <w:tab w:val="left" w:pos="1134"/>
        </w:tabs>
        <w:spacing w:after="0" w:line="240" w:lineRule="auto"/>
        <w:ind w:left="0" w:firstLine="851"/>
        <w:jc w:val="both"/>
        <w:rPr>
          <w:rFonts w:cstheme="minorHAnsi"/>
        </w:rPr>
      </w:pPr>
      <w:r w:rsidRPr="00450BF7">
        <w:rPr>
          <w:rFonts w:cstheme="minorHAnsi"/>
        </w:rPr>
        <w:t>11.2. parengti/patikslinti/papildyti/taisyti ir perduoti nekilnojamojo daikto kadastro duomenų bylą (-</w:t>
      </w:r>
      <w:proofErr w:type="spellStart"/>
      <w:r w:rsidRPr="00450BF7">
        <w:rPr>
          <w:rFonts w:cstheme="minorHAnsi"/>
        </w:rPr>
        <w:t>as</w:t>
      </w:r>
      <w:proofErr w:type="spellEnd"/>
      <w:r w:rsidRPr="00450BF7">
        <w:rPr>
          <w:rFonts w:cstheme="minorHAnsi"/>
        </w:rPr>
        <w:t>) su kadastro tvarkytojo išankstine patikra ir suderinta su VĮ Registro centru (taip pat ir skaitmeninę (</w:t>
      </w:r>
      <w:proofErr w:type="spellStart"/>
      <w:r w:rsidRPr="00450BF7">
        <w:rPr>
          <w:rFonts w:cstheme="minorHAnsi"/>
        </w:rPr>
        <w:t>es</w:t>
      </w:r>
      <w:proofErr w:type="spellEnd"/>
      <w:r w:rsidRPr="00450BF7">
        <w:rPr>
          <w:rFonts w:cstheme="minorHAnsi"/>
        </w:rPr>
        <w:t>) jų kopiją (</w:t>
      </w:r>
      <w:proofErr w:type="spellStart"/>
      <w:r w:rsidRPr="00450BF7">
        <w:rPr>
          <w:rFonts w:cstheme="minorHAnsi"/>
        </w:rPr>
        <w:t>as</w:t>
      </w:r>
      <w:proofErr w:type="spellEnd"/>
      <w:r w:rsidRPr="00450BF7">
        <w:rPr>
          <w:rFonts w:cstheme="minorHAnsi"/>
        </w:rPr>
        <w:t>) PDF ir DWG formatu).</w:t>
      </w:r>
    </w:p>
    <w:p w14:paraId="401B364E" w14:textId="77777777" w:rsidR="00450BF7" w:rsidRPr="00450BF7" w:rsidRDefault="00450BF7" w:rsidP="00450BF7">
      <w:pPr>
        <w:widowControl w:val="0"/>
        <w:tabs>
          <w:tab w:val="left" w:pos="1134"/>
        </w:tabs>
        <w:spacing w:after="0" w:line="240" w:lineRule="auto"/>
        <w:ind w:firstLine="851"/>
        <w:jc w:val="both"/>
        <w:rPr>
          <w:rFonts w:eastAsia="Times New Roman" w:cstheme="minorHAnsi"/>
        </w:rPr>
      </w:pPr>
      <w:r w:rsidRPr="00450BF7">
        <w:rPr>
          <w:rFonts w:cstheme="minorHAnsi"/>
          <w:color w:val="000000" w:themeColor="text1"/>
        </w:rPr>
        <w:t xml:space="preserve">12. </w:t>
      </w:r>
      <w:hyperlink r:id="rId17" w:history="1">
        <w:r w:rsidRPr="00450BF7">
          <w:rPr>
            <w:rStyle w:val="Hipersaitas"/>
            <w:rFonts w:eastAsia="Times New Roman" w:cstheme="minorHAnsi"/>
            <w:b/>
            <w:bC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450BF7">
        <w:rPr>
          <w:rFonts w:eastAsia="Times New Roman" w:cstheme="minorHAnsi"/>
          <w:b/>
          <w:bCs/>
          <w:u w:val="single"/>
        </w:rPr>
        <w:t xml:space="preserve"> (toliau – Aprašas) nustatytų kriterijų taikymas</w:t>
      </w:r>
      <w:r w:rsidRPr="00450BF7">
        <w:rPr>
          <w:rFonts w:eastAsia="Times New Roman" w:cstheme="minorHAnsi"/>
          <w:u w:val="single"/>
        </w:rPr>
        <w:t>:</w:t>
      </w:r>
    </w:p>
    <w:p w14:paraId="6EFF1D15" w14:textId="77777777" w:rsidR="00450BF7" w:rsidRPr="00450BF7" w:rsidRDefault="00450BF7" w:rsidP="00450BF7">
      <w:pPr>
        <w:widowControl w:val="0"/>
        <w:tabs>
          <w:tab w:val="left" w:pos="1134"/>
        </w:tabs>
        <w:spacing w:after="0" w:line="240" w:lineRule="auto"/>
        <w:ind w:firstLine="851"/>
        <w:jc w:val="both"/>
        <w:rPr>
          <w:rFonts w:eastAsiaTheme="minorHAnsi" w:cstheme="minorHAnsi"/>
        </w:rPr>
      </w:pPr>
      <w:r w:rsidRPr="00450BF7">
        <w:rPr>
          <w:rFonts w:eastAsia="Times New Roman" w:cstheme="minorHAnsi"/>
        </w:rPr>
        <w:t xml:space="preserve">12.1. </w:t>
      </w:r>
      <w:r w:rsidRPr="00450BF7">
        <w:rPr>
          <w:rFonts w:cstheme="minorHAnsi"/>
        </w:rPr>
        <w:t xml:space="preserve"> </w:t>
      </w:r>
      <w:r w:rsidRPr="00450BF7">
        <w:rPr>
          <w:rFonts w:cstheme="minorHAnsi"/>
          <w:b/>
          <w:bCs/>
        </w:rPr>
        <w:t>Aprašo 2 priedo XVII skyriaus 27.1 p. (kelio ženklai):</w:t>
      </w:r>
      <w:r w:rsidRPr="00450BF7">
        <w:rPr>
          <w:rFonts w:cstheme="minorHAnsi"/>
        </w:rPr>
        <w:t xml:space="preserve"> </w:t>
      </w:r>
      <w:bookmarkStart w:id="71" w:name="part_aedf1d5063b24b5394e27456518688b8"/>
      <w:bookmarkEnd w:id="71"/>
      <w:r w:rsidRPr="00450BF7">
        <w:rPr>
          <w:rFonts w:cstheme="minorHAnsi"/>
          <w:color w:val="000000"/>
        </w:rPr>
        <w:t>kelio ženklams naudojami produktai turi būti sudaryti panaudojant antrinio panaudojimo medžiagas, ir (ar) pakartotinio panaudojimo medžiagas, ir (ar) perdirbtas medžiagas, jeigu tai neprieštaraujama galiojantiems kelio ženklams taikomiems standartams</w:t>
      </w:r>
      <w:r w:rsidRPr="00450BF7">
        <w:rPr>
          <w:rFonts w:cstheme="minorHAnsi"/>
        </w:rPr>
        <w:t xml:space="preserve">. </w:t>
      </w:r>
      <w:r w:rsidRPr="00450BF7">
        <w:rPr>
          <w:rFonts w:cstheme="minorHAnsi"/>
          <w:b/>
        </w:rPr>
        <w:t>Galimi atitiktį įrodantys dokumentai:</w:t>
      </w:r>
      <w:r w:rsidRPr="00450BF7">
        <w:rPr>
          <w:rFonts w:cstheme="minorHAnsi"/>
        </w:rPr>
        <w:t xml:space="preserve"> a) gamintojo techniniai dokumentai arba b) Rangovo pateiktas šių medžiagų aprašymas (nurodant medžiagų sudėtį ir kiekį), arba c) kiti lygiaverčiai įrodymai. Galimi atitiktį įrodantys dokumentai pateikiami iki šių darbų vykdymo pradžios techniniam prižiūrėtojui ir Užsakovui. </w:t>
      </w:r>
    </w:p>
    <w:p w14:paraId="12DD18B3" w14:textId="77777777" w:rsidR="00450BF7" w:rsidRPr="00450BF7" w:rsidRDefault="00450BF7" w:rsidP="00450BF7">
      <w:pPr>
        <w:widowControl w:val="0"/>
        <w:tabs>
          <w:tab w:val="left" w:pos="1134"/>
        </w:tabs>
        <w:spacing w:after="0" w:line="240" w:lineRule="auto"/>
        <w:ind w:firstLine="851"/>
        <w:jc w:val="both"/>
        <w:rPr>
          <w:rFonts w:cstheme="minorHAnsi"/>
        </w:rPr>
      </w:pPr>
      <w:r w:rsidRPr="00450BF7">
        <w:rPr>
          <w:rFonts w:eastAsia="Times New Roman" w:cstheme="minorHAnsi"/>
        </w:rPr>
        <w:t xml:space="preserve">12.2. </w:t>
      </w:r>
      <w:r w:rsidRPr="00450BF7">
        <w:rPr>
          <w:rFonts w:cstheme="minorHAnsi"/>
          <w:b/>
          <w:bCs/>
        </w:rPr>
        <w:t>Aprašo</w:t>
      </w:r>
      <w:r w:rsidRPr="00450BF7">
        <w:rPr>
          <w:rFonts w:cstheme="minorHAnsi"/>
        </w:rPr>
        <w:t xml:space="preserve"> </w:t>
      </w:r>
      <w:r w:rsidRPr="00450BF7">
        <w:rPr>
          <w:rFonts w:cstheme="minorHAnsi"/>
          <w:b/>
          <w:bCs/>
        </w:rPr>
        <w:t>2 priedo</w:t>
      </w:r>
      <w:r w:rsidRPr="00450BF7">
        <w:rPr>
          <w:rFonts w:cstheme="minorHAnsi"/>
        </w:rPr>
        <w:t xml:space="preserve"> </w:t>
      </w:r>
      <w:r w:rsidRPr="00450BF7">
        <w:rPr>
          <w:rFonts w:cstheme="minorHAnsi"/>
          <w:b/>
          <w:bCs/>
        </w:rPr>
        <w:t>XVII skyriaus 28.1 p. (gatvių apšvietimo įranga):</w:t>
      </w:r>
      <w:r w:rsidRPr="00450BF7">
        <w:rPr>
          <w:rFonts w:cstheme="minorHAnsi"/>
        </w:rPr>
        <w:t xml:space="preserve"> </w:t>
      </w:r>
      <w:bookmarkStart w:id="72" w:name="part_c1baef170b2b427bac33f63641a68c18"/>
      <w:bookmarkStart w:id="73" w:name="part_bc75e30259ea435e92d5e5c8e5fbeecd"/>
      <w:bookmarkStart w:id="74" w:name="part_12d755ad726c44b2a19d165854207d31"/>
      <w:bookmarkStart w:id="75" w:name="part_1615e0d130b04f84b3cf7633e05784b0"/>
      <w:bookmarkEnd w:id="72"/>
      <w:bookmarkEnd w:id="73"/>
      <w:bookmarkEnd w:id="74"/>
      <w:bookmarkEnd w:id="75"/>
      <w:r w:rsidRPr="00450BF7">
        <w:rPr>
          <w:rFonts w:cstheme="minorHAnsi"/>
        </w:rPr>
        <w:t>LED (angl. </w:t>
      </w:r>
      <w:proofErr w:type="spellStart"/>
      <w:r w:rsidRPr="00450BF7">
        <w:rPr>
          <w:rFonts w:cstheme="minorHAnsi"/>
          <w:i/>
          <w:iCs/>
        </w:rPr>
        <w:t>Light</w:t>
      </w:r>
      <w:proofErr w:type="spellEnd"/>
      <w:r w:rsidRPr="00450BF7">
        <w:rPr>
          <w:rFonts w:cstheme="minorHAnsi"/>
          <w:i/>
          <w:iCs/>
        </w:rPr>
        <w:t xml:space="preserve"> </w:t>
      </w:r>
      <w:proofErr w:type="spellStart"/>
      <w:r w:rsidRPr="00450BF7">
        <w:rPr>
          <w:rFonts w:cstheme="minorHAnsi"/>
          <w:i/>
          <w:iCs/>
        </w:rPr>
        <w:t>Emitting</w:t>
      </w:r>
      <w:proofErr w:type="spellEnd"/>
      <w:r w:rsidRPr="00450BF7">
        <w:rPr>
          <w:rFonts w:cstheme="minorHAnsi"/>
          <w:i/>
          <w:iCs/>
        </w:rPr>
        <w:t xml:space="preserve"> Diode</w:t>
      </w:r>
      <w:r w:rsidRPr="00450BF7">
        <w:rPr>
          <w:rFonts w:cstheme="minorHAnsi"/>
        </w:rPr>
        <w:t xml:space="preserve"> – šviesą skleidžiantis diodas) gatvių apšvietimo įranga turi būti 100 proc. (vienetais) LED. </w:t>
      </w:r>
      <w:r w:rsidRPr="00450BF7">
        <w:rPr>
          <w:rFonts w:cstheme="minorHAnsi"/>
          <w:b/>
        </w:rPr>
        <w:t>Galimi atitiktį įrodantys dokumentai:</w:t>
      </w:r>
      <w:r w:rsidRPr="00450BF7">
        <w:rPr>
          <w:rFonts w:cstheme="minorHAnsi"/>
          <w:b/>
          <w:i/>
        </w:rPr>
        <w:t xml:space="preserve"> </w:t>
      </w:r>
      <w:r w:rsidRPr="00450BF7">
        <w:rPr>
          <w:rFonts w:cstheme="minorHAnsi"/>
        </w:rPr>
        <w:t>a) gamintojo techniniai dokumentai arba b) kiti lygiaverčiai įrodymai. Galimi atitiktį įrodantys dokumentai pateikiami iki šių darbų vykdymo pradžios techniniam prižiūrėtojui ir Užsakovui.</w:t>
      </w:r>
    </w:p>
    <w:p w14:paraId="25DB6B66" w14:textId="77777777" w:rsidR="00450BF7" w:rsidRDefault="00450BF7" w:rsidP="00450BF7">
      <w:pPr>
        <w:widowControl w:val="0"/>
        <w:tabs>
          <w:tab w:val="left" w:pos="1134"/>
        </w:tabs>
        <w:spacing w:after="0" w:line="240" w:lineRule="auto"/>
        <w:ind w:firstLine="851"/>
        <w:jc w:val="right"/>
        <w:rPr>
          <w:rFonts w:eastAsia="Calibri" w:cstheme="minorHAnsi"/>
          <w:color w:val="0070C0"/>
        </w:rPr>
      </w:pPr>
    </w:p>
    <w:p w14:paraId="6DB3DE86" w14:textId="77777777" w:rsidR="00450BF7" w:rsidRDefault="00450BF7" w:rsidP="00450BF7">
      <w:pPr>
        <w:widowControl w:val="0"/>
        <w:tabs>
          <w:tab w:val="left" w:pos="1134"/>
        </w:tabs>
        <w:spacing w:after="0" w:line="240" w:lineRule="auto"/>
        <w:ind w:firstLine="851"/>
        <w:jc w:val="right"/>
        <w:rPr>
          <w:rFonts w:eastAsia="Calibri" w:cstheme="minorHAnsi"/>
          <w:color w:val="0070C0"/>
        </w:rPr>
      </w:pPr>
    </w:p>
    <w:p w14:paraId="286CBCE8" w14:textId="77777777" w:rsidR="00450BF7" w:rsidRDefault="00450BF7" w:rsidP="00450BF7">
      <w:pPr>
        <w:widowControl w:val="0"/>
        <w:tabs>
          <w:tab w:val="left" w:pos="1134"/>
        </w:tabs>
        <w:spacing w:after="0" w:line="240" w:lineRule="auto"/>
        <w:ind w:firstLine="851"/>
        <w:jc w:val="right"/>
        <w:rPr>
          <w:rFonts w:eastAsia="Calibri" w:cstheme="minorHAnsi"/>
          <w:color w:val="0070C0"/>
        </w:rPr>
      </w:pPr>
    </w:p>
    <w:p w14:paraId="6E97DE6E" w14:textId="77777777" w:rsidR="00450BF7" w:rsidRDefault="00450BF7" w:rsidP="00450BF7">
      <w:pPr>
        <w:widowControl w:val="0"/>
        <w:tabs>
          <w:tab w:val="left" w:pos="1134"/>
        </w:tabs>
        <w:spacing w:after="0" w:line="240" w:lineRule="auto"/>
        <w:ind w:firstLine="851"/>
        <w:jc w:val="right"/>
        <w:rPr>
          <w:rFonts w:eastAsia="Calibri" w:cstheme="minorHAnsi"/>
          <w:color w:val="0070C0"/>
        </w:rPr>
      </w:pPr>
    </w:p>
    <w:p w14:paraId="533D0D1C" w14:textId="77777777" w:rsidR="00450BF7" w:rsidRDefault="00450BF7" w:rsidP="00450BF7">
      <w:pPr>
        <w:widowControl w:val="0"/>
        <w:tabs>
          <w:tab w:val="left" w:pos="1134"/>
        </w:tabs>
        <w:spacing w:after="0" w:line="240" w:lineRule="auto"/>
        <w:ind w:firstLine="851"/>
        <w:jc w:val="right"/>
        <w:rPr>
          <w:rFonts w:eastAsia="Calibri" w:cstheme="minorHAnsi"/>
          <w:color w:val="0070C0"/>
        </w:rPr>
      </w:pPr>
    </w:p>
    <w:p w14:paraId="682CBB6B" w14:textId="77777777" w:rsidR="00450BF7" w:rsidRDefault="00450BF7" w:rsidP="00450BF7">
      <w:pPr>
        <w:widowControl w:val="0"/>
        <w:tabs>
          <w:tab w:val="left" w:pos="1134"/>
        </w:tabs>
        <w:spacing w:after="0" w:line="240" w:lineRule="auto"/>
        <w:ind w:firstLine="851"/>
        <w:jc w:val="right"/>
        <w:rPr>
          <w:rFonts w:eastAsia="Calibri" w:cstheme="minorHAnsi"/>
          <w:color w:val="0070C0"/>
        </w:rPr>
      </w:pPr>
    </w:p>
    <w:p w14:paraId="171EE651" w14:textId="77777777" w:rsidR="00450BF7" w:rsidRDefault="00450BF7" w:rsidP="00450BF7">
      <w:pPr>
        <w:widowControl w:val="0"/>
        <w:tabs>
          <w:tab w:val="left" w:pos="1134"/>
        </w:tabs>
        <w:spacing w:after="0" w:line="240" w:lineRule="auto"/>
        <w:ind w:firstLine="851"/>
        <w:jc w:val="right"/>
        <w:rPr>
          <w:rFonts w:eastAsia="Calibri" w:cstheme="minorHAnsi"/>
          <w:color w:val="0070C0"/>
        </w:rPr>
      </w:pPr>
    </w:p>
    <w:p w14:paraId="1776813A" w14:textId="77777777" w:rsidR="00450BF7" w:rsidRDefault="00450BF7" w:rsidP="00450BF7">
      <w:pPr>
        <w:widowControl w:val="0"/>
        <w:tabs>
          <w:tab w:val="left" w:pos="1134"/>
        </w:tabs>
        <w:spacing w:after="0" w:line="240" w:lineRule="auto"/>
        <w:ind w:firstLine="851"/>
        <w:jc w:val="right"/>
        <w:rPr>
          <w:rFonts w:eastAsia="Calibri" w:cstheme="minorHAnsi"/>
          <w:color w:val="0070C0"/>
        </w:rPr>
      </w:pPr>
    </w:p>
    <w:p w14:paraId="384852B5" w14:textId="77777777" w:rsidR="00450BF7" w:rsidRDefault="00450BF7" w:rsidP="00450BF7">
      <w:pPr>
        <w:widowControl w:val="0"/>
        <w:tabs>
          <w:tab w:val="left" w:pos="1134"/>
        </w:tabs>
        <w:spacing w:after="0" w:line="240" w:lineRule="auto"/>
        <w:ind w:firstLine="851"/>
        <w:jc w:val="right"/>
        <w:rPr>
          <w:rFonts w:eastAsia="Calibri" w:cstheme="minorHAnsi"/>
          <w:color w:val="0070C0"/>
        </w:rPr>
      </w:pPr>
    </w:p>
    <w:p w14:paraId="73F43DFB" w14:textId="47094433" w:rsidR="008D704D" w:rsidRPr="00450BF7" w:rsidRDefault="008D704D" w:rsidP="00450BF7">
      <w:pPr>
        <w:widowControl w:val="0"/>
        <w:tabs>
          <w:tab w:val="left" w:pos="1134"/>
        </w:tabs>
        <w:spacing w:after="0" w:line="240" w:lineRule="auto"/>
        <w:ind w:firstLine="851"/>
        <w:jc w:val="right"/>
        <w:rPr>
          <w:rFonts w:ascii="Times New Roman" w:eastAsia="Times New Roman" w:hAnsi="Times New Roman" w:cs="Times New Roman"/>
          <w:sz w:val="24"/>
          <w:szCs w:val="24"/>
          <w:lang w:eastAsia="ar-SA"/>
        </w:rPr>
      </w:pPr>
      <w:r w:rsidRPr="00F0499F">
        <w:rPr>
          <w:rFonts w:eastAsia="Calibri" w:cstheme="minorHAnsi"/>
          <w:color w:val="0070C0"/>
        </w:rPr>
        <w:lastRenderedPageBreak/>
        <w:t xml:space="preserve">Pirkimo sąlygų </w:t>
      </w:r>
      <w:r w:rsidR="00F1334C">
        <w:rPr>
          <w:rFonts w:eastAsia="Calibri" w:cstheme="minorHAnsi"/>
          <w:color w:val="0070C0"/>
        </w:rPr>
        <w:t>3</w:t>
      </w:r>
      <w:r w:rsidRPr="00F0499F">
        <w:rPr>
          <w:rFonts w:eastAsia="Calibri" w:cstheme="minorHAnsi"/>
          <w:color w:val="0070C0"/>
        </w:rPr>
        <w:t xml:space="preserve"> priedas „Tiekėjų pašalinimo pagrindai“</w:t>
      </w:r>
      <w:bookmarkEnd w:id="68"/>
      <w:bookmarkEnd w:id="69"/>
      <w:bookmarkEnd w:id="70"/>
    </w:p>
    <w:p w14:paraId="11D35D3F" w14:textId="77777777" w:rsidR="000E6657" w:rsidRPr="00F0499F" w:rsidRDefault="000E6657" w:rsidP="000E6657">
      <w:pPr>
        <w:jc w:val="center"/>
        <w:rPr>
          <w:rFonts w:cstheme="minorHAnsi"/>
          <w:b/>
          <w:bCs/>
          <w:smallCaps/>
          <w:sz w:val="22"/>
          <w:szCs w:val="22"/>
        </w:rPr>
      </w:pPr>
    </w:p>
    <w:p w14:paraId="1838D2CA" w14:textId="77777777" w:rsidR="0062029B" w:rsidRPr="0062029B" w:rsidRDefault="0062029B" w:rsidP="0062029B">
      <w:pPr>
        <w:spacing w:after="240"/>
        <w:ind w:firstLine="697"/>
        <w:jc w:val="center"/>
        <w:rPr>
          <w:rFonts w:eastAsia="Arial" w:cstheme="minorHAnsi"/>
          <w:smallCaps/>
          <w:color w:val="404040"/>
          <w:sz w:val="28"/>
          <w:szCs w:val="28"/>
        </w:rPr>
      </w:pPr>
      <w:r w:rsidRPr="0062029B">
        <w:rPr>
          <w:rFonts w:eastAsia="Arial" w:cstheme="minorHAnsi"/>
          <w:smallCaps/>
          <w:color w:val="404040"/>
          <w:sz w:val="28"/>
          <w:szCs w:val="28"/>
        </w:rPr>
        <w:t>TIEKĖJŲ PAŠALINIMO PAGRINDAI</w:t>
      </w:r>
    </w:p>
    <w:p w14:paraId="56FB44CE" w14:textId="7E28C4A1" w:rsidR="0062029B" w:rsidRPr="0062029B" w:rsidRDefault="0062029B" w:rsidP="00DF75CD">
      <w:pPr>
        <w:numPr>
          <w:ilvl w:val="0"/>
          <w:numId w:val="31"/>
        </w:numPr>
        <w:tabs>
          <w:tab w:val="left" w:pos="851"/>
        </w:tabs>
        <w:spacing w:after="0" w:line="240" w:lineRule="auto"/>
        <w:ind w:left="0" w:firstLine="567"/>
        <w:jc w:val="both"/>
        <w:rPr>
          <w:rFonts w:cstheme="minorHAnsi"/>
        </w:rPr>
      </w:pPr>
      <w:r w:rsidRPr="0062029B">
        <w:rPr>
          <w:rFonts w:cstheme="minorHAnsi"/>
        </w:rPr>
        <w:t xml:space="preserve">Su pasiūlymu teikiamas tik </w:t>
      </w:r>
      <w:r w:rsidR="00774ADA" w:rsidRPr="00F0499F">
        <w:rPr>
          <w:rFonts w:cstheme="minorHAnsi"/>
          <w:sz w:val="22"/>
          <w:szCs w:val="22"/>
        </w:rPr>
        <w:t>Europos bendrasis viešųjų pirkimų dokumentas (EBVPD)</w:t>
      </w:r>
      <w:r w:rsidRPr="0062029B">
        <w:rPr>
          <w:rFonts w:cstheme="minorHAnsi"/>
        </w:rPr>
        <w:t xml:space="preserve">. Perkančioji organizacija su pasiūlymu nereikalauja pateikti lentelėje nurodytų pašalinimo pagrindų nebuvimą įrodančių dokumentų, išskyrus tuos atvejus, kai kyla pagrįstų abejonių dėl tiekėjų patikimumo.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08B803C" w14:textId="77777777" w:rsidR="0062029B" w:rsidRPr="0062029B" w:rsidRDefault="0062029B" w:rsidP="00DF75CD">
      <w:pPr>
        <w:numPr>
          <w:ilvl w:val="0"/>
          <w:numId w:val="31"/>
        </w:numPr>
        <w:tabs>
          <w:tab w:val="left" w:pos="851"/>
        </w:tabs>
        <w:spacing w:after="0" w:line="240" w:lineRule="auto"/>
        <w:ind w:left="0" w:firstLine="567"/>
        <w:jc w:val="both"/>
        <w:rPr>
          <w:rFonts w:cstheme="minorHAnsi"/>
          <w:b/>
        </w:rPr>
      </w:pPr>
      <w:r w:rsidRPr="0062029B">
        <w:rPr>
          <w:rFonts w:cstheme="minorHAnsi"/>
          <w:b/>
        </w:rPr>
        <w:t xml:space="preserve">Pašalinimo pagrindai taikomi tiekėjui (kai pasiūlymą teikia ūkio subjektų grupė – visiems tos grupės nariams) ir ūkio subjektams, kurių </w:t>
      </w:r>
      <w:proofErr w:type="spellStart"/>
      <w:r w:rsidRPr="0062029B">
        <w:rPr>
          <w:rFonts w:cstheme="minorHAnsi"/>
          <w:b/>
        </w:rPr>
        <w:t>pajėgumais</w:t>
      </w:r>
      <w:proofErr w:type="spellEnd"/>
      <w:r w:rsidRPr="0062029B">
        <w:rPr>
          <w:rFonts w:cstheme="minorHAnsi"/>
          <w:b/>
        </w:rPr>
        <w:t xml:space="preserve"> tiekėjas remiasi. </w:t>
      </w:r>
    </w:p>
    <w:p w14:paraId="02C338C5" w14:textId="77777777" w:rsidR="0062029B" w:rsidRPr="0062029B" w:rsidRDefault="0062029B" w:rsidP="00DF75CD">
      <w:pPr>
        <w:numPr>
          <w:ilvl w:val="0"/>
          <w:numId w:val="31"/>
        </w:numPr>
        <w:tabs>
          <w:tab w:val="left" w:pos="851"/>
        </w:tabs>
        <w:spacing w:after="0" w:line="240" w:lineRule="auto"/>
        <w:ind w:left="0" w:firstLine="567"/>
        <w:jc w:val="both"/>
        <w:rPr>
          <w:rFonts w:eastAsia="Verdana" w:cstheme="minorHAnsi"/>
        </w:rPr>
      </w:pPr>
      <w:r w:rsidRPr="0062029B">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2029B">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16658F2C" w14:textId="77777777" w:rsidR="0062029B" w:rsidRPr="0062029B" w:rsidRDefault="0062029B" w:rsidP="00DF75CD">
      <w:pPr>
        <w:numPr>
          <w:ilvl w:val="0"/>
          <w:numId w:val="31"/>
        </w:numPr>
        <w:tabs>
          <w:tab w:val="left" w:pos="851"/>
        </w:tabs>
        <w:spacing w:after="0" w:line="240" w:lineRule="auto"/>
        <w:ind w:left="0" w:firstLine="567"/>
        <w:jc w:val="both"/>
        <w:rPr>
          <w:rFonts w:eastAsia="Verdana" w:cstheme="minorHAnsi"/>
          <w:color w:val="000000" w:themeColor="text1"/>
        </w:rPr>
      </w:pPr>
      <w:r w:rsidRPr="0062029B">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1325366" w14:textId="77777777" w:rsidR="0062029B" w:rsidRPr="0062029B" w:rsidRDefault="0062029B" w:rsidP="00DF75CD">
      <w:pPr>
        <w:numPr>
          <w:ilvl w:val="0"/>
          <w:numId w:val="31"/>
        </w:numPr>
        <w:tabs>
          <w:tab w:val="left" w:pos="851"/>
        </w:tabs>
        <w:spacing w:after="0" w:line="240" w:lineRule="auto"/>
        <w:ind w:left="0" w:firstLine="567"/>
        <w:jc w:val="both"/>
        <w:rPr>
          <w:rFonts w:cstheme="minorHAnsi"/>
        </w:rPr>
      </w:pPr>
      <w:r w:rsidRPr="0062029B">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62029B">
        <w:rPr>
          <w:rFonts w:eastAsia="Verdana" w:cstheme="minorHAnsi"/>
        </w:rPr>
        <w:t>Certis</w:t>
      </w:r>
      <w:proofErr w:type="spellEnd"/>
      <w:r w:rsidRPr="0062029B">
        <w:rPr>
          <w:rFonts w:eastAsia="Verdana" w:cstheme="minorHAnsi"/>
        </w:rPr>
        <w:t>“. Lentelės ketvirtame stulpelyje nurodomi doku</w:t>
      </w:r>
      <w:r w:rsidRPr="0062029B">
        <w:rPr>
          <w:rFonts w:cstheme="minorHAnsi"/>
        </w:rPr>
        <w:t>mentai, kuriuos turi pateikti Lietuvos Respublikoje registruoti tiekėjai. Dėl dokumentų, kuriuos turi pateikti užsienio šalių tiekėjai, informaciją Perkančioji organizacija pasitikrina „e-</w:t>
      </w:r>
      <w:proofErr w:type="spellStart"/>
      <w:r w:rsidRPr="0062029B">
        <w:rPr>
          <w:rFonts w:cstheme="minorHAnsi"/>
        </w:rPr>
        <w:t>Certis</w:t>
      </w:r>
      <w:proofErr w:type="spellEnd"/>
      <w:r w:rsidRPr="0062029B">
        <w:rPr>
          <w:rFonts w:cstheme="minorHAnsi"/>
        </w:rPr>
        <w:t xml:space="preserve">“, adresu </w:t>
      </w:r>
      <w:hyperlink r:id="rId18" w:history="1">
        <w:r w:rsidRPr="0062029B">
          <w:rPr>
            <w:rFonts w:eastAsia="Calibri" w:cstheme="minorHAnsi"/>
          </w:rPr>
          <w:t>https://ec.europa.eu/tools/ecertis/</w:t>
        </w:r>
      </w:hyperlink>
      <w:r w:rsidRPr="0062029B">
        <w:rPr>
          <w:rFonts w:cstheme="minorHAnsi"/>
        </w:rPr>
        <w:t xml:space="preserve">. </w:t>
      </w:r>
    </w:p>
    <w:p w14:paraId="12B65B64" w14:textId="77777777" w:rsidR="0062029B" w:rsidRPr="0062029B" w:rsidRDefault="0062029B" w:rsidP="00DF75CD">
      <w:pPr>
        <w:numPr>
          <w:ilvl w:val="0"/>
          <w:numId w:val="31"/>
        </w:numPr>
        <w:tabs>
          <w:tab w:val="left" w:pos="851"/>
        </w:tabs>
        <w:spacing w:after="0" w:line="240" w:lineRule="auto"/>
        <w:ind w:left="0" w:firstLine="567"/>
        <w:jc w:val="both"/>
        <w:rPr>
          <w:rFonts w:cstheme="minorHAnsi"/>
        </w:rPr>
      </w:pPr>
      <w:r w:rsidRPr="0062029B">
        <w:rPr>
          <w:rFonts w:cstheme="minorHAnsi"/>
        </w:rPr>
        <w:t>Perkančioji organizacija nereikalauja iš tiekėjo pateikti dokumentų, patvirtinančių jo pašalinimo pagrindų nebuvimą, jeigu ji:</w:t>
      </w:r>
    </w:p>
    <w:p w14:paraId="78DCD9B3" w14:textId="77777777" w:rsidR="0062029B" w:rsidRPr="0062029B" w:rsidRDefault="0062029B" w:rsidP="00DF75CD">
      <w:pPr>
        <w:numPr>
          <w:ilvl w:val="1"/>
          <w:numId w:val="31"/>
        </w:numPr>
        <w:tabs>
          <w:tab w:val="left" w:pos="851"/>
          <w:tab w:val="left" w:pos="993"/>
        </w:tabs>
        <w:spacing w:after="0" w:line="240" w:lineRule="auto"/>
        <w:ind w:left="0" w:firstLine="567"/>
        <w:jc w:val="both"/>
        <w:rPr>
          <w:rFonts w:cstheme="minorHAnsi"/>
        </w:rPr>
      </w:pPr>
      <w:r w:rsidRPr="0062029B">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98A814" w14:textId="77777777" w:rsidR="0062029B" w:rsidRPr="0062029B" w:rsidRDefault="0062029B" w:rsidP="00DF75CD">
      <w:pPr>
        <w:numPr>
          <w:ilvl w:val="1"/>
          <w:numId w:val="31"/>
        </w:numPr>
        <w:tabs>
          <w:tab w:val="left" w:pos="851"/>
          <w:tab w:val="left" w:pos="993"/>
        </w:tabs>
        <w:spacing w:after="0" w:line="240" w:lineRule="auto"/>
        <w:ind w:left="0" w:firstLine="567"/>
        <w:jc w:val="both"/>
        <w:rPr>
          <w:rFonts w:cstheme="minorHAnsi"/>
        </w:rPr>
      </w:pPr>
      <w:r w:rsidRPr="0062029B">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3A74F171" w14:textId="0AA779C8" w:rsidR="0062029B" w:rsidRPr="0062029B" w:rsidRDefault="0062029B" w:rsidP="00DF75CD">
      <w:pPr>
        <w:tabs>
          <w:tab w:val="left" w:pos="851"/>
        </w:tabs>
        <w:spacing w:after="0" w:line="240" w:lineRule="auto"/>
        <w:ind w:firstLine="567"/>
        <w:jc w:val="both"/>
        <w:rPr>
          <w:rFonts w:cstheme="minorHAnsi"/>
        </w:rPr>
      </w:pPr>
      <w:r w:rsidRPr="0062029B">
        <w:rPr>
          <w:rFonts w:cstheme="minorHAnsi"/>
        </w:rPr>
        <w:t xml:space="preserve">6¹. Kai tiekėjas pateikia </w:t>
      </w:r>
      <w:r w:rsidR="00774ADA">
        <w:rPr>
          <w:rFonts w:cstheme="minorHAnsi"/>
        </w:rPr>
        <w:t>EBVPD</w:t>
      </w:r>
      <w:r w:rsidRPr="0062029B">
        <w:rPr>
          <w:rFonts w:cstheme="minorHAnsi"/>
        </w:rPr>
        <w:t xml:space="preserve">,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35F3E4A" w14:textId="77777777" w:rsidR="0062029B" w:rsidRPr="0062029B" w:rsidRDefault="0062029B" w:rsidP="000466B1">
      <w:pPr>
        <w:numPr>
          <w:ilvl w:val="0"/>
          <w:numId w:val="31"/>
        </w:numPr>
        <w:tabs>
          <w:tab w:val="left" w:pos="851"/>
        </w:tabs>
        <w:spacing w:after="0" w:line="240" w:lineRule="auto"/>
        <w:ind w:left="0" w:firstLine="567"/>
        <w:jc w:val="both"/>
        <w:rPr>
          <w:rFonts w:cstheme="minorHAnsi"/>
        </w:rPr>
      </w:pPr>
      <w:r w:rsidRPr="0062029B">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E5663C" w14:textId="77777777" w:rsidR="0062029B" w:rsidRPr="0062029B" w:rsidRDefault="0062029B" w:rsidP="000466B1">
      <w:pPr>
        <w:numPr>
          <w:ilvl w:val="1"/>
          <w:numId w:val="31"/>
        </w:numPr>
        <w:tabs>
          <w:tab w:val="left" w:pos="851"/>
          <w:tab w:val="left" w:pos="993"/>
        </w:tabs>
        <w:spacing w:after="0" w:line="240" w:lineRule="auto"/>
        <w:ind w:left="0" w:firstLine="567"/>
        <w:jc w:val="both"/>
        <w:rPr>
          <w:rFonts w:cstheme="minorHAnsi"/>
        </w:rPr>
      </w:pPr>
      <w:r w:rsidRPr="0062029B">
        <w:rPr>
          <w:rFonts w:cstheme="minorHAnsi"/>
        </w:rPr>
        <w:t>priesaikos deklaracija;</w:t>
      </w:r>
    </w:p>
    <w:p w14:paraId="66900554" w14:textId="2B338CF3" w:rsidR="0062029B" w:rsidRPr="000466B1" w:rsidRDefault="0062029B" w:rsidP="000466B1">
      <w:pPr>
        <w:pStyle w:val="Sraopastraipa"/>
        <w:numPr>
          <w:ilvl w:val="1"/>
          <w:numId w:val="31"/>
        </w:numPr>
        <w:tabs>
          <w:tab w:val="left" w:pos="851"/>
          <w:tab w:val="left" w:pos="993"/>
        </w:tabs>
        <w:spacing w:after="0" w:line="240" w:lineRule="auto"/>
        <w:ind w:left="0" w:firstLine="567"/>
        <w:jc w:val="both"/>
        <w:rPr>
          <w:rFonts w:cstheme="minorHAnsi"/>
        </w:rPr>
      </w:pPr>
      <w:r w:rsidRPr="000466B1">
        <w:rPr>
          <w:rFonts w:cstheme="minorHAnsi"/>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AD7A24" w14:textId="77777777" w:rsidR="000466B1" w:rsidRPr="000466B1" w:rsidRDefault="000466B1" w:rsidP="000466B1">
      <w:pPr>
        <w:tabs>
          <w:tab w:val="left" w:pos="851"/>
        </w:tabs>
        <w:spacing w:after="0" w:line="240" w:lineRule="auto"/>
        <w:ind w:left="720"/>
        <w:jc w:val="both"/>
        <w:rPr>
          <w:rFonts w:cstheme="minorHAnsi"/>
        </w:rPr>
      </w:pPr>
    </w:p>
    <w:tbl>
      <w:tblPr>
        <w:tblW w:w="9918" w:type="dxa"/>
        <w:tblLayout w:type="fixed"/>
        <w:tblCellMar>
          <w:left w:w="10" w:type="dxa"/>
          <w:right w:w="10" w:type="dxa"/>
        </w:tblCellMar>
        <w:tblLook w:val="04A0" w:firstRow="1" w:lastRow="0" w:firstColumn="1" w:lastColumn="0" w:noHBand="0" w:noVBand="1"/>
      </w:tblPr>
      <w:tblGrid>
        <w:gridCol w:w="704"/>
        <w:gridCol w:w="3544"/>
        <w:gridCol w:w="1843"/>
        <w:gridCol w:w="3827"/>
      </w:tblGrid>
      <w:tr w:rsidR="00B952F1" w:rsidRPr="00B952F1" w14:paraId="7DE0F41C" w14:textId="77777777" w:rsidTr="00D056AA">
        <w:trPr>
          <w:trHeight w:val="616"/>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10EA06" w14:textId="77777777" w:rsidR="00B952F1" w:rsidRPr="00B952F1" w:rsidRDefault="00B952F1" w:rsidP="00B952F1">
            <w:pPr>
              <w:spacing w:after="0" w:line="240" w:lineRule="auto"/>
              <w:ind w:left="32"/>
              <w:jc w:val="center"/>
              <w:rPr>
                <w:rFonts w:cstheme="minorHAnsi"/>
                <w:b/>
                <w:bCs/>
              </w:rPr>
            </w:pPr>
            <w:r w:rsidRPr="00B952F1">
              <w:rPr>
                <w:rFonts w:cstheme="minorHAnsi"/>
                <w:b/>
                <w:bCs/>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EEACBE" w14:textId="77777777" w:rsidR="00B952F1" w:rsidRPr="00B952F1" w:rsidRDefault="00B952F1" w:rsidP="00B952F1">
            <w:pPr>
              <w:spacing w:after="0" w:line="240" w:lineRule="auto"/>
              <w:jc w:val="center"/>
              <w:rPr>
                <w:rFonts w:cstheme="minorHAnsi"/>
                <w:bCs/>
                <w:lang w:eastAsia="en-US"/>
              </w:rPr>
            </w:pPr>
            <w:r w:rsidRPr="00B952F1">
              <w:rPr>
                <w:rFonts w:cstheme="minorHAnsi"/>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65B038" w14:textId="77777777" w:rsidR="00B952F1" w:rsidRPr="00B952F1" w:rsidRDefault="00B952F1" w:rsidP="00B952F1">
            <w:pPr>
              <w:spacing w:after="0" w:line="240" w:lineRule="auto"/>
              <w:jc w:val="center"/>
              <w:rPr>
                <w:rFonts w:eastAsia="Yu Mincho" w:cstheme="minorHAnsi"/>
                <w:b/>
                <w:bCs/>
              </w:rPr>
            </w:pPr>
            <w:r w:rsidRPr="00B952F1">
              <w:rPr>
                <w:rFonts w:eastAsia="Yu Mincho" w:cstheme="minorHAnsi"/>
                <w:b/>
                <w:bCs/>
              </w:rPr>
              <w:t xml:space="preserve">VPĮ straipsnis,  dalis,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261ADB" w14:textId="77777777" w:rsidR="00B952F1" w:rsidRPr="00B952F1" w:rsidRDefault="00B952F1" w:rsidP="00B952F1">
            <w:pPr>
              <w:spacing w:after="0" w:line="240" w:lineRule="auto"/>
              <w:jc w:val="center"/>
              <w:rPr>
                <w:rFonts w:cstheme="minorHAnsi"/>
                <w:bCs/>
                <w:iCs/>
                <w:lang w:eastAsia="en-US"/>
              </w:rPr>
            </w:pPr>
            <w:r w:rsidRPr="00B952F1">
              <w:rPr>
                <w:rFonts w:cstheme="minorHAnsi"/>
                <w:b/>
              </w:rPr>
              <w:t>Pašalinimo pagrindų nebuvimą įrodantys dokumentai</w:t>
            </w:r>
          </w:p>
        </w:tc>
      </w:tr>
      <w:tr w:rsidR="00B952F1" w:rsidRPr="00B952F1" w14:paraId="6DA4ADD4" w14:textId="77777777" w:rsidTr="00D056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01CAFC" w14:textId="77777777" w:rsidR="00B952F1" w:rsidRPr="00B952F1" w:rsidRDefault="00B952F1" w:rsidP="00B952F1">
            <w:pPr>
              <w:numPr>
                <w:ilvl w:val="0"/>
                <w:numId w:val="27"/>
              </w:numPr>
              <w:spacing w:after="0" w:line="240" w:lineRule="auto"/>
              <w:ind w:left="0" w:firstLine="0"/>
              <w:jc w:val="both"/>
              <w:rPr>
                <w:rFonts w:cstheme="minorHAnsi"/>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50647" w14:textId="77777777" w:rsidR="00B952F1" w:rsidRPr="00B952F1" w:rsidRDefault="00B952F1" w:rsidP="00B952F1">
            <w:pPr>
              <w:spacing w:after="0" w:line="240" w:lineRule="auto"/>
              <w:jc w:val="both"/>
              <w:rPr>
                <w:rFonts w:cstheme="minorHAnsi"/>
                <w:b/>
                <w:bCs/>
                <w:lang w:eastAsia="en-US"/>
              </w:rPr>
            </w:pPr>
            <w:r w:rsidRPr="00B952F1">
              <w:rPr>
                <w:rFonts w:cstheme="minorHAnsi"/>
                <w:lang w:eastAsia="en-US"/>
              </w:rPr>
              <w:t>Tiekėjas arba jo atsakingas asmuo, nurodytas VPĮ 46 straipsnio 2 dalies 2 punkte, nuteistas už šią nusikalstamą veiką:</w:t>
            </w:r>
          </w:p>
          <w:p w14:paraId="145EBEBE" w14:textId="77777777" w:rsidR="00B952F1" w:rsidRPr="00B952F1" w:rsidRDefault="00B952F1" w:rsidP="00B952F1">
            <w:pPr>
              <w:spacing w:after="0" w:line="240" w:lineRule="auto"/>
              <w:jc w:val="both"/>
              <w:rPr>
                <w:rFonts w:cstheme="minorHAnsi"/>
                <w:b/>
                <w:bCs/>
                <w:lang w:eastAsia="en-US"/>
              </w:rPr>
            </w:pPr>
            <w:r w:rsidRPr="00B952F1">
              <w:rPr>
                <w:rFonts w:cstheme="minorHAnsi"/>
                <w:bCs/>
                <w:lang w:eastAsia="en-US"/>
              </w:rPr>
              <w:t>1) dalyvavimą nusikalstamame susivienijime, jo organizavimą ar vadovavimą jam;</w:t>
            </w:r>
          </w:p>
          <w:p w14:paraId="11C836B3" w14:textId="77777777" w:rsidR="00B952F1" w:rsidRPr="00B952F1" w:rsidRDefault="00B952F1" w:rsidP="00B952F1">
            <w:pPr>
              <w:spacing w:after="0" w:line="240" w:lineRule="auto"/>
              <w:jc w:val="both"/>
              <w:rPr>
                <w:rFonts w:cstheme="minorHAnsi"/>
                <w:b/>
                <w:bCs/>
                <w:lang w:eastAsia="en-US"/>
              </w:rPr>
            </w:pPr>
            <w:r w:rsidRPr="00B952F1">
              <w:rPr>
                <w:rFonts w:cstheme="minorHAnsi"/>
                <w:bCs/>
                <w:lang w:eastAsia="en-US"/>
              </w:rPr>
              <w:t>2) kyšininkavimą, prekybą poveikiu, papirkimą;</w:t>
            </w:r>
          </w:p>
          <w:p w14:paraId="48E722EE" w14:textId="77777777" w:rsidR="00B952F1" w:rsidRPr="00B952F1" w:rsidRDefault="00B952F1" w:rsidP="00B952F1">
            <w:pPr>
              <w:spacing w:after="0" w:line="240" w:lineRule="auto"/>
              <w:jc w:val="both"/>
              <w:rPr>
                <w:rFonts w:cstheme="minorHAnsi"/>
                <w:b/>
                <w:bCs/>
                <w:lang w:eastAsia="en-US"/>
              </w:rPr>
            </w:pPr>
            <w:r w:rsidRPr="00B952F1">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33DD40" w14:textId="77777777" w:rsidR="00B952F1" w:rsidRPr="00B952F1" w:rsidRDefault="00B952F1" w:rsidP="00B952F1">
            <w:pPr>
              <w:spacing w:after="0" w:line="240" w:lineRule="auto"/>
              <w:jc w:val="both"/>
              <w:rPr>
                <w:rFonts w:cstheme="minorHAnsi"/>
                <w:b/>
                <w:bCs/>
                <w:lang w:eastAsia="en-US"/>
              </w:rPr>
            </w:pPr>
            <w:r w:rsidRPr="00B952F1">
              <w:rPr>
                <w:rFonts w:cstheme="minorHAnsi"/>
                <w:bCs/>
                <w:lang w:eastAsia="en-US"/>
              </w:rPr>
              <w:t>4) nusikalstamą bankrotą;</w:t>
            </w:r>
          </w:p>
          <w:p w14:paraId="6EBBC374" w14:textId="77777777" w:rsidR="00B952F1" w:rsidRPr="00B952F1" w:rsidRDefault="00B952F1" w:rsidP="00B952F1">
            <w:pPr>
              <w:spacing w:after="0" w:line="240" w:lineRule="auto"/>
              <w:jc w:val="both"/>
              <w:rPr>
                <w:rFonts w:cstheme="minorHAnsi"/>
                <w:b/>
                <w:bCs/>
                <w:lang w:eastAsia="en-US"/>
              </w:rPr>
            </w:pPr>
            <w:r w:rsidRPr="00B952F1">
              <w:rPr>
                <w:rFonts w:cstheme="minorHAnsi"/>
                <w:bCs/>
                <w:lang w:eastAsia="en-US"/>
              </w:rPr>
              <w:t>5) teroristinį ir su teroristine veikla susijusį nusikaltimą;</w:t>
            </w:r>
          </w:p>
          <w:p w14:paraId="344625DD" w14:textId="77777777" w:rsidR="00B952F1" w:rsidRPr="00B952F1" w:rsidRDefault="00B952F1" w:rsidP="00B952F1">
            <w:pPr>
              <w:spacing w:after="0" w:line="240" w:lineRule="auto"/>
              <w:jc w:val="both"/>
              <w:rPr>
                <w:rFonts w:cstheme="minorHAnsi"/>
                <w:b/>
                <w:bCs/>
                <w:lang w:eastAsia="en-US"/>
              </w:rPr>
            </w:pPr>
            <w:r w:rsidRPr="00B952F1">
              <w:rPr>
                <w:rFonts w:cstheme="minorHAnsi"/>
                <w:bCs/>
                <w:lang w:eastAsia="en-US"/>
              </w:rPr>
              <w:t>6) nusikalstamu būdu gauto turto legalizavimą;</w:t>
            </w:r>
          </w:p>
          <w:p w14:paraId="02275858" w14:textId="77777777" w:rsidR="00B952F1" w:rsidRPr="00B952F1" w:rsidRDefault="00B952F1" w:rsidP="00B952F1">
            <w:pPr>
              <w:spacing w:after="0" w:line="240" w:lineRule="auto"/>
              <w:jc w:val="both"/>
              <w:rPr>
                <w:rFonts w:cstheme="minorHAnsi"/>
                <w:b/>
                <w:bCs/>
                <w:lang w:eastAsia="en-US"/>
              </w:rPr>
            </w:pPr>
            <w:r w:rsidRPr="00B952F1">
              <w:rPr>
                <w:rFonts w:cstheme="minorHAnsi"/>
                <w:bCs/>
                <w:lang w:eastAsia="en-US"/>
              </w:rPr>
              <w:lastRenderedPageBreak/>
              <w:t>7) prekybą žmonėmis, vaiko pirkimą arba pardavimą;</w:t>
            </w:r>
          </w:p>
          <w:p w14:paraId="3A74DF44" w14:textId="77777777" w:rsidR="00B952F1" w:rsidRPr="00B952F1" w:rsidRDefault="00B952F1" w:rsidP="00B952F1">
            <w:pPr>
              <w:spacing w:after="0" w:line="240" w:lineRule="auto"/>
              <w:jc w:val="both"/>
              <w:rPr>
                <w:rFonts w:cstheme="minorHAnsi"/>
                <w:b/>
                <w:bCs/>
                <w:lang w:eastAsia="en-US"/>
              </w:rPr>
            </w:pPr>
            <w:r w:rsidRPr="00B952F1">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30A60F7E" w14:textId="77777777" w:rsidR="00B952F1" w:rsidRPr="00B952F1" w:rsidRDefault="00B952F1" w:rsidP="00B952F1">
            <w:pPr>
              <w:spacing w:after="0" w:line="240" w:lineRule="auto"/>
              <w:jc w:val="both"/>
              <w:rPr>
                <w:rFonts w:cstheme="minorHAnsi"/>
                <w:b/>
                <w:bCs/>
                <w:lang w:eastAsia="en-US"/>
              </w:rPr>
            </w:pPr>
          </w:p>
          <w:p w14:paraId="6DAD32CE" w14:textId="77777777" w:rsidR="00B952F1" w:rsidRPr="00B952F1" w:rsidRDefault="00B952F1" w:rsidP="00B952F1">
            <w:pPr>
              <w:spacing w:after="0" w:line="240" w:lineRule="auto"/>
              <w:jc w:val="both"/>
              <w:rPr>
                <w:rFonts w:cstheme="minorHAnsi"/>
                <w:b/>
                <w:bCs/>
                <w:lang w:eastAsia="en-US"/>
              </w:rPr>
            </w:pPr>
            <w:r w:rsidRPr="00B952F1">
              <w:rPr>
                <w:rFonts w:cstheme="minorHAnsi"/>
                <w:bCs/>
                <w:lang w:eastAsia="en-US"/>
              </w:rPr>
              <w:t>Laikoma, kad tiekėjas arba jo atsakingas asmuo nuteistas už aukščiau nurodytą nusikalstamą veiką, kai dėl:</w:t>
            </w:r>
          </w:p>
          <w:p w14:paraId="28830777" w14:textId="77777777" w:rsidR="00B952F1" w:rsidRPr="00B952F1" w:rsidRDefault="00B952F1" w:rsidP="00B952F1">
            <w:pPr>
              <w:spacing w:after="0" w:line="240" w:lineRule="auto"/>
              <w:jc w:val="both"/>
              <w:rPr>
                <w:rFonts w:cstheme="minorHAnsi"/>
                <w:bCs/>
                <w:lang w:eastAsia="en-US"/>
              </w:rPr>
            </w:pPr>
            <w:r w:rsidRPr="00B952F1">
              <w:rPr>
                <w:rFonts w:cstheme="minorHAnsi"/>
                <w:bCs/>
                <w:lang w:eastAsia="en-US"/>
              </w:rPr>
              <w:t>1) tiekėjo, kuris yra fizinis asmuo, per pastaruosius 5 metus buvo priimtas ir įsiteisėjęs apkaltinamasis teismo nuosprendis ir šis asmuo turi neišnykusį ar nepanaikintą teistumą;</w:t>
            </w:r>
          </w:p>
          <w:p w14:paraId="45C2392C" w14:textId="77777777" w:rsidR="00B952F1" w:rsidRPr="00B952F1" w:rsidRDefault="00B952F1" w:rsidP="00B952F1">
            <w:pPr>
              <w:spacing w:after="0" w:line="240" w:lineRule="auto"/>
              <w:jc w:val="both"/>
              <w:rPr>
                <w:rFonts w:cstheme="minorHAnsi"/>
                <w:b/>
                <w:bCs/>
                <w:lang w:eastAsia="en-US"/>
              </w:rPr>
            </w:pPr>
          </w:p>
          <w:p w14:paraId="471817C3" w14:textId="77777777" w:rsidR="00B952F1" w:rsidRPr="00B952F1" w:rsidRDefault="00B952F1" w:rsidP="00B952F1">
            <w:pPr>
              <w:spacing w:after="0" w:line="240" w:lineRule="auto"/>
              <w:jc w:val="both"/>
              <w:rPr>
                <w:rFonts w:cstheme="minorHAnsi"/>
                <w:lang w:eastAsia="en-US"/>
              </w:rPr>
            </w:pPr>
            <w:r w:rsidRPr="00B952F1">
              <w:rPr>
                <w:rFonts w:cstheme="minorHAnsi"/>
                <w:lang w:eastAsia="en-US"/>
              </w:rPr>
              <w:t xml:space="preserve">2) tiekėjo, kuris yra juridinis asmuo, kita organizacija ar jos </w:t>
            </w:r>
            <w:r w:rsidRPr="00B952F1">
              <w:rPr>
                <w:rFonts w:cstheme="minorHAnsi"/>
                <w:b/>
                <w:bCs/>
                <w:lang w:eastAsia="en-US"/>
              </w:rPr>
              <w:t>struktūrinis</w:t>
            </w:r>
            <w:r w:rsidRPr="00B952F1">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547853" w14:textId="77777777" w:rsidR="00B952F1" w:rsidRPr="00B952F1" w:rsidRDefault="00B952F1" w:rsidP="00B952F1">
            <w:pPr>
              <w:spacing w:after="0" w:line="240" w:lineRule="auto"/>
              <w:jc w:val="both"/>
              <w:rPr>
                <w:rFonts w:cstheme="minorHAnsi"/>
                <w:b/>
                <w:lang w:eastAsia="en-US"/>
              </w:rPr>
            </w:pPr>
          </w:p>
          <w:p w14:paraId="7D98AB84" w14:textId="77777777" w:rsidR="00B952F1" w:rsidRPr="00B952F1" w:rsidRDefault="00B952F1" w:rsidP="00B952F1">
            <w:pPr>
              <w:spacing w:after="0" w:line="240" w:lineRule="auto"/>
              <w:jc w:val="both"/>
              <w:rPr>
                <w:rFonts w:cstheme="minorHAnsi"/>
                <w:b/>
                <w:bCs/>
                <w:lang w:eastAsia="en-US"/>
              </w:rPr>
            </w:pPr>
            <w:r w:rsidRPr="00B952F1">
              <w:rPr>
                <w:rFonts w:cstheme="minorHAnsi"/>
                <w:bCs/>
                <w:lang w:eastAsia="en-US"/>
              </w:rPr>
              <w:t xml:space="preserve">3) tiekėjo, kuris yra juridinis asmuo, kita organizacija ar jos </w:t>
            </w:r>
            <w:r w:rsidRPr="00B952F1">
              <w:rPr>
                <w:rFonts w:cstheme="minorHAnsi"/>
                <w:b/>
                <w:lang w:eastAsia="en-US"/>
              </w:rPr>
              <w:t>struktūrinis</w:t>
            </w:r>
            <w:r w:rsidRPr="00B952F1">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8DCF7" w14:textId="77777777" w:rsidR="00B952F1" w:rsidRPr="00B952F1" w:rsidRDefault="00B952F1" w:rsidP="00B952F1">
            <w:pPr>
              <w:spacing w:after="0" w:line="240" w:lineRule="auto"/>
              <w:rPr>
                <w:rFonts w:eastAsia="Yu Mincho" w:cstheme="minorHAnsi"/>
                <w:b/>
                <w:bCs/>
                <w:lang w:eastAsia="en-US"/>
              </w:rPr>
            </w:pPr>
            <w:r w:rsidRPr="00B952F1">
              <w:rPr>
                <w:rFonts w:eastAsia="Yu Mincho" w:cstheme="minorHAnsi"/>
                <w:b/>
                <w:bCs/>
                <w:lang w:eastAsia="en-US"/>
              </w:rPr>
              <w:lastRenderedPageBreak/>
              <w:t>VPĮ 46 straipsnio 1 dalis</w:t>
            </w:r>
          </w:p>
          <w:p w14:paraId="3A41E3CC" w14:textId="77777777" w:rsidR="00B952F1" w:rsidRPr="00B952F1" w:rsidRDefault="00B952F1" w:rsidP="00B952F1">
            <w:pPr>
              <w:spacing w:after="0" w:line="240" w:lineRule="auto"/>
              <w:jc w:val="both"/>
              <w:rPr>
                <w:rFonts w:eastAsia="Yu Mincho" w:cstheme="minorHAnsi"/>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CCA73" w14:textId="77777777" w:rsidR="00B952F1" w:rsidRPr="00B952F1" w:rsidRDefault="00B952F1" w:rsidP="00B952F1">
            <w:pPr>
              <w:spacing w:after="0" w:line="240" w:lineRule="auto"/>
              <w:jc w:val="both"/>
              <w:rPr>
                <w:rFonts w:cstheme="minorHAnsi"/>
              </w:rPr>
            </w:pPr>
            <w:r w:rsidRPr="00B952F1">
              <w:rPr>
                <w:rFonts w:cstheme="minorHAnsi"/>
                <w:lang w:eastAsia="en-US"/>
              </w:rPr>
              <w:t>Iš Lietuvoje įsteigtų subjektų reikalaujama:</w:t>
            </w:r>
          </w:p>
          <w:p w14:paraId="277F603E" w14:textId="77777777" w:rsidR="00B952F1" w:rsidRPr="00B952F1" w:rsidRDefault="00B952F1" w:rsidP="00B952F1">
            <w:pPr>
              <w:numPr>
                <w:ilvl w:val="0"/>
                <w:numId w:val="30"/>
              </w:numPr>
              <w:spacing w:after="0" w:line="240" w:lineRule="auto"/>
              <w:ind w:left="314"/>
              <w:jc w:val="both"/>
              <w:rPr>
                <w:rFonts w:cstheme="minorHAnsi"/>
                <w:b/>
                <w:bCs/>
              </w:rPr>
            </w:pPr>
            <w:r w:rsidRPr="00B952F1">
              <w:rPr>
                <w:rFonts w:cstheme="minorHAnsi"/>
              </w:rPr>
              <w:t>išrašo iš teismo sprendimo arba</w:t>
            </w:r>
          </w:p>
          <w:p w14:paraId="5C9BE26B" w14:textId="77777777" w:rsidR="00B952F1" w:rsidRPr="00B952F1" w:rsidRDefault="00B952F1" w:rsidP="00B952F1">
            <w:pPr>
              <w:numPr>
                <w:ilvl w:val="0"/>
                <w:numId w:val="30"/>
              </w:numPr>
              <w:spacing w:after="0" w:line="240" w:lineRule="auto"/>
              <w:ind w:left="314"/>
              <w:jc w:val="both"/>
              <w:rPr>
                <w:rFonts w:cstheme="minorHAnsi"/>
                <w:b/>
                <w:bCs/>
              </w:rPr>
            </w:pPr>
            <w:r w:rsidRPr="00B952F1">
              <w:rPr>
                <w:rFonts w:cstheme="minorHAnsi"/>
              </w:rPr>
              <w:t>Informatikos ir ryšių departamento prie Vidaus reikalų ministerijos pažymos, arba</w:t>
            </w:r>
          </w:p>
          <w:p w14:paraId="634A100A" w14:textId="77777777" w:rsidR="00B952F1" w:rsidRPr="00B952F1" w:rsidRDefault="00B952F1" w:rsidP="00B952F1">
            <w:pPr>
              <w:numPr>
                <w:ilvl w:val="0"/>
                <w:numId w:val="30"/>
              </w:numPr>
              <w:spacing w:after="0" w:line="240" w:lineRule="auto"/>
              <w:ind w:left="314"/>
              <w:jc w:val="both"/>
              <w:rPr>
                <w:rFonts w:cstheme="minorHAnsi"/>
                <w:b/>
                <w:bCs/>
              </w:rPr>
            </w:pPr>
            <w:r w:rsidRPr="00B952F1">
              <w:rPr>
                <w:rFonts w:cstheme="minorHAnsi"/>
              </w:rPr>
              <w:t>valstybės įmonės Registrų centro Lietuvos Respublikos Vyriausybės nustatyta tvarka išduoto dokumento, patvirtinančio jungtinius kompetentingų institucijų tvarkomus duomenis.</w:t>
            </w:r>
          </w:p>
          <w:p w14:paraId="2B56426D" w14:textId="77777777" w:rsidR="00B952F1" w:rsidRPr="00B952F1" w:rsidRDefault="00B952F1" w:rsidP="00B952F1">
            <w:pPr>
              <w:spacing w:after="0" w:line="240" w:lineRule="auto"/>
              <w:ind w:left="314"/>
              <w:jc w:val="both"/>
              <w:rPr>
                <w:rFonts w:cstheme="minorHAnsi"/>
                <w:lang w:eastAsia="en-US"/>
              </w:rPr>
            </w:pPr>
          </w:p>
          <w:p w14:paraId="273F0D91" w14:textId="77777777" w:rsidR="00B952F1" w:rsidRPr="00B952F1" w:rsidRDefault="00B952F1" w:rsidP="00B952F1">
            <w:pPr>
              <w:spacing w:after="0" w:line="240" w:lineRule="auto"/>
              <w:ind w:left="314"/>
              <w:jc w:val="both"/>
              <w:rPr>
                <w:rFonts w:cstheme="minorHAnsi"/>
              </w:rPr>
            </w:pPr>
            <w:r w:rsidRPr="00B952F1">
              <w:rPr>
                <w:rFonts w:cstheme="minorHAnsi"/>
                <w:lang w:eastAsia="en-US"/>
              </w:rPr>
              <w:t>Iš ne Lietuvoje įsteigtų subjektų reikalaujama:</w:t>
            </w:r>
          </w:p>
          <w:p w14:paraId="38F82F78" w14:textId="77777777" w:rsidR="00B952F1" w:rsidRPr="00B952F1" w:rsidRDefault="00B952F1" w:rsidP="00B952F1">
            <w:pPr>
              <w:numPr>
                <w:ilvl w:val="0"/>
                <w:numId w:val="30"/>
              </w:numPr>
              <w:spacing w:after="0" w:line="240" w:lineRule="auto"/>
              <w:ind w:left="314"/>
              <w:jc w:val="both"/>
              <w:rPr>
                <w:rFonts w:cstheme="minorHAnsi"/>
                <w:b/>
                <w:bCs/>
              </w:rPr>
            </w:pPr>
            <w:r w:rsidRPr="00B952F1">
              <w:rPr>
                <w:rFonts w:cstheme="minorHAnsi"/>
              </w:rPr>
              <w:t>atitinkamos užsienio šalies institucijos dokumento</w:t>
            </w:r>
            <w:r w:rsidRPr="00B952F1">
              <w:rPr>
                <w:rFonts w:cstheme="minorHAnsi"/>
                <w:vertAlign w:val="superscript"/>
              </w:rPr>
              <w:footnoteReference w:id="3"/>
            </w:r>
            <w:r w:rsidRPr="00B952F1">
              <w:rPr>
                <w:rFonts w:cstheme="minorHAnsi"/>
              </w:rPr>
              <w:t>.</w:t>
            </w:r>
          </w:p>
          <w:p w14:paraId="2441E67D" w14:textId="77777777" w:rsidR="00B952F1" w:rsidRPr="00B952F1" w:rsidRDefault="00B952F1" w:rsidP="00B952F1">
            <w:pPr>
              <w:spacing w:after="0" w:line="240" w:lineRule="auto"/>
              <w:jc w:val="both"/>
              <w:rPr>
                <w:rFonts w:cstheme="minorHAnsi"/>
              </w:rPr>
            </w:pPr>
          </w:p>
          <w:p w14:paraId="0F33FF5D" w14:textId="77777777" w:rsidR="00B952F1" w:rsidRPr="00B952F1" w:rsidRDefault="00B952F1" w:rsidP="00B952F1">
            <w:pPr>
              <w:spacing w:after="0" w:line="240" w:lineRule="auto"/>
              <w:jc w:val="both"/>
              <w:rPr>
                <w:rFonts w:cstheme="minorHAnsi"/>
              </w:rPr>
            </w:pPr>
            <w:r w:rsidRPr="00B952F1">
              <w:rPr>
                <w:rFonts w:cstheme="minorHAnsi"/>
              </w:rPr>
              <w:t xml:space="preserve">Nurodyti dokumentai turi būti išduoti ne anksčiau kaip 180 dienų iki </w:t>
            </w:r>
            <w:r w:rsidRPr="00B952F1">
              <w:rPr>
                <w:rFonts w:eastAsia="Times New Roman" w:cstheme="minorHAnsi"/>
                <w:i/>
                <w:iCs/>
              </w:rPr>
              <w:t>tos dienos, kai tiekėjas perkančiosios organizacijos prašymu turės pateikti pašalinimo pagrindų nebuvimą patvirtinančius dok</w:t>
            </w:r>
            <w:r w:rsidRPr="00B952F1">
              <w:rPr>
                <w:rFonts w:eastAsia="Times New Roman" w:cstheme="minorHAnsi"/>
              </w:rPr>
              <w:t>umentus</w:t>
            </w:r>
            <w:r w:rsidRPr="00B952F1">
              <w:rPr>
                <w:rFonts w:cstheme="minorHAnsi"/>
              </w:rPr>
              <w:t xml:space="preserve">. </w:t>
            </w:r>
            <w:r w:rsidRPr="00B952F1">
              <w:rPr>
                <w:rFonts w:cstheme="minorHAnsi"/>
                <w:b/>
                <w:bCs/>
                <w:i/>
                <w:iCs/>
              </w:rPr>
              <w:t>Pavyzdys</w:t>
            </w:r>
            <w:r w:rsidRPr="00B952F1">
              <w:rPr>
                <w:rFonts w:cstheme="minorHAnsi"/>
                <w:i/>
                <w:iCs/>
              </w:rPr>
              <w:t xml:space="preserve">: Jeigu perkančioji organizacija 2022-10-10 kreipėsi į tiekėją prašydama iki 2022-10-14 pateikti įrodančius dokumentus, jie turi būti išduoti ne anksčiau kaip 180 dienų, jas skaičiuojant atgal nuo 2022-10-14. </w:t>
            </w:r>
          </w:p>
          <w:p w14:paraId="58D83DDE" w14:textId="77777777" w:rsidR="00B952F1" w:rsidRPr="00B952F1" w:rsidRDefault="00B952F1" w:rsidP="00B952F1">
            <w:pPr>
              <w:spacing w:after="0" w:line="240" w:lineRule="auto"/>
              <w:jc w:val="both"/>
              <w:rPr>
                <w:rFonts w:cstheme="minorHAnsi"/>
                <w:b/>
                <w:bCs/>
              </w:rPr>
            </w:pPr>
          </w:p>
          <w:p w14:paraId="7ACA587E" w14:textId="77777777" w:rsidR="00B952F1" w:rsidRPr="00B952F1" w:rsidRDefault="00B952F1" w:rsidP="00B952F1">
            <w:pPr>
              <w:spacing w:after="0" w:line="240" w:lineRule="auto"/>
              <w:jc w:val="both"/>
              <w:rPr>
                <w:rFonts w:cstheme="minorHAnsi"/>
                <w:bCs/>
              </w:rPr>
            </w:pPr>
            <w:r w:rsidRPr="00B952F1">
              <w:rPr>
                <w:rFonts w:cstheme="minorHAnsi"/>
                <w:bCs/>
              </w:rPr>
              <w:t xml:space="preserve">Jei dokumentas išduotas anksčiau, tačiau jame nurodytas galiojimo terminas ilgesnis </w:t>
            </w:r>
            <w:r w:rsidRPr="00B952F1">
              <w:rPr>
                <w:rFonts w:cstheme="minorHAnsi"/>
                <w:bCs/>
              </w:rPr>
              <w:lastRenderedPageBreak/>
              <w:t>nei pašalinimo pagrindų nebuvimą patvirtinančių dokumentų pagal Deklaraciją galutinis pateikimo terminas, toks dokumentas jo galiojimo laikotarpiu yra priimtinas.</w:t>
            </w:r>
          </w:p>
          <w:p w14:paraId="3FB1DABA" w14:textId="77777777" w:rsidR="00B952F1" w:rsidRPr="00B952F1" w:rsidRDefault="00B952F1" w:rsidP="00B952F1">
            <w:pPr>
              <w:spacing w:after="0" w:line="240" w:lineRule="auto"/>
              <w:jc w:val="both"/>
              <w:rPr>
                <w:rFonts w:cstheme="minorHAnsi"/>
                <w:b/>
                <w:bCs/>
              </w:rPr>
            </w:pPr>
          </w:p>
          <w:p w14:paraId="2520DC47" w14:textId="77777777" w:rsidR="00B952F1" w:rsidRPr="00B952F1" w:rsidRDefault="00B952F1" w:rsidP="00B952F1">
            <w:pPr>
              <w:spacing w:after="0" w:line="240" w:lineRule="auto"/>
              <w:jc w:val="both"/>
              <w:rPr>
                <w:rFonts w:cstheme="minorHAnsi"/>
                <w:b/>
                <w:bCs/>
                <w:i/>
                <w:iCs/>
              </w:rPr>
            </w:pPr>
            <w:r w:rsidRPr="00B952F1">
              <w:rPr>
                <w:rFonts w:cstheme="minorHAnsi"/>
                <w:b/>
                <w:bCs/>
                <w:i/>
                <w:iCs/>
              </w:rPr>
              <w:t>PASTABA</w:t>
            </w:r>
          </w:p>
          <w:p w14:paraId="78AF46F0" w14:textId="77777777" w:rsidR="00B952F1" w:rsidRPr="00B952F1" w:rsidRDefault="00B952F1" w:rsidP="00B952F1">
            <w:pPr>
              <w:spacing w:after="0" w:line="240" w:lineRule="auto"/>
              <w:jc w:val="both"/>
              <w:rPr>
                <w:rFonts w:cstheme="minorHAnsi"/>
              </w:rPr>
            </w:pPr>
            <w:r w:rsidRPr="00B952F1">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77415966" w14:textId="77777777" w:rsidR="00B952F1" w:rsidRPr="00B952F1" w:rsidRDefault="00B952F1" w:rsidP="00B952F1">
            <w:pPr>
              <w:spacing w:after="0" w:line="240" w:lineRule="auto"/>
              <w:jc w:val="both"/>
              <w:rPr>
                <w:rFonts w:cstheme="minorHAnsi"/>
                <w:b/>
                <w:bCs/>
              </w:rPr>
            </w:pPr>
          </w:p>
          <w:p w14:paraId="210F93C5" w14:textId="77777777" w:rsidR="00B952F1" w:rsidRPr="00B952F1" w:rsidRDefault="00B952F1" w:rsidP="00B952F1">
            <w:pPr>
              <w:spacing w:after="0" w:line="240" w:lineRule="auto"/>
              <w:jc w:val="both"/>
              <w:rPr>
                <w:rFonts w:cstheme="minorHAnsi"/>
                <w:b/>
                <w:bCs/>
              </w:rPr>
            </w:pPr>
          </w:p>
        </w:tc>
      </w:tr>
      <w:tr w:rsidR="00B952F1" w:rsidRPr="00B952F1" w14:paraId="3B5E5E74" w14:textId="77777777" w:rsidTr="00D056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D7FDF" w14:textId="77777777" w:rsidR="00B952F1" w:rsidRPr="00B952F1" w:rsidRDefault="00B952F1" w:rsidP="00B952F1">
            <w:pPr>
              <w:numPr>
                <w:ilvl w:val="0"/>
                <w:numId w:val="27"/>
              </w:numPr>
              <w:spacing w:after="0" w:line="240" w:lineRule="auto"/>
              <w:ind w:left="0" w:firstLine="0"/>
              <w:jc w:val="both"/>
              <w:rPr>
                <w:rFonts w:cstheme="minorHAnsi"/>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F708B" w14:textId="77777777" w:rsidR="00B952F1" w:rsidRPr="00B952F1" w:rsidRDefault="00B952F1" w:rsidP="00B952F1">
            <w:pPr>
              <w:spacing w:after="0" w:line="240" w:lineRule="auto"/>
              <w:jc w:val="both"/>
              <w:rPr>
                <w:rFonts w:cstheme="minorHAnsi"/>
                <w:lang w:eastAsia="en-US"/>
              </w:rPr>
            </w:pPr>
            <w:r w:rsidRPr="00B952F1">
              <w:rPr>
                <w:rFonts w:cstheme="minorHAnsi"/>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D58DD" w14:textId="77777777" w:rsidR="00B952F1" w:rsidRPr="00B952F1" w:rsidRDefault="00B952F1" w:rsidP="00B952F1">
            <w:pPr>
              <w:spacing w:after="0" w:line="240" w:lineRule="auto"/>
              <w:rPr>
                <w:rFonts w:eastAsia="Yu Mincho" w:cstheme="minorHAnsi"/>
                <w:b/>
                <w:bCs/>
                <w:lang w:eastAsia="en-US"/>
              </w:rPr>
            </w:pPr>
            <w:r w:rsidRPr="00B952F1">
              <w:rPr>
                <w:rFonts w:eastAsia="Yu Mincho" w:cstheme="minorHAnsi"/>
                <w:b/>
                <w:bCs/>
                <w:lang w:eastAsia="en-US"/>
              </w:rPr>
              <w:t>VPĮ 46 straipsnio 2¹ dalis</w:t>
            </w:r>
          </w:p>
          <w:p w14:paraId="0F27045C" w14:textId="77777777" w:rsidR="00B952F1" w:rsidRPr="00B952F1" w:rsidRDefault="00B952F1" w:rsidP="00B952F1">
            <w:pPr>
              <w:spacing w:after="0" w:line="240" w:lineRule="auto"/>
              <w:jc w:val="both"/>
              <w:rPr>
                <w:rFonts w:eastAsia="Yu Mincho" w:cstheme="minorHAnsi"/>
                <w:b/>
                <w:bCs/>
              </w:rPr>
            </w:pPr>
          </w:p>
          <w:p w14:paraId="66DEEA60" w14:textId="77777777" w:rsidR="00B952F1" w:rsidRPr="00B952F1" w:rsidRDefault="00B952F1" w:rsidP="00B952F1">
            <w:pPr>
              <w:spacing w:after="0" w:line="240" w:lineRule="auto"/>
              <w:jc w:val="both"/>
              <w:rPr>
                <w:rFonts w:eastAsia="Yu Mincho"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2647B" w14:textId="77777777" w:rsidR="00B952F1" w:rsidRPr="00B952F1" w:rsidRDefault="00B952F1" w:rsidP="00B952F1">
            <w:pPr>
              <w:spacing w:after="0" w:line="240" w:lineRule="auto"/>
              <w:jc w:val="both"/>
              <w:rPr>
                <w:rFonts w:cstheme="minorHAnsi"/>
                <w:lang w:eastAsia="en-US"/>
              </w:rPr>
            </w:pPr>
            <w:r w:rsidRPr="00B952F1">
              <w:rPr>
                <w:rFonts w:cstheme="minorHAnsi"/>
                <w:lang w:eastAsia="en-US"/>
              </w:rPr>
              <w:t>Iš Lietuvoje įsteigtų subjektų įrodančių dokumentų nereikalaujama. Užtenka pateiktos Deklaracijos.</w:t>
            </w:r>
          </w:p>
          <w:p w14:paraId="726582F8" w14:textId="77777777" w:rsidR="00B952F1" w:rsidRPr="00B952F1" w:rsidRDefault="00B952F1" w:rsidP="00B952F1">
            <w:pPr>
              <w:spacing w:after="0" w:line="240" w:lineRule="auto"/>
              <w:jc w:val="both"/>
              <w:rPr>
                <w:rFonts w:cstheme="minorHAnsi"/>
              </w:rPr>
            </w:pPr>
          </w:p>
        </w:tc>
      </w:tr>
      <w:tr w:rsidR="00B952F1" w:rsidRPr="00B952F1" w14:paraId="2FE0DD6D" w14:textId="77777777" w:rsidTr="00D056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A5372" w14:textId="77777777" w:rsidR="00B952F1" w:rsidRPr="00B952F1" w:rsidRDefault="00B952F1" w:rsidP="00B952F1">
            <w:pPr>
              <w:numPr>
                <w:ilvl w:val="0"/>
                <w:numId w:val="27"/>
              </w:numPr>
              <w:spacing w:after="0" w:line="240" w:lineRule="auto"/>
              <w:ind w:left="0" w:firstLine="0"/>
              <w:jc w:val="both"/>
              <w:rPr>
                <w:rFonts w:cstheme="minorHAnsi"/>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04F2" w14:textId="77777777" w:rsidR="00B952F1" w:rsidRPr="00B952F1" w:rsidRDefault="00B952F1" w:rsidP="00B952F1">
            <w:pPr>
              <w:spacing w:after="0" w:line="240" w:lineRule="auto"/>
              <w:jc w:val="both"/>
              <w:rPr>
                <w:rFonts w:cstheme="minorHAnsi"/>
                <w:b/>
                <w:bCs/>
                <w:lang w:eastAsia="en-US"/>
              </w:rPr>
            </w:pPr>
            <w:r w:rsidRPr="00B952F1">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B952F1">
              <w:rPr>
                <w:rFonts w:cstheme="minorHAnsi"/>
                <w:lang w:eastAsia="en-US"/>
              </w:rPr>
              <w:lastRenderedPageBreak/>
              <w:t xml:space="preserve">reikalavimus, kaip tai apibrėžta VPĮ 46 straipsnio 2 dalies 1 ir 3 punktuose, arba perkančioji organizacija turi kitų įrodymų apie šių įsipareigojimų nevykdymą. </w:t>
            </w:r>
          </w:p>
          <w:p w14:paraId="650A8B28" w14:textId="77777777" w:rsidR="00B952F1" w:rsidRPr="00B952F1" w:rsidRDefault="00B952F1" w:rsidP="00B952F1">
            <w:pPr>
              <w:spacing w:after="0" w:line="240" w:lineRule="auto"/>
              <w:jc w:val="both"/>
              <w:rPr>
                <w:rFonts w:cstheme="minorHAnsi"/>
                <w:b/>
                <w:bCs/>
                <w:lang w:eastAsia="en-US"/>
              </w:rPr>
            </w:pPr>
          </w:p>
          <w:p w14:paraId="6089762A" w14:textId="77777777" w:rsidR="00B952F1" w:rsidRPr="00B952F1" w:rsidRDefault="00B952F1" w:rsidP="00B952F1">
            <w:pPr>
              <w:spacing w:after="0" w:line="240" w:lineRule="auto"/>
              <w:jc w:val="both"/>
              <w:rPr>
                <w:rFonts w:cstheme="minorHAnsi"/>
                <w:b/>
                <w:bCs/>
                <w:lang w:eastAsia="en-US"/>
              </w:rPr>
            </w:pPr>
            <w:r w:rsidRPr="00B952F1">
              <w:rPr>
                <w:rFonts w:cstheme="minorHAnsi"/>
                <w:bCs/>
                <w:lang w:eastAsia="en-US"/>
              </w:rPr>
              <w:t>Laikoma, kad tiekėjas nuteistas už aukščiau nurodytą nusikalstamą veiką, kai dėl:</w:t>
            </w:r>
          </w:p>
          <w:p w14:paraId="14871409" w14:textId="77777777" w:rsidR="00B952F1" w:rsidRPr="00B952F1" w:rsidRDefault="00B952F1" w:rsidP="00B952F1">
            <w:pPr>
              <w:spacing w:after="0" w:line="240" w:lineRule="auto"/>
              <w:jc w:val="both"/>
              <w:rPr>
                <w:rFonts w:cstheme="minorHAnsi"/>
                <w:bCs/>
                <w:lang w:eastAsia="en-US"/>
              </w:rPr>
            </w:pPr>
            <w:r w:rsidRPr="00B952F1">
              <w:rPr>
                <w:rFonts w:cstheme="minorHAnsi"/>
                <w:bCs/>
                <w:lang w:eastAsia="en-US"/>
              </w:rPr>
              <w:t>1) tiekėjo, kuris yra fizinis asmuo, per pastaruosius 5 metus buvo priimtas ir įsiteisėjęs apkaltinamasis teismo nuosprendis ir šis asmuo turi neišnykusį ar nepanaikintą teistumą;</w:t>
            </w:r>
          </w:p>
          <w:p w14:paraId="1D184A87" w14:textId="77777777" w:rsidR="00B952F1" w:rsidRPr="00B952F1" w:rsidRDefault="00B952F1" w:rsidP="00B952F1">
            <w:pPr>
              <w:spacing w:after="0" w:line="240" w:lineRule="auto"/>
              <w:jc w:val="both"/>
              <w:rPr>
                <w:rFonts w:cstheme="minorHAnsi"/>
                <w:b/>
                <w:bCs/>
                <w:lang w:eastAsia="en-US"/>
              </w:rPr>
            </w:pPr>
          </w:p>
          <w:p w14:paraId="47EFEBCB" w14:textId="77777777" w:rsidR="00B952F1" w:rsidRPr="00B952F1" w:rsidRDefault="00B952F1" w:rsidP="00B952F1">
            <w:pPr>
              <w:spacing w:after="0" w:line="240" w:lineRule="auto"/>
              <w:jc w:val="both"/>
              <w:rPr>
                <w:rFonts w:cstheme="minorHAnsi"/>
                <w:b/>
                <w:bCs/>
                <w:lang w:eastAsia="en-US"/>
              </w:rPr>
            </w:pPr>
            <w:r w:rsidRPr="00B952F1">
              <w:rPr>
                <w:rFonts w:cstheme="minorHAnsi"/>
                <w:bCs/>
                <w:lang w:eastAsia="en-US"/>
              </w:rPr>
              <w:t xml:space="preserve">2) tiekėjo, kuris yra juridinis asmuo, kita organizacija ar jos </w:t>
            </w:r>
            <w:r w:rsidRPr="00B952F1">
              <w:rPr>
                <w:rFonts w:cstheme="minorHAnsi"/>
                <w:b/>
                <w:lang w:eastAsia="en-US"/>
              </w:rPr>
              <w:t>struktūrinis</w:t>
            </w:r>
            <w:r w:rsidRPr="00B952F1">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35A0EA" w14:textId="77777777" w:rsidR="00B952F1" w:rsidRPr="00B952F1" w:rsidRDefault="00B952F1" w:rsidP="00B952F1">
            <w:pPr>
              <w:spacing w:after="0" w:line="240" w:lineRule="auto"/>
              <w:jc w:val="both"/>
              <w:rPr>
                <w:rFonts w:cstheme="minorHAnsi"/>
                <w:b/>
                <w:bCs/>
                <w:lang w:eastAsia="en-US"/>
              </w:rPr>
            </w:pPr>
            <w:r w:rsidRPr="00B952F1">
              <w:rPr>
                <w:rFonts w:cstheme="minorHAnsi"/>
                <w:bCs/>
                <w:lang w:eastAsia="en-US"/>
              </w:rPr>
              <w:t>Tačiau ši nuostata netaikoma, jeigu:</w:t>
            </w:r>
          </w:p>
          <w:p w14:paraId="566B0680" w14:textId="77777777" w:rsidR="00B952F1" w:rsidRPr="00B952F1" w:rsidRDefault="00B952F1" w:rsidP="00B952F1">
            <w:pPr>
              <w:spacing w:after="0" w:line="240" w:lineRule="auto"/>
              <w:jc w:val="both"/>
              <w:rPr>
                <w:rFonts w:cstheme="minorHAnsi"/>
                <w:b/>
                <w:bCs/>
                <w:lang w:eastAsia="en-US"/>
              </w:rPr>
            </w:pPr>
            <w:r w:rsidRPr="00B952F1">
              <w:rPr>
                <w:rFonts w:cstheme="minorHAnsi"/>
                <w:bCs/>
                <w:lang w:eastAsia="en-US"/>
              </w:rPr>
              <w:t>1) tiekėjas yra įsipareigojęs sumokėti mokesčius, įskaitant socialinio draudimo įmokas ir dėl to laikomas jau įvykdžiusiu šioje dalyje nurodytus įsipareigojimus;</w:t>
            </w:r>
          </w:p>
          <w:p w14:paraId="62E54001" w14:textId="77777777" w:rsidR="00B952F1" w:rsidRPr="00B952F1" w:rsidRDefault="00B952F1" w:rsidP="00B952F1">
            <w:pPr>
              <w:spacing w:after="0" w:line="240" w:lineRule="auto"/>
              <w:jc w:val="both"/>
              <w:rPr>
                <w:rFonts w:cstheme="minorHAnsi"/>
                <w:b/>
                <w:bCs/>
                <w:lang w:eastAsia="en-US"/>
              </w:rPr>
            </w:pPr>
            <w:r w:rsidRPr="00B952F1">
              <w:rPr>
                <w:rFonts w:cstheme="minorHAnsi"/>
                <w:bCs/>
                <w:lang w:eastAsia="en-US"/>
              </w:rPr>
              <w:t xml:space="preserve">2) įsiskolinimo suma neviršija 50 </w:t>
            </w:r>
            <w:proofErr w:type="spellStart"/>
            <w:r w:rsidRPr="00B952F1">
              <w:rPr>
                <w:rFonts w:cstheme="minorHAnsi"/>
                <w:bCs/>
                <w:lang w:eastAsia="en-US"/>
              </w:rPr>
              <w:t>Eur</w:t>
            </w:r>
            <w:proofErr w:type="spellEnd"/>
            <w:r w:rsidRPr="00B952F1">
              <w:rPr>
                <w:rFonts w:cstheme="minorHAnsi"/>
                <w:bCs/>
                <w:lang w:eastAsia="en-US"/>
              </w:rPr>
              <w:t xml:space="preserve"> (penkiasdešimt eurų);</w:t>
            </w:r>
          </w:p>
          <w:p w14:paraId="0FD54899" w14:textId="77777777" w:rsidR="00B952F1" w:rsidRPr="00B952F1" w:rsidRDefault="00B952F1" w:rsidP="00B952F1">
            <w:pPr>
              <w:spacing w:after="0" w:line="240" w:lineRule="auto"/>
              <w:jc w:val="both"/>
              <w:rPr>
                <w:rFonts w:cstheme="minorHAnsi"/>
                <w:b/>
                <w:bCs/>
                <w:lang w:eastAsia="en-US"/>
              </w:rPr>
            </w:pPr>
            <w:r w:rsidRPr="00B952F1">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w:t>
            </w:r>
            <w:r w:rsidRPr="00B952F1">
              <w:rPr>
                <w:rFonts w:cstheme="minorHAnsi"/>
                <w:bCs/>
                <w:lang w:eastAsia="en-US"/>
              </w:rPr>
              <w:lastRenderedPageBreak/>
              <w:t>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ECE15" w14:textId="77777777" w:rsidR="00B952F1" w:rsidRPr="00B952F1" w:rsidRDefault="00B952F1" w:rsidP="00B952F1">
            <w:pPr>
              <w:spacing w:after="0" w:line="240" w:lineRule="auto"/>
              <w:rPr>
                <w:rFonts w:eastAsia="Yu Mincho" w:cstheme="minorHAnsi"/>
                <w:b/>
                <w:bCs/>
              </w:rPr>
            </w:pPr>
            <w:r w:rsidRPr="00B952F1">
              <w:rPr>
                <w:rFonts w:eastAsia="Yu Mincho" w:cstheme="minorHAnsi"/>
                <w:b/>
                <w:bCs/>
              </w:rPr>
              <w:lastRenderedPageBreak/>
              <w:t>VPĮ 46 straipsnio 3 dalis</w:t>
            </w:r>
          </w:p>
          <w:p w14:paraId="5E44AD74" w14:textId="77777777" w:rsidR="00B952F1" w:rsidRPr="00B952F1" w:rsidRDefault="00B952F1" w:rsidP="00B952F1">
            <w:pPr>
              <w:spacing w:after="0" w:line="240" w:lineRule="auto"/>
              <w:jc w:val="both"/>
              <w:rPr>
                <w:rFonts w:eastAsia="Yu Mincho"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F3354" w14:textId="77777777" w:rsidR="00B952F1" w:rsidRPr="00B952F1" w:rsidRDefault="00B952F1" w:rsidP="00B952F1">
            <w:pPr>
              <w:spacing w:after="0" w:line="240" w:lineRule="auto"/>
              <w:jc w:val="both"/>
              <w:rPr>
                <w:rFonts w:cstheme="minorHAnsi"/>
              </w:rPr>
            </w:pPr>
            <w:r w:rsidRPr="00B952F1">
              <w:rPr>
                <w:rFonts w:cstheme="minorHAnsi"/>
                <w:lang w:eastAsia="en-US"/>
              </w:rPr>
              <w:t>Iš Lietuvoje įsteigtų subjektų reikalaujama:</w:t>
            </w:r>
          </w:p>
          <w:p w14:paraId="4120DE7B" w14:textId="77777777" w:rsidR="00B952F1" w:rsidRPr="00B952F1" w:rsidRDefault="00B952F1" w:rsidP="00B952F1">
            <w:pPr>
              <w:spacing w:after="0" w:line="240" w:lineRule="auto"/>
              <w:jc w:val="both"/>
              <w:rPr>
                <w:rFonts w:cstheme="minorHAnsi"/>
                <w:b/>
                <w:bCs/>
              </w:rPr>
            </w:pPr>
            <w:r w:rsidRPr="00B952F1">
              <w:rPr>
                <w:rFonts w:cstheme="minorHAnsi"/>
              </w:rPr>
              <w:t>1) Dėl įsipareigojimų, susijusių su mokesčių mokėjimu, įvykdymo i</w:t>
            </w:r>
            <w:r w:rsidRPr="00B952F1">
              <w:rPr>
                <w:rFonts w:cstheme="minorHAnsi"/>
                <w:lang w:eastAsia="en-US"/>
              </w:rPr>
              <w:t xml:space="preserve">š Lietuvoje įsteigtų subjektų </w:t>
            </w:r>
            <w:r w:rsidRPr="00B952F1">
              <w:rPr>
                <w:rFonts w:cstheme="minorHAnsi"/>
              </w:rPr>
              <w:t>prašoma:</w:t>
            </w:r>
          </w:p>
          <w:p w14:paraId="2503DAAB" w14:textId="77777777" w:rsidR="00B952F1" w:rsidRPr="00B952F1" w:rsidRDefault="00B952F1" w:rsidP="00B952F1">
            <w:pPr>
              <w:spacing w:after="0" w:line="240" w:lineRule="auto"/>
              <w:jc w:val="both"/>
              <w:rPr>
                <w:rFonts w:cstheme="minorHAnsi"/>
                <w:b/>
                <w:bCs/>
              </w:rPr>
            </w:pPr>
          </w:p>
          <w:p w14:paraId="1FE89EA0" w14:textId="77777777" w:rsidR="00B952F1" w:rsidRPr="00B952F1" w:rsidRDefault="00B952F1" w:rsidP="00B952F1">
            <w:pPr>
              <w:numPr>
                <w:ilvl w:val="0"/>
                <w:numId w:val="29"/>
              </w:numPr>
              <w:spacing w:after="0" w:line="240" w:lineRule="auto"/>
              <w:jc w:val="both"/>
              <w:rPr>
                <w:rFonts w:cstheme="minorHAnsi"/>
              </w:rPr>
            </w:pPr>
            <w:r w:rsidRPr="00B952F1">
              <w:rPr>
                <w:rFonts w:cstheme="minorHAnsi"/>
              </w:rPr>
              <w:lastRenderedPageBreak/>
              <w:t xml:space="preserve">išrašo iš teismo sprendimo (jei toks yra) </w:t>
            </w:r>
          </w:p>
          <w:p w14:paraId="3A1A250F" w14:textId="77777777" w:rsidR="00B952F1" w:rsidRPr="00B952F1" w:rsidRDefault="00B952F1" w:rsidP="00B952F1">
            <w:pPr>
              <w:numPr>
                <w:ilvl w:val="0"/>
                <w:numId w:val="29"/>
              </w:numPr>
              <w:spacing w:after="0" w:line="240" w:lineRule="auto"/>
              <w:jc w:val="both"/>
              <w:rPr>
                <w:rFonts w:cstheme="minorHAnsi"/>
              </w:rPr>
            </w:pPr>
            <w:r w:rsidRPr="00B952F1">
              <w:rPr>
                <w:rFonts w:cstheme="minorHAnsi"/>
              </w:rPr>
              <w:t>arba Valstybinės mokesčių inspekcijos prie Lietuvos Respublikos finansų ministerijos išduoto dokumento,</w:t>
            </w:r>
          </w:p>
          <w:p w14:paraId="180C8E7D" w14:textId="77777777" w:rsidR="00B952F1" w:rsidRPr="00B952F1" w:rsidRDefault="00B952F1" w:rsidP="00B952F1">
            <w:pPr>
              <w:numPr>
                <w:ilvl w:val="0"/>
                <w:numId w:val="28"/>
              </w:numPr>
              <w:spacing w:after="0" w:line="240" w:lineRule="auto"/>
              <w:jc w:val="both"/>
              <w:rPr>
                <w:rFonts w:cstheme="minorHAnsi"/>
              </w:rPr>
            </w:pPr>
            <w:r w:rsidRPr="00B952F1">
              <w:rPr>
                <w:rFonts w:cstheme="minorHAnsi"/>
              </w:rPr>
              <w:t>arba valstybės įmonės Registrų centro Lietuvos Respublikos Vyriausybės nustatyta tvarka išduoto dokumento, patvirtinančio jungtinius kompetentingų institucijų tvarkomus duomenis.</w:t>
            </w:r>
          </w:p>
          <w:p w14:paraId="34C30350" w14:textId="77777777" w:rsidR="00B952F1" w:rsidRPr="00B952F1" w:rsidRDefault="00B952F1" w:rsidP="00B952F1">
            <w:pPr>
              <w:spacing w:after="0" w:line="240" w:lineRule="auto"/>
              <w:jc w:val="both"/>
              <w:rPr>
                <w:rFonts w:cstheme="minorHAnsi"/>
              </w:rPr>
            </w:pPr>
          </w:p>
          <w:p w14:paraId="3862ECDA" w14:textId="77777777" w:rsidR="00B952F1" w:rsidRPr="00B952F1" w:rsidRDefault="00B952F1" w:rsidP="00B952F1">
            <w:pPr>
              <w:spacing w:after="0" w:line="240" w:lineRule="auto"/>
              <w:jc w:val="both"/>
              <w:rPr>
                <w:rFonts w:cstheme="minorHAnsi"/>
              </w:rPr>
            </w:pPr>
            <w:r w:rsidRPr="00B952F1">
              <w:rPr>
                <w:rFonts w:cstheme="minorHAnsi"/>
                <w:lang w:eastAsia="en-US"/>
              </w:rPr>
              <w:t>Iš ne Lietuvoje įsteigtų subjektų reikalaujama:</w:t>
            </w:r>
          </w:p>
          <w:p w14:paraId="46254A66" w14:textId="77777777" w:rsidR="00B952F1" w:rsidRPr="00B952F1" w:rsidRDefault="00B952F1" w:rsidP="00B952F1">
            <w:pPr>
              <w:numPr>
                <w:ilvl w:val="0"/>
                <w:numId w:val="30"/>
              </w:numPr>
              <w:spacing w:after="0" w:line="240" w:lineRule="auto"/>
              <w:ind w:left="314"/>
              <w:jc w:val="both"/>
              <w:rPr>
                <w:rFonts w:cstheme="minorHAnsi"/>
                <w:b/>
                <w:bCs/>
              </w:rPr>
            </w:pPr>
            <w:r w:rsidRPr="00B952F1">
              <w:rPr>
                <w:rFonts w:cstheme="minorHAnsi"/>
              </w:rPr>
              <w:t>atitinkamos užsienio šalies institucijos dokumento</w:t>
            </w:r>
            <w:r w:rsidRPr="00B952F1">
              <w:rPr>
                <w:rFonts w:cstheme="minorHAnsi"/>
                <w:vertAlign w:val="superscript"/>
              </w:rPr>
              <w:footnoteReference w:id="4"/>
            </w:r>
            <w:r w:rsidRPr="00B952F1">
              <w:rPr>
                <w:rFonts w:cstheme="minorHAnsi"/>
              </w:rPr>
              <w:t>.</w:t>
            </w:r>
          </w:p>
          <w:p w14:paraId="1FA417C7" w14:textId="77777777" w:rsidR="00B952F1" w:rsidRPr="00B952F1" w:rsidRDefault="00B952F1" w:rsidP="00B952F1">
            <w:pPr>
              <w:spacing w:after="0" w:line="240" w:lineRule="auto"/>
              <w:jc w:val="both"/>
              <w:rPr>
                <w:rFonts w:eastAsia="Yu Mincho" w:cstheme="minorHAnsi"/>
              </w:rPr>
            </w:pPr>
          </w:p>
          <w:p w14:paraId="7530F645" w14:textId="77777777" w:rsidR="00B952F1" w:rsidRPr="00B952F1" w:rsidRDefault="00B952F1" w:rsidP="00B952F1">
            <w:pPr>
              <w:spacing w:after="0" w:line="240" w:lineRule="auto"/>
              <w:jc w:val="both"/>
              <w:rPr>
                <w:rFonts w:cstheme="minorHAnsi"/>
                <w:i/>
                <w:iCs/>
              </w:rPr>
            </w:pPr>
            <w:r w:rsidRPr="00B952F1">
              <w:rPr>
                <w:rFonts w:cstheme="minorHAnsi"/>
              </w:rPr>
              <w:t xml:space="preserve">Nurodyti dokumentai turi būti  išduoti ne anksčiau kaip 120 dienų iki </w:t>
            </w:r>
            <w:r w:rsidRPr="00B952F1">
              <w:rPr>
                <w:rFonts w:eastAsia="Times New Roman" w:cstheme="minorHAnsi"/>
                <w:i/>
                <w:iCs/>
              </w:rPr>
              <w:t>tos dienos, kai tiekėjas perkančiosios organizacijos prašymu turės pateikti pašalinimo pagrindų nebuvimą patvirtinančius dok</w:t>
            </w:r>
            <w:r w:rsidRPr="00B952F1">
              <w:rPr>
                <w:rFonts w:eastAsia="Times New Roman" w:cstheme="minorHAnsi"/>
              </w:rPr>
              <w:t>umentus</w:t>
            </w:r>
            <w:r w:rsidRPr="00B952F1">
              <w:rPr>
                <w:rFonts w:cstheme="minorHAnsi"/>
              </w:rPr>
              <w:t xml:space="preserve">. </w:t>
            </w:r>
            <w:r w:rsidRPr="00B952F1">
              <w:rPr>
                <w:rFonts w:cstheme="minorHAnsi"/>
                <w:b/>
                <w:bCs/>
                <w:i/>
                <w:iCs/>
              </w:rPr>
              <w:t>Pavyzdys</w:t>
            </w:r>
            <w:r w:rsidRPr="00B952F1">
              <w:rPr>
                <w:rFonts w:cstheme="minorHAnsi"/>
                <w:i/>
                <w:iCs/>
              </w:rPr>
              <w:t xml:space="preserve">: Jeigu perkančioji organizacija 2022-10-10 kreipėsi į tiekėją prašydama iki 2022-10-14 pateikti įrodančius dokumentus, jie turi būti išduoti ne anksčiau kaip 120 dienų, jas skaičiuojant atgal nuo 2022-10-14. </w:t>
            </w:r>
          </w:p>
          <w:p w14:paraId="7264B21E" w14:textId="77777777" w:rsidR="00B952F1" w:rsidRPr="00B952F1" w:rsidRDefault="00B952F1" w:rsidP="00B952F1">
            <w:pPr>
              <w:spacing w:after="0" w:line="240" w:lineRule="auto"/>
              <w:jc w:val="both"/>
              <w:rPr>
                <w:rFonts w:cstheme="minorHAnsi"/>
                <w:i/>
                <w:iCs/>
              </w:rPr>
            </w:pPr>
          </w:p>
          <w:p w14:paraId="1C122F3F" w14:textId="77777777" w:rsidR="00B952F1" w:rsidRPr="00B952F1" w:rsidRDefault="00B952F1" w:rsidP="00B952F1">
            <w:pPr>
              <w:spacing w:after="0" w:line="240" w:lineRule="auto"/>
              <w:jc w:val="both"/>
              <w:rPr>
                <w:rFonts w:cstheme="minorHAnsi"/>
                <w:b/>
                <w:bCs/>
              </w:rPr>
            </w:pPr>
            <w:r w:rsidRPr="00B952F1">
              <w:rPr>
                <w:rFonts w:cstheme="minorHAnsi"/>
                <w:bCs/>
              </w:rPr>
              <w:t>Jei dokumentas išduotas anksčiau, tačiau jame nurodytas galiojimo terminas ilgesnis nei pašalinimo pagrindų nebuvimą patvirtinančių dokumentų pagal Deklaraciją galutinis pateikimo terminas, toks dokumentas jo galiojimo laikotarpiu yra priimtinas.</w:t>
            </w:r>
          </w:p>
          <w:p w14:paraId="00AB5197" w14:textId="77777777" w:rsidR="00B952F1" w:rsidRPr="00B952F1" w:rsidRDefault="00B952F1" w:rsidP="00B952F1">
            <w:pPr>
              <w:spacing w:after="0" w:line="240" w:lineRule="auto"/>
              <w:jc w:val="both"/>
              <w:rPr>
                <w:rFonts w:cstheme="minorHAnsi"/>
                <w:b/>
                <w:bCs/>
              </w:rPr>
            </w:pPr>
          </w:p>
          <w:p w14:paraId="4765CF31" w14:textId="77777777" w:rsidR="00B952F1" w:rsidRPr="00B952F1" w:rsidRDefault="00B952F1" w:rsidP="00B952F1">
            <w:pPr>
              <w:spacing w:after="0" w:line="240" w:lineRule="auto"/>
              <w:jc w:val="both"/>
              <w:rPr>
                <w:rFonts w:cstheme="minorHAnsi"/>
                <w:b/>
                <w:bCs/>
              </w:rPr>
            </w:pPr>
            <w:r w:rsidRPr="00B952F1">
              <w:rPr>
                <w:rFonts w:cstheme="minorHAnsi"/>
                <w:bCs/>
              </w:rPr>
              <w:t>2) Dėl įsipareigojimų, susijusių su socialinio draudimo įmokų mokėjimu, įvykdymo i</w:t>
            </w:r>
            <w:r w:rsidRPr="00B952F1">
              <w:rPr>
                <w:rFonts w:cstheme="minorHAnsi"/>
                <w:lang w:eastAsia="en-US"/>
              </w:rPr>
              <w:t xml:space="preserve">š Lietuvoje įsteigtų subjektų </w:t>
            </w:r>
            <w:r w:rsidRPr="00B952F1">
              <w:rPr>
                <w:rFonts w:cstheme="minorHAnsi"/>
                <w:bCs/>
              </w:rPr>
              <w:t>prašoma:</w:t>
            </w:r>
          </w:p>
          <w:p w14:paraId="27CA73A1" w14:textId="77777777" w:rsidR="00B952F1" w:rsidRPr="00B952F1" w:rsidRDefault="00B952F1" w:rsidP="00B952F1">
            <w:pPr>
              <w:spacing w:after="0" w:line="240" w:lineRule="auto"/>
              <w:jc w:val="both"/>
              <w:rPr>
                <w:rFonts w:cstheme="minorHAnsi"/>
                <w:bCs/>
              </w:rPr>
            </w:pPr>
            <w:r w:rsidRPr="00B952F1">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B952F1">
                <w:rPr>
                  <w:rFonts w:cstheme="minorHAnsi"/>
                  <w:bCs/>
                  <w:u w:val="single"/>
                </w:rPr>
                <w:t>http://draudejai.sodra.lt/draudeju_viesi_duomenys/</w:t>
              </w:r>
            </w:hyperlink>
            <w:r w:rsidRPr="00B952F1">
              <w:rPr>
                <w:rFonts w:cstheme="minorHAnsi"/>
                <w:bCs/>
              </w:rPr>
              <w:t>.</w:t>
            </w:r>
          </w:p>
          <w:p w14:paraId="1CC2AADA" w14:textId="77777777" w:rsidR="00B952F1" w:rsidRPr="00B952F1" w:rsidRDefault="00B952F1" w:rsidP="00B952F1">
            <w:pPr>
              <w:spacing w:after="0" w:line="240" w:lineRule="auto"/>
              <w:jc w:val="both"/>
              <w:rPr>
                <w:rFonts w:cstheme="minorHAnsi"/>
                <w:b/>
                <w:bCs/>
              </w:rPr>
            </w:pPr>
          </w:p>
          <w:p w14:paraId="73212BFC" w14:textId="77777777" w:rsidR="00B952F1" w:rsidRPr="00B952F1" w:rsidRDefault="00B952F1" w:rsidP="00B952F1">
            <w:pPr>
              <w:spacing w:after="0" w:line="240" w:lineRule="auto"/>
              <w:jc w:val="both"/>
              <w:rPr>
                <w:rFonts w:cstheme="minorHAnsi"/>
              </w:rPr>
            </w:pPr>
            <w:r w:rsidRPr="00B952F1">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AA144A0" w14:textId="77777777" w:rsidR="00B952F1" w:rsidRPr="00B952F1" w:rsidRDefault="00B952F1" w:rsidP="00B952F1">
            <w:pPr>
              <w:spacing w:after="0" w:line="240" w:lineRule="auto"/>
              <w:jc w:val="both"/>
              <w:rPr>
                <w:rFonts w:cstheme="minorHAnsi"/>
                <w:b/>
                <w:bCs/>
              </w:rPr>
            </w:pPr>
          </w:p>
          <w:p w14:paraId="77D2A57C" w14:textId="77777777" w:rsidR="00B952F1" w:rsidRPr="00B952F1" w:rsidRDefault="00B952F1" w:rsidP="00B952F1">
            <w:pPr>
              <w:spacing w:after="0" w:line="240" w:lineRule="auto"/>
              <w:jc w:val="both"/>
              <w:rPr>
                <w:rFonts w:cstheme="minorHAnsi"/>
              </w:rPr>
            </w:pPr>
            <w:r w:rsidRPr="00B952F1">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236D72" w14:textId="77777777" w:rsidR="00B952F1" w:rsidRPr="00B952F1" w:rsidRDefault="00B952F1" w:rsidP="00B952F1">
            <w:pPr>
              <w:spacing w:after="0" w:line="240" w:lineRule="auto"/>
              <w:jc w:val="both"/>
              <w:rPr>
                <w:rFonts w:cstheme="minorHAnsi"/>
                <w:b/>
                <w:bCs/>
              </w:rPr>
            </w:pPr>
          </w:p>
          <w:p w14:paraId="552AA1BA" w14:textId="77777777" w:rsidR="00B952F1" w:rsidRPr="00B952F1" w:rsidRDefault="00B952F1" w:rsidP="00B952F1">
            <w:pPr>
              <w:spacing w:after="0" w:line="240" w:lineRule="auto"/>
              <w:jc w:val="both"/>
              <w:rPr>
                <w:rFonts w:cstheme="minorHAnsi"/>
              </w:rPr>
            </w:pPr>
            <w:r w:rsidRPr="00B952F1">
              <w:rPr>
                <w:rFonts w:cstheme="minorHAnsi"/>
                <w:lang w:eastAsia="en-US"/>
              </w:rPr>
              <w:t>Iš ne Lietuvoje įsteigtų subjektų reikalaujama:</w:t>
            </w:r>
          </w:p>
          <w:p w14:paraId="5F8B4B50" w14:textId="77777777" w:rsidR="00B952F1" w:rsidRPr="00B952F1" w:rsidRDefault="00B952F1" w:rsidP="00B952F1">
            <w:pPr>
              <w:numPr>
                <w:ilvl w:val="0"/>
                <w:numId w:val="30"/>
              </w:numPr>
              <w:spacing w:after="0" w:line="240" w:lineRule="auto"/>
              <w:ind w:left="314"/>
              <w:jc w:val="both"/>
              <w:rPr>
                <w:rFonts w:cstheme="minorHAnsi"/>
                <w:b/>
                <w:bCs/>
              </w:rPr>
            </w:pPr>
            <w:r w:rsidRPr="00B952F1">
              <w:rPr>
                <w:rFonts w:cstheme="minorHAnsi"/>
              </w:rPr>
              <w:lastRenderedPageBreak/>
              <w:t>atitinkamos užsienio šalies kompetentingos institucijos dokumento</w:t>
            </w:r>
            <w:r w:rsidRPr="00B952F1">
              <w:rPr>
                <w:rFonts w:cstheme="minorHAnsi"/>
                <w:vertAlign w:val="superscript"/>
              </w:rPr>
              <w:footnoteReference w:id="5"/>
            </w:r>
            <w:r w:rsidRPr="00B952F1">
              <w:rPr>
                <w:rFonts w:cstheme="minorHAnsi"/>
              </w:rPr>
              <w:t>.</w:t>
            </w:r>
          </w:p>
          <w:p w14:paraId="7DD527BB" w14:textId="77777777" w:rsidR="00B952F1" w:rsidRPr="00B952F1" w:rsidRDefault="00B952F1" w:rsidP="00B952F1">
            <w:pPr>
              <w:spacing w:after="0" w:line="240" w:lineRule="auto"/>
              <w:jc w:val="both"/>
              <w:rPr>
                <w:rFonts w:cstheme="minorHAnsi"/>
                <w:b/>
                <w:bCs/>
              </w:rPr>
            </w:pPr>
          </w:p>
          <w:p w14:paraId="756231CF" w14:textId="77777777" w:rsidR="00B952F1" w:rsidRPr="00B952F1" w:rsidRDefault="00B952F1" w:rsidP="00B952F1">
            <w:pPr>
              <w:spacing w:after="0" w:line="240" w:lineRule="auto"/>
              <w:jc w:val="both"/>
              <w:rPr>
                <w:rFonts w:cstheme="minorHAnsi"/>
                <w:i/>
                <w:iCs/>
              </w:rPr>
            </w:pPr>
            <w:r w:rsidRPr="00B952F1">
              <w:rPr>
                <w:rFonts w:cstheme="minorHAnsi"/>
              </w:rPr>
              <w:t xml:space="preserve">Nurodyti dokumentai turi būti  išduoti ne anksčiau kaip 120 dienų iki </w:t>
            </w:r>
            <w:r w:rsidRPr="00B952F1">
              <w:rPr>
                <w:rFonts w:eastAsia="Times New Roman" w:cstheme="minorHAnsi"/>
                <w:i/>
                <w:iCs/>
              </w:rPr>
              <w:t>tos dienos, kai tiekėjas perkančiosios organizacijos prašymu turės pateikti pašalinimo pagrindų nebuvimą patvirtinančius dok</w:t>
            </w:r>
            <w:r w:rsidRPr="00B952F1">
              <w:rPr>
                <w:rFonts w:eastAsia="Times New Roman" w:cstheme="minorHAnsi"/>
              </w:rPr>
              <w:t>umentus</w:t>
            </w:r>
            <w:r w:rsidRPr="00B952F1">
              <w:rPr>
                <w:rFonts w:cstheme="minorHAnsi"/>
              </w:rPr>
              <w:t xml:space="preserve">. </w:t>
            </w:r>
            <w:r w:rsidRPr="00B952F1">
              <w:rPr>
                <w:rFonts w:cstheme="minorHAnsi"/>
                <w:b/>
                <w:bCs/>
                <w:i/>
                <w:iCs/>
              </w:rPr>
              <w:t>Pavyzdys</w:t>
            </w:r>
            <w:r w:rsidRPr="00B952F1">
              <w:rPr>
                <w:rFonts w:cstheme="minorHAnsi"/>
                <w:i/>
                <w:iCs/>
              </w:rPr>
              <w:t>: Jeigu perkančioji organizacija 2022-10-10 kreipėsi į tiekėją prašydama iki 2022-10-14 pateikti įrodančius dokumentus, jie turi būti išduoti ne anksčiau kaip 120 dienų, jas skaičiuojant atgal nuo 2022-10-14.</w:t>
            </w:r>
          </w:p>
          <w:p w14:paraId="531DBC39" w14:textId="77777777" w:rsidR="00B952F1" w:rsidRPr="00B952F1" w:rsidRDefault="00B952F1" w:rsidP="00B952F1">
            <w:pPr>
              <w:spacing w:after="0" w:line="240" w:lineRule="auto"/>
              <w:jc w:val="both"/>
              <w:rPr>
                <w:rFonts w:cstheme="minorHAnsi"/>
                <w:b/>
                <w:bCs/>
              </w:rPr>
            </w:pPr>
          </w:p>
          <w:p w14:paraId="36CAB172" w14:textId="77777777" w:rsidR="00B952F1" w:rsidRPr="00B952F1" w:rsidRDefault="00B952F1" w:rsidP="00B952F1">
            <w:pPr>
              <w:spacing w:after="0" w:line="240" w:lineRule="auto"/>
              <w:jc w:val="both"/>
              <w:rPr>
                <w:rFonts w:cstheme="minorHAnsi"/>
              </w:rPr>
            </w:pPr>
            <w:r w:rsidRPr="00B952F1">
              <w:rPr>
                <w:rFonts w:cstheme="minorHAnsi"/>
              </w:rPr>
              <w:t>Jei dokumentas išduotas anksčiau, tačiau jame nurodytas galiojimo terminas ilgesnis nei pašalinimo pagrindų nebuvimą patvirtinančių dokumentų pagal Deklaraciją galutinis pateikimo terminas, toks dokumentas jo galiojimo laikotarpiu yra priimtinas.</w:t>
            </w:r>
          </w:p>
          <w:p w14:paraId="19063AFB" w14:textId="77777777" w:rsidR="00B952F1" w:rsidRPr="00B952F1" w:rsidRDefault="00B952F1" w:rsidP="00B952F1">
            <w:pPr>
              <w:spacing w:after="0" w:line="240" w:lineRule="auto"/>
              <w:jc w:val="both"/>
              <w:rPr>
                <w:rFonts w:cstheme="minorHAnsi"/>
              </w:rPr>
            </w:pPr>
          </w:p>
          <w:p w14:paraId="1F117D7C" w14:textId="77777777" w:rsidR="00B952F1" w:rsidRPr="00B952F1" w:rsidRDefault="00B952F1" w:rsidP="00B952F1">
            <w:pPr>
              <w:spacing w:after="0" w:line="240" w:lineRule="auto"/>
              <w:jc w:val="both"/>
              <w:rPr>
                <w:rFonts w:cstheme="minorHAnsi"/>
                <w:b/>
                <w:bCs/>
                <w:i/>
                <w:iCs/>
              </w:rPr>
            </w:pPr>
            <w:r w:rsidRPr="00B952F1">
              <w:rPr>
                <w:rFonts w:cstheme="minorHAnsi"/>
                <w:b/>
                <w:bCs/>
                <w:i/>
                <w:iCs/>
              </w:rPr>
              <w:t>PASTABA</w:t>
            </w:r>
          </w:p>
          <w:p w14:paraId="7D07D0C4" w14:textId="77777777" w:rsidR="00B952F1" w:rsidRPr="00B952F1" w:rsidRDefault="00B952F1" w:rsidP="00B952F1">
            <w:pPr>
              <w:spacing w:after="0" w:line="240" w:lineRule="auto"/>
              <w:jc w:val="both"/>
              <w:rPr>
                <w:rFonts w:cstheme="minorHAnsi"/>
              </w:rPr>
            </w:pPr>
            <w:r w:rsidRPr="00B952F1">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B952F1" w:rsidRPr="00B952F1" w14:paraId="16DE2E29" w14:textId="77777777" w:rsidTr="00D056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B5991" w14:textId="77777777" w:rsidR="00B952F1" w:rsidRPr="00B952F1" w:rsidRDefault="00B952F1" w:rsidP="00B952F1">
            <w:pPr>
              <w:numPr>
                <w:ilvl w:val="0"/>
                <w:numId w:val="27"/>
              </w:numPr>
              <w:spacing w:after="0" w:line="240" w:lineRule="auto"/>
              <w:ind w:left="0" w:firstLine="0"/>
              <w:jc w:val="both"/>
              <w:rPr>
                <w:rFonts w:cstheme="minorHAnsi"/>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C7E7A4" w14:textId="77777777" w:rsidR="00B952F1" w:rsidRPr="00B952F1" w:rsidRDefault="00B952F1" w:rsidP="00B952F1">
            <w:pPr>
              <w:spacing w:after="0" w:line="240" w:lineRule="auto"/>
              <w:jc w:val="both"/>
              <w:rPr>
                <w:rFonts w:cstheme="minorHAnsi"/>
                <w:b/>
                <w:bCs/>
              </w:rPr>
            </w:pPr>
            <w:r w:rsidRPr="00B952F1">
              <w:rPr>
                <w:rFonts w:cstheme="minorHAnsi"/>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E61DD" w14:textId="77777777" w:rsidR="00B952F1" w:rsidRPr="00B952F1" w:rsidRDefault="00B952F1" w:rsidP="00B952F1">
            <w:pPr>
              <w:spacing w:after="0" w:line="240" w:lineRule="auto"/>
              <w:rPr>
                <w:rFonts w:eastAsia="Yu Mincho" w:cstheme="minorHAnsi"/>
                <w:b/>
                <w:bCs/>
              </w:rPr>
            </w:pPr>
            <w:r w:rsidRPr="00B952F1">
              <w:rPr>
                <w:rFonts w:eastAsia="Yu Mincho" w:cstheme="minorHAnsi"/>
                <w:b/>
                <w:bCs/>
              </w:rPr>
              <w:t>VPĮ 46 straipsnio 4 dalies 1 punktas</w:t>
            </w:r>
          </w:p>
          <w:p w14:paraId="64CD023F" w14:textId="77777777" w:rsidR="00B952F1" w:rsidRPr="00B952F1" w:rsidRDefault="00B952F1" w:rsidP="00B952F1">
            <w:pPr>
              <w:spacing w:after="0" w:line="240" w:lineRule="auto"/>
              <w:jc w:val="both"/>
              <w:rPr>
                <w:rFonts w:eastAsia="Yu Mincho" w:cstheme="minorHAnsi"/>
              </w:rPr>
            </w:pPr>
          </w:p>
          <w:p w14:paraId="27DC161C" w14:textId="77777777" w:rsidR="00B952F1" w:rsidRPr="00B952F1" w:rsidRDefault="00B952F1" w:rsidP="00B952F1">
            <w:pPr>
              <w:spacing w:after="0" w:line="240" w:lineRule="auto"/>
              <w:jc w:val="both"/>
              <w:rPr>
                <w:rFonts w:eastAsia="Yu Mincho" w:cstheme="minorHAnsi"/>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9073D" w14:textId="77777777" w:rsidR="00B952F1" w:rsidRPr="00B952F1" w:rsidRDefault="00B952F1" w:rsidP="00B952F1">
            <w:pPr>
              <w:spacing w:after="0" w:line="240" w:lineRule="auto"/>
              <w:jc w:val="both"/>
              <w:rPr>
                <w:rFonts w:cstheme="minorHAnsi"/>
                <w:lang w:eastAsia="en-US"/>
              </w:rPr>
            </w:pPr>
            <w:r w:rsidRPr="00B952F1">
              <w:rPr>
                <w:rFonts w:cstheme="minorHAnsi"/>
                <w:lang w:eastAsia="en-US"/>
              </w:rPr>
              <w:t>Iš Lietuvoje įsteigtų subjektų įrodančių dokumentų nereikalaujama. Užtenka pateiktos Deklaracijos.</w:t>
            </w:r>
          </w:p>
          <w:p w14:paraId="29A78B8C" w14:textId="77777777" w:rsidR="00B952F1" w:rsidRPr="00B952F1" w:rsidRDefault="00B952F1" w:rsidP="00B952F1">
            <w:pPr>
              <w:spacing w:after="0" w:line="240" w:lineRule="auto"/>
              <w:jc w:val="both"/>
              <w:rPr>
                <w:rFonts w:cstheme="minorHAnsi"/>
                <w:bCs/>
                <w:iCs/>
                <w:lang w:eastAsia="en-US"/>
              </w:rPr>
            </w:pPr>
          </w:p>
          <w:p w14:paraId="1BA15247" w14:textId="77777777" w:rsidR="00B952F1" w:rsidRPr="00B952F1" w:rsidRDefault="00B952F1" w:rsidP="00B952F1">
            <w:pPr>
              <w:spacing w:after="0" w:line="240" w:lineRule="auto"/>
              <w:jc w:val="both"/>
              <w:rPr>
                <w:rFonts w:cstheme="minorHAnsi"/>
                <w:b/>
                <w:bCs/>
                <w:iCs/>
                <w:lang w:eastAsia="en-US"/>
              </w:rPr>
            </w:pPr>
          </w:p>
        </w:tc>
      </w:tr>
      <w:tr w:rsidR="00B952F1" w:rsidRPr="00B952F1" w14:paraId="7371EB43" w14:textId="77777777" w:rsidTr="00D056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9D8F7E" w14:textId="77777777" w:rsidR="00B952F1" w:rsidRPr="00B952F1" w:rsidRDefault="00B952F1" w:rsidP="00B952F1">
            <w:pPr>
              <w:numPr>
                <w:ilvl w:val="0"/>
                <w:numId w:val="27"/>
              </w:numPr>
              <w:spacing w:after="0" w:line="240" w:lineRule="auto"/>
              <w:ind w:left="0" w:firstLine="0"/>
              <w:jc w:val="both"/>
              <w:rPr>
                <w:rFonts w:cstheme="minorHAnsi"/>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6C23F" w14:textId="77777777" w:rsidR="00B952F1" w:rsidRPr="00B952F1" w:rsidRDefault="00B952F1" w:rsidP="00B952F1">
            <w:pPr>
              <w:spacing w:after="0" w:line="240" w:lineRule="auto"/>
              <w:jc w:val="both"/>
              <w:rPr>
                <w:rFonts w:cstheme="minorHAnsi"/>
                <w:b/>
                <w:bCs/>
              </w:rPr>
            </w:pPr>
            <w:r w:rsidRPr="00B952F1">
              <w:rPr>
                <w:rFonts w:cstheme="minorHAnsi"/>
              </w:rPr>
              <w:t xml:space="preserve">Tiekėjas pirkimo metu pateko į interesų konflikto situaciją, kaip apibrėžta VPĮ 21 straipsnyje, ir atitinkamos padėties negalima ištaisyti. </w:t>
            </w:r>
          </w:p>
          <w:p w14:paraId="31A6ACD3" w14:textId="77777777" w:rsidR="00B952F1" w:rsidRPr="00B952F1" w:rsidRDefault="00B952F1" w:rsidP="00B952F1">
            <w:pPr>
              <w:spacing w:after="0" w:line="240" w:lineRule="auto"/>
              <w:jc w:val="both"/>
              <w:rPr>
                <w:rFonts w:cstheme="minorHAnsi"/>
                <w:b/>
                <w:bCs/>
              </w:rPr>
            </w:pPr>
            <w:r w:rsidRPr="00B952F1">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0EE7F" w14:textId="77777777" w:rsidR="00B952F1" w:rsidRPr="00B952F1" w:rsidRDefault="00B952F1" w:rsidP="00B952F1">
            <w:pPr>
              <w:spacing w:after="0" w:line="240" w:lineRule="auto"/>
              <w:rPr>
                <w:rFonts w:eastAsia="Yu Mincho" w:cstheme="minorHAnsi"/>
                <w:b/>
                <w:bCs/>
              </w:rPr>
            </w:pPr>
            <w:r w:rsidRPr="00B952F1">
              <w:rPr>
                <w:rFonts w:eastAsia="Yu Mincho" w:cstheme="minorHAnsi"/>
                <w:b/>
                <w:bCs/>
              </w:rPr>
              <w:t>VPĮ 46 straipsnio 4 dalies 2 punktas</w:t>
            </w:r>
          </w:p>
          <w:p w14:paraId="700A61CA" w14:textId="77777777" w:rsidR="00B952F1" w:rsidRPr="00B952F1" w:rsidRDefault="00B952F1" w:rsidP="00B952F1">
            <w:pPr>
              <w:spacing w:after="0" w:line="240" w:lineRule="auto"/>
              <w:jc w:val="both"/>
              <w:rPr>
                <w:rFonts w:eastAsia="Yu Mincho" w:cstheme="minorHAnsi"/>
              </w:rPr>
            </w:pPr>
          </w:p>
          <w:p w14:paraId="5956728D" w14:textId="77777777" w:rsidR="00B952F1" w:rsidRPr="00B952F1" w:rsidRDefault="00B952F1" w:rsidP="00B952F1">
            <w:pPr>
              <w:spacing w:after="0" w:line="240" w:lineRule="auto"/>
              <w:jc w:val="both"/>
              <w:rPr>
                <w:rFonts w:eastAsia="Yu Mincho" w:cstheme="minorHAnsi"/>
              </w:rPr>
            </w:pPr>
          </w:p>
          <w:p w14:paraId="647561EA" w14:textId="77777777" w:rsidR="00B952F1" w:rsidRPr="00B952F1" w:rsidRDefault="00B952F1" w:rsidP="00B952F1">
            <w:pPr>
              <w:spacing w:after="0" w:line="240" w:lineRule="auto"/>
              <w:jc w:val="both"/>
              <w:rPr>
                <w:rFonts w:eastAsia="Yu Mincho"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A2DEB" w14:textId="77777777" w:rsidR="00B952F1" w:rsidRPr="00B952F1" w:rsidRDefault="00B952F1" w:rsidP="00B952F1">
            <w:pPr>
              <w:spacing w:after="0" w:line="240" w:lineRule="auto"/>
              <w:jc w:val="both"/>
              <w:rPr>
                <w:rFonts w:cstheme="minorHAnsi"/>
                <w:lang w:eastAsia="en-US"/>
              </w:rPr>
            </w:pPr>
            <w:r w:rsidRPr="00B952F1">
              <w:rPr>
                <w:rFonts w:cstheme="minorHAnsi"/>
                <w:lang w:eastAsia="en-US"/>
              </w:rPr>
              <w:t>Iš Lietuvoje įsteigtų subjektų įrodančių dokumentų nereikalaujama. Užtenka pateiktos Deklaracijos.</w:t>
            </w:r>
          </w:p>
          <w:p w14:paraId="01005708" w14:textId="77777777" w:rsidR="00B952F1" w:rsidRPr="00B952F1" w:rsidRDefault="00B952F1" w:rsidP="00B952F1">
            <w:pPr>
              <w:spacing w:after="0" w:line="240" w:lineRule="auto"/>
              <w:jc w:val="both"/>
              <w:rPr>
                <w:rFonts w:cstheme="minorHAnsi"/>
                <w:bCs/>
                <w:iCs/>
                <w:lang w:eastAsia="en-US"/>
              </w:rPr>
            </w:pPr>
          </w:p>
          <w:p w14:paraId="05178C66" w14:textId="77777777" w:rsidR="00B952F1" w:rsidRPr="00B952F1" w:rsidRDefault="00B952F1" w:rsidP="00B952F1">
            <w:pPr>
              <w:spacing w:after="0" w:line="240" w:lineRule="auto"/>
              <w:jc w:val="both"/>
              <w:rPr>
                <w:rFonts w:cstheme="minorHAnsi"/>
                <w:b/>
                <w:bCs/>
                <w:iCs/>
                <w:lang w:eastAsia="en-US"/>
              </w:rPr>
            </w:pPr>
          </w:p>
        </w:tc>
      </w:tr>
      <w:tr w:rsidR="00B952F1" w:rsidRPr="00B952F1" w14:paraId="649C0EB8" w14:textId="77777777" w:rsidTr="00D056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B563E" w14:textId="77777777" w:rsidR="00B952F1" w:rsidRPr="00B952F1" w:rsidRDefault="00B952F1" w:rsidP="00B952F1">
            <w:pPr>
              <w:numPr>
                <w:ilvl w:val="0"/>
                <w:numId w:val="27"/>
              </w:numPr>
              <w:spacing w:after="0" w:line="240" w:lineRule="auto"/>
              <w:ind w:left="0" w:firstLine="0"/>
              <w:jc w:val="both"/>
              <w:rPr>
                <w:rFonts w:cstheme="minorHAnsi"/>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86E80" w14:textId="77777777" w:rsidR="00B952F1" w:rsidRPr="00B952F1" w:rsidRDefault="00B952F1" w:rsidP="00B952F1">
            <w:pPr>
              <w:spacing w:after="0" w:line="240" w:lineRule="auto"/>
              <w:jc w:val="both"/>
              <w:rPr>
                <w:rFonts w:cstheme="minorHAnsi"/>
                <w:b/>
                <w:bCs/>
              </w:rPr>
            </w:pPr>
            <w:r w:rsidRPr="00B952F1">
              <w:rPr>
                <w:rFonts w:cstheme="minorHAnsi"/>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40695" w14:textId="77777777" w:rsidR="00B952F1" w:rsidRPr="00B952F1" w:rsidRDefault="00B952F1" w:rsidP="00B952F1">
            <w:pPr>
              <w:spacing w:after="0" w:line="240" w:lineRule="auto"/>
              <w:rPr>
                <w:rFonts w:eastAsia="Yu Mincho" w:cstheme="minorHAnsi"/>
                <w:b/>
                <w:bCs/>
              </w:rPr>
            </w:pPr>
            <w:r w:rsidRPr="00B952F1">
              <w:rPr>
                <w:rFonts w:eastAsia="Yu Mincho" w:cstheme="minorHAnsi"/>
                <w:b/>
                <w:bCs/>
              </w:rPr>
              <w:t>VPĮ 46 straipsnio 4 dalies 3 punktas</w:t>
            </w:r>
          </w:p>
          <w:p w14:paraId="30FD5321" w14:textId="77777777" w:rsidR="00B952F1" w:rsidRPr="00B952F1" w:rsidRDefault="00B952F1" w:rsidP="00B952F1">
            <w:pPr>
              <w:spacing w:after="0" w:line="240" w:lineRule="auto"/>
              <w:jc w:val="both"/>
              <w:rPr>
                <w:rFonts w:eastAsia="Yu Mincho" w:cstheme="minorHAnsi"/>
              </w:rPr>
            </w:pPr>
          </w:p>
          <w:p w14:paraId="016ADA08" w14:textId="77777777" w:rsidR="00B952F1" w:rsidRPr="00B952F1" w:rsidRDefault="00B952F1" w:rsidP="00B952F1">
            <w:pPr>
              <w:spacing w:after="0" w:line="240" w:lineRule="auto"/>
              <w:jc w:val="both"/>
              <w:rPr>
                <w:rFonts w:eastAsia="Yu Mincho" w:cstheme="minorHAnsi"/>
              </w:rPr>
            </w:pPr>
          </w:p>
          <w:p w14:paraId="7B3B0B7E" w14:textId="77777777" w:rsidR="00B952F1" w:rsidRPr="00B952F1" w:rsidRDefault="00B952F1" w:rsidP="00B952F1">
            <w:pPr>
              <w:spacing w:after="0" w:line="240" w:lineRule="auto"/>
              <w:jc w:val="both"/>
              <w:rPr>
                <w:rFonts w:eastAsia="Yu Mincho" w:cstheme="minorHAnsi"/>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4CF85" w14:textId="77777777" w:rsidR="00B952F1" w:rsidRPr="00B952F1" w:rsidRDefault="00B952F1" w:rsidP="00B952F1">
            <w:pPr>
              <w:spacing w:after="0" w:line="240" w:lineRule="auto"/>
              <w:jc w:val="both"/>
              <w:rPr>
                <w:rFonts w:cstheme="minorHAnsi"/>
                <w:lang w:eastAsia="en-US"/>
              </w:rPr>
            </w:pPr>
            <w:r w:rsidRPr="00B952F1">
              <w:rPr>
                <w:rFonts w:cstheme="minorHAnsi"/>
                <w:lang w:eastAsia="en-US"/>
              </w:rPr>
              <w:t>Iš Lietuvoje įsteigtų subjektų įrodančių dokumentų nereikalaujama. Užtenka pateiktos Deklaracijos..</w:t>
            </w:r>
          </w:p>
          <w:p w14:paraId="3C09F22A" w14:textId="77777777" w:rsidR="00B952F1" w:rsidRPr="00B952F1" w:rsidRDefault="00B952F1" w:rsidP="00B952F1">
            <w:pPr>
              <w:spacing w:after="0" w:line="240" w:lineRule="auto"/>
              <w:jc w:val="both"/>
              <w:rPr>
                <w:rFonts w:cstheme="minorHAnsi"/>
                <w:b/>
                <w:bCs/>
                <w:iCs/>
                <w:lang w:eastAsia="en-US"/>
              </w:rPr>
            </w:pPr>
          </w:p>
        </w:tc>
      </w:tr>
      <w:tr w:rsidR="00B952F1" w:rsidRPr="00B952F1" w14:paraId="2871990F" w14:textId="77777777" w:rsidTr="00D056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DA466" w14:textId="77777777" w:rsidR="00B952F1" w:rsidRPr="00B952F1" w:rsidRDefault="00B952F1" w:rsidP="00B952F1">
            <w:pPr>
              <w:numPr>
                <w:ilvl w:val="0"/>
                <w:numId w:val="27"/>
              </w:numPr>
              <w:spacing w:after="0" w:line="240" w:lineRule="auto"/>
              <w:ind w:left="0" w:firstLine="0"/>
              <w:jc w:val="both"/>
              <w:rPr>
                <w:rFonts w:cstheme="minorHAnsi"/>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C8CB0D" w14:textId="77777777" w:rsidR="00B952F1" w:rsidRPr="00B952F1" w:rsidRDefault="00B952F1" w:rsidP="00B952F1">
            <w:pPr>
              <w:spacing w:after="0" w:line="240" w:lineRule="auto"/>
              <w:jc w:val="both"/>
              <w:rPr>
                <w:rFonts w:cstheme="minorHAnsi"/>
              </w:rPr>
            </w:pPr>
            <w:r w:rsidRPr="00B952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6227E13" w14:textId="77777777" w:rsidR="00B952F1" w:rsidRPr="00B952F1" w:rsidRDefault="00B952F1" w:rsidP="00B952F1">
            <w:pPr>
              <w:spacing w:after="0" w:line="240" w:lineRule="auto"/>
              <w:jc w:val="both"/>
              <w:rPr>
                <w:rFonts w:cstheme="minorHAnsi"/>
                <w:bCs/>
              </w:rPr>
            </w:pPr>
            <w:r w:rsidRPr="00B952F1">
              <w:rPr>
                <w:rFonts w:cstheme="minorHAnsi"/>
                <w:bCs/>
              </w:rPr>
              <w:t xml:space="preserve">Šiuo pagrindu tiekėjas taip pat pašalinamas iš pirkimo procedūros, kai ankstesnių procedūrų, atliktų VPĮ, Viešųjų pirkimų, atliekamų gynybos ir saugumo srityje, įstatymo, Pirkimų, atliekamų </w:t>
            </w:r>
            <w:proofErr w:type="spellStart"/>
            <w:r w:rsidRPr="00B952F1">
              <w:rPr>
                <w:rFonts w:cstheme="minorHAnsi"/>
                <w:bCs/>
              </w:rPr>
              <w:t>vandentvarkos</w:t>
            </w:r>
            <w:proofErr w:type="spellEnd"/>
            <w:r w:rsidRPr="00B952F1">
              <w:rPr>
                <w:rFonts w:cstheme="minorHAnsi"/>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4B7C44" w14:textId="77777777" w:rsidR="00B952F1" w:rsidRPr="00B952F1" w:rsidRDefault="00B952F1" w:rsidP="00B952F1">
            <w:pPr>
              <w:spacing w:after="0" w:line="240" w:lineRule="auto"/>
              <w:jc w:val="both"/>
              <w:rPr>
                <w:rFonts w:cstheme="minorHAnsi"/>
                <w:bCs/>
              </w:rPr>
            </w:pPr>
            <w:r w:rsidRPr="00B952F1">
              <w:rPr>
                <w:rFonts w:cstheme="minorHAnsi"/>
                <w:bCs/>
              </w:rPr>
              <w:t xml:space="preserve">Šiuo pagrindu tiekėjas taip pat pašalinamas iš pirkimo procedūros, kai, </w:t>
            </w:r>
            <w:r w:rsidRPr="00B952F1">
              <w:rPr>
                <w:rFonts w:cstheme="minorHAnsi"/>
                <w:bCs/>
              </w:rPr>
              <w:lastRenderedPageBreak/>
              <w:t>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AFC9E" w14:textId="77777777" w:rsidR="00B952F1" w:rsidRPr="00B952F1" w:rsidRDefault="00B952F1" w:rsidP="00B952F1">
            <w:pPr>
              <w:spacing w:after="0" w:line="240" w:lineRule="auto"/>
              <w:rPr>
                <w:rFonts w:eastAsia="Yu Mincho" w:cstheme="minorHAnsi"/>
                <w:b/>
                <w:bCs/>
              </w:rPr>
            </w:pPr>
            <w:r w:rsidRPr="00B952F1">
              <w:rPr>
                <w:rFonts w:eastAsia="Yu Mincho" w:cstheme="minorHAnsi"/>
                <w:b/>
                <w:bCs/>
              </w:rPr>
              <w:lastRenderedPageBreak/>
              <w:t>VPĮ 46 straipsnio 4 dalies 4 punktas</w:t>
            </w:r>
          </w:p>
          <w:p w14:paraId="27EA10EB" w14:textId="77777777" w:rsidR="00B952F1" w:rsidRPr="00B952F1" w:rsidRDefault="00B952F1" w:rsidP="00B952F1">
            <w:pPr>
              <w:spacing w:after="0" w:line="240" w:lineRule="auto"/>
              <w:jc w:val="both"/>
              <w:rPr>
                <w:rFonts w:eastAsia="Yu Mincho" w:cstheme="minorHAnsi"/>
              </w:rPr>
            </w:pPr>
          </w:p>
          <w:p w14:paraId="5997C0D7" w14:textId="77777777" w:rsidR="00B952F1" w:rsidRPr="00B952F1" w:rsidRDefault="00B952F1" w:rsidP="00B952F1">
            <w:pPr>
              <w:spacing w:after="0" w:line="240" w:lineRule="auto"/>
              <w:jc w:val="both"/>
              <w:rPr>
                <w:rFonts w:eastAsia="Yu Mincho" w:cstheme="minorHAnsi"/>
              </w:rPr>
            </w:pPr>
          </w:p>
          <w:p w14:paraId="2DCDDE29" w14:textId="77777777" w:rsidR="00B952F1" w:rsidRPr="00B952F1" w:rsidRDefault="00B952F1" w:rsidP="00B952F1">
            <w:pPr>
              <w:spacing w:after="0" w:line="240" w:lineRule="auto"/>
              <w:jc w:val="both"/>
              <w:rPr>
                <w:rFonts w:eastAsia="Yu Mincho" w:cstheme="minorHAnsi"/>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08D81" w14:textId="77777777" w:rsidR="00B952F1" w:rsidRPr="00B952F1" w:rsidRDefault="00B952F1" w:rsidP="00B952F1">
            <w:pPr>
              <w:spacing w:after="0" w:line="240" w:lineRule="auto"/>
              <w:jc w:val="both"/>
              <w:rPr>
                <w:rFonts w:cstheme="minorHAnsi"/>
                <w:lang w:eastAsia="en-US"/>
              </w:rPr>
            </w:pPr>
            <w:r w:rsidRPr="00B952F1">
              <w:rPr>
                <w:rFonts w:cstheme="minorHAnsi"/>
                <w:lang w:eastAsia="en-US"/>
              </w:rPr>
              <w:t>Iš Lietuvoje įsteigtų subjektų įrodančių dokumentų nereikalaujama. Užtenka pateiktos Deklaracijos.</w:t>
            </w:r>
          </w:p>
          <w:p w14:paraId="54D17A0F" w14:textId="77777777" w:rsidR="00B952F1" w:rsidRPr="00B952F1" w:rsidRDefault="00B952F1" w:rsidP="00B952F1">
            <w:pPr>
              <w:spacing w:after="0" w:line="240" w:lineRule="auto"/>
              <w:jc w:val="both"/>
              <w:rPr>
                <w:rFonts w:cstheme="minorHAnsi"/>
                <w:bCs/>
                <w:iCs/>
                <w:lang w:eastAsia="en-US"/>
              </w:rPr>
            </w:pPr>
          </w:p>
          <w:p w14:paraId="03447662" w14:textId="77777777" w:rsidR="00B952F1" w:rsidRPr="00B952F1" w:rsidRDefault="00B952F1" w:rsidP="00B952F1">
            <w:pPr>
              <w:spacing w:after="0" w:line="240" w:lineRule="auto"/>
              <w:jc w:val="both"/>
              <w:rPr>
                <w:rFonts w:cstheme="minorHAnsi"/>
                <w:bCs/>
                <w:iCs/>
                <w:lang w:eastAsia="en-US"/>
              </w:rPr>
            </w:pPr>
          </w:p>
          <w:p w14:paraId="747E3469" w14:textId="77777777" w:rsidR="00B952F1" w:rsidRPr="00B952F1" w:rsidRDefault="00B952F1" w:rsidP="00B952F1">
            <w:pPr>
              <w:spacing w:after="0" w:line="240" w:lineRule="auto"/>
              <w:jc w:val="both"/>
              <w:rPr>
                <w:rFonts w:cstheme="minorHAnsi"/>
                <w:b/>
                <w:bCs/>
              </w:rPr>
            </w:pPr>
            <w:r w:rsidRPr="00B952F1">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8ADA3CC" w14:textId="77777777" w:rsidR="00B952F1" w:rsidRPr="00B952F1" w:rsidRDefault="001256FC" w:rsidP="00B952F1">
            <w:pPr>
              <w:spacing w:after="0" w:line="240" w:lineRule="auto"/>
              <w:jc w:val="both"/>
              <w:rPr>
                <w:rFonts w:cstheme="minorHAnsi"/>
              </w:rPr>
            </w:pPr>
            <w:hyperlink r:id="rId20" w:history="1">
              <w:r w:rsidR="00B952F1" w:rsidRPr="00B952F1">
                <w:rPr>
                  <w:rFonts w:cstheme="minorHAnsi"/>
                </w:rPr>
                <w:t>https://vpt.lrv.lt/lt/nuorodos/kiti-duomenys/powerbi/melaginga-informacija-pateikusiu-tiekeju-sarasas-3/</w:t>
              </w:r>
            </w:hyperlink>
          </w:p>
        </w:tc>
      </w:tr>
      <w:tr w:rsidR="00B952F1" w:rsidRPr="00B952F1" w14:paraId="0FBCC491" w14:textId="77777777" w:rsidTr="00D056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09A706" w14:textId="77777777" w:rsidR="00B952F1" w:rsidRPr="00B952F1" w:rsidRDefault="00B952F1" w:rsidP="00B952F1">
            <w:pPr>
              <w:numPr>
                <w:ilvl w:val="0"/>
                <w:numId w:val="27"/>
              </w:numPr>
              <w:spacing w:after="0" w:line="240" w:lineRule="auto"/>
              <w:ind w:left="0" w:firstLine="0"/>
              <w:jc w:val="both"/>
              <w:rPr>
                <w:rFonts w:cstheme="minorHAnsi"/>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94B19" w14:textId="77777777" w:rsidR="00B952F1" w:rsidRPr="00B952F1" w:rsidRDefault="00B952F1" w:rsidP="00B952F1">
            <w:pPr>
              <w:spacing w:after="0" w:line="240" w:lineRule="auto"/>
              <w:jc w:val="both"/>
              <w:rPr>
                <w:rFonts w:cstheme="minorHAnsi"/>
                <w:b/>
                <w:bCs/>
              </w:rPr>
            </w:pPr>
            <w:r w:rsidRPr="00B952F1">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2E794" w14:textId="77777777" w:rsidR="00B952F1" w:rsidRPr="00B952F1" w:rsidRDefault="00B952F1" w:rsidP="00B952F1">
            <w:pPr>
              <w:spacing w:after="0" w:line="240" w:lineRule="auto"/>
              <w:rPr>
                <w:rFonts w:eastAsia="Yu Mincho" w:cstheme="minorHAnsi"/>
                <w:b/>
                <w:bCs/>
              </w:rPr>
            </w:pPr>
            <w:r w:rsidRPr="00B952F1">
              <w:rPr>
                <w:rFonts w:eastAsia="Yu Mincho" w:cstheme="minorHAnsi"/>
                <w:b/>
                <w:bCs/>
              </w:rPr>
              <w:t>VPĮ 46 straipsnio 4 dalies 5 punktas</w:t>
            </w:r>
          </w:p>
          <w:p w14:paraId="129B0F61" w14:textId="77777777" w:rsidR="00B952F1" w:rsidRPr="00B952F1" w:rsidRDefault="00B952F1" w:rsidP="00B952F1">
            <w:pPr>
              <w:spacing w:after="0" w:line="240" w:lineRule="auto"/>
              <w:jc w:val="both"/>
              <w:rPr>
                <w:rFonts w:eastAsia="Yu Mincho" w:cstheme="minorHAnsi"/>
              </w:rPr>
            </w:pPr>
          </w:p>
          <w:p w14:paraId="61A9C451" w14:textId="77777777" w:rsidR="00B952F1" w:rsidRPr="00B952F1" w:rsidRDefault="00B952F1" w:rsidP="00B952F1">
            <w:pPr>
              <w:spacing w:after="0" w:line="240" w:lineRule="auto"/>
              <w:jc w:val="both"/>
              <w:rPr>
                <w:rFonts w:eastAsia="Yu Mincho" w:cstheme="minorHAnsi"/>
              </w:rPr>
            </w:pPr>
          </w:p>
          <w:p w14:paraId="48DD4D96" w14:textId="77777777" w:rsidR="00B952F1" w:rsidRPr="00B952F1" w:rsidRDefault="00B952F1" w:rsidP="00B952F1">
            <w:pPr>
              <w:spacing w:after="0" w:line="240" w:lineRule="auto"/>
              <w:jc w:val="both"/>
              <w:rPr>
                <w:rFonts w:eastAsia="Yu Mincho" w:cstheme="minorHAnsi"/>
                <w:lang w:eastAsia="en-US"/>
              </w:rPr>
            </w:pPr>
          </w:p>
          <w:p w14:paraId="6CF65E7D" w14:textId="77777777" w:rsidR="00B952F1" w:rsidRPr="00B952F1" w:rsidRDefault="00B952F1" w:rsidP="00B952F1">
            <w:pPr>
              <w:spacing w:after="0" w:line="240" w:lineRule="auto"/>
              <w:jc w:val="both"/>
              <w:rPr>
                <w:rFonts w:eastAsia="Yu Mincho" w:cstheme="minorHAnsi"/>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3C9EF" w14:textId="77777777" w:rsidR="00B952F1" w:rsidRPr="00B952F1" w:rsidRDefault="00B952F1" w:rsidP="00B952F1">
            <w:pPr>
              <w:spacing w:after="0" w:line="240" w:lineRule="auto"/>
              <w:jc w:val="both"/>
              <w:rPr>
                <w:rFonts w:cstheme="minorHAnsi"/>
                <w:lang w:eastAsia="en-US"/>
              </w:rPr>
            </w:pPr>
            <w:r w:rsidRPr="00B952F1">
              <w:rPr>
                <w:rFonts w:cstheme="minorHAnsi"/>
                <w:lang w:eastAsia="en-US"/>
              </w:rPr>
              <w:t>Iš Lietuvoje įsteigtų subjektų įrodančių dokumentų nereikalaujama. Užtenka pateiktos Deklaracijos.</w:t>
            </w:r>
          </w:p>
          <w:p w14:paraId="3AB6BEA6" w14:textId="77777777" w:rsidR="00B952F1" w:rsidRPr="00B952F1" w:rsidRDefault="00B952F1" w:rsidP="00B952F1">
            <w:pPr>
              <w:spacing w:after="0" w:line="240" w:lineRule="auto"/>
              <w:jc w:val="both"/>
              <w:rPr>
                <w:rFonts w:cstheme="minorHAnsi"/>
                <w:b/>
                <w:bCs/>
                <w:iCs/>
                <w:lang w:eastAsia="en-US"/>
              </w:rPr>
            </w:pPr>
          </w:p>
        </w:tc>
      </w:tr>
      <w:tr w:rsidR="00B952F1" w:rsidRPr="00B952F1" w14:paraId="4A4BEF0C" w14:textId="77777777" w:rsidTr="00D056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CDB57B" w14:textId="77777777" w:rsidR="00B952F1" w:rsidRPr="00B952F1" w:rsidRDefault="00B952F1" w:rsidP="00B952F1">
            <w:pPr>
              <w:numPr>
                <w:ilvl w:val="0"/>
                <w:numId w:val="27"/>
              </w:numPr>
              <w:spacing w:after="0" w:line="240" w:lineRule="auto"/>
              <w:ind w:left="0" w:firstLine="0"/>
              <w:jc w:val="both"/>
              <w:rPr>
                <w:rFonts w:cstheme="minorHAnsi"/>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8227A" w14:textId="77777777" w:rsidR="00B952F1" w:rsidRPr="00B952F1" w:rsidRDefault="00B952F1" w:rsidP="00B952F1">
            <w:pPr>
              <w:spacing w:after="0" w:line="240" w:lineRule="auto"/>
              <w:jc w:val="both"/>
              <w:rPr>
                <w:rFonts w:cstheme="minorHAnsi"/>
              </w:rPr>
            </w:pPr>
            <w:r w:rsidRPr="00B952F1">
              <w:rPr>
                <w:rFonts w:cstheme="minorHAnsi"/>
              </w:rPr>
              <w:t xml:space="preserve">Tiekėjas yra neįvykdęs sutarties, sudarytos vadovaujantis VPĮ, Viešųjų pirkimų, atliekamų gynybos ir saugumo srityje, įstatymu ar Pirkimų, atliekamų </w:t>
            </w:r>
            <w:proofErr w:type="spellStart"/>
            <w:r w:rsidRPr="00B952F1">
              <w:rPr>
                <w:rFonts w:cstheme="minorHAnsi"/>
              </w:rPr>
              <w:t>vandentvarkos</w:t>
            </w:r>
            <w:proofErr w:type="spellEnd"/>
            <w:r w:rsidRPr="00B952F1">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w:t>
            </w:r>
            <w:r w:rsidRPr="00B952F1">
              <w:rPr>
                <w:rFonts w:cstheme="minorHAnsi"/>
              </w:rPr>
              <w:lastRenderedPageBreak/>
              <w:t xml:space="preserve">buvo priimtas perkančiosios organizacijos sprendimas, kad tiekėjas sutartyje nustatytą esminę sutarties sąlygą vykdė su dideliais arba nuolatiniais trūkumais ir dėl to buvo pritaikyta sutartyje nustatyta sankcija. </w:t>
            </w:r>
          </w:p>
          <w:p w14:paraId="780F6048" w14:textId="77777777" w:rsidR="00B952F1" w:rsidRPr="00B952F1" w:rsidRDefault="00B952F1" w:rsidP="00B952F1">
            <w:pPr>
              <w:spacing w:after="0" w:line="240" w:lineRule="auto"/>
              <w:jc w:val="both"/>
              <w:rPr>
                <w:rFonts w:cstheme="minorHAnsi"/>
              </w:rPr>
            </w:pPr>
            <w:r w:rsidRPr="00B952F1">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DB2AE" w14:textId="77777777" w:rsidR="00B952F1" w:rsidRPr="00B952F1" w:rsidRDefault="00B952F1" w:rsidP="00B952F1">
            <w:pPr>
              <w:spacing w:after="0" w:line="240" w:lineRule="auto"/>
              <w:rPr>
                <w:rFonts w:eastAsia="Yu Mincho" w:cstheme="minorHAnsi"/>
                <w:b/>
                <w:bCs/>
              </w:rPr>
            </w:pPr>
            <w:r w:rsidRPr="00B952F1">
              <w:rPr>
                <w:rFonts w:eastAsia="Yu Mincho" w:cstheme="minorHAnsi"/>
                <w:b/>
                <w:bCs/>
              </w:rPr>
              <w:lastRenderedPageBreak/>
              <w:t>VPĮ 46 straipsnio 4 dalies 6 punktas</w:t>
            </w:r>
          </w:p>
          <w:p w14:paraId="39EC6EE4" w14:textId="77777777" w:rsidR="00B952F1" w:rsidRPr="00B952F1" w:rsidRDefault="00B952F1" w:rsidP="00B952F1">
            <w:pPr>
              <w:spacing w:after="0" w:line="240" w:lineRule="auto"/>
              <w:jc w:val="both"/>
              <w:rPr>
                <w:rFonts w:eastAsia="Yu Mincho" w:cstheme="minorHAnsi"/>
              </w:rPr>
            </w:pPr>
          </w:p>
          <w:p w14:paraId="3E66E4B7" w14:textId="77777777" w:rsidR="00B952F1" w:rsidRPr="00B952F1" w:rsidRDefault="00B952F1" w:rsidP="00B952F1">
            <w:pPr>
              <w:spacing w:after="0" w:line="240" w:lineRule="auto"/>
              <w:jc w:val="both"/>
              <w:rPr>
                <w:rFonts w:eastAsia="Yu Mincho" w:cstheme="minorHAnsi"/>
                <w:lang w:eastAsia="en-US"/>
              </w:rPr>
            </w:pPr>
          </w:p>
          <w:p w14:paraId="0C611527" w14:textId="77777777" w:rsidR="00B952F1" w:rsidRPr="00B952F1" w:rsidRDefault="00B952F1" w:rsidP="00B952F1">
            <w:pPr>
              <w:spacing w:after="0" w:line="240" w:lineRule="auto"/>
              <w:jc w:val="both"/>
              <w:rPr>
                <w:rFonts w:eastAsia="Yu Mincho" w:cstheme="minorHAnsi"/>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3663" w14:textId="77777777" w:rsidR="00B952F1" w:rsidRPr="00B952F1" w:rsidRDefault="00B952F1" w:rsidP="00B952F1">
            <w:pPr>
              <w:spacing w:after="0" w:line="240" w:lineRule="auto"/>
              <w:jc w:val="both"/>
              <w:rPr>
                <w:rFonts w:cstheme="minorHAnsi"/>
                <w:lang w:eastAsia="en-US"/>
              </w:rPr>
            </w:pPr>
            <w:r w:rsidRPr="00B952F1">
              <w:rPr>
                <w:rFonts w:cstheme="minorHAnsi"/>
                <w:lang w:eastAsia="en-US"/>
              </w:rPr>
              <w:t>Iš Lietuvoje įsteigtų subjektų įrodančių dokumentų nereikalaujama. Užtenka pateiktos Deklaracijos.</w:t>
            </w:r>
          </w:p>
          <w:p w14:paraId="42B436CD" w14:textId="77777777" w:rsidR="00B952F1" w:rsidRPr="00B952F1" w:rsidRDefault="00B952F1" w:rsidP="00B952F1">
            <w:pPr>
              <w:spacing w:after="0" w:line="240" w:lineRule="auto"/>
              <w:jc w:val="both"/>
              <w:rPr>
                <w:rFonts w:cstheme="minorHAnsi"/>
                <w:bCs/>
                <w:iCs/>
                <w:lang w:eastAsia="en-US"/>
              </w:rPr>
            </w:pPr>
          </w:p>
          <w:p w14:paraId="16A73137" w14:textId="77777777" w:rsidR="00B952F1" w:rsidRPr="00B952F1" w:rsidRDefault="00B952F1" w:rsidP="00B952F1">
            <w:pPr>
              <w:spacing w:after="0" w:line="240" w:lineRule="auto"/>
              <w:jc w:val="both"/>
              <w:rPr>
                <w:rFonts w:cstheme="minorHAnsi"/>
                <w:b/>
                <w:bCs/>
              </w:rPr>
            </w:pPr>
            <w:r w:rsidRPr="00B952F1">
              <w:rPr>
                <w:rFonts w:cstheme="minorHAnsi"/>
                <w:b/>
                <w:bCs/>
              </w:rPr>
              <w:t xml:space="preserve">Priimant sprendimus dėl tiekėjo pašalinimo iš pirkimo procedūros šiame punkte nurodytu pašalinimo pagrindu, gali būti atsižvelgiama į pagal VPĮ 91 straipsnį skelbiamą informaciją: </w:t>
            </w:r>
          </w:p>
          <w:p w14:paraId="2717BD2F" w14:textId="77777777" w:rsidR="00B952F1" w:rsidRPr="00B952F1" w:rsidRDefault="00B952F1" w:rsidP="00B952F1">
            <w:pPr>
              <w:spacing w:after="0" w:line="240" w:lineRule="auto"/>
              <w:jc w:val="both"/>
              <w:rPr>
                <w:rFonts w:cstheme="minorHAnsi"/>
              </w:rPr>
            </w:pPr>
          </w:p>
          <w:p w14:paraId="54C18260" w14:textId="77777777" w:rsidR="00B952F1" w:rsidRPr="00B952F1" w:rsidRDefault="001256FC" w:rsidP="00B952F1">
            <w:pPr>
              <w:spacing w:after="0" w:line="240" w:lineRule="auto"/>
              <w:jc w:val="both"/>
              <w:rPr>
                <w:rFonts w:cstheme="minorHAnsi"/>
              </w:rPr>
            </w:pPr>
            <w:hyperlink r:id="rId21" w:history="1">
              <w:r w:rsidR="00B952F1" w:rsidRPr="00B952F1">
                <w:rPr>
                  <w:rFonts w:cstheme="minorHAnsi"/>
                </w:rPr>
                <w:t>https://vpt.lrv.lt/lt/nuorodos/kiti-duomenys/powerbi/nepatikimi-tiekejai-1/</w:t>
              </w:r>
            </w:hyperlink>
          </w:p>
          <w:p w14:paraId="1EB36F99" w14:textId="77777777" w:rsidR="00B952F1" w:rsidRPr="00B952F1" w:rsidRDefault="00B952F1" w:rsidP="00B952F1">
            <w:pPr>
              <w:spacing w:after="0" w:line="240" w:lineRule="auto"/>
              <w:jc w:val="both"/>
              <w:rPr>
                <w:rFonts w:cstheme="minorHAnsi"/>
              </w:rPr>
            </w:pPr>
          </w:p>
          <w:p w14:paraId="64CD0870" w14:textId="77777777" w:rsidR="00B952F1" w:rsidRPr="00B952F1" w:rsidRDefault="001256FC" w:rsidP="00B952F1">
            <w:pPr>
              <w:spacing w:after="0" w:line="240" w:lineRule="auto"/>
              <w:jc w:val="both"/>
              <w:rPr>
                <w:rFonts w:cstheme="minorHAnsi"/>
              </w:rPr>
            </w:pPr>
            <w:hyperlink r:id="rId22" w:history="1">
              <w:r w:rsidR="00B952F1" w:rsidRPr="00B952F1">
                <w:rPr>
                  <w:rFonts w:cstheme="minorHAnsi"/>
                </w:rPr>
                <w:t>https://vpt.lrv.lt/lt/pasalinimo-pagrindai-1/nepatikimu-koncesininku-sarasas-1/nepatikimu-koncesininku-sarasas/</w:t>
              </w:r>
            </w:hyperlink>
          </w:p>
          <w:p w14:paraId="28C991F2" w14:textId="77777777" w:rsidR="00B952F1" w:rsidRPr="00B952F1" w:rsidRDefault="00B952F1" w:rsidP="00B952F1">
            <w:pPr>
              <w:spacing w:after="0" w:line="240" w:lineRule="auto"/>
              <w:jc w:val="both"/>
              <w:rPr>
                <w:rFonts w:cstheme="minorHAnsi"/>
                <w:bCs/>
              </w:rPr>
            </w:pPr>
          </w:p>
          <w:p w14:paraId="57F0C1E9" w14:textId="77777777" w:rsidR="00B952F1" w:rsidRPr="00B952F1" w:rsidRDefault="00B952F1" w:rsidP="00B952F1">
            <w:pPr>
              <w:spacing w:after="0" w:line="240" w:lineRule="auto"/>
              <w:jc w:val="both"/>
              <w:rPr>
                <w:rFonts w:cstheme="minorHAnsi"/>
                <w:b/>
                <w:bCs/>
              </w:rPr>
            </w:pPr>
          </w:p>
        </w:tc>
      </w:tr>
      <w:tr w:rsidR="00B952F1" w:rsidRPr="00B952F1" w14:paraId="27E64E27" w14:textId="77777777" w:rsidTr="00D056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E6C4F" w14:textId="77777777" w:rsidR="00B952F1" w:rsidRPr="00B952F1" w:rsidRDefault="00B952F1" w:rsidP="00B952F1">
            <w:pPr>
              <w:numPr>
                <w:ilvl w:val="0"/>
                <w:numId w:val="27"/>
              </w:numPr>
              <w:spacing w:after="0" w:line="240" w:lineRule="auto"/>
              <w:ind w:left="0" w:firstLine="0"/>
              <w:jc w:val="both"/>
              <w:rPr>
                <w:rFonts w:cstheme="minorHAnsi"/>
              </w:rPr>
            </w:pPr>
          </w:p>
          <w:p w14:paraId="502E0171" w14:textId="77777777" w:rsidR="00B952F1" w:rsidRPr="00B952F1" w:rsidRDefault="00B952F1" w:rsidP="00B952F1">
            <w:pPr>
              <w:spacing w:after="0" w:line="240" w:lineRule="auto"/>
              <w:rPr>
                <w:rFonts w:cstheme="minorHAnsi"/>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A37BA" w14:textId="77777777" w:rsidR="00B952F1" w:rsidRPr="00B952F1" w:rsidRDefault="00B952F1" w:rsidP="00B952F1">
            <w:pPr>
              <w:spacing w:after="0" w:line="240" w:lineRule="auto"/>
              <w:jc w:val="both"/>
              <w:rPr>
                <w:rFonts w:cstheme="minorHAnsi"/>
              </w:rPr>
            </w:pPr>
            <w:r w:rsidRPr="00B952F1">
              <w:rPr>
                <w:rFonts w:cstheme="minorHAnsi"/>
              </w:rPr>
              <w:t>Tiekėjas yra padaręs rimtą profesinį pažeidimą, dėl kurio perkančioji organizacija abejoja tiekėjo sąžiningumu, kai jis</w:t>
            </w:r>
            <w:bookmarkStart w:id="76" w:name="part_030e6c6c64ba4f96a23474e439d1b80c"/>
            <w:bookmarkEnd w:id="76"/>
            <w:r w:rsidRPr="00B952F1">
              <w:rPr>
                <w:rFonts w:cstheme="minorHAnsi"/>
              </w:rPr>
              <w:t xml:space="preserve"> yra padaręs finansinės atskaitomybės ir audito teisės aktų pažeidimą ir nuo jo padarymo dienos praėjo mažiau kaip vieni metai.</w:t>
            </w:r>
          </w:p>
          <w:p w14:paraId="0D388EB9" w14:textId="77777777" w:rsidR="00B952F1" w:rsidRPr="00B952F1" w:rsidRDefault="00B952F1" w:rsidP="00B952F1">
            <w:pPr>
              <w:spacing w:after="0" w:line="240" w:lineRule="auto"/>
              <w:jc w:val="both"/>
              <w:rPr>
                <w:rFonts w:cstheme="minorHAnsi"/>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812DE" w14:textId="77777777" w:rsidR="00B952F1" w:rsidRPr="00B952F1" w:rsidRDefault="00B952F1" w:rsidP="00B952F1">
            <w:pPr>
              <w:spacing w:after="0" w:line="240" w:lineRule="auto"/>
              <w:rPr>
                <w:rFonts w:eastAsia="Yu Mincho" w:cstheme="minorHAnsi"/>
                <w:b/>
                <w:bCs/>
              </w:rPr>
            </w:pPr>
            <w:r w:rsidRPr="00B952F1">
              <w:rPr>
                <w:rFonts w:eastAsia="Yu Mincho" w:cstheme="minorHAnsi"/>
                <w:b/>
                <w:bCs/>
              </w:rPr>
              <w:t>VPĮ 46 straipsnio 4 dalies 7 punkto a papunktis</w:t>
            </w:r>
          </w:p>
          <w:p w14:paraId="0F88A951" w14:textId="77777777" w:rsidR="00B952F1" w:rsidRPr="00B952F1" w:rsidRDefault="00B952F1" w:rsidP="00B952F1">
            <w:pPr>
              <w:spacing w:after="0" w:line="240" w:lineRule="auto"/>
              <w:jc w:val="both"/>
              <w:rPr>
                <w:rFonts w:eastAsia="Yu Mincho" w:cstheme="minorHAnsi"/>
              </w:rPr>
            </w:pPr>
          </w:p>
          <w:p w14:paraId="08D433AA" w14:textId="77777777" w:rsidR="00B952F1" w:rsidRPr="00B952F1" w:rsidRDefault="00B952F1" w:rsidP="00B952F1">
            <w:pPr>
              <w:spacing w:after="0" w:line="240" w:lineRule="auto"/>
              <w:jc w:val="both"/>
              <w:rPr>
                <w:rFonts w:eastAsia="Yu Mincho"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EACD1" w14:textId="77777777" w:rsidR="00B952F1" w:rsidRPr="00B952F1" w:rsidRDefault="00B952F1" w:rsidP="00B952F1">
            <w:pPr>
              <w:spacing w:after="0" w:line="240" w:lineRule="auto"/>
              <w:jc w:val="both"/>
              <w:rPr>
                <w:rFonts w:cstheme="minorHAnsi"/>
              </w:rPr>
            </w:pPr>
            <w:r w:rsidRPr="00B952F1">
              <w:rPr>
                <w:rFonts w:cstheme="minorHAnsi"/>
                <w:lang w:eastAsia="en-US"/>
              </w:rPr>
              <w:t xml:space="preserve">Iš Lietuvoje įsteigtų subjektų įrodančių dokumentų nereikalaujama. Užtenka pateiktos Deklaracijos. </w:t>
            </w:r>
            <w:r w:rsidRPr="00B952F1">
              <w:rPr>
                <w:rFonts w:cstheme="minorHAnsi"/>
              </w:rPr>
              <w:t>Priimant sprendimus dėl tiekėjo pašalinimo iš pirkimo procedūros šiame punkte nurodytu pašalinimo pagrindu, be kita ko, atsižvelgiama į</w:t>
            </w:r>
            <w:r w:rsidRPr="00B952F1">
              <w:rPr>
                <w:rFonts w:cstheme="minorHAnsi"/>
                <w:b/>
                <w:bCs/>
              </w:rPr>
              <w:t xml:space="preserve"> </w:t>
            </w:r>
            <w:r w:rsidRPr="00B952F1">
              <w:rPr>
                <w:rFonts w:cstheme="minorHAnsi"/>
              </w:rPr>
              <w:t xml:space="preserve">nacionalinėje duomenų bazėje adresu: </w:t>
            </w:r>
            <w:hyperlink r:id="rId23" w:history="1">
              <w:r w:rsidRPr="00B952F1">
                <w:rPr>
                  <w:rFonts w:cstheme="minorHAnsi"/>
                  <w:u w:val="single"/>
                </w:rPr>
                <w:t>https://www.registrucentras.lt/jar/p/index.php</w:t>
              </w:r>
            </w:hyperlink>
          </w:p>
          <w:p w14:paraId="46C8A046" w14:textId="77777777" w:rsidR="00B952F1" w:rsidRPr="00B952F1" w:rsidRDefault="00B952F1" w:rsidP="00B952F1">
            <w:pPr>
              <w:spacing w:after="0" w:line="240" w:lineRule="auto"/>
              <w:jc w:val="both"/>
              <w:rPr>
                <w:rFonts w:cstheme="minorHAnsi"/>
              </w:rPr>
            </w:pPr>
            <w:r w:rsidRPr="00B952F1">
              <w:rPr>
                <w:rFonts w:cstheme="minorHAnsi"/>
              </w:rPr>
              <w:t>paskelbtą informaciją, taip pat į šiame informaciniame pranešime pateiktą informaciją:</w:t>
            </w:r>
          </w:p>
          <w:p w14:paraId="19B968CF" w14:textId="77777777" w:rsidR="00B952F1" w:rsidRPr="00B952F1" w:rsidRDefault="001256FC" w:rsidP="00B952F1">
            <w:pPr>
              <w:spacing w:after="0" w:line="240" w:lineRule="auto"/>
              <w:jc w:val="both"/>
              <w:rPr>
                <w:rFonts w:cstheme="minorHAnsi"/>
              </w:rPr>
            </w:pPr>
            <w:hyperlink r:id="rId24" w:history="1">
              <w:r w:rsidR="00B952F1" w:rsidRPr="00B952F1">
                <w:rPr>
                  <w:rFonts w:cstheme="minorHAnsi"/>
                </w:rPr>
                <w:t>https://vpt.lrv.lt/lt/naujienos-3/finansiniu-ataskaitu-nepateikimas-gali-tapti-kliutimi-dalyvauti-viesuosiuose-pirkimuose/</w:t>
              </w:r>
            </w:hyperlink>
          </w:p>
          <w:p w14:paraId="78F69CB2" w14:textId="77777777" w:rsidR="00B952F1" w:rsidRPr="00B952F1" w:rsidRDefault="00B952F1" w:rsidP="00B952F1">
            <w:pPr>
              <w:spacing w:after="0" w:line="240" w:lineRule="auto"/>
              <w:jc w:val="both"/>
              <w:rPr>
                <w:rFonts w:cstheme="minorHAnsi"/>
                <w:b/>
                <w:bCs/>
                <w:iCs/>
              </w:rPr>
            </w:pPr>
          </w:p>
        </w:tc>
      </w:tr>
      <w:tr w:rsidR="00B952F1" w:rsidRPr="00B952F1" w14:paraId="0C2D9AF5" w14:textId="77777777" w:rsidTr="00D056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100D0" w14:textId="77777777" w:rsidR="00B952F1" w:rsidRPr="00B952F1" w:rsidRDefault="00B952F1" w:rsidP="00B952F1">
            <w:pPr>
              <w:numPr>
                <w:ilvl w:val="0"/>
                <w:numId w:val="27"/>
              </w:numPr>
              <w:spacing w:after="0" w:line="240" w:lineRule="auto"/>
              <w:ind w:left="0" w:firstLine="0"/>
              <w:jc w:val="both"/>
              <w:rPr>
                <w:rFonts w:cstheme="minorHAnsi"/>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9912D0" w14:textId="77777777" w:rsidR="00B952F1" w:rsidRPr="00B952F1" w:rsidRDefault="00B952F1" w:rsidP="00B952F1">
            <w:pPr>
              <w:spacing w:after="0" w:line="240" w:lineRule="auto"/>
              <w:jc w:val="both"/>
              <w:rPr>
                <w:rFonts w:cstheme="minorHAnsi"/>
                <w:b/>
                <w:bCs/>
              </w:rPr>
            </w:pPr>
            <w:r w:rsidRPr="00B952F1">
              <w:rPr>
                <w:rFonts w:cstheme="minorHAnsi"/>
              </w:rPr>
              <w:t xml:space="preserve">Tiekėjas yra padaręs rimtą profesinį pažeidimą, dėl kurio perkančioji organizacija abejoja tiekėjo sąžiningumu, </w:t>
            </w:r>
            <w:r w:rsidRPr="00B952F1">
              <w:rPr>
                <w:rFonts w:eastAsia="Times New Roman" w:cstheme="minorHAnsi"/>
              </w:rPr>
              <w:t xml:space="preserve"> kai jis (tiekėjas) neatitinka minimalių patikimo mokesčių mokėtojo kriterijų, nustatytų Lietuvos Respublikos mokesčių administravimo įstatymo 40</w:t>
            </w:r>
            <w:r w:rsidRPr="00B952F1">
              <w:rPr>
                <w:rFonts w:eastAsia="Times New Roman" w:cstheme="minorHAnsi"/>
                <w:vertAlign w:val="superscript"/>
              </w:rPr>
              <w:t>1</w:t>
            </w:r>
            <w:r w:rsidRPr="00B952F1">
              <w:rPr>
                <w:rFonts w:eastAsia="Times New Roman" w:cstheme="minorHAnsi"/>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39AF0" w14:textId="77777777" w:rsidR="00B952F1" w:rsidRPr="00B952F1" w:rsidRDefault="00B952F1" w:rsidP="00B952F1">
            <w:pPr>
              <w:spacing w:after="0" w:line="240" w:lineRule="auto"/>
              <w:rPr>
                <w:rFonts w:eastAsia="Yu Mincho" w:cstheme="minorHAnsi"/>
                <w:b/>
                <w:bCs/>
              </w:rPr>
            </w:pPr>
            <w:r w:rsidRPr="00B952F1">
              <w:rPr>
                <w:rFonts w:eastAsia="Yu Mincho" w:cstheme="minorHAnsi"/>
                <w:b/>
                <w:bCs/>
              </w:rPr>
              <w:t>VPĮ 46 straipsnio 4 dalies 7 punkto b papunktis</w:t>
            </w:r>
          </w:p>
          <w:p w14:paraId="080BE02D" w14:textId="77777777" w:rsidR="00B952F1" w:rsidRPr="00B952F1" w:rsidRDefault="00B952F1" w:rsidP="00B952F1">
            <w:pPr>
              <w:spacing w:after="0" w:line="240" w:lineRule="auto"/>
              <w:jc w:val="both"/>
              <w:rPr>
                <w:rFonts w:eastAsia="Yu Mincho" w:cstheme="minorHAnsi"/>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3E2E8" w14:textId="77777777" w:rsidR="00B952F1" w:rsidRPr="00B952F1" w:rsidRDefault="00B952F1" w:rsidP="00B952F1">
            <w:pPr>
              <w:spacing w:after="0" w:line="240" w:lineRule="auto"/>
              <w:jc w:val="both"/>
              <w:rPr>
                <w:rFonts w:cstheme="minorHAnsi"/>
                <w:lang w:eastAsia="en-US"/>
              </w:rPr>
            </w:pPr>
            <w:r w:rsidRPr="00B952F1">
              <w:rPr>
                <w:rFonts w:cstheme="minorHAnsi"/>
                <w:lang w:eastAsia="en-US"/>
              </w:rPr>
              <w:t>Iš Lietuvoje įsteigtų subjektų įrodančių dokumentų nereikalaujama. Užtenka pateiktos Deklaracijos.</w:t>
            </w:r>
          </w:p>
          <w:p w14:paraId="0C44BFD7" w14:textId="77777777" w:rsidR="00B952F1" w:rsidRPr="00B952F1" w:rsidRDefault="00B952F1" w:rsidP="00B952F1">
            <w:pPr>
              <w:spacing w:after="0" w:line="240" w:lineRule="auto"/>
              <w:jc w:val="both"/>
              <w:rPr>
                <w:rFonts w:cstheme="minorHAnsi"/>
                <w:b/>
                <w:bCs/>
                <w:iCs/>
                <w:lang w:eastAsia="en-US"/>
              </w:rPr>
            </w:pPr>
          </w:p>
          <w:p w14:paraId="4480619D" w14:textId="77777777" w:rsidR="00B952F1" w:rsidRPr="00B952F1" w:rsidRDefault="00B952F1" w:rsidP="00B952F1">
            <w:pPr>
              <w:spacing w:after="0" w:line="240" w:lineRule="auto"/>
              <w:jc w:val="both"/>
              <w:rPr>
                <w:rFonts w:cstheme="minorHAnsi"/>
                <w:b/>
                <w:bCs/>
              </w:rPr>
            </w:pPr>
            <w:r w:rsidRPr="00B952F1">
              <w:rPr>
                <w:rFonts w:cstheme="minorHAnsi"/>
              </w:rPr>
              <w:t>Priimant sprendimus dėl tiekėjo pašalinimo iš pirkimo procedūros šiame punkte nurodytu pašalinimo pagrindu, be kita ko, atsižvelgiama į</w:t>
            </w:r>
            <w:r w:rsidRPr="00B952F1">
              <w:rPr>
                <w:rFonts w:cstheme="minorHAnsi"/>
                <w:b/>
                <w:bCs/>
              </w:rPr>
              <w:t xml:space="preserve"> </w:t>
            </w:r>
            <w:r w:rsidRPr="00B952F1">
              <w:rPr>
                <w:rFonts w:cstheme="minorHAnsi"/>
              </w:rPr>
              <w:t xml:space="preserve">nacionalinėje duomenų bazėje adresu </w:t>
            </w:r>
            <w:hyperlink r:id="rId25">
              <w:r w:rsidRPr="00B952F1">
                <w:rPr>
                  <w:rFonts w:cstheme="minorHAnsi"/>
                  <w:u w:val="single"/>
                </w:rPr>
                <w:t>https://www.vmi.lt/evmi/mokesciu-moketoju-informacija</w:t>
              </w:r>
            </w:hyperlink>
            <w:r w:rsidRPr="00B952F1">
              <w:rPr>
                <w:rFonts w:cstheme="minorHAnsi"/>
              </w:rPr>
              <w:t xml:space="preserve"> skelbiamą informaciją.</w:t>
            </w:r>
          </w:p>
        </w:tc>
      </w:tr>
      <w:tr w:rsidR="00B952F1" w:rsidRPr="00B952F1" w14:paraId="0776DCA1" w14:textId="77777777" w:rsidTr="00D056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E5117" w14:textId="77777777" w:rsidR="00B952F1" w:rsidRPr="00B952F1" w:rsidRDefault="00B952F1" w:rsidP="00B952F1">
            <w:pPr>
              <w:numPr>
                <w:ilvl w:val="0"/>
                <w:numId w:val="27"/>
              </w:numPr>
              <w:spacing w:after="0" w:line="240" w:lineRule="auto"/>
              <w:ind w:left="0" w:firstLine="0"/>
              <w:jc w:val="both"/>
              <w:rPr>
                <w:rFonts w:cstheme="minorHAnsi"/>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C003" w14:textId="77777777" w:rsidR="00B952F1" w:rsidRPr="00B952F1" w:rsidRDefault="00B952F1" w:rsidP="00B952F1">
            <w:pPr>
              <w:spacing w:after="0" w:line="240" w:lineRule="auto"/>
              <w:jc w:val="both"/>
              <w:rPr>
                <w:rFonts w:cstheme="minorHAnsi"/>
              </w:rPr>
            </w:pPr>
            <w:r w:rsidRPr="00B952F1">
              <w:rPr>
                <w:rFonts w:cstheme="minorHAnsi"/>
              </w:rPr>
              <w:t>Tiekėjas yra padaręs rimtą profesinį pažeidimą, dėl kurio perkančioji organizacija abejoja tiekėjo sąžiningumu,</w:t>
            </w:r>
            <w:r w:rsidRPr="00B952F1">
              <w:rPr>
                <w:rFonts w:eastAsia="Times New Roman" w:cstheme="minorHAnsi"/>
              </w:rPr>
              <w:t xml:space="preserve"> kai jis </w:t>
            </w:r>
            <w:r w:rsidRPr="00B952F1">
              <w:rPr>
                <w:rFonts w:cstheme="minorHAnsi"/>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81911" w14:textId="77777777" w:rsidR="00B952F1" w:rsidRPr="00B952F1" w:rsidRDefault="00B952F1" w:rsidP="00B952F1">
            <w:pPr>
              <w:spacing w:after="0" w:line="240" w:lineRule="auto"/>
              <w:rPr>
                <w:rFonts w:eastAsia="Yu Mincho" w:cstheme="minorHAnsi"/>
                <w:b/>
                <w:bCs/>
              </w:rPr>
            </w:pPr>
            <w:r w:rsidRPr="00B952F1">
              <w:rPr>
                <w:rFonts w:eastAsia="Yu Mincho" w:cstheme="minorHAnsi"/>
                <w:b/>
                <w:bCs/>
              </w:rPr>
              <w:t>VPĮ 46 straipsnio 4 dalies 7 punkto c papunktis</w:t>
            </w:r>
          </w:p>
          <w:p w14:paraId="15968343" w14:textId="77777777" w:rsidR="00B952F1" w:rsidRPr="00B952F1" w:rsidRDefault="00B952F1" w:rsidP="00B952F1">
            <w:pPr>
              <w:spacing w:after="0" w:line="240" w:lineRule="auto"/>
              <w:jc w:val="both"/>
              <w:rPr>
                <w:rFonts w:eastAsia="Yu Mincho" w:cstheme="minorHAnsi"/>
              </w:rPr>
            </w:pPr>
          </w:p>
          <w:p w14:paraId="4A364BE6" w14:textId="77777777" w:rsidR="00B952F1" w:rsidRPr="00B952F1" w:rsidRDefault="00B952F1" w:rsidP="00B952F1">
            <w:pPr>
              <w:spacing w:after="0" w:line="240" w:lineRule="auto"/>
              <w:jc w:val="both"/>
              <w:rPr>
                <w:rFonts w:eastAsia="Yu Mincho" w:cstheme="minorHAnsi"/>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96FD" w14:textId="77777777" w:rsidR="00B952F1" w:rsidRPr="00B952F1" w:rsidRDefault="00B952F1" w:rsidP="00B952F1">
            <w:pPr>
              <w:spacing w:after="0" w:line="240" w:lineRule="auto"/>
              <w:jc w:val="both"/>
              <w:rPr>
                <w:rFonts w:cstheme="minorHAnsi"/>
                <w:lang w:eastAsia="en-US"/>
              </w:rPr>
            </w:pPr>
            <w:r w:rsidRPr="00B952F1">
              <w:rPr>
                <w:rFonts w:cstheme="minorHAnsi"/>
                <w:lang w:eastAsia="en-US"/>
              </w:rPr>
              <w:t>Iš Lietuvoje įsteigtų subjektų įrodančių dokumentų nereikalaujama. Užtenka pateiktos Deklaracijos.</w:t>
            </w:r>
          </w:p>
          <w:p w14:paraId="514F38FB" w14:textId="77777777" w:rsidR="00B952F1" w:rsidRPr="00B952F1" w:rsidRDefault="00B952F1" w:rsidP="00B952F1">
            <w:pPr>
              <w:spacing w:after="0" w:line="240" w:lineRule="auto"/>
              <w:jc w:val="both"/>
              <w:rPr>
                <w:rFonts w:cstheme="minorHAnsi"/>
                <w:bCs/>
                <w:iCs/>
                <w:lang w:eastAsia="en-US"/>
              </w:rPr>
            </w:pPr>
          </w:p>
          <w:p w14:paraId="6749E38D" w14:textId="77777777" w:rsidR="00B952F1" w:rsidRPr="00B952F1" w:rsidRDefault="00B952F1" w:rsidP="00B952F1">
            <w:pPr>
              <w:rPr>
                <w:rFonts w:cstheme="minorHAnsi"/>
                <w:b/>
                <w:bCs/>
              </w:rPr>
            </w:pPr>
            <w:r w:rsidRPr="00B952F1">
              <w:rPr>
                <w:rFonts w:cstheme="minorHAnsi"/>
                <w:b/>
                <w:bCs/>
              </w:rPr>
              <w:t xml:space="preserve">Priimant sprendimus dėl tiekėjo pašalinimo iš pirkimo procedūros šiame punkte nurodytu pašalinimo pagrindu, be kita ko, atsižvelgiama į nacionalinėje duomenų bazėje adresu: </w:t>
            </w:r>
          </w:p>
          <w:p w14:paraId="18AB876B" w14:textId="77777777" w:rsidR="00B952F1" w:rsidRPr="00B952F1" w:rsidRDefault="001256FC" w:rsidP="00B952F1">
            <w:pPr>
              <w:rPr>
                <w:rFonts w:cstheme="minorHAnsi"/>
                <w:bCs/>
                <w:iCs/>
                <w:lang w:eastAsia="en-US"/>
              </w:rPr>
            </w:pPr>
            <w:hyperlink r:id="rId26" w:history="1">
              <w:r w:rsidR="00B952F1" w:rsidRPr="00B952F1">
                <w:rPr>
                  <w:rFonts w:cstheme="minorHAnsi"/>
                  <w:u w:val="single"/>
                </w:rPr>
                <w:t>https://kt.gov.lt/lt/atviri-duomenys/diskvalifikavimas-is-viesuju-pirkimu</w:t>
              </w:r>
            </w:hyperlink>
            <w:r w:rsidR="00B952F1" w:rsidRPr="00B952F1">
              <w:rPr>
                <w:rFonts w:cstheme="minorHAnsi"/>
              </w:rPr>
              <w:t xml:space="preserve"> skelbiamą informaciją. </w:t>
            </w:r>
          </w:p>
        </w:tc>
      </w:tr>
    </w:tbl>
    <w:p w14:paraId="3E29592F" w14:textId="77777777" w:rsidR="0062029B" w:rsidRPr="0062029B" w:rsidRDefault="0062029B" w:rsidP="0062029B">
      <w:pPr>
        <w:rPr>
          <w:rFonts w:cstheme="minorHAnsi"/>
        </w:rPr>
      </w:pPr>
    </w:p>
    <w:p w14:paraId="327B1AA3" w14:textId="332BB190"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0466B1">
      <w:pPr>
        <w:pStyle w:val="Antrat2"/>
        <w:ind w:left="5954"/>
        <w:rPr>
          <w:rFonts w:asciiTheme="minorHAnsi" w:eastAsia="Calibri" w:hAnsiTheme="minorHAnsi" w:cstheme="minorHAnsi"/>
          <w:color w:val="0070C0"/>
          <w:sz w:val="21"/>
          <w:szCs w:val="21"/>
        </w:rPr>
      </w:pPr>
      <w:bookmarkStart w:id="77" w:name="_Ref38291223"/>
      <w:bookmarkStart w:id="78" w:name="_Ref38291334"/>
      <w:bookmarkStart w:id="79" w:name="_Ref38533412"/>
      <w:bookmarkStart w:id="80" w:name="_Toc20054983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77"/>
      <w:bookmarkEnd w:id="78"/>
      <w:bookmarkEnd w:id="79"/>
      <w:bookmarkEnd w:id="80"/>
    </w:p>
    <w:p w14:paraId="70EF5423" w14:textId="77777777" w:rsidR="002F396F" w:rsidRPr="00F0499F" w:rsidRDefault="002F396F" w:rsidP="00DE290C">
      <w:pPr>
        <w:rPr>
          <w:rFonts w:cstheme="minorHAnsi"/>
          <w:b/>
          <w:bCs/>
          <w:smallCaps/>
          <w:sz w:val="22"/>
          <w:szCs w:val="22"/>
        </w:rPr>
      </w:pPr>
    </w:p>
    <w:p w14:paraId="33EFEB46" w14:textId="77777777" w:rsidR="009E01A6" w:rsidRPr="009E01A6" w:rsidRDefault="009E01A6" w:rsidP="009E01A6">
      <w:pPr>
        <w:spacing w:after="240" w:line="300" w:lineRule="auto"/>
        <w:jc w:val="center"/>
        <w:rPr>
          <w:rFonts w:eastAsia="Arial" w:cstheme="minorHAnsi"/>
          <w:smallCaps/>
          <w:color w:val="404040"/>
          <w:sz w:val="28"/>
          <w:szCs w:val="28"/>
        </w:rPr>
      </w:pPr>
      <w:r w:rsidRPr="009E01A6">
        <w:rPr>
          <w:rFonts w:eastAsia="Arial" w:cstheme="minorHAnsi"/>
          <w:smallCaps/>
          <w:color w:val="404040"/>
          <w:sz w:val="28"/>
          <w:szCs w:val="28"/>
        </w:rPr>
        <w:t>TIEKĖJŲ KVALIFIKACIJOS REIKALAVIMAI IR REIKALAVIMAI LAIKYTIS KOKYBĖS VADYBOS SISTEMOS IR (ARBA) APLINKOS APSAUGOS VADYBOS SISTEMOS STANDARTŲ</w:t>
      </w:r>
    </w:p>
    <w:p w14:paraId="70E1D63C" w14:textId="77777777" w:rsidR="00E56675" w:rsidRPr="00833F2B" w:rsidRDefault="00E56675" w:rsidP="00E56675">
      <w:pPr>
        <w:numPr>
          <w:ilvl w:val="0"/>
          <w:numId w:val="26"/>
        </w:numPr>
        <w:tabs>
          <w:tab w:val="left" w:pos="0"/>
          <w:tab w:val="left" w:pos="851"/>
        </w:tabs>
        <w:spacing w:after="0" w:line="240" w:lineRule="auto"/>
        <w:ind w:left="0" w:firstLine="567"/>
        <w:contextualSpacing/>
        <w:jc w:val="both"/>
        <w:rPr>
          <w:rFonts w:eastAsia="Arial" w:cstheme="minorHAnsi"/>
          <w:smallCaps/>
          <w:color w:val="404040"/>
        </w:rPr>
      </w:pPr>
      <w:r w:rsidRPr="00833F2B">
        <w:rPr>
          <w:rFonts w:eastAsia="Arial" w:cstheme="minorHAnsi"/>
        </w:rPr>
        <w:t xml:space="preserve">Tiekėjo kvalifikacija turi atitikti šiame priede nustatytus reikalavimus kvalifikacijai. </w:t>
      </w:r>
    </w:p>
    <w:p w14:paraId="22E4A72C" w14:textId="77777777" w:rsidR="00E56675" w:rsidRPr="00833F2B" w:rsidRDefault="00E56675" w:rsidP="00E56675">
      <w:pPr>
        <w:numPr>
          <w:ilvl w:val="0"/>
          <w:numId w:val="26"/>
        </w:numPr>
        <w:tabs>
          <w:tab w:val="left" w:pos="0"/>
          <w:tab w:val="left" w:pos="284"/>
          <w:tab w:val="left" w:pos="851"/>
        </w:tabs>
        <w:spacing w:after="0" w:line="240" w:lineRule="auto"/>
        <w:ind w:left="0" w:firstLine="567"/>
        <w:contextualSpacing/>
        <w:jc w:val="both"/>
        <w:rPr>
          <w:rFonts w:eastAsia="Arial" w:cstheme="minorHAnsi"/>
        </w:rPr>
      </w:pPr>
      <w:r w:rsidRPr="00833F2B">
        <w:rPr>
          <w:rFonts w:cstheme="minorHAnsi"/>
        </w:rPr>
        <w:t>Tuo atveju, jeigu tiekėjo kvalifikacija dėl teisės verstis atitinkama veikla netikrinama arba tikrinama ne visa apimtimi, tiekėjas perkančiajai organizacijai įsipareigoja, kad pirkimo sutartį vykdys tik tokią teisę turintys asmenys.</w:t>
      </w:r>
    </w:p>
    <w:p w14:paraId="38EE01B3" w14:textId="77777777" w:rsidR="00E56675" w:rsidRPr="00833F2B" w:rsidRDefault="00E56675" w:rsidP="00E56675">
      <w:pPr>
        <w:numPr>
          <w:ilvl w:val="0"/>
          <w:numId w:val="26"/>
        </w:numPr>
        <w:tabs>
          <w:tab w:val="left" w:pos="0"/>
          <w:tab w:val="left" w:pos="284"/>
          <w:tab w:val="left" w:pos="851"/>
        </w:tabs>
        <w:spacing w:after="0" w:line="240" w:lineRule="auto"/>
        <w:ind w:left="0" w:firstLine="567"/>
        <w:jc w:val="both"/>
        <w:rPr>
          <w:rFonts w:cstheme="minorHAnsi"/>
          <w:i/>
          <w:iCs/>
          <w:color w:val="7030A0"/>
        </w:rPr>
      </w:pPr>
      <w:r w:rsidRPr="00833F2B">
        <w:rPr>
          <w:rFonts w:eastAsia="Arial" w:cstheme="minorHAnsi"/>
        </w:rPr>
        <w:t xml:space="preserve">Kai tiekėjas remiasi kitų ūkio subjektų </w:t>
      </w:r>
      <w:proofErr w:type="spellStart"/>
      <w:r w:rsidRPr="00833F2B">
        <w:rPr>
          <w:rFonts w:eastAsia="Arial" w:cstheme="minorHAnsi"/>
        </w:rPr>
        <w:t>pajėgumais</w:t>
      </w:r>
      <w:proofErr w:type="spellEnd"/>
      <w:r w:rsidRPr="00833F2B">
        <w:rPr>
          <w:rFonts w:eastAsia="Arial" w:cstheme="minorHAnsi"/>
        </w:rPr>
        <w:t xml:space="preserve">, kad atitiktų nustatytus ekonominio ir finansinio pajėgumo reikalavimus, jie privalo prisiimti solidarią atsakomybę už sutarties įvykdymą. </w:t>
      </w:r>
    </w:p>
    <w:p w14:paraId="1DC40B24" w14:textId="07C42EFD" w:rsidR="00E56675" w:rsidRPr="00833F2B" w:rsidRDefault="00E56675" w:rsidP="00E56675">
      <w:pPr>
        <w:numPr>
          <w:ilvl w:val="0"/>
          <w:numId w:val="26"/>
        </w:numPr>
        <w:tabs>
          <w:tab w:val="left" w:pos="0"/>
          <w:tab w:val="left" w:pos="284"/>
          <w:tab w:val="left" w:pos="851"/>
          <w:tab w:val="left" w:pos="1134"/>
        </w:tabs>
        <w:spacing w:after="0" w:line="240" w:lineRule="auto"/>
        <w:ind w:left="0" w:firstLine="567"/>
        <w:contextualSpacing/>
        <w:jc w:val="both"/>
        <w:rPr>
          <w:rFonts w:eastAsiaTheme="minorHAnsi" w:cstheme="minorHAnsi"/>
        </w:rPr>
      </w:pPr>
      <w:r w:rsidRPr="00833F2B">
        <w:rPr>
          <w:rFonts w:cstheme="minorHAnsi"/>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 Tiekėjas, teikdamas pasiūlymą, kaip pirminį įrodymą pateikia EBVPD</w:t>
      </w:r>
      <w:r w:rsidR="00D056AA" w:rsidRPr="00833F2B">
        <w:rPr>
          <w:rFonts w:cstheme="minorHAnsi"/>
        </w:rPr>
        <w:t>, pakeičiantį</w:t>
      </w:r>
      <w:r w:rsidRPr="00833F2B">
        <w:rPr>
          <w:rFonts w:cstheme="minorHAnsi"/>
        </w:rPr>
        <w:t xml:space="preserve"> kompetentingų institucijų išduodamus dokumentus ir preliminariai patvirtinan</w:t>
      </w:r>
      <w:r w:rsidR="00D056AA" w:rsidRPr="00833F2B">
        <w:rPr>
          <w:rFonts w:cstheme="minorHAnsi"/>
        </w:rPr>
        <w:t>tį</w:t>
      </w:r>
      <w:r w:rsidRPr="00833F2B">
        <w:rPr>
          <w:rFonts w:cstheme="minorHAnsi"/>
        </w:rPr>
        <w:t xml:space="preserve">, kad tiekėjas ir subjektai, kurių </w:t>
      </w:r>
      <w:proofErr w:type="spellStart"/>
      <w:r w:rsidRPr="00833F2B">
        <w:rPr>
          <w:rFonts w:cstheme="minorHAnsi"/>
        </w:rPr>
        <w:t>pajėgumais</w:t>
      </w:r>
      <w:proofErr w:type="spellEnd"/>
      <w:r w:rsidRPr="00833F2B">
        <w:rPr>
          <w:rFonts w:cstheme="minorHAnsi"/>
        </w:rPr>
        <w:t xml:space="preserve"> jis remiasi, atitinka pirkimo dokumentuose nustatytus kvalifikacijos reikalavimus.</w:t>
      </w:r>
    </w:p>
    <w:p w14:paraId="04EC3920" w14:textId="77777777" w:rsidR="00E56675" w:rsidRPr="00833F2B" w:rsidRDefault="00E56675" w:rsidP="00E56675">
      <w:pPr>
        <w:numPr>
          <w:ilvl w:val="0"/>
          <w:numId w:val="26"/>
        </w:numPr>
        <w:tabs>
          <w:tab w:val="left" w:pos="0"/>
          <w:tab w:val="left" w:pos="284"/>
          <w:tab w:val="left" w:pos="851"/>
          <w:tab w:val="left" w:pos="1134"/>
        </w:tabs>
        <w:spacing w:after="0" w:line="240" w:lineRule="auto"/>
        <w:ind w:left="0" w:firstLine="567"/>
        <w:contextualSpacing/>
        <w:jc w:val="both"/>
        <w:rPr>
          <w:rFonts w:eastAsiaTheme="minorHAnsi" w:cstheme="minorHAnsi"/>
        </w:rPr>
      </w:pPr>
      <w:r w:rsidRPr="00833F2B">
        <w:rPr>
          <w:rFonts w:cstheme="minorHAnsi"/>
          <w:color w:val="000000"/>
        </w:rPr>
        <w:t xml:space="preserve">Reikalaujamą kvalifikaciją tiekėjai (ar jų personalas) privalo būti įgiję iki pasiūlymų pateikimo termino pabaigos. </w:t>
      </w:r>
    </w:p>
    <w:p w14:paraId="38C6FC4A" w14:textId="77777777" w:rsidR="00E56675" w:rsidRPr="00833F2B" w:rsidRDefault="00E56675" w:rsidP="00E56675">
      <w:pPr>
        <w:numPr>
          <w:ilvl w:val="0"/>
          <w:numId w:val="26"/>
        </w:numPr>
        <w:tabs>
          <w:tab w:val="left" w:pos="0"/>
          <w:tab w:val="left" w:pos="284"/>
          <w:tab w:val="left" w:pos="851"/>
          <w:tab w:val="left" w:pos="1134"/>
        </w:tabs>
        <w:spacing w:after="0" w:line="240" w:lineRule="auto"/>
        <w:ind w:left="0" w:firstLine="567"/>
        <w:contextualSpacing/>
        <w:jc w:val="both"/>
        <w:rPr>
          <w:rFonts w:eastAsiaTheme="minorHAnsi" w:cstheme="minorHAnsi"/>
        </w:rPr>
      </w:pPr>
      <w:r w:rsidRPr="00833F2B">
        <w:rPr>
          <w:rFonts w:cstheme="minorHAnsi"/>
          <w:color w:val="000000"/>
        </w:rPr>
        <w:t>Perkančioji organizacija bet kuriuo pirkimo procedūros metu, siekiant užtikrinti tinkamą pirkimo procedūros atlikimą, gali paprašyti dalyvių pateikti visus ar dalį dokumentų, patvirtinančių jų atitikimą kvalifikacijos reikalavimams,</w:t>
      </w:r>
      <w:r w:rsidRPr="00833F2B">
        <w:rPr>
          <w:rFonts w:cstheme="minorHAnsi"/>
        </w:rPr>
        <w:t xml:space="preserve">  jeigu tai būtina siekiant užtikrinti tinkamą pirkimo procedūros atlikimą.</w:t>
      </w:r>
    </w:p>
    <w:p w14:paraId="431E114A" w14:textId="77777777" w:rsidR="00E56675" w:rsidRPr="00833F2B" w:rsidRDefault="00E56675" w:rsidP="00E56675">
      <w:pPr>
        <w:tabs>
          <w:tab w:val="left" w:pos="1134"/>
        </w:tabs>
        <w:spacing w:line="20" w:lineRule="atLeast"/>
        <w:contextualSpacing/>
        <w:rPr>
          <w:rFonts w:eastAsiaTheme="minorHAnsi" w:cstheme="minorHAnsi"/>
        </w:rPr>
      </w:pPr>
    </w:p>
    <w:p w14:paraId="738A2104" w14:textId="77777777" w:rsidR="00E56675" w:rsidRPr="00833F2B" w:rsidRDefault="00E56675" w:rsidP="00E56675">
      <w:pPr>
        <w:spacing w:before="60" w:after="60" w:line="256" w:lineRule="auto"/>
        <w:jc w:val="center"/>
        <w:rPr>
          <w:rFonts w:eastAsiaTheme="minorHAnsi" w:cstheme="minorHAnsi"/>
          <w:b/>
          <w:bCs/>
        </w:rPr>
      </w:pPr>
      <w:r w:rsidRPr="00833F2B">
        <w:rPr>
          <w:rFonts w:eastAsiaTheme="minorHAnsi" w:cstheme="minorHAnsi"/>
          <w:b/>
          <w:bCs/>
        </w:rPr>
        <w:t>Tiekėjų kvalifikacijos reikalavimai</w:t>
      </w:r>
    </w:p>
    <w:tbl>
      <w:tblPr>
        <w:tblStyle w:val="Lentelstinklelis2"/>
        <w:tblW w:w="10246" w:type="dxa"/>
        <w:tblLook w:val="04A0" w:firstRow="1" w:lastRow="0" w:firstColumn="1" w:lastColumn="0" w:noHBand="0" w:noVBand="1"/>
      </w:tblPr>
      <w:tblGrid>
        <w:gridCol w:w="530"/>
        <w:gridCol w:w="3860"/>
        <w:gridCol w:w="3402"/>
        <w:gridCol w:w="2454"/>
      </w:tblGrid>
      <w:tr w:rsidR="00E56675" w:rsidRPr="00833F2B" w14:paraId="66F77590" w14:textId="77777777" w:rsidTr="00C312AD">
        <w:tc>
          <w:tcPr>
            <w:tcW w:w="530" w:type="dxa"/>
            <w:vAlign w:val="center"/>
          </w:tcPr>
          <w:p w14:paraId="15218E31" w14:textId="77777777" w:rsidR="00E56675" w:rsidRPr="00833F2B" w:rsidRDefault="00E56675" w:rsidP="00E56675">
            <w:pPr>
              <w:spacing w:before="60" w:after="60" w:line="256" w:lineRule="auto"/>
              <w:jc w:val="center"/>
              <w:rPr>
                <w:rFonts w:asciiTheme="minorHAnsi" w:cstheme="minorHAnsi"/>
                <w:b/>
                <w:bCs/>
                <w:sz w:val="21"/>
                <w:szCs w:val="21"/>
              </w:rPr>
            </w:pPr>
            <w:r w:rsidRPr="00833F2B">
              <w:rPr>
                <w:rFonts w:asciiTheme="minorHAnsi" w:eastAsiaTheme="minorHAnsi" w:cstheme="minorHAnsi"/>
                <w:b/>
                <w:bCs/>
                <w:sz w:val="21"/>
                <w:szCs w:val="21"/>
              </w:rPr>
              <w:t>Eil. Nr.</w:t>
            </w:r>
          </w:p>
        </w:tc>
        <w:tc>
          <w:tcPr>
            <w:tcW w:w="3860" w:type="dxa"/>
            <w:vAlign w:val="center"/>
          </w:tcPr>
          <w:p w14:paraId="4358AB78" w14:textId="77777777" w:rsidR="00E56675" w:rsidRPr="00833F2B" w:rsidRDefault="00E56675" w:rsidP="00E56675">
            <w:pPr>
              <w:spacing w:before="60" w:after="60" w:line="256" w:lineRule="auto"/>
              <w:jc w:val="center"/>
              <w:rPr>
                <w:rFonts w:asciiTheme="minorHAnsi" w:cstheme="minorHAnsi"/>
                <w:b/>
                <w:bCs/>
                <w:sz w:val="21"/>
                <w:szCs w:val="21"/>
              </w:rPr>
            </w:pPr>
            <w:r w:rsidRPr="00833F2B">
              <w:rPr>
                <w:rFonts w:asciiTheme="minorHAnsi" w:cstheme="minorHAnsi"/>
                <w:b/>
                <w:bCs/>
                <w:color w:val="000000"/>
                <w:sz w:val="21"/>
                <w:szCs w:val="21"/>
              </w:rPr>
              <w:t>Kvalifikacijos reikalavimas</w:t>
            </w:r>
          </w:p>
        </w:tc>
        <w:tc>
          <w:tcPr>
            <w:tcW w:w="3402" w:type="dxa"/>
            <w:vAlign w:val="center"/>
          </w:tcPr>
          <w:p w14:paraId="3BB6E0E1" w14:textId="77777777" w:rsidR="00E56675" w:rsidRPr="00833F2B" w:rsidRDefault="00E56675" w:rsidP="00E56675">
            <w:pPr>
              <w:autoSpaceDE w:val="0"/>
              <w:autoSpaceDN w:val="0"/>
              <w:adjustRightInd w:val="0"/>
              <w:jc w:val="center"/>
              <w:rPr>
                <w:rFonts w:asciiTheme="minorHAnsi" w:cstheme="minorHAnsi"/>
                <w:b/>
                <w:bCs/>
                <w:color w:val="000000"/>
                <w:sz w:val="21"/>
                <w:szCs w:val="21"/>
              </w:rPr>
            </w:pPr>
            <w:r w:rsidRPr="00833F2B">
              <w:rPr>
                <w:rFonts w:asciiTheme="minorHAnsi" w:cstheme="minorHAnsi"/>
                <w:b/>
                <w:bCs/>
                <w:color w:val="000000"/>
                <w:sz w:val="21"/>
                <w:szCs w:val="21"/>
              </w:rPr>
              <w:t>Atitiktį reikalavimui įrodantys  dokumentai</w:t>
            </w:r>
          </w:p>
        </w:tc>
        <w:tc>
          <w:tcPr>
            <w:tcW w:w="2454" w:type="dxa"/>
          </w:tcPr>
          <w:p w14:paraId="71DDD9BF" w14:textId="77777777" w:rsidR="00E56675" w:rsidRPr="00833F2B" w:rsidRDefault="00E56675" w:rsidP="00E56675">
            <w:pPr>
              <w:autoSpaceDE w:val="0"/>
              <w:autoSpaceDN w:val="0"/>
              <w:adjustRightInd w:val="0"/>
              <w:jc w:val="center"/>
              <w:rPr>
                <w:rFonts w:asciiTheme="minorHAnsi" w:cstheme="minorHAnsi"/>
                <w:b/>
                <w:bCs/>
                <w:color w:val="000000"/>
                <w:sz w:val="21"/>
                <w:szCs w:val="21"/>
              </w:rPr>
            </w:pPr>
            <w:r w:rsidRPr="00833F2B">
              <w:rPr>
                <w:rFonts w:asciiTheme="minorHAnsi" w:cstheme="minorHAnsi"/>
                <w:b/>
                <w:bCs/>
                <w:color w:val="000000"/>
                <w:sz w:val="21"/>
                <w:szCs w:val="21"/>
              </w:rPr>
              <w:t>Subjektas, kuris turi atitikti reikalavimą</w:t>
            </w:r>
          </w:p>
        </w:tc>
      </w:tr>
      <w:tr w:rsidR="00E56675" w:rsidRPr="00833F2B" w14:paraId="036D8D30" w14:textId="77777777" w:rsidTr="00C312AD">
        <w:tc>
          <w:tcPr>
            <w:tcW w:w="530" w:type="dxa"/>
          </w:tcPr>
          <w:p w14:paraId="3E65F4D9" w14:textId="77777777" w:rsidR="00E56675" w:rsidRPr="00833F2B" w:rsidRDefault="00E56675" w:rsidP="00E56675">
            <w:pPr>
              <w:spacing w:before="60" w:after="60" w:line="256" w:lineRule="auto"/>
              <w:rPr>
                <w:rFonts w:asciiTheme="minorHAnsi" w:eastAsiaTheme="minorHAnsi" w:cstheme="minorHAnsi"/>
                <w:b/>
                <w:bCs/>
                <w:sz w:val="21"/>
                <w:szCs w:val="21"/>
              </w:rPr>
            </w:pPr>
            <w:r w:rsidRPr="00833F2B">
              <w:rPr>
                <w:rFonts w:asciiTheme="minorHAnsi" w:eastAsiaTheme="minorHAnsi" w:cstheme="minorHAnsi"/>
                <w:b/>
                <w:bCs/>
                <w:sz w:val="21"/>
                <w:szCs w:val="21"/>
              </w:rPr>
              <w:t>1.</w:t>
            </w:r>
          </w:p>
        </w:tc>
        <w:tc>
          <w:tcPr>
            <w:tcW w:w="9716" w:type="dxa"/>
            <w:gridSpan w:val="3"/>
          </w:tcPr>
          <w:p w14:paraId="686EF302" w14:textId="77777777" w:rsidR="00E56675" w:rsidRPr="00833F2B" w:rsidRDefault="00E56675" w:rsidP="00E56675">
            <w:pPr>
              <w:spacing w:before="60" w:after="60" w:line="256" w:lineRule="auto"/>
              <w:rPr>
                <w:rFonts w:asciiTheme="minorHAnsi" w:eastAsiaTheme="minorHAnsi" w:cstheme="minorHAnsi"/>
                <w:b/>
                <w:bCs/>
                <w:sz w:val="21"/>
                <w:szCs w:val="21"/>
              </w:rPr>
            </w:pPr>
            <w:r w:rsidRPr="00833F2B">
              <w:rPr>
                <w:rFonts w:asciiTheme="minorHAnsi" w:cstheme="minorHAnsi"/>
                <w:b/>
                <w:bCs/>
                <w:color w:val="000000"/>
                <w:sz w:val="21"/>
                <w:szCs w:val="21"/>
              </w:rPr>
              <w:t>Techninis ir profesinis pajėgumas</w:t>
            </w:r>
          </w:p>
        </w:tc>
      </w:tr>
      <w:tr w:rsidR="00E56675" w:rsidRPr="00833F2B" w14:paraId="6F09936C" w14:textId="77777777" w:rsidTr="00C312AD">
        <w:tc>
          <w:tcPr>
            <w:tcW w:w="530" w:type="dxa"/>
          </w:tcPr>
          <w:p w14:paraId="1CCE2EC6" w14:textId="77777777" w:rsidR="00E56675" w:rsidRPr="00833F2B" w:rsidRDefault="00E56675" w:rsidP="00E56675">
            <w:pPr>
              <w:spacing w:before="60" w:after="60" w:line="256" w:lineRule="auto"/>
              <w:rPr>
                <w:rFonts w:asciiTheme="minorHAnsi" w:eastAsiaTheme="minorHAnsi" w:cstheme="minorHAnsi"/>
                <w:bCs/>
                <w:sz w:val="21"/>
                <w:szCs w:val="21"/>
              </w:rPr>
            </w:pPr>
            <w:r w:rsidRPr="00833F2B">
              <w:rPr>
                <w:rFonts w:asciiTheme="minorHAnsi" w:eastAsiaTheme="minorHAnsi" w:cstheme="minorHAnsi"/>
                <w:bCs/>
                <w:sz w:val="21"/>
                <w:szCs w:val="21"/>
              </w:rPr>
              <w:t>1.1</w:t>
            </w:r>
          </w:p>
        </w:tc>
        <w:tc>
          <w:tcPr>
            <w:tcW w:w="3860" w:type="dxa"/>
          </w:tcPr>
          <w:p w14:paraId="2CE52E95" w14:textId="314CE6B5" w:rsidR="00E56675" w:rsidRPr="00833F2B" w:rsidRDefault="00E56675" w:rsidP="00F130BA">
            <w:pPr>
              <w:tabs>
                <w:tab w:val="left" w:pos="696"/>
              </w:tabs>
              <w:contextualSpacing/>
              <w:jc w:val="both"/>
              <w:rPr>
                <w:rFonts w:asciiTheme="minorHAnsi" w:cstheme="minorHAnsi"/>
                <w:sz w:val="21"/>
                <w:szCs w:val="21"/>
              </w:rPr>
            </w:pPr>
            <w:r w:rsidRPr="00833F2B">
              <w:rPr>
                <w:rFonts w:asciiTheme="minorHAnsi" w:cstheme="minorHAnsi"/>
                <w:sz w:val="21"/>
                <w:szCs w:val="21"/>
              </w:rPr>
              <w:t xml:space="preserve">Tiekėjas per paskutinius 5 metus iki pasiūlymo pateikimo termino pabaigos arba per laiką nuo įregistravimo dienos (jeigu veikla vykdyta mažiau nei 5 metus iki pasiūlymų pateikimo termino pabaigos)  </w:t>
            </w:r>
            <w:r w:rsidRPr="00833F2B">
              <w:rPr>
                <w:rFonts w:asciiTheme="minorHAnsi" w:cstheme="minorHAnsi"/>
                <w:b/>
                <w:bCs/>
                <w:sz w:val="21"/>
                <w:szCs w:val="21"/>
              </w:rPr>
              <w:t>savo jėgomis</w:t>
            </w:r>
            <w:r w:rsidRPr="00833F2B">
              <w:rPr>
                <w:rFonts w:asciiTheme="minorHAnsi" w:cstheme="minorHAnsi"/>
                <w:sz w:val="21"/>
                <w:szCs w:val="21"/>
                <w:vertAlign w:val="superscript"/>
              </w:rPr>
              <w:footnoteReference w:id="6"/>
            </w:r>
            <w:r w:rsidRPr="00833F2B">
              <w:rPr>
                <w:rFonts w:asciiTheme="minorHAnsi" w:cstheme="minorHAnsi"/>
                <w:sz w:val="21"/>
                <w:szCs w:val="21"/>
              </w:rPr>
              <w:t xml:space="preserve"> pagal vieną ar daugiau įvykdytų sutarčių yra </w:t>
            </w:r>
            <w:r w:rsidRPr="00833F2B">
              <w:rPr>
                <w:rFonts w:asciiTheme="minorHAnsi" w:cstheme="minorHAnsi"/>
                <w:b/>
                <w:sz w:val="21"/>
                <w:szCs w:val="21"/>
              </w:rPr>
              <w:t>tinkamai</w:t>
            </w:r>
            <w:r w:rsidRPr="00833F2B">
              <w:rPr>
                <w:rFonts w:asciiTheme="minorHAnsi" w:cstheme="minorHAnsi"/>
                <w:sz w:val="21"/>
                <w:szCs w:val="21"/>
                <w:vertAlign w:val="superscript"/>
              </w:rPr>
              <w:footnoteReference w:id="7"/>
            </w:r>
            <w:r w:rsidRPr="00833F2B">
              <w:rPr>
                <w:rFonts w:asciiTheme="minorHAnsi" w:cstheme="minorHAnsi"/>
                <w:sz w:val="21"/>
                <w:szCs w:val="21"/>
              </w:rPr>
              <w:t xml:space="preserve">  atlikęs  </w:t>
            </w:r>
            <w:r w:rsidRPr="00833F2B">
              <w:rPr>
                <w:rFonts w:asciiTheme="minorHAnsi" w:cstheme="minorHAnsi"/>
                <w:sz w:val="21"/>
                <w:szCs w:val="21"/>
              </w:rPr>
              <w:lastRenderedPageBreak/>
              <w:t>statybos darbų, susijusių su statinių</w:t>
            </w:r>
            <w:r w:rsidR="003A57E4">
              <w:rPr>
                <w:rFonts w:asciiTheme="minorHAnsi" w:cstheme="minorHAnsi"/>
                <w:sz w:val="21"/>
                <w:szCs w:val="21"/>
              </w:rPr>
              <w:t>,</w:t>
            </w:r>
            <w:r w:rsidRPr="00833F2B">
              <w:rPr>
                <w:rFonts w:asciiTheme="minorHAnsi" w:cstheme="minorHAnsi"/>
                <w:sz w:val="21"/>
                <w:szCs w:val="21"/>
              </w:rPr>
              <w:t xml:space="preserve"> priskiriamų inžinerinių statinių grupei – susisiekimo komunikacijų statiniai, inžinerinių statinių pogrupiui (paskirčiai) – kelių ir (ar) gatvių </w:t>
            </w:r>
            <w:r w:rsidRPr="00833F2B">
              <w:rPr>
                <w:rFonts w:asciiTheme="minorHAnsi" w:cstheme="minorHAnsi"/>
                <w:b/>
                <w:bCs/>
                <w:spacing w:val="-5"/>
                <w:sz w:val="21"/>
                <w:szCs w:val="21"/>
              </w:rPr>
              <w:t>statyba  ir (ar) rekonstravimu ir (ar) kapitaliniu remontu</w:t>
            </w:r>
            <w:r w:rsidR="00DC69A2">
              <w:rPr>
                <w:rFonts w:asciiTheme="minorHAnsi" w:cstheme="minorHAnsi"/>
                <w:b/>
                <w:bCs/>
                <w:spacing w:val="-5"/>
                <w:sz w:val="21"/>
                <w:szCs w:val="21"/>
              </w:rPr>
              <w:t xml:space="preserve"> </w:t>
            </w:r>
            <w:r w:rsidR="00DC69A2" w:rsidRPr="00DC69A2">
              <w:rPr>
                <w:rFonts w:ascii="Calibri" w:eastAsia="Times New Roman" w:hAnsi="Calibri" w:cs="Calibri"/>
                <w:b/>
                <w:bCs/>
                <w:spacing w:val="-5"/>
                <w:sz w:val="21"/>
                <w:szCs w:val="21"/>
                <w:lang w:eastAsia="lt-LT"/>
              </w:rPr>
              <w:t xml:space="preserve">ir (ar) </w:t>
            </w:r>
            <w:bookmarkStart w:id="81" w:name="_GoBack"/>
            <w:bookmarkEnd w:id="81"/>
            <w:r w:rsidR="00DC69A2" w:rsidRPr="003A5320">
              <w:rPr>
                <w:rFonts w:ascii="Calibri" w:eastAsia="Times New Roman" w:hAnsi="Calibri" w:cs="Calibri"/>
                <w:b/>
                <w:bCs/>
                <w:spacing w:val="-5"/>
                <w:sz w:val="21"/>
                <w:szCs w:val="21"/>
                <w:lang w:eastAsia="lt-LT"/>
              </w:rPr>
              <w:t>paprastuoju remontu</w:t>
            </w:r>
            <w:r w:rsidRPr="003A5320">
              <w:rPr>
                <w:rFonts w:asciiTheme="minorHAnsi" w:cstheme="minorHAnsi"/>
                <w:b/>
                <w:bCs/>
                <w:sz w:val="21"/>
                <w:szCs w:val="21"/>
              </w:rPr>
              <w:t>,</w:t>
            </w:r>
            <w:r w:rsidRPr="003A5320">
              <w:rPr>
                <w:rFonts w:asciiTheme="minorHAnsi" w:cstheme="minorHAnsi"/>
                <w:bCs/>
                <w:sz w:val="21"/>
                <w:szCs w:val="21"/>
              </w:rPr>
              <w:t xml:space="preserve"> kurių vertė</w:t>
            </w:r>
            <w:r w:rsidRPr="003A5320">
              <w:rPr>
                <w:rFonts w:asciiTheme="minorHAnsi" w:cstheme="minorHAnsi"/>
                <w:b/>
                <w:bCs/>
                <w:sz w:val="21"/>
                <w:szCs w:val="21"/>
              </w:rPr>
              <w:t xml:space="preserve"> </w:t>
            </w:r>
            <w:r w:rsidRPr="003A5320">
              <w:rPr>
                <w:rFonts w:asciiTheme="minorHAnsi" w:cstheme="minorHAnsi"/>
                <w:sz w:val="21"/>
                <w:szCs w:val="21"/>
              </w:rPr>
              <w:t xml:space="preserve"> ne mažesnė kaip </w:t>
            </w:r>
            <w:r w:rsidR="00C312AD" w:rsidRPr="003A5320">
              <w:rPr>
                <w:rFonts w:asciiTheme="minorHAnsi" w:cstheme="minorHAnsi"/>
                <w:b/>
                <w:sz w:val="21"/>
                <w:szCs w:val="21"/>
              </w:rPr>
              <w:t>90</w:t>
            </w:r>
            <w:r w:rsidRPr="003A5320">
              <w:rPr>
                <w:rFonts w:asciiTheme="minorHAnsi" w:cstheme="minorHAnsi"/>
                <w:b/>
                <w:sz w:val="21"/>
                <w:szCs w:val="21"/>
              </w:rPr>
              <w:t> 000,00 EUR be PVM.</w:t>
            </w:r>
          </w:p>
          <w:p w14:paraId="6F38DCFF" w14:textId="77777777" w:rsidR="00E56675" w:rsidRPr="00833F2B" w:rsidRDefault="00E56675" w:rsidP="00F130BA">
            <w:pPr>
              <w:jc w:val="both"/>
              <w:rPr>
                <w:rFonts w:asciiTheme="minorHAnsi" w:cstheme="minorHAnsi"/>
                <w:sz w:val="21"/>
                <w:szCs w:val="21"/>
              </w:rPr>
            </w:pPr>
          </w:p>
          <w:p w14:paraId="73831ECA" w14:textId="77777777" w:rsidR="00E56675" w:rsidRPr="00833F2B" w:rsidRDefault="00E56675" w:rsidP="00F130BA">
            <w:pPr>
              <w:tabs>
                <w:tab w:val="left" w:pos="696"/>
              </w:tabs>
              <w:contextualSpacing/>
              <w:jc w:val="both"/>
              <w:rPr>
                <w:rFonts w:asciiTheme="minorHAnsi" w:cstheme="minorHAnsi"/>
                <w:i/>
                <w:sz w:val="21"/>
                <w:szCs w:val="21"/>
              </w:rPr>
            </w:pPr>
          </w:p>
          <w:p w14:paraId="08412AD7" w14:textId="667AEA8D" w:rsidR="00E56675" w:rsidRPr="00833F2B" w:rsidRDefault="00E56675" w:rsidP="00F130BA">
            <w:pPr>
              <w:autoSpaceDE w:val="0"/>
              <w:jc w:val="both"/>
              <w:rPr>
                <w:rFonts w:asciiTheme="minorHAnsi" w:cstheme="minorHAnsi"/>
                <w:i/>
                <w:sz w:val="21"/>
                <w:szCs w:val="21"/>
              </w:rPr>
            </w:pPr>
            <w:r w:rsidRPr="00833F2B">
              <w:rPr>
                <w:rFonts w:asciiTheme="minorHAnsi" w:cstheme="minorHAnsi"/>
                <w:i/>
                <w:sz w:val="21"/>
                <w:szCs w:val="21"/>
              </w:rPr>
              <w:t xml:space="preserve">Tiekėjas gali teikti informaciją: </w:t>
            </w:r>
          </w:p>
          <w:p w14:paraId="47152C88" w14:textId="77777777" w:rsidR="00E56675" w:rsidRPr="00833F2B" w:rsidRDefault="00E56675" w:rsidP="00F130BA">
            <w:pPr>
              <w:jc w:val="both"/>
              <w:rPr>
                <w:rFonts w:asciiTheme="minorHAnsi" w:cstheme="minorHAnsi"/>
                <w:i/>
                <w:sz w:val="21"/>
                <w:szCs w:val="21"/>
              </w:rPr>
            </w:pPr>
            <w:r w:rsidRPr="00833F2B">
              <w:rPr>
                <w:rFonts w:asciiTheme="minorHAnsi" w:cstheme="minorHAnsi"/>
                <w:i/>
                <w:sz w:val="21"/>
                <w:szCs w:val="21"/>
              </w:rPr>
              <w:t xml:space="preserve">1) apie atliktus darbus, kurie pradėti ir baigti vykdyti per paskutinius 5 metus iki pasiūlymo pateikimo </w:t>
            </w:r>
            <w:r w:rsidRPr="00833F2B">
              <w:rPr>
                <w:rFonts w:asciiTheme="minorHAnsi" w:cstheme="minorHAnsi"/>
                <w:i/>
                <w:sz w:val="21"/>
                <w:szCs w:val="21"/>
                <w:bdr w:val="none" w:sz="0" w:space="0" w:color="auto" w:frame="1"/>
              </w:rPr>
              <w:t>galutinio</w:t>
            </w:r>
            <w:r w:rsidRPr="00833F2B">
              <w:rPr>
                <w:rFonts w:asciiTheme="minorHAnsi" w:cstheme="minorHAnsi"/>
                <w:i/>
                <w:sz w:val="21"/>
                <w:szCs w:val="21"/>
              </w:rPr>
              <w:t xml:space="preserve"> termino pabaigos;</w:t>
            </w:r>
          </w:p>
          <w:p w14:paraId="125A409D" w14:textId="77777777" w:rsidR="00E56675" w:rsidRPr="00833F2B" w:rsidRDefault="00E56675" w:rsidP="00C312AD">
            <w:pPr>
              <w:ind w:right="-816"/>
              <w:jc w:val="both"/>
              <w:rPr>
                <w:rFonts w:asciiTheme="minorHAnsi" w:cstheme="minorHAnsi"/>
                <w:i/>
                <w:sz w:val="21"/>
                <w:szCs w:val="21"/>
              </w:rPr>
            </w:pPr>
            <w:r w:rsidRPr="00833F2B">
              <w:rPr>
                <w:rFonts w:asciiTheme="minorHAnsi" w:cstheme="minorHAnsi"/>
                <w:i/>
                <w:sz w:val="21"/>
                <w:szCs w:val="21"/>
              </w:rPr>
              <w:t xml:space="preserve">2) apie atliktus darbus, kurie pradėti vykdyti anksčiau nei per  paskutinius 5 metus iki pasiūlymo pateikimo </w:t>
            </w:r>
            <w:r w:rsidRPr="00833F2B">
              <w:rPr>
                <w:rFonts w:asciiTheme="minorHAnsi" w:cstheme="minorHAnsi"/>
                <w:i/>
                <w:sz w:val="21"/>
                <w:szCs w:val="21"/>
                <w:bdr w:val="none" w:sz="0" w:space="0" w:color="auto" w:frame="1"/>
              </w:rPr>
              <w:t>galutinio</w:t>
            </w:r>
            <w:r w:rsidRPr="00833F2B">
              <w:rPr>
                <w:rFonts w:asciiTheme="minorHAnsi" w:cstheme="minorHAnsi"/>
                <w:i/>
                <w:sz w:val="21"/>
                <w:szCs w:val="21"/>
              </w:rPr>
              <w:t xml:space="preserve"> termino pabaigos, tačiau pabaigti vykdyti per paskutinius 5 metus iki pasiūlymo pateikimo </w:t>
            </w:r>
            <w:r w:rsidRPr="00833F2B">
              <w:rPr>
                <w:rFonts w:asciiTheme="minorHAnsi" w:cstheme="minorHAnsi"/>
                <w:i/>
                <w:sz w:val="21"/>
                <w:szCs w:val="21"/>
                <w:bdr w:val="none" w:sz="0" w:space="0" w:color="auto" w:frame="1"/>
              </w:rPr>
              <w:t>galutinio</w:t>
            </w:r>
            <w:r w:rsidRPr="00833F2B">
              <w:rPr>
                <w:rFonts w:asciiTheme="minorHAnsi" w:cstheme="minorHAnsi"/>
                <w:i/>
                <w:sz w:val="21"/>
                <w:szCs w:val="21"/>
              </w:rPr>
              <w:t xml:space="preserve"> termino pabaigos, tokiu atveju nurodoma per paskutinius 5 metus iki pasiūlymo pateikimo </w:t>
            </w:r>
            <w:r w:rsidRPr="00833F2B">
              <w:rPr>
                <w:rFonts w:asciiTheme="minorHAnsi" w:cstheme="minorHAnsi"/>
                <w:i/>
                <w:sz w:val="21"/>
                <w:szCs w:val="21"/>
                <w:bdr w:val="none" w:sz="0" w:space="0" w:color="auto" w:frame="1"/>
              </w:rPr>
              <w:t>galutinio</w:t>
            </w:r>
            <w:r w:rsidRPr="00833F2B">
              <w:rPr>
                <w:rFonts w:asciiTheme="minorHAnsi" w:cstheme="minorHAnsi"/>
                <w:i/>
                <w:sz w:val="21"/>
                <w:szCs w:val="21"/>
              </w:rPr>
              <w:t xml:space="preserve"> termino pabaigos atliktų darbų vertė, kuri turi būti ne mažesnė nei šiame reikalavime nurodyta suma.</w:t>
            </w:r>
          </w:p>
          <w:p w14:paraId="24D624AC" w14:textId="77777777" w:rsidR="00E56675" w:rsidRPr="00833F2B" w:rsidRDefault="00E56675" w:rsidP="00F130BA">
            <w:pPr>
              <w:tabs>
                <w:tab w:val="left" w:pos="696"/>
              </w:tabs>
              <w:contextualSpacing/>
              <w:jc w:val="both"/>
              <w:rPr>
                <w:rFonts w:asciiTheme="minorHAnsi" w:eastAsia="Calibri" w:cstheme="minorHAnsi"/>
                <w:i/>
                <w:sz w:val="21"/>
                <w:szCs w:val="21"/>
              </w:rPr>
            </w:pPr>
          </w:p>
          <w:p w14:paraId="4649B12D" w14:textId="77777777" w:rsidR="00E56675" w:rsidRPr="00833F2B" w:rsidRDefault="00E56675" w:rsidP="00F130BA">
            <w:pPr>
              <w:tabs>
                <w:tab w:val="left" w:pos="696"/>
              </w:tabs>
              <w:contextualSpacing/>
              <w:jc w:val="both"/>
              <w:rPr>
                <w:rFonts w:asciiTheme="minorHAnsi" w:eastAsia="Calibri" w:cstheme="minorHAnsi"/>
                <w:i/>
                <w:sz w:val="21"/>
                <w:szCs w:val="21"/>
              </w:rPr>
            </w:pPr>
            <w:r w:rsidRPr="00833F2B">
              <w:rPr>
                <w:rFonts w:asciiTheme="minorHAnsi" w:eastAsia="Calibri" w:cstheme="minorHAnsi"/>
                <w:i/>
                <w:sz w:val="21"/>
                <w:szCs w:val="21"/>
              </w:rPr>
              <w:t xml:space="preserve">Į atliktų statybos darbų vertę </w:t>
            </w:r>
            <w:r w:rsidRPr="00833F2B">
              <w:rPr>
                <w:rFonts w:asciiTheme="minorHAnsi" w:eastAsia="Calibri" w:cstheme="minorHAnsi"/>
                <w:b/>
                <w:bCs/>
                <w:i/>
                <w:sz w:val="21"/>
                <w:szCs w:val="21"/>
              </w:rPr>
              <w:t>negali būti įskaityta</w:t>
            </w:r>
            <w:r w:rsidRPr="00833F2B">
              <w:rPr>
                <w:rFonts w:asciiTheme="minorHAnsi" w:eastAsia="Calibri" w:cstheme="minorHAnsi"/>
                <w:i/>
                <w:sz w:val="21"/>
                <w:szCs w:val="21"/>
              </w:rPr>
              <w:t xml:space="preserve"> projektavimo, projekto vykdymo priežiūros paslaugų vertė, jei tos paslaugos buvo atliktos kartu su reikalaujamais statybos darbais.</w:t>
            </w:r>
          </w:p>
          <w:p w14:paraId="141EEB42" w14:textId="77777777" w:rsidR="00E56675" w:rsidRPr="00833F2B" w:rsidRDefault="00E56675" w:rsidP="00F130BA">
            <w:pPr>
              <w:tabs>
                <w:tab w:val="left" w:pos="696"/>
              </w:tabs>
              <w:contextualSpacing/>
              <w:jc w:val="both"/>
              <w:rPr>
                <w:rFonts w:asciiTheme="minorHAnsi" w:cstheme="minorHAnsi"/>
                <w:sz w:val="21"/>
                <w:szCs w:val="21"/>
              </w:rPr>
            </w:pPr>
          </w:p>
          <w:p w14:paraId="013409A3" w14:textId="77777777" w:rsidR="00E56675" w:rsidRPr="00833F2B" w:rsidRDefault="00E56675" w:rsidP="00F130BA">
            <w:pPr>
              <w:spacing w:line="240" w:lineRule="exact"/>
              <w:jc w:val="both"/>
              <w:rPr>
                <w:rFonts w:asciiTheme="minorHAnsi" w:cstheme="minorHAnsi"/>
                <w:sz w:val="21"/>
                <w:szCs w:val="21"/>
              </w:rPr>
            </w:pPr>
            <w:r w:rsidRPr="00833F2B">
              <w:rPr>
                <w:rFonts w:asciiTheme="minorHAnsi" w:cstheme="minorHAnsi"/>
                <w:i/>
                <w:iCs/>
                <w:sz w:val="21"/>
                <w:szCs w:val="21"/>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3402" w:type="dxa"/>
          </w:tcPr>
          <w:p w14:paraId="446270B5" w14:textId="77777777" w:rsidR="00E56675" w:rsidRPr="00833F2B" w:rsidRDefault="00E56675" w:rsidP="00F130BA">
            <w:pPr>
              <w:tabs>
                <w:tab w:val="left" w:pos="1455"/>
              </w:tabs>
              <w:jc w:val="both"/>
              <w:rPr>
                <w:rFonts w:asciiTheme="minorHAnsi" w:cstheme="minorHAnsi"/>
                <w:i/>
                <w:sz w:val="21"/>
                <w:szCs w:val="21"/>
                <w:u w:val="single"/>
              </w:rPr>
            </w:pPr>
            <w:r w:rsidRPr="00833F2B">
              <w:rPr>
                <w:rFonts w:asciiTheme="minorHAnsi" w:cstheme="minorHAnsi"/>
                <w:i/>
                <w:sz w:val="21"/>
                <w:szCs w:val="21"/>
                <w:u w:val="single"/>
              </w:rPr>
              <w:lastRenderedPageBreak/>
              <w:t xml:space="preserve">Pateikiama: </w:t>
            </w:r>
          </w:p>
          <w:p w14:paraId="0F8A95F7" w14:textId="77777777" w:rsidR="00E56675" w:rsidRPr="00833F2B" w:rsidRDefault="00E56675" w:rsidP="00F130BA">
            <w:pPr>
              <w:tabs>
                <w:tab w:val="left" w:pos="1455"/>
              </w:tabs>
              <w:jc w:val="both"/>
              <w:rPr>
                <w:rFonts w:asciiTheme="minorHAnsi" w:cstheme="minorHAnsi"/>
                <w:sz w:val="21"/>
                <w:szCs w:val="21"/>
              </w:rPr>
            </w:pPr>
          </w:p>
          <w:p w14:paraId="52A7EB3D" w14:textId="14851F28" w:rsidR="00E56675" w:rsidRPr="00833F2B" w:rsidRDefault="00E56675" w:rsidP="00F130BA">
            <w:pPr>
              <w:tabs>
                <w:tab w:val="left" w:pos="1455"/>
              </w:tabs>
              <w:jc w:val="both"/>
              <w:rPr>
                <w:rFonts w:asciiTheme="minorHAnsi" w:cstheme="minorHAnsi"/>
                <w:sz w:val="21"/>
                <w:szCs w:val="21"/>
              </w:rPr>
            </w:pPr>
            <w:r w:rsidRPr="00833F2B">
              <w:rPr>
                <w:rFonts w:asciiTheme="minorHAnsi" w:cstheme="minorHAnsi"/>
                <w:sz w:val="21"/>
                <w:szCs w:val="21"/>
              </w:rPr>
              <w:t xml:space="preserve">1. Per paskutinius 5 metus iki pasiūlymų pateikimo termino pabaigos arba per laiką nuo įregistravimo dienos (jeigu veikla vykdyta mažiau nei 5 metus iki </w:t>
            </w:r>
            <w:r w:rsidRPr="00833F2B">
              <w:rPr>
                <w:rFonts w:asciiTheme="minorHAnsi" w:cstheme="minorHAnsi"/>
                <w:sz w:val="21"/>
                <w:szCs w:val="21"/>
              </w:rPr>
              <w:lastRenderedPageBreak/>
              <w:t xml:space="preserve">pasiūlymų pateikimo termino pabaigos)  tinkamai įvykdytų  darbų </w:t>
            </w:r>
            <w:r w:rsidRPr="00833F2B">
              <w:rPr>
                <w:rFonts w:asciiTheme="minorHAnsi" w:cstheme="minorHAnsi"/>
                <w:b/>
                <w:sz w:val="21"/>
                <w:szCs w:val="21"/>
              </w:rPr>
              <w:t xml:space="preserve">sąrašas pagal </w:t>
            </w:r>
            <w:r w:rsidRPr="00833F2B">
              <w:rPr>
                <w:rFonts w:asciiTheme="minorHAnsi" w:eastAsia="Calibri" w:cstheme="minorHAnsi"/>
                <w:b/>
                <w:sz w:val="21"/>
                <w:szCs w:val="21"/>
              </w:rPr>
              <w:t>specialiųjų pirkimo sąlygų</w:t>
            </w:r>
            <w:r w:rsidRPr="00833F2B">
              <w:rPr>
                <w:rFonts w:asciiTheme="minorHAnsi" w:cstheme="minorHAnsi"/>
                <w:b/>
                <w:sz w:val="21"/>
                <w:szCs w:val="21"/>
              </w:rPr>
              <w:t xml:space="preserve"> </w:t>
            </w:r>
            <w:r w:rsidR="005E080F" w:rsidRPr="00833F2B">
              <w:rPr>
                <w:rFonts w:asciiTheme="minorHAnsi" w:cstheme="minorHAnsi"/>
                <w:b/>
                <w:sz w:val="21"/>
                <w:szCs w:val="21"/>
              </w:rPr>
              <w:t>8</w:t>
            </w:r>
            <w:r w:rsidRPr="00833F2B">
              <w:rPr>
                <w:rFonts w:asciiTheme="minorHAnsi" w:cstheme="minorHAnsi"/>
                <w:b/>
                <w:sz w:val="21"/>
                <w:szCs w:val="21"/>
              </w:rPr>
              <w:t xml:space="preserve"> priedą</w:t>
            </w:r>
            <w:r w:rsidRPr="00833F2B">
              <w:rPr>
                <w:rFonts w:asciiTheme="minorHAnsi" w:cstheme="minorHAnsi"/>
                <w:sz w:val="21"/>
                <w:szCs w:val="21"/>
              </w:rPr>
              <w:t xml:space="preserve"> (patvirtintas tiekėjo ar jo įgalioto asmens parašu) </w:t>
            </w:r>
            <w:r w:rsidRPr="00833F2B">
              <w:rPr>
                <w:rFonts w:asciiTheme="minorHAnsi" w:cstheme="minorHAnsi"/>
                <w:b/>
                <w:sz w:val="21"/>
                <w:szCs w:val="21"/>
              </w:rPr>
              <w:t>kartu su užsakovų</w:t>
            </w:r>
            <w:r w:rsidRPr="00833F2B">
              <w:rPr>
                <w:rFonts w:asciiTheme="minorHAnsi" w:cstheme="minorHAnsi"/>
                <w:sz w:val="21"/>
                <w:szCs w:val="21"/>
              </w:rPr>
              <w:t xml:space="preserve"> </w:t>
            </w:r>
            <w:r w:rsidRPr="00833F2B">
              <w:rPr>
                <w:rFonts w:asciiTheme="minorHAnsi" w:cstheme="minorHAnsi"/>
                <w:b/>
                <w:sz w:val="21"/>
                <w:szCs w:val="21"/>
              </w:rPr>
              <w:t>(tiek viešųjų, tiek privačiųjų) pažymomis</w:t>
            </w:r>
            <w:r w:rsidRPr="00833F2B">
              <w:rPr>
                <w:rFonts w:asciiTheme="minorHAnsi" w:cstheme="minorHAnsi"/>
                <w:sz w:val="21"/>
                <w:szCs w:val="21"/>
              </w:rPr>
              <w:t xml:space="preserve"> </w:t>
            </w:r>
            <w:r w:rsidRPr="00833F2B">
              <w:rPr>
                <w:rFonts w:asciiTheme="minorHAnsi" w:cstheme="minorHAnsi"/>
                <w:color w:val="000000"/>
                <w:sz w:val="21"/>
                <w:szCs w:val="21"/>
              </w:rPr>
              <w:t>apie tai, kad svarbiausių darbų atlikimas ir galutiniai rezultatai buvo tinkami.</w:t>
            </w:r>
          </w:p>
          <w:p w14:paraId="0EF85A15" w14:textId="77777777" w:rsidR="00E56675" w:rsidRPr="00833F2B" w:rsidRDefault="00E56675" w:rsidP="00F130BA">
            <w:pPr>
              <w:tabs>
                <w:tab w:val="left" w:pos="459"/>
              </w:tabs>
              <w:suppressAutoHyphens/>
              <w:jc w:val="both"/>
              <w:rPr>
                <w:rFonts w:asciiTheme="minorHAnsi" w:cstheme="minorHAnsi"/>
                <w:sz w:val="21"/>
                <w:szCs w:val="21"/>
              </w:rPr>
            </w:pPr>
            <w:r w:rsidRPr="00833F2B">
              <w:rPr>
                <w:rFonts w:asciiTheme="minorHAnsi" w:cstheme="minorHAnsi"/>
                <w:sz w:val="21"/>
                <w:szCs w:val="21"/>
              </w:rPr>
              <w:t>2. Pažymose turi būti nurodyta:</w:t>
            </w:r>
          </w:p>
          <w:p w14:paraId="68A47FB7" w14:textId="77777777" w:rsidR="00E56675" w:rsidRPr="00833F2B" w:rsidRDefault="00E56675" w:rsidP="00F130BA">
            <w:pPr>
              <w:numPr>
                <w:ilvl w:val="0"/>
                <w:numId w:val="35"/>
              </w:numPr>
              <w:tabs>
                <w:tab w:val="left" w:pos="176"/>
                <w:tab w:val="left" w:pos="1116"/>
              </w:tabs>
              <w:suppressAutoHyphens/>
              <w:ind w:left="0" w:firstLine="0"/>
              <w:contextualSpacing/>
              <w:jc w:val="both"/>
              <w:rPr>
                <w:rFonts w:asciiTheme="minorHAnsi" w:cstheme="minorHAnsi"/>
                <w:sz w:val="21"/>
                <w:szCs w:val="21"/>
              </w:rPr>
            </w:pPr>
            <w:r w:rsidRPr="00833F2B">
              <w:rPr>
                <w:rFonts w:asciiTheme="minorHAnsi" w:cstheme="minorHAnsi"/>
                <w:sz w:val="21"/>
                <w:szCs w:val="21"/>
              </w:rPr>
              <w:t>atliktų statybos darbų pavadinimas, sutarties data ir numeris;</w:t>
            </w:r>
          </w:p>
          <w:p w14:paraId="0C4B460D" w14:textId="6667FB24" w:rsidR="00D056AA" w:rsidRPr="00833F2B" w:rsidRDefault="00D056AA" w:rsidP="00F130BA">
            <w:pPr>
              <w:numPr>
                <w:ilvl w:val="0"/>
                <w:numId w:val="35"/>
              </w:numPr>
              <w:tabs>
                <w:tab w:val="left" w:pos="176"/>
                <w:tab w:val="left" w:pos="1116"/>
              </w:tabs>
              <w:suppressAutoHyphens/>
              <w:ind w:left="0" w:firstLine="0"/>
              <w:contextualSpacing/>
              <w:jc w:val="both"/>
              <w:rPr>
                <w:rFonts w:asciiTheme="minorHAnsi" w:cstheme="minorHAnsi"/>
                <w:sz w:val="21"/>
                <w:szCs w:val="21"/>
              </w:rPr>
            </w:pPr>
            <w:r w:rsidRPr="00833F2B">
              <w:rPr>
                <w:rFonts w:asciiTheme="minorHAnsi" w:cstheme="minorHAnsi"/>
                <w:bCs/>
                <w:sz w:val="21"/>
                <w:szCs w:val="21"/>
              </w:rPr>
              <w:t>Inžinerinių statinių pogrupis (paskirtis)</w:t>
            </w:r>
          </w:p>
          <w:p w14:paraId="09C47024" w14:textId="77777777" w:rsidR="00E56675" w:rsidRPr="00833F2B" w:rsidRDefault="00E56675" w:rsidP="00F130BA">
            <w:pPr>
              <w:numPr>
                <w:ilvl w:val="0"/>
                <w:numId w:val="35"/>
              </w:numPr>
              <w:tabs>
                <w:tab w:val="left" w:pos="176"/>
                <w:tab w:val="left" w:pos="1116"/>
              </w:tabs>
              <w:suppressAutoHyphens/>
              <w:ind w:left="0" w:firstLine="0"/>
              <w:contextualSpacing/>
              <w:jc w:val="both"/>
              <w:rPr>
                <w:rFonts w:asciiTheme="minorHAnsi" w:cstheme="minorHAnsi"/>
                <w:sz w:val="21"/>
                <w:szCs w:val="21"/>
              </w:rPr>
            </w:pPr>
            <w:r w:rsidRPr="00833F2B">
              <w:rPr>
                <w:rFonts w:asciiTheme="minorHAnsi" w:cstheme="minorHAnsi"/>
                <w:sz w:val="21"/>
                <w:szCs w:val="21"/>
              </w:rPr>
              <w:t>darbų atlikimo vieta;</w:t>
            </w:r>
          </w:p>
          <w:p w14:paraId="500ED4B1" w14:textId="77777777" w:rsidR="00E56675" w:rsidRPr="00833F2B" w:rsidRDefault="00E56675" w:rsidP="00F130BA">
            <w:pPr>
              <w:numPr>
                <w:ilvl w:val="0"/>
                <w:numId w:val="35"/>
              </w:numPr>
              <w:tabs>
                <w:tab w:val="left" w:pos="176"/>
                <w:tab w:val="left" w:pos="1116"/>
              </w:tabs>
              <w:suppressAutoHyphens/>
              <w:ind w:left="0" w:firstLine="0"/>
              <w:contextualSpacing/>
              <w:jc w:val="both"/>
              <w:rPr>
                <w:rFonts w:asciiTheme="minorHAnsi" w:cstheme="minorHAnsi"/>
                <w:sz w:val="21"/>
                <w:szCs w:val="21"/>
              </w:rPr>
            </w:pPr>
            <w:r w:rsidRPr="00833F2B">
              <w:rPr>
                <w:rFonts w:asciiTheme="minorHAnsi" w:cstheme="minorHAnsi"/>
                <w:sz w:val="21"/>
                <w:szCs w:val="21"/>
              </w:rPr>
              <w:t>atliktų darbų vertė (</w:t>
            </w:r>
            <w:proofErr w:type="spellStart"/>
            <w:r w:rsidRPr="00833F2B">
              <w:rPr>
                <w:rFonts w:asciiTheme="minorHAnsi" w:cstheme="minorHAnsi"/>
                <w:sz w:val="21"/>
                <w:szCs w:val="21"/>
              </w:rPr>
              <w:t>Eur</w:t>
            </w:r>
            <w:proofErr w:type="spellEnd"/>
            <w:r w:rsidRPr="00833F2B">
              <w:rPr>
                <w:rFonts w:asciiTheme="minorHAnsi" w:cstheme="minorHAnsi"/>
                <w:sz w:val="21"/>
                <w:szCs w:val="21"/>
              </w:rPr>
              <w:t xml:space="preserve"> be PVM),</w:t>
            </w:r>
          </w:p>
          <w:p w14:paraId="64026C4E" w14:textId="77777777" w:rsidR="00E56675" w:rsidRPr="00833F2B" w:rsidRDefault="00E56675" w:rsidP="00F130BA">
            <w:pPr>
              <w:numPr>
                <w:ilvl w:val="0"/>
                <w:numId w:val="35"/>
              </w:numPr>
              <w:tabs>
                <w:tab w:val="left" w:pos="176"/>
                <w:tab w:val="left" w:pos="1116"/>
              </w:tabs>
              <w:suppressAutoHyphens/>
              <w:ind w:left="0" w:firstLine="0"/>
              <w:contextualSpacing/>
              <w:jc w:val="both"/>
              <w:rPr>
                <w:rFonts w:asciiTheme="minorHAnsi" w:cstheme="minorHAnsi"/>
                <w:sz w:val="21"/>
                <w:szCs w:val="21"/>
              </w:rPr>
            </w:pPr>
            <w:r w:rsidRPr="00833F2B">
              <w:rPr>
                <w:rFonts w:asciiTheme="minorHAnsi" w:cstheme="minorHAnsi"/>
                <w:sz w:val="21"/>
                <w:szCs w:val="21"/>
              </w:rPr>
              <w:t>darbų atlikimo tiksli data (vykdymo pradžia ir pabaiga, nurodant metus, mėnesį, dieną);</w:t>
            </w:r>
          </w:p>
          <w:p w14:paraId="4C01DCA7" w14:textId="77777777" w:rsidR="00E56675" w:rsidRPr="00833F2B" w:rsidRDefault="00E56675" w:rsidP="00F130BA">
            <w:pPr>
              <w:numPr>
                <w:ilvl w:val="0"/>
                <w:numId w:val="35"/>
              </w:numPr>
              <w:tabs>
                <w:tab w:val="left" w:pos="176"/>
                <w:tab w:val="left" w:pos="1116"/>
              </w:tabs>
              <w:suppressAutoHyphens/>
              <w:ind w:left="0" w:firstLine="0"/>
              <w:contextualSpacing/>
              <w:jc w:val="both"/>
              <w:rPr>
                <w:rFonts w:asciiTheme="minorHAnsi" w:cstheme="minorHAnsi"/>
                <w:b/>
                <w:sz w:val="21"/>
                <w:szCs w:val="21"/>
              </w:rPr>
            </w:pPr>
            <w:r w:rsidRPr="00833F2B">
              <w:rPr>
                <w:rFonts w:asciiTheme="minorHAnsi" w:cstheme="minorHAnsi"/>
                <w:b/>
                <w:sz w:val="21"/>
                <w:szCs w:val="21"/>
              </w:rPr>
              <w:t>informacija apie tai, kad</w:t>
            </w:r>
            <w:r w:rsidRPr="00833F2B">
              <w:rPr>
                <w:rFonts w:asciiTheme="minorHAnsi" w:cstheme="minorHAnsi"/>
                <w:b/>
                <w:color w:val="000000"/>
                <w:sz w:val="21"/>
                <w:szCs w:val="21"/>
              </w:rPr>
              <w:t xml:space="preserve"> darbų atlikimas ir galutiniai rezultatai buvo tinkami.</w:t>
            </w:r>
          </w:p>
          <w:p w14:paraId="7E7AD738" w14:textId="77777777" w:rsidR="00E56675" w:rsidRPr="00833F2B" w:rsidRDefault="00E56675" w:rsidP="00F130BA">
            <w:pPr>
              <w:numPr>
                <w:ilvl w:val="0"/>
                <w:numId w:val="35"/>
              </w:numPr>
              <w:tabs>
                <w:tab w:val="left" w:pos="176"/>
                <w:tab w:val="left" w:pos="274"/>
              </w:tabs>
              <w:suppressAutoHyphens/>
              <w:autoSpaceDN w:val="0"/>
              <w:ind w:left="0" w:firstLine="0"/>
              <w:jc w:val="both"/>
              <w:textAlignment w:val="baseline"/>
              <w:rPr>
                <w:rFonts w:asciiTheme="minorHAnsi" w:cstheme="minorHAnsi"/>
                <w:bCs/>
                <w:sz w:val="21"/>
                <w:szCs w:val="21"/>
              </w:rPr>
            </w:pPr>
            <w:r w:rsidRPr="00833F2B">
              <w:rPr>
                <w:rFonts w:asciiTheme="minorHAnsi" w:cstheme="minorHAnsi"/>
                <w:sz w:val="21"/>
                <w:szCs w:val="21"/>
              </w:rPr>
              <w:t xml:space="preserve">Jeigu tiekėjas sutartį vykdė ne vienas, bet su kitais ūkio subjektais turi būti nurodyta tiekėjo, </w:t>
            </w:r>
            <w:r w:rsidRPr="00833F2B">
              <w:rPr>
                <w:rFonts w:asciiTheme="minorHAnsi" w:cstheme="minorHAnsi"/>
                <w:b/>
                <w:bCs/>
                <w:sz w:val="21"/>
                <w:szCs w:val="21"/>
              </w:rPr>
              <w:t>savarankiškai tos sutarties apimtyje atliktų darbų dalies vertė</w:t>
            </w:r>
            <w:r w:rsidRPr="00833F2B">
              <w:rPr>
                <w:rFonts w:asciiTheme="minorHAnsi" w:cstheme="minorHAnsi"/>
                <w:sz w:val="21"/>
                <w:szCs w:val="21"/>
              </w:rPr>
              <w:t>.</w:t>
            </w:r>
          </w:p>
          <w:p w14:paraId="499F7668" w14:textId="77777777" w:rsidR="00E56675" w:rsidRPr="00833F2B" w:rsidRDefault="00E56675" w:rsidP="00F130BA">
            <w:pPr>
              <w:tabs>
                <w:tab w:val="left" w:pos="336"/>
                <w:tab w:val="left" w:pos="1116"/>
              </w:tabs>
              <w:suppressAutoHyphens/>
              <w:ind w:left="720"/>
              <w:contextualSpacing/>
              <w:jc w:val="both"/>
              <w:rPr>
                <w:rFonts w:asciiTheme="minorHAnsi" w:cstheme="minorHAnsi"/>
                <w:sz w:val="21"/>
                <w:szCs w:val="21"/>
              </w:rPr>
            </w:pPr>
          </w:p>
          <w:p w14:paraId="058E3F63" w14:textId="77777777" w:rsidR="00E56675" w:rsidRPr="00833F2B" w:rsidRDefault="00E56675" w:rsidP="00F130BA">
            <w:pPr>
              <w:tabs>
                <w:tab w:val="left" w:pos="459"/>
                <w:tab w:val="left" w:pos="1116"/>
              </w:tabs>
              <w:suppressAutoHyphens/>
              <w:contextualSpacing/>
              <w:jc w:val="both"/>
              <w:rPr>
                <w:rFonts w:asciiTheme="minorHAnsi" w:cstheme="minorHAnsi"/>
                <w:bCs/>
                <w:i/>
                <w:sz w:val="21"/>
                <w:szCs w:val="21"/>
              </w:rPr>
            </w:pPr>
            <w:r w:rsidRPr="00833F2B">
              <w:rPr>
                <w:rFonts w:asciiTheme="minorHAnsi" w:cstheme="minorHAnsi"/>
                <w:bCs/>
                <w:i/>
                <w:sz w:val="21"/>
                <w:szCs w:val="21"/>
              </w:rPr>
              <w:t>Pateiktų dokumentų visuma turi įrodyti atitikimą kvalifikacijos reikalavimų parametrams.</w:t>
            </w:r>
          </w:p>
          <w:p w14:paraId="3D227702" w14:textId="77777777" w:rsidR="00E56675" w:rsidRPr="00833F2B" w:rsidRDefault="00E56675" w:rsidP="00F130BA">
            <w:pPr>
              <w:tabs>
                <w:tab w:val="left" w:pos="459"/>
                <w:tab w:val="left" w:pos="1116"/>
              </w:tabs>
              <w:suppressAutoHyphens/>
              <w:contextualSpacing/>
              <w:jc w:val="both"/>
              <w:rPr>
                <w:rFonts w:asciiTheme="minorHAnsi" w:cstheme="minorHAnsi"/>
                <w:bCs/>
                <w:i/>
                <w:sz w:val="21"/>
                <w:szCs w:val="21"/>
              </w:rPr>
            </w:pPr>
          </w:p>
          <w:p w14:paraId="6E3C4A7C" w14:textId="77777777" w:rsidR="00E56675" w:rsidRPr="00833F2B" w:rsidRDefault="00E56675" w:rsidP="00F130BA">
            <w:pPr>
              <w:tabs>
                <w:tab w:val="left" w:pos="459"/>
                <w:tab w:val="left" w:pos="1116"/>
              </w:tabs>
              <w:suppressAutoHyphens/>
              <w:contextualSpacing/>
              <w:jc w:val="both"/>
              <w:rPr>
                <w:rFonts w:asciiTheme="minorHAnsi" w:cstheme="minorHAnsi"/>
                <w:bCs/>
                <w:i/>
                <w:sz w:val="21"/>
                <w:szCs w:val="21"/>
              </w:rPr>
            </w:pPr>
            <w:r w:rsidRPr="00833F2B">
              <w:rPr>
                <w:rFonts w:asciiTheme="minorHAnsi" w:cstheme="minorHAnsi"/>
                <w:bCs/>
                <w:i/>
                <w:sz w:val="21"/>
                <w:szCs w:val="21"/>
              </w:rPr>
              <w:t>Sąraše nurodyta informacija turi sutapti su Užsakovų pažymose pateikta informacija apie tiekėjo atliktus darbus.</w:t>
            </w:r>
          </w:p>
          <w:p w14:paraId="1A02712F" w14:textId="77777777" w:rsidR="00E56675" w:rsidRPr="00833F2B" w:rsidRDefault="00E56675" w:rsidP="00F130BA">
            <w:pPr>
              <w:tabs>
                <w:tab w:val="left" w:pos="459"/>
                <w:tab w:val="left" w:pos="1116"/>
              </w:tabs>
              <w:suppressAutoHyphens/>
              <w:contextualSpacing/>
              <w:jc w:val="both"/>
              <w:rPr>
                <w:rFonts w:asciiTheme="minorHAnsi" w:cstheme="minorHAnsi"/>
                <w:i/>
                <w:sz w:val="21"/>
                <w:szCs w:val="21"/>
              </w:rPr>
            </w:pPr>
          </w:p>
          <w:p w14:paraId="6ABCCE8B" w14:textId="77777777" w:rsidR="00E56675" w:rsidRPr="00833F2B" w:rsidRDefault="00E56675" w:rsidP="00F130BA">
            <w:pPr>
              <w:tabs>
                <w:tab w:val="left" w:pos="354"/>
              </w:tabs>
              <w:autoSpaceDE w:val="0"/>
              <w:autoSpaceDN w:val="0"/>
              <w:adjustRightInd w:val="0"/>
              <w:jc w:val="both"/>
              <w:rPr>
                <w:rFonts w:asciiTheme="minorHAnsi" w:cstheme="minorHAnsi"/>
                <w:i/>
                <w:sz w:val="21"/>
                <w:szCs w:val="21"/>
              </w:rPr>
            </w:pPr>
            <w:r w:rsidRPr="00833F2B">
              <w:rPr>
                <w:rFonts w:asciiTheme="minorHAnsi" w:cstheme="minorHAnsi"/>
                <w:i/>
                <w:sz w:val="21"/>
                <w:szCs w:val="21"/>
              </w:rPr>
              <w:t>Perkančioji organizacija, siekdama patikslinti informaciją apie atliktus darbus, pasilieka teisę be išankstinio įspėjimo susisiekti su tiekėjo nurodytu užsakovo kontaktiniu asmeniu.</w:t>
            </w:r>
          </w:p>
          <w:p w14:paraId="684CACB8" w14:textId="77777777" w:rsidR="00E56675" w:rsidRDefault="00E56675" w:rsidP="00E56675">
            <w:pPr>
              <w:tabs>
                <w:tab w:val="left" w:pos="354"/>
              </w:tabs>
              <w:autoSpaceDE w:val="0"/>
              <w:autoSpaceDN w:val="0"/>
              <w:adjustRightInd w:val="0"/>
              <w:rPr>
                <w:rFonts w:asciiTheme="minorHAnsi" w:cstheme="minorHAnsi"/>
                <w:sz w:val="21"/>
                <w:szCs w:val="21"/>
              </w:rPr>
            </w:pPr>
          </w:p>
          <w:p w14:paraId="5B6FB9BF" w14:textId="62CF26E6" w:rsidR="00833F2B" w:rsidRPr="00833F2B" w:rsidRDefault="00833F2B" w:rsidP="00833F2B">
            <w:pPr>
              <w:tabs>
                <w:tab w:val="left" w:pos="354"/>
              </w:tabs>
              <w:autoSpaceDE w:val="0"/>
              <w:autoSpaceDN w:val="0"/>
              <w:adjustRightInd w:val="0"/>
              <w:jc w:val="both"/>
              <w:rPr>
                <w:rFonts w:asciiTheme="minorHAnsi" w:cstheme="minorHAnsi"/>
                <w:sz w:val="21"/>
                <w:szCs w:val="21"/>
              </w:rPr>
            </w:pPr>
            <w:r w:rsidRPr="00833F2B">
              <w:rPr>
                <w:rFonts w:asciiTheme="minorHAnsi" w:eastAsia="Calibri" w:cstheme="minorHAnsi"/>
                <w:i/>
                <w:iCs/>
                <w:sz w:val="21"/>
                <w:szCs w:val="21"/>
              </w:rPr>
              <w:t xml:space="preserve">Pažymime, kad šis kvalifikacinis reikalavimas EBVPD formoje neišskiriamas kaip atskiras punktas. Tiekėjas atitikimą / neatitikimą šio punkto reikalavimui turės nurodyti </w:t>
            </w:r>
            <w:r w:rsidRPr="00833F2B">
              <w:rPr>
                <w:rFonts w:asciiTheme="minorHAnsi" w:eastAsia="Calibri" w:cstheme="minorHAnsi"/>
                <w:i/>
                <w:iCs/>
                <w:sz w:val="21"/>
                <w:szCs w:val="21"/>
              </w:rPr>
              <w:lastRenderedPageBreak/>
              <w:t>EBVPD formos IV dalies „Atrankos kriterijai“ laukelyje a „Visų atrankos kriterijų bendra nuoroda“ pažymėdamas atitinkamą atsakymą „Taip“ arba „Ne“.</w:t>
            </w:r>
          </w:p>
          <w:p w14:paraId="608B0335" w14:textId="77777777" w:rsidR="00E56675" w:rsidRPr="00833F2B" w:rsidRDefault="00E56675" w:rsidP="00E56675">
            <w:pPr>
              <w:tabs>
                <w:tab w:val="left" w:pos="354"/>
              </w:tabs>
              <w:autoSpaceDE w:val="0"/>
              <w:autoSpaceDN w:val="0"/>
              <w:adjustRightInd w:val="0"/>
              <w:rPr>
                <w:rFonts w:asciiTheme="minorHAnsi" w:cstheme="minorHAnsi"/>
                <w:i/>
                <w:sz w:val="21"/>
                <w:szCs w:val="21"/>
              </w:rPr>
            </w:pPr>
          </w:p>
        </w:tc>
        <w:tc>
          <w:tcPr>
            <w:tcW w:w="2454" w:type="dxa"/>
          </w:tcPr>
          <w:p w14:paraId="5006E577" w14:textId="77777777" w:rsidR="00E56675" w:rsidRPr="00833F2B" w:rsidRDefault="00E56675" w:rsidP="00F130BA">
            <w:pPr>
              <w:jc w:val="both"/>
              <w:rPr>
                <w:rFonts w:asciiTheme="minorHAnsi" w:eastAsia="Times New Roman" w:cstheme="minorHAnsi"/>
                <w:i/>
                <w:color w:val="000000"/>
                <w:sz w:val="21"/>
                <w:szCs w:val="21"/>
              </w:rPr>
            </w:pPr>
            <w:r w:rsidRPr="00833F2B">
              <w:rPr>
                <w:rFonts w:asciiTheme="minorHAnsi" w:eastAsia="Times New Roman" w:cstheme="minorHAnsi"/>
                <w:i/>
                <w:sz w:val="21"/>
                <w:szCs w:val="21"/>
              </w:rPr>
              <w:lastRenderedPageBreak/>
              <w:t xml:space="preserve">- </w:t>
            </w:r>
            <w:r w:rsidRPr="00833F2B">
              <w:rPr>
                <w:rFonts w:asciiTheme="minorHAnsi" w:eastAsia="Times New Roman" w:cstheme="minorHAnsi"/>
                <w:i/>
                <w:color w:val="000000"/>
                <w:sz w:val="21"/>
                <w:szCs w:val="21"/>
              </w:rPr>
              <w:t xml:space="preserve">jeigu pasiūlymą teikia ūkio subjektų grupė – reikalavimą turi atitikti visi ūkio subjektų grupės nariai kartu (ūkio subjektų grupės narių turima patirtis sumuojama), </w:t>
            </w:r>
            <w:r w:rsidRPr="00833F2B">
              <w:rPr>
                <w:rFonts w:asciiTheme="minorHAnsi" w:eastAsia="Times New Roman" w:cstheme="minorHAnsi"/>
                <w:i/>
                <w:color w:val="000000"/>
                <w:sz w:val="21"/>
                <w:szCs w:val="21"/>
              </w:rPr>
              <w:lastRenderedPageBreak/>
              <w:t>atsižvelgiant į jų prisiimamus įsipareigojimus;</w:t>
            </w:r>
          </w:p>
          <w:p w14:paraId="339DDE92" w14:textId="77777777" w:rsidR="00E56675" w:rsidRPr="00833F2B" w:rsidRDefault="00E56675" w:rsidP="00F130BA">
            <w:pPr>
              <w:jc w:val="both"/>
              <w:rPr>
                <w:rFonts w:asciiTheme="minorHAnsi" w:eastAsia="Times New Roman" w:cstheme="minorHAnsi"/>
                <w:i/>
                <w:sz w:val="21"/>
                <w:szCs w:val="21"/>
              </w:rPr>
            </w:pPr>
          </w:p>
          <w:p w14:paraId="4A7066CC" w14:textId="77777777" w:rsidR="00E56675" w:rsidRPr="00833F2B" w:rsidRDefault="00E56675" w:rsidP="00F130BA">
            <w:pPr>
              <w:jc w:val="both"/>
              <w:rPr>
                <w:rFonts w:asciiTheme="minorHAnsi" w:eastAsia="Times New Roman" w:cstheme="minorHAnsi"/>
                <w:i/>
                <w:color w:val="000000"/>
                <w:sz w:val="21"/>
                <w:szCs w:val="21"/>
              </w:rPr>
            </w:pPr>
            <w:r w:rsidRPr="00833F2B">
              <w:rPr>
                <w:rFonts w:asciiTheme="minorHAnsi" w:eastAsia="Times New Roman" w:cstheme="minorHAnsi"/>
                <w:i/>
                <w:color w:val="000000"/>
                <w:sz w:val="21"/>
                <w:szCs w:val="21"/>
              </w:rPr>
              <w:t xml:space="preserve">- tiekėjas gali remtis kitų ūkio subjektų </w:t>
            </w:r>
            <w:proofErr w:type="spellStart"/>
            <w:r w:rsidRPr="00833F2B">
              <w:rPr>
                <w:rFonts w:asciiTheme="minorHAnsi" w:eastAsia="Times New Roman" w:cstheme="minorHAnsi"/>
                <w:i/>
                <w:color w:val="000000"/>
                <w:sz w:val="21"/>
                <w:szCs w:val="21"/>
              </w:rPr>
              <w:t>pajėgumais</w:t>
            </w:r>
            <w:proofErr w:type="spellEnd"/>
            <w:r w:rsidRPr="00833F2B">
              <w:rPr>
                <w:rFonts w:asciiTheme="minorHAnsi" w:eastAsia="Times New Roman" w:cstheme="minorHAnsi"/>
                <w:i/>
                <w:color w:val="000000"/>
                <w:sz w:val="21"/>
                <w:szCs w:val="21"/>
              </w:rPr>
              <w:t xml:space="preserve"> tik tuo atveju, jeigu tie subjektai patys vykdys tą pirkimo sutarties dalį, kuriai reikia jų turimų </w:t>
            </w:r>
            <w:proofErr w:type="spellStart"/>
            <w:r w:rsidRPr="00833F2B">
              <w:rPr>
                <w:rFonts w:asciiTheme="minorHAnsi" w:eastAsia="Times New Roman" w:cstheme="minorHAnsi"/>
                <w:i/>
                <w:color w:val="000000"/>
                <w:sz w:val="21"/>
                <w:szCs w:val="21"/>
              </w:rPr>
              <w:t>pajėgumų</w:t>
            </w:r>
            <w:proofErr w:type="spellEnd"/>
            <w:r w:rsidRPr="00833F2B">
              <w:rPr>
                <w:rFonts w:asciiTheme="minorHAnsi" w:eastAsia="Times New Roman" w:cstheme="minorHAnsi"/>
                <w:i/>
                <w:color w:val="000000"/>
                <w:sz w:val="21"/>
                <w:szCs w:val="21"/>
              </w:rPr>
              <w:t>;</w:t>
            </w:r>
          </w:p>
          <w:p w14:paraId="55247F31" w14:textId="77777777" w:rsidR="00E56675" w:rsidRPr="00833F2B" w:rsidRDefault="00E56675" w:rsidP="00F130BA">
            <w:pPr>
              <w:jc w:val="both"/>
              <w:rPr>
                <w:rFonts w:asciiTheme="minorHAnsi" w:eastAsia="Times New Roman" w:cstheme="minorHAnsi"/>
                <w:i/>
                <w:sz w:val="21"/>
                <w:szCs w:val="21"/>
              </w:rPr>
            </w:pPr>
          </w:p>
          <w:p w14:paraId="743067E5" w14:textId="77777777" w:rsidR="00E56675" w:rsidRPr="00833F2B" w:rsidRDefault="00E56675" w:rsidP="00F130BA">
            <w:pPr>
              <w:jc w:val="both"/>
              <w:rPr>
                <w:rFonts w:asciiTheme="minorHAnsi" w:eastAsia="Times New Roman" w:cstheme="minorHAnsi"/>
                <w:i/>
                <w:color w:val="000000"/>
                <w:sz w:val="21"/>
                <w:szCs w:val="21"/>
              </w:rPr>
            </w:pPr>
            <w:r w:rsidRPr="00833F2B">
              <w:rPr>
                <w:rFonts w:asciiTheme="minorHAnsi" w:eastAsia="Times New Roman" w:cstheme="minorHAnsi"/>
                <w:i/>
                <w:color w:val="000000"/>
                <w:sz w:val="21"/>
                <w:szCs w:val="21"/>
              </w:rPr>
              <w:t>- subtiekėjams šis reikalavimas nenustatomas.</w:t>
            </w:r>
          </w:p>
          <w:p w14:paraId="000EA804" w14:textId="77777777" w:rsidR="00E56675" w:rsidRPr="00833F2B" w:rsidRDefault="00E56675" w:rsidP="00F130BA">
            <w:pPr>
              <w:jc w:val="both"/>
              <w:rPr>
                <w:rFonts w:asciiTheme="minorHAnsi" w:eastAsia="Times New Roman" w:cstheme="minorHAnsi"/>
                <w:sz w:val="21"/>
                <w:szCs w:val="21"/>
              </w:rPr>
            </w:pPr>
          </w:p>
          <w:p w14:paraId="4D50639D" w14:textId="77777777" w:rsidR="00E56675" w:rsidRPr="00833F2B" w:rsidRDefault="00E56675" w:rsidP="00F130BA">
            <w:pPr>
              <w:suppressAutoHyphens/>
              <w:spacing w:line="240" w:lineRule="exact"/>
              <w:ind w:firstLine="567"/>
              <w:jc w:val="both"/>
              <w:rPr>
                <w:rFonts w:asciiTheme="minorHAnsi" w:cstheme="minorHAnsi"/>
                <w:sz w:val="21"/>
                <w:szCs w:val="21"/>
              </w:rPr>
            </w:pPr>
          </w:p>
          <w:p w14:paraId="200A66CA" w14:textId="77777777" w:rsidR="00E56675" w:rsidRPr="00833F2B" w:rsidRDefault="00E56675" w:rsidP="00F130BA">
            <w:pPr>
              <w:suppressAutoHyphens/>
              <w:spacing w:line="240" w:lineRule="exact"/>
              <w:ind w:firstLine="567"/>
              <w:jc w:val="both"/>
              <w:rPr>
                <w:rFonts w:asciiTheme="minorHAnsi" w:cstheme="minorHAnsi"/>
                <w:sz w:val="21"/>
                <w:szCs w:val="21"/>
              </w:rPr>
            </w:pPr>
          </w:p>
          <w:p w14:paraId="4A1611F3" w14:textId="77777777" w:rsidR="00E56675" w:rsidRPr="00833F2B" w:rsidRDefault="00E56675" w:rsidP="00F130BA">
            <w:pPr>
              <w:suppressAutoHyphens/>
              <w:spacing w:line="240" w:lineRule="exact"/>
              <w:ind w:firstLine="567"/>
              <w:jc w:val="both"/>
              <w:rPr>
                <w:rFonts w:asciiTheme="minorHAnsi" w:cstheme="minorHAnsi"/>
                <w:sz w:val="21"/>
                <w:szCs w:val="21"/>
              </w:rPr>
            </w:pPr>
          </w:p>
          <w:p w14:paraId="4BBB6474" w14:textId="77777777" w:rsidR="00E56675" w:rsidRPr="00833F2B" w:rsidRDefault="00E56675" w:rsidP="00E56675">
            <w:pPr>
              <w:suppressAutoHyphens/>
              <w:spacing w:line="240" w:lineRule="exact"/>
              <w:ind w:firstLine="567"/>
              <w:rPr>
                <w:rFonts w:asciiTheme="minorHAnsi" w:cstheme="minorHAnsi"/>
                <w:sz w:val="21"/>
                <w:szCs w:val="21"/>
              </w:rPr>
            </w:pPr>
          </w:p>
        </w:tc>
      </w:tr>
    </w:tbl>
    <w:p w14:paraId="2E4A6A51" w14:textId="5F2CD7AC" w:rsidR="002F396F" w:rsidRPr="00DF75CD" w:rsidRDefault="002F396F" w:rsidP="00DF75CD">
      <w:pPr>
        <w:spacing w:after="0" w:line="300" w:lineRule="auto"/>
        <w:jc w:val="both"/>
        <w:rPr>
          <w:rFonts w:eastAsia="Calibri" w:cstheme="minorHAnsi"/>
          <w:b/>
          <w:bCs/>
          <w:lang w:eastAsia="en-US"/>
        </w:rPr>
      </w:pPr>
    </w:p>
    <w:p w14:paraId="216AAB0D" w14:textId="77777777" w:rsidR="00F130BA" w:rsidRDefault="00F130BA" w:rsidP="00DF75CD">
      <w:pPr>
        <w:tabs>
          <w:tab w:val="left" w:pos="720"/>
        </w:tabs>
        <w:spacing w:after="0" w:line="240" w:lineRule="auto"/>
        <w:jc w:val="center"/>
        <w:rPr>
          <w:rFonts w:eastAsia="Calibri"/>
          <w:b/>
          <w:bCs/>
          <w:lang w:eastAsia="en-US"/>
        </w:rPr>
      </w:pPr>
    </w:p>
    <w:p w14:paraId="386772E2" w14:textId="77777777" w:rsidR="00575848" w:rsidRPr="00575848" w:rsidRDefault="00575848" w:rsidP="00DF75CD">
      <w:pPr>
        <w:tabs>
          <w:tab w:val="left" w:pos="720"/>
        </w:tabs>
        <w:spacing w:after="0" w:line="240" w:lineRule="auto"/>
        <w:jc w:val="center"/>
        <w:rPr>
          <w:rFonts w:eastAsia="Calibri"/>
          <w:b/>
          <w:bCs/>
          <w:lang w:eastAsia="en-US"/>
        </w:rPr>
      </w:pPr>
      <w:r w:rsidRPr="00575848">
        <w:rPr>
          <w:rFonts w:eastAsia="Calibri"/>
          <w:b/>
          <w:bCs/>
          <w:lang w:eastAsia="en-US"/>
        </w:rPr>
        <w:t>Tiekėjams keliami reikalavimai dėl aplinkos apsaugos vadybos sistemos standartų</w:t>
      </w:r>
    </w:p>
    <w:p w14:paraId="73AF2B61" w14:textId="77777777" w:rsidR="00575848" w:rsidRPr="00575848" w:rsidRDefault="00575848" w:rsidP="00575848">
      <w:pPr>
        <w:tabs>
          <w:tab w:val="left" w:pos="720"/>
        </w:tabs>
        <w:spacing w:after="0" w:line="240" w:lineRule="auto"/>
        <w:ind w:firstLine="567"/>
        <w:jc w:val="both"/>
        <w:rPr>
          <w:rFonts w:eastAsia="Calibri" w:cstheme="minorHAnsi"/>
          <w:i/>
          <w:iCs/>
          <w:color w:val="7030A0"/>
          <w:lang w:eastAsia="en-US"/>
        </w:rPr>
      </w:pPr>
      <w:bookmarkStart w:id="82" w:name="_heading=h.3rdcrjn" w:colFirst="0" w:colLast="0"/>
      <w:bookmarkEnd w:id="82"/>
    </w:p>
    <w:p w14:paraId="22201BEE" w14:textId="77777777" w:rsidR="00575848" w:rsidRPr="00575848" w:rsidRDefault="00575848" w:rsidP="00575848">
      <w:pPr>
        <w:spacing w:after="0" w:line="240" w:lineRule="auto"/>
        <w:ind w:firstLine="567"/>
        <w:jc w:val="both"/>
        <w:rPr>
          <w:rFonts w:eastAsia="Arial" w:cstheme="minorHAnsi"/>
        </w:rPr>
      </w:pPr>
      <w:r w:rsidRPr="00575848">
        <w:rPr>
          <w:rFonts w:eastAsia="Arial" w:cstheme="minorHAnsi"/>
        </w:rPr>
        <w:t>1. Tiekėjai turi atitikti šiame priede nustatytus reikalavimus dėl aplinkos apsaugos vadybos sistemos standartų laikymosi.</w:t>
      </w:r>
    </w:p>
    <w:p w14:paraId="44DC3E52" w14:textId="77777777" w:rsidR="00575848" w:rsidRPr="00575848" w:rsidRDefault="00575848" w:rsidP="00712C13">
      <w:pPr>
        <w:tabs>
          <w:tab w:val="left" w:pos="709"/>
        </w:tabs>
        <w:spacing w:after="0" w:line="300" w:lineRule="auto"/>
        <w:jc w:val="right"/>
        <w:rPr>
          <w:rFonts w:ascii="Arial" w:eastAsia="Arial" w:hAnsi="Arial" w:cs="Arial"/>
        </w:rPr>
      </w:pPr>
    </w:p>
    <w:tbl>
      <w:tblPr>
        <w:tblStyle w:val="TableGrid31"/>
        <w:tblW w:w="5000" w:type="pct"/>
        <w:tblInd w:w="-5" w:type="dxa"/>
        <w:tblLayout w:type="fixed"/>
        <w:tblLook w:val="04A0" w:firstRow="1" w:lastRow="0" w:firstColumn="1" w:lastColumn="0" w:noHBand="0" w:noVBand="1"/>
      </w:tblPr>
      <w:tblGrid>
        <w:gridCol w:w="568"/>
        <w:gridCol w:w="3401"/>
        <w:gridCol w:w="3168"/>
        <w:gridCol w:w="2825"/>
      </w:tblGrid>
      <w:tr w:rsidR="00575848" w:rsidRPr="00575848" w14:paraId="6D576F63" w14:textId="77777777" w:rsidTr="00D056AA">
        <w:trPr>
          <w:cantSplit/>
          <w:tblHeader/>
        </w:trPr>
        <w:tc>
          <w:tcPr>
            <w:tcW w:w="28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04FA6DB" w14:textId="77777777" w:rsidR="00575848" w:rsidRPr="00575848" w:rsidRDefault="00575848" w:rsidP="00712C13">
            <w:pPr>
              <w:ind w:firstLine="0"/>
              <w:rPr>
                <w:rFonts w:asciiTheme="minorHAnsi" w:hAnsiTheme="minorHAnsi" w:cstheme="minorHAnsi"/>
                <w:b/>
                <w:bCs/>
                <w:sz w:val="21"/>
                <w:szCs w:val="21"/>
              </w:rPr>
            </w:pPr>
            <w:r w:rsidRPr="00575848">
              <w:rPr>
                <w:rFonts w:asciiTheme="minorHAnsi" w:eastAsiaTheme="minorHAnsi" w:hAnsiTheme="minorHAnsi" w:cstheme="minorHAnsi"/>
                <w:b/>
                <w:bCs/>
                <w:sz w:val="21"/>
                <w:szCs w:val="21"/>
              </w:rPr>
              <w:t>Eil. Nr.</w:t>
            </w:r>
          </w:p>
        </w:tc>
        <w:tc>
          <w:tcPr>
            <w:tcW w:w="170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AC0FBF3" w14:textId="77777777" w:rsidR="00575848" w:rsidRPr="00575848" w:rsidRDefault="00575848" w:rsidP="00712C13">
            <w:pPr>
              <w:ind w:firstLine="0"/>
              <w:rPr>
                <w:rFonts w:asciiTheme="minorHAnsi" w:eastAsiaTheme="minorHAnsi" w:hAnsiTheme="minorHAnsi" w:cstheme="minorHAnsi"/>
                <w:b/>
                <w:bCs/>
                <w:sz w:val="21"/>
                <w:szCs w:val="21"/>
              </w:rPr>
            </w:pPr>
            <w:r w:rsidRPr="00575848">
              <w:rPr>
                <w:rFonts w:asciiTheme="minorHAnsi" w:hAnsiTheme="minorHAnsi" w:cstheme="minorHAnsi"/>
                <w:b/>
                <w:bCs/>
                <w:sz w:val="21"/>
                <w:szCs w:val="21"/>
              </w:rPr>
              <w:t xml:space="preserve">Reikalavimas </w:t>
            </w:r>
            <w:r w:rsidRPr="00575848">
              <w:rPr>
                <w:rFonts w:asciiTheme="minorHAnsi" w:eastAsiaTheme="minorHAnsi" w:hAnsiTheme="minorHAnsi" w:cstheme="minorHAnsi"/>
                <w:b/>
                <w:bCs/>
                <w:sz w:val="21"/>
                <w:szCs w:val="21"/>
                <w:lang w:eastAsia="en-US"/>
              </w:rPr>
              <w:t xml:space="preserve">dėl </w:t>
            </w:r>
            <w:r w:rsidRPr="00575848">
              <w:rPr>
                <w:rFonts w:asciiTheme="minorHAnsi" w:eastAsia="Calibri" w:hAnsiTheme="minorHAnsi" w:cstheme="minorHAnsi"/>
                <w:b/>
                <w:bCs/>
                <w:iCs/>
                <w:sz w:val="21"/>
                <w:szCs w:val="21"/>
                <w:lang w:eastAsia="en-US"/>
              </w:rPr>
              <w:t>aplinkos apsaugos vadybos sistemos standartų</w:t>
            </w:r>
            <w:r w:rsidRPr="00575848">
              <w:rPr>
                <w:rFonts w:asciiTheme="minorHAnsi" w:eastAsiaTheme="minorHAnsi" w:hAnsiTheme="minorHAnsi" w:cstheme="minorHAnsi"/>
                <w:b/>
                <w:bCs/>
                <w:sz w:val="21"/>
                <w:szCs w:val="21"/>
                <w:lang w:eastAsia="en-US"/>
              </w:rPr>
              <w:t xml:space="preserve"> laikymosi.</w:t>
            </w:r>
          </w:p>
        </w:tc>
        <w:tc>
          <w:tcPr>
            <w:tcW w:w="159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88E4B54" w14:textId="77777777" w:rsidR="00575848" w:rsidRPr="00575848" w:rsidRDefault="00575848" w:rsidP="00712C13">
            <w:pPr>
              <w:autoSpaceDE w:val="0"/>
              <w:autoSpaceDN w:val="0"/>
              <w:adjustRightInd w:val="0"/>
              <w:ind w:firstLine="0"/>
              <w:rPr>
                <w:rFonts w:asciiTheme="minorHAnsi" w:hAnsiTheme="minorHAnsi" w:cstheme="minorHAnsi"/>
                <w:b/>
                <w:bCs/>
                <w:sz w:val="21"/>
                <w:szCs w:val="21"/>
              </w:rPr>
            </w:pPr>
            <w:r w:rsidRPr="00575848">
              <w:rPr>
                <w:rFonts w:asciiTheme="minorHAnsi" w:hAnsiTheme="minorHAnsi" w:cstheme="minorHAnsi"/>
                <w:b/>
                <w:bCs/>
                <w:sz w:val="21"/>
                <w:szCs w:val="21"/>
              </w:rPr>
              <w:t>Atitiktį reikalavimui įrodantys dokumentai</w:t>
            </w:r>
          </w:p>
        </w:tc>
        <w:tc>
          <w:tcPr>
            <w:tcW w:w="14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5ECBC3F" w14:textId="77777777" w:rsidR="00575848" w:rsidRPr="00575848" w:rsidRDefault="00575848" w:rsidP="00712C13">
            <w:pPr>
              <w:autoSpaceDE w:val="0"/>
              <w:autoSpaceDN w:val="0"/>
              <w:adjustRightInd w:val="0"/>
              <w:ind w:firstLine="0"/>
              <w:rPr>
                <w:rFonts w:asciiTheme="minorHAnsi" w:hAnsiTheme="minorHAnsi" w:cstheme="minorHAnsi"/>
                <w:b/>
                <w:bCs/>
                <w:sz w:val="21"/>
                <w:szCs w:val="21"/>
              </w:rPr>
            </w:pPr>
            <w:r w:rsidRPr="00575848">
              <w:rPr>
                <w:rFonts w:asciiTheme="minorHAnsi" w:hAnsiTheme="minorHAnsi" w:cstheme="minorHAnsi"/>
                <w:b/>
                <w:bCs/>
                <w:sz w:val="21"/>
                <w:szCs w:val="21"/>
              </w:rPr>
              <w:t>Subjektas, kuris turi atitikti reikalavimą</w:t>
            </w:r>
          </w:p>
          <w:p w14:paraId="65FE718F" w14:textId="77777777" w:rsidR="00575848" w:rsidRPr="00575848" w:rsidRDefault="00575848" w:rsidP="00712C13">
            <w:pPr>
              <w:autoSpaceDE w:val="0"/>
              <w:autoSpaceDN w:val="0"/>
              <w:adjustRightInd w:val="0"/>
              <w:ind w:firstLine="0"/>
              <w:rPr>
                <w:rFonts w:cstheme="minorHAnsi"/>
                <w:b/>
                <w:bCs/>
              </w:rPr>
            </w:pPr>
          </w:p>
        </w:tc>
      </w:tr>
      <w:tr w:rsidR="00575848" w:rsidRPr="00575848" w14:paraId="2073CB67" w14:textId="77777777" w:rsidTr="00D056AA">
        <w:tc>
          <w:tcPr>
            <w:tcW w:w="285" w:type="pct"/>
            <w:tcBorders>
              <w:top w:val="single" w:sz="4" w:space="0" w:color="000000"/>
              <w:left w:val="single" w:sz="4" w:space="0" w:color="000000"/>
              <w:bottom w:val="single" w:sz="4" w:space="0" w:color="000000"/>
              <w:right w:val="single" w:sz="4" w:space="0" w:color="000000"/>
            </w:tcBorders>
          </w:tcPr>
          <w:p w14:paraId="4E590D25" w14:textId="77777777" w:rsidR="00575848" w:rsidRPr="00575848" w:rsidRDefault="00575848" w:rsidP="00DF75CD">
            <w:pPr>
              <w:ind w:firstLine="0"/>
              <w:jc w:val="center"/>
              <w:rPr>
                <w:rFonts w:asciiTheme="minorHAnsi" w:eastAsiaTheme="minorHAnsi" w:hAnsiTheme="minorHAnsi" w:cstheme="minorHAnsi"/>
                <w:b/>
                <w:bCs/>
                <w:sz w:val="21"/>
                <w:szCs w:val="21"/>
              </w:rPr>
            </w:pPr>
            <w:r w:rsidRPr="00575848">
              <w:rPr>
                <w:rFonts w:asciiTheme="minorHAnsi" w:eastAsiaTheme="minorHAnsi" w:hAnsiTheme="minorHAnsi" w:cstheme="minorHAnsi"/>
                <w:b/>
                <w:bCs/>
                <w:sz w:val="21"/>
                <w:szCs w:val="21"/>
              </w:rPr>
              <w:t>1.</w:t>
            </w:r>
          </w:p>
        </w:tc>
        <w:tc>
          <w:tcPr>
            <w:tcW w:w="4715" w:type="pct"/>
            <w:gridSpan w:val="3"/>
            <w:tcBorders>
              <w:top w:val="single" w:sz="4" w:space="0" w:color="000000"/>
              <w:left w:val="single" w:sz="4" w:space="0" w:color="000000"/>
              <w:bottom w:val="single" w:sz="4" w:space="0" w:color="000000"/>
              <w:right w:val="single" w:sz="4" w:space="0" w:color="000000"/>
            </w:tcBorders>
          </w:tcPr>
          <w:p w14:paraId="495A18BC" w14:textId="77777777" w:rsidR="00575848" w:rsidRPr="00575848" w:rsidRDefault="00575848" w:rsidP="00DF75CD">
            <w:pPr>
              <w:autoSpaceDE w:val="0"/>
              <w:autoSpaceDN w:val="0"/>
              <w:adjustRightInd w:val="0"/>
              <w:ind w:firstLine="0"/>
              <w:rPr>
                <w:rFonts w:asciiTheme="minorHAnsi" w:hAnsiTheme="minorHAnsi" w:cstheme="minorHAnsi"/>
                <w:b/>
                <w:bCs/>
                <w:color w:val="000000"/>
                <w:sz w:val="21"/>
                <w:szCs w:val="21"/>
              </w:rPr>
            </w:pPr>
            <w:r w:rsidRPr="00575848">
              <w:rPr>
                <w:rFonts w:asciiTheme="minorHAnsi" w:hAnsiTheme="minorHAnsi" w:cstheme="minorHAnsi"/>
                <w:b/>
                <w:bCs/>
                <w:color w:val="000000"/>
                <w:sz w:val="21"/>
                <w:szCs w:val="21"/>
              </w:rPr>
              <w:t>Aplinkos apsaugos vadybos sistemos taikymas</w:t>
            </w:r>
          </w:p>
        </w:tc>
      </w:tr>
      <w:tr w:rsidR="00575848" w:rsidRPr="00575848" w14:paraId="359452F6" w14:textId="77777777" w:rsidTr="00D056AA">
        <w:tc>
          <w:tcPr>
            <w:tcW w:w="285" w:type="pct"/>
            <w:tcBorders>
              <w:top w:val="single" w:sz="4" w:space="0" w:color="000000"/>
              <w:left w:val="single" w:sz="4" w:space="0" w:color="000000"/>
              <w:bottom w:val="single" w:sz="4" w:space="0" w:color="000000"/>
              <w:right w:val="single" w:sz="4" w:space="0" w:color="000000"/>
            </w:tcBorders>
          </w:tcPr>
          <w:p w14:paraId="154EDF80" w14:textId="77777777" w:rsidR="00575848" w:rsidRPr="00575848" w:rsidRDefault="00575848" w:rsidP="00DF75CD">
            <w:pPr>
              <w:ind w:firstLine="0"/>
              <w:jc w:val="center"/>
              <w:rPr>
                <w:rFonts w:asciiTheme="minorHAnsi" w:eastAsiaTheme="minorHAnsi" w:hAnsiTheme="minorHAnsi" w:cstheme="minorHAnsi"/>
                <w:sz w:val="21"/>
                <w:szCs w:val="21"/>
              </w:rPr>
            </w:pPr>
            <w:r w:rsidRPr="00575848">
              <w:rPr>
                <w:rFonts w:asciiTheme="minorHAnsi" w:eastAsiaTheme="minorHAnsi" w:hAnsiTheme="minorHAnsi" w:cstheme="minorHAnsi"/>
                <w:sz w:val="21"/>
                <w:szCs w:val="21"/>
              </w:rPr>
              <w:t>1.1.</w:t>
            </w:r>
          </w:p>
        </w:tc>
        <w:tc>
          <w:tcPr>
            <w:tcW w:w="1707" w:type="pct"/>
            <w:tcBorders>
              <w:top w:val="single" w:sz="4" w:space="0" w:color="000000"/>
              <w:left w:val="single" w:sz="4" w:space="0" w:color="000000"/>
              <w:bottom w:val="single" w:sz="4" w:space="0" w:color="000000"/>
              <w:right w:val="single" w:sz="4" w:space="0" w:color="000000"/>
            </w:tcBorders>
          </w:tcPr>
          <w:p w14:paraId="0DE0E401" w14:textId="12C48630" w:rsidR="00575848" w:rsidRPr="00575848" w:rsidRDefault="00575848" w:rsidP="00DF75CD">
            <w:pPr>
              <w:autoSpaceDE w:val="0"/>
              <w:autoSpaceDN w:val="0"/>
              <w:adjustRightInd w:val="0"/>
              <w:ind w:firstLine="0"/>
              <w:rPr>
                <w:rFonts w:asciiTheme="minorHAnsi" w:hAnsiTheme="minorHAnsi" w:cstheme="minorHAnsi"/>
                <w:color w:val="000000"/>
                <w:sz w:val="21"/>
                <w:szCs w:val="21"/>
              </w:rPr>
            </w:pPr>
            <w:r w:rsidRPr="00575848">
              <w:rPr>
                <w:rFonts w:asciiTheme="minorHAnsi" w:hAnsiTheme="minorHAnsi" w:cstheme="minorHAnsi"/>
                <w:color w:val="000000"/>
                <w:sz w:val="21"/>
                <w:szCs w:val="21"/>
              </w:rPr>
              <w:t xml:space="preserve">Tiekėjas atliekamiems </w:t>
            </w:r>
            <w:r w:rsidR="00DF75CD">
              <w:rPr>
                <w:rFonts w:asciiTheme="minorHAnsi" w:hAnsiTheme="minorHAnsi" w:cstheme="minorHAnsi"/>
                <w:color w:val="000000"/>
                <w:sz w:val="21"/>
                <w:szCs w:val="21"/>
              </w:rPr>
              <w:t xml:space="preserve">statybos </w:t>
            </w:r>
            <w:r w:rsidRPr="00575848">
              <w:rPr>
                <w:rFonts w:asciiTheme="minorHAnsi" w:hAnsiTheme="minorHAnsi" w:cstheme="minorHAnsi"/>
                <w:color w:val="000000"/>
                <w:sz w:val="21"/>
                <w:szCs w:val="21"/>
              </w:rPr>
              <w:t xml:space="preserve">darbams taiko Europos Sąjungos aplinkos apsaugos vadybos ir audito sistemą (angl. </w:t>
            </w:r>
            <w:proofErr w:type="spellStart"/>
            <w:r w:rsidRPr="00575848">
              <w:rPr>
                <w:rFonts w:asciiTheme="minorHAnsi" w:hAnsiTheme="minorHAnsi" w:cstheme="minorHAnsi"/>
                <w:color w:val="000000"/>
                <w:sz w:val="21"/>
                <w:szCs w:val="21"/>
              </w:rPr>
              <w:t>Eco</w:t>
            </w:r>
            <w:proofErr w:type="spellEnd"/>
            <w:r w:rsidRPr="00575848">
              <w:rPr>
                <w:rFonts w:asciiTheme="minorHAnsi" w:hAnsiTheme="minorHAnsi" w:cstheme="minorHAnsi"/>
                <w:color w:val="000000"/>
                <w:sz w:val="21"/>
                <w:szCs w:val="21"/>
              </w:rPr>
              <w:t>–</w:t>
            </w:r>
            <w:proofErr w:type="spellStart"/>
            <w:r w:rsidRPr="00575848">
              <w:rPr>
                <w:rFonts w:asciiTheme="minorHAnsi" w:hAnsiTheme="minorHAnsi" w:cstheme="minorHAnsi"/>
                <w:color w:val="000000"/>
                <w:sz w:val="21"/>
                <w:szCs w:val="21"/>
              </w:rPr>
              <w:t>Management</w:t>
            </w:r>
            <w:proofErr w:type="spellEnd"/>
            <w:r w:rsidRPr="00575848">
              <w:rPr>
                <w:rFonts w:asciiTheme="minorHAnsi" w:hAnsiTheme="minorHAnsi" w:cstheme="minorHAnsi"/>
                <w:color w:val="000000"/>
                <w:sz w:val="21"/>
                <w:szCs w:val="21"/>
              </w:rPr>
              <w:t xml:space="preserve"> </w:t>
            </w:r>
            <w:proofErr w:type="spellStart"/>
            <w:r w:rsidRPr="00575848">
              <w:rPr>
                <w:rFonts w:asciiTheme="minorHAnsi" w:hAnsiTheme="minorHAnsi" w:cstheme="minorHAnsi"/>
                <w:color w:val="000000"/>
                <w:sz w:val="21"/>
                <w:szCs w:val="21"/>
              </w:rPr>
              <w:t>and</w:t>
            </w:r>
            <w:proofErr w:type="spellEnd"/>
            <w:r w:rsidRPr="00575848">
              <w:rPr>
                <w:rFonts w:asciiTheme="minorHAnsi" w:hAnsiTheme="minorHAnsi" w:cstheme="minorHAnsi"/>
                <w:color w:val="000000"/>
                <w:sz w:val="21"/>
                <w:szCs w:val="21"/>
              </w:rPr>
              <w:t xml:space="preserve"> </w:t>
            </w:r>
            <w:proofErr w:type="spellStart"/>
            <w:r w:rsidRPr="00575848">
              <w:rPr>
                <w:rFonts w:asciiTheme="minorHAnsi" w:hAnsiTheme="minorHAnsi" w:cstheme="minorHAnsi"/>
                <w:color w:val="000000"/>
                <w:sz w:val="21"/>
                <w:szCs w:val="21"/>
              </w:rPr>
              <w:t>Audit</w:t>
            </w:r>
            <w:proofErr w:type="spellEnd"/>
            <w:r w:rsidRPr="00575848">
              <w:rPr>
                <w:rFonts w:asciiTheme="minorHAnsi" w:hAnsiTheme="minorHAnsi" w:cstheme="minorHAnsi"/>
                <w:color w:val="000000"/>
                <w:sz w:val="21"/>
                <w:szCs w:val="21"/>
              </w:rPr>
              <w:t xml:space="preserve"> </w:t>
            </w:r>
            <w:proofErr w:type="spellStart"/>
            <w:r w:rsidRPr="00575848">
              <w:rPr>
                <w:rFonts w:asciiTheme="minorHAnsi" w:hAnsiTheme="minorHAnsi" w:cstheme="minorHAnsi"/>
                <w:color w:val="000000"/>
                <w:sz w:val="21"/>
                <w:szCs w:val="21"/>
              </w:rPr>
              <w:t>Scheme</w:t>
            </w:r>
            <w:proofErr w:type="spellEnd"/>
            <w:r w:rsidRPr="00575848">
              <w:rPr>
                <w:rFonts w:asciiTheme="minorHAnsi" w:hAnsiTheme="minorHAnsi" w:cstheme="minorHAnsi"/>
                <w:color w:val="000000"/>
                <w:sz w:val="21"/>
                <w:szCs w:val="21"/>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w:t>
            </w:r>
            <w:r w:rsidRPr="00575848">
              <w:rPr>
                <w:rFonts w:asciiTheme="minorHAnsi" w:hAnsiTheme="minorHAnsi" w:cstheme="minorHAnsi"/>
                <w:color w:val="000000"/>
                <w:sz w:val="21"/>
                <w:szCs w:val="21"/>
              </w:rPr>
              <w:lastRenderedPageBreak/>
              <w:t>atitinkamus Europos ar tarptautinius sertifikavimo standartus.</w:t>
            </w:r>
          </w:p>
        </w:tc>
        <w:tc>
          <w:tcPr>
            <w:tcW w:w="1590" w:type="pct"/>
            <w:tcBorders>
              <w:top w:val="single" w:sz="4" w:space="0" w:color="000000"/>
              <w:left w:val="single" w:sz="4" w:space="0" w:color="000000"/>
              <w:bottom w:val="single" w:sz="4" w:space="0" w:color="000000"/>
              <w:right w:val="single" w:sz="4" w:space="0" w:color="000000"/>
            </w:tcBorders>
          </w:tcPr>
          <w:p w14:paraId="0797BE2D" w14:textId="77777777" w:rsidR="00575848" w:rsidRPr="00575848" w:rsidRDefault="00575848" w:rsidP="00DF75CD">
            <w:pPr>
              <w:autoSpaceDE w:val="0"/>
              <w:autoSpaceDN w:val="0"/>
              <w:adjustRightInd w:val="0"/>
              <w:ind w:firstLine="0"/>
              <w:rPr>
                <w:rFonts w:asciiTheme="minorHAnsi" w:hAnsiTheme="minorHAnsi" w:cstheme="minorHAnsi"/>
                <w:sz w:val="21"/>
                <w:szCs w:val="21"/>
              </w:rPr>
            </w:pPr>
            <w:r w:rsidRPr="00575848">
              <w:rPr>
                <w:rFonts w:asciiTheme="minorHAnsi" w:hAnsiTheme="minorHAnsi" w:cstheme="minorHAnsi"/>
                <w:sz w:val="21"/>
                <w:szCs w:val="21"/>
              </w:rPr>
              <w:lastRenderedPageBreak/>
              <w:t xml:space="preserve">Nepriklausomos įstaigos išduoto </w:t>
            </w:r>
            <w:r w:rsidRPr="00575848">
              <w:rPr>
                <w:rFonts w:asciiTheme="minorHAnsi" w:hAnsiTheme="minorHAnsi" w:cstheme="minorHAnsi"/>
                <w:sz w:val="21"/>
                <w:szCs w:val="21"/>
                <w:u w:val="single"/>
              </w:rPr>
              <w:t>galiojančio</w:t>
            </w:r>
            <w:r w:rsidRPr="00575848">
              <w:rPr>
                <w:rFonts w:asciiTheme="minorHAnsi" w:hAnsiTheme="minorHAnsi" w:cstheme="minorHAnsi"/>
                <w:sz w:val="21"/>
                <w:szCs w:val="21"/>
              </w:rPr>
              <w:t xml:space="preserve"> sertifikato, patvirtinančio, kad tiekėjas laikosi reikalaujamos aplinkos apsaugos vadybos sistemos standartų, skaitmeninė kopija.</w:t>
            </w:r>
          </w:p>
          <w:p w14:paraId="63678695" w14:textId="77777777" w:rsidR="00575848" w:rsidRPr="00575848" w:rsidRDefault="00575848" w:rsidP="00DF75CD">
            <w:pPr>
              <w:autoSpaceDE w:val="0"/>
              <w:autoSpaceDN w:val="0"/>
              <w:adjustRightInd w:val="0"/>
              <w:ind w:firstLine="0"/>
              <w:rPr>
                <w:rFonts w:asciiTheme="minorHAnsi" w:hAnsiTheme="minorHAnsi" w:cstheme="minorHAnsi"/>
                <w:sz w:val="21"/>
                <w:szCs w:val="21"/>
              </w:rPr>
            </w:pPr>
          </w:p>
          <w:p w14:paraId="15A2F1DA" w14:textId="080CB934" w:rsidR="00575848" w:rsidRPr="00575848" w:rsidRDefault="00575848" w:rsidP="00DF75CD">
            <w:pPr>
              <w:shd w:val="clear" w:color="auto" w:fill="FFFFFF" w:themeFill="background1"/>
              <w:autoSpaceDE w:val="0"/>
              <w:autoSpaceDN w:val="0"/>
              <w:adjustRightInd w:val="0"/>
              <w:ind w:firstLine="0"/>
              <w:rPr>
                <w:rFonts w:asciiTheme="minorHAnsi" w:hAnsiTheme="minorHAnsi" w:cstheme="minorHAnsi"/>
                <w:sz w:val="21"/>
                <w:szCs w:val="21"/>
              </w:rPr>
            </w:pPr>
            <w:r w:rsidRPr="00575848">
              <w:rPr>
                <w:rFonts w:asciiTheme="minorHAnsi" w:hAnsiTheme="minorHAnsi" w:cstheme="minorHAnsi"/>
                <w:sz w:val="21"/>
                <w:szCs w:val="21"/>
              </w:rPr>
              <w:t xml:space="preserve">Perkančioji organizacija pripažįsta lygiaverčius sertifikatus, išduotus kitose valstybėse narėse įsteigtų nepriklausomų įstaigų. </w:t>
            </w:r>
          </w:p>
          <w:p w14:paraId="2724E501" w14:textId="77777777" w:rsidR="00575848" w:rsidRPr="00575848" w:rsidRDefault="00575848" w:rsidP="00DF75CD">
            <w:pPr>
              <w:shd w:val="clear" w:color="auto" w:fill="FFFFFF" w:themeFill="background1"/>
              <w:autoSpaceDE w:val="0"/>
              <w:autoSpaceDN w:val="0"/>
              <w:adjustRightInd w:val="0"/>
              <w:ind w:firstLine="0"/>
              <w:rPr>
                <w:rFonts w:asciiTheme="minorHAnsi" w:hAnsiTheme="minorHAnsi" w:cstheme="minorHAnsi"/>
                <w:sz w:val="21"/>
                <w:szCs w:val="21"/>
              </w:rPr>
            </w:pPr>
          </w:p>
          <w:p w14:paraId="4D7222AA" w14:textId="77777777" w:rsidR="00575848" w:rsidRPr="00575848" w:rsidRDefault="00575848" w:rsidP="00DF75CD">
            <w:pPr>
              <w:autoSpaceDE w:val="0"/>
              <w:autoSpaceDN w:val="0"/>
              <w:adjustRightInd w:val="0"/>
              <w:ind w:firstLine="0"/>
              <w:rPr>
                <w:rFonts w:asciiTheme="minorHAnsi" w:hAnsiTheme="minorHAnsi" w:cstheme="minorHAnsi"/>
                <w:sz w:val="21"/>
                <w:szCs w:val="21"/>
              </w:rPr>
            </w:pPr>
            <w:r w:rsidRPr="00575848">
              <w:rPr>
                <w:rFonts w:asciiTheme="minorHAnsi" w:hAnsiTheme="minorHAnsi" w:cstheme="minorHAnsi"/>
                <w:sz w:val="21"/>
                <w:szCs w:val="21"/>
              </w:rPr>
              <w:t xml:space="preserve">Perkančioji organizacija priima ir kitus tiekėjo lygiaverčių aplinkos apsaugos vadybos užtikrinimo priemonių </w:t>
            </w:r>
            <w:proofErr w:type="spellStart"/>
            <w:r w:rsidRPr="00575848">
              <w:rPr>
                <w:rFonts w:asciiTheme="minorHAnsi" w:hAnsiTheme="minorHAnsi" w:cstheme="minorHAnsi"/>
                <w:sz w:val="21"/>
                <w:szCs w:val="21"/>
              </w:rPr>
              <w:t>įrodymus</w:t>
            </w:r>
            <w:proofErr w:type="spellEnd"/>
            <w:r w:rsidRPr="00575848">
              <w:rPr>
                <w:rFonts w:asciiTheme="minorHAnsi" w:eastAsiaTheme="minorEastAsia" w:hAnsiTheme="minorHAnsi" w:cstheme="minorHAnsi"/>
                <w:bCs/>
                <w:sz w:val="21"/>
                <w:szCs w:val="21"/>
                <w:vertAlign w:val="superscript"/>
              </w:rPr>
              <w:footnoteReference w:id="8"/>
            </w:r>
            <w:r w:rsidRPr="00575848">
              <w:rPr>
                <w:rFonts w:asciiTheme="minorHAnsi" w:hAnsiTheme="minorHAnsi" w:cstheme="minorHAnsi"/>
                <w:sz w:val="21"/>
                <w:szCs w:val="21"/>
              </w:rPr>
              <w:t>, kurie patvirtintų, kad jo siūlomos aplinkos apsaugos vadybos užtikrinimo priemonės atitinka reikalaujamus aplinkos apsaugos vadybos sistemos standartus.</w:t>
            </w:r>
          </w:p>
          <w:p w14:paraId="2EA8C2A7" w14:textId="77777777" w:rsidR="00575848" w:rsidRPr="00575848" w:rsidRDefault="00575848" w:rsidP="00DF75CD">
            <w:pPr>
              <w:autoSpaceDE w:val="0"/>
              <w:autoSpaceDN w:val="0"/>
              <w:adjustRightInd w:val="0"/>
              <w:ind w:firstLine="0"/>
              <w:rPr>
                <w:rFonts w:asciiTheme="minorHAnsi" w:hAnsiTheme="minorHAnsi" w:cstheme="minorHAnsi"/>
                <w:sz w:val="21"/>
                <w:szCs w:val="21"/>
              </w:rPr>
            </w:pPr>
          </w:p>
          <w:p w14:paraId="1B4053EA" w14:textId="1E6157E5" w:rsidR="00575848" w:rsidRPr="00575848" w:rsidRDefault="00575848" w:rsidP="00DF75CD">
            <w:pPr>
              <w:autoSpaceDE w:val="0"/>
              <w:autoSpaceDN w:val="0"/>
              <w:adjustRightInd w:val="0"/>
              <w:ind w:firstLine="0"/>
              <w:rPr>
                <w:rFonts w:asciiTheme="minorHAnsi" w:hAnsiTheme="minorHAnsi" w:cstheme="minorHAnsi"/>
                <w:sz w:val="21"/>
                <w:szCs w:val="21"/>
              </w:rPr>
            </w:pPr>
            <w:r w:rsidRPr="00DF75CD">
              <w:rPr>
                <w:rFonts w:asciiTheme="minorHAnsi" w:hAnsiTheme="minorHAnsi" w:cstheme="minorHAnsi"/>
                <w:color w:val="000000"/>
                <w:sz w:val="21"/>
                <w:szCs w:val="21"/>
              </w:rPr>
              <w:lastRenderedPageBreak/>
              <w:t xml:space="preserve"> Jeigu tiekėjas pats atitinka šį reikalavimą, tačiau pasitelkia subtiekėjus </w:t>
            </w:r>
            <w:r w:rsidRPr="00DF75CD">
              <w:rPr>
                <w:rFonts w:asciiTheme="minorHAnsi" w:hAnsiTheme="minorHAnsi" w:cstheme="minorHAnsi"/>
                <w:color w:val="00B050"/>
                <w:sz w:val="21"/>
                <w:szCs w:val="21"/>
              </w:rPr>
              <w:t>nurodytiems darbams atlikti</w:t>
            </w:r>
            <w:r w:rsidRPr="00DF75CD">
              <w:rPr>
                <w:rFonts w:asciiTheme="minorHAnsi" w:hAnsiTheme="minorHAnsi" w:cstheme="minorHAnsi"/>
                <w:color w:val="000000"/>
                <w:sz w:val="21"/>
                <w:szCs w:val="21"/>
              </w:rPr>
              <w:t>, kuriems (-</w:t>
            </w:r>
            <w:proofErr w:type="spellStart"/>
            <w:r w:rsidRPr="00DF75CD">
              <w:rPr>
                <w:rFonts w:asciiTheme="minorHAnsi" w:hAnsiTheme="minorHAnsi" w:cstheme="minorHAnsi"/>
                <w:color w:val="000000"/>
                <w:sz w:val="21"/>
                <w:szCs w:val="21"/>
              </w:rPr>
              <w:t>ioms</w:t>
            </w:r>
            <w:proofErr w:type="spellEnd"/>
            <w:r w:rsidRPr="00DF75CD">
              <w:rPr>
                <w:rFonts w:asciiTheme="minorHAnsi" w:hAnsiTheme="minorHAnsi" w:cstheme="minorHAnsi"/>
                <w:color w:val="000000"/>
                <w:sz w:val="21"/>
                <w:szCs w:val="21"/>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1418" w:type="pct"/>
            <w:tcBorders>
              <w:top w:val="single" w:sz="4" w:space="0" w:color="000000"/>
              <w:left w:val="single" w:sz="4" w:space="0" w:color="000000"/>
              <w:bottom w:val="single" w:sz="4" w:space="0" w:color="000000"/>
              <w:right w:val="single" w:sz="4" w:space="0" w:color="000000"/>
            </w:tcBorders>
          </w:tcPr>
          <w:p w14:paraId="0DE00A48" w14:textId="77777777" w:rsidR="00575848" w:rsidRPr="00575848" w:rsidRDefault="00575848" w:rsidP="00DF75CD">
            <w:pPr>
              <w:numPr>
                <w:ilvl w:val="0"/>
                <w:numId w:val="36"/>
              </w:numPr>
              <w:tabs>
                <w:tab w:val="left" w:pos="169"/>
              </w:tabs>
              <w:ind w:left="0" w:firstLine="0"/>
              <w:contextualSpacing/>
              <w:rPr>
                <w:rFonts w:asciiTheme="minorHAnsi" w:hAnsiTheme="minorHAnsi" w:cstheme="minorHAnsi"/>
                <w:i/>
                <w:sz w:val="21"/>
                <w:szCs w:val="21"/>
              </w:rPr>
            </w:pPr>
            <w:r w:rsidRPr="00575848">
              <w:rPr>
                <w:rFonts w:asciiTheme="minorHAnsi" w:hAnsiTheme="minorHAnsi" w:cstheme="minorHAnsi"/>
                <w:i/>
                <w:sz w:val="21"/>
                <w:szCs w:val="21"/>
              </w:rPr>
              <w:lastRenderedPageBreak/>
              <w:t>jeigu pasiūlymą teikia ūkio subjektų grupė – reikalavimą turi atitikti ūkio subjektų grupės narys (-</w:t>
            </w:r>
            <w:proofErr w:type="spellStart"/>
            <w:r w:rsidRPr="00575848">
              <w:rPr>
                <w:rFonts w:asciiTheme="minorHAnsi" w:hAnsiTheme="minorHAnsi" w:cstheme="minorHAnsi"/>
                <w:i/>
                <w:sz w:val="21"/>
                <w:szCs w:val="21"/>
              </w:rPr>
              <w:t>iai</w:t>
            </w:r>
            <w:proofErr w:type="spellEnd"/>
            <w:r w:rsidRPr="00575848">
              <w:rPr>
                <w:rFonts w:asciiTheme="minorHAnsi" w:hAnsiTheme="minorHAnsi" w:cstheme="minorHAnsi"/>
                <w:i/>
                <w:sz w:val="21"/>
                <w:szCs w:val="21"/>
              </w:rPr>
              <w:t xml:space="preserve">), </w:t>
            </w:r>
            <w:r w:rsidRPr="00575848">
              <w:rPr>
                <w:rFonts w:asciiTheme="minorHAnsi" w:hAnsiTheme="minorHAnsi" w:cstheme="minorHAnsi"/>
                <w:i/>
                <w:sz w:val="21"/>
                <w:szCs w:val="21"/>
                <w:u w:val="single"/>
              </w:rPr>
              <w:t>atsižvelgiant į jų prisiimamus įsipareigojimus</w:t>
            </w:r>
            <w:r w:rsidRPr="00575848">
              <w:rPr>
                <w:rFonts w:asciiTheme="minorHAnsi" w:hAnsiTheme="minorHAnsi" w:cstheme="minorHAnsi"/>
                <w:i/>
                <w:sz w:val="21"/>
                <w:szCs w:val="21"/>
              </w:rPr>
              <w:t xml:space="preserve"> pirkimo sutarčiai vykdyti;</w:t>
            </w:r>
          </w:p>
          <w:p w14:paraId="66F73090" w14:textId="77777777" w:rsidR="00575848" w:rsidRPr="00575848" w:rsidRDefault="00575848" w:rsidP="00DF75CD">
            <w:pPr>
              <w:tabs>
                <w:tab w:val="left" w:pos="169"/>
              </w:tabs>
              <w:ind w:firstLine="0"/>
              <w:rPr>
                <w:rFonts w:asciiTheme="minorHAnsi" w:hAnsiTheme="minorHAnsi" w:cstheme="minorHAnsi"/>
                <w:i/>
                <w:sz w:val="21"/>
                <w:szCs w:val="21"/>
              </w:rPr>
            </w:pPr>
          </w:p>
          <w:p w14:paraId="340EFE4C" w14:textId="77777777" w:rsidR="00575848" w:rsidRPr="00575848" w:rsidRDefault="00575848" w:rsidP="00DF75CD">
            <w:pPr>
              <w:numPr>
                <w:ilvl w:val="0"/>
                <w:numId w:val="36"/>
              </w:numPr>
              <w:tabs>
                <w:tab w:val="left" w:pos="169"/>
              </w:tabs>
              <w:ind w:left="0" w:firstLine="0"/>
              <w:contextualSpacing/>
              <w:rPr>
                <w:rFonts w:asciiTheme="minorHAnsi" w:hAnsiTheme="minorHAnsi" w:cstheme="minorHAnsi"/>
                <w:i/>
                <w:sz w:val="21"/>
                <w:szCs w:val="21"/>
              </w:rPr>
            </w:pPr>
            <w:r w:rsidRPr="00575848">
              <w:rPr>
                <w:rFonts w:asciiTheme="minorHAnsi" w:hAnsiTheme="minorHAnsi" w:cstheme="minorHAnsi"/>
                <w:i/>
                <w:sz w:val="21"/>
                <w:szCs w:val="21"/>
              </w:rPr>
              <w:t xml:space="preserve">tiekėjas gali remtis kitų ūkio subjektų </w:t>
            </w:r>
            <w:proofErr w:type="spellStart"/>
            <w:r w:rsidRPr="00575848">
              <w:rPr>
                <w:rFonts w:asciiTheme="minorHAnsi" w:hAnsiTheme="minorHAnsi" w:cstheme="minorHAnsi"/>
                <w:i/>
                <w:sz w:val="21"/>
                <w:szCs w:val="21"/>
              </w:rPr>
              <w:t>pajėgumais</w:t>
            </w:r>
            <w:proofErr w:type="spellEnd"/>
            <w:r w:rsidRPr="00575848">
              <w:rPr>
                <w:rFonts w:asciiTheme="minorHAnsi" w:hAnsiTheme="minorHAnsi" w:cstheme="minorHAnsi"/>
                <w:i/>
                <w:sz w:val="21"/>
                <w:szCs w:val="21"/>
              </w:rPr>
              <w:t xml:space="preserve"> </w:t>
            </w:r>
            <w:r w:rsidRPr="00575848">
              <w:rPr>
                <w:rFonts w:asciiTheme="minorHAnsi" w:hAnsiTheme="minorHAnsi" w:cstheme="minorHAnsi"/>
                <w:i/>
                <w:sz w:val="21"/>
                <w:szCs w:val="21"/>
                <w:u w:val="single"/>
              </w:rPr>
              <w:t>atsižvelgiant į jų prisiimamus įsipareigojimus</w:t>
            </w:r>
            <w:r w:rsidRPr="00575848">
              <w:rPr>
                <w:rFonts w:asciiTheme="minorHAnsi" w:hAnsiTheme="minorHAnsi" w:cstheme="minorHAnsi"/>
                <w:i/>
                <w:sz w:val="21"/>
                <w:szCs w:val="21"/>
              </w:rPr>
              <w:t xml:space="preserve"> pirkimo sutarčiai vykdyti;</w:t>
            </w:r>
          </w:p>
          <w:p w14:paraId="3E3E785C" w14:textId="77777777" w:rsidR="00575848" w:rsidRPr="00575848" w:rsidRDefault="00575848" w:rsidP="00DF75CD">
            <w:pPr>
              <w:autoSpaceDE w:val="0"/>
              <w:autoSpaceDN w:val="0"/>
              <w:adjustRightInd w:val="0"/>
              <w:spacing w:line="300" w:lineRule="auto"/>
              <w:ind w:firstLine="0"/>
              <w:rPr>
                <w:rFonts w:asciiTheme="minorHAnsi" w:hAnsiTheme="minorHAnsi" w:cstheme="minorHAnsi"/>
                <w:sz w:val="21"/>
                <w:szCs w:val="21"/>
              </w:rPr>
            </w:pPr>
          </w:p>
          <w:p w14:paraId="7D9C3796" w14:textId="77777777" w:rsidR="00575848" w:rsidRPr="00575848" w:rsidRDefault="00575848" w:rsidP="00DF75CD">
            <w:pPr>
              <w:autoSpaceDE w:val="0"/>
              <w:autoSpaceDN w:val="0"/>
              <w:adjustRightInd w:val="0"/>
              <w:ind w:firstLine="0"/>
              <w:rPr>
                <w:rFonts w:asciiTheme="minorHAnsi" w:hAnsiTheme="minorHAnsi" w:cstheme="minorHAnsi"/>
                <w:sz w:val="21"/>
                <w:szCs w:val="21"/>
              </w:rPr>
            </w:pPr>
          </w:p>
          <w:p w14:paraId="6D0D7159" w14:textId="77777777" w:rsidR="00575848" w:rsidRPr="00575848" w:rsidRDefault="00575848" w:rsidP="00DF75CD">
            <w:pPr>
              <w:autoSpaceDE w:val="0"/>
              <w:autoSpaceDN w:val="0"/>
              <w:adjustRightInd w:val="0"/>
              <w:ind w:firstLine="0"/>
              <w:rPr>
                <w:rFonts w:asciiTheme="minorHAnsi" w:hAnsiTheme="minorHAnsi" w:cstheme="minorHAnsi"/>
                <w:sz w:val="21"/>
                <w:szCs w:val="21"/>
              </w:rPr>
            </w:pPr>
          </w:p>
          <w:p w14:paraId="37C246EA" w14:textId="77777777" w:rsidR="00575848" w:rsidRPr="00575848" w:rsidRDefault="00575848" w:rsidP="00DF75CD">
            <w:pPr>
              <w:autoSpaceDE w:val="0"/>
              <w:autoSpaceDN w:val="0"/>
              <w:adjustRightInd w:val="0"/>
              <w:ind w:firstLine="0"/>
              <w:rPr>
                <w:rFonts w:asciiTheme="minorHAnsi" w:hAnsiTheme="minorHAnsi" w:cstheme="minorHAnsi"/>
                <w:sz w:val="21"/>
                <w:szCs w:val="21"/>
              </w:rPr>
            </w:pPr>
          </w:p>
          <w:p w14:paraId="332741EB" w14:textId="77777777" w:rsidR="00575848" w:rsidRPr="00575848" w:rsidRDefault="00575848" w:rsidP="00DF75CD">
            <w:pPr>
              <w:autoSpaceDE w:val="0"/>
              <w:autoSpaceDN w:val="0"/>
              <w:adjustRightInd w:val="0"/>
              <w:ind w:firstLine="0"/>
              <w:rPr>
                <w:rFonts w:asciiTheme="minorHAnsi" w:hAnsiTheme="minorHAnsi" w:cstheme="minorHAnsi"/>
                <w:b/>
                <w:bCs/>
                <w:sz w:val="21"/>
                <w:szCs w:val="21"/>
              </w:rPr>
            </w:pPr>
          </w:p>
          <w:p w14:paraId="0418B615" w14:textId="77777777" w:rsidR="00575848" w:rsidRPr="00575848" w:rsidRDefault="00575848" w:rsidP="00DF75CD">
            <w:pPr>
              <w:autoSpaceDE w:val="0"/>
              <w:autoSpaceDN w:val="0"/>
              <w:adjustRightInd w:val="0"/>
              <w:ind w:firstLine="0"/>
              <w:rPr>
                <w:rFonts w:asciiTheme="minorHAnsi" w:hAnsiTheme="minorHAnsi" w:cstheme="minorHAnsi"/>
                <w:b/>
                <w:bCs/>
                <w:sz w:val="21"/>
                <w:szCs w:val="21"/>
              </w:rPr>
            </w:pPr>
          </w:p>
          <w:p w14:paraId="430DF1B6" w14:textId="77777777" w:rsidR="00575848" w:rsidRPr="00575848" w:rsidRDefault="00575848" w:rsidP="00DF75CD">
            <w:pPr>
              <w:autoSpaceDE w:val="0"/>
              <w:autoSpaceDN w:val="0"/>
              <w:adjustRightInd w:val="0"/>
              <w:ind w:firstLine="0"/>
              <w:rPr>
                <w:rFonts w:asciiTheme="minorHAnsi" w:hAnsiTheme="minorHAnsi" w:cstheme="minorHAnsi"/>
                <w:b/>
                <w:bCs/>
                <w:sz w:val="21"/>
                <w:szCs w:val="21"/>
              </w:rPr>
            </w:pPr>
          </w:p>
          <w:p w14:paraId="08FEA1CC" w14:textId="77777777" w:rsidR="00575848" w:rsidRPr="00575848" w:rsidRDefault="00575848" w:rsidP="00DF75CD">
            <w:pPr>
              <w:autoSpaceDE w:val="0"/>
              <w:autoSpaceDN w:val="0"/>
              <w:adjustRightInd w:val="0"/>
              <w:ind w:firstLine="0"/>
              <w:rPr>
                <w:rFonts w:asciiTheme="minorHAnsi" w:hAnsiTheme="minorHAnsi" w:cstheme="minorHAnsi"/>
                <w:b/>
                <w:bCs/>
                <w:sz w:val="21"/>
                <w:szCs w:val="21"/>
              </w:rPr>
            </w:pPr>
          </w:p>
          <w:p w14:paraId="2B91B7F2" w14:textId="77777777" w:rsidR="00575848" w:rsidRPr="00575848" w:rsidRDefault="00575848" w:rsidP="00DF75CD">
            <w:pPr>
              <w:autoSpaceDE w:val="0"/>
              <w:autoSpaceDN w:val="0"/>
              <w:adjustRightInd w:val="0"/>
              <w:ind w:firstLine="0"/>
              <w:rPr>
                <w:rFonts w:asciiTheme="minorHAnsi" w:hAnsiTheme="minorHAnsi" w:cstheme="minorHAnsi"/>
                <w:b/>
                <w:bCs/>
                <w:sz w:val="21"/>
                <w:szCs w:val="21"/>
              </w:rPr>
            </w:pPr>
          </w:p>
          <w:p w14:paraId="104A9888" w14:textId="77777777" w:rsidR="00575848" w:rsidRPr="00575848" w:rsidRDefault="00575848" w:rsidP="00DF75CD">
            <w:pPr>
              <w:autoSpaceDE w:val="0"/>
              <w:autoSpaceDN w:val="0"/>
              <w:adjustRightInd w:val="0"/>
              <w:ind w:firstLine="0"/>
              <w:rPr>
                <w:rFonts w:asciiTheme="minorHAnsi" w:hAnsiTheme="minorHAnsi" w:cstheme="minorHAnsi"/>
                <w:b/>
                <w:bCs/>
                <w:sz w:val="21"/>
                <w:szCs w:val="21"/>
              </w:rPr>
            </w:pPr>
          </w:p>
          <w:p w14:paraId="18CA562D" w14:textId="77777777" w:rsidR="00575848" w:rsidRPr="00575848" w:rsidRDefault="00575848" w:rsidP="00DF75CD">
            <w:pPr>
              <w:autoSpaceDE w:val="0"/>
              <w:autoSpaceDN w:val="0"/>
              <w:adjustRightInd w:val="0"/>
              <w:ind w:firstLine="0"/>
              <w:rPr>
                <w:rFonts w:asciiTheme="minorHAnsi" w:hAnsiTheme="minorHAnsi" w:cstheme="minorHAnsi"/>
                <w:b/>
                <w:bCs/>
                <w:sz w:val="21"/>
                <w:szCs w:val="21"/>
              </w:rPr>
            </w:pPr>
          </w:p>
          <w:p w14:paraId="2558BBBD" w14:textId="77777777" w:rsidR="00575848" w:rsidRPr="00575848" w:rsidRDefault="00575848" w:rsidP="00DF75CD">
            <w:pPr>
              <w:autoSpaceDE w:val="0"/>
              <w:autoSpaceDN w:val="0"/>
              <w:adjustRightInd w:val="0"/>
              <w:ind w:firstLine="0"/>
              <w:rPr>
                <w:rFonts w:asciiTheme="minorHAnsi" w:hAnsiTheme="minorHAnsi" w:cstheme="minorHAnsi"/>
                <w:b/>
                <w:bCs/>
                <w:sz w:val="21"/>
                <w:szCs w:val="21"/>
              </w:rPr>
            </w:pPr>
          </w:p>
          <w:p w14:paraId="58270EC3" w14:textId="77777777" w:rsidR="00575848" w:rsidRPr="00575848" w:rsidRDefault="00575848" w:rsidP="00DF75CD">
            <w:pPr>
              <w:autoSpaceDE w:val="0"/>
              <w:autoSpaceDN w:val="0"/>
              <w:adjustRightInd w:val="0"/>
              <w:ind w:firstLine="0"/>
              <w:rPr>
                <w:rFonts w:asciiTheme="minorHAnsi" w:hAnsiTheme="minorHAnsi" w:cstheme="minorHAnsi"/>
                <w:b/>
                <w:bCs/>
                <w:sz w:val="21"/>
                <w:szCs w:val="21"/>
              </w:rPr>
            </w:pPr>
          </w:p>
          <w:p w14:paraId="55EC59A2" w14:textId="77777777" w:rsidR="00DF75CD" w:rsidRPr="00DF75CD" w:rsidRDefault="00DF75CD" w:rsidP="00DF75CD">
            <w:pPr>
              <w:autoSpaceDE w:val="0"/>
              <w:autoSpaceDN w:val="0"/>
              <w:adjustRightInd w:val="0"/>
              <w:ind w:firstLine="0"/>
              <w:rPr>
                <w:rFonts w:asciiTheme="minorHAnsi" w:eastAsia="Calibri" w:hAnsiTheme="minorHAnsi" w:cstheme="minorHAnsi"/>
                <w:color w:val="000000"/>
                <w:sz w:val="21"/>
                <w:szCs w:val="21"/>
                <w:lang w:eastAsia="en-US"/>
              </w:rPr>
            </w:pPr>
            <w:r w:rsidRPr="00DF75CD">
              <w:rPr>
                <w:rFonts w:asciiTheme="minorHAnsi" w:eastAsia="Calibri" w:hAnsiTheme="minorHAnsi" w:cstheme="minorHAnsi"/>
                <w:b/>
                <w:bCs/>
                <w:color w:val="000000"/>
                <w:sz w:val="21"/>
                <w:szCs w:val="21"/>
                <w:lang w:eastAsia="en-US"/>
              </w:rPr>
              <w:t>Pastaba</w:t>
            </w:r>
            <w:r w:rsidRPr="00DF75CD">
              <w:rPr>
                <w:rFonts w:asciiTheme="minorHAnsi" w:eastAsia="Calibri" w:hAnsiTheme="minorHAnsi" w:cstheme="minorHAnsi"/>
                <w:color w:val="000000"/>
                <w:sz w:val="21"/>
                <w:szCs w:val="21"/>
                <w:lang w:eastAsia="en-US"/>
              </w:rPr>
              <w:t>: jeigu tiekėjas pats atitinka šį reikalavimą, tačiau pasitelkia subtiekėjus nurodytiems darbams atlikti /  paslaugoms teikti, kuriems (-</w:t>
            </w:r>
            <w:proofErr w:type="spellStart"/>
            <w:r w:rsidRPr="00DF75CD">
              <w:rPr>
                <w:rFonts w:asciiTheme="minorHAnsi" w:eastAsia="Calibri" w:hAnsiTheme="minorHAnsi" w:cstheme="minorHAnsi"/>
                <w:color w:val="000000"/>
                <w:sz w:val="21"/>
                <w:szCs w:val="21"/>
                <w:lang w:eastAsia="en-US"/>
              </w:rPr>
              <w:t>ioms</w:t>
            </w:r>
            <w:proofErr w:type="spellEnd"/>
            <w:r w:rsidRPr="00DF75CD">
              <w:rPr>
                <w:rFonts w:asciiTheme="minorHAnsi" w:eastAsia="Calibri" w:hAnsiTheme="minorHAnsi" w:cstheme="minorHAnsi"/>
                <w:color w:val="000000"/>
                <w:sz w:val="21"/>
                <w:szCs w:val="21"/>
                <w:lang w:eastAsia="en-US"/>
              </w:rPr>
              <w:t xml:space="preserve">) yra nustatomas šis reikalavimas, tokiu atveju subtiekėjai turi laikytis reikalaujamo aplinkos apsaugos vadybos standarto </w:t>
            </w:r>
            <w:r w:rsidRPr="00DF75CD">
              <w:rPr>
                <w:rFonts w:asciiTheme="minorHAnsi" w:hAnsiTheme="minorHAnsi" w:cstheme="minorHAnsi"/>
                <w:color w:val="000000"/>
                <w:sz w:val="21"/>
                <w:szCs w:val="21"/>
              </w:rPr>
              <w:t>(ar Tiekėjo aplinkos apsaugos vadybos užtikrinimo priemonių)</w:t>
            </w:r>
            <w:r w:rsidRPr="00DF75CD">
              <w:rPr>
                <w:rFonts w:asciiTheme="minorHAnsi" w:eastAsia="Calibri" w:hAnsiTheme="minorHAnsi" w:cstheme="minorHAnsi"/>
                <w:color w:val="000000"/>
                <w:sz w:val="21"/>
                <w:szCs w:val="21"/>
                <w:lang w:eastAsia="en-US"/>
              </w:rPr>
              <w:t>, atsižvelgiant į jų prisiimamus įsipareigojimus pirkimo sutarčiai vykdyti.</w:t>
            </w:r>
          </w:p>
          <w:p w14:paraId="6D6E2528" w14:textId="1A01E64A" w:rsidR="00575848" w:rsidRPr="00575848" w:rsidRDefault="00575848" w:rsidP="00DF75CD">
            <w:pPr>
              <w:autoSpaceDE w:val="0"/>
              <w:autoSpaceDN w:val="0"/>
              <w:adjustRightInd w:val="0"/>
              <w:ind w:firstLine="0"/>
              <w:rPr>
                <w:rFonts w:asciiTheme="minorHAnsi" w:hAnsiTheme="minorHAnsi" w:cstheme="minorHAnsi"/>
                <w:sz w:val="21"/>
                <w:szCs w:val="21"/>
              </w:rPr>
            </w:pPr>
          </w:p>
        </w:tc>
      </w:tr>
    </w:tbl>
    <w:p w14:paraId="3F92EE3A" w14:textId="77777777" w:rsidR="00BD535B" w:rsidRDefault="00BD535B" w:rsidP="00BD535B">
      <w:pPr>
        <w:tabs>
          <w:tab w:val="left" w:pos="720"/>
        </w:tabs>
        <w:spacing w:after="0" w:line="240" w:lineRule="auto"/>
        <w:ind w:firstLine="567"/>
        <w:jc w:val="center"/>
        <w:rPr>
          <w:rFonts w:eastAsia="Calibri"/>
          <w:b/>
          <w:bCs/>
          <w:lang w:eastAsia="en-US"/>
        </w:rPr>
      </w:pPr>
    </w:p>
    <w:p w14:paraId="02C9F1EE" w14:textId="77777777" w:rsidR="00BD535B" w:rsidRDefault="00BD535B" w:rsidP="00BD535B">
      <w:pPr>
        <w:tabs>
          <w:tab w:val="left" w:pos="720"/>
        </w:tabs>
        <w:spacing w:after="0" w:line="240" w:lineRule="auto"/>
        <w:ind w:firstLine="567"/>
        <w:jc w:val="center"/>
        <w:rPr>
          <w:rFonts w:eastAsia="Calibri" w:cstheme="minorHAnsi"/>
          <w:i/>
          <w:iCs/>
          <w:color w:val="7030A0"/>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0466B1">
      <w:pPr>
        <w:pStyle w:val="Antrat2"/>
        <w:ind w:left="5812"/>
        <w:rPr>
          <w:rFonts w:asciiTheme="minorHAnsi" w:hAnsiTheme="minorHAnsi" w:cstheme="minorHAnsi"/>
          <w:color w:val="0070C0"/>
          <w:sz w:val="21"/>
          <w:szCs w:val="21"/>
        </w:rPr>
      </w:pPr>
      <w:bookmarkStart w:id="83" w:name="_Ref38291379"/>
      <w:bookmarkStart w:id="84" w:name="_Ref38291394"/>
      <w:bookmarkStart w:id="85" w:name="_Ref38898251"/>
      <w:bookmarkStart w:id="86" w:name="_Toc20054983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83"/>
      <w:bookmarkEnd w:id="84"/>
      <w:bookmarkEnd w:id="85"/>
      <w:bookmarkEnd w:id="8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0466B1">
      <w:pPr>
        <w:pStyle w:val="Antrat2"/>
        <w:ind w:left="6096"/>
        <w:rPr>
          <w:rFonts w:asciiTheme="minorHAnsi" w:eastAsia="Calibri" w:hAnsiTheme="minorHAnsi" w:cstheme="minorHAnsi"/>
          <w:color w:val="0070C0"/>
          <w:sz w:val="21"/>
          <w:szCs w:val="21"/>
        </w:rPr>
      </w:pPr>
      <w:bookmarkStart w:id="87" w:name="_Ref38540913"/>
      <w:bookmarkStart w:id="88" w:name="_Ref38898051"/>
      <w:bookmarkStart w:id="89" w:name="_Ref38901392"/>
      <w:bookmarkStart w:id="90" w:name="_Toc20054983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87"/>
      <w:bookmarkEnd w:id="88"/>
      <w:bookmarkEnd w:id="89"/>
      <w:bookmarkEnd w:id="90"/>
    </w:p>
    <w:p w14:paraId="2EDF208A" w14:textId="77777777" w:rsidR="00693D4F" w:rsidRDefault="00693D4F" w:rsidP="00DE290C">
      <w:pPr>
        <w:rPr>
          <w:rFonts w:cstheme="minorHAnsi"/>
          <w:color w:val="7030A0"/>
        </w:rPr>
      </w:pPr>
    </w:p>
    <w:p w14:paraId="690DEBC1" w14:textId="77777777" w:rsidR="009452D1" w:rsidRPr="009452D1" w:rsidRDefault="009452D1" w:rsidP="009452D1">
      <w:pPr>
        <w:jc w:val="center"/>
        <w:rPr>
          <w:rFonts w:cstheme="minorHAnsi"/>
          <w:i/>
          <w:iCs/>
          <w:color w:val="FF0000"/>
          <w:sz w:val="22"/>
          <w:szCs w:val="22"/>
        </w:rPr>
      </w:pPr>
    </w:p>
    <w:p w14:paraId="561A29BF" w14:textId="77777777" w:rsidR="009452D1" w:rsidRPr="009452D1" w:rsidRDefault="009452D1" w:rsidP="009452D1">
      <w:pPr>
        <w:jc w:val="center"/>
        <w:rPr>
          <w:rFonts w:cstheme="minorHAnsi"/>
          <w:i/>
          <w:iCs/>
          <w:color w:val="FF0000"/>
          <w:sz w:val="22"/>
          <w:szCs w:val="22"/>
        </w:rPr>
      </w:pPr>
      <w:r w:rsidRPr="009452D1">
        <w:rPr>
          <w:rFonts w:cstheme="minorHAnsi"/>
          <w:i/>
          <w:iCs/>
          <w:color w:val="FF0000"/>
          <w:sz w:val="22"/>
          <w:szCs w:val="22"/>
        </w:rPr>
        <w:t>Pateikiama atskiru failu (.</w:t>
      </w:r>
      <w:proofErr w:type="spellStart"/>
      <w:r w:rsidRPr="009452D1">
        <w:rPr>
          <w:rFonts w:cstheme="minorHAnsi"/>
          <w:i/>
          <w:iCs/>
          <w:color w:val="FF0000"/>
          <w:sz w:val="22"/>
          <w:szCs w:val="22"/>
        </w:rPr>
        <w:t>docx</w:t>
      </w:r>
      <w:proofErr w:type="spellEnd"/>
      <w:r w:rsidRPr="009452D1">
        <w:rPr>
          <w:rFonts w:cstheme="minorHAnsi"/>
          <w:i/>
          <w:iCs/>
          <w:color w:val="FF0000"/>
          <w:sz w:val="22"/>
          <w:szCs w:val="22"/>
        </w:rPr>
        <w:t xml:space="preserve"> formatu)</w:t>
      </w:r>
    </w:p>
    <w:p w14:paraId="44C06E09" w14:textId="77777777" w:rsidR="009452D1" w:rsidRPr="009452D1" w:rsidRDefault="009452D1" w:rsidP="009452D1">
      <w:pPr>
        <w:jc w:val="center"/>
        <w:rPr>
          <w:rFonts w:cstheme="minorHAnsi"/>
          <w:i/>
          <w:iCs/>
          <w:color w:val="FF0000"/>
          <w:sz w:val="22"/>
          <w:szCs w:val="22"/>
        </w:rPr>
      </w:pPr>
    </w:p>
    <w:p w14:paraId="675E324A" w14:textId="1294B666" w:rsidR="009452D1" w:rsidRPr="009452D1" w:rsidRDefault="009452D1" w:rsidP="009452D1">
      <w:pPr>
        <w:jc w:val="center"/>
        <w:rPr>
          <w:rFonts w:cstheme="minorHAnsi"/>
          <w:i/>
          <w:iCs/>
          <w:color w:val="FF0000"/>
          <w:sz w:val="22"/>
          <w:szCs w:val="22"/>
        </w:rPr>
        <w:sectPr w:rsidR="009452D1" w:rsidRPr="009452D1" w:rsidSect="006527EF">
          <w:pgSz w:w="12240" w:h="15840"/>
          <w:pgMar w:top="1134" w:right="567" w:bottom="1134" w:left="1701" w:header="720" w:footer="720" w:gutter="0"/>
          <w:pgNumType w:start="7"/>
          <w:cols w:space="720"/>
          <w:titlePg/>
          <w:docGrid w:linePitch="360"/>
        </w:sectPr>
      </w:pPr>
      <w:r w:rsidRPr="009452D1">
        <w:rPr>
          <w:rFonts w:cstheme="minorHAnsi"/>
          <w:i/>
          <w:iCs/>
          <w:color w:val="FF0000"/>
          <w:sz w:val="22"/>
          <w:szCs w:val="22"/>
        </w:rPr>
        <w:t>Dokumentas skelbiamas viešai CVP IS priemonėmis kar</w:t>
      </w:r>
      <w:r w:rsidR="0049749F">
        <w:rPr>
          <w:rFonts w:cstheme="minorHAnsi"/>
          <w:i/>
          <w:iCs/>
          <w:color w:val="FF0000"/>
          <w:sz w:val="22"/>
          <w:szCs w:val="22"/>
        </w:rPr>
        <w:t>tu su kitais pirkimo dokumentais</w:t>
      </w:r>
    </w:p>
    <w:p w14:paraId="3A46F1C1" w14:textId="6E0A79F8" w:rsidR="00F130BA" w:rsidRDefault="00F130BA">
      <w:pPr>
        <w:rPr>
          <w:rFonts w:eastAsia="Calibri" w:cstheme="minorHAnsi"/>
          <w:color w:val="0070C0"/>
        </w:rPr>
      </w:pPr>
      <w:bookmarkStart w:id="91" w:name="_Ref39484039"/>
      <w:bookmarkStart w:id="92" w:name="_Ref40278562"/>
    </w:p>
    <w:p w14:paraId="3D8CCDF3" w14:textId="51823200" w:rsidR="008D704D" w:rsidRPr="00F0499F" w:rsidRDefault="008D704D" w:rsidP="000466B1">
      <w:pPr>
        <w:pStyle w:val="Antrat2"/>
        <w:ind w:left="4253"/>
        <w:rPr>
          <w:rFonts w:asciiTheme="minorHAnsi" w:eastAsia="Calibri" w:hAnsiTheme="minorHAnsi" w:cstheme="minorHAnsi"/>
          <w:color w:val="0070C0"/>
          <w:sz w:val="21"/>
          <w:szCs w:val="21"/>
        </w:rPr>
      </w:pPr>
      <w:bookmarkStart w:id="93" w:name="_Toc20054983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91"/>
      <w:bookmarkEnd w:id="92"/>
      <w:bookmarkEnd w:id="93"/>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384455A3" w14:textId="77777777" w:rsidR="005E080F" w:rsidRPr="005E080F" w:rsidRDefault="005E080F" w:rsidP="0049749F">
      <w:pPr>
        <w:spacing w:after="0" w:line="240" w:lineRule="auto"/>
        <w:ind w:firstLine="567"/>
        <w:jc w:val="both"/>
        <w:rPr>
          <w:rFonts w:eastAsia="Times New Roman" w:cstheme="minorHAnsi"/>
          <w:lang w:eastAsia="en-US"/>
        </w:rPr>
      </w:pPr>
      <w:r w:rsidRPr="005E080F">
        <w:rPr>
          <w:rFonts w:eastAsia="Times New Roman" w:cstheme="minorHAnsi"/>
          <w:lang w:eastAsia="en-US"/>
        </w:rPr>
        <w:t xml:space="preserve">1. Ekonomiškai naudingiausias pasiūlymas išrenkamas pagal mažiausios </w:t>
      </w:r>
      <w:r w:rsidRPr="005E080F">
        <w:rPr>
          <w:rFonts w:eastAsia="Times New Roman" w:cstheme="minorHAnsi"/>
          <w:b/>
          <w:lang w:eastAsia="en-US"/>
        </w:rPr>
        <w:t xml:space="preserve">kainos </w:t>
      </w:r>
      <w:r w:rsidRPr="005E080F">
        <w:rPr>
          <w:rFonts w:eastAsia="Times New Roman" w:cstheme="minorHAnsi"/>
          <w:lang w:eastAsia="en-US"/>
        </w:rPr>
        <w:t>kriterijų.</w:t>
      </w:r>
    </w:p>
    <w:p w14:paraId="0DEFA0F9" w14:textId="3DF17CF3" w:rsidR="0049749F" w:rsidRPr="0049749F" w:rsidRDefault="005E080F" w:rsidP="0049749F">
      <w:pPr>
        <w:spacing w:after="0" w:line="240" w:lineRule="auto"/>
        <w:ind w:firstLine="567"/>
        <w:jc w:val="both"/>
        <w:rPr>
          <w:rFonts w:cs="Times New Roman"/>
          <w:b/>
          <w:szCs w:val="24"/>
        </w:rPr>
      </w:pPr>
      <w:r w:rsidRPr="005E080F">
        <w:rPr>
          <w:rFonts w:cs="Times New Roman"/>
          <w:szCs w:val="24"/>
        </w:rPr>
        <w:t xml:space="preserve">2. Pasiūlyme nurodoma pirkimo kaina turi būti apskaičiuota ir išreikšta taip, kaip nurodyta </w:t>
      </w:r>
      <w:r>
        <w:rPr>
          <w:rFonts w:cs="Times New Roman"/>
          <w:szCs w:val="24"/>
        </w:rPr>
        <w:t xml:space="preserve">Specialiųjų pirkimo sąlygų </w:t>
      </w:r>
      <w:r w:rsidRPr="005E080F">
        <w:rPr>
          <w:rFonts w:cs="Times New Roman"/>
          <w:szCs w:val="24"/>
        </w:rPr>
        <w:t>6 priede „Pasiūlymo forma“.</w:t>
      </w:r>
      <w:r w:rsidR="0049749F" w:rsidRPr="0049749F">
        <w:rPr>
          <w:rFonts w:cs="Times New Roman"/>
          <w:szCs w:val="24"/>
        </w:rPr>
        <w:t xml:space="preserve"> Apskaičiuojant kainą turi būti atsižvelgta į visas perkamų darbų apimtis, į pasiūlymo kainos sudėtines dalis, į techninės specifikacijos </w:t>
      </w:r>
      <w:r w:rsidR="0049749F" w:rsidRPr="0049749F">
        <w:rPr>
          <w:rFonts w:cs="Times New Roman"/>
          <w:b/>
          <w:szCs w:val="24"/>
        </w:rPr>
        <w:t>(</w:t>
      </w:r>
      <w:r w:rsidR="0049749F">
        <w:rPr>
          <w:rFonts w:cs="Times New Roman"/>
          <w:b/>
          <w:szCs w:val="24"/>
        </w:rPr>
        <w:t>2</w:t>
      </w:r>
      <w:r w:rsidR="0049749F" w:rsidRPr="0049749F">
        <w:rPr>
          <w:rFonts w:cs="Times New Roman"/>
          <w:b/>
          <w:szCs w:val="24"/>
        </w:rPr>
        <w:t xml:space="preserve"> priedas)</w:t>
      </w:r>
      <w:r w:rsidR="0049749F" w:rsidRPr="0049749F">
        <w:rPr>
          <w:rFonts w:cs="Times New Roman"/>
          <w:szCs w:val="24"/>
        </w:rPr>
        <w:t xml:space="preserve"> reikalavimus, į </w:t>
      </w:r>
      <w:r w:rsidR="0049749F">
        <w:rPr>
          <w:rFonts w:cs="Times New Roman"/>
          <w:szCs w:val="24"/>
        </w:rPr>
        <w:t>P</w:t>
      </w:r>
      <w:r w:rsidR="0049749F" w:rsidRPr="0049749F">
        <w:rPr>
          <w:rFonts w:cs="Times New Roman"/>
          <w:szCs w:val="24"/>
        </w:rPr>
        <w:t>rojekt</w:t>
      </w:r>
      <w:r w:rsidR="0049749F">
        <w:rPr>
          <w:rFonts w:cs="Times New Roman"/>
          <w:szCs w:val="24"/>
        </w:rPr>
        <w:t>ą</w:t>
      </w:r>
      <w:r w:rsidR="0049749F" w:rsidRPr="0049749F">
        <w:rPr>
          <w:rFonts w:cs="Times New Roman"/>
          <w:szCs w:val="24"/>
        </w:rPr>
        <w:t xml:space="preserve"> </w:t>
      </w:r>
      <w:r w:rsidR="0049749F" w:rsidRPr="0049749F">
        <w:rPr>
          <w:rFonts w:cs="Times New Roman"/>
          <w:b/>
          <w:szCs w:val="24"/>
        </w:rPr>
        <w:t>(</w:t>
      </w:r>
      <w:r w:rsidR="0049749F">
        <w:rPr>
          <w:rFonts w:cs="Times New Roman"/>
          <w:b/>
          <w:szCs w:val="24"/>
        </w:rPr>
        <w:t>10</w:t>
      </w:r>
      <w:r w:rsidR="0049749F" w:rsidRPr="0049749F">
        <w:rPr>
          <w:rFonts w:cs="Times New Roman"/>
          <w:b/>
          <w:szCs w:val="24"/>
        </w:rPr>
        <w:t xml:space="preserve"> priedas)</w:t>
      </w:r>
      <w:r w:rsidR="0049749F" w:rsidRPr="0049749F">
        <w:rPr>
          <w:rFonts w:cs="Times New Roman"/>
          <w:szCs w:val="24"/>
        </w:rPr>
        <w:t xml:space="preserve">, į pirkimo sutarties projekte numatytą atsiskaitymo už atliktus darbus terminą bei į visus kitus šių pirkimo dokumentų reikalavimus. Į kainą turi būti įskaityti visi tiekėjo mokami mokesčiai ir visos tiekėjo patiriamos su pirkimo sutarties vykdymu susijusios išlaidos, taip pat ir atsiskaitymo dokumentų pateikimas (jei tokių išlaidų būtų). </w:t>
      </w:r>
    </w:p>
    <w:p w14:paraId="0EE920F4" w14:textId="1EFE4833" w:rsidR="00A4599F" w:rsidRPr="00F0499F" w:rsidRDefault="00A4599F" w:rsidP="0049749F">
      <w:pPr>
        <w:ind w:firstLine="567"/>
        <w:jc w:val="both"/>
        <w:rPr>
          <w:rFonts w:cstheme="minorHAnsi"/>
          <w:b/>
          <w:bCs/>
          <w:smallCaps/>
          <w:sz w:val="22"/>
          <w:szCs w:val="22"/>
        </w:rPr>
      </w:pPr>
      <w:r w:rsidRPr="00F0499F">
        <w:rPr>
          <w:rFonts w:cstheme="minorHAnsi"/>
          <w:b/>
          <w:bCs/>
          <w:smallCaps/>
          <w:sz w:val="22"/>
          <w:szCs w:val="22"/>
        </w:rPr>
        <w:br w:type="page"/>
      </w:r>
    </w:p>
    <w:p w14:paraId="1A7A45DC" w14:textId="6B3A1210" w:rsidR="00B952F1" w:rsidRPr="008828B5" w:rsidRDefault="00B952F1" w:rsidP="000466B1">
      <w:pPr>
        <w:pStyle w:val="Antrat2"/>
        <w:ind w:left="5103"/>
        <w:rPr>
          <w:rFonts w:asciiTheme="minorHAnsi" w:eastAsiaTheme="minorHAnsi" w:hAnsiTheme="minorHAnsi" w:cstheme="minorHAnsi"/>
          <w:bCs/>
          <w:iCs/>
          <w:color w:val="0070C0"/>
          <w:sz w:val="21"/>
          <w:szCs w:val="21"/>
        </w:rPr>
      </w:pPr>
      <w:bookmarkStart w:id="94" w:name="_Toc194312046"/>
      <w:bookmarkStart w:id="95" w:name="_Toc200549836"/>
      <w:bookmarkStart w:id="96" w:name="_Ref39586171"/>
      <w:bookmarkStart w:id="97" w:name="_Ref39673580"/>
      <w:bookmarkStart w:id="98" w:name="_Ref39674283"/>
      <w:r w:rsidRPr="008828B5">
        <w:rPr>
          <w:rFonts w:asciiTheme="minorHAnsi" w:hAnsiTheme="minorHAnsi" w:cstheme="minorHAnsi"/>
          <w:color w:val="0070C0"/>
          <w:sz w:val="21"/>
          <w:szCs w:val="21"/>
        </w:rPr>
        <w:lastRenderedPageBreak/>
        <w:t xml:space="preserve">Pirkimo sąlygų </w:t>
      </w:r>
      <w:r w:rsidR="008828B5" w:rsidRPr="008828B5">
        <w:rPr>
          <w:rFonts w:asciiTheme="minorHAnsi" w:hAnsiTheme="minorHAnsi" w:cstheme="minorHAnsi"/>
          <w:color w:val="0070C0"/>
          <w:sz w:val="21"/>
          <w:szCs w:val="21"/>
        </w:rPr>
        <w:t>8</w:t>
      </w:r>
      <w:r w:rsidRPr="008828B5">
        <w:rPr>
          <w:rFonts w:asciiTheme="minorHAnsi" w:hAnsiTheme="minorHAnsi" w:cstheme="minorHAnsi"/>
          <w:color w:val="0070C0"/>
          <w:sz w:val="21"/>
          <w:szCs w:val="21"/>
        </w:rPr>
        <w:t xml:space="preserve"> priedas „Atliktų statybos darbų sąrašas”</w:t>
      </w:r>
      <w:bookmarkEnd w:id="94"/>
      <w:bookmarkEnd w:id="95"/>
    </w:p>
    <w:p w14:paraId="5FD6D725" w14:textId="77777777" w:rsidR="00B952F1" w:rsidRPr="00B952F1" w:rsidRDefault="00B952F1" w:rsidP="00B952F1">
      <w:pPr>
        <w:tabs>
          <w:tab w:val="left" w:pos="1620"/>
          <w:tab w:val="left" w:pos="7380"/>
        </w:tabs>
        <w:spacing w:after="0" w:line="360" w:lineRule="auto"/>
        <w:jc w:val="both"/>
      </w:pPr>
      <w:r w:rsidRPr="00B952F1">
        <w:tab/>
      </w:r>
    </w:p>
    <w:p w14:paraId="5008988E" w14:textId="77777777" w:rsidR="00B952F1" w:rsidRPr="00B952F1" w:rsidRDefault="00B952F1" w:rsidP="00B952F1">
      <w:pPr>
        <w:numPr>
          <w:ilvl w:val="1"/>
          <w:numId w:val="0"/>
        </w:numPr>
        <w:spacing w:after="240"/>
        <w:jc w:val="center"/>
        <w:rPr>
          <w:rFonts w:cstheme="minorHAnsi"/>
          <w:bCs/>
          <w:caps/>
          <w:smallCaps/>
          <w:color w:val="404040" w:themeColor="text1" w:themeTint="BF"/>
          <w:spacing w:val="20"/>
          <w:sz w:val="28"/>
          <w:szCs w:val="28"/>
        </w:rPr>
      </w:pPr>
      <w:r w:rsidRPr="00B952F1">
        <w:rPr>
          <w:rFonts w:cstheme="minorHAnsi"/>
          <w:caps/>
          <w:color w:val="404040" w:themeColor="text1" w:themeTint="BF"/>
          <w:spacing w:val="20"/>
          <w:sz w:val="28"/>
          <w:szCs w:val="28"/>
        </w:rPr>
        <w:t>atilktų statybos darbų sąrašas</w:t>
      </w:r>
    </w:p>
    <w:p w14:paraId="74D171EC" w14:textId="77777777" w:rsidR="00B952F1" w:rsidRPr="00B952F1" w:rsidRDefault="00B952F1" w:rsidP="00B952F1">
      <w:pPr>
        <w:spacing w:after="0" w:line="300" w:lineRule="auto"/>
        <w:jc w:val="both"/>
        <w:rPr>
          <w:b/>
          <w:caps/>
        </w:rPr>
      </w:pPr>
    </w:p>
    <w:tbl>
      <w:tblPr>
        <w:tblW w:w="5023" w:type="pct"/>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1680"/>
        <w:gridCol w:w="1701"/>
        <w:gridCol w:w="1363"/>
        <w:gridCol w:w="1639"/>
        <w:gridCol w:w="1639"/>
        <w:gridCol w:w="1497"/>
      </w:tblGrid>
      <w:tr w:rsidR="00B952F1" w:rsidRPr="00B952F1" w14:paraId="60B6B8B1" w14:textId="77777777" w:rsidTr="00DB76A3">
        <w:trPr>
          <w:trHeight w:val="1598"/>
        </w:trPr>
        <w:tc>
          <w:tcPr>
            <w:tcW w:w="244" w:type="pct"/>
            <w:shd w:val="clear" w:color="auto" w:fill="auto"/>
          </w:tcPr>
          <w:p w14:paraId="220C71FB" w14:textId="77777777" w:rsidR="00B952F1" w:rsidRPr="00B952F1" w:rsidRDefault="00B952F1" w:rsidP="00B952F1">
            <w:pPr>
              <w:spacing w:after="0" w:line="240" w:lineRule="auto"/>
              <w:jc w:val="center"/>
              <w:rPr>
                <w:rFonts w:cstheme="minorHAnsi"/>
                <w:b/>
              </w:rPr>
            </w:pPr>
            <w:r w:rsidRPr="00B952F1">
              <w:rPr>
                <w:rFonts w:cstheme="minorHAnsi"/>
                <w:b/>
              </w:rPr>
              <w:t>Eil.</w:t>
            </w:r>
          </w:p>
          <w:p w14:paraId="527D7EC7" w14:textId="77777777" w:rsidR="00B952F1" w:rsidRPr="00B952F1" w:rsidRDefault="00B952F1" w:rsidP="00B952F1">
            <w:pPr>
              <w:spacing w:after="0" w:line="240" w:lineRule="auto"/>
              <w:jc w:val="center"/>
              <w:rPr>
                <w:rFonts w:cstheme="minorHAnsi"/>
                <w:b/>
              </w:rPr>
            </w:pPr>
            <w:r w:rsidRPr="00B952F1">
              <w:rPr>
                <w:rFonts w:cstheme="minorHAnsi"/>
                <w:b/>
              </w:rPr>
              <w:t>Nr.</w:t>
            </w:r>
          </w:p>
        </w:tc>
        <w:tc>
          <w:tcPr>
            <w:tcW w:w="839" w:type="pct"/>
            <w:shd w:val="clear" w:color="auto" w:fill="auto"/>
          </w:tcPr>
          <w:p w14:paraId="337574E8" w14:textId="77777777" w:rsidR="00B952F1" w:rsidRPr="00B952F1" w:rsidRDefault="00B952F1" w:rsidP="00B952F1">
            <w:pPr>
              <w:spacing w:after="0" w:line="240" w:lineRule="auto"/>
              <w:jc w:val="center"/>
              <w:rPr>
                <w:rFonts w:cstheme="minorHAnsi"/>
                <w:b/>
              </w:rPr>
            </w:pPr>
            <w:r w:rsidRPr="00B952F1">
              <w:rPr>
                <w:rFonts w:cstheme="minorHAnsi"/>
                <w:b/>
              </w:rPr>
              <w:t>Atliktų statybos</w:t>
            </w:r>
          </w:p>
          <w:p w14:paraId="3C12AF3D" w14:textId="77777777" w:rsidR="00B952F1" w:rsidRPr="00B952F1" w:rsidRDefault="00B952F1" w:rsidP="00B952F1">
            <w:pPr>
              <w:spacing w:after="0" w:line="240" w:lineRule="auto"/>
              <w:jc w:val="center"/>
              <w:rPr>
                <w:rFonts w:cstheme="minorHAnsi"/>
                <w:b/>
              </w:rPr>
            </w:pPr>
            <w:r w:rsidRPr="00B952F1">
              <w:rPr>
                <w:rFonts w:cstheme="minorHAnsi"/>
                <w:b/>
              </w:rPr>
              <w:t xml:space="preserve">darbų objekto pavadinimas, </w:t>
            </w:r>
          </w:p>
          <w:p w14:paraId="33D99186" w14:textId="77777777" w:rsidR="00B952F1" w:rsidRPr="00B952F1" w:rsidRDefault="00B952F1" w:rsidP="00B952F1">
            <w:pPr>
              <w:spacing w:after="0" w:line="240" w:lineRule="auto"/>
              <w:jc w:val="center"/>
              <w:rPr>
                <w:rFonts w:cstheme="minorHAnsi"/>
                <w:b/>
              </w:rPr>
            </w:pPr>
            <w:r w:rsidRPr="00B952F1">
              <w:rPr>
                <w:rFonts w:cstheme="minorHAnsi"/>
                <w:b/>
              </w:rPr>
              <w:t>sutarties data ir numeris</w:t>
            </w:r>
          </w:p>
        </w:tc>
        <w:tc>
          <w:tcPr>
            <w:tcW w:w="850" w:type="pct"/>
          </w:tcPr>
          <w:p w14:paraId="2D5D7129" w14:textId="29DD759F" w:rsidR="00B952F1" w:rsidRPr="00B952F1" w:rsidRDefault="00B952F1" w:rsidP="00B952F1">
            <w:pPr>
              <w:spacing w:after="0" w:line="240" w:lineRule="auto"/>
              <w:jc w:val="center"/>
              <w:rPr>
                <w:rFonts w:cstheme="minorHAnsi"/>
                <w:b/>
              </w:rPr>
            </w:pPr>
            <w:r>
              <w:rPr>
                <w:b/>
                <w:bCs/>
              </w:rPr>
              <w:t>Inžinerinių statinių pogrupis (paskirtis)</w:t>
            </w:r>
          </w:p>
        </w:tc>
        <w:tc>
          <w:tcPr>
            <w:tcW w:w="681" w:type="pct"/>
          </w:tcPr>
          <w:p w14:paraId="3CB09DC4" w14:textId="618B0576" w:rsidR="00B952F1" w:rsidRPr="00B952F1" w:rsidRDefault="00B952F1" w:rsidP="00B952F1">
            <w:pPr>
              <w:spacing w:after="0" w:line="240" w:lineRule="auto"/>
              <w:jc w:val="center"/>
              <w:rPr>
                <w:rFonts w:cstheme="minorHAnsi"/>
                <w:b/>
              </w:rPr>
            </w:pPr>
            <w:r w:rsidRPr="00B952F1">
              <w:rPr>
                <w:rFonts w:cstheme="minorHAnsi"/>
                <w:b/>
              </w:rPr>
              <w:t>Darbų atlikimo vieta</w:t>
            </w:r>
          </w:p>
        </w:tc>
        <w:tc>
          <w:tcPr>
            <w:tcW w:w="819" w:type="pct"/>
            <w:shd w:val="clear" w:color="auto" w:fill="auto"/>
          </w:tcPr>
          <w:p w14:paraId="5EA14B1B" w14:textId="77777777" w:rsidR="00B952F1" w:rsidRPr="00B952F1" w:rsidRDefault="00B952F1" w:rsidP="00B952F1">
            <w:pPr>
              <w:spacing w:after="0" w:line="240" w:lineRule="auto"/>
              <w:jc w:val="center"/>
              <w:rPr>
                <w:rFonts w:cstheme="minorHAnsi"/>
                <w:b/>
              </w:rPr>
            </w:pPr>
            <w:r w:rsidRPr="00B952F1">
              <w:rPr>
                <w:rFonts w:cstheme="minorHAnsi"/>
                <w:b/>
                <w:u w:val="single"/>
              </w:rPr>
              <w:t xml:space="preserve">Savo jėgomis </w:t>
            </w:r>
            <w:r w:rsidRPr="00B952F1">
              <w:rPr>
                <w:rFonts w:cstheme="minorHAnsi"/>
                <w:b/>
              </w:rPr>
              <w:t>atliktų darbų vertė (</w:t>
            </w:r>
            <w:proofErr w:type="spellStart"/>
            <w:r w:rsidRPr="00B952F1">
              <w:rPr>
                <w:rFonts w:cstheme="minorHAnsi"/>
                <w:b/>
              </w:rPr>
              <w:t>Eur</w:t>
            </w:r>
            <w:proofErr w:type="spellEnd"/>
            <w:r w:rsidRPr="00B952F1">
              <w:rPr>
                <w:rFonts w:cstheme="minorHAnsi"/>
                <w:b/>
              </w:rPr>
              <w:t xml:space="preserve"> be PVM)</w:t>
            </w:r>
          </w:p>
          <w:p w14:paraId="6CCB4204" w14:textId="77777777" w:rsidR="00B952F1" w:rsidRPr="00B952F1" w:rsidRDefault="00B952F1" w:rsidP="00B952F1">
            <w:pPr>
              <w:spacing w:after="0" w:line="240" w:lineRule="auto"/>
              <w:jc w:val="center"/>
              <w:rPr>
                <w:rFonts w:cstheme="minorHAnsi"/>
                <w:b/>
              </w:rPr>
            </w:pPr>
            <w:r w:rsidRPr="00B952F1">
              <w:rPr>
                <w:rFonts w:cstheme="minorHAnsi"/>
                <w:b/>
              </w:rPr>
              <w:t>per 5 stulpelyje nurodytą (-</w:t>
            </w:r>
            <w:proofErr w:type="spellStart"/>
            <w:r w:rsidRPr="00B952F1">
              <w:rPr>
                <w:rFonts w:cstheme="minorHAnsi"/>
                <w:b/>
              </w:rPr>
              <w:t>us</w:t>
            </w:r>
            <w:proofErr w:type="spellEnd"/>
            <w:r w:rsidRPr="00B952F1">
              <w:rPr>
                <w:rFonts w:cstheme="minorHAnsi"/>
                <w:b/>
              </w:rPr>
              <w:t>) laikotarpį (-</w:t>
            </w:r>
            <w:proofErr w:type="spellStart"/>
            <w:r w:rsidRPr="00B952F1">
              <w:rPr>
                <w:rFonts w:cstheme="minorHAnsi"/>
                <w:b/>
              </w:rPr>
              <w:t>ius</w:t>
            </w:r>
            <w:proofErr w:type="spellEnd"/>
            <w:r w:rsidRPr="00B952F1">
              <w:rPr>
                <w:rFonts w:cstheme="minorHAnsi"/>
                <w:b/>
              </w:rPr>
              <w:t>)</w:t>
            </w:r>
          </w:p>
        </w:tc>
        <w:tc>
          <w:tcPr>
            <w:tcW w:w="819" w:type="pct"/>
            <w:shd w:val="clear" w:color="auto" w:fill="auto"/>
          </w:tcPr>
          <w:p w14:paraId="4CB09348" w14:textId="77777777" w:rsidR="00B952F1" w:rsidRPr="00B952F1" w:rsidRDefault="00B952F1" w:rsidP="00B952F1">
            <w:pPr>
              <w:spacing w:after="0" w:line="240" w:lineRule="auto"/>
              <w:jc w:val="center"/>
              <w:rPr>
                <w:rFonts w:cstheme="minorHAnsi"/>
                <w:b/>
              </w:rPr>
            </w:pPr>
            <w:r w:rsidRPr="00B952F1">
              <w:rPr>
                <w:rFonts w:cstheme="minorHAnsi"/>
                <w:b/>
              </w:rPr>
              <w:t>Darbų atlikimo</w:t>
            </w:r>
          </w:p>
          <w:p w14:paraId="2D0F0680" w14:textId="77777777" w:rsidR="00B952F1" w:rsidRPr="00B952F1" w:rsidRDefault="00B952F1" w:rsidP="00B952F1">
            <w:pPr>
              <w:spacing w:after="0" w:line="240" w:lineRule="auto"/>
              <w:jc w:val="center"/>
              <w:rPr>
                <w:rFonts w:cstheme="minorHAnsi"/>
              </w:rPr>
            </w:pPr>
            <w:r w:rsidRPr="00B952F1">
              <w:rPr>
                <w:rFonts w:cstheme="minorHAnsi"/>
                <w:b/>
              </w:rPr>
              <w:t>tiksli data</w:t>
            </w:r>
          </w:p>
          <w:p w14:paraId="34793212" w14:textId="77777777" w:rsidR="00B952F1" w:rsidRPr="00B952F1" w:rsidRDefault="00B952F1" w:rsidP="00B952F1">
            <w:pPr>
              <w:spacing w:after="0" w:line="240" w:lineRule="auto"/>
              <w:jc w:val="center"/>
              <w:rPr>
                <w:rFonts w:cstheme="minorHAnsi"/>
                <w:b/>
              </w:rPr>
            </w:pPr>
            <w:r w:rsidRPr="00B952F1">
              <w:rPr>
                <w:rFonts w:cstheme="minorHAnsi"/>
                <w:b/>
              </w:rPr>
              <w:t>(vykdymo pradžia ir pabaiga, nurodant</w:t>
            </w:r>
          </w:p>
          <w:p w14:paraId="2882A0A7" w14:textId="77777777" w:rsidR="00B952F1" w:rsidRPr="00B952F1" w:rsidRDefault="00B952F1" w:rsidP="00B952F1">
            <w:pPr>
              <w:spacing w:after="0" w:line="240" w:lineRule="auto"/>
              <w:jc w:val="center"/>
              <w:rPr>
                <w:rFonts w:cstheme="minorHAnsi"/>
                <w:b/>
              </w:rPr>
            </w:pPr>
            <w:r w:rsidRPr="00B952F1">
              <w:rPr>
                <w:rFonts w:cstheme="minorHAnsi"/>
                <w:b/>
              </w:rPr>
              <w:t>metus, mėnesį, dieną)</w:t>
            </w:r>
          </w:p>
        </w:tc>
        <w:tc>
          <w:tcPr>
            <w:tcW w:w="748" w:type="pct"/>
            <w:shd w:val="clear" w:color="auto" w:fill="auto"/>
          </w:tcPr>
          <w:p w14:paraId="3659DE6A" w14:textId="77777777" w:rsidR="00B952F1" w:rsidRPr="00B952F1" w:rsidRDefault="00B952F1" w:rsidP="00B952F1">
            <w:pPr>
              <w:spacing w:after="0" w:line="240" w:lineRule="auto"/>
              <w:jc w:val="center"/>
              <w:rPr>
                <w:rFonts w:cstheme="minorHAnsi"/>
                <w:b/>
              </w:rPr>
            </w:pPr>
            <w:r w:rsidRPr="00B952F1">
              <w:rPr>
                <w:rFonts w:cstheme="minorHAnsi"/>
                <w:b/>
              </w:rPr>
              <w:t>Užsakovo identifikavimo duomenys</w:t>
            </w:r>
          </w:p>
          <w:p w14:paraId="30B667BE" w14:textId="77777777" w:rsidR="00B952F1" w:rsidRPr="00B952F1" w:rsidRDefault="00B952F1" w:rsidP="00B952F1">
            <w:pPr>
              <w:spacing w:after="0" w:line="240" w:lineRule="auto"/>
              <w:jc w:val="center"/>
              <w:rPr>
                <w:rFonts w:cstheme="minorHAnsi"/>
                <w:b/>
              </w:rPr>
            </w:pPr>
            <w:r w:rsidRPr="00B952F1">
              <w:rPr>
                <w:rFonts w:eastAsia="Calibri" w:cstheme="minorHAnsi"/>
                <w:bCs/>
                <w:i/>
                <w:iCs/>
                <w:color w:val="000000" w:themeColor="text1"/>
                <w:lang w:eastAsia="hu-HU"/>
              </w:rPr>
              <w:t>(Užsakovo pavadinimas, kontaktinio asmens vardas, pavardė, pareigos, telefono numeris, el. paštas)</w:t>
            </w:r>
          </w:p>
        </w:tc>
      </w:tr>
      <w:tr w:rsidR="00B952F1" w:rsidRPr="00B952F1" w14:paraId="375E11EF" w14:textId="77777777" w:rsidTr="00DB76A3">
        <w:tc>
          <w:tcPr>
            <w:tcW w:w="244" w:type="pct"/>
            <w:shd w:val="clear" w:color="auto" w:fill="auto"/>
          </w:tcPr>
          <w:p w14:paraId="5CD841E1" w14:textId="77777777" w:rsidR="00B952F1" w:rsidRPr="00B952F1" w:rsidRDefault="00B952F1" w:rsidP="00B952F1">
            <w:pPr>
              <w:spacing w:after="0" w:line="240" w:lineRule="auto"/>
              <w:jc w:val="center"/>
              <w:rPr>
                <w:rFonts w:cstheme="minorHAnsi"/>
                <w:b/>
              </w:rPr>
            </w:pPr>
            <w:r w:rsidRPr="00B952F1">
              <w:rPr>
                <w:rFonts w:cstheme="minorHAnsi"/>
                <w:b/>
              </w:rPr>
              <w:t>1</w:t>
            </w:r>
          </w:p>
        </w:tc>
        <w:tc>
          <w:tcPr>
            <w:tcW w:w="839" w:type="pct"/>
            <w:shd w:val="clear" w:color="auto" w:fill="auto"/>
          </w:tcPr>
          <w:p w14:paraId="6F643DEF" w14:textId="77777777" w:rsidR="00B952F1" w:rsidRPr="00B952F1" w:rsidRDefault="00B952F1" w:rsidP="00B952F1">
            <w:pPr>
              <w:spacing w:after="0" w:line="240" w:lineRule="auto"/>
              <w:jc w:val="center"/>
              <w:rPr>
                <w:rFonts w:cstheme="minorHAnsi"/>
                <w:b/>
              </w:rPr>
            </w:pPr>
            <w:r w:rsidRPr="00B952F1">
              <w:rPr>
                <w:rFonts w:cstheme="minorHAnsi"/>
                <w:b/>
              </w:rPr>
              <w:t>2</w:t>
            </w:r>
          </w:p>
        </w:tc>
        <w:tc>
          <w:tcPr>
            <w:tcW w:w="850" w:type="pct"/>
          </w:tcPr>
          <w:p w14:paraId="2A7D14C4" w14:textId="77777777" w:rsidR="00B952F1" w:rsidRPr="00B952F1" w:rsidRDefault="00B952F1" w:rsidP="00B952F1">
            <w:pPr>
              <w:spacing w:after="0" w:line="240" w:lineRule="auto"/>
              <w:jc w:val="center"/>
              <w:rPr>
                <w:rFonts w:cstheme="minorHAnsi"/>
                <w:b/>
              </w:rPr>
            </w:pPr>
          </w:p>
        </w:tc>
        <w:tc>
          <w:tcPr>
            <w:tcW w:w="681" w:type="pct"/>
          </w:tcPr>
          <w:p w14:paraId="73A8FAEC" w14:textId="74CAFDF2" w:rsidR="00B952F1" w:rsidRPr="00B952F1" w:rsidRDefault="00B952F1" w:rsidP="00B952F1">
            <w:pPr>
              <w:spacing w:after="0" w:line="240" w:lineRule="auto"/>
              <w:jc w:val="center"/>
              <w:rPr>
                <w:rFonts w:cstheme="minorHAnsi"/>
                <w:b/>
              </w:rPr>
            </w:pPr>
            <w:r w:rsidRPr="00B952F1">
              <w:rPr>
                <w:rFonts w:cstheme="minorHAnsi"/>
                <w:b/>
              </w:rPr>
              <w:t>3</w:t>
            </w:r>
          </w:p>
        </w:tc>
        <w:tc>
          <w:tcPr>
            <w:tcW w:w="819" w:type="pct"/>
            <w:shd w:val="clear" w:color="auto" w:fill="auto"/>
          </w:tcPr>
          <w:p w14:paraId="34AF2EBD" w14:textId="77777777" w:rsidR="00B952F1" w:rsidRPr="00B952F1" w:rsidRDefault="00B952F1" w:rsidP="00B952F1">
            <w:pPr>
              <w:spacing w:after="0" w:line="240" w:lineRule="auto"/>
              <w:jc w:val="center"/>
              <w:rPr>
                <w:rFonts w:cstheme="minorHAnsi"/>
                <w:b/>
              </w:rPr>
            </w:pPr>
            <w:r w:rsidRPr="00B952F1">
              <w:rPr>
                <w:rFonts w:cstheme="minorHAnsi"/>
                <w:b/>
              </w:rPr>
              <w:t>4</w:t>
            </w:r>
          </w:p>
        </w:tc>
        <w:tc>
          <w:tcPr>
            <w:tcW w:w="819" w:type="pct"/>
            <w:shd w:val="clear" w:color="auto" w:fill="auto"/>
          </w:tcPr>
          <w:p w14:paraId="3FA0DE01" w14:textId="77777777" w:rsidR="00B952F1" w:rsidRPr="00B952F1" w:rsidRDefault="00B952F1" w:rsidP="00B952F1">
            <w:pPr>
              <w:spacing w:after="0" w:line="240" w:lineRule="auto"/>
              <w:jc w:val="center"/>
              <w:rPr>
                <w:rFonts w:cstheme="minorHAnsi"/>
                <w:b/>
              </w:rPr>
            </w:pPr>
            <w:r w:rsidRPr="00B952F1">
              <w:rPr>
                <w:rFonts w:cstheme="minorHAnsi"/>
                <w:b/>
              </w:rPr>
              <w:t>5</w:t>
            </w:r>
          </w:p>
        </w:tc>
        <w:tc>
          <w:tcPr>
            <w:tcW w:w="748" w:type="pct"/>
            <w:shd w:val="clear" w:color="auto" w:fill="auto"/>
          </w:tcPr>
          <w:p w14:paraId="1971A1EF" w14:textId="77777777" w:rsidR="00B952F1" w:rsidRPr="00B952F1" w:rsidRDefault="00B952F1" w:rsidP="00B952F1">
            <w:pPr>
              <w:spacing w:after="0" w:line="240" w:lineRule="auto"/>
              <w:jc w:val="center"/>
              <w:rPr>
                <w:rFonts w:cstheme="minorHAnsi"/>
                <w:b/>
              </w:rPr>
            </w:pPr>
            <w:r w:rsidRPr="00B952F1">
              <w:rPr>
                <w:rFonts w:cstheme="minorHAnsi"/>
                <w:b/>
              </w:rPr>
              <w:t>6</w:t>
            </w:r>
          </w:p>
        </w:tc>
      </w:tr>
      <w:tr w:rsidR="00B952F1" w:rsidRPr="00B952F1" w14:paraId="7A2500A6" w14:textId="77777777" w:rsidTr="00DB76A3">
        <w:tc>
          <w:tcPr>
            <w:tcW w:w="244" w:type="pct"/>
          </w:tcPr>
          <w:p w14:paraId="2EE2DBEF" w14:textId="77777777" w:rsidR="00B952F1" w:rsidRPr="00B952F1" w:rsidRDefault="00B952F1" w:rsidP="00B952F1">
            <w:pPr>
              <w:spacing w:after="0" w:line="240" w:lineRule="auto"/>
              <w:jc w:val="center"/>
              <w:rPr>
                <w:rFonts w:cstheme="minorHAnsi"/>
              </w:rPr>
            </w:pPr>
            <w:r w:rsidRPr="00B952F1">
              <w:rPr>
                <w:rFonts w:cstheme="minorHAnsi"/>
              </w:rPr>
              <w:t>1.</w:t>
            </w:r>
          </w:p>
        </w:tc>
        <w:tc>
          <w:tcPr>
            <w:tcW w:w="839" w:type="pct"/>
          </w:tcPr>
          <w:p w14:paraId="501C3F0F" w14:textId="77777777" w:rsidR="00B952F1" w:rsidRPr="00B952F1" w:rsidRDefault="00B952F1" w:rsidP="00B952F1">
            <w:pPr>
              <w:spacing w:after="0" w:line="240" w:lineRule="auto"/>
              <w:jc w:val="center"/>
              <w:rPr>
                <w:rFonts w:cstheme="minorHAnsi"/>
                <w:b/>
              </w:rPr>
            </w:pPr>
          </w:p>
        </w:tc>
        <w:tc>
          <w:tcPr>
            <w:tcW w:w="850" w:type="pct"/>
          </w:tcPr>
          <w:p w14:paraId="5C6F70B4" w14:textId="77777777" w:rsidR="00B952F1" w:rsidRPr="00B952F1" w:rsidRDefault="00B952F1" w:rsidP="00B952F1">
            <w:pPr>
              <w:spacing w:after="0" w:line="240" w:lineRule="auto"/>
              <w:jc w:val="center"/>
              <w:rPr>
                <w:rFonts w:cstheme="minorHAnsi"/>
                <w:b/>
              </w:rPr>
            </w:pPr>
          </w:p>
        </w:tc>
        <w:tc>
          <w:tcPr>
            <w:tcW w:w="681" w:type="pct"/>
          </w:tcPr>
          <w:p w14:paraId="66ABF71E" w14:textId="1B9273C1" w:rsidR="00B952F1" w:rsidRPr="00B952F1" w:rsidRDefault="00B952F1" w:rsidP="00B952F1">
            <w:pPr>
              <w:spacing w:after="0" w:line="240" w:lineRule="auto"/>
              <w:jc w:val="center"/>
              <w:rPr>
                <w:rFonts w:cstheme="minorHAnsi"/>
                <w:b/>
              </w:rPr>
            </w:pPr>
          </w:p>
        </w:tc>
        <w:tc>
          <w:tcPr>
            <w:tcW w:w="819" w:type="pct"/>
          </w:tcPr>
          <w:p w14:paraId="6E341D7A" w14:textId="77777777" w:rsidR="00B952F1" w:rsidRPr="00B952F1" w:rsidRDefault="00B952F1" w:rsidP="00B952F1">
            <w:pPr>
              <w:spacing w:after="0" w:line="240" w:lineRule="auto"/>
              <w:jc w:val="center"/>
              <w:rPr>
                <w:rFonts w:cstheme="minorHAnsi"/>
                <w:b/>
              </w:rPr>
            </w:pPr>
          </w:p>
        </w:tc>
        <w:tc>
          <w:tcPr>
            <w:tcW w:w="819" w:type="pct"/>
          </w:tcPr>
          <w:p w14:paraId="605BBA85" w14:textId="77777777" w:rsidR="00B952F1" w:rsidRPr="00B952F1" w:rsidRDefault="00B952F1" w:rsidP="00B952F1">
            <w:pPr>
              <w:spacing w:after="0" w:line="240" w:lineRule="auto"/>
              <w:jc w:val="center"/>
              <w:rPr>
                <w:rFonts w:cstheme="minorHAnsi"/>
                <w:b/>
              </w:rPr>
            </w:pPr>
          </w:p>
        </w:tc>
        <w:tc>
          <w:tcPr>
            <w:tcW w:w="748" w:type="pct"/>
          </w:tcPr>
          <w:p w14:paraId="3A0F5B0E" w14:textId="77777777" w:rsidR="00B952F1" w:rsidRPr="00B952F1" w:rsidRDefault="00B952F1" w:rsidP="00B952F1">
            <w:pPr>
              <w:spacing w:after="0" w:line="240" w:lineRule="auto"/>
              <w:jc w:val="center"/>
              <w:rPr>
                <w:rFonts w:cstheme="minorHAnsi"/>
                <w:b/>
              </w:rPr>
            </w:pPr>
          </w:p>
        </w:tc>
      </w:tr>
      <w:tr w:rsidR="00B952F1" w:rsidRPr="00B952F1" w14:paraId="090E176F" w14:textId="77777777" w:rsidTr="00DB76A3">
        <w:tc>
          <w:tcPr>
            <w:tcW w:w="244" w:type="pct"/>
          </w:tcPr>
          <w:p w14:paraId="7896D4F7" w14:textId="77777777" w:rsidR="00B952F1" w:rsidRPr="00B952F1" w:rsidRDefault="00B952F1" w:rsidP="00B952F1">
            <w:pPr>
              <w:spacing w:after="0" w:line="240" w:lineRule="auto"/>
              <w:jc w:val="center"/>
              <w:rPr>
                <w:rFonts w:cstheme="minorHAnsi"/>
              </w:rPr>
            </w:pPr>
            <w:r w:rsidRPr="00B952F1">
              <w:rPr>
                <w:rFonts w:cstheme="minorHAnsi"/>
              </w:rPr>
              <w:t>2.</w:t>
            </w:r>
          </w:p>
        </w:tc>
        <w:tc>
          <w:tcPr>
            <w:tcW w:w="839" w:type="pct"/>
          </w:tcPr>
          <w:p w14:paraId="4D7500E4" w14:textId="77777777" w:rsidR="00B952F1" w:rsidRPr="00B952F1" w:rsidRDefault="00B952F1" w:rsidP="00B952F1">
            <w:pPr>
              <w:spacing w:after="0" w:line="240" w:lineRule="auto"/>
              <w:jc w:val="center"/>
              <w:rPr>
                <w:rFonts w:cstheme="minorHAnsi"/>
                <w:b/>
              </w:rPr>
            </w:pPr>
          </w:p>
        </w:tc>
        <w:tc>
          <w:tcPr>
            <w:tcW w:w="850" w:type="pct"/>
          </w:tcPr>
          <w:p w14:paraId="4CD46BAC" w14:textId="77777777" w:rsidR="00B952F1" w:rsidRPr="00B952F1" w:rsidRDefault="00B952F1" w:rsidP="00B952F1">
            <w:pPr>
              <w:spacing w:after="0" w:line="240" w:lineRule="auto"/>
              <w:jc w:val="center"/>
              <w:rPr>
                <w:rFonts w:cstheme="minorHAnsi"/>
                <w:b/>
              </w:rPr>
            </w:pPr>
          </w:p>
        </w:tc>
        <w:tc>
          <w:tcPr>
            <w:tcW w:w="681" w:type="pct"/>
          </w:tcPr>
          <w:p w14:paraId="1CAFF9BB" w14:textId="3A438F12" w:rsidR="00B952F1" w:rsidRPr="00B952F1" w:rsidRDefault="00B952F1" w:rsidP="00B952F1">
            <w:pPr>
              <w:spacing w:after="0" w:line="240" w:lineRule="auto"/>
              <w:jc w:val="center"/>
              <w:rPr>
                <w:rFonts w:cstheme="minorHAnsi"/>
                <w:b/>
              </w:rPr>
            </w:pPr>
          </w:p>
        </w:tc>
        <w:tc>
          <w:tcPr>
            <w:tcW w:w="819" w:type="pct"/>
          </w:tcPr>
          <w:p w14:paraId="260C38AD" w14:textId="77777777" w:rsidR="00B952F1" w:rsidRPr="00B952F1" w:rsidRDefault="00B952F1" w:rsidP="00B952F1">
            <w:pPr>
              <w:spacing w:after="0" w:line="240" w:lineRule="auto"/>
              <w:jc w:val="center"/>
              <w:rPr>
                <w:rFonts w:cstheme="minorHAnsi"/>
                <w:b/>
              </w:rPr>
            </w:pPr>
          </w:p>
        </w:tc>
        <w:tc>
          <w:tcPr>
            <w:tcW w:w="819" w:type="pct"/>
          </w:tcPr>
          <w:p w14:paraId="3DE71219" w14:textId="77777777" w:rsidR="00B952F1" w:rsidRPr="00B952F1" w:rsidRDefault="00B952F1" w:rsidP="00B952F1">
            <w:pPr>
              <w:spacing w:after="0" w:line="240" w:lineRule="auto"/>
              <w:jc w:val="center"/>
              <w:rPr>
                <w:rFonts w:cstheme="minorHAnsi"/>
                <w:b/>
              </w:rPr>
            </w:pPr>
          </w:p>
        </w:tc>
        <w:tc>
          <w:tcPr>
            <w:tcW w:w="748" w:type="pct"/>
          </w:tcPr>
          <w:p w14:paraId="64AE2D56" w14:textId="77777777" w:rsidR="00B952F1" w:rsidRPr="00B952F1" w:rsidRDefault="00B952F1" w:rsidP="00B952F1">
            <w:pPr>
              <w:spacing w:after="0" w:line="240" w:lineRule="auto"/>
              <w:jc w:val="center"/>
              <w:rPr>
                <w:rFonts w:cstheme="minorHAnsi"/>
                <w:b/>
              </w:rPr>
            </w:pPr>
          </w:p>
        </w:tc>
      </w:tr>
      <w:tr w:rsidR="00B952F1" w:rsidRPr="00B952F1" w14:paraId="17B91228" w14:textId="77777777" w:rsidTr="00DB76A3">
        <w:tc>
          <w:tcPr>
            <w:tcW w:w="244" w:type="pct"/>
          </w:tcPr>
          <w:p w14:paraId="7CA5B2F8" w14:textId="77777777" w:rsidR="00B952F1" w:rsidRPr="00B952F1" w:rsidRDefault="00B952F1" w:rsidP="00B952F1">
            <w:pPr>
              <w:spacing w:after="0" w:line="240" w:lineRule="auto"/>
              <w:jc w:val="center"/>
              <w:rPr>
                <w:rFonts w:cstheme="minorHAnsi"/>
              </w:rPr>
            </w:pPr>
            <w:r w:rsidRPr="00B952F1">
              <w:rPr>
                <w:rFonts w:cstheme="minorHAnsi"/>
              </w:rPr>
              <w:t>3.</w:t>
            </w:r>
          </w:p>
        </w:tc>
        <w:tc>
          <w:tcPr>
            <w:tcW w:w="839" w:type="pct"/>
          </w:tcPr>
          <w:p w14:paraId="7BCFD664" w14:textId="77777777" w:rsidR="00B952F1" w:rsidRPr="00B952F1" w:rsidRDefault="00B952F1" w:rsidP="00B952F1">
            <w:pPr>
              <w:spacing w:after="0" w:line="240" w:lineRule="auto"/>
              <w:jc w:val="center"/>
              <w:rPr>
                <w:rFonts w:cstheme="minorHAnsi"/>
                <w:b/>
              </w:rPr>
            </w:pPr>
          </w:p>
        </w:tc>
        <w:tc>
          <w:tcPr>
            <w:tcW w:w="850" w:type="pct"/>
          </w:tcPr>
          <w:p w14:paraId="2EBF63CA" w14:textId="77777777" w:rsidR="00B952F1" w:rsidRPr="00B952F1" w:rsidRDefault="00B952F1" w:rsidP="00B952F1">
            <w:pPr>
              <w:spacing w:after="0" w:line="240" w:lineRule="auto"/>
              <w:jc w:val="center"/>
              <w:rPr>
                <w:rFonts w:cstheme="minorHAnsi"/>
                <w:b/>
              </w:rPr>
            </w:pPr>
          </w:p>
        </w:tc>
        <w:tc>
          <w:tcPr>
            <w:tcW w:w="681" w:type="pct"/>
          </w:tcPr>
          <w:p w14:paraId="6F60B5BC" w14:textId="0C337FED" w:rsidR="00B952F1" w:rsidRPr="00B952F1" w:rsidRDefault="00B952F1" w:rsidP="00B952F1">
            <w:pPr>
              <w:spacing w:after="0" w:line="240" w:lineRule="auto"/>
              <w:jc w:val="center"/>
              <w:rPr>
                <w:rFonts w:cstheme="minorHAnsi"/>
                <w:b/>
              </w:rPr>
            </w:pPr>
          </w:p>
        </w:tc>
        <w:tc>
          <w:tcPr>
            <w:tcW w:w="819" w:type="pct"/>
          </w:tcPr>
          <w:p w14:paraId="6C28CD6D" w14:textId="77777777" w:rsidR="00B952F1" w:rsidRPr="00B952F1" w:rsidRDefault="00B952F1" w:rsidP="00B952F1">
            <w:pPr>
              <w:spacing w:after="0" w:line="240" w:lineRule="auto"/>
              <w:jc w:val="center"/>
              <w:rPr>
                <w:rFonts w:cstheme="minorHAnsi"/>
                <w:b/>
              </w:rPr>
            </w:pPr>
          </w:p>
        </w:tc>
        <w:tc>
          <w:tcPr>
            <w:tcW w:w="819" w:type="pct"/>
          </w:tcPr>
          <w:p w14:paraId="745DD098" w14:textId="77777777" w:rsidR="00B952F1" w:rsidRPr="00B952F1" w:rsidRDefault="00B952F1" w:rsidP="00B952F1">
            <w:pPr>
              <w:spacing w:after="0" w:line="240" w:lineRule="auto"/>
              <w:jc w:val="center"/>
              <w:rPr>
                <w:rFonts w:cstheme="minorHAnsi"/>
                <w:b/>
              </w:rPr>
            </w:pPr>
          </w:p>
        </w:tc>
        <w:tc>
          <w:tcPr>
            <w:tcW w:w="748" w:type="pct"/>
          </w:tcPr>
          <w:p w14:paraId="4E185D1D" w14:textId="77777777" w:rsidR="00B952F1" w:rsidRPr="00B952F1" w:rsidRDefault="00B952F1" w:rsidP="00B952F1">
            <w:pPr>
              <w:spacing w:after="0" w:line="240" w:lineRule="auto"/>
              <w:jc w:val="center"/>
              <w:rPr>
                <w:rFonts w:cstheme="minorHAnsi"/>
                <w:b/>
              </w:rPr>
            </w:pPr>
          </w:p>
        </w:tc>
      </w:tr>
      <w:tr w:rsidR="00B952F1" w:rsidRPr="00B952F1" w14:paraId="02932ECD" w14:textId="77777777" w:rsidTr="00DB76A3">
        <w:tc>
          <w:tcPr>
            <w:tcW w:w="244" w:type="pct"/>
          </w:tcPr>
          <w:p w14:paraId="31FA3C3C" w14:textId="77777777" w:rsidR="00B952F1" w:rsidRPr="00B952F1" w:rsidRDefault="00B952F1" w:rsidP="00B952F1">
            <w:pPr>
              <w:spacing w:after="0" w:line="240" w:lineRule="auto"/>
              <w:jc w:val="center"/>
              <w:rPr>
                <w:rFonts w:cstheme="minorHAnsi"/>
              </w:rPr>
            </w:pPr>
            <w:r w:rsidRPr="00B952F1">
              <w:rPr>
                <w:rFonts w:cstheme="minorHAnsi"/>
              </w:rPr>
              <w:t>…</w:t>
            </w:r>
          </w:p>
        </w:tc>
        <w:tc>
          <w:tcPr>
            <w:tcW w:w="839" w:type="pct"/>
          </w:tcPr>
          <w:p w14:paraId="67E58A02" w14:textId="77777777" w:rsidR="00B952F1" w:rsidRPr="00B952F1" w:rsidRDefault="00B952F1" w:rsidP="00B952F1">
            <w:pPr>
              <w:spacing w:after="0" w:line="240" w:lineRule="auto"/>
              <w:jc w:val="center"/>
              <w:rPr>
                <w:rFonts w:cstheme="minorHAnsi"/>
                <w:b/>
              </w:rPr>
            </w:pPr>
          </w:p>
        </w:tc>
        <w:tc>
          <w:tcPr>
            <w:tcW w:w="850" w:type="pct"/>
          </w:tcPr>
          <w:p w14:paraId="3E7311D8" w14:textId="77777777" w:rsidR="00B952F1" w:rsidRPr="00B952F1" w:rsidRDefault="00B952F1" w:rsidP="00B952F1">
            <w:pPr>
              <w:spacing w:after="0" w:line="240" w:lineRule="auto"/>
              <w:jc w:val="center"/>
              <w:rPr>
                <w:rFonts w:cstheme="minorHAnsi"/>
                <w:b/>
              </w:rPr>
            </w:pPr>
          </w:p>
        </w:tc>
        <w:tc>
          <w:tcPr>
            <w:tcW w:w="681" w:type="pct"/>
          </w:tcPr>
          <w:p w14:paraId="6BEC621D" w14:textId="7F641B2A" w:rsidR="00B952F1" w:rsidRPr="00B952F1" w:rsidRDefault="00B952F1" w:rsidP="00B952F1">
            <w:pPr>
              <w:spacing w:after="0" w:line="240" w:lineRule="auto"/>
              <w:jc w:val="center"/>
              <w:rPr>
                <w:rFonts w:cstheme="minorHAnsi"/>
                <w:b/>
              </w:rPr>
            </w:pPr>
          </w:p>
        </w:tc>
        <w:tc>
          <w:tcPr>
            <w:tcW w:w="819" w:type="pct"/>
          </w:tcPr>
          <w:p w14:paraId="667CE83F" w14:textId="77777777" w:rsidR="00B952F1" w:rsidRPr="00B952F1" w:rsidRDefault="00B952F1" w:rsidP="00B952F1">
            <w:pPr>
              <w:spacing w:after="0" w:line="240" w:lineRule="auto"/>
              <w:jc w:val="center"/>
              <w:rPr>
                <w:rFonts w:cstheme="minorHAnsi"/>
                <w:b/>
              </w:rPr>
            </w:pPr>
          </w:p>
        </w:tc>
        <w:tc>
          <w:tcPr>
            <w:tcW w:w="819" w:type="pct"/>
          </w:tcPr>
          <w:p w14:paraId="60E6A083" w14:textId="77777777" w:rsidR="00B952F1" w:rsidRPr="00B952F1" w:rsidRDefault="00B952F1" w:rsidP="00B952F1">
            <w:pPr>
              <w:spacing w:after="0" w:line="240" w:lineRule="auto"/>
              <w:jc w:val="center"/>
              <w:rPr>
                <w:rFonts w:cstheme="minorHAnsi"/>
                <w:b/>
              </w:rPr>
            </w:pPr>
          </w:p>
        </w:tc>
        <w:tc>
          <w:tcPr>
            <w:tcW w:w="748" w:type="pct"/>
          </w:tcPr>
          <w:p w14:paraId="0AA8A373" w14:textId="77777777" w:rsidR="00B952F1" w:rsidRPr="00B952F1" w:rsidRDefault="00B952F1" w:rsidP="00B952F1">
            <w:pPr>
              <w:spacing w:after="0" w:line="240" w:lineRule="auto"/>
              <w:jc w:val="center"/>
              <w:rPr>
                <w:rFonts w:cstheme="minorHAnsi"/>
                <w:b/>
              </w:rPr>
            </w:pPr>
          </w:p>
        </w:tc>
      </w:tr>
    </w:tbl>
    <w:p w14:paraId="63770E8A" w14:textId="77777777" w:rsidR="00B952F1" w:rsidRPr="00B952F1" w:rsidRDefault="00B952F1" w:rsidP="00B952F1">
      <w:pPr>
        <w:spacing w:after="0" w:line="300" w:lineRule="auto"/>
        <w:ind w:firstLine="697"/>
        <w:jc w:val="both"/>
        <w:rPr>
          <w:rFonts w:cstheme="minorHAnsi"/>
          <w:caps/>
          <w:color w:val="404040" w:themeColor="text1" w:themeTint="BF"/>
          <w:spacing w:val="20"/>
        </w:rPr>
      </w:pPr>
    </w:p>
    <w:p w14:paraId="6975BA72" w14:textId="77777777" w:rsidR="00B952F1" w:rsidRPr="00B952F1" w:rsidRDefault="00B952F1" w:rsidP="00B952F1">
      <w:pPr>
        <w:spacing w:after="0" w:line="300" w:lineRule="auto"/>
        <w:jc w:val="both"/>
        <w:rPr>
          <w:rFonts w:cstheme="minorHAnsi"/>
        </w:rPr>
      </w:pPr>
    </w:p>
    <w:p w14:paraId="647E90FC" w14:textId="77777777" w:rsidR="00B952F1" w:rsidRPr="00B952F1" w:rsidRDefault="00B952F1" w:rsidP="00B952F1">
      <w:pPr>
        <w:jc w:val="both"/>
        <w:rPr>
          <w:rFonts w:eastAsia="Times New Roman" w:cstheme="minorHAnsi"/>
          <w:lang w:eastAsia="en-US"/>
        </w:rPr>
      </w:pPr>
      <w:r w:rsidRPr="00B952F1">
        <w:rPr>
          <w:rFonts w:eastAsia="Times New Roman" w:cstheme="minorHAnsi"/>
          <w:b/>
          <w:lang w:eastAsia="en-US"/>
        </w:rPr>
        <w:t>Pastaba:</w:t>
      </w:r>
      <w:r w:rsidRPr="00B952F1">
        <w:rPr>
          <w:rFonts w:eastAsia="Times New Roman" w:cstheme="minorHAnsi"/>
          <w:lang w:eastAsia="en-US"/>
        </w:rPr>
        <w:t xml:space="preserve"> Pasiūlymas atmetamas, jei tiekėjas apie nustatytų reikalavimų atitikimą pateikia melagingą informaciją, kurią perkančioji organizacija gali įrodyti bet kokiomis teisėtomis priemonėmis.</w:t>
      </w:r>
      <w:r w:rsidRPr="00B952F1">
        <w:rPr>
          <w:rFonts w:cstheme="minorHAnsi"/>
          <w:color w:val="7030A0"/>
        </w:rPr>
        <w:t xml:space="preserve"> </w:t>
      </w:r>
    </w:p>
    <w:p w14:paraId="668D1120" w14:textId="77777777" w:rsidR="00B952F1" w:rsidRPr="00B952F1" w:rsidRDefault="00B952F1" w:rsidP="00B952F1">
      <w:pPr>
        <w:spacing w:after="0" w:line="300" w:lineRule="auto"/>
        <w:jc w:val="both"/>
        <w:rPr>
          <w:rFonts w:cstheme="minorHAnsi"/>
        </w:rPr>
      </w:pPr>
    </w:p>
    <w:p w14:paraId="4CD6E2F3" w14:textId="77777777" w:rsidR="00B952F1" w:rsidRPr="00B952F1" w:rsidRDefault="00B952F1" w:rsidP="00B952F1">
      <w:pPr>
        <w:spacing w:after="0" w:line="300" w:lineRule="auto"/>
        <w:jc w:val="both"/>
        <w:rPr>
          <w:rFonts w:cstheme="minorHAnsi"/>
        </w:rPr>
      </w:pPr>
    </w:p>
    <w:p w14:paraId="6ACD5473" w14:textId="77777777" w:rsidR="00B952F1" w:rsidRPr="00B952F1" w:rsidRDefault="00B952F1" w:rsidP="00B952F1">
      <w:pPr>
        <w:spacing w:after="0" w:line="300" w:lineRule="auto"/>
        <w:jc w:val="both"/>
        <w:rPr>
          <w:rFonts w:cstheme="minorHAnsi"/>
        </w:rPr>
      </w:pPr>
    </w:p>
    <w:tbl>
      <w:tblPr>
        <w:tblpPr w:leftFromText="180" w:rightFromText="180" w:vertAnchor="text" w:horzAnchor="margin" w:tblpY="-75"/>
        <w:tblW w:w="9828" w:type="dxa"/>
        <w:tblLayout w:type="fixed"/>
        <w:tblLook w:val="04A0" w:firstRow="1" w:lastRow="0" w:firstColumn="1" w:lastColumn="0" w:noHBand="0" w:noVBand="1"/>
      </w:tblPr>
      <w:tblGrid>
        <w:gridCol w:w="3588"/>
        <w:gridCol w:w="300"/>
        <w:gridCol w:w="2445"/>
        <w:gridCol w:w="236"/>
        <w:gridCol w:w="3259"/>
      </w:tblGrid>
      <w:tr w:rsidR="00B952F1" w:rsidRPr="00B952F1" w14:paraId="451B9C9F" w14:textId="77777777" w:rsidTr="00D056AA">
        <w:trPr>
          <w:trHeight w:val="73"/>
        </w:trPr>
        <w:tc>
          <w:tcPr>
            <w:tcW w:w="3588" w:type="dxa"/>
            <w:tcBorders>
              <w:top w:val="single" w:sz="4" w:space="0" w:color="auto"/>
              <w:left w:val="nil"/>
              <w:bottom w:val="nil"/>
              <w:right w:val="nil"/>
            </w:tcBorders>
            <w:shd w:val="clear" w:color="auto" w:fill="auto"/>
          </w:tcPr>
          <w:p w14:paraId="622DA740" w14:textId="77777777" w:rsidR="00B952F1" w:rsidRPr="00B952F1" w:rsidRDefault="00B952F1" w:rsidP="00B952F1">
            <w:pPr>
              <w:snapToGrid w:val="0"/>
              <w:spacing w:after="0" w:line="288" w:lineRule="auto"/>
              <w:jc w:val="center"/>
              <w:rPr>
                <w:rFonts w:cstheme="minorHAnsi"/>
                <w:position w:val="6"/>
              </w:rPr>
            </w:pPr>
            <w:r w:rsidRPr="00B952F1">
              <w:rPr>
                <w:rFonts w:cstheme="minorHAnsi"/>
                <w:position w:val="6"/>
              </w:rPr>
              <w:t>(Tiekėjo arba jo įgalioto asmens pareigų pavadinimas)</w:t>
            </w:r>
          </w:p>
        </w:tc>
        <w:tc>
          <w:tcPr>
            <w:tcW w:w="300" w:type="dxa"/>
            <w:shd w:val="clear" w:color="auto" w:fill="auto"/>
          </w:tcPr>
          <w:p w14:paraId="0C763C9D" w14:textId="77777777" w:rsidR="00B952F1" w:rsidRPr="00B952F1" w:rsidRDefault="00B952F1" w:rsidP="00B952F1">
            <w:pPr>
              <w:spacing w:after="0" w:line="288" w:lineRule="auto"/>
              <w:jc w:val="center"/>
              <w:rPr>
                <w:rFonts w:eastAsia="Calibri" w:cstheme="minorHAnsi"/>
              </w:rPr>
            </w:pPr>
          </w:p>
        </w:tc>
        <w:tc>
          <w:tcPr>
            <w:tcW w:w="2445" w:type="dxa"/>
            <w:tcBorders>
              <w:top w:val="single" w:sz="4" w:space="0" w:color="auto"/>
              <w:left w:val="nil"/>
              <w:bottom w:val="nil"/>
              <w:right w:val="nil"/>
            </w:tcBorders>
            <w:shd w:val="clear" w:color="auto" w:fill="auto"/>
          </w:tcPr>
          <w:p w14:paraId="2EFFF7E7" w14:textId="77777777" w:rsidR="00B952F1" w:rsidRPr="00B952F1" w:rsidRDefault="00B952F1" w:rsidP="00B952F1">
            <w:pPr>
              <w:spacing w:after="0" w:line="288" w:lineRule="auto"/>
              <w:jc w:val="center"/>
              <w:rPr>
                <w:rFonts w:eastAsia="Calibri" w:cstheme="minorHAnsi"/>
              </w:rPr>
            </w:pPr>
            <w:r w:rsidRPr="00B952F1">
              <w:rPr>
                <w:rFonts w:eastAsia="Calibri" w:cstheme="minorHAnsi"/>
                <w:position w:val="6"/>
              </w:rPr>
              <w:t>(Parašas)</w:t>
            </w:r>
          </w:p>
        </w:tc>
        <w:tc>
          <w:tcPr>
            <w:tcW w:w="236" w:type="dxa"/>
            <w:shd w:val="clear" w:color="auto" w:fill="auto"/>
          </w:tcPr>
          <w:p w14:paraId="2CD61A7B" w14:textId="77777777" w:rsidR="00B952F1" w:rsidRPr="00B952F1" w:rsidRDefault="00B952F1" w:rsidP="00B952F1">
            <w:pPr>
              <w:spacing w:after="0" w:line="288" w:lineRule="auto"/>
              <w:jc w:val="center"/>
              <w:rPr>
                <w:rFonts w:eastAsia="Calibri" w:cstheme="minorHAnsi"/>
              </w:rPr>
            </w:pPr>
          </w:p>
        </w:tc>
        <w:tc>
          <w:tcPr>
            <w:tcW w:w="3259" w:type="dxa"/>
            <w:tcBorders>
              <w:top w:val="single" w:sz="4" w:space="0" w:color="auto"/>
              <w:left w:val="nil"/>
              <w:bottom w:val="nil"/>
            </w:tcBorders>
            <w:shd w:val="clear" w:color="auto" w:fill="auto"/>
          </w:tcPr>
          <w:p w14:paraId="2CC2B80D" w14:textId="77777777" w:rsidR="00B952F1" w:rsidRPr="00B952F1" w:rsidRDefault="00B952F1" w:rsidP="00B952F1">
            <w:pPr>
              <w:spacing w:after="0" w:line="288" w:lineRule="auto"/>
              <w:jc w:val="center"/>
              <w:rPr>
                <w:rFonts w:eastAsia="Calibri" w:cstheme="minorHAnsi"/>
              </w:rPr>
            </w:pPr>
            <w:r w:rsidRPr="00B952F1">
              <w:rPr>
                <w:rFonts w:eastAsia="Calibri" w:cstheme="minorHAnsi"/>
                <w:position w:val="6"/>
              </w:rPr>
              <w:t>(Vardas ir pavardė)</w:t>
            </w:r>
          </w:p>
        </w:tc>
      </w:tr>
    </w:tbl>
    <w:p w14:paraId="27D466D8" w14:textId="4D5EBCEB" w:rsidR="00B952F1" w:rsidRDefault="00B952F1">
      <w:pPr>
        <w:rPr>
          <w:rFonts w:eastAsiaTheme="majorEastAsia" w:cstheme="majorBidi"/>
          <w:color w:val="0070C0"/>
        </w:rPr>
      </w:pPr>
    </w:p>
    <w:p w14:paraId="6F4F3986" w14:textId="165B96AE" w:rsidR="00B952F1" w:rsidRDefault="00B952F1">
      <w:pPr>
        <w:rPr>
          <w:rFonts w:eastAsiaTheme="majorEastAsia" w:cstheme="majorBidi"/>
          <w:color w:val="0070C0"/>
        </w:rPr>
      </w:pPr>
      <w:r>
        <w:rPr>
          <w:rFonts w:eastAsiaTheme="majorEastAsia" w:cstheme="majorBidi"/>
          <w:color w:val="0070C0"/>
        </w:rPr>
        <w:br w:type="page"/>
      </w:r>
    </w:p>
    <w:p w14:paraId="5DC5C150" w14:textId="6674BF1B" w:rsidR="008D704D" w:rsidRPr="00F0499F" w:rsidRDefault="00FE3D1F" w:rsidP="00AB5541">
      <w:pPr>
        <w:pStyle w:val="Antrat2"/>
        <w:ind w:left="5103"/>
        <w:rPr>
          <w:rFonts w:asciiTheme="minorHAnsi" w:hAnsiTheme="minorHAnsi"/>
          <w:color w:val="0070C0"/>
          <w:sz w:val="21"/>
          <w:szCs w:val="21"/>
        </w:rPr>
      </w:pPr>
      <w:bookmarkStart w:id="99" w:name="_Toc200549837"/>
      <w:r w:rsidRPr="00F0499F">
        <w:rPr>
          <w:rFonts w:asciiTheme="minorHAnsi" w:hAnsiTheme="minorHAnsi"/>
          <w:color w:val="0070C0"/>
          <w:sz w:val="21"/>
          <w:szCs w:val="21"/>
        </w:rPr>
        <w:lastRenderedPageBreak/>
        <w:t xml:space="preserve">Pirkimo sąlygų </w:t>
      </w:r>
      <w:r w:rsidR="005E080F">
        <w:rPr>
          <w:rFonts w:asciiTheme="minorHAnsi" w:hAnsiTheme="minorHAnsi"/>
          <w:color w:val="0070C0"/>
          <w:sz w:val="21"/>
          <w:szCs w:val="21"/>
        </w:rPr>
        <w:t>9</w:t>
      </w:r>
      <w:r w:rsidR="008C6386" w:rsidRPr="00F0499F">
        <w:rPr>
          <w:rFonts w:asciiTheme="minorHAnsi" w:hAnsiTheme="minorHAnsi"/>
          <w:color w:val="0070C0"/>
          <w:sz w:val="21"/>
          <w:szCs w:val="21"/>
        </w:rPr>
        <w:t xml:space="preserve"> </w:t>
      </w:r>
      <w:r w:rsidRPr="00F0499F">
        <w:rPr>
          <w:rFonts w:asciiTheme="minorHAnsi" w:hAnsiTheme="minorHAnsi"/>
          <w:color w:val="0070C0"/>
          <w:sz w:val="21"/>
          <w:szCs w:val="21"/>
        </w:rPr>
        <w:t xml:space="preserve">priedas </w:t>
      </w:r>
      <w:r w:rsidR="008D704D" w:rsidRPr="00F0499F">
        <w:rPr>
          <w:rFonts w:asciiTheme="minorHAnsi" w:hAnsiTheme="minorHAnsi"/>
          <w:color w:val="0070C0"/>
          <w:sz w:val="21"/>
          <w:szCs w:val="21"/>
        </w:rPr>
        <w:t>„Sutarties projektas“</w:t>
      </w:r>
      <w:bookmarkEnd w:id="96"/>
      <w:bookmarkEnd w:id="97"/>
      <w:bookmarkEnd w:id="98"/>
      <w:bookmarkEnd w:id="99"/>
    </w:p>
    <w:p w14:paraId="66D1CA6A" w14:textId="77777777" w:rsidR="002463D2" w:rsidRDefault="002463D2" w:rsidP="002463D2">
      <w:pPr>
        <w:pStyle w:val="paragrafesrasas2lygis"/>
        <w:rPr>
          <w:rFonts w:eastAsia="Calibri" w:cstheme="minorHAnsi"/>
          <w:color w:val="0070C0"/>
        </w:rPr>
      </w:pPr>
      <w:bookmarkStart w:id="100" w:name="_Toc159242301"/>
      <w:bookmarkStart w:id="101" w:name="_Toc162533808"/>
    </w:p>
    <w:p w14:paraId="194F3B6C" w14:textId="77777777" w:rsidR="002463D2" w:rsidRDefault="002463D2" w:rsidP="002463D2">
      <w:pPr>
        <w:pStyle w:val="paragrafesrasas2lygis"/>
        <w:rPr>
          <w:rFonts w:eastAsia="Calibri" w:cstheme="minorHAnsi"/>
          <w:color w:val="0070C0"/>
        </w:rPr>
      </w:pPr>
    </w:p>
    <w:p w14:paraId="22577FE2" w14:textId="65C8E3A3" w:rsidR="002463D2" w:rsidRPr="002463D2" w:rsidRDefault="002463D2" w:rsidP="002463D2">
      <w:pPr>
        <w:pStyle w:val="paragrafesrasas2lygis"/>
        <w:jc w:val="center"/>
        <w:rPr>
          <w:rFonts w:asciiTheme="minorHAnsi" w:eastAsia="Calibri" w:hAnsiTheme="minorHAnsi" w:cstheme="minorHAnsi"/>
          <w:i/>
          <w:color w:val="FF0000"/>
          <w:sz w:val="21"/>
          <w:szCs w:val="21"/>
        </w:rPr>
      </w:pPr>
      <w:r w:rsidRPr="002463D2">
        <w:rPr>
          <w:rFonts w:asciiTheme="minorHAnsi" w:eastAsia="Calibri" w:hAnsiTheme="minorHAnsi" w:cstheme="minorHAnsi"/>
          <w:i/>
          <w:color w:val="FF0000"/>
          <w:sz w:val="21"/>
          <w:szCs w:val="21"/>
        </w:rPr>
        <w:t>Pateikiama atskiru failu (.</w:t>
      </w:r>
      <w:proofErr w:type="spellStart"/>
      <w:r w:rsidRPr="002463D2">
        <w:rPr>
          <w:rFonts w:asciiTheme="minorHAnsi" w:eastAsia="Calibri" w:hAnsiTheme="minorHAnsi" w:cstheme="minorHAnsi"/>
          <w:i/>
          <w:color w:val="FF0000"/>
          <w:sz w:val="21"/>
          <w:szCs w:val="21"/>
        </w:rPr>
        <w:t>docx</w:t>
      </w:r>
      <w:proofErr w:type="spellEnd"/>
      <w:r w:rsidRPr="002463D2">
        <w:rPr>
          <w:rFonts w:asciiTheme="minorHAnsi" w:eastAsia="Calibri" w:hAnsiTheme="minorHAnsi" w:cstheme="minorHAnsi"/>
          <w:i/>
          <w:color w:val="FF0000"/>
          <w:sz w:val="21"/>
          <w:szCs w:val="21"/>
        </w:rPr>
        <w:t xml:space="preserve">  formatu)</w:t>
      </w:r>
      <w:bookmarkEnd w:id="100"/>
      <w:bookmarkEnd w:id="101"/>
    </w:p>
    <w:p w14:paraId="11D1CB82" w14:textId="77777777" w:rsidR="002463D2" w:rsidRPr="002463D2" w:rsidRDefault="002463D2" w:rsidP="002463D2">
      <w:pPr>
        <w:spacing w:after="0" w:line="300" w:lineRule="auto"/>
        <w:jc w:val="both"/>
      </w:pPr>
    </w:p>
    <w:p w14:paraId="3878FBDD" w14:textId="77777777" w:rsidR="002463D2" w:rsidRPr="002463D2" w:rsidRDefault="002463D2" w:rsidP="002463D2">
      <w:pPr>
        <w:spacing w:after="0" w:line="300" w:lineRule="auto"/>
        <w:jc w:val="center"/>
        <w:rPr>
          <w:rFonts w:cstheme="minorHAnsi"/>
          <w:b/>
          <w:bCs/>
          <w:smallCaps/>
          <w:color w:val="FF0000"/>
        </w:rPr>
      </w:pPr>
      <w:r w:rsidRPr="002463D2">
        <w:rPr>
          <w:rFonts w:eastAsia="Calibri" w:cstheme="minorHAnsi"/>
          <w:i/>
          <w:iCs/>
          <w:color w:val="FF0000"/>
        </w:rPr>
        <w:t>Dokumentas skelbiamas viešai CVP IS priemonėmis kartu su kitais pirkimo dokumentais.</w:t>
      </w:r>
    </w:p>
    <w:p w14:paraId="2826B120" w14:textId="34DB6DB8" w:rsidR="002463D2" w:rsidRDefault="002463D2">
      <w:pPr>
        <w:rPr>
          <w:rFonts w:eastAsia="Calibri" w:cstheme="minorHAnsi"/>
          <w:color w:val="0070C0"/>
        </w:rPr>
      </w:pPr>
    </w:p>
    <w:p w14:paraId="198F1CFB" w14:textId="77777777" w:rsidR="002463D2" w:rsidRDefault="002463D2">
      <w:pPr>
        <w:rPr>
          <w:rFonts w:eastAsia="Calibri" w:cstheme="minorHAnsi"/>
          <w:color w:val="0070C0"/>
        </w:rPr>
      </w:pPr>
    </w:p>
    <w:p w14:paraId="6F559BDE" w14:textId="77777777" w:rsidR="002463D2" w:rsidRDefault="002463D2">
      <w:pPr>
        <w:rPr>
          <w:rFonts w:eastAsia="Calibri" w:cstheme="minorHAnsi"/>
          <w:color w:val="0070C0"/>
        </w:rPr>
      </w:pPr>
    </w:p>
    <w:p w14:paraId="0FA75BD4" w14:textId="77777777" w:rsidR="002463D2" w:rsidRDefault="002463D2">
      <w:pPr>
        <w:rPr>
          <w:rFonts w:eastAsia="Calibri" w:cstheme="minorHAnsi"/>
          <w:color w:val="0070C0"/>
        </w:rPr>
      </w:pPr>
    </w:p>
    <w:p w14:paraId="227A9355" w14:textId="77777777" w:rsidR="002463D2" w:rsidRDefault="002463D2">
      <w:pPr>
        <w:rPr>
          <w:rFonts w:eastAsia="Calibri" w:cstheme="minorHAnsi"/>
          <w:color w:val="0070C0"/>
        </w:rPr>
      </w:pPr>
    </w:p>
    <w:p w14:paraId="5372EA03" w14:textId="77777777" w:rsidR="002463D2" w:rsidRDefault="002463D2">
      <w:pPr>
        <w:rPr>
          <w:rFonts w:eastAsia="Calibri" w:cstheme="minorHAnsi"/>
          <w:color w:val="0070C0"/>
        </w:rPr>
      </w:pPr>
    </w:p>
    <w:p w14:paraId="7A884F86" w14:textId="77777777" w:rsidR="002463D2" w:rsidRDefault="002463D2">
      <w:pPr>
        <w:rPr>
          <w:rFonts w:eastAsia="Calibri" w:cstheme="minorHAnsi"/>
          <w:color w:val="0070C0"/>
        </w:rPr>
      </w:pPr>
    </w:p>
    <w:p w14:paraId="5A5FD119" w14:textId="77777777" w:rsidR="002463D2" w:rsidRDefault="002463D2">
      <w:pPr>
        <w:rPr>
          <w:rFonts w:eastAsia="Calibri" w:cstheme="minorHAnsi"/>
          <w:color w:val="0070C0"/>
        </w:rPr>
      </w:pPr>
    </w:p>
    <w:p w14:paraId="28E58B05" w14:textId="77777777" w:rsidR="002463D2" w:rsidRDefault="002463D2">
      <w:pPr>
        <w:rPr>
          <w:rFonts w:eastAsia="Calibri" w:cstheme="minorHAnsi"/>
          <w:color w:val="0070C0"/>
        </w:rPr>
      </w:pPr>
    </w:p>
    <w:p w14:paraId="0912F79E" w14:textId="77777777" w:rsidR="002463D2" w:rsidRDefault="002463D2">
      <w:pPr>
        <w:rPr>
          <w:rFonts w:eastAsia="Calibri" w:cstheme="minorHAnsi"/>
          <w:color w:val="0070C0"/>
        </w:rPr>
      </w:pPr>
    </w:p>
    <w:p w14:paraId="37B20FBD" w14:textId="77777777" w:rsidR="002463D2" w:rsidRDefault="002463D2">
      <w:pPr>
        <w:rPr>
          <w:rFonts w:eastAsia="Calibri" w:cstheme="minorHAnsi"/>
          <w:color w:val="0070C0"/>
        </w:rPr>
      </w:pPr>
    </w:p>
    <w:p w14:paraId="451286FF" w14:textId="77777777" w:rsidR="002463D2" w:rsidRDefault="002463D2">
      <w:pPr>
        <w:rPr>
          <w:rFonts w:eastAsia="Calibri" w:cstheme="minorHAnsi"/>
          <w:color w:val="0070C0"/>
        </w:rPr>
      </w:pPr>
    </w:p>
    <w:p w14:paraId="72D1CD75" w14:textId="77777777" w:rsidR="002463D2" w:rsidRDefault="002463D2">
      <w:pPr>
        <w:rPr>
          <w:rFonts w:eastAsia="Calibri" w:cstheme="minorHAnsi"/>
          <w:color w:val="0070C0"/>
        </w:rPr>
      </w:pPr>
    </w:p>
    <w:p w14:paraId="75C40620" w14:textId="77777777" w:rsidR="002463D2" w:rsidRDefault="002463D2">
      <w:pPr>
        <w:rPr>
          <w:rFonts w:eastAsia="Calibri" w:cstheme="minorHAnsi"/>
          <w:color w:val="0070C0"/>
        </w:rPr>
      </w:pPr>
    </w:p>
    <w:p w14:paraId="7C2BE6F1" w14:textId="77777777" w:rsidR="002463D2" w:rsidRDefault="002463D2">
      <w:pPr>
        <w:rPr>
          <w:rFonts w:eastAsia="Calibri" w:cstheme="minorHAnsi"/>
          <w:color w:val="0070C0"/>
        </w:rPr>
      </w:pPr>
    </w:p>
    <w:p w14:paraId="3B47AC5A" w14:textId="77777777" w:rsidR="002463D2" w:rsidRDefault="002463D2">
      <w:pPr>
        <w:rPr>
          <w:rFonts w:eastAsia="Calibri" w:cstheme="minorHAnsi"/>
          <w:color w:val="0070C0"/>
        </w:rPr>
      </w:pPr>
    </w:p>
    <w:p w14:paraId="47ABDBD3" w14:textId="77777777" w:rsidR="002463D2" w:rsidRDefault="002463D2">
      <w:pPr>
        <w:rPr>
          <w:rFonts w:eastAsia="Calibri" w:cstheme="minorHAnsi"/>
          <w:color w:val="0070C0"/>
        </w:rPr>
      </w:pPr>
    </w:p>
    <w:p w14:paraId="271D1368" w14:textId="77777777" w:rsidR="002463D2" w:rsidRDefault="002463D2">
      <w:pPr>
        <w:rPr>
          <w:rFonts w:eastAsia="Calibri" w:cstheme="minorHAnsi"/>
          <w:color w:val="0070C0"/>
        </w:rPr>
      </w:pPr>
    </w:p>
    <w:p w14:paraId="217E49E2" w14:textId="77777777" w:rsidR="002463D2" w:rsidRDefault="002463D2">
      <w:pPr>
        <w:rPr>
          <w:rFonts w:eastAsia="Calibri" w:cstheme="minorHAnsi"/>
          <w:color w:val="0070C0"/>
        </w:rPr>
      </w:pPr>
    </w:p>
    <w:p w14:paraId="04E5396C" w14:textId="77777777" w:rsidR="002463D2" w:rsidRDefault="002463D2">
      <w:pPr>
        <w:rPr>
          <w:rFonts w:eastAsia="Calibri" w:cstheme="minorHAnsi"/>
          <w:color w:val="0070C0"/>
        </w:rPr>
      </w:pPr>
    </w:p>
    <w:p w14:paraId="68D8A14C" w14:textId="77777777" w:rsidR="002463D2" w:rsidRDefault="002463D2">
      <w:pPr>
        <w:rPr>
          <w:rFonts w:eastAsia="Calibri" w:cstheme="minorHAnsi"/>
          <w:color w:val="0070C0"/>
        </w:rPr>
      </w:pPr>
    </w:p>
    <w:p w14:paraId="59B0E23C" w14:textId="77777777" w:rsidR="002463D2" w:rsidRDefault="002463D2">
      <w:pPr>
        <w:rPr>
          <w:rFonts w:eastAsia="Calibri" w:cstheme="minorHAnsi"/>
          <w:color w:val="0070C0"/>
        </w:rPr>
      </w:pPr>
    </w:p>
    <w:p w14:paraId="42498564" w14:textId="77777777" w:rsidR="002463D2" w:rsidRDefault="002463D2">
      <w:pPr>
        <w:rPr>
          <w:rFonts w:eastAsia="Calibri" w:cstheme="minorHAnsi"/>
          <w:color w:val="0070C0"/>
        </w:rPr>
      </w:pPr>
    </w:p>
    <w:p w14:paraId="4C26F62B" w14:textId="5E7EC94E" w:rsidR="002463D2" w:rsidRPr="00F0499F" w:rsidRDefault="002463D2" w:rsidP="002463D2">
      <w:pPr>
        <w:pStyle w:val="Antrat2"/>
        <w:ind w:left="5103"/>
        <w:rPr>
          <w:rFonts w:asciiTheme="minorHAnsi" w:hAnsiTheme="minorHAnsi"/>
          <w:color w:val="0070C0"/>
          <w:sz w:val="21"/>
          <w:szCs w:val="21"/>
        </w:rPr>
      </w:pPr>
      <w:bookmarkStart w:id="102" w:name="_Toc200549838"/>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Pr="002463D2">
        <w:rPr>
          <w:rFonts w:asciiTheme="minorHAnsi" w:hAnsiTheme="minorHAnsi"/>
          <w:color w:val="0070C0"/>
          <w:sz w:val="21"/>
          <w:szCs w:val="21"/>
        </w:rPr>
        <w:t xml:space="preserve">Zosės </w:t>
      </w:r>
      <w:proofErr w:type="spellStart"/>
      <w:r w:rsidRPr="002463D2">
        <w:rPr>
          <w:rFonts w:asciiTheme="minorHAnsi" w:hAnsiTheme="minorHAnsi"/>
          <w:color w:val="0070C0"/>
          <w:sz w:val="21"/>
          <w:szCs w:val="21"/>
        </w:rPr>
        <w:t>Petraitiemės</w:t>
      </w:r>
      <w:proofErr w:type="spellEnd"/>
      <w:r w:rsidRPr="002463D2">
        <w:rPr>
          <w:rFonts w:asciiTheme="minorHAnsi" w:hAnsiTheme="minorHAnsi"/>
          <w:color w:val="0070C0"/>
          <w:sz w:val="21"/>
          <w:szCs w:val="21"/>
        </w:rPr>
        <w:t xml:space="preserve"> gatvės projektas</w:t>
      </w:r>
      <w:r w:rsidRPr="00F0499F">
        <w:rPr>
          <w:rFonts w:asciiTheme="minorHAnsi" w:hAnsiTheme="minorHAnsi"/>
          <w:color w:val="0070C0"/>
          <w:sz w:val="21"/>
          <w:szCs w:val="21"/>
        </w:rPr>
        <w:t>“</w:t>
      </w:r>
      <w:bookmarkEnd w:id="102"/>
    </w:p>
    <w:p w14:paraId="610D0934" w14:textId="77777777" w:rsidR="008D704D" w:rsidRDefault="008D704D" w:rsidP="00776187">
      <w:pPr>
        <w:jc w:val="both"/>
        <w:rPr>
          <w:rFonts w:eastAsia="Calibri" w:cstheme="minorHAnsi"/>
          <w:color w:val="0070C0"/>
        </w:rPr>
      </w:pPr>
    </w:p>
    <w:p w14:paraId="71E3FAC6" w14:textId="77777777" w:rsidR="002463D2" w:rsidRDefault="002463D2" w:rsidP="00776187">
      <w:pPr>
        <w:jc w:val="both"/>
        <w:rPr>
          <w:rFonts w:eastAsia="Calibri" w:cstheme="minorHAnsi"/>
          <w:color w:val="0070C0"/>
        </w:rPr>
      </w:pPr>
    </w:p>
    <w:p w14:paraId="105E1385" w14:textId="3B2CB565" w:rsidR="002463D2" w:rsidRPr="002463D2" w:rsidRDefault="002463D2" w:rsidP="002463D2">
      <w:pPr>
        <w:spacing w:after="120"/>
        <w:jc w:val="center"/>
        <w:rPr>
          <w:rFonts w:eastAsia="Calibri" w:cstheme="minorHAnsi"/>
          <w:i/>
          <w:color w:val="FF0000"/>
          <w:lang w:eastAsia="en-US"/>
        </w:rPr>
      </w:pPr>
      <w:r w:rsidRPr="002463D2">
        <w:rPr>
          <w:rFonts w:eastAsia="Calibri" w:cstheme="minorHAnsi"/>
          <w:i/>
          <w:color w:val="FF0000"/>
          <w:lang w:eastAsia="en-US"/>
        </w:rPr>
        <w:t>Pateikiama atskiru failu (.</w:t>
      </w:r>
      <w:proofErr w:type="spellStart"/>
      <w:r>
        <w:rPr>
          <w:rFonts w:eastAsia="Calibri" w:cstheme="minorHAnsi"/>
          <w:i/>
          <w:color w:val="FF0000"/>
          <w:lang w:eastAsia="en-US"/>
        </w:rPr>
        <w:t>zip</w:t>
      </w:r>
      <w:proofErr w:type="spellEnd"/>
      <w:r w:rsidRPr="002463D2">
        <w:rPr>
          <w:rFonts w:eastAsia="Calibri" w:cstheme="minorHAnsi"/>
          <w:i/>
          <w:color w:val="FF0000"/>
          <w:lang w:eastAsia="en-US"/>
        </w:rPr>
        <w:t xml:space="preserve">  formatu)</w:t>
      </w:r>
    </w:p>
    <w:p w14:paraId="041F8486" w14:textId="77777777" w:rsidR="002463D2" w:rsidRPr="002463D2" w:rsidRDefault="002463D2" w:rsidP="002463D2">
      <w:pPr>
        <w:spacing w:after="0" w:line="300" w:lineRule="auto"/>
        <w:jc w:val="both"/>
      </w:pPr>
    </w:p>
    <w:p w14:paraId="482BCCCA" w14:textId="77777777" w:rsidR="002463D2" w:rsidRPr="002463D2" w:rsidRDefault="002463D2" w:rsidP="002463D2">
      <w:pPr>
        <w:spacing w:after="0" w:line="300" w:lineRule="auto"/>
        <w:jc w:val="center"/>
        <w:rPr>
          <w:rFonts w:cstheme="minorHAnsi"/>
          <w:b/>
          <w:bCs/>
          <w:smallCaps/>
          <w:color w:val="FF0000"/>
        </w:rPr>
      </w:pPr>
      <w:r w:rsidRPr="002463D2">
        <w:rPr>
          <w:rFonts w:eastAsia="Calibri" w:cstheme="minorHAnsi"/>
          <w:i/>
          <w:iCs/>
          <w:color w:val="FF0000"/>
        </w:rPr>
        <w:t>Dokumentas skelbiamas viešai CVP IS priemonėmis kartu su kitais pirkimo dokumentais.</w:t>
      </w:r>
    </w:p>
    <w:p w14:paraId="52187C1C" w14:textId="77777777" w:rsidR="002463D2" w:rsidRPr="00203725" w:rsidRDefault="002463D2" w:rsidP="00776187">
      <w:pPr>
        <w:jc w:val="both"/>
        <w:rPr>
          <w:rFonts w:eastAsia="Calibri" w:cstheme="minorHAnsi"/>
          <w:color w:val="0070C0"/>
        </w:rPr>
      </w:pPr>
    </w:p>
    <w:sectPr w:rsidR="002463D2" w:rsidRPr="00203725" w:rsidSect="009452D1">
      <w:footerReference w:type="first" r:id="rId27"/>
      <w:pgSz w:w="12240" w:h="15840"/>
      <w:pgMar w:top="1134" w:right="567" w:bottom="1134" w:left="1701" w:header="720" w:footer="720" w:gutter="0"/>
      <w:pgNumType w:start="2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DFA8E" w14:textId="77777777" w:rsidR="001256FC" w:rsidRDefault="001256FC" w:rsidP="00D05666">
      <w:r>
        <w:separator/>
      </w:r>
    </w:p>
  </w:endnote>
  <w:endnote w:type="continuationSeparator" w:id="0">
    <w:p w14:paraId="599C6A51" w14:textId="77777777" w:rsidR="001256FC" w:rsidRDefault="001256FC" w:rsidP="00D05666">
      <w:r>
        <w:continuationSeparator/>
      </w:r>
    </w:p>
  </w:endnote>
  <w:endnote w:type="continuationNotice" w:id="1">
    <w:p w14:paraId="189E5947" w14:textId="77777777" w:rsidR="001256FC" w:rsidRDefault="001256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MS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00000000"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14:paraId="5DFD40D0" w14:textId="345DD45E" w:rsidR="005E1641" w:rsidRDefault="005E1641">
        <w:pPr>
          <w:pStyle w:val="Porat"/>
          <w:jc w:val="right"/>
        </w:pPr>
        <w:r>
          <w:fldChar w:fldCharType="begin"/>
        </w:r>
        <w:r>
          <w:instrText xml:space="preserve"> PAGE   \* MERGEFORMAT </w:instrText>
        </w:r>
        <w:r>
          <w:fldChar w:fldCharType="separate"/>
        </w:r>
        <w:r w:rsidR="003A5320">
          <w:rPr>
            <w:noProof/>
          </w:rPr>
          <w:t>28</w:t>
        </w:r>
        <w:r>
          <w:rPr>
            <w:noProof/>
          </w:rPr>
          <w:fldChar w:fldCharType="end"/>
        </w:r>
      </w:p>
    </w:sdtContent>
  </w:sdt>
  <w:p w14:paraId="384D48BF" w14:textId="77777777" w:rsidR="005E1641" w:rsidRDefault="005E164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5E1641" w:rsidRDefault="005E1641">
    <w:pPr>
      <w:pStyle w:val="Porat"/>
      <w:jc w:val="right"/>
    </w:pPr>
  </w:p>
  <w:p w14:paraId="2575BBBA" w14:textId="77777777" w:rsidR="005E1641" w:rsidRDefault="005E164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5E1641" w:rsidRDefault="005E1641">
    <w:pPr>
      <w:pStyle w:val="Porat"/>
      <w:jc w:val="right"/>
    </w:pPr>
    <w:r>
      <w:fldChar w:fldCharType="begin"/>
    </w:r>
    <w:r>
      <w:instrText xml:space="preserve"> PAGE   \* MERGEFORMAT </w:instrText>
    </w:r>
    <w:r>
      <w:fldChar w:fldCharType="separate"/>
    </w:r>
    <w:r w:rsidR="003A5320">
      <w:rPr>
        <w:noProof/>
      </w:rPr>
      <w:t>27</w:t>
    </w:r>
    <w:r>
      <w:rPr>
        <w:noProof/>
      </w:rPr>
      <w:fldChar w:fldCharType="end"/>
    </w:r>
  </w:p>
  <w:p w14:paraId="0B840016" w14:textId="77777777" w:rsidR="005E1641" w:rsidRDefault="005E164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B0DCF" w14:textId="77777777" w:rsidR="001256FC" w:rsidRDefault="001256FC" w:rsidP="00D05666">
      <w:r>
        <w:separator/>
      </w:r>
    </w:p>
  </w:footnote>
  <w:footnote w:type="continuationSeparator" w:id="0">
    <w:p w14:paraId="4CA2C982" w14:textId="77777777" w:rsidR="001256FC" w:rsidRDefault="001256FC" w:rsidP="00D05666">
      <w:r>
        <w:continuationSeparator/>
      </w:r>
    </w:p>
  </w:footnote>
  <w:footnote w:type="continuationNotice" w:id="1">
    <w:p w14:paraId="121D014F" w14:textId="77777777" w:rsidR="001256FC" w:rsidRDefault="001256FC">
      <w:pPr>
        <w:spacing w:after="0" w:line="240" w:lineRule="auto"/>
      </w:pPr>
    </w:p>
  </w:footnote>
  <w:footnote w:id="2">
    <w:p w14:paraId="20788F66" w14:textId="77777777" w:rsidR="00FE21F1" w:rsidRPr="00FE21F1" w:rsidRDefault="005E1641" w:rsidP="00FE21F1">
      <w:pPr>
        <w:pStyle w:val="Puslapioinaostekstas"/>
        <w:spacing w:after="0" w:line="240" w:lineRule="auto"/>
        <w:jc w:val="both"/>
        <w:rPr>
          <w:rStyle w:val="Hipersaitas"/>
          <w:i/>
          <w:iCs/>
          <w:color w:val="000000" w:themeColor="text1"/>
        </w:rPr>
      </w:pPr>
      <w:r w:rsidRPr="003A57E4">
        <w:rPr>
          <w:rStyle w:val="Puslapioinaosnuoroda"/>
          <w:color w:val="000000" w:themeColor="text1"/>
        </w:rPr>
        <w:footnoteRef/>
      </w:r>
      <w:r w:rsidRPr="003A57E4">
        <w:rPr>
          <w:color w:val="000000" w:themeColor="text1"/>
        </w:rPr>
        <w:t xml:space="preserve"> </w:t>
      </w:r>
      <w:hyperlink r:id="rId1" w:history="1">
        <w:r w:rsidRPr="003A57E4">
          <w:rPr>
            <w:rStyle w:val="Hipersaitas"/>
            <w:color w:val="000000" w:themeColor="text1"/>
          </w:rPr>
          <w:t>Kelių projektavimo paslaugos ir jų statybos darbai MAAK taikymas.pdf</w:t>
        </w:r>
      </w:hyperlink>
      <w:r w:rsidRPr="003A57E4">
        <w:rPr>
          <w:color w:val="000000" w:themeColor="text1"/>
        </w:rPr>
        <w:t xml:space="preserve"> </w:t>
      </w:r>
      <w:r w:rsidRPr="003A57E4">
        <w:rPr>
          <w:rStyle w:val="Hipersaitas"/>
          <w:color w:val="000000" w:themeColor="text1"/>
        </w:rPr>
        <w:t>T</w:t>
      </w:r>
      <w:r w:rsidRPr="003A57E4">
        <w:rPr>
          <w:rStyle w:val="Hipersaitas"/>
          <w:i/>
          <w:iCs/>
          <w:color w:val="000000" w:themeColor="text1"/>
        </w:rPr>
        <w:t xml:space="preserve">varkos aprašo </w:t>
      </w:r>
      <w:r w:rsidR="00B21712" w:rsidRPr="003A57E4">
        <w:rPr>
          <w:rFonts w:cstheme="minorHAnsi"/>
          <w:color w:val="000000" w:themeColor="text1"/>
        </w:rPr>
        <w:t xml:space="preserve">2 priedo XVII skyriaus </w:t>
      </w:r>
      <w:r w:rsidRPr="003A57E4">
        <w:rPr>
          <w:rStyle w:val="Hipersaitas"/>
          <w:i/>
          <w:iCs/>
          <w:color w:val="000000" w:themeColor="text1"/>
        </w:rPr>
        <w:t>26 punkto reikalavim</w:t>
      </w:r>
      <w:r w:rsidR="00B21712" w:rsidRPr="003A57E4">
        <w:rPr>
          <w:rStyle w:val="Hipersaitas"/>
          <w:i/>
          <w:iCs/>
          <w:color w:val="000000" w:themeColor="text1"/>
        </w:rPr>
        <w:t>ų taikymas, kai Kelių naujos statybos ir (ar) rekonstravimo, ir (ar) kapitalinio remonto statybos d</w:t>
      </w:r>
      <w:r w:rsidR="00B514DA" w:rsidRPr="003A57E4">
        <w:rPr>
          <w:rStyle w:val="Hipersaitas"/>
          <w:i/>
          <w:iCs/>
          <w:color w:val="000000" w:themeColor="text1"/>
        </w:rPr>
        <w:t xml:space="preserve">arbai perkami pagal parengtą ir </w:t>
      </w:r>
      <w:r w:rsidR="00B21712" w:rsidRPr="003A57E4">
        <w:rPr>
          <w:rStyle w:val="Hipersaitas"/>
          <w:i/>
          <w:iCs/>
          <w:color w:val="000000" w:themeColor="text1"/>
        </w:rPr>
        <w:t xml:space="preserve">atskiru pirkimu įsigytą techninį darbo projektą, kuriame nebuvo įgyvendintos Tvarkos aprašo </w:t>
      </w:r>
      <w:r w:rsidR="00B21712" w:rsidRPr="003A57E4">
        <w:rPr>
          <w:rFonts w:cstheme="minorHAnsi"/>
          <w:color w:val="000000" w:themeColor="text1"/>
        </w:rPr>
        <w:t xml:space="preserve">2 priedo XVII skyriaus </w:t>
      </w:r>
      <w:r w:rsidR="00B21712" w:rsidRPr="003A57E4">
        <w:rPr>
          <w:rStyle w:val="Hipersaitas"/>
          <w:i/>
          <w:iCs/>
          <w:color w:val="000000" w:themeColor="text1"/>
        </w:rPr>
        <w:t xml:space="preserve">26.2 papunkčio sąlygos, t. y., jeigu pirkimas techniniam darbo projektui įsigyti buvo įvykdytas pagal iki 2022-12-31 galiojusią </w:t>
      </w:r>
      <w:r w:rsidR="00FE21F1" w:rsidRPr="00FE21F1">
        <w:rPr>
          <w:rStyle w:val="Hipersaitas"/>
          <w:i/>
          <w:iCs/>
          <w:color w:val="000000" w:themeColor="text1"/>
        </w:rPr>
        <w:t>V2. 2024-09-09</w:t>
      </w:r>
    </w:p>
    <w:p w14:paraId="7D3E425A" w14:textId="63A54598" w:rsidR="005E1641" w:rsidRPr="003A57E4" w:rsidRDefault="00FE21F1" w:rsidP="00FE21F1">
      <w:pPr>
        <w:pStyle w:val="Puslapioinaostekstas"/>
        <w:spacing w:after="0" w:line="240" w:lineRule="auto"/>
        <w:jc w:val="both"/>
        <w:rPr>
          <w:rStyle w:val="Hipersaitas"/>
          <w:i/>
          <w:iCs/>
          <w:color w:val="000000" w:themeColor="text1"/>
        </w:rPr>
      </w:pPr>
      <w:r w:rsidRPr="00FE21F1">
        <w:rPr>
          <w:rStyle w:val="Hipersaitas"/>
          <w:i/>
          <w:iCs/>
          <w:color w:val="000000" w:themeColor="text1"/>
        </w:rPr>
        <w:t>Lietuvos Respublikos aplinkos ministro 2011 m. birželio 28 d. įsakym</w:t>
      </w:r>
      <w:r>
        <w:rPr>
          <w:rStyle w:val="Hipersaitas"/>
          <w:i/>
          <w:iCs/>
          <w:color w:val="000000" w:themeColor="text1"/>
        </w:rPr>
        <w:t xml:space="preserve">o Nr. D1-508 „Dėl Aplinkos </w:t>
      </w:r>
      <w:r w:rsidRPr="00FE21F1">
        <w:rPr>
          <w:rStyle w:val="Hipersaitas"/>
          <w:i/>
          <w:iCs/>
          <w:color w:val="000000" w:themeColor="text1"/>
        </w:rPr>
        <w:t xml:space="preserve">apsaugos kriterijų taikymo, vykdant žaliuosius pirkimus tvarkos aprašo patvirtinimo“ </w:t>
      </w:r>
      <w:r w:rsidR="00B21712" w:rsidRPr="003A57E4">
        <w:rPr>
          <w:rStyle w:val="Hipersaitas"/>
          <w:i/>
          <w:iCs/>
          <w:color w:val="000000" w:themeColor="text1"/>
        </w:rPr>
        <w:t>redakciją arba vadovaujantis Lietuvos Respublikos Vyriausybės 2010- 07-21 nutarimu nebuvo vykdytas žaliasis pirkimas:</w:t>
      </w:r>
    </w:p>
    <w:p w14:paraId="2786A09A" w14:textId="1D5DA1EA" w:rsidR="00B21712" w:rsidRPr="003A57E4" w:rsidRDefault="00B21712" w:rsidP="00B514DA">
      <w:pPr>
        <w:pStyle w:val="Puslapioinaostekstas"/>
        <w:tabs>
          <w:tab w:val="left" w:pos="142"/>
        </w:tabs>
        <w:spacing w:after="0" w:line="240" w:lineRule="auto"/>
        <w:jc w:val="both"/>
        <w:rPr>
          <w:rStyle w:val="Hipersaitas"/>
          <w:i/>
          <w:iCs/>
          <w:color w:val="000000" w:themeColor="text1"/>
        </w:rPr>
      </w:pPr>
      <w:r w:rsidRPr="003A57E4">
        <w:rPr>
          <w:rStyle w:val="Hipersaitas"/>
          <w:i/>
          <w:iCs/>
          <w:color w:val="000000" w:themeColor="text1"/>
        </w:rPr>
        <w:t>-</w:t>
      </w:r>
      <w:r w:rsidRPr="003A57E4">
        <w:rPr>
          <w:color w:val="000000" w:themeColor="text1"/>
        </w:rPr>
        <w:t xml:space="preserve"> </w:t>
      </w:r>
      <w:r w:rsidRPr="003A57E4">
        <w:rPr>
          <w:rStyle w:val="Hipersaitas"/>
          <w:i/>
          <w:iCs/>
          <w:color w:val="000000" w:themeColor="text1"/>
        </w:rPr>
        <w:t xml:space="preserve">Taikomas tik Tvarkos aprašo </w:t>
      </w:r>
      <w:r w:rsidRPr="003A57E4">
        <w:rPr>
          <w:rFonts w:cstheme="minorHAnsi"/>
          <w:color w:val="000000" w:themeColor="text1"/>
        </w:rPr>
        <w:t xml:space="preserve">2 priedo XVII skyriaus </w:t>
      </w:r>
      <w:r w:rsidRPr="003A57E4">
        <w:rPr>
          <w:rStyle w:val="Hipersaitas"/>
          <w:i/>
          <w:iCs/>
          <w:color w:val="000000" w:themeColor="text1"/>
        </w:rPr>
        <w:t>26.1 papunktis (darbams).</w:t>
      </w:r>
    </w:p>
    <w:p w14:paraId="646B1CD8" w14:textId="33E41947" w:rsidR="00E526B7" w:rsidRPr="00565304" w:rsidRDefault="00E526B7" w:rsidP="00E526B7">
      <w:pPr>
        <w:pStyle w:val="Puslapioinaostekstas"/>
        <w:tabs>
          <w:tab w:val="left" w:pos="142"/>
        </w:tabs>
        <w:spacing w:after="0" w:line="240" w:lineRule="auto"/>
        <w:jc w:val="both"/>
        <w:rPr>
          <w:i/>
          <w:iCs/>
          <w:color w:val="000000" w:themeColor="text1"/>
        </w:rPr>
      </w:pPr>
      <w:r w:rsidRPr="003A57E4">
        <w:rPr>
          <w:rStyle w:val="Hipersaitas"/>
          <w:i/>
          <w:iCs/>
          <w:color w:val="000000" w:themeColor="text1"/>
        </w:rPr>
        <w:t>- Jei ketinama įrengti kelio elementus, rekomenduotina pirkimo vykdytojui įvertinti galimybę pirkimo dokumentuose nustatyti minimalius aplinkos apsaugos kriterijus kelio elementams</w:t>
      </w:r>
      <w:r w:rsidRPr="00E526B7">
        <w:rPr>
          <w:rStyle w:val="Hipersaitas"/>
          <w:i/>
          <w:iCs/>
          <w:color w:val="000000" w:themeColor="text1"/>
        </w:rPr>
        <w:t>, išvard</w:t>
      </w:r>
      <w:r>
        <w:rPr>
          <w:rStyle w:val="Hipersaitas"/>
          <w:i/>
          <w:iCs/>
          <w:color w:val="000000" w:themeColor="text1"/>
        </w:rPr>
        <w:t xml:space="preserve">ytiems XVII skyriaus 27, 28, 29 </w:t>
      </w:r>
      <w:r w:rsidRPr="00E526B7">
        <w:rPr>
          <w:rStyle w:val="Hipersaitas"/>
          <w:i/>
          <w:iCs/>
          <w:color w:val="000000" w:themeColor="text1"/>
        </w:rPr>
        <w:t>punktuose („Kelio ž</w:t>
      </w:r>
      <w:r>
        <w:rPr>
          <w:rStyle w:val="Hipersaitas"/>
          <w:i/>
          <w:iCs/>
          <w:color w:val="000000" w:themeColor="text1"/>
        </w:rPr>
        <w:t xml:space="preserve">enklai, ženklinimas ir triukšmo </w:t>
      </w:r>
      <w:r w:rsidRPr="00E526B7">
        <w:rPr>
          <w:rStyle w:val="Hipersaitas"/>
          <w:i/>
          <w:iCs/>
          <w:color w:val="000000" w:themeColor="text1"/>
        </w:rPr>
        <w:t>užtvaros“, „Gatvių a</w:t>
      </w:r>
      <w:r>
        <w:rPr>
          <w:rStyle w:val="Hipersaitas"/>
          <w:i/>
          <w:iCs/>
          <w:color w:val="000000" w:themeColor="text1"/>
        </w:rPr>
        <w:t xml:space="preserve">pšvietimo įranga“, „Kelių eismo </w:t>
      </w:r>
      <w:r w:rsidRPr="00E526B7">
        <w:rPr>
          <w:rStyle w:val="Hipersaitas"/>
          <w:i/>
          <w:iCs/>
          <w:color w:val="000000" w:themeColor="text1"/>
        </w:rPr>
        <w:t>signalai“).</w:t>
      </w:r>
    </w:p>
  </w:footnote>
  <w:footnote w:id="3">
    <w:p w14:paraId="75FACE46" w14:textId="77777777" w:rsidR="005E1641" w:rsidRPr="001620D3" w:rsidRDefault="005E1641" w:rsidP="00CD489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C83FB4" w14:textId="77777777" w:rsidR="005E1641" w:rsidRPr="001620D3" w:rsidRDefault="005E1641" w:rsidP="00CD4892">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40A1FF" w14:textId="77777777" w:rsidR="005E1641" w:rsidRDefault="005E1641" w:rsidP="00CD4892">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93AA06" w14:textId="77777777" w:rsidR="005E1641" w:rsidRPr="001620D3" w:rsidRDefault="005E1641" w:rsidP="00CD489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EE81B8" w14:textId="77777777" w:rsidR="005E1641" w:rsidRPr="001620D3" w:rsidRDefault="005E1641" w:rsidP="00CD4892">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3F34C01" w14:textId="77777777" w:rsidR="005E1641" w:rsidRDefault="005E1641" w:rsidP="00CD4892">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7B7AC3C" w14:textId="77777777" w:rsidR="005E1641" w:rsidRPr="001620D3" w:rsidRDefault="005E1641" w:rsidP="00CD489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576CF6" w14:textId="77777777" w:rsidR="005E1641" w:rsidRPr="001620D3" w:rsidRDefault="005E1641" w:rsidP="00CD4892">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FBFA2E" w14:textId="77777777" w:rsidR="005E1641" w:rsidRDefault="005E1641" w:rsidP="00CD4892">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EBF2917" w14:textId="77777777" w:rsidR="005E1641" w:rsidRPr="00975B3A" w:rsidRDefault="005E1641" w:rsidP="00CD4892">
      <w:pPr>
        <w:pStyle w:val="Puslapioinaostekstas"/>
        <w:spacing w:line="240" w:lineRule="auto"/>
        <w:ind w:firstLine="567"/>
        <w:jc w:val="both"/>
        <w:rPr>
          <w:rFonts w:cstheme="minorHAnsi"/>
        </w:rPr>
      </w:pPr>
      <w:r w:rsidRPr="00975B3A">
        <w:rPr>
          <w:rStyle w:val="Puslapioinaosnuoroda"/>
          <w:rFonts w:cstheme="minorHAnsi"/>
        </w:rPr>
        <w:footnoteRef/>
      </w:r>
      <w:r w:rsidRPr="00975B3A">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7">
    <w:p w14:paraId="769816F7" w14:textId="2EFE1D17" w:rsidR="005E1641" w:rsidRPr="005B2892" w:rsidRDefault="005E1641" w:rsidP="00CD4892">
      <w:pPr>
        <w:pStyle w:val="Puslapioinaostekstas"/>
        <w:spacing w:line="240" w:lineRule="auto"/>
        <w:ind w:firstLine="567"/>
        <w:jc w:val="both"/>
        <w:rPr>
          <w:rFonts w:ascii="Times New Roman" w:hAnsi="Times New Roman" w:cs="Times New Roman"/>
        </w:rPr>
      </w:pPr>
      <w:r w:rsidRPr="00975B3A">
        <w:rPr>
          <w:rStyle w:val="Puslapioinaosnuoroda"/>
          <w:rFonts w:cstheme="minorHAnsi"/>
        </w:rPr>
        <w:footnoteRef/>
      </w:r>
      <w:r w:rsidRPr="00975B3A">
        <w:rPr>
          <w:rFonts w:cstheme="minorHAnsi"/>
        </w:rPr>
        <w:t xml:space="preserve"> </w:t>
      </w:r>
      <w:r w:rsidR="00C312AD" w:rsidRPr="001D5B5B">
        <w:rPr>
          <w:rFonts w:cstheme="minorHAnsi"/>
        </w:rPr>
        <w:t>Tinkamai atliktais darbais laikomi darbai, kurių tinkamumą savo pažymoje patvirtina užsakovas (</w:t>
      </w:r>
      <w:r w:rsidR="00C312AD" w:rsidRPr="001D5B5B">
        <w:rPr>
          <w:rStyle w:val="contentpasted0"/>
          <w:rFonts w:eastAsia="Arial Unicode MS" w:cstheme="minorHAnsi"/>
        </w:rPr>
        <w:t>sąskaitas faktūras, darbų perdavimo–priėmimo aktus ar pan. paprastai būtų galima laikyti lygiaverčiais dokumentais užsakovų pažymoms tik tada, jei juose būtų pateiktas papildomas užsakovo vertinimas dėl tinkamai atliktų darbų</w:t>
      </w:r>
      <w:r w:rsidR="00C312AD" w:rsidRPr="001D5B5B">
        <w:rPr>
          <w:rFonts w:cstheme="minorHAnsi"/>
        </w:rPr>
        <w:t xml:space="preserve">. Papildomai atkreiptinas dėmesys į LAT </w:t>
      </w:r>
      <w:proofErr w:type="spellStart"/>
      <w:r w:rsidR="00C312AD" w:rsidRPr="001D5B5B">
        <w:rPr>
          <w:rFonts w:cstheme="minorHAnsi"/>
        </w:rPr>
        <w:t>išaiškinimus</w:t>
      </w:r>
      <w:proofErr w:type="spellEnd"/>
      <w:r w:rsidR="00C312AD" w:rsidRPr="001D5B5B">
        <w:rPr>
          <w:rFonts w:cstheme="minorHAnsi"/>
        </w:rPr>
        <w:t xml:space="preserve"> (LAT 2022 m. spalio 6 d. priimta nutartis civilinėje byloje Nr. e3K-3-328-469/2022) dėl tinkamai įvykdytos sutarties sampratos.</w:t>
      </w:r>
    </w:p>
  </w:footnote>
  <w:footnote w:id="8">
    <w:p w14:paraId="163F82B5" w14:textId="77777777" w:rsidR="005E1641" w:rsidRPr="00975B3A" w:rsidRDefault="005E1641" w:rsidP="00B952F1">
      <w:pPr>
        <w:pStyle w:val="Puslapioinaostekstas"/>
        <w:tabs>
          <w:tab w:val="left" w:pos="9639"/>
        </w:tabs>
        <w:spacing w:line="240" w:lineRule="auto"/>
        <w:ind w:right="49" w:firstLine="567"/>
        <w:jc w:val="both"/>
      </w:pPr>
      <w:r w:rsidRPr="00975B3A">
        <w:rPr>
          <w:rStyle w:val="Puslapioinaosnuoroda"/>
        </w:rPr>
        <w:footnoteRef/>
      </w:r>
      <w:r w:rsidRPr="00975B3A">
        <w:t xml:space="preserve"> </w:t>
      </w:r>
      <w:r w:rsidRPr="00975B3A">
        <w:rPr>
          <w:rFonts w:cstheme="minorHAnsi"/>
        </w:rPr>
        <w:t xml:space="preserve">Vadovaujantis </w:t>
      </w:r>
      <w:hyperlink r:id="rId2" w:history="1">
        <w:r w:rsidRPr="00975B3A">
          <w:rPr>
            <w:rStyle w:val="Hipersaitas"/>
            <w:rFonts w:cstheme="minorHAnsi"/>
          </w:rPr>
          <w:t>Lietuvos Respublikos aplinkos ministro 2011 m. birželio 28 d. įsakymu Nr. D1-508 „Dėl aplinkos apsaugos kriterijų taikymo, vykdant žaliuosius pirkimus, tvarkos aprašo patvirtinimo</w:t>
        </w:r>
      </w:hyperlink>
      <w:r w:rsidRPr="00975B3A">
        <w:rPr>
          <w:rFonts w:cstheme="minorHAnsi"/>
          <w:bCs/>
        </w:rPr>
        <w:t>”</w:t>
      </w:r>
      <w:r w:rsidRPr="00975B3A">
        <w:rPr>
          <w:rFonts w:cstheme="minorHAnsi"/>
        </w:rPr>
        <w:t xml:space="preserve"> </w:t>
      </w:r>
      <w:r w:rsidRPr="00975B3A">
        <w:rPr>
          <w:color w:val="000000" w:themeColor="text1"/>
        </w:rPr>
        <w:t>p</w:t>
      </w:r>
      <w:r w:rsidRPr="00975B3A">
        <w:t>atvirtinto Aplinkos apsaugos kriterijų taikymo, vykdant žaliuosius pirkimus tvarkos aprašo</w:t>
      </w:r>
      <w:r w:rsidRPr="00975B3A">
        <w:rPr>
          <w:rFonts w:cstheme="minorHAnsi"/>
        </w:rPr>
        <w:t xml:space="preserve"> (toliau – Tvarkos aprašas)</w:t>
      </w:r>
      <w:r w:rsidRPr="00975B3A">
        <w:rPr>
          <w:color w:val="00000A"/>
        </w:rPr>
        <w:t xml:space="preserve"> </w:t>
      </w:r>
      <w:r w:rsidRPr="00975B3A">
        <w:t>10 p. k</w:t>
      </w:r>
      <w:r w:rsidRPr="00975B3A">
        <w:rPr>
          <w:color w:val="000000"/>
        </w:rPr>
        <w:t>iti lygiaverčiai aplinkos apsaugos vadybos užtikrinimo priemonių įrodymai gali būti tiekėjo taikomų aplinkos apsaugos vadybos priemonių aprašymas, kuris atitinka visus Tvarkos aprašo 10.1-10.6 numatytus reikalavimus.</w:t>
      </w:r>
    </w:p>
    <w:p w14:paraId="1D861D57" w14:textId="77777777" w:rsidR="005E1641" w:rsidRDefault="005E1641" w:rsidP="00575848">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1774" w14:textId="3538AF41" w:rsidR="005E1641" w:rsidRDefault="005E1641">
    <w:pPr>
      <w:pStyle w:val="Antrats"/>
      <w:jc w:val="right"/>
    </w:pPr>
  </w:p>
  <w:p w14:paraId="68E3FFE8" w14:textId="3805043F" w:rsidR="005E1641" w:rsidRDefault="005E16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4F1"/>
    <w:multiLevelType w:val="multilevel"/>
    <w:tmpl w:val="623E4502"/>
    <w:lvl w:ilvl="0">
      <w:start w:val="1"/>
      <w:numFmt w:val="decimal"/>
      <w:lvlText w:val="%1."/>
      <w:lvlJc w:val="left"/>
      <w:pPr>
        <w:ind w:left="928" w:hanging="360"/>
      </w:pPr>
      <w:rPr>
        <w:rFonts w:asciiTheme="minorHAnsi" w:eastAsia="Arial" w:hAnsiTheme="minorHAnsi" w:cstheme="minorHAnsi"/>
        <w:i w:val="0"/>
        <w:color w:val="auto"/>
        <w:sz w:val="21"/>
        <w:szCs w:val="2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BA770D"/>
    <w:multiLevelType w:val="multilevel"/>
    <w:tmpl w:val="F110A63C"/>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5" w15:restartNumberingAfterBreak="0">
    <w:nsid w:val="09290B37"/>
    <w:multiLevelType w:val="hybridMultilevel"/>
    <w:tmpl w:val="D26AC1EE"/>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 w15:restartNumberingAfterBreak="0">
    <w:nsid w:val="09F1096A"/>
    <w:multiLevelType w:val="hybridMultilevel"/>
    <w:tmpl w:val="BB02DA96"/>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7" w15:restartNumberingAfterBreak="0">
    <w:nsid w:val="0F956EB9"/>
    <w:multiLevelType w:val="hybridMultilevel"/>
    <w:tmpl w:val="ABFC691C"/>
    <w:lvl w:ilvl="0" w:tplc="10281B1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535C5E"/>
    <w:multiLevelType w:val="hybridMultilevel"/>
    <w:tmpl w:val="3486647A"/>
    <w:lvl w:ilvl="0" w:tplc="CF544C0E">
      <w:numFmt w:val="bullet"/>
      <w:lvlText w:val="-"/>
      <w:lvlJc w:val="left"/>
      <w:pPr>
        <w:ind w:left="720" w:hanging="360"/>
      </w:pPr>
      <w:rPr>
        <w:rFonts w:ascii="MS Gothic" w:eastAsia="MS Gothic" w:hAnsi="MS Gothic" w:cs="MS Gothic"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1EE1674"/>
    <w:multiLevelType w:val="hybridMultilevel"/>
    <w:tmpl w:val="29445BF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C564D1"/>
    <w:multiLevelType w:val="multilevel"/>
    <w:tmpl w:val="F48E6DEC"/>
    <w:lvl w:ilvl="0">
      <w:start w:val="2"/>
      <w:numFmt w:val="decimal"/>
      <w:lvlText w:val="%1."/>
      <w:lvlJc w:val="left"/>
      <w:pPr>
        <w:ind w:left="495" w:hanging="495"/>
      </w:pPr>
      <w:rPr>
        <w:rFonts w:eastAsia="Calibri" w:cstheme="minorBidi" w:hint="default"/>
        <w:color w:val="000000" w:themeColor="text1"/>
      </w:rPr>
    </w:lvl>
    <w:lvl w:ilvl="1">
      <w:start w:val="1"/>
      <w:numFmt w:val="decimal"/>
      <w:lvlText w:val="%1.%2."/>
      <w:lvlJc w:val="left"/>
      <w:pPr>
        <w:ind w:left="849" w:hanging="495"/>
      </w:pPr>
      <w:rPr>
        <w:rFonts w:eastAsia="Calibri" w:cstheme="minorBidi" w:hint="default"/>
        <w:color w:val="000000" w:themeColor="text1"/>
      </w:rPr>
    </w:lvl>
    <w:lvl w:ilvl="2">
      <w:start w:val="1"/>
      <w:numFmt w:val="decimal"/>
      <w:lvlText w:val="%1.%2.%3."/>
      <w:lvlJc w:val="left"/>
      <w:pPr>
        <w:ind w:left="1428" w:hanging="720"/>
      </w:pPr>
      <w:rPr>
        <w:rFonts w:eastAsia="Calibri" w:cstheme="minorBidi" w:hint="default"/>
        <w:color w:val="000000" w:themeColor="text1"/>
      </w:rPr>
    </w:lvl>
    <w:lvl w:ilvl="3">
      <w:start w:val="1"/>
      <w:numFmt w:val="decimal"/>
      <w:lvlText w:val="%1.%2.%3.%4."/>
      <w:lvlJc w:val="left"/>
      <w:pPr>
        <w:ind w:left="1782" w:hanging="720"/>
      </w:pPr>
      <w:rPr>
        <w:rFonts w:eastAsia="Calibri" w:cstheme="minorBidi" w:hint="default"/>
        <w:color w:val="000000" w:themeColor="text1"/>
      </w:rPr>
    </w:lvl>
    <w:lvl w:ilvl="4">
      <w:start w:val="1"/>
      <w:numFmt w:val="decimal"/>
      <w:lvlText w:val="%1.%2.%3.%4.%5."/>
      <w:lvlJc w:val="left"/>
      <w:pPr>
        <w:ind w:left="2496" w:hanging="1080"/>
      </w:pPr>
      <w:rPr>
        <w:rFonts w:eastAsia="Calibri" w:cstheme="minorBidi" w:hint="default"/>
        <w:color w:val="000000" w:themeColor="text1"/>
      </w:rPr>
    </w:lvl>
    <w:lvl w:ilvl="5">
      <w:start w:val="1"/>
      <w:numFmt w:val="decimal"/>
      <w:lvlText w:val="%1.%2.%3.%4.%5.%6."/>
      <w:lvlJc w:val="left"/>
      <w:pPr>
        <w:ind w:left="2850" w:hanging="1080"/>
      </w:pPr>
      <w:rPr>
        <w:rFonts w:eastAsia="Calibri" w:cstheme="minorBidi" w:hint="default"/>
        <w:color w:val="000000" w:themeColor="text1"/>
      </w:rPr>
    </w:lvl>
    <w:lvl w:ilvl="6">
      <w:start w:val="1"/>
      <w:numFmt w:val="decimal"/>
      <w:lvlText w:val="%1.%2.%3.%4.%5.%6.%7."/>
      <w:lvlJc w:val="left"/>
      <w:pPr>
        <w:ind w:left="3564" w:hanging="1440"/>
      </w:pPr>
      <w:rPr>
        <w:rFonts w:eastAsia="Calibri" w:cstheme="minorBidi" w:hint="default"/>
        <w:color w:val="000000" w:themeColor="text1"/>
      </w:rPr>
    </w:lvl>
    <w:lvl w:ilvl="7">
      <w:start w:val="1"/>
      <w:numFmt w:val="decimal"/>
      <w:lvlText w:val="%1.%2.%3.%4.%5.%6.%7.%8."/>
      <w:lvlJc w:val="left"/>
      <w:pPr>
        <w:ind w:left="3918" w:hanging="1440"/>
      </w:pPr>
      <w:rPr>
        <w:rFonts w:eastAsia="Calibri" w:cstheme="minorBidi" w:hint="default"/>
        <w:color w:val="000000" w:themeColor="text1"/>
      </w:rPr>
    </w:lvl>
    <w:lvl w:ilvl="8">
      <w:start w:val="1"/>
      <w:numFmt w:val="decimal"/>
      <w:lvlText w:val="%1.%2.%3.%4.%5.%6.%7.%8.%9."/>
      <w:lvlJc w:val="left"/>
      <w:pPr>
        <w:ind w:left="4272" w:hanging="1440"/>
      </w:pPr>
      <w:rPr>
        <w:rFonts w:eastAsia="Calibri" w:cstheme="minorBidi" w:hint="default"/>
        <w:color w:val="000000" w:themeColor="text1"/>
      </w:r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6C748F4"/>
    <w:multiLevelType w:val="hybridMultilevel"/>
    <w:tmpl w:val="EF10BA40"/>
    <w:lvl w:ilvl="0" w:tplc="3D263C00">
      <w:start w:val="1"/>
      <w:numFmt w:val="upperRoman"/>
      <w:suff w:val="space"/>
      <w:lvlText w:val="%1."/>
      <w:lvlJc w:val="left"/>
      <w:pPr>
        <w:ind w:left="1080" w:hanging="720"/>
      </w:pPr>
      <w:rPr>
        <w:b/>
      </w:rPr>
    </w:lvl>
    <w:lvl w:ilvl="1" w:tplc="D07E019E">
      <w:start w:val="1"/>
      <w:numFmt w:val="decimal"/>
      <w:lvlText w:val="%2."/>
      <w:lvlJc w:val="left"/>
      <w:pPr>
        <w:ind w:left="1965" w:hanging="885"/>
      </w:pPr>
      <w:rPr>
        <w:rFonts w:asciiTheme="minorHAnsi" w:hAnsiTheme="minorHAnsi" w:cstheme="minorHAnsi" w:hint="default"/>
        <w:sz w:val="21"/>
        <w:szCs w:val="21"/>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2F411186"/>
    <w:multiLevelType w:val="multilevel"/>
    <w:tmpl w:val="F0360D6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612733"/>
    <w:multiLevelType w:val="hybridMultilevel"/>
    <w:tmpl w:val="4D0E9EEC"/>
    <w:lvl w:ilvl="0" w:tplc="EFF2D956">
      <w:start w:val="1"/>
      <w:numFmt w:val="bullet"/>
      <w:lvlText w:val="-"/>
      <w:lvlJc w:val="left"/>
      <w:pPr>
        <w:ind w:left="382" w:hanging="360"/>
      </w:pPr>
      <w:rPr>
        <w:rFonts w:ascii="Times New Roman" w:eastAsiaTheme="minorEastAsia"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E8128C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A70A85"/>
    <w:multiLevelType w:val="multilevel"/>
    <w:tmpl w:val="8E6401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2E87A76"/>
    <w:multiLevelType w:val="hybridMultilevel"/>
    <w:tmpl w:val="C0CCCA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88648D8"/>
    <w:multiLevelType w:val="hybridMultilevel"/>
    <w:tmpl w:val="9B2A1C8C"/>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587A51"/>
    <w:multiLevelType w:val="hybridMultilevel"/>
    <w:tmpl w:val="3BB059F8"/>
    <w:lvl w:ilvl="0" w:tplc="16365CF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5"/>
  </w:num>
  <w:num w:numId="2">
    <w:abstractNumId w:val="9"/>
  </w:num>
  <w:num w:numId="3">
    <w:abstractNumId w:val="30"/>
  </w:num>
  <w:num w:numId="4">
    <w:abstractNumId w:val="35"/>
  </w:num>
  <w:num w:numId="5">
    <w:abstractNumId w:val="26"/>
  </w:num>
  <w:num w:numId="6">
    <w:abstractNumId w:val="42"/>
  </w:num>
  <w:num w:numId="7">
    <w:abstractNumId w:val="40"/>
  </w:num>
  <w:num w:numId="8">
    <w:abstractNumId w:val="3"/>
  </w:num>
  <w:num w:numId="9">
    <w:abstractNumId w:val="41"/>
  </w:num>
  <w:num w:numId="10">
    <w:abstractNumId w:val="39"/>
  </w:num>
  <w:num w:numId="11">
    <w:abstractNumId w:val="34"/>
  </w:num>
  <w:num w:numId="12">
    <w:abstractNumId w:val="21"/>
  </w:num>
  <w:num w:numId="13">
    <w:abstractNumId w:val="25"/>
  </w:num>
  <w:num w:numId="14">
    <w:abstractNumId w:val="37"/>
  </w:num>
  <w:num w:numId="15">
    <w:abstractNumId w:val="11"/>
  </w:num>
  <w:num w:numId="16">
    <w:abstractNumId w:val="13"/>
  </w:num>
  <w:num w:numId="17">
    <w:abstractNumId w:val="23"/>
  </w:num>
  <w:num w:numId="18">
    <w:abstractNumId w:val="6"/>
  </w:num>
  <w:num w:numId="19">
    <w:abstractNumId w:val="22"/>
  </w:num>
  <w:num w:numId="20">
    <w:abstractNumId w:val="12"/>
  </w:num>
  <w:num w:numId="21">
    <w:abstractNumId w:val="3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0"/>
  </w:num>
  <w:num w:numId="24">
    <w:abstractNumId w:val="27"/>
  </w:num>
  <w:num w:numId="25">
    <w:abstractNumId w:val="5"/>
  </w:num>
  <w:num w:numId="26">
    <w:abstractNumId w:val="0"/>
  </w:num>
  <w:num w:numId="27">
    <w:abstractNumId w:val="38"/>
  </w:num>
  <w:num w:numId="28">
    <w:abstractNumId w:val="18"/>
  </w:num>
  <w:num w:numId="29">
    <w:abstractNumId w:val="33"/>
  </w:num>
  <w:num w:numId="30">
    <w:abstractNumId w:val="28"/>
  </w:num>
  <w:num w:numId="31">
    <w:abstractNumId w:val="24"/>
  </w:num>
  <w:num w:numId="32">
    <w:abstractNumId w:val="31"/>
  </w:num>
  <w:num w:numId="33">
    <w:abstractNumId w:val="36"/>
  </w:num>
  <w:num w:numId="34">
    <w:abstractNumId w:val="2"/>
  </w:num>
  <w:num w:numId="35">
    <w:abstractNumId w:val="16"/>
  </w:num>
  <w:num w:numId="36">
    <w:abstractNumId w:val="17"/>
  </w:num>
  <w:num w:numId="37">
    <w:abstractNumId w:val="8"/>
  </w:num>
  <w:num w:numId="38">
    <w:abstractNumId w:val="19"/>
  </w:num>
  <w:num w:numId="39">
    <w:abstractNumId w:val="1"/>
  </w:num>
  <w:num w:numId="40">
    <w:abstractNumId w:val="14"/>
  </w:num>
  <w:num w:numId="41">
    <w:abstractNumId w:val="7"/>
  </w:num>
  <w:num w:numId="42">
    <w:abstractNumId w:val="29"/>
  </w:num>
  <w:num w:numId="43">
    <w:abstractNumId w:val="4"/>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trackedChanges" w:enforcement="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76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B1"/>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2A"/>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92"/>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580"/>
    <w:rsid w:val="001256FC"/>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D9C"/>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2F4"/>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5F0"/>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0FA"/>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D32"/>
    <w:rsid w:val="001A5F8E"/>
    <w:rsid w:val="001A5FBA"/>
    <w:rsid w:val="001A67B2"/>
    <w:rsid w:val="001A6CC7"/>
    <w:rsid w:val="001A7088"/>
    <w:rsid w:val="001A710C"/>
    <w:rsid w:val="001A7678"/>
    <w:rsid w:val="001A7A10"/>
    <w:rsid w:val="001A7B3D"/>
    <w:rsid w:val="001B0AE4"/>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AE8"/>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3D2"/>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320"/>
    <w:rsid w:val="003A57E4"/>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BF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63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49F"/>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7F"/>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CD3"/>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848"/>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DC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4AD"/>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80F"/>
    <w:rsid w:val="005E0D10"/>
    <w:rsid w:val="005E1041"/>
    <w:rsid w:val="005E1572"/>
    <w:rsid w:val="005E1641"/>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9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2C3"/>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E26"/>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C8F"/>
    <w:rsid w:val="006E5188"/>
    <w:rsid w:val="006E533D"/>
    <w:rsid w:val="006E6883"/>
    <w:rsid w:val="006E75C7"/>
    <w:rsid w:val="006E7679"/>
    <w:rsid w:val="006F2337"/>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C13"/>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EF5"/>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CA"/>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4ADA"/>
    <w:rsid w:val="0077554C"/>
    <w:rsid w:val="00775B59"/>
    <w:rsid w:val="00775FC3"/>
    <w:rsid w:val="00776187"/>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8C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11A"/>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FCD"/>
    <w:rsid w:val="0083310A"/>
    <w:rsid w:val="008335C6"/>
    <w:rsid w:val="00833AB8"/>
    <w:rsid w:val="00833F2B"/>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35D"/>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734"/>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B9C"/>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8B5"/>
    <w:rsid w:val="00882956"/>
    <w:rsid w:val="008834C6"/>
    <w:rsid w:val="00884B13"/>
    <w:rsid w:val="00884D1B"/>
    <w:rsid w:val="00884F43"/>
    <w:rsid w:val="0088536D"/>
    <w:rsid w:val="008877C1"/>
    <w:rsid w:val="008877C4"/>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38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2D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F98"/>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1A6"/>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8D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1E87"/>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D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FAC"/>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12"/>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4D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54"/>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2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35B"/>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0DF"/>
    <w:rsid w:val="00C23C50"/>
    <w:rsid w:val="00C23DFD"/>
    <w:rsid w:val="00C23E06"/>
    <w:rsid w:val="00C25FC8"/>
    <w:rsid w:val="00C26588"/>
    <w:rsid w:val="00C265EA"/>
    <w:rsid w:val="00C271D1"/>
    <w:rsid w:val="00C3061F"/>
    <w:rsid w:val="00C312AD"/>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363"/>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892"/>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C31"/>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4DD"/>
    <w:rsid w:val="00D01D6B"/>
    <w:rsid w:val="00D021AA"/>
    <w:rsid w:val="00D0274C"/>
    <w:rsid w:val="00D029A4"/>
    <w:rsid w:val="00D02B3D"/>
    <w:rsid w:val="00D037B0"/>
    <w:rsid w:val="00D03CCF"/>
    <w:rsid w:val="00D03F7E"/>
    <w:rsid w:val="00D04642"/>
    <w:rsid w:val="00D05014"/>
    <w:rsid w:val="00D05666"/>
    <w:rsid w:val="00D056AA"/>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DA7"/>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1BC3"/>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07"/>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6A3"/>
    <w:rsid w:val="00DB7E29"/>
    <w:rsid w:val="00DB7F65"/>
    <w:rsid w:val="00DB7F9E"/>
    <w:rsid w:val="00DC0229"/>
    <w:rsid w:val="00DC0565"/>
    <w:rsid w:val="00DC09FD"/>
    <w:rsid w:val="00DC0DE3"/>
    <w:rsid w:val="00DC145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9A2"/>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2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5CD"/>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1C5D"/>
    <w:rsid w:val="00E424F0"/>
    <w:rsid w:val="00E42587"/>
    <w:rsid w:val="00E42A6B"/>
    <w:rsid w:val="00E42AB8"/>
    <w:rsid w:val="00E42B7C"/>
    <w:rsid w:val="00E43E42"/>
    <w:rsid w:val="00E43FBD"/>
    <w:rsid w:val="00E448B7"/>
    <w:rsid w:val="00E50D81"/>
    <w:rsid w:val="00E50F51"/>
    <w:rsid w:val="00E50F94"/>
    <w:rsid w:val="00E526B7"/>
    <w:rsid w:val="00E52B67"/>
    <w:rsid w:val="00E53CA2"/>
    <w:rsid w:val="00E53E12"/>
    <w:rsid w:val="00E54362"/>
    <w:rsid w:val="00E54BE2"/>
    <w:rsid w:val="00E55E1A"/>
    <w:rsid w:val="00E56675"/>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0BA"/>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B1F"/>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1F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1765F0"/>
    <w:pPr>
      <w:spacing w:after="0" w:line="240" w:lineRule="auto"/>
      <w:ind w:firstLine="697"/>
      <w:jc w:val="both"/>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9E01A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575848"/>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pasted0">
    <w:name w:val="contentpasted0"/>
    <w:basedOn w:val="Numatytasispastraiposriftas"/>
    <w:rsid w:val="00C31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007631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41509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9609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569536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hyperlink" Target="https://e-seimas.lrs.lt/portal/legalAct/lt/TAD/TAIS.403512/asr"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4B60A8C9678B/asr" TargetMode="External"/><Relationship Id="rId1" Type="http://schemas.openxmlformats.org/officeDocument/2006/relationships/hyperlink" Target="https://vpt.lrv.lt/media/viesa/saugykla/2024/9/4lVWXt0jsO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E0CF4-1F16-4ADD-894B-70A02DEB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7946</Words>
  <Characters>45293</Characters>
  <Application>Microsoft Office Word</Application>
  <DocSecurity>0</DocSecurity>
  <Lines>377</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2025-04-22T13:55:00Z</dcterms:created>
  <dcterms:modified xsi:type="dcterms:W3CDTF">2025-06-30T12:50:00Z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