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9C97" w14:textId="77777777" w:rsidR="00B50B71" w:rsidRPr="004D5B11" w:rsidRDefault="00B50B71" w:rsidP="00B50B71">
      <w:pPr>
        <w:suppressAutoHyphens/>
        <w:spacing w:line="240" w:lineRule="auto"/>
        <w:ind w:right="-178"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(Tiekėjo pavadinimas)</w:t>
      </w:r>
    </w:p>
    <w:p w14:paraId="152B12B1" w14:textId="77777777" w:rsidR="00B50B71" w:rsidRPr="00242FF9" w:rsidRDefault="00B50B71" w:rsidP="00B50B71">
      <w:pPr>
        <w:suppressAutoHyphens/>
        <w:spacing w:line="240" w:lineRule="auto"/>
        <w:ind w:right="-178" w:firstLine="0"/>
        <w:jc w:val="center"/>
        <w:rPr>
          <w:rFonts w:ascii="Times New Roman" w:eastAsia="Times New Roman" w:hAnsi="Times New Roman" w:cs="Times New Roman"/>
          <w:color w:val="000000"/>
          <w:sz w:val="18"/>
          <w:szCs w:val="18"/>
          <w:lang w:eastAsia="ar-SA"/>
        </w:rPr>
      </w:pPr>
      <w:r w:rsidRPr="00242FF9">
        <w:rPr>
          <w:rFonts w:ascii="Times New Roman" w:eastAsia="Times New Roman" w:hAnsi="Times New Roman" w:cs="Times New Roman"/>
          <w:color w:val="000000"/>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78CEDE" w14:textId="77777777" w:rsidR="00B50B71" w:rsidRPr="00242FF9" w:rsidRDefault="00B50B71" w:rsidP="00B50B71">
      <w:pPr>
        <w:suppressAutoHyphens/>
        <w:spacing w:line="240" w:lineRule="auto"/>
        <w:ind w:firstLine="0"/>
        <w:jc w:val="center"/>
        <w:rPr>
          <w:rFonts w:ascii="Times New Roman" w:eastAsia="Times New Roman" w:hAnsi="Times New Roman" w:cs="Times New Roman"/>
          <w:b/>
          <w:bCs/>
          <w:color w:val="000000"/>
          <w:sz w:val="22"/>
          <w:szCs w:val="22"/>
          <w:lang w:eastAsia="ar-SA"/>
        </w:rPr>
      </w:pPr>
    </w:p>
    <w:p w14:paraId="25A4E7D4" w14:textId="77777777" w:rsidR="00B50B71" w:rsidRPr="00242FF9" w:rsidRDefault="00B50B71" w:rsidP="00B50B71">
      <w:pPr>
        <w:suppressAutoHyphens/>
        <w:spacing w:line="240" w:lineRule="auto"/>
        <w:ind w:firstLine="0"/>
        <w:jc w:val="center"/>
        <w:rPr>
          <w:rFonts w:ascii="Times New Roman" w:eastAsia="Times New Roman" w:hAnsi="Times New Roman" w:cs="Times New Roman"/>
          <w:b/>
          <w:bCs/>
          <w:color w:val="000000"/>
          <w:sz w:val="22"/>
          <w:szCs w:val="22"/>
          <w:lang w:eastAsia="ar-SA"/>
        </w:rPr>
      </w:pPr>
    </w:p>
    <w:p w14:paraId="425E66F0" w14:textId="77777777" w:rsidR="00B50B71" w:rsidRPr="004D5B11" w:rsidRDefault="00B50B71" w:rsidP="00B50B71">
      <w:pPr>
        <w:suppressAutoHyphens/>
        <w:spacing w:line="240" w:lineRule="auto"/>
        <w:ind w:firstLine="0"/>
        <w:jc w:val="left"/>
        <w:rPr>
          <w:rFonts w:ascii="Times New Roman" w:eastAsia="Times New Roman" w:hAnsi="Times New Roman" w:cs="Times New Roman"/>
          <w:bCs/>
          <w:color w:val="000000"/>
          <w:sz w:val="24"/>
          <w:szCs w:val="24"/>
          <w:lang w:eastAsia="ar-SA"/>
        </w:rPr>
      </w:pPr>
      <w:r w:rsidRPr="004D5B11">
        <w:rPr>
          <w:rFonts w:ascii="Times New Roman" w:eastAsia="Times New Roman" w:hAnsi="Times New Roman" w:cs="Times New Roman"/>
          <w:color w:val="000000"/>
          <w:sz w:val="24"/>
          <w:szCs w:val="24"/>
          <w:lang w:eastAsia="ar-SA"/>
        </w:rPr>
        <w:t>Lietuvos agrarinių ir miškų mokslų centrui</w:t>
      </w:r>
    </w:p>
    <w:p w14:paraId="3A9FE47F" w14:textId="77777777" w:rsidR="00B50B71" w:rsidRPr="004D5B11" w:rsidRDefault="00B50B71" w:rsidP="00B50B71">
      <w:pPr>
        <w:suppressAutoHyphens/>
        <w:spacing w:line="240" w:lineRule="auto"/>
        <w:ind w:firstLine="0"/>
        <w:jc w:val="left"/>
        <w:rPr>
          <w:rFonts w:ascii="Times New Roman" w:eastAsia="Times New Roman" w:hAnsi="Times New Roman" w:cs="Times New Roman"/>
          <w:bCs/>
          <w:color w:val="000000"/>
          <w:sz w:val="24"/>
          <w:szCs w:val="24"/>
          <w:lang w:eastAsia="ar-SA"/>
        </w:rPr>
      </w:pPr>
    </w:p>
    <w:p w14:paraId="230DB7C7"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b/>
          <w:bCs/>
          <w:caps/>
          <w:color w:val="000000"/>
          <w:sz w:val="24"/>
          <w:szCs w:val="24"/>
          <w:lang w:eastAsia="ar-SA"/>
        </w:rPr>
      </w:pPr>
      <w:r w:rsidRPr="004D5B11">
        <w:rPr>
          <w:rFonts w:ascii="Times New Roman" w:eastAsia="Times New Roman" w:hAnsi="Times New Roman" w:cs="Times New Roman"/>
          <w:b/>
          <w:bCs/>
          <w:caps/>
          <w:color w:val="000000"/>
          <w:sz w:val="24"/>
          <w:szCs w:val="24"/>
          <w:lang w:eastAsia="ar-SA"/>
        </w:rPr>
        <w:t>PASIŪLYMAS</w:t>
      </w:r>
    </w:p>
    <w:p w14:paraId="60500663" w14:textId="0AAC9C04" w:rsidR="00B50B71" w:rsidRPr="004D5B11" w:rsidRDefault="00B50B71" w:rsidP="00B50B71">
      <w:pPr>
        <w:suppressAutoHyphens/>
        <w:spacing w:line="240" w:lineRule="auto"/>
        <w:ind w:firstLine="0"/>
        <w:jc w:val="center"/>
        <w:rPr>
          <w:rFonts w:ascii="Times New Roman" w:eastAsia="Times New Roman" w:hAnsi="Times New Roman" w:cs="Times New Roman"/>
          <w:b/>
          <w:bCs/>
          <w:sz w:val="24"/>
          <w:szCs w:val="24"/>
          <w:lang w:eastAsia="ar-SA"/>
        </w:rPr>
      </w:pPr>
      <w:r w:rsidRPr="004D5B11">
        <w:rPr>
          <w:rFonts w:ascii="Times New Roman" w:eastAsia="Batang" w:hAnsi="Times New Roman" w:cs="Times New Roman"/>
          <w:b/>
          <w:color w:val="000000"/>
          <w:sz w:val="24"/>
          <w:szCs w:val="24"/>
          <w:lang w:eastAsia="ar-SA"/>
        </w:rPr>
        <w:t xml:space="preserve">DĖL </w:t>
      </w:r>
      <w:r w:rsidR="00D5221B">
        <w:rPr>
          <w:rFonts w:ascii="Times New Roman" w:eastAsia="Batang" w:hAnsi="Times New Roman" w:cs="Times New Roman"/>
          <w:b/>
          <w:color w:val="000000"/>
          <w:sz w:val="24"/>
          <w:szCs w:val="24"/>
          <w:lang w:eastAsia="ar-SA"/>
        </w:rPr>
        <w:t xml:space="preserve">PAŠARŲ ANALIZATORIAUS </w:t>
      </w:r>
    </w:p>
    <w:p w14:paraId="7911ED89" w14:textId="77777777" w:rsidR="00B50B71" w:rsidRPr="004D5B11" w:rsidRDefault="00B50B71" w:rsidP="00B50B71">
      <w:pPr>
        <w:suppressAutoHyphens/>
        <w:spacing w:line="240" w:lineRule="auto"/>
        <w:ind w:firstLine="0"/>
        <w:jc w:val="center"/>
        <w:rPr>
          <w:rFonts w:ascii="Times New Roman" w:eastAsia="Batang" w:hAnsi="Times New Roman" w:cs="Times New Roman"/>
          <w:b/>
          <w:color w:val="000000"/>
          <w:sz w:val="24"/>
          <w:szCs w:val="24"/>
          <w:lang w:eastAsia="ar-SA"/>
        </w:rPr>
      </w:pPr>
    </w:p>
    <w:p w14:paraId="3FD29E5A"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____________________</w:t>
      </w:r>
    </w:p>
    <w:p w14:paraId="0E11A6A9"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(data)</w:t>
      </w:r>
    </w:p>
    <w:p w14:paraId="56334B34"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____________________</w:t>
      </w:r>
    </w:p>
    <w:p w14:paraId="08D8F15F"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(vieta)</w:t>
      </w:r>
    </w:p>
    <w:p w14:paraId="05B07712" w14:textId="77777777" w:rsidR="00B50B71" w:rsidRPr="00242FF9" w:rsidRDefault="00B50B71" w:rsidP="00B50B71">
      <w:pPr>
        <w:suppressAutoHyphens/>
        <w:spacing w:line="240" w:lineRule="auto"/>
        <w:ind w:firstLine="0"/>
        <w:jc w:val="center"/>
        <w:rPr>
          <w:rFonts w:ascii="Times New Roman" w:eastAsia="Times New Roman" w:hAnsi="Times New Roman" w:cs="Times New Roman"/>
          <w:color w:val="000000"/>
          <w:sz w:val="22"/>
          <w:szCs w:val="22"/>
          <w:lang w:eastAsia="ar-SA"/>
        </w:rPr>
      </w:pPr>
    </w:p>
    <w:tbl>
      <w:tblPr>
        <w:tblW w:w="9526" w:type="dxa"/>
        <w:tblInd w:w="108" w:type="dxa"/>
        <w:tblLayout w:type="fixed"/>
        <w:tblLook w:val="0000" w:firstRow="0" w:lastRow="0" w:firstColumn="0" w:lastColumn="0" w:noHBand="0" w:noVBand="0"/>
      </w:tblPr>
      <w:tblGrid>
        <w:gridCol w:w="5557"/>
        <w:gridCol w:w="3969"/>
      </w:tblGrid>
      <w:tr w:rsidR="00B50B71" w:rsidRPr="004D5B11" w14:paraId="303F9486" w14:textId="77777777" w:rsidTr="00B50B71">
        <w:trPr>
          <w:trHeight w:val="523"/>
        </w:trPr>
        <w:tc>
          <w:tcPr>
            <w:tcW w:w="5557" w:type="dxa"/>
            <w:tcBorders>
              <w:top w:val="single" w:sz="4" w:space="0" w:color="000000"/>
              <w:left w:val="single" w:sz="4" w:space="0" w:color="000000"/>
              <w:bottom w:val="single" w:sz="4" w:space="0" w:color="000000"/>
            </w:tcBorders>
          </w:tcPr>
          <w:p w14:paraId="5DD4B1CC"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Tiekėjo pavadinimas / </w:t>
            </w:r>
            <w:r w:rsidRPr="004D5B11">
              <w:rPr>
                <w:rFonts w:ascii="Times New Roman" w:eastAsia="Times New Roman" w:hAnsi="Times New Roman" w:cs="Times New Roman"/>
                <w:i/>
                <w:color w:val="000000"/>
                <w:sz w:val="24"/>
                <w:szCs w:val="24"/>
                <w:lang w:eastAsia="ar-SA"/>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43B5CB28"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2FA680C0" w14:textId="77777777" w:rsidTr="00B50B71">
        <w:trPr>
          <w:trHeight w:val="523"/>
        </w:trPr>
        <w:tc>
          <w:tcPr>
            <w:tcW w:w="5557" w:type="dxa"/>
            <w:tcBorders>
              <w:left w:val="single" w:sz="4" w:space="0" w:color="000000"/>
              <w:bottom w:val="single" w:sz="4" w:space="0" w:color="000000"/>
            </w:tcBorders>
          </w:tcPr>
          <w:p w14:paraId="1231AE1A"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Tiekėjo adresas </w:t>
            </w:r>
            <w:r w:rsidRPr="004D5B11">
              <w:rPr>
                <w:rFonts w:ascii="Times New Roman" w:eastAsia="Times New Roman" w:hAnsi="Times New Roman" w:cs="Times New Roman"/>
                <w:i/>
                <w:color w:val="000000"/>
                <w:sz w:val="24"/>
                <w:szCs w:val="24"/>
                <w:lang w:eastAsia="ar-SA"/>
              </w:rPr>
              <w:t>/Jeigu dalyvauja ūkio subjektų grupė, surašomi visi dalyvių adresai/</w:t>
            </w:r>
          </w:p>
        </w:tc>
        <w:tc>
          <w:tcPr>
            <w:tcW w:w="3969" w:type="dxa"/>
            <w:tcBorders>
              <w:left w:val="single" w:sz="4" w:space="0" w:color="000000"/>
              <w:bottom w:val="single" w:sz="4" w:space="0" w:color="000000"/>
              <w:right w:val="single" w:sz="4" w:space="0" w:color="000000"/>
            </w:tcBorders>
          </w:tcPr>
          <w:p w14:paraId="16F0D19F"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204C7AA8" w14:textId="77777777" w:rsidTr="00B50B71">
        <w:trPr>
          <w:trHeight w:hRule="exact" w:val="460"/>
        </w:trPr>
        <w:tc>
          <w:tcPr>
            <w:tcW w:w="5557" w:type="dxa"/>
            <w:tcBorders>
              <w:left w:val="single" w:sz="4" w:space="0" w:color="000000"/>
              <w:bottom w:val="single" w:sz="4" w:space="0" w:color="000000"/>
            </w:tcBorders>
          </w:tcPr>
          <w:p w14:paraId="21A6243D"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Už pasiūlymą atsakingo asmens vardas, pavardė</w:t>
            </w:r>
          </w:p>
        </w:tc>
        <w:tc>
          <w:tcPr>
            <w:tcW w:w="3969" w:type="dxa"/>
            <w:tcBorders>
              <w:left w:val="single" w:sz="4" w:space="0" w:color="000000"/>
              <w:bottom w:val="single" w:sz="4" w:space="0" w:color="000000"/>
              <w:right w:val="single" w:sz="4" w:space="0" w:color="000000"/>
            </w:tcBorders>
          </w:tcPr>
          <w:p w14:paraId="7DC8ED81"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4A06B5E3" w14:textId="77777777" w:rsidTr="00B50B71">
        <w:trPr>
          <w:trHeight w:val="261"/>
        </w:trPr>
        <w:tc>
          <w:tcPr>
            <w:tcW w:w="5557" w:type="dxa"/>
            <w:tcBorders>
              <w:left w:val="single" w:sz="4" w:space="0" w:color="000000"/>
              <w:bottom w:val="single" w:sz="4" w:space="0" w:color="000000"/>
            </w:tcBorders>
          </w:tcPr>
          <w:p w14:paraId="310A3E32"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Telefono numeris</w:t>
            </w:r>
          </w:p>
        </w:tc>
        <w:tc>
          <w:tcPr>
            <w:tcW w:w="3969" w:type="dxa"/>
            <w:tcBorders>
              <w:left w:val="single" w:sz="4" w:space="0" w:color="000000"/>
              <w:bottom w:val="single" w:sz="4" w:space="0" w:color="000000"/>
              <w:right w:val="single" w:sz="4" w:space="0" w:color="000000"/>
            </w:tcBorders>
          </w:tcPr>
          <w:p w14:paraId="7100E2B9"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23D75EA7" w14:textId="77777777" w:rsidTr="00B50B71">
        <w:trPr>
          <w:trHeight w:val="248"/>
        </w:trPr>
        <w:tc>
          <w:tcPr>
            <w:tcW w:w="5557" w:type="dxa"/>
            <w:tcBorders>
              <w:left w:val="single" w:sz="4" w:space="0" w:color="000000"/>
              <w:bottom w:val="single" w:sz="4" w:space="0" w:color="000000"/>
            </w:tcBorders>
          </w:tcPr>
          <w:p w14:paraId="7E7CA7D8"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El. pašto adresas</w:t>
            </w:r>
          </w:p>
        </w:tc>
        <w:tc>
          <w:tcPr>
            <w:tcW w:w="3969" w:type="dxa"/>
            <w:tcBorders>
              <w:left w:val="single" w:sz="4" w:space="0" w:color="000000"/>
              <w:bottom w:val="single" w:sz="4" w:space="0" w:color="000000"/>
              <w:right w:val="single" w:sz="4" w:space="0" w:color="000000"/>
            </w:tcBorders>
          </w:tcPr>
          <w:p w14:paraId="0F3FF645"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bl>
    <w:p w14:paraId="1856FF3E"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969"/>
      </w:tblGrid>
      <w:tr w:rsidR="00B50B71" w:rsidRPr="004D5B11" w14:paraId="0231887A" w14:textId="77777777" w:rsidTr="00B50B71">
        <w:trPr>
          <w:trHeight w:val="256"/>
        </w:trPr>
        <w:tc>
          <w:tcPr>
            <w:tcW w:w="5557" w:type="dxa"/>
            <w:tcBorders>
              <w:top w:val="single" w:sz="4" w:space="0" w:color="auto"/>
              <w:left w:val="single" w:sz="4" w:space="0" w:color="auto"/>
              <w:bottom w:val="single" w:sz="4" w:space="0" w:color="auto"/>
              <w:right w:val="single" w:sz="4" w:space="0" w:color="auto"/>
            </w:tcBorders>
            <w:hideMark/>
          </w:tcPr>
          <w:p w14:paraId="5C8AA771"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4E46838D"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p>
        </w:tc>
      </w:tr>
      <w:tr w:rsidR="00B50B71" w:rsidRPr="004D5B11" w14:paraId="184992F7" w14:textId="77777777" w:rsidTr="00B50B71">
        <w:trPr>
          <w:trHeight w:val="256"/>
        </w:trPr>
        <w:tc>
          <w:tcPr>
            <w:tcW w:w="5557" w:type="dxa"/>
            <w:tcBorders>
              <w:top w:val="single" w:sz="4" w:space="0" w:color="auto"/>
              <w:left w:val="single" w:sz="4" w:space="0" w:color="auto"/>
              <w:bottom w:val="single" w:sz="4" w:space="0" w:color="auto"/>
              <w:right w:val="single" w:sz="4" w:space="0" w:color="auto"/>
            </w:tcBorders>
            <w:hideMark/>
          </w:tcPr>
          <w:p w14:paraId="414D520A"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4E51196F"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p>
        </w:tc>
      </w:tr>
      <w:tr w:rsidR="00B50B71" w:rsidRPr="004D5B11" w14:paraId="35CB664A" w14:textId="77777777" w:rsidTr="00B50B71">
        <w:trPr>
          <w:trHeight w:val="513"/>
        </w:trPr>
        <w:tc>
          <w:tcPr>
            <w:tcW w:w="5557" w:type="dxa"/>
            <w:tcBorders>
              <w:top w:val="single" w:sz="4" w:space="0" w:color="auto"/>
              <w:left w:val="single" w:sz="4" w:space="0" w:color="auto"/>
              <w:bottom w:val="single" w:sz="4" w:space="0" w:color="auto"/>
              <w:right w:val="single" w:sz="4" w:space="0" w:color="auto"/>
            </w:tcBorders>
            <w:hideMark/>
          </w:tcPr>
          <w:p w14:paraId="5997C6D3"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Įsipareigojimų dalis (procentais), kuriai ketinama pasitelkti subtiekėją (-us)</w:t>
            </w:r>
          </w:p>
        </w:tc>
        <w:tc>
          <w:tcPr>
            <w:tcW w:w="3969" w:type="dxa"/>
            <w:tcBorders>
              <w:top w:val="single" w:sz="4" w:space="0" w:color="auto"/>
              <w:left w:val="single" w:sz="4" w:space="0" w:color="auto"/>
              <w:bottom w:val="single" w:sz="4" w:space="0" w:color="auto"/>
              <w:right w:val="single" w:sz="4" w:space="0" w:color="auto"/>
            </w:tcBorders>
          </w:tcPr>
          <w:p w14:paraId="2EB3763A"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p>
        </w:tc>
      </w:tr>
    </w:tbl>
    <w:p w14:paraId="571FE8D7" w14:textId="77777777" w:rsidR="00B50B71" w:rsidRPr="004D5B11" w:rsidRDefault="00B50B71" w:rsidP="00B50B71">
      <w:pPr>
        <w:suppressAutoHyphens/>
        <w:spacing w:line="240" w:lineRule="auto"/>
        <w:ind w:firstLine="142"/>
        <w:rPr>
          <w:rFonts w:ascii="Times New Roman" w:eastAsia="Times New Roman" w:hAnsi="Times New Roman" w:cs="Times New Roman"/>
          <w:i/>
          <w:iCs/>
          <w:sz w:val="24"/>
          <w:szCs w:val="24"/>
          <w:lang w:eastAsia="en-US"/>
        </w:rPr>
      </w:pPr>
      <w:r w:rsidRPr="004D5B11">
        <w:rPr>
          <w:rFonts w:ascii="Times New Roman" w:eastAsia="Times New Roman" w:hAnsi="Times New Roman" w:cs="Times New Roman"/>
          <w:i/>
          <w:iCs/>
          <w:sz w:val="24"/>
          <w:szCs w:val="24"/>
          <w:lang w:eastAsia="en-US"/>
        </w:rPr>
        <w:t>Pastaba. Pildoma, jei tiekėjas ketina pasitelkti subtiekėją (-us).</w:t>
      </w:r>
    </w:p>
    <w:p w14:paraId="7E3476A3"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p>
    <w:p w14:paraId="3DB8590E" w14:textId="1FF6152F"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1. Šiuo pasiūlymu pažymime, kad sutinkame su visais reikalavimais</w:t>
      </w:r>
      <w:r>
        <w:rPr>
          <w:rFonts w:ascii="Times New Roman" w:eastAsia="Times New Roman" w:hAnsi="Times New Roman" w:cs="Times New Roman"/>
          <w:color w:val="000000"/>
          <w:sz w:val="24"/>
          <w:szCs w:val="24"/>
          <w:lang w:eastAsia="ar-SA"/>
        </w:rPr>
        <w:t>,</w:t>
      </w:r>
      <w:r w:rsidRPr="004D5B11">
        <w:rPr>
          <w:rFonts w:ascii="Times New Roman" w:eastAsia="Times New Roman" w:hAnsi="Times New Roman" w:cs="Times New Roman"/>
          <w:color w:val="000000"/>
          <w:sz w:val="24"/>
          <w:szCs w:val="24"/>
          <w:lang w:eastAsia="ar-SA"/>
        </w:rPr>
        <w:t xml:space="preserve"> nustatytais pirkimo dokumentuose, paskelbtuose Viešųjų pirkimų tarnybos Centrinėje viešųjų pirkimų informacinėje sistemoje.</w:t>
      </w:r>
    </w:p>
    <w:p w14:paraId="643D4214" w14:textId="77777777"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2. Pasiūlymas galioja 90 dienų.</w:t>
      </w:r>
    </w:p>
    <w:p w14:paraId="1D1CEADC" w14:textId="77777777"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3. </w:t>
      </w:r>
      <w:r w:rsidRPr="004D5B11">
        <w:rPr>
          <w:rFonts w:ascii="Times New Roman" w:eastAsia="Times New Roman" w:hAnsi="Times New Roman" w:cs="Times New Roman"/>
          <w:color w:val="000000"/>
          <w:spacing w:val="-4"/>
          <w:sz w:val="24"/>
          <w:szCs w:val="24"/>
          <w:lang w:eastAsia="ar-SA"/>
        </w:rPr>
        <w:t>Pasirašydamas pasiūlymą, patvirtinu, kad dokumentų skaitmeninės</w:t>
      </w:r>
      <w:r w:rsidRPr="004D5B11">
        <w:rPr>
          <w:rFonts w:ascii="Times New Roman" w:eastAsia="Times New Roman" w:hAnsi="Times New Roman" w:cs="Times New Roman"/>
          <w:color w:val="000000"/>
          <w:sz w:val="24"/>
          <w:szCs w:val="24"/>
          <w:lang w:eastAsia="ar-SA"/>
        </w:rPr>
        <w:t xml:space="preserve"> kopijos yra tikros ir elektroninėmis priemonėmis pateikti duomenys yra tikri.</w:t>
      </w:r>
    </w:p>
    <w:p w14:paraId="796ABB7B" w14:textId="77777777"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4. Pasirašydamas pasiūlymą patvirtinu, kad siūloma prekė visiškai atitinka pirkimo sąlygų reikalavimus. </w:t>
      </w:r>
    </w:p>
    <w:p w14:paraId="0EA75B6B"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p>
    <w:p w14:paraId="456AC38E" w14:textId="77777777" w:rsidR="00B50B71" w:rsidRPr="004D5B11" w:rsidRDefault="00B50B71" w:rsidP="00B50B71">
      <w:pPr>
        <w:suppressAutoHyphens/>
        <w:spacing w:line="240" w:lineRule="auto"/>
        <w:ind w:right="99" w:firstLine="72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color w:val="000000"/>
          <w:sz w:val="24"/>
          <w:szCs w:val="24"/>
          <w:lang w:eastAsia="ar-SA"/>
        </w:rPr>
        <w:t xml:space="preserve">Mes siūlome šią </w:t>
      </w:r>
      <w:r w:rsidRPr="004D5B11">
        <w:rPr>
          <w:rFonts w:ascii="Times New Roman" w:eastAsia="Calibri" w:hAnsi="Times New Roman" w:cs="Times New Roman"/>
          <w:i/>
          <w:color w:val="000000"/>
          <w:sz w:val="24"/>
          <w:szCs w:val="24"/>
          <w:lang w:eastAsia="ar-SA"/>
        </w:rPr>
        <w:t xml:space="preserve"> prekę</w:t>
      </w:r>
      <w:r w:rsidRPr="004D5B11">
        <w:rPr>
          <w:rFonts w:ascii="Times New Roman" w:eastAsia="Calibri" w:hAnsi="Times New Roman" w:cs="Times New Roman"/>
          <w:color w:val="000000"/>
          <w:sz w:val="24"/>
          <w:szCs w:val="24"/>
          <w:lang w:eastAsia="ar-SA"/>
        </w:rPr>
        <w:t>:</w:t>
      </w:r>
    </w:p>
    <w:tbl>
      <w:tblPr>
        <w:tblW w:w="9526" w:type="dxa"/>
        <w:tblInd w:w="108" w:type="dxa"/>
        <w:tblLayout w:type="fixed"/>
        <w:tblLook w:val="0000" w:firstRow="0" w:lastRow="0" w:firstColumn="0" w:lastColumn="0" w:noHBand="0" w:noVBand="0"/>
      </w:tblPr>
      <w:tblGrid>
        <w:gridCol w:w="604"/>
        <w:gridCol w:w="3931"/>
        <w:gridCol w:w="1306"/>
        <w:gridCol w:w="992"/>
        <w:gridCol w:w="1276"/>
        <w:gridCol w:w="1417"/>
      </w:tblGrid>
      <w:tr w:rsidR="00B50B71" w:rsidRPr="004D5B11" w14:paraId="39B96246" w14:textId="77777777" w:rsidTr="00B50B71">
        <w:trPr>
          <w:trHeight w:val="603"/>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CF475"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Eil. Nr.</w:t>
            </w:r>
          </w:p>
        </w:tc>
        <w:tc>
          <w:tcPr>
            <w:tcW w:w="39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AE61F"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p w14:paraId="0F7B2741"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Prekių pavadinimas/apibūdinimas</w:t>
            </w:r>
          </w:p>
        </w:tc>
        <w:tc>
          <w:tcPr>
            <w:tcW w:w="1306" w:type="dxa"/>
            <w:tcBorders>
              <w:top w:val="single" w:sz="4" w:space="0" w:color="auto"/>
              <w:left w:val="single" w:sz="4" w:space="0" w:color="auto"/>
              <w:bottom w:val="single" w:sz="4" w:space="0" w:color="auto"/>
              <w:right w:val="single" w:sz="4" w:space="0" w:color="auto"/>
            </w:tcBorders>
            <w:vAlign w:val="center"/>
          </w:tcPr>
          <w:p w14:paraId="029DA2FD"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p w14:paraId="74826420"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Matavimo vienetas</w:t>
            </w:r>
          </w:p>
        </w:tc>
        <w:tc>
          <w:tcPr>
            <w:tcW w:w="992" w:type="dxa"/>
            <w:tcBorders>
              <w:top w:val="single" w:sz="4" w:space="0" w:color="auto"/>
              <w:left w:val="single" w:sz="4" w:space="0" w:color="auto"/>
              <w:bottom w:val="single" w:sz="4" w:space="0" w:color="auto"/>
              <w:right w:val="single" w:sz="4" w:space="0" w:color="auto"/>
            </w:tcBorders>
            <w:vAlign w:val="center"/>
          </w:tcPr>
          <w:p w14:paraId="494823E0"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highlight w:val="yellow"/>
                <w:lang w:eastAsia="ar-SA"/>
              </w:rPr>
            </w:pPr>
            <w:r w:rsidRPr="004D5B11">
              <w:rPr>
                <w:rFonts w:ascii="Times New Roman" w:eastAsia="Calibri" w:hAnsi="Times New Roman" w:cs="Times New Roman"/>
                <w:bCs/>
                <w:color w:val="000000"/>
                <w:sz w:val="24"/>
                <w:szCs w:val="24"/>
                <w:lang w:eastAsia="ar-SA"/>
              </w:rPr>
              <w:t>Kiekis</w:t>
            </w:r>
          </w:p>
        </w:tc>
        <w:tc>
          <w:tcPr>
            <w:tcW w:w="1276" w:type="dxa"/>
            <w:tcBorders>
              <w:top w:val="single" w:sz="4" w:space="0" w:color="auto"/>
              <w:left w:val="single" w:sz="4" w:space="0" w:color="auto"/>
              <w:bottom w:val="single" w:sz="4" w:space="0" w:color="auto"/>
              <w:right w:val="single" w:sz="4" w:space="0" w:color="auto"/>
            </w:tcBorders>
            <w:vAlign w:val="center"/>
          </w:tcPr>
          <w:p w14:paraId="6F9529B4"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Times New Roman" w:hAnsi="Times New Roman" w:cs="Times New Roman"/>
                <w:bCs/>
                <w:color w:val="000000"/>
                <w:sz w:val="24"/>
                <w:szCs w:val="24"/>
                <w:lang w:eastAsia="ar-SA"/>
              </w:rPr>
              <w:t>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486DDCB8"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Times New Roman" w:hAnsi="Times New Roman" w:cs="Times New Roman"/>
                <w:bCs/>
                <w:color w:val="000000"/>
                <w:sz w:val="24"/>
                <w:szCs w:val="24"/>
                <w:lang w:eastAsia="ar-SA"/>
              </w:rPr>
              <w:t>Bendra kaina su PVM, Eur</w:t>
            </w:r>
          </w:p>
        </w:tc>
      </w:tr>
      <w:tr w:rsidR="00B50B71" w:rsidRPr="004D5B11" w14:paraId="28902720" w14:textId="77777777" w:rsidTr="00B50B71">
        <w:trPr>
          <w:trHeight w:val="41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BF2B2" w14:textId="77777777" w:rsidR="00B50B71" w:rsidRPr="004D5B11" w:rsidRDefault="00B50B71" w:rsidP="0063061F">
            <w:pPr>
              <w:suppressAutoHyphens/>
              <w:spacing w:line="240" w:lineRule="auto"/>
              <w:ind w:firstLine="0"/>
              <w:jc w:val="left"/>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1</w:t>
            </w:r>
          </w:p>
        </w:tc>
        <w:tc>
          <w:tcPr>
            <w:tcW w:w="39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A5348" w14:textId="77777777" w:rsidR="00B50B71" w:rsidRPr="004D5B11" w:rsidRDefault="00B50B71" w:rsidP="0063061F">
            <w:pPr>
              <w:suppressAutoHyphens/>
              <w:spacing w:line="240" w:lineRule="auto"/>
              <w:ind w:firstLine="0"/>
              <w:jc w:val="left"/>
              <w:rPr>
                <w:rFonts w:ascii="Times New Roman" w:eastAsia="Batang" w:hAnsi="Times New Roman" w:cs="Times New Roman"/>
                <w:bCs/>
                <w:color w:val="000000"/>
                <w:sz w:val="24"/>
                <w:szCs w:val="24"/>
                <w:lang w:eastAsia="ar-SA"/>
              </w:rPr>
            </w:pPr>
          </w:p>
          <w:p w14:paraId="3679C8F9" w14:textId="77777777" w:rsidR="00B50B71" w:rsidRPr="004D5B11" w:rsidRDefault="00B50B71" w:rsidP="0063061F">
            <w:pPr>
              <w:suppressAutoHyphens/>
              <w:spacing w:line="240" w:lineRule="auto"/>
              <w:ind w:firstLine="0"/>
              <w:jc w:val="left"/>
              <w:rPr>
                <w:rFonts w:ascii="Times New Roman" w:eastAsia="Calibri" w:hAnsi="Times New Roman" w:cs="Times New Roman"/>
                <w:bCs/>
                <w:color w:val="000000"/>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tcPr>
          <w:p w14:paraId="791FCDCC"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p w14:paraId="5427070A" w14:textId="0DA5A1BE" w:rsidR="00B50B71" w:rsidRPr="004D5B11" w:rsidRDefault="0076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Pr>
                <w:rFonts w:ascii="Times New Roman" w:eastAsia="Calibri" w:hAnsi="Times New Roman" w:cs="Times New Roman"/>
                <w:bCs/>
                <w:color w:val="000000"/>
                <w:sz w:val="24"/>
                <w:szCs w:val="24"/>
                <w:lang w:eastAsia="ar-SA"/>
              </w:rPr>
              <w:t>vnt</w:t>
            </w:r>
            <w:r w:rsidR="00B50B71" w:rsidRPr="004D5B11">
              <w:rPr>
                <w:rFonts w:ascii="Times New Roman" w:eastAsia="Calibri" w:hAnsi="Times New Roman" w:cs="Times New Roman"/>
                <w:bCs/>
                <w:color w:val="000000"/>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vAlign w:val="bottom"/>
          </w:tcPr>
          <w:p w14:paraId="7845F541"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highlight w:val="yellow"/>
                <w:lang w:eastAsia="ar-SA"/>
              </w:rPr>
            </w:pPr>
            <w:r w:rsidRPr="004D5B11">
              <w:rPr>
                <w:rFonts w:ascii="Times New Roman" w:eastAsia="Calibri" w:hAnsi="Times New Roman" w:cs="Times New Roman"/>
                <w:bCs/>
                <w:color w:val="000000"/>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vAlign w:val="bottom"/>
          </w:tcPr>
          <w:p w14:paraId="2EDEAAA9"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14:paraId="2F45EC8A"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tc>
      </w:tr>
      <w:tr w:rsidR="00B50B71" w:rsidRPr="004D5B11" w14:paraId="128F7967" w14:textId="77777777" w:rsidTr="00B50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109" w:type="dxa"/>
            <w:gridSpan w:val="5"/>
          </w:tcPr>
          <w:p w14:paraId="3D39CAEB" w14:textId="77777777" w:rsidR="00B50B71" w:rsidRPr="004D5B11" w:rsidRDefault="00B50B71" w:rsidP="0063061F">
            <w:pPr>
              <w:suppressAutoHyphens/>
              <w:spacing w:line="240" w:lineRule="auto"/>
              <w:ind w:firstLine="0"/>
              <w:rPr>
                <w:rFonts w:ascii="Times New Roman" w:eastAsia="Times New Roman" w:hAnsi="Times New Roman" w:cs="Times New Roman"/>
                <w:bCs/>
                <w:iCs/>
                <w:color w:val="000000"/>
                <w:sz w:val="24"/>
                <w:szCs w:val="24"/>
                <w:lang w:eastAsia="ar-SA"/>
              </w:rPr>
            </w:pPr>
            <w:r w:rsidRPr="004D5B11">
              <w:rPr>
                <w:rFonts w:ascii="Times New Roman" w:eastAsia="Times New Roman" w:hAnsi="Times New Roman" w:cs="Times New Roman"/>
                <w:bCs/>
                <w:iCs/>
                <w:color w:val="000000"/>
                <w:sz w:val="24"/>
                <w:szCs w:val="24"/>
                <w:lang w:eastAsia="ar-SA"/>
              </w:rPr>
              <w:t>Viso:</w:t>
            </w:r>
          </w:p>
        </w:tc>
        <w:tc>
          <w:tcPr>
            <w:tcW w:w="1417" w:type="dxa"/>
          </w:tcPr>
          <w:p w14:paraId="6D2A8078" w14:textId="77777777" w:rsidR="00B50B71" w:rsidRPr="004D5B11" w:rsidRDefault="00B50B71" w:rsidP="0063061F">
            <w:pPr>
              <w:suppressAutoHyphens/>
              <w:spacing w:line="240" w:lineRule="auto"/>
              <w:ind w:firstLine="0"/>
              <w:rPr>
                <w:rFonts w:ascii="Times New Roman" w:eastAsia="Times New Roman" w:hAnsi="Times New Roman" w:cs="Times New Roman"/>
                <w:bCs/>
                <w:iCs/>
                <w:color w:val="000000"/>
                <w:sz w:val="24"/>
                <w:szCs w:val="24"/>
                <w:lang w:eastAsia="ar-SA"/>
              </w:rPr>
            </w:pPr>
          </w:p>
        </w:tc>
      </w:tr>
    </w:tbl>
    <w:p w14:paraId="253116FF"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p>
    <w:p w14:paraId="674BFF6A"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b/>
          <w:bCs/>
          <w:i/>
          <w:iCs/>
          <w:color w:val="000000"/>
          <w:sz w:val="24"/>
          <w:szCs w:val="24"/>
          <w:lang w:eastAsia="ar-SA"/>
        </w:rPr>
        <w:t xml:space="preserve">Bendra </w:t>
      </w:r>
      <w:r w:rsidRPr="004D5B11">
        <w:rPr>
          <w:rFonts w:ascii="Times New Roman" w:eastAsia="Calibri" w:hAnsi="Times New Roman" w:cs="Times New Roman"/>
          <w:b/>
          <w:bCs/>
          <w:color w:val="000000"/>
          <w:sz w:val="24"/>
          <w:szCs w:val="24"/>
          <w:lang w:eastAsia="ar-SA"/>
        </w:rPr>
        <w:t>pasiūlymo kaina su PVM</w:t>
      </w:r>
      <w:r w:rsidRPr="004D5B11">
        <w:rPr>
          <w:rFonts w:ascii="Times New Roman" w:eastAsia="Calibri" w:hAnsi="Times New Roman" w:cs="Times New Roman"/>
          <w:color w:val="000000"/>
          <w:sz w:val="24"/>
          <w:szCs w:val="24"/>
          <w:lang w:eastAsia="ar-SA"/>
        </w:rPr>
        <w:t xml:space="preserve"> (žodžiais) –                 Eur.</w:t>
      </w:r>
    </w:p>
    <w:p w14:paraId="699269FC"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color w:val="000000"/>
          <w:sz w:val="24"/>
          <w:szCs w:val="24"/>
          <w:lang w:eastAsia="ar-SA"/>
        </w:rPr>
        <w:t>Į šią sumą įeina visos Tiekėjo išlaidos ir visi mokesčiai. Bendroje kainoje PVM suma sudaro .........Eur......ct.</w:t>
      </w:r>
    </w:p>
    <w:p w14:paraId="30F8D8A4"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p>
    <w:p w14:paraId="559BDB3A" w14:textId="77777777" w:rsidR="00B50B71" w:rsidRPr="004D5B11" w:rsidRDefault="00B50B71" w:rsidP="00B50B71">
      <w:pPr>
        <w:suppressAutoHyphens/>
        <w:spacing w:line="240" w:lineRule="auto"/>
        <w:ind w:firstLine="0"/>
        <w:rPr>
          <w:rFonts w:ascii="Times New Roman" w:eastAsia="Calibri" w:hAnsi="Times New Roman" w:cs="Times New Roman"/>
          <w:b/>
          <w:color w:val="000000"/>
          <w:sz w:val="24"/>
          <w:szCs w:val="24"/>
          <w:lang w:eastAsia="ar-SA"/>
        </w:rPr>
      </w:pPr>
      <w:r w:rsidRPr="004D5B11">
        <w:rPr>
          <w:rFonts w:ascii="Times New Roman" w:eastAsia="Calibri" w:hAnsi="Times New Roman" w:cs="Times New Roman"/>
          <w:b/>
          <w:color w:val="000000"/>
          <w:sz w:val="24"/>
          <w:szCs w:val="24"/>
          <w:lang w:eastAsia="ar-SA"/>
        </w:rPr>
        <w:t>Pastabos:</w:t>
      </w:r>
    </w:p>
    <w:p w14:paraId="57361D21" w14:textId="77777777" w:rsidR="00B50B71" w:rsidRPr="004D5B11" w:rsidRDefault="00B50B71" w:rsidP="00B50B71">
      <w:pPr>
        <w:spacing w:line="240" w:lineRule="auto"/>
        <w:ind w:firstLine="0"/>
        <w:jc w:val="left"/>
        <w:rPr>
          <w:rFonts w:ascii="Times New Roman" w:eastAsia="Calibri" w:hAnsi="Times New Roman" w:cs="Times New Roman"/>
          <w:bCs/>
          <w:color w:val="000000"/>
          <w:sz w:val="24"/>
          <w:szCs w:val="24"/>
          <w:u w:val="single"/>
          <w:lang w:eastAsia="ar-SA"/>
        </w:rPr>
      </w:pPr>
      <w:r w:rsidRPr="004D5B11">
        <w:rPr>
          <w:rFonts w:ascii="Times New Roman" w:eastAsia="Calibri" w:hAnsi="Times New Roman" w:cs="Times New Roman"/>
          <w:bCs/>
          <w:color w:val="000000"/>
          <w:sz w:val="24"/>
          <w:szCs w:val="24"/>
          <w:u w:val="single"/>
          <w:lang w:eastAsia="ar-SA"/>
        </w:rPr>
        <w:t>1) pasiūlyme nurodomos kainos turi būti apvalinamos, paliekant du skaitmenis po kablelio;</w:t>
      </w:r>
    </w:p>
    <w:p w14:paraId="52086BC1" w14:textId="77777777" w:rsidR="00B50B71" w:rsidRPr="004D5B11" w:rsidRDefault="00B50B71" w:rsidP="00B50B71">
      <w:pPr>
        <w:spacing w:line="240" w:lineRule="auto"/>
        <w:ind w:firstLine="0"/>
        <w:jc w:val="left"/>
        <w:rPr>
          <w:rFonts w:ascii="Times New Roman" w:eastAsia="Calibri" w:hAnsi="Times New Roman" w:cs="Times New Roman"/>
          <w:bCs/>
          <w:color w:val="000000"/>
          <w:sz w:val="24"/>
          <w:szCs w:val="24"/>
          <w:u w:val="single"/>
          <w:lang w:eastAsia="ar-SA"/>
        </w:rPr>
      </w:pPr>
      <w:r w:rsidRPr="004D5B11">
        <w:rPr>
          <w:rFonts w:ascii="Times New Roman" w:eastAsia="Calibri" w:hAnsi="Times New Roman" w:cs="Times New Roman"/>
          <w:bCs/>
          <w:color w:val="000000"/>
          <w:sz w:val="24"/>
          <w:szCs w:val="24"/>
          <w:u w:val="single"/>
          <w:lang w:eastAsia="ar-SA"/>
        </w:rPr>
        <w:t>2) jei suma skaičiais neatitinka sumos žodžiais, teisinga laikoma suma žodžiais;</w:t>
      </w:r>
    </w:p>
    <w:p w14:paraId="281AB31E" w14:textId="77777777" w:rsidR="00B50B71" w:rsidRPr="004D5B11" w:rsidRDefault="00B50B71" w:rsidP="00B50B71">
      <w:pPr>
        <w:suppressAutoHyphens/>
        <w:spacing w:line="240" w:lineRule="auto"/>
        <w:ind w:firstLine="0"/>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u w:val="single"/>
          <w:lang w:eastAsia="ar-SA"/>
        </w:rPr>
        <w:t xml:space="preserve">3) užsienio šalyje registruotas </w:t>
      </w:r>
      <w:r w:rsidRPr="004D5B11">
        <w:rPr>
          <w:rFonts w:ascii="Times New Roman" w:eastAsia="Calibri" w:hAnsi="Times New Roman" w:cs="Times New Roman"/>
          <w:b/>
          <w:bCs/>
          <w:color w:val="000000"/>
          <w:sz w:val="24"/>
          <w:szCs w:val="24"/>
          <w:u w:val="single"/>
          <w:lang w:eastAsia="ar-SA"/>
        </w:rPr>
        <w:t>tiekėjas į pasiūlymo kainą privalo įskaičiuoti Lietuvos Respublikos 21% PVM.</w:t>
      </w:r>
      <w:r w:rsidRPr="004D5B11">
        <w:rPr>
          <w:rFonts w:ascii="Times New Roman" w:eastAsia="Calibri" w:hAnsi="Times New Roman" w:cs="Times New Roman"/>
          <w:bCs/>
          <w:color w:val="000000"/>
          <w:sz w:val="24"/>
          <w:szCs w:val="24"/>
          <w:u w:val="single"/>
          <w:lang w:eastAsia="ar-SA"/>
        </w:rPr>
        <w:t xml:space="preserve"> Perkančioji organizacija 21% PVM sumoka į Lietuvos Respublikos valstybės biudžetą;</w:t>
      </w:r>
    </w:p>
    <w:p w14:paraId="23563DDF"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bCs/>
          <w:color w:val="000000"/>
          <w:sz w:val="24"/>
          <w:szCs w:val="24"/>
          <w:u w:val="single"/>
          <w:lang w:eastAsia="ar-SA"/>
        </w:rPr>
        <w:t>4) tiekėjas, kuris pagal galiojančius teisės aktus yra ne PVM mokėtojas, PVM eilutės nepildo ir po lentele nurodo priežastis dėl kurių PVM nemoka.</w:t>
      </w:r>
    </w:p>
    <w:p w14:paraId="44044AB0" w14:textId="77777777" w:rsidR="00B50B71" w:rsidRPr="004D5B11" w:rsidRDefault="00B50B71" w:rsidP="00B50B71">
      <w:pPr>
        <w:suppressAutoHyphens/>
        <w:spacing w:line="240" w:lineRule="auto"/>
        <w:ind w:right="-108" w:firstLine="0"/>
        <w:rPr>
          <w:rFonts w:ascii="Times New Roman" w:eastAsia="Times New Roman" w:hAnsi="Times New Roman" w:cs="Times New Roman"/>
          <w:color w:val="000000"/>
          <w:sz w:val="24"/>
          <w:szCs w:val="24"/>
          <w:lang w:eastAsia="ar-SA"/>
        </w:rPr>
      </w:pPr>
    </w:p>
    <w:p w14:paraId="73B226A3" w14:textId="77777777" w:rsidR="00B50B71" w:rsidRPr="004D5B11" w:rsidRDefault="00B50B71" w:rsidP="00B50B71">
      <w:pPr>
        <w:suppressAutoHyphens/>
        <w:spacing w:line="240" w:lineRule="auto"/>
        <w:ind w:right="-108"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Šiame pasiūlyme yra pateikta ir </w:t>
      </w:r>
      <w:r w:rsidRPr="004D5B11">
        <w:rPr>
          <w:rFonts w:ascii="Times New Roman" w:eastAsia="Times New Roman" w:hAnsi="Times New Roman" w:cs="Times New Roman"/>
          <w:b/>
          <w:color w:val="000000"/>
          <w:sz w:val="24"/>
          <w:szCs w:val="24"/>
          <w:lang w:eastAsia="ar-SA"/>
        </w:rPr>
        <w:t xml:space="preserve">konfidenciali informacija, </w:t>
      </w:r>
      <w:r w:rsidRPr="004D5B11">
        <w:rPr>
          <w:rFonts w:ascii="Times New Roman" w:eastAsia="Times New Roman" w:hAnsi="Times New Roman" w:cs="Times New Roman"/>
          <w:color w:val="000000"/>
          <w:sz w:val="24"/>
          <w:szCs w:val="24"/>
          <w:lang w:eastAsia="ar-SA"/>
        </w:rPr>
        <w:t>kurios atskleidimas prieštarautų  teisės aktams arba teisėtiems tiekėjų komerciniams interesams, arba trukdytų laisvai konkuruoti tarpusavyje:</w:t>
      </w:r>
    </w:p>
    <w:tbl>
      <w:tblPr>
        <w:tblW w:w="9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379"/>
        <w:gridCol w:w="2200"/>
      </w:tblGrid>
      <w:tr w:rsidR="00B50B71" w:rsidRPr="004D5B11" w14:paraId="71AA738E" w14:textId="77777777" w:rsidTr="00B50B71">
        <w:trPr>
          <w:trHeight w:val="930"/>
        </w:trPr>
        <w:tc>
          <w:tcPr>
            <w:tcW w:w="851" w:type="dxa"/>
          </w:tcPr>
          <w:p w14:paraId="14814037" w14:textId="594229C3" w:rsidR="00B50B71" w:rsidRPr="004D5B11" w:rsidRDefault="00B50B71" w:rsidP="0063061F">
            <w:pPr>
              <w:suppressAutoHyphens/>
              <w:spacing w:line="240" w:lineRule="auto"/>
              <w:ind w:left="-25" w:firstLine="25"/>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Eil.</w:t>
            </w:r>
            <w:r>
              <w:rPr>
                <w:rFonts w:ascii="Times New Roman" w:eastAsia="Times New Roman" w:hAnsi="Times New Roman" w:cs="Times New Roman"/>
                <w:color w:val="000000"/>
                <w:sz w:val="24"/>
                <w:szCs w:val="24"/>
                <w:lang w:eastAsia="ar-SA"/>
              </w:rPr>
              <w:t xml:space="preserve"> </w:t>
            </w:r>
            <w:r w:rsidRPr="004D5B11">
              <w:rPr>
                <w:rFonts w:ascii="Times New Roman" w:eastAsia="Times New Roman" w:hAnsi="Times New Roman" w:cs="Times New Roman"/>
                <w:color w:val="000000"/>
                <w:sz w:val="24"/>
                <w:szCs w:val="24"/>
                <w:lang w:eastAsia="ar-SA"/>
              </w:rPr>
              <w:t>Nr.</w:t>
            </w:r>
          </w:p>
        </w:tc>
        <w:tc>
          <w:tcPr>
            <w:tcW w:w="6379" w:type="dxa"/>
          </w:tcPr>
          <w:p w14:paraId="3D894157"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Patiekto dokumento pavadinimas (rekomenduojama pavadinime vartoti žodį „Konfidencialu“)</w:t>
            </w:r>
          </w:p>
        </w:tc>
        <w:tc>
          <w:tcPr>
            <w:tcW w:w="2200" w:type="dxa"/>
          </w:tcPr>
          <w:p w14:paraId="559C8BC2"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Dokumento puslapių skaičius</w:t>
            </w:r>
          </w:p>
        </w:tc>
      </w:tr>
      <w:tr w:rsidR="00B50B71" w:rsidRPr="004D5B11" w14:paraId="01600D92" w14:textId="77777777" w:rsidTr="00B50B71">
        <w:trPr>
          <w:trHeight w:val="309"/>
        </w:trPr>
        <w:tc>
          <w:tcPr>
            <w:tcW w:w="851" w:type="dxa"/>
          </w:tcPr>
          <w:p w14:paraId="332005DF" w14:textId="77777777" w:rsidR="00B50B71" w:rsidRPr="004D5B11" w:rsidRDefault="00B50B71" w:rsidP="0063061F">
            <w:pPr>
              <w:suppressAutoHyphens/>
              <w:spacing w:line="240" w:lineRule="auto"/>
              <w:ind w:firstLine="0"/>
              <w:rPr>
                <w:rFonts w:ascii="Times New Roman" w:eastAsia="Times New Roman" w:hAnsi="Times New Roman" w:cs="Times New Roman"/>
                <w:color w:val="000000"/>
                <w:sz w:val="24"/>
                <w:szCs w:val="24"/>
                <w:lang w:eastAsia="ar-SA"/>
              </w:rPr>
            </w:pPr>
          </w:p>
        </w:tc>
        <w:tc>
          <w:tcPr>
            <w:tcW w:w="6379" w:type="dxa"/>
          </w:tcPr>
          <w:p w14:paraId="6E8E1C71" w14:textId="77777777" w:rsidR="00B50B71" w:rsidRPr="004D5B11" w:rsidRDefault="00B50B71" w:rsidP="0063061F">
            <w:pPr>
              <w:suppressAutoHyphens/>
              <w:spacing w:line="240" w:lineRule="auto"/>
              <w:ind w:firstLine="0"/>
              <w:rPr>
                <w:rFonts w:ascii="Times New Roman" w:eastAsia="Times New Roman" w:hAnsi="Times New Roman" w:cs="Times New Roman"/>
                <w:color w:val="000000"/>
                <w:sz w:val="24"/>
                <w:szCs w:val="24"/>
                <w:lang w:eastAsia="ar-SA"/>
              </w:rPr>
            </w:pPr>
          </w:p>
        </w:tc>
        <w:tc>
          <w:tcPr>
            <w:tcW w:w="2200" w:type="dxa"/>
          </w:tcPr>
          <w:p w14:paraId="5CE6127C" w14:textId="77777777" w:rsidR="00B50B71" w:rsidRPr="004D5B11" w:rsidRDefault="00B50B71" w:rsidP="0063061F">
            <w:pPr>
              <w:suppressAutoHyphens/>
              <w:spacing w:line="240" w:lineRule="auto"/>
              <w:ind w:firstLine="0"/>
              <w:rPr>
                <w:rFonts w:ascii="Times New Roman" w:eastAsia="Times New Roman" w:hAnsi="Times New Roman" w:cs="Times New Roman"/>
                <w:color w:val="000000"/>
                <w:sz w:val="24"/>
                <w:szCs w:val="24"/>
                <w:lang w:eastAsia="ar-SA"/>
              </w:rPr>
            </w:pPr>
          </w:p>
        </w:tc>
      </w:tr>
    </w:tbl>
    <w:p w14:paraId="5CF54A71" w14:textId="77777777" w:rsidR="00B50B71" w:rsidRPr="00242FF9" w:rsidRDefault="00B50B71" w:rsidP="00B50B71">
      <w:pPr>
        <w:suppressAutoHyphens/>
        <w:spacing w:line="240" w:lineRule="auto"/>
        <w:ind w:left="284" w:firstLine="0"/>
        <w:rPr>
          <w:rFonts w:ascii="Times New Roman" w:eastAsia="Times New Roman" w:hAnsi="Times New Roman" w:cs="Times New Roman"/>
          <w:bCs/>
          <w:i/>
          <w:color w:val="000000"/>
          <w:sz w:val="18"/>
          <w:szCs w:val="18"/>
          <w:lang w:eastAsia="ar-SA"/>
        </w:rPr>
      </w:pPr>
      <w:r w:rsidRPr="00242FF9">
        <w:rPr>
          <w:rFonts w:ascii="Times New Roman" w:eastAsia="Times New Roman" w:hAnsi="Times New Roman" w:cs="Times New Roman"/>
          <w:i/>
          <w:color w:val="000000"/>
          <w:sz w:val="18"/>
          <w:szCs w:val="18"/>
          <w:lang w:eastAsia="ar-SA"/>
        </w:rPr>
        <w:t>Pastaba. P</w:t>
      </w:r>
      <w:r w:rsidRPr="00242FF9">
        <w:rPr>
          <w:rFonts w:ascii="Times New Roman" w:eastAsia="Times New Roman" w:hAnsi="Times New Roman" w:cs="Times New Roman"/>
          <w:bCs/>
          <w:i/>
          <w:color w:val="000000"/>
          <w:sz w:val="18"/>
          <w:szCs w:val="18"/>
          <w:lang w:eastAsia="ar-SA"/>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935B7EE" w14:textId="77777777" w:rsidR="00B50B71" w:rsidRPr="00242FF9" w:rsidRDefault="00B50B71" w:rsidP="00B50B71">
      <w:pPr>
        <w:suppressAutoHyphens/>
        <w:spacing w:line="240" w:lineRule="auto"/>
        <w:ind w:firstLine="0"/>
        <w:rPr>
          <w:rFonts w:ascii="Times New Roman" w:eastAsia="Times New Roman" w:hAnsi="Times New Roman" w:cs="Times New Roman"/>
          <w:bCs/>
          <w:i/>
          <w:color w:val="000000"/>
          <w:sz w:val="22"/>
          <w:szCs w:val="22"/>
          <w:lang w:eastAsia="ar-SA"/>
        </w:rPr>
      </w:pPr>
    </w:p>
    <w:p w14:paraId="59D1D314" w14:textId="77777777" w:rsidR="00B50B71" w:rsidRPr="00414676" w:rsidRDefault="00B50B71" w:rsidP="00B50B71">
      <w:pPr>
        <w:suppressAutoHyphens/>
        <w:spacing w:line="240" w:lineRule="auto"/>
        <w:ind w:firstLine="0"/>
        <w:rPr>
          <w:rFonts w:ascii="Times New Roman" w:eastAsia="Times New Roman" w:hAnsi="Times New Roman" w:cs="Times New Roman"/>
          <w:color w:val="000000"/>
          <w:sz w:val="24"/>
          <w:szCs w:val="24"/>
        </w:rPr>
      </w:pPr>
      <w:r w:rsidRPr="00414676">
        <w:rPr>
          <w:rFonts w:ascii="Times New Roman" w:eastAsia="Times New Roman" w:hAnsi="Times New Roman" w:cs="Times New Roman"/>
          <w:color w:val="000000"/>
          <w:sz w:val="24"/>
          <w:szCs w:val="24"/>
        </w:rPr>
        <w:t>Kartu su pasiūlymu pateikiami šie dokumentai:</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6402"/>
        <w:gridCol w:w="2202"/>
      </w:tblGrid>
      <w:tr w:rsidR="00B50B71" w:rsidRPr="00242FF9" w14:paraId="52969012"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619B7E9B"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Eil. Nr.</w:t>
            </w:r>
          </w:p>
        </w:tc>
        <w:tc>
          <w:tcPr>
            <w:tcW w:w="6402" w:type="dxa"/>
            <w:tcBorders>
              <w:top w:val="single" w:sz="4" w:space="0" w:color="auto"/>
              <w:left w:val="single" w:sz="4" w:space="0" w:color="auto"/>
              <w:bottom w:val="single" w:sz="4" w:space="0" w:color="auto"/>
              <w:right w:val="single" w:sz="4" w:space="0" w:color="auto"/>
            </w:tcBorders>
          </w:tcPr>
          <w:p w14:paraId="2554E012"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Pateiktų dokumentų pavadinimas</w:t>
            </w:r>
          </w:p>
        </w:tc>
        <w:tc>
          <w:tcPr>
            <w:tcW w:w="2202" w:type="dxa"/>
            <w:tcBorders>
              <w:top w:val="single" w:sz="4" w:space="0" w:color="auto"/>
              <w:left w:val="single" w:sz="4" w:space="0" w:color="auto"/>
              <w:bottom w:val="single" w:sz="4" w:space="0" w:color="auto"/>
              <w:right w:val="single" w:sz="4" w:space="0" w:color="auto"/>
            </w:tcBorders>
          </w:tcPr>
          <w:p w14:paraId="4424CB43"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Dokumento puslapių skaičius</w:t>
            </w:r>
          </w:p>
        </w:tc>
      </w:tr>
      <w:tr w:rsidR="00B50B71" w:rsidRPr="00242FF9" w14:paraId="5B8641E6"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7521EE5C" w14:textId="77777777" w:rsidR="00B50B71" w:rsidRPr="00242FF9" w:rsidRDefault="00B50B71" w:rsidP="0063061F">
            <w:pPr>
              <w:suppressAutoHyphens/>
              <w:spacing w:line="276" w:lineRule="auto"/>
              <w:ind w:firstLine="0"/>
              <w:jc w:val="right"/>
              <w:rPr>
                <w:rFonts w:ascii="Times New Roman" w:eastAsia="Times New Roman" w:hAnsi="Times New Roman" w:cs="Times New Roman"/>
                <w:color w:val="000000"/>
                <w:sz w:val="22"/>
                <w:szCs w:val="22"/>
                <w:lang w:eastAsia="ar-SA"/>
              </w:rPr>
            </w:pPr>
          </w:p>
        </w:tc>
        <w:tc>
          <w:tcPr>
            <w:tcW w:w="6402" w:type="dxa"/>
            <w:tcBorders>
              <w:top w:val="single" w:sz="4" w:space="0" w:color="auto"/>
              <w:left w:val="single" w:sz="4" w:space="0" w:color="auto"/>
              <w:bottom w:val="single" w:sz="4" w:space="0" w:color="auto"/>
              <w:right w:val="single" w:sz="4" w:space="0" w:color="auto"/>
            </w:tcBorders>
          </w:tcPr>
          <w:p w14:paraId="31C227E0" w14:textId="77777777" w:rsidR="00B50B71" w:rsidRPr="00242FF9" w:rsidRDefault="00B50B71" w:rsidP="0063061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2202" w:type="dxa"/>
            <w:tcBorders>
              <w:top w:val="single" w:sz="4" w:space="0" w:color="auto"/>
              <w:left w:val="single" w:sz="4" w:space="0" w:color="auto"/>
              <w:bottom w:val="single" w:sz="4" w:space="0" w:color="auto"/>
              <w:right w:val="single" w:sz="4" w:space="0" w:color="auto"/>
            </w:tcBorders>
          </w:tcPr>
          <w:p w14:paraId="008077F2"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p>
        </w:tc>
      </w:tr>
      <w:tr w:rsidR="00B50B71" w:rsidRPr="00242FF9" w14:paraId="79CD1CFD"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489AFD3B" w14:textId="77777777" w:rsidR="00B50B71" w:rsidRPr="00242FF9" w:rsidRDefault="00B50B71" w:rsidP="0063061F">
            <w:pPr>
              <w:suppressAutoHyphens/>
              <w:spacing w:line="276" w:lineRule="auto"/>
              <w:ind w:firstLine="0"/>
              <w:jc w:val="right"/>
              <w:rPr>
                <w:rFonts w:ascii="Times New Roman" w:eastAsia="Times New Roman" w:hAnsi="Times New Roman" w:cs="Times New Roman"/>
                <w:color w:val="000000"/>
                <w:sz w:val="22"/>
                <w:szCs w:val="22"/>
              </w:rPr>
            </w:pPr>
          </w:p>
        </w:tc>
        <w:tc>
          <w:tcPr>
            <w:tcW w:w="6402" w:type="dxa"/>
            <w:tcBorders>
              <w:top w:val="single" w:sz="4" w:space="0" w:color="auto"/>
              <w:left w:val="single" w:sz="4" w:space="0" w:color="auto"/>
              <w:bottom w:val="single" w:sz="4" w:space="0" w:color="auto"/>
              <w:right w:val="single" w:sz="4" w:space="0" w:color="auto"/>
            </w:tcBorders>
          </w:tcPr>
          <w:p w14:paraId="7CF19C38" w14:textId="77777777" w:rsidR="00B50B71" w:rsidRPr="00242FF9" w:rsidRDefault="00B50B71" w:rsidP="0063061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2202" w:type="dxa"/>
            <w:tcBorders>
              <w:top w:val="single" w:sz="4" w:space="0" w:color="auto"/>
              <w:left w:val="single" w:sz="4" w:space="0" w:color="auto"/>
              <w:bottom w:val="single" w:sz="4" w:space="0" w:color="auto"/>
              <w:right w:val="single" w:sz="4" w:space="0" w:color="auto"/>
            </w:tcBorders>
          </w:tcPr>
          <w:p w14:paraId="5C02FDBD"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p>
        </w:tc>
      </w:tr>
      <w:tr w:rsidR="00B50B71" w:rsidRPr="00242FF9" w14:paraId="77CA5107"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4CDE143D" w14:textId="77777777" w:rsidR="00B50B71" w:rsidRPr="00242FF9" w:rsidRDefault="00B50B71" w:rsidP="0063061F">
            <w:pPr>
              <w:suppressAutoHyphens/>
              <w:spacing w:line="276" w:lineRule="auto"/>
              <w:ind w:firstLine="0"/>
              <w:jc w:val="right"/>
              <w:rPr>
                <w:rFonts w:ascii="Times New Roman" w:eastAsia="Times New Roman" w:hAnsi="Times New Roman" w:cs="Times New Roman"/>
                <w:color w:val="000000"/>
                <w:sz w:val="22"/>
                <w:szCs w:val="22"/>
              </w:rPr>
            </w:pPr>
          </w:p>
        </w:tc>
        <w:tc>
          <w:tcPr>
            <w:tcW w:w="6402" w:type="dxa"/>
            <w:tcBorders>
              <w:top w:val="single" w:sz="4" w:space="0" w:color="auto"/>
              <w:left w:val="single" w:sz="4" w:space="0" w:color="auto"/>
              <w:bottom w:val="single" w:sz="4" w:space="0" w:color="auto"/>
              <w:right w:val="single" w:sz="4" w:space="0" w:color="auto"/>
            </w:tcBorders>
          </w:tcPr>
          <w:p w14:paraId="7EBB4B96" w14:textId="77777777" w:rsidR="00B50B71" w:rsidRPr="00242FF9" w:rsidRDefault="00B50B71" w:rsidP="0063061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2202" w:type="dxa"/>
            <w:tcBorders>
              <w:top w:val="single" w:sz="4" w:space="0" w:color="auto"/>
              <w:left w:val="single" w:sz="4" w:space="0" w:color="auto"/>
              <w:bottom w:val="single" w:sz="4" w:space="0" w:color="auto"/>
              <w:right w:val="single" w:sz="4" w:space="0" w:color="auto"/>
            </w:tcBorders>
          </w:tcPr>
          <w:p w14:paraId="724FBB1E"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p>
        </w:tc>
      </w:tr>
    </w:tbl>
    <w:p w14:paraId="27935F5F" w14:textId="77777777" w:rsidR="00B50B71" w:rsidRPr="00242FF9" w:rsidRDefault="00B50B71" w:rsidP="00B50B71">
      <w:pPr>
        <w:suppressAutoHyphens/>
        <w:spacing w:line="360" w:lineRule="auto"/>
        <w:ind w:hanging="142"/>
        <w:rPr>
          <w:rFonts w:ascii="Times New Roman" w:eastAsia="Times New Roman" w:hAnsi="Times New Roman" w:cs="Times New Roman"/>
          <w:color w:val="000000"/>
          <w:sz w:val="22"/>
          <w:szCs w:val="22"/>
        </w:rPr>
      </w:pPr>
    </w:p>
    <w:p w14:paraId="5BBE93A8" w14:textId="77777777" w:rsidR="00B50B71" w:rsidRPr="00242FF9" w:rsidRDefault="00B50B71" w:rsidP="00B50B71">
      <w:pPr>
        <w:suppressAutoHyphens/>
        <w:spacing w:line="360" w:lineRule="auto"/>
        <w:ind w:hanging="142"/>
        <w:rPr>
          <w:rFonts w:ascii="Times New Roman" w:eastAsia="Times New Roman" w:hAnsi="Times New Roman" w:cs="Times New Roman"/>
          <w:color w:val="000000"/>
          <w:sz w:val="22"/>
          <w:szCs w:val="22"/>
        </w:rPr>
      </w:pPr>
    </w:p>
    <w:p w14:paraId="39336D32" w14:textId="77777777" w:rsidR="00B50B71" w:rsidRPr="00242FF9" w:rsidRDefault="00B50B71" w:rsidP="00B50B71">
      <w:pPr>
        <w:suppressAutoHyphens/>
        <w:spacing w:line="360" w:lineRule="auto"/>
        <w:ind w:hanging="142"/>
        <w:rPr>
          <w:rFonts w:ascii="Times New Roman" w:eastAsia="Times New Roman" w:hAnsi="Times New Roman" w:cs="Times New Roman"/>
          <w:color w:val="000000"/>
          <w:sz w:val="22"/>
          <w:szCs w:val="22"/>
        </w:rPr>
      </w:pPr>
    </w:p>
    <w:p w14:paraId="04F0F6DA" w14:textId="77777777" w:rsidR="00B50B71" w:rsidRPr="00414676" w:rsidRDefault="00B50B71" w:rsidP="00B50B71">
      <w:pPr>
        <w:pBdr>
          <w:top w:val="single" w:sz="4" w:space="1" w:color="auto"/>
        </w:pBdr>
        <w:suppressAutoHyphens/>
        <w:spacing w:line="240" w:lineRule="auto"/>
        <w:ind w:left="-567" w:firstLine="0"/>
        <w:jc w:val="center"/>
        <w:rPr>
          <w:rFonts w:ascii="Times New Roman" w:eastAsia="Times New Roman" w:hAnsi="Times New Roman" w:cs="Times New Roman"/>
          <w:i/>
          <w:color w:val="000000"/>
          <w:sz w:val="24"/>
          <w:szCs w:val="24"/>
        </w:rPr>
      </w:pPr>
      <w:r w:rsidRPr="00414676">
        <w:rPr>
          <w:rFonts w:ascii="Times New Roman" w:eastAsia="Times New Roman" w:hAnsi="Times New Roman" w:cs="Times New Roman"/>
          <w:i/>
          <w:color w:val="000000"/>
          <w:sz w:val="24"/>
          <w:szCs w:val="24"/>
        </w:rPr>
        <w:t>(Tiekėjo arba jo įgalioto asmens pareigos)</w:t>
      </w:r>
      <w:r w:rsidRPr="00414676">
        <w:rPr>
          <w:rFonts w:ascii="Times New Roman" w:eastAsia="Times New Roman" w:hAnsi="Times New Roman" w:cs="Times New Roman"/>
          <w:i/>
          <w:color w:val="000000"/>
          <w:sz w:val="24"/>
          <w:szCs w:val="24"/>
        </w:rPr>
        <w:tab/>
        <w:t xml:space="preserve">            (parašas)                              (vardas, pavardė)</w:t>
      </w:r>
    </w:p>
    <w:p w14:paraId="2B3ABAF3" w14:textId="77777777" w:rsidR="00B50B71" w:rsidRPr="00242FF9" w:rsidRDefault="00B50B71" w:rsidP="00B50B71">
      <w:pPr>
        <w:suppressAutoHyphens/>
        <w:spacing w:line="240" w:lineRule="auto"/>
        <w:ind w:firstLine="0"/>
        <w:jc w:val="left"/>
        <w:rPr>
          <w:rFonts w:ascii="Times New Roman" w:eastAsia="Times New Roman" w:hAnsi="Times New Roman" w:cs="Times New Roman"/>
          <w:sz w:val="24"/>
          <w:szCs w:val="20"/>
          <w:lang w:eastAsia="ar-SA"/>
        </w:rPr>
      </w:pPr>
    </w:p>
    <w:p w14:paraId="0722C722" w14:textId="77777777" w:rsidR="00B50B71" w:rsidRPr="00242FF9" w:rsidRDefault="00B50B71" w:rsidP="00B50B71">
      <w:pPr>
        <w:spacing w:line="240" w:lineRule="auto"/>
        <w:ind w:left="7314" w:firstLine="0"/>
        <w:rPr>
          <w:rFonts w:ascii="Times New Roman" w:hAnsi="Times New Roman" w:cs="Times New Roman"/>
        </w:rPr>
      </w:pPr>
    </w:p>
    <w:p w14:paraId="5C3E286F" w14:textId="77777777" w:rsidR="00B50B71" w:rsidRPr="00242FF9" w:rsidRDefault="00B50B71" w:rsidP="00B50B71">
      <w:pPr>
        <w:rPr>
          <w:rFonts w:ascii="Times New Roman" w:hAnsi="Times New Roman" w:cs="Times New Roman"/>
          <w:b/>
          <w:bCs/>
          <w:smallCaps/>
          <w:sz w:val="22"/>
          <w:szCs w:val="22"/>
        </w:rPr>
      </w:pPr>
    </w:p>
    <w:p w14:paraId="1100D8C8" w14:textId="77777777" w:rsidR="0080240B" w:rsidRDefault="0080240B"/>
    <w:sectPr w:rsidR="0080240B" w:rsidSect="00B50B71">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71"/>
    <w:rsid w:val="00035838"/>
    <w:rsid w:val="00510B83"/>
    <w:rsid w:val="005D302B"/>
    <w:rsid w:val="00760B71"/>
    <w:rsid w:val="0080240B"/>
    <w:rsid w:val="008720C3"/>
    <w:rsid w:val="00A50F99"/>
    <w:rsid w:val="00B50B71"/>
    <w:rsid w:val="00D52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63C1"/>
  <w15:chartTrackingRefBased/>
  <w15:docId w15:val="{8D1A2B65-622B-4CD0-BF5E-144C4393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0B7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50B71"/>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50B71"/>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50B71"/>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50B71"/>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B50B71"/>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B50B71"/>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B50B71"/>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B50B71"/>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B50B71"/>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0B7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50B7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50B7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50B7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50B7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50B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0B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0B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0B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0B71"/>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50B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0B71"/>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50B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0B71"/>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B50B71"/>
    <w:rPr>
      <w:i/>
      <w:iCs/>
      <w:color w:val="404040" w:themeColor="text1" w:themeTint="BF"/>
    </w:rPr>
  </w:style>
  <w:style w:type="paragraph" w:styleId="Sraopastraipa">
    <w:name w:val="List Paragraph"/>
    <w:basedOn w:val="prastasis"/>
    <w:uiPriority w:val="34"/>
    <w:qFormat/>
    <w:rsid w:val="00B50B71"/>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B50B71"/>
    <w:rPr>
      <w:i/>
      <w:iCs/>
      <w:color w:val="2F5496" w:themeColor="accent1" w:themeShade="BF"/>
    </w:rPr>
  </w:style>
  <w:style w:type="paragraph" w:styleId="Iskirtacitata">
    <w:name w:val="Intense Quote"/>
    <w:basedOn w:val="prastasis"/>
    <w:next w:val="prastasis"/>
    <w:link w:val="IskirtacitataDiagrama"/>
    <w:uiPriority w:val="30"/>
    <w:qFormat/>
    <w:rsid w:val="00B50B71"/>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B50B71"/>
    <w:rPr>
      <w:i/>
      <w:iCs/>
      <w:color w:val="2F5496" w:themeColor="accent1" w:themeShade="BF"/>
    </w:rPr>
  </w:style>
  <w:style w:type="character" w:styleId="Rykinuoroda">
    <w:name w:val="Intense Reference"/>
    <w:basedOn w:val="Numatytasispastraiposriftas"/>
    <w:uiPriority w:val="32"/>
    <w:qFormat/>
    <w:rsid w:val="00B50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2050</Words>
  <Characters>1170</Characters>
  <Application>Microsoft Office Word</Application>
  <DocSecurity>0</DocSecurity>
  <Lines>9</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6</cp:revision>
  <dcterms:created xsi:type="dcterms:W3CDTF">2025-06-26T12:49:00Z</dcterms:created>
  <dcterms:modified xsi:type="dcterms:W3CDTF">2025-06-26T12:51:00Z</dcterms:modified>
</cp:coreProperties>
</file>