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BBFE83" w14:textId="7EC17BC6" w:rsidR="003D0FF7" w:rsidRPr="00AC6DF5" w:rsidRDefault="003D0FF7" w:rsidP="00A32F5A">
      <w:pPr>
        <w:tabs>
          <w:tab w:val="left" w:pos="284"/>
        </w:tabs>
        <w:rPr>
          <w:rFonts w:ascii="Arial" w:hAnsi="Arial" w:cs="Arial"/>
          <w:lang w:val="lt-LT"/>
        </w:rPr>
      </w:pPr>
    </w:p>
    <w:tbl>
      <w:tblPr>
        <w:tblStyle w:val="TableGrid2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14"/>
        <w:gridCol w:w="3211"/>
        <w:gridCol w:w="3213"/>
      </w:tblGrid>
      <w:tr w:rsidR="003D0FF7" w:rsidRPr="00994629" w14:paraId="50656B78" w14:textId="77777777" w:rsidTr="00D84DFD">
        <w:tc>
          <w:tcPr>
            <w:tcW w:w="1667" w:type="pct"/>
            <w:hideMark/>
          </w:tcPr>
          <w:p w14:paraId="1B1FC4A7" w14:textId="151DAFAC" w:rsidR="003D0FF7" w:rsidRPr="00AC6DF5" w:rsidRDefault="00540720" w:rsidP="00B33168">
            <w:pPr>
              <w:spacing w:before="100" w:beforeAutospacing="1" w:after="100" w:afterAutospacing="1"/>
              <w:ind w:hanging="110"/>
              <w:rPr>
                <w:rFonts w:ascii="Arial" w:eastAsia="Times New Roman" w:hAnsi="Arial" w:cs="Arial"/>
                <w:bCs/>
                <w:i/>
                <w:iCs/>
                <w:color w:val="000000"/>
                <w:sz w:val="22"/>
                <w:szCs w:val="22"/>
                <w:lang w:val="lt-LT"/>
              </w:rPr>
            </w:pPr>
            <w:r w:rsidRPr="00540720">
              <w:rPr>
                <w:rFonts w:ascii="Arial" w:eastAsia="Times New Roman" w:hAnsi="Arial" w:cs="Arial"/>
                <w:bCs/>
                <w:sz w:val="22"/>
                <w:szCs w:val="22"/>
              </w:rPr>
              <w:t>For interested suppliers</w:t>
            </w:r>
          </w:p>
        </w:tc>
        <w:tc>
          <w:tcPr>
            <w:tcW w:w="1666" w:type="pct"/>
          </w:tcPr>
          <w:p w14:paraId="2CC80513" w14:textId="77777777" w:rsidR="003D0FF7" w:rsidRPr="00AC6DF5" w:rsidRDefault="003D0FF7" w:rsidP="00B33168">
            <w:pPr>
              <w:spacing w:before="100" w:beforeAutospacing="1" w:after="100" w:afterAutospacing="1"/>
              <w:jc w:val="center"/>
              <w:rPr>
                <w:rFonts w:ascii="Arial" w:eastAsia="Times New Roman" w:hAnsi="Arial" w:cs="Arial"/>
                <w:b/>
                <w:color w:val="000000"/>
                <w:sz w:val="22"/>
                <w:szCs w:val="22"/>
                <w:lang w:val="lt-LT"/>
              </w:rPr>
            </w:pPr>
          </w:p>
        </w:tc>
        <w:tc>
          <w:tcPr>
            <w:tcW w:w="1667" w:type="pct"/>
            <w:hideMark/>
          </w:tcPr>
          <w:p w14:paraId="10776B8B" w14:textId="1806184D" w:rsidR="003D0FF7" w:rsidRPr="00994629" w:rsidRDefault="00BF0CD8" w:rsidP="00B33168">
            <w:pPr>
              <w:spacing w:before="100" w:beforeAutospacing="1" w:after="100" w:afterAutospacing="1"/>
              <w:jc w:val="right"/>
              <w:rPr>
                <w:rFonts w:ascii="Arial" w:eastAsia="Times New Roman" w:hAnsi="Arial" w:cs="Arial"/>
                <w:sz w:val="22"/>
                <w:szCs w:val="22"/>
                <w:lang w:val="lt-LT"/>
              </w:rPr>
            </w:pPr>
            <w:r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13-10</w:t>
            </w:r>
            <w:r w:rsidR="00774F71" w:rsidRPr="00241348">
              <w:rPr>
                <w:rFonts w:ascii="Arial" w:eastAsia="Times New Roman" w:hAnsi="Arial" w:cs="Arial"/>
                <w:sz w:val="22"/>
                <w:szCs w:val="22"/>
                <w:lang w:val="lt-LT"/>
              </w:rPr>
              <w:t>-2022</w:t>
            </w:r>
          </w:p>
        </w:tc>
      </w:tr>
    </w:tbl>
    <w:p w14:paraId="5DD8A85E" w14:textId="226CAB24" w:rsidR="003D0FF7" w:rsidRPr="00AC6DF5" w:rsidRDefault="003D0FF7" w:rsidP="003D0FF7">
      <w:pPr>
        <w:tabs>
          <w:tab w:val="center" w:pos="4153"/>
          <w:tab w:val="right" w:pos="8306"/>
        </w:tabs>
        <w:spacing w:after="0" w:line="240" w:lineRule="auto"/>
        <w:rPr>
          <w:rFonts w:ascii="Arial" w:hAnsi="Arial" w:cs="Arial"/>
          <w:bCs/>
          <w:i/>
          <w:lang w:val="lt-LT"/>
        </w:rPr>
      </w:pPr>
      <w:r w:rsidRPr="00AC6DF5">
        <w:rPr>
          <w:rFonts w:ascii="Arial" w:hAnsi="Arial" w:cs="Arial"/>
          <w:bCs/>
          <w:i/>
          <w:lang w:val="lt-LT"/>
        </w:rPr>
        <w:t>(</w:t>
      </w:r>
      <w:r w:rsidR="00E4776E" w:rsidRPr="00AC6DF5">
        <w:rPr>
          <w:rFonts w:ascii="Arial" w:hAnsi="Arial" w:cs="Arial"/>
          <w:bCs/>
          <w:i/>
        </w:rPr>
        <w:t>To be sent by the tools of the Central Public Procurement Information System</w:t>
      </w:r>
      <w:r w:rsidRPr="00AC6DF5">
        <w:rPr>
          <w:rFonts w:ascii="Arial" w:hAnsi="Arial" w:cs="Arial"/>
          <w:bCs/>
          <w:i/>
          <w:lang w:val="lt-LT"/>
        </w:rPr>
        <w:t>)</w:t>
      </w:r>
    </w:p>
    <w:p w14:paraId="5BC00CD1" w14:textId="77777777" w:rsidR="003D0FF7" w:rsidRPr="00AC6DF5" w:rsidRDefault="003D0FF7" w:rsidP="003D0FF7">
      <w:pPr>
        <w:spacing w:after="0" w:line="240" w:lineRule="auto"/>
        <w:jc w:val="both"/>
        <w:rPr>
          <w:rFonts w:ascii="Arial" w:eastAsia="Times New Roman" w:hAnsi="Arial" w:cs="Arial"/>
          <w:b/>
          <w:lang w:val="lt-LT"/>
        </w:rPr>
      </w:pPr>
    </w:p>
    <w:p w14:paraId="71B892A0" w14:textId="77777777" w:rsidR="003D0FF7" w:rsidRPr="00AC6DF5" w:rsidRDefault="003D0FF7" w:rsidP="003D0FF7">
      <w:pPr>
        <w:spacing w:after="0" w:line="240" w:lineRule="auto"/>
        <w:jc w:val="both"/>
        <w:rPr>
          <w:rFonts w:ascii="Arial" w:hAnsi="Arial" w:cs="Arial"/>
          <w:b/>
          <w:lang w:val="lt-LT"/>
        </w:rPr>
      </w:pPr>
    </w:p>
    <w:p w14:paraId="7110D3FC" w14:textId="59D00FF9" w:rsidR="003D0FF7" w:rsidRPr="00AC6DF5" w:rsidRDefault="008118D2" w:rsidP="003D0FF7">
      <w:pPr>
        <w:spacing w:after="0" w:line="240" w:lineRule="auto"/>
        <w:jc w:val="both"/>
        <w:rPr>
          <w:rFonts w:ascii="Arial" w:eastAsia="Times New Roman" w:hAnsi="Arial" w:cs="Arial"/>
          <w:b/>
        </w:rPr>
      </w:pPr>
      <w:r w:rsidRPr="00AC6DF5">
        <w:rPr>
          <w:rFonts w:ascii="Arial" w:hAnsi="Arial" w:cs="Arial"/>
          <w:b/>
        </w:rPr>
        <w:t xml:space="preserve">REGARDING THE CLARIFICATION/SPECIFICATION OF THE TERMS AND CONDITIONS OF </w:t>
      </w:r>
      <w:r w:rsidR="00682C4B">
        <w:rPr>
          <w:rFonts w:ascii="Arial" w:hAnsi="Arial" w:cs="Arial"/>
          <w:b/>
        </w:rPr>
        <w:t>DPS</w:t>
      </w:r>
    </w:p>
    <w:p w14:paraId="2DA14FB4" w14:textId="77777777" w:rsidR="003D0FF7" w:rsidRPr="00AC6DF5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spacing w:val="-6"/>
          <w:lang w:val="lt-LT"/>
        </w:rPr>
      </w:pPr>
    </w:p>
    <w:p w14:paraId="2635562A" w14:textId="5BC4BE2A" w:rsidR="00D5679E" w:rsidRPr="008217BB" w:rsidRDefault="008C34A3" w:rsidP="008217BB">
      <w:pPr>
        <w:tabs>
          <w:tab w:val="left" w:pos="4005"/>
        </w:tabs>
        <w:spacing w:after="0" w:line="240" w:lineRule="auto"/>
        <w:ind w:firstLine="851"/>
        <w:jc w:val="both"/>
        <w:rPr>
          <w:rFonts w:ascii="Arial" w:hAnsi="Arial" w:cs="Arial"/>
          <w:bCs/>
          <w:i/>
          <w:iCs/>
          <w:lang w:val="en-US"/>
        </w:rPr>
      </w:pPr>
      <w:r w:rsidRPr="00216CF7">
        <w:rPr>
          <w:rFonts w:ascii="Arial" w:eastAsia="Times New Roman" w:hAnsi="Arial" w:cs="Arial"/>
        </w:rPr>
        <w:t xml:space="preserve">Under the Clause </w:t>
      </w:r>
      <w:r w:rsidR="00682C4B">
        <w:rPr>
          <w:rFonts w:ascii="Arial" w:eastAsia="Times New Roman" w:hAnsi="Arial" w:cs="Arial"/>
        </w:rPr>
        <w:t>4.2</w:t>
      </w:r>
      <w:r w:rsidRPr="00216CF7">
        <w:rPr>
          <w:rFonts w:ascii="Arial" w:eastAsia="Times New Roman" w:hAnsi="Arial" w:cs="Arial"/>
        </w:rPr>
        <w:t xml:space="preserve"> of the </w:t>
      </w:r>
      <w:r w:rsidR="00BD3A6B">
        <w:rPr>
          <w:rFonts w:ascii="Arial" w:eastAsia="Times New Roman" w:hAnsi="Arial" w:cs="Arial"/>
        </w:rPr>
        <w:t>c</w:t>
      </w:r>
      <w:r w:rsidRPr="00216CF7">
        <w:rPr>
          <w:rFonts w:ascii="Arial" w:eastAsia="Times New Roman" w:hAnsi="Arial" w:cs="Arial"/>
        </w:rPr>
        <w:t xml:space="preserve">onditions of the dynamic procurement system the Procurement Commission of AB </w:t>
      </w:r>
      <w:proofErr w:type="spellStart"/>
      <w:r w:rsidRPr="00216CF7">
        <w:rPr>
          <w:rFonts w:ascii="Arial" w:eastAsia="Times New Roman" w:hAnsi="Arial" w:cs="Arial"/>
        </w:rPr>
        <w:t>Lietuvos</w:t>
      </w:r>
      <w:proofErr w:type="spellEnd"/>
      <w:r w:rsidRPr="00216CF7">
        <w:rPr>
          <w:rFonts w:ascii="Arial" w:eastAsia="Times New Roman" w:hAnsi="Arial" w:cs="Arial"/>
        </w:rPr>
        <w:t xml:space="preserve"> </w:t>
      </w:r>
      <w:proofErr w:type="spellStart"/>
      <w:r w:rsidRPr="00216CF7">
        <w:rPr>
          <w:rFonts w:ascii="Arial" w:eastAsia="Times New Roman" w:hAnsi="Arial" w:cs="Arial"/>
        </w:rPr>
        <w:t>Geležinkeliai</w:t>
      </w:r>
      <w:proofErr w:type="spellEnd"/>
      <w:r w:rsidRPr="00216CF7">
        <w:rPr>
          <w:rFonts w:ascii="Arial" w:eastAsia="Times New Roman" w:hAnsi="Arial" w:cs="Arial"/>
        </w:rPr>
        <w:t xml:space="preserve"> </w:t>
      </w:r>
      <w:r w:rsidR="008217BB" w:rsidRPr="008217BB">
        <w:rPr>
          <w:rFonts w:ascii="Arial" w:hAnsi="Arial" w:cs="Arial"/>
          <w:bCs/>
          <w:i/>
          <w:iCs/>
          <w:lang w:val="en-US"/>
        </w:rPr>
        <w:t xml:space="preserve">Project No. 21708 of contracting works for the project  “Construction of the Rail </w:t>
      </w:r>
      <w:proofErr w:type="spellStart"/>
      <w:r w:rsidR="008217BB" w:rsidRPr="008217BB">
        <w:rPr>
          <w:rFonts w:ascii="Arial" w:hAnsi="Arial" w:cs="Arial"/>
          <w:bCs/>
          <w:i/>
          <w:iCs/>
          <w:lang w:val="en-US"/>
        </w:rPr>
        <w:t>Baltica</w:t>
      </w:r>
      <w:proofErr w:type="spellEnd"/>
      <w:r w:rsidR="008217BB" w:rsidRPr="008217BB">
        <w:rPr>
          <w:rFonts w:ascii="Arial" w:hAnsi="Arial" w:cs="Arial"/>
          <w:bCs/>
          <w:i/>
          <w:iCs/>
          <w:lang w:val="en-US"/>
        </w:rPr>
        <w:t xml:space="preserve"> line in the section Kaunas-</w:t>
      </w:r>
      <w:proofErr w:type="spellStart"/>
      <w:r w:rsidR="008217BB" w:rsidRPr="008217BB">
        <w:rPr>
          <w:rFonts w:ascii="Arial" w:hAnsi="Arial" w:cs="Arial"/>
          <w:bCs/>
          <w:i/>
          <w:iCs/>
          <w:lang w:val="en-US"/>
        </w:rPr>
        <w:t>Panevėžys</w:t>
      </w:r>
      <w:proofErr w:type="spellEnd"/>
      <w:r w:rsidR="008217BB" w:rsidRPr="008217BB">
        <w:rPr>
          <w:rFonts w:ascii="Arial" w:hAnsi="Arial" w:cs="Arial"/>
          <w:bCs/>
          <w:i/>
          <w:iCs/>
          <w:lang w:val="en-US"/>
        </w:rPr>
        <w:t>-LT/LV (Phase I):</w:t>
      </w:r>
      <w:r w:rsidR="008217BB">
        <w:rPr>
          <w:rFonts w:ascii="Arial" w:hAnsi="Arial" w:cs="Arial"/>
          <w:bCs/>
          <w:i/>
          <w:iCs/>
          <w:lang w:val="en-US"/>
        </w:rPr>
        <w:t xml:space="preserve"> </w:t>
      </w:r>
      <w:r w:rsidR="008217BB" w:rsidRPr="008217BB">
        <w:rPr>
          <w:rFonts w:ascii="Arial" w:hAnsi="Arial" w:cs="Arial"/>
          <w:bCs/>
          <w:i/>
          <w:iCs/>
          <w:lang w:val="en-US"/>
        </w:rPr>
        <w:t>Construction of the new double track embarkment, engineering structures and roads” (</w:t>
      </w:r>
      <w:r w:rsidR="008217BB">
        <w:rPr>
          <w:rFonts w:ascii="Arial" w:hAnsi="Arial" w:cs="Arial"/>
          <w:bCs/>
          <w:i/>
          <w:iCs/>
          <w:lang w:val="en-US"/>
        </w:rPr>
        <w:t xml:space="preserve">CVP IS </w:t>
      </w:r>
      <w:r w:rsidR="00240D16">
        <w:rPr>
          <w:rFonts w:ascii="Arial" w:hAnsi="Arial" w:cs="Arial"/>
          <w:bCs/>
          <w:i/>
          <w:iCs/>
          <w:lang w:val="en-US"/>
        </w:rPr>
        <w:t xml:space="preserve">No. </w:t>
      </w:r>
      <w:r w:rsidR="008217BB" w:rsidRPr="008217BB">
        <w:rPr>
          <w:rFonts w:ascii="Arial" w:hAnsi="Arial" w:cs="Arial"/>
          <w:bCs/>
          <w:i/>
          <w:iCs/>
          <w:lang w:val="en-US"/>
        </w:rPr>
        <w:t xml:space="preserve">622232) </w:t>
      </w:r>
      <w:r w:rsidR="008217BB" w:rsidRPr="00240D16">
        <w:rPr>
          <w:rFonts w:ascii="Arial" w:hAnsi="Arial" w:cs="Arial"/>
          <w:bCs/>
          <w:lang w:val="en-US"/>
        </w:rPr>
        <w:t xml:space="preserve">(hereinafter - </w:t>
      </w:r>
      <w:r w:rsidR="008217BB" w:rsidRPr="00240D16">
        <w:rPr>
          <w:rFonts w:ascii="Arial" w:hAnsi="Arial" w:cs="Arial"/>
          <w:b/>
          <w:lang w:val="en-US"/>
        </w:rPr>
        <w:t>DPS</w:t>
      </w:r>
      <w:r w:rsidR="008217BB" w:rsidRPr="00240D16">
        <w:rPr>
          <w:rFonts w:ascii="Arial" w:hAnsi="Arial" w:cs="Arial"/>
          <w:bCs/>
          <w:lang w:val="en-US"/>
        </w:rPr>
        <w:t>)</w:t>
      </w:r>
      <w:r w:rsidR="00A04B6E" w:rsidRPr="00216CF7">
        <w:rPr>
          <w:rFonts w:ascii="Arial" w:eastAsia="Times New Roman" w:hAnsi="Arial" w:cs="Arial"/>
        </w:rPr>
        <w:t xml:space="preserve"> </w:t>
      </w:r>
      <w:r w:rsidR="00D5679E" w:rsidRPr="00216CF7">
        <w:rPr>
          <w:rFonts w:ascii="Arial" w:eastAsia="Times New Roman" w:hAnsi="Arial" w:cs="Arial"/>
        </w:rPr>
        <w:t>provides answers to the Suppliers inquiries</w:t>
      </w:r>
      <w:r w:rsidR="00CE79C6" w:rsidRPr="00216CF7">
        <w:rPr>
          <w:rFonts w:ascii="Arial" w:eastAsia="Times New Roman" w:hAnsi="Arial" w:cs="Arial"/>
        </w:rPr>
        <w:t xml:space="preserve"> </w:t>
      </w:r>
      <w:r w:rsidR="00D5679E" w:rsidRPr="00216CF7">
        <w:rPr>
          <w:rFonts w:ascii="Arial" w:eastAsia="Times New Roman" w:hAnsi="Arial" w:cs="Arial"/>
        </w:rPr>
        <w:t>(</w:t>
      </w:r>
      <w:r w:rsidR="00133DA9" w:rsidRPr="00216CF7">
        <w:rPr>
          <w:rFonts w:ascii="Arial" w:eastAsia="Times New Roman" w:hAnsi="Arial" w:cs="Arial"/>
        </w:rPr>
        <w:t>see the attached summary of answers to the questions</w:t>
      </w:r>
      <w:r w:rsidR="00D5679E" w:rsidRPr="00216CF7">
        <w:rPr>
          <w:rFonts w:ascii="Arial" w:eastAsia="Times New Roman" w:hAnsi="Arial" w:cs="Arial"/>
        </w:rPr>
        <w:t>).</w:t>
      </w:r>
    </w:p>
    <w:p w14:paraId="6737444D" w14:textId="77777777" w:rsidR="00D5679E" w:rsidRPr="004B1C3B" w:rsidRDefault="00D5679E" w:rsidP="00D567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highlight w:val="yellow"/>
        </w:rPr>
      </w:pPr>
    </w:p>
    <w:p w14:paraId="4E441CE8" w14:textId="7FBCD629" w:rsidR="00D5679E" w:rsidRDefault="00D5679E" w:rsidP="00D567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</w:rPr>
      </w:pPr>
      <w:r w:rsidRPr="00974919">
        <w:rPr>
          <w:rFonts w:ascii="Arial" w:eastAsia="Times New Roman" w:hAnsi="Arial" w:cs="Arial"/>
        </w:rPr>
        <w:t xml:space="preserve">The provided clarifications/specifications of the </w:t>
      </w:r>
      <w:r w:rsidR="00B13BA2">
        <w:rPr>
          <w:rFonts w:ascii="Arial" w:eastAsia="Times New Roman" w:hAnsi="Arial" w:cs="Arial"/>
        </w:rPr>
        <w:t>DPS</w:t>
      </w:r>
      <w:r w:rsidRPr="00974919">
        <w:rPr>
          <w:rFonts w:ascii="Arial" w:eastAsia="Times New Roman" w:hAnsi="Arial" w:cs="Arial"/>
        </w:rPr>
        <w:t xml:space="preserve"> </w:t>
      </w:r>
      <w:r w:rsidR="00B13BA2">
        <w:rPr>
          <w:rFonts w:ascii="Arial" w:eastAsia="Times New Roman" w:hAnsi="Arial" w:cs="Arial"/>
        </w:rPr>
        <w:t>c</w:t>
      </w:r>
      <w:r w:rsidRPr="00974919">
        <w:rPr>
          <w:rFonts w:ascii="Arial" w:eastAsia="Times New Roman" w:hAnsi="Arial" w:cs="Arial"/>
        </w:rPr>
        <w:t xml:space="preserve">onditions shall be considered an integral part of the </w:t>
      </w:r>
      <w:r w:rsidR="00B13BA2">
        <w:rPr>
          <w:rFonts w:ascii="Arial" w:eastAsia="Times New Roman" w:hAnsi="Arial" w:cs="Arial"/>
        </w:rPr>
        <w:t>DPS</w:t>
      </w:r>
      <w:r w:rsidRPr="00974919">
        <w:rPr>
          <w:rFonts w:ascii="Arial" w:eastAsia="Times New Roman" w:hAnsi="Arial" w:cs="Arial"/>
        </w:rPr>
        <w:t xml:space="preserve"> </w:t>
      </w:r>
      <w:r w:rsidR="00B13BA2">
        <w:rPr>
          <w:rFonts w:ascii="Arial" w:eastAsia="Times New Roman" w:hAnsi="Arial" w:cs="Arial"/>
        </w:rPr>
        <w:t>c</w:t>
      </w:r>
      <w:r w:rsidRPr="00974919">
        <w:rPr>
          <w:rFonts w:ascii="Arial" w:eastAsia="Times New Roman" w:hAnsi="Arial" w:cs="Arial"/>
        </w:rPr>
        <w:t xml:space="preserve">onditions and their provisions take precedence over the provisions set out in previous </w:t>
      </w:r>
      <w:r w:rsidR="00B13BA2">
        <w:rPr>
          <w:rFonts w:ascii="Arial" w:eastAsia="Times New Roman" w:hAnsi="Arial" w:cs="Arial"/>
        </w:rPr>
        <w:t>DPS</w:t>
      </w:r>
      <w:r w:rsidRPr="00974919">
        <w:rPr>
          <w:rFonts w:ascii="Arial" w:eastAsia="Times New Roman" w:hAnsi="Arial" w:cs="Arial"/>
        </w:rPr>
        <w:t xml:space="preserve"> documents. Please follow them when submitting your </w:t>
      </w:r>
      <w:r w:rsidR="008D6504" w:rsidRPr="008D6504">
        <w:rPr>
          <w:rFonts w:ascii="Arial" w:eastAsia="Times New Roman" w:hAnsi="Arial" w:cs="Arial"/>
        </w:rPr>
        <w:t>application</w:t>
      </w:r>
      <w:r w:rsidR="008D6504">
        <w:rPr>
          <w:rFonts w:ascii="Arial" w:eastAsia="Times New Roman" w:hAnsi="Arial" w:cs="Arial"/>
        </w:rPr>
        <w:t>s</w:t>
      </w:r>
      <w:r w:rsidRPr="00974919">
        <w:rPr>
          <w:rFonts w:ascii="Arial" w:eastAsia="Times New Roman" w:hAnsi="Arial" w:cs="Arial"/>
        </w:rPr>
        <w:t>.</w:t>
      </w:r>
    </w:p>
    <w:p w14:paraId="0C1E22E8" w14:textId="77777777" w:rsidR="009C561E" w:rsidRPr="00974919" w:rsidRDefault="009C561E" w:rsidP="00D5679E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</w:rPr>
      </w:pPr>
    </w:p>
    <w:p w14:paraId="018E0D56" w14:textId="77777777" w:rsidR="007468C5" w:rsidRPr="00F20714" w:rsidRDefault="007468C5" w:rsidP="00D5679E">
      <w:pPr>
        <w:tabs>
          <w:tab w:val="left" w:pos="709"/>
          <w:tab w:val="left" w:pos="4005"/>
        </w:tabs>
        <w:spacing w:before="60"/>
        <w:jc w:val="both"/>
        <w:rPr>
          <w:rFonts w:ascii="Arial" w:eastAsia="Times New Roman" w:hAnsi="Arial" w:cs="Arial"/>
        </w:rPr>
      </w:pPr>
    </w:p>
    <w:p w14:paraId="3D9C030D" w14:textId="77777777" w:rsidR="003D0FF7" w:rsidRPr="00AC6DF5" w:rsidRDefault="003D0FF7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</w:p>
    <w:p w14:paraId="252DD63A" w14:textId="6A91AE36" w:rsidR="003D0FF7" w:rsidRPr="00AC6DF5" w:rsidRDefault="002E0FCC" w:rsidP="003D0FF7">
      <w:pPr>
        <w:tabs>
          <w:tab w:val="left" w:pos="4005"/>
        </w:tabs>
        <w:spacing w:after="0" w:line="240" w:lineRule="auto"/>
        <w:ind w:firstLine="851"/>
        <w:jc w:val="both"/>
        <w:rPr>
          <w:rFonts w:ascii="Arial" w:eastAsia="Times New Roman" w:hAnsi="Arial" w:cs="Arial"/>
          <w:lang w:val="lt-LT"/>
        </w:rPr>
      </w:pPr>
      <w:r w:rsidRPr="00AC6DF5">
        <w:rPr>
          <w:rFonts w:ascii="Arial" w:eastAsia="Times New Roman" w:hAnsi="Arial" w:cs="Arial"/>
          <w:lang w:val="lt-LT"/>
        </w:rPr>
        <w:t>ATTACHED</w:t>
      </w:r>
      <w:r w:rsidR="003D0FF7" w:rsidRPr="00AC6DF5">
        <w:rPr>
          <w:rFonts w:ascii="Arial" w:eastAsia="Times New Roman" w:hAnsi="Arial" w:cs="Arial"/>
          <w:lang w:val="lt-LT"/>
        </w:rPr>
        <w:t>:</w:t>
      </w:r>
    </w:p>
    <w:p w14:paraId="6A803401" w14:textId="4E9BA0B2" w:rsidR="003D0FF7" w:rsidRPr="00AC6DF5" w:rsidRDefault="004E6017" w:rsidP="003D0FF7">
      <w:pPr>
        <w:numPr>
          <w:ilvl w:val="0"/>
          <w:numId w:val="1"/>
        </w:numPr>
        <w:tabs>
          <w:tab w:val="left" w:pos="4005"/>
        </w:tabs>
        <w:spacing w:after="0" w:line="240" w:lineRule="auto"/>
        <w:contextualSpacing/>
        <w:jc w:val="both"/>
        <w:rPr>
          <w:rFonts w:ascii="Arial" w:eastAsia="Times New Roman" w:hAnsi="Arial" w:cs="Arial"/>
          <w:noProof/>
          <w:lang w:val="lt-LT"/>
        </w:rPr>
      </w:pPr>
      <w:r w:rsidRPr="00AC6DF5">
        <w:rPr>
          <w:rFonts w:ascii="Arial" w:eastAsia="Times New Roman" w:hAnsi="Arial" w:cs="Arial"/>
          <w:noProof/>
          <w:lang w:val="lt-LT"/>
        </w:rPr>
        <w:t xml:space="preserve">Summary of explanations / </w:t>
      </w:r>
      <w:r w:rsidR="00B158A1" w:rsidRPr="00AC6DF5">
        <w:rPr>
          <w:rFonts w:ascii="Arial" w:eastAsia="Times New Roman" w:hAnsi="Arial" w:cs="Arial"/>
          <w:noProof/>
          <w:lang w:val="lt-LT"/>
        </w:rPr>
        <w:t xml:space="preserve">clarifications of the </w:t>
      </w:r>
      <w:r w:rsidR="002F45A9">
        <w:rPr>
          <w:rFonts w:ascii="Arial" w:eastAsia="Times New Roman" w:hAnsi="Arial" w:cs="Arial"/>
          <w:noProof/>
          <w:lang w:val="lt-LT"/>
        </w:rPr>
        <w:t>DPS</w:t>
      </w:r>
      <w:r w:rsidR="00B158A1" w:rsidRPr="00AC6DF5">
        <w:rPr>
          <w:rFonts w:ascii="Arial" w:eastAsia="Times New Roman" w:hAnsi="Arial" w:cs="Arial"/>
          <w:noProof/>
          <w:lang w:val="lt-LT"/>
        </w:rPr>
        <w:t xml:space="preserve"> conditions</w:t>
      </w:r>
      <w:r w:rsidR="003D0FF7" w:rsidRPr="00AC6DF5">
        <w:rPr>
          <w:rFonts w:ascii="Arial" w:eastAsia="Times New Roman" w:hAnsi="Arial" w:cs="Arial"/>
          <w:noProof/>
          <w:lang w:val="lt-LT"/>
        </w:rPr>
        <w:t>.</w:t>
      </w:r>
    </w:p>
    <w:p w14:paraId="6E7B6951" w14:textId="77777777" w:rsidR="003D0FF7" w:rsidRPr="00AC6DF5" w:rsidRDefault="003D0FF7" w:rsidP="003D0FF7">
      <w:pPr>
        <w:tabs>
          <w:tab w:val="left" w:pos="284"/>
        </w:tabs>
        <w:jc w:val="both"/>
        <w:rPr>
          <w:rFonts w:ascii="Arial" w:hAnsi="Arial" w:cs="Arial"/>
          <w:lang w:val="lt-LT"/>
        </w:rPr>
      </w:pPr>
    </w:p>
    <w:p w14:paraId="0F844795" w14:textId="77777777" w:rsidR="003D0FF7" w:rsidRPr="00AC6DF5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</w:p>
    <w:p w14:paraId="60BADC0B" w14:textId="77777777" w:rsidR="003D0FF7" w:rsidRPr="00AC6DF5" w:rsidRDefault="003D0FF7" w:rsidP="003D0FF7">
      <w:pPr>
        <w:spacing w:after="0"/>
        <w:jc w:val="both"/>
        <w:textAlignment w:val="baseline"/>
        <w:rPr>
          <w:rFonts w:ascii="Arial" w:eastAsia="Times New Roman" w:hAnsi="Arial" w:cs="Arial"/>
          <w:lang w:val="lt-LT" w:eastAsia="en-GB"/>
        </w:rPr>
      </w:pPr>
      <w:r w:rsidRPr="00AC6DF5">
        <w:rPr>
          <w:rFonts w:ascii="Arial" w:eastAsia="Times New Roman" w:hAnsi="Arial" w:cs="Arial"/>
          <w:lang w:val="lt-LT" w:eastAsia="en-GB"/>
        </w:rPr>
        <w:t>AB „Lietuvos geležinkeliai“</w:t>
      </w:r>
    </w:p>
    <w:p w14:paraId="1D1A5BDB" w14:textId="58542C7C" w:rsidR="004205B6" w:rsidRPr="00AC6DF5" w:rsidRDefault="001B2D34" w:rsidP="003D0FF7">
      <w:pPr>
        <w:rPr>
          <w:rFonts w:ascii="Arial" w:eastAsia="Times New Roman" w:hAnsi="Arial" w:cs="Arial"/>
          <w:lang w:val="lt-LT" w:eastAsia="en-GB"/>
        </w:rPr>
      </w:pPr>
      <w:r w:rsidRPr="00AC6DF5">
        <w:rPr>
          <w:rFonts w:ascii="Arial" w:hAnsi="Arial" w:cs="Arial"/>
        </w:rPr>
        <w:t>Chair of the Procurement Commission</w:t>
      </w:r>
      <w:r w:rsidR="003D0FF7" w:rsidRPr="00AC6DF5">
        <w:rPr>
          <w:rFonts w:ascii="Arial" w:eastAsia="Times New Roman" w:hAnsi="Arial" w:cs="Arial"/>
          <w:lang w:val="lt-LT" w:eastAsia="en-GB"/>
        </w:rPr>
        <w:t xml:space="preserve">                                                       </w:t>
      </w:r>
      <w:proofErr w:type="gramStart"/>
      <w:r w:rsidR="003D0FF7" w:rsidRPr="00AC6DF5">
        <w:rPr>
          <w:rFonts w:ascii="Arial" w:eastAsia="Times New Roman" w:hAnsi="Arial" w:cs="Arial"/>
          <w:lang w:val="lt-LT" w:eastAsia="en-GB"/>
        </w:rPr>
        <w:tab/>
      </w:r>
      <w:r w:rsidR="00254BA0">
        <w:rPr>
          <w:rFonts w:ascii="Arial" w:eastAsia="Times New Roman" w:hAnsi="Arial" w:cs="Arial"/>
          <w:lang w:val="lt-LT" w:eastAsia="en-GB"/>
        </w:rPr>
        <w:t xml:space="preserve">  </w:t>
      </w:r>
      <w:r w:rsidR="002F45A9" w:rsidRPr="002F45A9">
        <w:rPr>
          <w:rFonts w:ascii="Arial" w:hAnsi="Arial" w:cs="Arial"/>
          <w:lang w:val="lt-LT"/>
        </w:rPr>
        <w:t>Jūratė</w:t>
      </w:r>
      <w:proofErr w:type="gramEnd"/>
      <w:r w:rsidR="002F45A9" w:rsidRPr="002F45A9">
        <w:rPr>
          <w:rFonts w:ascii="Arial" w:hAnsi="Arial" w:cs="Arial"/>
          <w:lang w:val="lt-LT"/>
        </w:rPr>
        <w:t xml:space="preserve"> Prieskienė</w:t>
      </w:r>
    </w:p>
    <w:p w14:paraId="118168A2" w14:textId="2C97B96A" w:rsidR="000458A9" w:rsidRPr="00AC6DF5" w:rsidRDefault="000458A9" w:rsidP="000458A9">
      <w:pPr>
        <w:rPr>
          <w:rFonts w:ascii="Arial" w:hAnsi="Arial" w:cs="Arial"/>
          <w:lang w:val="lt-LT"/>
        </w:rPr>
      </w:pPr>
    </w:p>
    <w:p w14:paraId="53B0D194" w14:textId="7B8F1477" w:rsidR="000458A9" w:rsidRDefault="000458A9" w:rsidP="000458A9">
      <w:pPr>
        <w:rPr>
          <w:rFonts w:ascii="Arial" w:hAnsi="Arial" w:cs="Arial"/>
          <w:lang w:val="lt-LT"/>
        </w:rPr>
      </w:pPr>
    </w:p>
    <w:p w14:paraId="09494E87" w14:textId="303B8929" w:rsidR="00974919" w:rsidRDefault="00974919" w:rsidP="000458A9">
      <w:pPr>
        <w:rPr>
          <w:rFonts w:ascii="Arial" w:hAnsi="Arial" w:cs="Arial"/>
          <w:lang w:val="lt-LT"/>
        </w:rPr>
      </w:pPr>
    </w:p>
    <w:p w14:paraId="7709A3E3" w14:textId="47E12BEF" w:rsidR="002F45A9" w:rsidRDefault="002F45A9" w:rsidP="000458A9">
      <w:pPr>
        <w:rPr>
          <w:rFonts w:ascii="Arial" w:hAnsi="Arial" w:cs="Arial"/>
          <w:lang w:val="lt-LT"/>
        </w:rPr>
      </w:pPr>
    </w:p>
    <w:p w14:paraId="245F3C07" w14:textId="748EA7F7" w:rsidR="002F45A9" w:rsidRDefault="002F45A9" w:rsidP="000458A9">
      <w:pPr>
        <w:rPr>
          <w:rFonts w:ascii="Arial" w:hAnsi="Arial" w:cs="Arial"/>
          <w:lang w:val="lt-LT"/>
        </w:rPr>
      </w:pPr>
    </w:p>
    <w:p w14:paraId="1FCE9D41" w14:textId="54737717" w:rsidR="002F45A9" w:rsidRDefault="002F45A9" w:rsidP="000458A9">
      <w:pPr>
        <w:rPr>
          <w:rFonts w:ascii="Arial" w:hAnsi="Arial" w:cs="Arial"/>
          <w:lang w:val="lt-LT"/>
        </w:rPr>
      </w:pPr>
    </w:p>
    <w:p w14:paraId="6CAC9B33" w14:textId="34CAD84F" w:rsidR="002F45A9" w:rsidRDefault="002F45A9" w:rsidP="000458A9">
      <w:pPr>
        <w:rPr>
          <w:rFonts w:ascii="Arial" w:hAnsi="Arial" w:cs="Arial"/>
          <w:lang w:val="lt-LT"/>
        </w:rPr>
      </w:pPr>
    </w:p>
    <w:p w14:paraId="64D90E03" w14:textId="75FB7595" w:rsidR="002F45A9" w:rsidRDefault="002F45A9" w:rsidP="000458A9">
      <w:pPr>
        <w:rPr>
          <w:rFonts w:ascii="Arial" w:hAnsi="Arial" w:cs="Arial"/>
          <w:lang w:val="lt-LT"/>
        </w:rPr>
      </w:pPr>
    </w:p>
    <w:p w14:paraId="4ADAD5EE" w14:textId="484DEE97" w:rsidR="002F45A9" w:rsidRDefault="002F45A9" w:rsidP="000458A9">
      <w:pPr>
        <w:rPr>
          <w:rFonts w:ascii="Arial" w:hAnsi="Arial" w:cs="Arial"/>
          <w:lang w:val="lt-LT"/>
        </w:rPr>
      </w:pPr>
    </w:p>
    <w:p w14:paraId="70C6FC9B" w14:textId="77777777" w:rsidR="002F45A9" w:rsidRDefault="002F45A9" w:rsidP="000458A9">
      <w:pPr>
        <w:rPr>
          <w:rFonts w:ascii="Arial" w:hAnsi="Arial" w:cs="Arial"/>
          <w:lang w:val="lt-LT"/>
        </w:rPr>
      </w:pPr>
    </w:p>
    <w:p w14:paraId="5A7B330C" w14:textId="43623178" w:rsidR="00974919" w:rsidRDefault="00974919" w:rsidP="000458A9">
      <w:pPr>
        <w:rPr>
          <w:rFonts w:ascii="Arial" w:hAnsi="Arial" w:cs="Arial"/>
          <w:lang w:val="lt-LT"/>
        </w:rPr>
      </w:pPr>
    </w:p>
    <w:p w14:paraId="6AFB8883" w14:textId="1DAF00A9" w:rsidR="00C35591" w:rsidRPr="00444C3B" w:rsidRDefault="00B72826" w:rsidP="00C35591">
      <w:pPr>
        <w:rPr>
          <w:rFonts w:ascii="Arial" w:hAnsi="Arial" w:cs="Arial"/>
          <w:lang w:val="lt-LT"/>
        </w:rPr>
      </w:pPr>
      <w:r w:rsidRPr="009C157B">
        <w:rPr>
          <w:rFonts w:ascii="Arial" w:hAnsi="Arial" w:cs="Arial"/>
          <w:lang w:val="lt-LT"/>
        </w:rPr>
        <w:t>Jūratė Prieskienė</w:t>
      </w:r>
      <w:r w:rsidR="000458A9" w:rsidRPr="00AC6DF5">
        <w:rPr>
          <w:rFonts w:ascii="Arial" w:hAnsi="Arial" w:cs="Arial"/>
          <w:lang w:val="lt-LT"/>
        </w:rPr>
        <w:t xml:space="preserve">, </w:t>
      </w:r>
      <w:r w:rsidR="00A420E1" w:rsidRPr="00AC6DF5">
        <w:rPr>
          <w:rFonts w:ascii="Arial" w:hAnsi="Arial" w:cs="Arial"/>
          <w:lang w:val="lt-LT"/>
        </w:rPr>
        <w:t xml:space="preserve">Project </w:t>
      </w:r>
      <w:proofErr w:type="spellStart"/>
      <w:r w:rsidR="00A420E1" w:rsidRPr="00AC6DF5">
        <w:rPr>
          <w:rFonts w:ascii="Arial" w:hAnsi="Arial" w:cs="Arial"/>
          <w:lang w:val="lt-LT"/>
        </w:rPr>
        <w:t>manager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of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Strategic</w:t>
      </w:r>
      <w:proofErr w:type="spellEnd"/>
      <w:r w:rsidR="00A420E1" w:rsidRPr="00AC6DF5">
        <w:rPr>
          <w:rFonts w:ascii="Arial" w:hAnsi="Arial" w:cs="Arial"/>
          <w:lang w:val="lt-LT"/>
        </w:rPr>
        <w:t xml:space="preserve"> </w:t>
      </w:r>
      <w:proofErr w:type="spellStart"/>
      <w:r w:rsidR="00A420E1" w:rsidRPr="00AC6DF5">
        <w:rPr>
          <w:rFonts w:ascii="Arial" w:hAnsi="Arial" w:cs="Arial"/>
          <w:lang w:val="lt-LT"/>
        </w:rPr>
        <w:t>procurement</w:t>
      </w:r>
      <w:proofErr w:type="spellEnd"/>
      <w:r w:rsidR="000458A9" w:rsidRPr="00AC6DF5">
        <w:rPr>
          <w:rFonts w:ascii="Arial" w:hAnsi="Arial" w:cs="Arial"/>
          <w:lang w:val="lt-LT"/>
        </w:rPr>
        <w:t xml:space="preserve">, </w:t>
      </w:r>
      <w:proofErr w:type="spellStart"/>
      <w:r w:rsidR="00A420E1" w:rsidRPr="00AC6DF5">
        <w:rPr>
          <w:rFonts w:ascii="Arial" w:hAnsi="Arial" w:cs="Arial"/>
          <w:lang w:val="lt-LT"/>
        </w:rPr>
        <w:t>phone</w:t>
      </w:r>
      <w:proofErr w:type="spellEnd"/>
      <w:r w:rsidR="00175147" w:rsidRPr="00AC6DF5">
        <w:rPr>
          <w:rFonts w:ascii="Arial" w:hAnsi="Arial" w:cs="Arial"/>
          <w:lang w:val="lt-LT"/>
        </w:rPr>
        <w:t xml:space="preserve"> </w:t>
      </w:r>
      <w:r w:rsidR="000A27C3">
        <w:rPr>
          <w:rFonts w:ascii="Arial" w:hAnsi="Arial" w:cs="Arial"/>
          <w:color w:val="000000"/>
          <w:lang w:val="en-US" w:eastAsia="lt-LT"/>
        </w:rPr>
        <w:t>+370 613 06189</w:t>
      </w:r>
      <w:r w:rsidR="00175147" w:rsidRPr="00AC6DF5">
        <w:rPr>
          <w:rFonts w:ascii="Arial" w:hAnsi="Arial" w:cs="Arial"/>
          <w:lang w:val="lt-LT"/>
        </w:rPr>
        <w:t xml:space="preserve">, </w:t>
      </w:r>
      <w:r w:rsidR="00A420E1" w:rsidRPr="00AC6DF5">
        <w:rPr>
          <w:rFonts w:ascii="Arial" w:hAnsi="Arial" w:cs="Arial"/>
          <w:lang w:val="lt-LT"/>
        </w:rPr>
        <w:t>e-</w:t>
      </w:r>
      <w:proofErr w:type="spellStart"/>
      <w:r w:rsidR="00A420E1" w:rsidRPr="00AC6DF5">
        <w:rPr>
          <w:rFonts w:ascii="Arial" w:hAnsi="Arial" w:cs="Arial"/>
          <w:lang w:val="lt-LT"/>
        </w:rPr>
        <w:t>mail</w:t>
      </w:r>
      <w:proofErr w:type="spellEnd"/>
      <w:r w:rsidR="00A420E1" w:rsidRPr="00AC6DF5">
        <w:rPr>
          <w:rFonts w:ascii="Arial" w:hAnsi="Arial" w:cs="Arial"/>
          <w:lang w:val="lt-LT"/>
        </w:rPr>
        <w:t>:</w:t>
      </w:r>
      <w:r w:rsidR="00175147" w:rsidRPr="00AC6DF5">
        <w:rPr>
          <w:rFonts w:ascii="Arial" w:hAnsi="Arial" w:cs="Arial"/>
          <w:lang w:val="lt-LT"/>
        </w:rPr>
        <w:t xml:space="preserve"> </w:t>
      </w:r>
      <w:r w:rsidR="00C35591">
        <w:rPr>
          <w:rFonts w:ascii="Arial" w:hAnsi="Arial" w:cs="Arial"/>
          <w:lang w:val="lt-LT"/>
        </w:rPr>
        <w:t>jurate.prieskiene</w:t>
      </w:r>
      <w:r w:rsidR="00C35591" w:rsidRPr="00444C3B">
        <w:rPr>
          <w:rFonts w:ascii="Arial" w:hAnsi="Arial" w:cs="Arial"/>
          <w:lang w:val="lt-LT"/>
        </w:rPr>
        <w:t>@ltg.lt</w:t>
      </w:r>
    </w:p>
    <w:p w14:paraId="730C92A6" w14:textId="4EB108F8" w:rsidR="000458A9" w:rsidRPr="00AC6DF5" w:rsidRDefault="000458A9" w:rsidP="000458A9">
      <w:pPr>
        <w:rPr>
          <w:rFonts w:ascii="Arial" w:hAnsi="Arial" w:cs="Arial"/>
          <w:lang w:val="lt-LT"/>
        </w:rPr>
      </w:pPr>
    </w:p>
    <w:sectPr w:rsidR="000458A9" w:rsidRPr="00AC6DF5">
      <w:headerReference w:type="default" r:id="rId10"/>
      <w:footerReference w:type="default" r:id="rId11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C92F19" w14:textId="77777777" w:rsidR="00886A8C" w:rsidRDefault="00886A8C" w:rsidP="003D0FF7">
      <w:pPr>
        <w:spacing w:after="0" w:line="240" w:lineRule="auto"/>
      </w:pPr>
      <w:r>
        <w:separator/>
      </w:r>
    </w:p>
  </w:endnote>
  <w:endnote w:type="continuationSeparator" w:id="0">
    <w:p w14:paraId="26C0F64C" w14:textId="77777777" w:rsidR="00886A8C" w:rsidRDefault="00886A8C" w:rsidP="003D0FF7">
      <w:pPr>
        <w:spacing w:after="0" w:line="240" w:lineRule="auto"/>
      </w:pPr>
      <w:r>
        <w:continuationSeparator/>
      </w:r>
    </w:p>
  </w:endnote>
  <w:endnote w:type="continuationNotice" w:id="1">
    <w:p w14:paraId="7675DAD6" w14:textId="77777777" w:rsidR="00886A8C" w:rsidRDefault="00886A8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Lentelstinklelis"/>
      <w:tblW w:w="9732" w:type="dxa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007"/>
      <w:gridCol w:w="3296"/>
      <w:gridCol w:w="2429"/>
    </w:tblGrid>
    <w:tr w:rsidR="00571ED6" w:rsidRPr="00D749EF" w14:paraId="318A5107" w14:textId="77777777" w:rsidTr="00CB0D0F">
      <w:trPr>
        <w:trHeight w:val="181"/>
        <w:jc w:val="center"/>
      </w:trPr>
      <w:tc>
        <w:tcPr>
          <w:tcW w:w="4007" w:type="dxa"/>
        </w:tcPr>
        <w:p w14:paraId="0D048492" w14:textId="5E20189E" w:rsidR="00571ED6" w:rsidRPr="00D749EF" w:rsidRDefault="00571ED6" w:rsidP="00571ED6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AB „Lietuvos geležinkeliai“ 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</w:r>
          <w:r w:rsidR="00801F92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Geležinkelio g. 16, 02100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 xml:space="preserve"> Vilnius</w:t>
          </w:r>
        </w:p>
      </w:tc>
      <w:tc>
        <w:tcPr>
          <w:tcW w:w="3296" w:type="dxa"/>
        </w:tcPr>
        <w:p w14:paraId="015E9E19" w14:textId="6CB61CEA" w:rsidR="00571ED6" w:rsidRPr="00D749EF" w:rsidRDefault="00571ED6" w:rsidP="00571ED6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Tel. (8 5) 269 2038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br/>
            <w:t>El. p. info@</w:t>
          </w:r>
          <w:r w:rsidR="00254BA0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ltg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27"/>
            </w:rPr>
            <w:t>.lt</w:t>
          </w:r>
        </w:p>
      </w:tc>
      <w:tc>
        <w:tcPr>
          <w:tcW w:w="2429" w:type="dxa"/>
        </w:tcPr>
        <w:p w14:paraId="25E3DC62" w14:textId="77777777" w:rsidR="00571ED6" w:rsidRPr="00D749EF" w:rsidRDefault="00571ED6" w:rsidP="00571ED6">
          <w:pPr>
            <w:pStyle w:val="prastasiniatinklio"/>
            <w:spacing w:before="0" w:beforeAutospacing="0" w:after="0" w:afterAutospacing="0"/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</w:pP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t>Duomenys kaupiami ir saugomi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Juridinių asmenų registre</w:t>
          </w:r>
          <w:r w:rsidRPr="00D749EF">
            <w:rPr>
              <w:rFonts w:asciiTheme="minorHAnsi" w:hAnsiTheme="minorHAnsi"/>
              <w:color w:val="1F3864" w:themeColor="accent1" w:themeShade="80"/>
              <w:sz w:val="16"/>
              <w:szCs w:val="16"/>
            </w:rPr>
            <w:br/>
            <w:t>Kodas 110053842</w:t>
          </w:r>
        </w:p>
      </w:tc>
    </w:tr>
  </w:tbl>
  <w:p w14:paraId="6814D160" w14:textId="77777777" w:rsidR="00571ED6" w:rsidRDefault="00571ED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3067A7" w14:textId="77777777" w:rsidR="00886A8C" w:rsidRDefault="00886A8C" w:rsidP="003D0FF7">
      <w:pPr>
        <w:spacing w:after="0" w:line="240" w:lineRule="auto"/>
      </w:pPr>
      <w:r>
        <w:separator/>
      </w:r>
    </w:p>
  </w:footnote>
  <w:footnote w:type="continuationSeparator" w:id="0">
    <w:p w14:paraId="20D00730" w14:textId="77777777" w:rsidR="00886A8C" w:rsidRDefault="00886A8C" w:rsidP="003D0FF7">
      <w:pPr>
        <w:spacing w:after="0" w:line="240" w:lineRule="auto"/>
      </w:pPr>
      <w:r>
        <w:continuationSeparator/>
      </w:r>
    </w:p>
  </w:footnote>
  <w:footnote w:type="continuationNotice" w:id="1">
    <w:p w14:paraId="7A852A5A" w14:textId="77777777" w:rsidR="00886A8C" w:rsidRDefault="00886A8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5F4A96" w14:textId="5AD92F13" w:rsidR="00E241A8" w:rsidRDefault="00E241A8">
    <w:pPr>
      <w:pStyle w:val="Antrats"/>
    </w:pPr>
    <w:r>
      <w:rPr>
        <w:rFonts w:ascii="Arial" w:eastAsia="Times New Roman" w:hAnsi="Arial" w:cs="Arial"/>
        <w:noProof/>
        <w:color w:val="425666"/>
        <w:sz w:val="15"/>
        <w:szCs w:val="15"/>
        <w:lang w:eastAsia="en-GB"/>
      </w:rPr>
      <w:drawing>
        <wp:anchor distT="0" distB="0" distL="114300" distR="114300" simplePos="0" relativeHeight="251659264" behindDoc="0" locked="0" layoutInCell="1" allowOverlap="1" wp14:anchorId="58EFDC98" wp14:editId="2F87445E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292985" cy="386080"/>
          <wp:effectExtent l="0" t="0" r="0" b="0"/>
          <wp:wrapNone/>
          <wp:docPr id="2" name="Picture 1" descr="Paveikslėlis, kuriame yra žinutė, stalo įrankiai, iliustracija&#10;&#10;Automatiškai sugeneruotas aprašyma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 descr="Paveikslėlis, kuriame yra žinutė, stalo įrankiai, iliustracija&#10;&#10;Automatiškai sugeneruotas aprašyma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292985" cy="386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B7A00EA"/>
    <w:multiLevelType w:val="multilevel"/>
    <w:tmpl w:val="27F89A4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5B354F64"/>
    <w:multiLevelType w:val="hybridMultilevel"/>
    <w:tmpl w:val="4EBC123E"/>
    <w:lvl w:ilvl="0" w:tplc="85AA55A6">
      <w:start w:val="1"/>
      <w:numFmt w:val="decimal"/>
      <w:lvlText w:val="%1."/>
      <w:lvlJc w:val="left"/>
      <w:pPr>
        <w:ind w:left="1211" w:hanging="360"/>
      </w:pPr>
    </w:lvl>
    <w:lvl w:ilvl="1" w:tplc="04270019">
      <w:start w:val="1"/>
      <w:numFmt w:val="lowerLetter"/>
      <w:lvlText w:val="%2."/>
      <w:lvlJc w:val="left"/>
      <w:pPr>
        <w:ind w:left="1931" w:hanging="360"/>
      </w:pPr>
    </w:lvl>
    <w:lvl w:ilvl="2" w:tplc="0427001B">
      <w:start w:val="1"/>
      <w:numFmt w:val="lowerRoman"/>
      <w:lvlText w:val="%3."/>
      <w:lvlJc w:val="right"/>
      <w:pPr>
        <w:ind w:left="2651" w:hanging="180"/>
      </w:pPr>
    </w:lvl>
    <w:lvl w:ilvl="3" w:tplc="0427000F">
      <w:start w:val="1"/>
      <w:numFmt w:val="decimal"/>
      <w:lvlText w:val="%4."/>
      <w:lvlJc w:val="left"/>
      <w:pPr>
        <w:ind w:left="3371" w:hanging="360"/>
      </w:pPr>
    </w:lvl>
    <w:lvl w:ilvl="4" w:tplc="04270019">
      <w:start w:val="1"/>
      <w:numFmt w:val="lowerLetter"/>
      <w:lvlText w:val="%5."/>
      <w:lvlJc w:val="left"/>
      <w:pPr>
        <w:ind w:left="4091" w:hanging="360"/>
      </w:pPr>
    </w:lvl>
    <w:lvl w:ilvl="5" w:tplc="0427001B">
      <w:start w:val="1"/>
      <w:numFmt w:val="lowerRoman"/>
      <w:lvlText w:val="%6."/>
      <w:lvlJc w:val="right"/>
      <w:pPr>
        <w:ind w:left="4811" w:hanging="180"/>
      </w:pPr>
    </w:lvl>
    <w:lvl w:ilvl="6" w:tplc="0427000F">
      <w:start w:val="1"/>
      <w:numFmt w:val="decimal"/>
      <w:lvlText w:val="%7."/>
      <w:lvlJc w:val="left"/>
      <w:pPr>
        <w:ind w:left="5531" w:hanging="360"/>
      </w:pPr>
    </w:lvl>
    <w:lvl w:ilvl="7" w:tplc="04270019">
      <w:start w:val="1"/>
      <w:numFmt w:val="lowerLetter"/>
      <w:lvlText w:val="%8."/>
      <w:lvlJc w:val="left"/>
      <w:pPr>
        <w:ind w:left="6251" w:hanging="360"/>
      </w:pPr>
    </w:lvl>
    <w:lvl w:ilvl="8" w:tplc="0427001B">
      <w:start w:val="1"/>
      <w:numFmt w:val="lowerRoman"/>
      <w:lvlText w:val="%9."/>
      <w:lvlJc w:val="right"/>
      <w:pPr>
        <w:ind w:left="6971" w:hanging="180"/>
      </w:pPr>
    </w:lvl>
  </w:abstractNum>
  <w:num w:numId="1" w16cid:durableId="371702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704315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0FF7"/>
    <w:rsid w:val="00005C34"/>
    <w:rsid w:val="00027B1F"/>
    <w:rsid w:val="00030F3B"/>
    <w:rsid w:val="000458A9"/>
    <w:rsid w:val="000924C0"/>
    <w:rsid w:val="000A121A"/>
    <w:rsid w:val="000A27C3"/>
    <w:rsid w:val="000C1FFC"/>
    <w:rsid w:val="000F4B90"/>
    <w:rsid w:val="000F759E"/>
    <w:rsid w:val="00105A1C"/>
    <w:rsid w:val="00120A74"/>
    <w:rsid w:val="00133DA9"/>
    <w:rsid w:val="00136717"/>
    <w:rsid w:val="00175147"/>
    <w:rsid w:val="001A4561"/>
    <w:rsid w:val="001B2D34"/>
    <w:rsid w:val="001B2FE7"/>
    <w:rsid w:val="001C5EFE"/>
    <w:rsid w:val="00211C11"/>
    <w:rsid w:val="00216CF7"/>
    <w:rsid w:val="00240D16"/>
    <w:rsid w:val="00241348"/>
    <w:rsid w:val="00254BA0"/>
    <w:rsid w:val="00256141"/>
    <w:rsid w:val="00292ACD"/>
    <w:rsid w:val="002E0FCC"/>
    <w:rsid w:val="002F31EA"/>
    <w:rsid w:val="002F45A9"/>
    <w:rsid w:val="003042BF"/>
    <w:rsid w:val="00312FD1"/>
    <w:rsid w:val="00322796"/>
    <w:rsid w:val="003646D3"/>
    <w:rsid w:val="0037500C"/>
    <w:rsid w:val="003869C0"/>
    <w:rsid w:val="003D0FF7"/>
    <w:rsid w:val="003E73F4"/>
    <w:rsid w:val="004061BD"/>
    <w:rsid w:val="004205B6"/>
    <w:rsid w:val="0043314A"/>
    <w:rsid w:val="00444C3B"/>
    <w:rsid w:val="00455939"/>
    <w:rsid w:val="00480AE5"/>
    <w:rsid w:val="00482289"/>
    <w:rsid w:val="004A0FFE"/>
    <w:rsid w:val="004B1C3B"/>
    <w:rsid w:val="004B594A"/>
    <w:rsid w:val="004C0967"/>
    <w:rsid w:val="004E6017"/>
    <w:rsid w:val="004F442A"/>
    <w:rsid w:val="005316DC"/>
    <w:rsid w:val="00540720"/>
    <w:rsid w:val="00546258"/>
    <w:rsid w:val="00571ED6"/>
    <w:rsid w:val="00592E2E"/>
    <w:rsid w:val="005C7F72"/>
    <w:rsid w:val="005E1B9E"/>
    <w:rsid w:val="00600788"/>
    <w:rsid w:val="00605C4B"/>
    <w:rsid w:val="00615956"/>
    <w:rsid w:val="00682C4B"/>
    <w:rsid w:val="00690D9C"/>
    <w:rsid w:val="006A39F6"/>
    <w:rsid w:val="006A563D"/>
    <w:rsid w:val="006E3054"/>
    <w:rsid w:val="006F4F8E"/>
    <w:rsid w:val="007468C5"/>
    <w:rsid w:val="00763F29"/>
    <w:rsid w:val="00774F71"/>
    <w:rsid w:val="00794701"/>
    <w:rsid w:val="007B2859"/>
    <w:rsid w:val="007B45EE"/>
    <w:rsid w:val="007B720D"/>
    <w:rsid w:val="007D4307"/>
    <w:rsid w:val="007D4CDD"/>
    <w:rsid w:val="007D70B6"/>
    <w:rsid w:val="00801F92"/>
    <w:rsid w:val="008039D6"/>
    <w:rsid w:val="008118D2"/>
    <w:rsid w:val="008200E1"/>
    <w:rsid w:val="008217BB"/>
    <w:rsid w:val="00827BAB"/>
    <w:rsid w:val="00852637"/>
    <w:rsid w:val="00864D48"/>
    <w:rsid w:val="00886A8C"/>
    <w:rsid w:val="008A2FB3"/>
    <w:rsid w:val="008A53C7"/>
    <w:rsid w:val="008A63C8"/>
    <w:rsid w:val="008B2A72"/>
    <w:rsid w:val="008C34A3"/>
    <w:rsid w:val="008C618C"/>
    <w:rsid w:val="008D2B91"/>
    <w:rsid w:val="008D3957"/>
    <w:rsid w:val="008D45F4"/>
    <w:rsid w:val="008D504C"/>
    <w:rsid w:val="008D6504"/>
    <w:rsid w:val="008E57D7"/>
    <w:rsid w:val="0094507B"/>
    <w:rsid w:val="0095375E"/>
    <w:rsid w:val="00974919"/>
    <w:rsid w:val="00991B1D"/>
    <w:rsid w:val="00994629"/>
    <w:rsid w:val="009A47AB"/>
    <w:rsid w:val="009C561E"/>
    <w:rsid w:val="009E621E"/>
    <w:rsid w:val="00A03589"/>
    <w:rsid w:val="00A04B6E"/>
    <w:rsid w:val="00A167D7"/>
    <w:rsid w:val="00A25ED0"/>
    <w:rsid w:val="00A32F5A"/>
    <w:rsid w:val="00A33AD1"/>
    <w:rsid w:val="00A420E1"/>
    <w:rsid w:val="00A57FC7"/>
    <w:rsid w:val="00A678C9"/>
    <w:rsid w:val="00AA320B"/>
    <w:rsid w:val="00AB2179"/>
    <w:rsid w:val="00AC4F67"/>
    <w:rsid w:val="00AC6DF5"/>
    <w:rsid w:val="00AE2650"/>
    <w:rsid w:val="00B0296D"/>
    <w:rsid w:val="00B13BA2"/>
    <w:rsid w:val="00B158A1"/>
    <w:rsid w:val="00B248F9"/>
    <w:rsid w:val="00B321F1"/>
    <w:rsid w:val="00B434CD"/>
    <w:rsid w:val="00B45171"/>
    <w:rsid w:val="00B64D81"/>
    <w:rsid w:val="00B64EB4"/>
    <w:rsid w:val="00B651A6"/>
    <w:rsid w:val="00B70CC2"/>
    <w:rsid w:val="00B72826"/>
    <w:rsid w:val="00B81700"/>
    <w:rsid w:val="00BA26A6"/>
    <w:rsid w:val="00BD3A6B"/>
    <w:rsid w:val="00BE5B0C"/>
    <w:rsid w:val="00BF0CD8"/>
    <w:rsid w:val="00BF7478"/>
    <w:rsid w:val="00C21383"/>
    <w:rsid w:val="00C348B7"/>
    <w:rsid w:val="00C35591"/>
    <w:rsid w:val="00C83DBE"/>
    <w:rsid w:val="00CB75EB"/>
    <w:rsid w:val="00CE0624"/>
    <w:rsid w:val="00CE79C6"/>
    <w:rsid w:val="00D04C02"/>
    <w:rsid w:val="00D176B2"/>
    <w:rsid w:val="00D5679E"/>
    <w:rsid w:val="00D6320D"/>
    <w:rsid w:val="00D6603F"/>
    <w:rsid w:val="00D77B10"/>
    <w:rsid w:val="00D84DFD"/>
    <w:rsid w:val="00DC0546"/>
    <w:rsid w:val="00DC4A3B"/>
    <w:rsid w:val="00DD144D"/>
    <w:rsid w:val="00DF5D6A"/>
    <w:rsid w:val="00DF63AD"/>
    <w:rsid w:val="00E0757E"/>
    <w:rsid w:val="00E241A8"/>
    <w:rsid w:val="00E4776E"/>
    <w:rsid w:val="00E6088B"/>
    <w:rsid w:val="00E61B38"/>
    <w:rsid w:val="00E6445C"/>
    <w:rsid w:val="00E81A8D"/>
    <w:rsid w:val="00E87504"/>
    <w:rsid w:val="00E91B8A"/>
    <w:rsid w:val="00ED30CF"/>
    <w:rsid w:val="00F00C13"/>
    <w:rsid w:val="00F07F89"/>
    <w:rsid w:val="00F20714"/>
    <w:rsid w:val="00F60522"/>
    <w:rsid w:val="00F7078D"/>
    <w:rsid w:val="00F74893"/>
    <w:rsid w:val="00F846A4"/>
    <w:rsid w:val="00FA1FC8"/>
    <w:rsid w:val="00FA7A90"/>
    <w:rsid w:val="00FD4D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46801F"/>
  <w15:chartTrackingRefBased/>
  <w15:docId w15:val="{43E4372D-D83F-4BA1-8CA4-16CFEB394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D0FF7"/>
    <w:rPr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Komentaronuoroda">
    <w:name w:val="annotation reference"/>
    <w:basedOn w:val="Numatytasispastraiposriftas"/>
    <w:uiPriority w:val="99"/>
    <w:semiHidden/>
    <w:unhideWhenUsed/>
    <w:rsid w:val="003D0FF7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3D0FF7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3D0FF7"/>
    <w:rPr>
      <w:sz w:val="20"/>
      <w:szCs w:val="20"/>
      <w:lang w:val="en-GB"/>
    </w:rPr>
  </w:style>
  <w:style w:type="table" w:customStyle="1" w:styleId="TableGrid2">
    <w:name w:val="Table Grid2"/>
    <w:basedOn w:val="prastojilentel"/>
    <w:next w:val="Lentelstinklelis"/>
    <w:uiPriority w:val="59"/>
    <w:rsid w:val="003D0FF7"/>
    <w:pPr>
      <w:spacing w:after="0" w:line="240" w:lineRule="auto"/>
    </w:pPr>
    <w:rPr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entelstinklelis">
    <w:name w:val="Table Grid"/>
    <w:basedOn w:val="prastojilentel"/>
    <w:uiPriority w:val="59"/>
    <w:rsid w:val="003D0F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32F5A"/>
    <w:rPr>
      <w:lang w:val="en-GB"/>
    </w:rPr>
  </w:style>
  <w:style w:type="paragraph" w:styleId="Porat">
    <w:name w:val="footer"/>
    <w:basedOn w:val="prastasis"/>
    <w:link w:val="PoratDiagrama"/>
    <w:uiPriority w:val="99"/>
    <w:unhideWhenUsed/>
    <w:rsid w:val="00A32F5A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32F5A"/>
    <w:rPr>
      <w:lang w:val="en-GB"/>
    </w:rPr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prastasis"/>
    <w:link w:val="SraopastraipaDiagrama"/>
    <w:uiPriority w:val="34"/>
    <w:qFormat/>
    <w:rsid w:val="00444C3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lt-LT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444C3B"/>
    <w:rPr>
      <w:rFonts w:ascii="Times New Roman" w:eastAsia="Times New Roman" w:hAnsi="Times New Roman" w:cs="Times New Roman"/>
      <w:sz w:val="24"/>
      <w:szCs w:val="24"/>
    </w:rPr>
  </w:style>
  <w:style w:type="paragraph" w:styleId="prastasiniatinklio">
    <w:name w:val="Normal (Web)"/>
    <w:basedOn w:val="prastasis"/>
    <w:uiPriority w:val="99"/>
    <w:unhideWhenUsed/>
    <w:rsid w:val="00571ED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01AFAFC2E955D144ACEF2145959DA43F" ma:contentTypeVersion="15" ma:contentTypeDescription="Kurkite naują dokumentą." ma:contentTypeScope="" ma:versionID="941f75d112318b3a2e26213b2c97e895">
  <xsd:schema xmlns:xsd="http://www.w3.org/2001/XMLSchema" xmlns:xs="http://www.w3.org/2001/XMLSchema" xmlns:p="http://schemas.microsoft.com/office/2006/metadata/properties" xmlns:ns2="21723750-963b-404e-9ae7-6855eaff11fa" xmlns:ns3="74ba1af4-2161-4c64-acc8-670f6b2143f7" targetNamespace="http://schemas.microsoft.com/office/2006/metadata/properties" ma:root="true" ma:fieldsID="60686e8afbacbb52cea1fa05e3d8d2be" ns2:_="" ns3:_="">
    <xsd:import namespace="21723750-963b-404e-9ae7-6855eaff11fa"/>
    <xsd:import namespace="74ba1af4-2161-4c64-acc8-670f6b2143f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723750-963b-404e-9ae7-6855eaff11f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ba1af4-2161-4c64-acc8-670f6b2143f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2b2b9b9-0c51-46fc-95e9-9e5f8190dbb4}" ma:internalName="TaxCatchAll" ma:showField="CatchAllData" ma:web="74ba1af4-2161-4c64-acc8-670f6b2143f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4ba1af4-2161-4c64-acc8-670f6b2143f7" xsi:nil="true"/>
    <lcf76f155ced4ddcb4097134ff3c332f xmlns="21723750-963b-404e-9ae7-6855eaff11f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A1589A2-F4F4-488A-9620-AC5BDBD693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723750-963b-404e-9ae7-6855eaff11fa"/>
    <ds:schemaRef ds:uri="74ba1af4-2161-4c64-acc8-670f6b2143f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F4AE21C-B0B1-4B1D-8FFB-6A2DB0201E17}">
  <ds:schemaRefs>
    <ds:schemaRef ds:uri="http://schemas.microsoft.com/office/2006/metadata/properties"/>
    <ds:schemaRef ds:uri="http://schemas.microsoft.com/office/infopath/2007/PartnerControls"/>
    <ds:schemaRef ds:uri="74ba1af4-2161-4c64-acc8-670f6b2143f7"/>
    <ds:schemaRef ds:uri="21723750-963b-404e-9ae7-6855eaff11fa"/>
  </ds:schemaRefs>
</ds:datastoreItem>
</file>

<file path=customXml/itemProps3.xml><?xml version="1.0" encoding="utf-8"?>
<ds:datastoreItem xmlns:ds="http://schemas.openxmlformats.org/officeDocument/2006/customXml" ds:itemID="{79B61D66-B06D-4211-9A50-E87D5450B97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1</Pages>
  <Words>835</Words>
  <Characters>476</Characters>
  <Application>Microsoft Office Word</Application>
  <DocSecurity>0</DocSecurity>
  <Lines>3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Skaistė Guigaitė</dc:creator>
  <cp:keywords/>
  <dc:description/>
  <cp:lastModifiedBy>Jūratė Prieskienė</cp:lastModifiedBy>
  <cp:revision>158</cp:revision>
  <dcterms:created xsi:type="dcterms:W3CDTF">2021-06-09T11:22:00Z</dcterms:created>
  <dcterms:modified xsi:type="dcterms:W3CDTF">2022-10-13T11:06:00Z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Enabled">
    <vt:lpwstr>true</vt:lpwstr>
  </property>
  <property fmtid="{D5CDD505-2E9C-101B-9397-08002B2CF9AE}" pid="3" name="MSIP_Label_cfcb905c-755b-4fd4-bd20-0d682d4f1d27_SetDate">
    <vt:lpwstr>2021-06-09T11:22:17Z</vt:lpwstr>
  </property>
  <property fmtid="{D5CDD505-2E9C-101B-9397-08002B2CF9AE}" pid="4" name="MSIP_Label_cfcb905c-755b-4fd4-bd20-0d682d4f1d27_Method">
    <vt:lpwstr>Standard</vt:lpwstr>
  </property>
  <property fmtid="{D5CDD505-2E9C-101B-9397-08002B2CF9AE}" pid="5" name="MSIP_Label_cfcb905c-755b-4fd4-bd20-0d682d4f1d27_Name">
    <vt:lpwstr>Internal</vt:lpwstr>
  </property>
  <property fmtid="{D5CDD505-2E9C-101B-9397-08002B2CF9AE}" pid="6" name="MSIP_Label_cfcb905c-755b-4fd4-bd20-0d682d4f1d27_SiteId">
    <vt:lpwstr>d91d5b65-9d38-4908-9bd1-ebc28a01cade</vt:lpwstr>
  </property>
  <property fmtid="{D5CDD505-2E9C-101B-9397-08002B2CF9AE}" pid="7" name="MSIP_Label_cfcb905c-755b-4fd4-bd20-0d682d4f1d27_ActionId">
    <vt:lpwstr>5755784d-62bd-4c88-a5ed-2f2a8f93151e</vt:lpwstr>
  </property>
  <property fmtid="{D5CDD505-2E9C-101B-9397-08002B2CF9AE}" pid="8" name="MSIP_Label_cfcb905c-755b-4fd4-bd20-0d682d4f1d27_ContentBits">
    <vt:lpwstr>0</vt:lpwstr>
  </property>
  <property fmtid="{D5CDD505-2E9C-101B-9397-08002B2CF9AE}" pid="9" name="ContentTypeId">
    <vt:lpwstr>0x01010001AFAFC2E955D144ACEF2145959DA43F</vt:lpwstr>
  </property>
  <property fmtid="{D5CDD505-2E9C-101B-9397-08002B2CF9AE}" pid="10" name="MediaServiceImageTags">
    <vt:lpwstr/>
  </property>
</Properties>
</file>