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FE83" w14:textId="7EC17BC6" w:rsidR="003D0FF7" w:rsidRPr="00444C3B" w:rsidRDefault="003D0FF7" w:rsidP="00A32F5A">
      <w:pPr>
        <w:tabs>
          <w:tab w:val="left" w:pos="284"/>
        </w:tabs>
        <w:rPr>
          <w:rFonts w:ascii="Arial" w:hAnsi="Arial" w:cs="Arial"/>
          <w:lang w:val="lt-LT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3209"/>
        <w:gridCol w:w="3215"/>
      </w:tblGrid>
      <w:tr w:rsidR="003D0FF7" w:rsidRPr="00444C3B" w14:paraId="50656B78" w14:textId="77777777" w:rsidTr="0037245B">
        <w:tc>
          <w:tcPr>
            <w:tcW w:w="1667" w:type="pct"/>
            <w:hideMark/>
          </w:tcPr>
          <w:p w14:paraId="1B1FC4A7" w14:textId="5FBE1AF4" w:rsidR="003D0FF7" w:rsidRPr="00444C3B" w:rsidRDefault="005F1E76" w:rsidP="00B33168">
            <w:pPr>
              <w:spacing w:before="100" w:beforeAutospacing="1" w:after="100" w:afterAutospacing="1"/>
              <w:ind w:hanging="110"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>Suinteresuotiems tiekėjams</w:t>
            </w:r>
          </w:p>
        </w:tc>
        <w:tc>
          <w:tcPr>
            <w:tcW w:w="1665" w:type="pct"/>
          </w:tcPr>
          <w:p w14:paraId="2CC80513" w14:textId="77777777" w:rsidR="003D0FF7" w:rsidRPr="00444C3B" w:rsidRDefault="003D0FF7" w:rsidP="00B3316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8" w:type="pct"/>
            <w:hideMark/>
          </w:tcPr>
          <w:p w14:paraId="10776B8B" w14:textId="3F0BB119" w:rsidR="003D0FF7" w:rsidRPr="003503ED" w:rsidRDefault="00614E3F" w:rsidP="00B33168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 w:rsidRPr="003E5A46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2022-</w:t>
            </w:r>
            <w:r w:rsidR="005F1E76" w:rsidRPr="003E5A46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10-</w:t>
            </w:r>
            <w:r w:rsidR="001C5F7D" w:rsidRPr="003E5A46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25</w:t>
            </w:r>
          </w:p>
        </w:tc>
      </w:tr>
    </w:tbl>
    <w:p w14:paraId="5DD8A85E" w14:textId="77777777" w:rsidR="003D0FF7" w:rsidRPr="00444C3B" w:rsidRDefault="003D0FF7" w:rsidP="003D0FF7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  <w:lang w:val="lt-LT"/>
        </w:rPr>
      </w:pPr>
      <w:r w:rsidRPr="00444C3B">
        <w:rPr>
          <w:rFonts w:ascii="Arial" w:hAnsi="Arial" w:cs="Arial"/>
          <w:bCs/>
          <w:i/>
          <w:lang w:val="lt-LT"/>
        </w:rPr>
        <w:t>(siunčiama CVP IS priemonėmis)</w:t>
      </w:r>
    </w:p>
    <w:p w14:paraId="5BC00CD1" w14:textId="77777777" w:rsidR="003D0FF7" w:rsidRPr="00444C3B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71B892A0" w14:textId="77777777" w:rsidR="003D0FF7" w:rsidRPr="00444C3B" w:rsidRDefault="003D0FF7" w:rsidP="003D0FF7">
      <w:pPr>
        <w:spacing w:after="0" w:line="240" w:lineRule="auto"/>
        <w:jc w:val="both"/>
        <w:rPr>
          <w:rFonts w:ascii="Arial" w:hAnsi="Arial" w:cs="Arial"/>
          <w:b/>
          <w:lang w:val="lt-LT"/>
        </w:rPr>
      </w:pPr>
    </w:p>
    <w:p w14:paraId="50DE091F" w14:textId="2040E515" w:rsidR="003D0FF7" w:rsidRPr="00444C3B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  <w:r w:rsidRPr="00444C3B">
        <w:rPr>
          <w:rFonts w:ascii="Arial" w:hAnsi="Arial" w:cs="Arial"/>
          <w:b/>
          <w:lang w:val="lt-LT"/>
        </w:rPr>
        <w:t xml:space="preserve">DĖL </w:t>
      </w:r>
      <w:r w:rsidR="005F1E76">
        <w:rPr>
          <w:rFonts w:ascii="Arial" w:hAnsi="Arial" w:cs="Arial"/>
          <w:b/>
          <w:lang w:val="lt-LT"/>
        </w:rPr>
        <w:t>DPS</w:t>
      </w:r>
      <w:r w:rsidRPr="00444C3B">
        <w:rPr>
          <w:rFonts w:ascii="Arial" w:hAnsi="Arial" w:cs="Arial"/>
          <w:b/>
          <w:lang w:val="lt-LT"/>
        </w:rPr>
        <w:t xml:space="preserve"> SĄLYGŲ PAAIŠKINIMO/PATIKSLINIMO</w:t>
      </w:r>
    </w:p>
    <w:p w14:paraId="7110D3FC" w14:textId="77777777" w:rsidR="003D0FF7" w:rsidRPr="00444C3B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2DA14FB4" w14:textId="77777777" w:rsidR="003D0FF7" w:rsidRPr="00444C3B" w:rsidRDefault="003D0FF7" w:rsidP="003D0FF7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spacing w:val="-6"/>
          <w:lang w:val="lt-LT"/>
        </w:rPr>
      </w:pPr>
    </w:p>
    <w:p w14:paraId="15A14B30" w14:textId="1540214F" w:rsidR="00D721B6" w:rsidRPr="00EE068D" w:rsidRDefault="003D0FF7" w:rsidP="00002D81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lang w:val="lt-LT"/>
        </w:rPr>
      </w:pPr>
      <w:r w:rsidRPr="0000108B">
        <w:rPr>
          <w:rFonts w:ascii="Arial" w:hAnsi="Arial" w:cs="Arial"/>
          <w:lang w:val="lt-LT"/>
        </w:rPr>
        <w:t xml:space="preserve">Vadovaudamasi </w:t>
      </w:r>
      <w:r w:rsidR="00D176B2" w:rsidRPr="0000108B">
        <w:rPr>
          <w:rFonts w:ascii="Arial" w:hAnsi="Arial" w:cs="Arial"/>
          <w:lang w:val="lt-LT"/>
        </w:rPr>
        <w:t>dinamin</w:t>
      </w:r>
      <w:r w:rsidR="002851FF">
        <w:rPr>
          <w:rFonts w:ascii="Arial" w:hAnsi="Arial" w:cs="Arial"/>
          <w:lang w:val="lt-LT"/>
        </w:rPr>
        <w:t>ės</w:t>
      </w:r>
      <w:r w:rsidR="00D176B2" w:rsidRPr="0000108B">
        <w:rPr>
          <w:rFonts w:ascii="Arial" w:hAnsi="Arial" w:cs="Arial"/>
          <w:lang w:val="lt-LT"/>
        </w:rPr>
        <w:t xml:space="preserve"> pirkimo sistem</w:t>
      </w:r>
      <w:r w:rsidR="002851FF">
        <w:rPr>
          <w:rFonts w:ascii="Arial" w:hAnsi="Arial" w:cs="Arial"/>
          <w:lang w:val="lt-LT"/>
        </w:rPr>
        <w:t>os</w:t>
      </w:r>
      <w:r w:rsidR="00D176B2" w:rsidRPr="0000108B">
        <w:rPr>
          <w:rFonts w:ascii="Arial" w:hAnsi="Arial" w:cs="Arial"/>
          <w:lang w:val="lt-LT"/>
        </w:rPr>
        <w:t xml:space="preserve"> </w:t>
      </w:r>
      <w:r w:rsidR="00487E92" w:rsidRPr="00002D81">
        <w:rPr>
          <w:rFonts w:ascii="Arial" w:hAnsi="Arial" w:cs="Arial"/>
          <w:i/>
          <w:iCs/>
          <w:lang w:val="lt-LT"/>
        </w:rPr>
        <w:t>Nr. 21708 „Projekto „</w:t>
      </w:r>
      <w:proofErr w:type="spellStart"/>
      <w:r w:rsidR="00487E92" w:rsidRPr="00002D81">
        <w:rPr>
          <w:rFonts w:ascii="Arial" w:hAnsi="Arial" w:cs="Arial"/>
          <w:i/>
          <w:iCs/>
          <w:lang w:val="lt-LT"/>
        </w:rPr>
        <w:t>Rail</w:t>
      </w:r>
      <w:proofErr w:type="spellEnd"/>
      <w:r w:rsidR="00487E92" w:rsidRPr="00002D81">
        <w:rPr>
          <w:rFonts w:ascii="Arial" w:hAnsi="Arial" w:cs="Arial"/>
          <w:i/>
          <w:iCs/>
          <w:lang w:val="lt-LT"/>
        </w:rPr>
        <w:t xml:space="preserve"> </w:t>
      </w:r>
      <w:proofErr w:type="spellStart"/>
      <w:r w:rsidR="00487E92" w:rsidRPr="00002D81">
        <w:rPr>
          <w:rFonts w:ascii="Arial" w:hAnsi="Arial" w:cs="Arial"/>
          <w:i/>
          <w:iCs/>
          <w:lang w:val="lt-LT"/>
        </w:rPr>
        <w:t>Baltica</w:t>
      </w:r>
      <w:proofErr w:type="spellEnd"/>
      <w:r w:rsidR="00487E92" w:rsidRPr="00002D81">
        <w:rPr>
          <w:rFonts w:ascii="Arial" w:hAnsi="Arial" w:cs="Arial"/>
          <w:i/>
          <w:iCs/>
          <w:lang w:val="lt-LT"/>
        </w:rPr>
        <w:t>“ geležinkelio linijos ruože Kaunas-Panevėžys-LT/LV rangos darbai (I etapas): Naujos geležinkelio sankasos </w:t>
      </w:r>
      <w:proofErr w:type="spellStart"/>
      <w:r w:rsidR="00487E92" w:rsidRPr="00002D81">
        <w:rPr>
          <w:rFonts w:ascii="Arial" w:hAnsi="Arial" w:cs="Arial"/>
          <w:i/>
          <w:iCs/>
          <w:lang w:val="lt-LT"/>
        </w:rPr>
        <w:t>dvikeliui</w:t>
      </w:r>
      <w:proofErr w:type="spellEnd"/>
      <w:r w:rsidR="00487E92" w:rsidRPr="00002D81">
        <w:rPr>
          <w:rFonts w:ascii="Arial" w:hAnsi="Arial" w:cs="Arial"/>
          <w:i/>
          <w:iCs/>
          <w:lang w:val="lt-LT"/>
        </w:rPr>
        <w:t xml:space="preserve"> įrengimas, inžinerinių statinių ir automobilių kelių statyba“  rangos darbų pirkimas</w:t>
      </w:r>
      <w:r w:rsidR="00487E92" w:rsidRPr="00487E92">
        <w:rPr>
          <w:rFonts w:ascii="Arial" w:hAnsi="Arial" w:cs="Arial"/>
          <w:lang w:val="lt-LT"/>
        </w:rPr>
        <w:t xml:space="preserve"> </w:t>
      </w:r>
      <w:r w:rsidR="00487E92">
        <w:rPr>
          <w:rFonts w:ascii="Arial" w:hAnsi="Arial" w:cs="Arial"/>
          <w:lang w:val="lt-LT"/>
        </w:rPr>
        <w:t xml:space="preserve">(CVP IS Nr. </w:t>
      </w:r>
      <w:r w:rsidR="00EE068D" w:rsidRPr="00EE068D">
        <w:rPr>
          <w:rFonts w:ascii="Arial" w:hAnsi="Arial" w:cs="Arial"/>
          <w:lang w:val="lt-LT"/>
        </w:rPr>
        <w:t>622232</w:t>
      </w:r>
      <w:r w:rsidR="00EE068D">
        <w:rPr>
          <w:rFonts w:ascii="Arial" w:hAnsi="Arial" w:cs="Arial"/>
          <w:bCs/>
          <w:lang w:val="lt-LT"/>
        </w:rPr>
        <w:t xml:space="preserve">) </w:t>
      </w:r>
      <w:r w:rsidR="00487E92" w:rsidRPr="00487E92">
        <w:rPr>
          <w:rFonts w:ascii="Arial" w:hAnsi="Arial" w:cs="Arial"/>
          <w:lang w:val="lt-LT"/>
        </w:rPr>
        <w:t xml:space="preserve">(toliau – </w:t>
      </w:r>
      <w:r w:rsidR="00487E92" w:rsidRPr="00487E92">
        <w:rPr>
          <w:rFonts w:ascii="Arial" w:hAnsi="Arial" w:cs="Arial"/>
          <w:b/>
          <w:bCs/>
          <w:lang w:val="lt-LT"/>
        </w:rPr>
        <w:t>DPS</w:t>
      </w:r>
      <w:r w:rsidR="00487E92" w:rsidRPr="00487E92">
        <w:rPr>
          <w:rFonts w:ascii="Arial" w:hAnsi="Arial" w:cs="Arial"/>
          <w:lang w:val="lt-LT"/>
        </w:rPr>
        <w:t>)</w:t>
      </w:r>
      <w:r w:rsidR="00503D2A" w:rsidRPr="0000108B">
        <w:rPr>
          <w:rFonts w:ascii="Arial" w:hAnsi="Arial" w:cs="Arial"/>
          <w:i/>
          <w:iCs/>
          <w:noProof/>
          <w:lang w:val="lt-LT"/>
        </w:rPr>
        <w:t xml:space="preserve"> </w:t>
      </w:r>
      <w:r w:rsidR="00EE068D">
        <w:rPr>
          <w:rFonts w:ascii="Arial" w:hAnsi="Arial" w:cs="Arial"/>
          <w:color w:val="000000" w:themeColor="text1"/>
          <w:lang w:val="lt-LT"/>
        </w:rPr>
        <w:t>s</w:t>
      </w:r>
      <w:r w:rsidR="00D721B6" w:rsidRPr="0000108B">
        <w:rPr>
          <w:rFonts w:ascii="Arial" w:hAnsi="Arial" w:cs="Arial"/>
          <w:color w:val="000000" w:themeColor="text1"/>
          <w:lang w:val="lt-LT"/>
        </w:rPr>
        <w:t xml:space="preserve">ąlygų </w:t>
      </w:r>
      <w:r w:rsidR="001B3C5C">
        <w:rPr>
          <w:rFonts w:ascii="Arial" w:hAnsi="Arial" w:cs="Arial"/>
          <w:color w:val="000000" w:themeColor="text1"/>
          <w:lang w:val="lt-LT"/>
        </w:rPr>
        <w:t>4.2</w:t>
      </w:r>
      <w:r w:rsidR="00D721B6" w:rsidRPr="0000108B">
        <w:rPr>
          <w:rFonts w:ascii="Arial" w:hAnsi="Arial" w:cs="Arial"/>
          <w:color w:val="000000" w:themeColor="text1"/>
          <w:lang w:val="lt-LT"/>
        </w:rPr>
        <w:t xml:space="preserve"> punktu, </w:t>
      </w:r>
      <w:r w:rsidR="00D721B6" w:rsidRPr="0000108B">
        <w:rPr>
          <w:rFonts w:ascii="Arial" w:hAnsi="Arial" w:cs="Arial"/>
          <w:lang w:val="lt-LT"/>
        </w:rPr>
        <w:t xml:space="preserve">AB „Lietuvos geležinkeliai“ Pirkimų komisija (toliau – </w:t>
      </w:r>
      <w:r w:rsidR="00D721B6" w:rsidRPr="0000108B">
        <w:rPr>
          <w:rFonts w:ascii="Arial" w:hAnsi="Arial" w:cs="Arial"/>
          <w:b/>
          <w:bCs/>
          <w:lang w:val="lt-LT"/>
        </w:rPr>
        <w:t>Komisija</w:t>
      </w:r>
      <w:r w:rsidR="00D721B6" w:rsidRPr="0000108B">
        <w:rPr>
          <w:rFonts w:ascii="Arial" w:hAnsi="Arial" w:cs="Arial"/>
          <w:lang w:val="lt-LT"/>
        </w:rPr>
        <w:t>)</w:t>
      </w:r>
      <w:r w:rsidR="00D721B6" w:rsidRPr="0000108B">
        <w:rPr>
          <w:rFonts w:ascii="Arial" w:eastAsia="Times New Roman" w:hAnsi="Arial" w:cs="Arial"/>
          <w:lang w:val="lt-LT"/>
        </w:rPr>
        <w:t xml:space="preserve"> teikia atsakymus į tiekėjų paklausimus (žr. pridedamą klausimų atsakymų suvestinę).</w:t>
      </w:r>
    </w:p>
    <w:p w14:paraId="67CE342C" w14:textId="77777777" w:rsidR="00D721B6" w:rsidRPr="003944AF" w:rsidRDefault="00D721B6" w:rsidP="00002D81">
      <w:pPr>
        <w:tabs>
          <w:tab w:val="left" w:pos="4005"/>
        </w:tabs>
        <w:spacing w:after="0" w:line="240" w:lineRule="auto"/>
        <w:ind w:firstLine="709"/>
        <w:jc w:val="both"/>
        <w:rPr>
          <w:rFonts w:ascii="Arial" w:eastAsia="Times New Roman" w:hAnsi="Arial" w:cs="Arial"/>
          <w:highlight w:val="yellow"/>
          <w:lang w:val="lt-LT"/>
        </w:rPr>
      </w:pPr>
    </w:p>
    <w:p w14:paraId="6CB45D9D" w14:textId="384DFE62" w:rsidR="00D721B6" w:rsidRPr="00A7511D" w:rsidRDefault="00D721B6" w:rsidP="00002D81">
      <w:pPr>
        <w:tabs>
          <w:tab w:val="left" w:pos="4005"/>
        </w:tabs>
        <w:spacing w:after="0" w:line="240" w:lineRule="auto"/>
        <w:ind w:firstLine="709"/>
        <w:jc w:val="both"/>
        <w:rPr>
          <w:rFonts w:ascii="Arial" w:eastAsia="Times New Roman" w:hAnsi="Arial" w:cs="Arial"/>
          <w:lang w:val="lt-LT"/>
        </w:rPr>
      </w:pPr>
      <w:r w:rsidRPr="00A7511D">
        <w:rPr>
          <w:rFonts w:ascii="Arial" w:eastAsia="Times New Roman" w:hAnsi="Arial" w:cs="Arial"/>
          <w:lang w:val="lt-LT"/>
        </w:rPr>
        <w:t xml:space="preserve">Pateikiami </w:t>
      </w:r>
      <w:r w:rsidR="00D428DC">
        <w:rPr>
          <w:rFonts w:ascii="Arial" w:eastAsia="Times New Roman" w:hAnsi="Arial" w:cs="Arial"/>
          <w:lang w:val="lt-LT"/>
        </w:rPr>
        <w:t>DPS</w:t>
      </w:r>
      <w:r w:rsidRPr="00A7511D">
        <w:rPr>
          <w:rFonts w:ascii="Arial" w:eastAsia="Times New Roman" w:hAnsi="Arial" w:cs="Arial"/>
          <w:lang w:val="lt-LT"/>
        </w:rPr>
        <w:t xml:space="preserve"> sąlygų paaiškinimai / patikslinimai laikomi neatsiejama </w:t>
      </w:r>
      <w:r w:rsidR="00D428DC">
        <w:rPr>
          <w:rFonts w:ascii="Arial" w:eastAsia="Times New Roman" w:hAnsi="Arial" w:cs="Arial"/>
          <w:lang w:val="lt-LT"/>
        </w:rPr>
        <w:t>DPS</w:t>
      </w:r>
      <w:r w:rsidRPr="00A7511D">
        <w:rPr>
          <w:rFonts w:ascii="Arial" w:eastAsia="Times New Roman" w:hAnsi="Arial" w:cs="Arial"/>
          <w:lang w:val="lt-LT"/>
        </w:rPr>
        <w:t xml:space="preserve"> sąlygų dalimi ir jų nuostatos turi viršenybę prieš ankstesniuose dokumentuose išdėstytas nuostatas. Prašome jais vadovautis teikiant </w:t>
      </w:r>
      <w:r w:rsidR="00D428DC">
        <w:rPr>
          <w:rFonts w:ascii="Arial" w:eastAsia="Times New Roman" w:hAnsi="Arial" w:cs="Arial"/>
          <w:lang w:val="lt-LT"/>
        </w:rPr>
        <w:t>paraiškas</w:t>
      </w:r>
      <w:r w:rsidRPr="00A7511D">
        <w:rPr>
          <w:rFonts w:ascii="Arial" w:eastAsia="Times New Roman" w:hAnsi="Arial" w:cs="Arial"/>
          <w:lang w:val="lt-LT"/>
        </w:rPr>
        <w:t>.</w:t>
      </w:r>
    </w:p>
    <w:p w14:paraId="7C2329DD" w14:textId="3E9FE09E" w:rsidR="004235CA" w:rsidRPr="009C7CEE" w:rsidRDefault="00D721B6" w:rsidP="00C251A6">
      <w:pPr>
        <w:tabs>
          <w:tab w:val="left" w:pos="4005"/>
        </w:tabs>
        <w:spacing w:after="0" w:line="240" w:lineRule="auto"/>
        <w:jc w:val="both"/>
        <w:rPr>
          <w:rFonts w:ascii="Arial" w:eastAsia="Times New Roman" w:hAnsi="Arial" w:cs="Arial"/>
          <w:lang w:val="lt-LT"/>
        </w:rPr>
      </w:pPr>
      <w:r w:rsidRPr="009C7CEE">
        <w:rPr>
          <w:rFonts w:ascii="Arial" w:eastAsia="Times New Roman" w:hAnsi="Arial" w:cs="Arial"/>
          <w:b/>
          <w:bCs/>
          <w:lang w:val="lt-LT"/>
        </w:rPr>
        <w:tab/>
      </w:r>
    </w:p>
    <w:p w14:paraId="46D0BB52" w14:textId="6C09FC71" w:rsidR="00D721B6" w:rsidRPr="003944AF" w:rsidRDefault="00D721B6" w:rsidP="00D721B6">
      <w:pPr>
        <w:tabs>
          <w:tab w:val="left" w:pos="1134"/>
        </w:tabs>
        <w:spacing w:before="60" w:after="60"/>
        <w:jc w:val="both"/>
        <w:rPr>
          <w:rFonts w:ascii="Arial" w:eastAsia="Times New Roman" w:hAnsi="Arial" w:cs="Arial"/>
          <w:highlight w:val="yellow"/>
          <w:lang w:val="lt-LT"/>
        </w:rPr>
      </w:pPr>
    </w:p>
    <w:p w14:paraId="50AF158D" w14:textId="77777777" w:rsidR="00D721B6" w:rsidRPr="003944AF" w:rsidRDefault="00D721B6" w:rsidP="00D721B6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highlight w:val="yellow"/>
          <w:lang w:val="lt-LT"/>
        </w:rPr>
      </w:pPr>
    </w:p>
    <w:p w14:paraId="67DA971D" w14:textId="77777777" w:rsidR="00D721B6" w:rsidRPr="003944AF" w:rsidRDefault="00D721B6" w:rsidP="00D721B6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highlight w:val="yellow"/>
          <w:lang w:val="lt-LT"/>
        </w:rPr>
      </w:pPr>
    </w:p>
    <w:p w14:paraId="47E42C05" w14:textId="77777777" w:rsidR="00D721B6" w:rsidRPr="00A7511D" w:rsidRDefault="00D721B6" w:rsidP="00D721B6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  <w:r w:rsidRPr="00A7511D">
        <w:rPr>
          <w:rFonts w:ascii="Arial" w:eastAsia="Times New Roman" w:hAnsi="Arial" w:cs="Arial"/>
          <w:lang w:val="lt-LT"/>
        </w:rPr>
        <w:t>PRIDEDAMA:</w:t>
      </w:r>
    </w:p>
    <w:p w14:paraId="177998A8" w14:textId="5C674C57" w:rsidR="00D721B6" w:rsidRPr="00A7511D" w:rsidRDefault="00184F81" w:rsidP="00D721B6">
      <w:pPr>
        <w:numPr>
          <w:ilvl w:val="0"/>
          <w:numId w:val="1"/>
        </w:numPr>
        <w:tabs>
          <w:tab w:val="left" w:pos="4005"/>
        </w:tabs>
        <w:spacing w:after="0" w:line="240" w:lineRule="auto"/>
        <w:contextualSpacing/>
        <w:jc w:val="both"/>
        <w:rPr>
          <w:rFonts w:ascii="Arial" w:eastAsia="Times New Roman" w:hAnsi="Arial" w:cs="Arial"/>
          <w:noProof/>
          <w:lang w:val="lt-LT"/>
        </w:rPr>
      </w:pPr>
      <w:r>
        <w:rPr>
          <w:rFonts w:ascii="Arial" w:eastAsia="Times New Roman" w:hAnsi="Arial" w:cs="Arial"/>
          <w:noProof/>
          <w:lang w:val="lt-LT"/>
        </w:rPr>
        <w:t>DPS</w:t>
      </w:r>
      <w:r w:rsidR="00D721B6" w:rsidRPr="00A7511D">
        <w:rPr>
          <w:rFonts w:ascii="Arial" w:eastAsia="Times New Roman" w:hAnsi="Arial" w:cs="Arial"/>
          <w:noProof/>
          <w:lang w:val="lt-LT"/>
        </w:rPr>
        <w:t xml:space="preserve"> sąlygų paaiškinimų/patikslinimų suvestinė</w:t>
      </w:r>
      <w:r w:rsidR="00D92DE8">
        <w:rPr>
          <w:rFonts w:ascii="Arial" w:eastAsia="Times New Roman" w:hAnsi="Arial" w:cs="Arial"/>
          <w:noProof/>
          <w:lang w:val="lt-LT"/>
        </w:rPr>
        <w:t>s</w:t>
      </w:r>
      <w:r w:rsidR="00D721B6" w:rsidRPr="00A7511D">
        <w:rPr>
          <w:rFonts w:ascii="Arial" w:eastAsia="Times New Roman" w:hAnsi="Arial" w:cs="Arial"/>
          <w:noProof/>
          <w:lang w:val="lt-LT"/>
        </w:rPr>
        <w:t>.</w:t>
      </w:r>
    </w:p>
    <w:p w14:paraId="5357E866" w14:textId="2EE21A88" w:rsidR="003D0FF7" w:rsidRPr="00444C3B" w:rsidRDefault="003D0FF7" w:rsidP="00D721B6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lang w:val="lt-LT"/>
        </w:rPr>
      </w:pPr>
    </w:p>
    <w:p w14:paraId="6E7B6951" w14:textId="77777777" w:rsidR="003D0FF7" w:rsidRPr="00444C3B" w:rsidRDefault="003D0FF7" w:rsidP="003D0FF7">
      <w:pPr>
        <w:tabs>
          <w:tab w:val="left" w:pos="284"/>
        </w:tabs>
        <w:jc w:val="both"/>
        <w:rPr>
          <w:rFonts w:ascii="Arial" w:hAnsi="Arial" w:cs="Arial"/>
          <w:lang w:val="lt-LT"/>
        </w:rPr>
      </w:pPr>
    </w:p>
    <w:p w14:paraId="0F844795" w14:textId="77777777" w:rsidR="003D0FF7" w:rsidRPr="00444C3B" w:rsidRDefault="003D0FF7" w:rsidP="003D0FF7">
      <w:pPr>
        <w:spacing w:after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</w:p>
    <w:p w14:paraId="60BADC0B" w14:textId="77777777" w:rsidR="003D0FF7" w:rsidRPr="00444C3B" w:rsidRDefault="003D0FF7" w:rsidP="003D0FF7">
      <w:pPr>
        <w:spacing w:after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  <w:r w:rsidRPr="00444C3B">
        <w:rPr>
          <w:rFonts w:ascii="Arial" w:eastAsia="Times New Roman" w:hAnsi="Arial" w:cs="Arial"/>
          <w:lang w:val="lt-LT" w:eastAsia="en-GB"/>
        </w:rPr>
        <w:t>AB „Lietuvos geležinkeliai“</w:t>
      </w:r>
    </w:p>
    <w:p w14:paraId="1D1A5BDB" w14:textId="47DBF5F1" w:rsidR="004205B6" w:rsidRPr="00444C3B" w:rsidRDefault="003D0FF7" w:rsidP="003D0FF7">
      <w:pPr>
        <w:rPr>
          <w:rFonts w:ascii="Arial" w:eastAsia="Times New Roman" w:hAnsi="Arial" w:cs="Arial"/>
          <w:lang w:val="lt-LT" w:eastAsia="en-GB"/>
        </w:rPr>
      </w:pPr>
      <w:r w:rsidRPr="00444C3B">
        <w:rPr>
          <w:rFonts w:ascii="Arial" w:eastAsia="Times New Roman" w:hAnsi="Arial" w:cs="Arial"/>
          <w:lang w:val="lt-LT" w:eastAsia="en-GB"/>
        </w:rPr>
        <w:t xml:space="preserve">Komisijos pirmininkė </w:t>
      </w:r>
      <w:r w:rsidR="00970A2B">
        <w:rPr>
          <w:rFonts w:ascii="Arial" w:eastAsia="Times New Roman" w:hAnsi="Arial" w:cs="Arial"/>
          <w:lang w:val="lt-LT" w:eastAsia="en-GB"/>
        </w:rPr>
        <w:t xml:space="preserve">                                                                                                </w:t>
      </w:r>
      <w:r w:rsidR="001C5F7D">
        <w:rPr>
          <w:rFonts w:ascii="Arial" w:hAnsi="Arial" w:cs="Arial"/>
          <w:lang w:val="lt-LT"/>
        </w:rPr>
        <w:t>Jurgita Puzarė</w:t>
      </w:r>
      <w:r w:rsidRPr="00444C3B">
        <w:rPr>
          <w:rFonts w:ascii="Arial" w:eastAsia="Times New Roman" w:hAnsi="Arial" w:cs="Arial"/>
          <w:lang w:val="lt-LT" w:eastAsia="en-GB"/>
        </w:rPr>
        <w:t xml:space="preserve">                                                      </w:t>
      </w:r>
      <w:r w:rsidRPr="00444C3B">
        <w:rPr>
          <w:rFonts w:ascii="Arial" w:eastAsia="Times New Roman" w:hAnsi="Arial" w:cs="Arial"/>
          <w:lang w:val="lt-LT" w:eastAsia="en-GB"/>
        </w:rPr>
        <w:tab/>
      </w:r>
      <w:r w:rsidR="009C157B">
        <w:rPr>
          <w:rFonts w:ascii="Arial" w:eastAsia="Times New Roman" w:hAnsi="Arial" w:cs="Arial"/>
          <w:lang w:val="lt-LT" w:eastAsia="en-GB"/>
        </w:rPr>
        <w:t xml:space="preserve">                        </w:t>
      </w:r>
      <w:r w:rsidRPr="00444C3B">
        <w:rPr>
          <w:rFonts w:ascii="Arial" w:eastAsia="Times New Roman" w:hAnsi="Arial" w:cs="Arial"/>
          <w:lang w:val="lt-LT" w:eastAsia="en-GB"/>
        </w:rPr>
        <w:t xml:space="preserve">    </w:t>
      </w:r>
    </w:p>
    <w:p w14:paraId="118168A2" w14:textId="2C97B96A" w:rsidR="000458A9" w:rsidRPr="00444C3B" w:rsidRDefault="000458A9" w:rsidP="000458A9">
      <w:pPr>
        <w:rPr>
          <w:rFonts w:ascii="Arial" w:hAnsi="Arial" w:cs="Arial"/>
          <w:lang w:val="lt-LT"/>
        </w:rPr>
      </w:pPr>
    </w:p>
    <w:p w14:paraId="15FF7A65" w14:textId="05073F8C" w:rsidR="00371AB9" w:rsidRDefault="00371AB9" w:rsidP="000458A9">
      <w:pPr>
        <w:rPr>
          <w:rFonts w:ascii="Arial" w:hAnsi="Arial" w:cs="Arial"/>
          <w:lang w:val="lt-LT"/>
        </w:rPr>
      </w:pPr>
    </w:p>
    <w:p w14:paraId="021DA2F3" w14:textId="4600E386" w:rsidR="00371AB9" w:rsidRDefault="00371AB9" w:rsidP="000458A9">
      <w:pPr>
        <w:rPr>
          <w:rFonts w:ascii="Arial" w:hAnsi="Arial" w:cs="Arial"/>
          <w:lang w:val="lt-LT"/>
        </w:rPr>
      </w:pPr>
    </w:p>
    <w:p w14:paraId="2B255BB5" w14:textId="5CB5CA70" w:rsidR="00371AB9" w:rsidRDefault="00371AB9" w:rsidP="000458A9">
      <w:pPr>
        <w:rPr>
          <w:rFonts w:ascii="Arial" w:hAnsi="Arial" w:cs="Arial"/>
          <w:lang w:val="lt-LT"/>
        </w:rPr>
      </w:pPr>
    </w:p>
    <w:p w14:paraId="4524013B" w14:textId="11500669" w:rsidR="00002D81" w:rsidRDefault="00002D81" w:rsidP="000458A9">
      <w:pPr>
        <w:rPr>
          <w:rFonts w:ascii="Arial" w:hAnsi="Arial" w:cs="Arial"/>
          <w:lang w:val="lt-LT"/>
        </w:rPr>
      </w:pPr>
    </w:p>
    <w:p w14:paraId="461292AE" w14:textId="51920150" w:rsidR="00002D81" w:rsidRDefault="00002D81" w:rsidP="000458A9">
      <w:pPr>
        <w:rPr>
          <w:rFonts w:ascii="Arial" w:hAnsi="Arial" w:cs="Arial"/>
          <w:lang w:val="lt-LT"/>
        </w:rPr>
      </w:pPr>
    </w:p>
    <w:p w14:paraId="69494DAD" w14:textId="3C35CA1A" w:rsidR="00002D81" w:rsidRDefault="00002D81" w:rsidP="000458A9">
      <w:pPr>
        <w:rPr>
          <w:rFonts w:ascii="Arial" w:hAnsi="Arial" w:cs="Arial"/>
          <w:lang w:val="lt-LT"/>
        </w:rPr>
      </w:pPr>
    </w:p>
    <w:p w14:paraId="769722A1" w14:textId="1F187CDE" w:rsidR="00002D81" w:rsidRDefault="00002D81" w:rsidP="000458A9">
      <w:pPr>
        <w:rPr>
          <w:rFonts w:ascii="Arial" w:hAnsi="Arial" w:cs="Arial"/>
          <w:lang w:val="lt-LT"/>
        </w:rPr>
      </w:pPr>
    </w:p>
    <w:p w14:paraId="097B063A" w14:textId="77777777" w:rsidR="00002D81" w:rsidRDefault="00002D81" w:rsidP="000458A9">
      <w:pPr>
        <w:rPr>
          <w:rFonts w:ascii="Arial" w:hAnsi="Arial" w:cs="Arial"/>
          <w:lang w:val="lt-LT"/>
        </w:rPr>
      </w:pPr>
    </w:p>
    <w:p w14:paraId="434F3406" w14:textId="508B9243" w:rsidR="00241087" w:rsidRDefault="00241087" w:rsidP="000458A9">
      <w:pPr>
        <w:rPr>
          <w:rFonts w:ascii="Arial" w:hAnsi="Arial" w:cs="Arial"/>
          <w:lang w:val="lt-LT"/>
        </w:rPr>
      </w:pPr>
    </w:p>
    <w:p w14:paraId="730C92A6" w14:textId="398C8586" w:rsidR="000458A9" w:rsidRDefault="009C157B" w:rsidP="000458A9">
      <w:pPr>
        <w:rPr>
          <w:rFonts w:ascii="Arial" w:hAnsi="Arial" w:cs="Arial"/>
          <w:lang w:val="lt-LT"/>
        </w:rPr>
      </w:pPr>
      <w:r w:rsidRPr="009C157B">
        <w:rPr>
          <w:rFonts w:ascii="Arial" w:hAnsi="Arial" w:cs="Arial"/>
          <w:lang w:val="lt-LT"/>
        </w:rPr>
        <w:t>Jūratė Prieskienė</w:t>
      </w:r>
      <w:r w:rsidR="000458A9" w:rsidRPr="00444C3B">
        <w:rPr>
          <w:rFonts w:ascii="Arial" w:hAnsi="Arial" w:cs="Arial"/>
          <w:lang w:val="lt-LT"/>
        </w:rPr>
        <w:t xml:space="preserve">, Strateginių pirkimų projektų vadovė, </w:t>
      </w:r>
      <w:r w:rsidR="00175147" w:rsidRPr="00444C3B">
        <w:rPr>
          <w:rFonts w:ascii="Arial" w:hAnsi="Arial" w:cs="Arial"/>
          <w:lang w:val="lt-LT"/>
        </w:rPr>
        <w:t xml:space="preserve">mob. Tel. </w:t>
      </w:r>
      <w:r w:rsidR="000C37AC">
        <w:rPr>
          <w:rFonts w:ascii="Arial" w:hAnsi="Arial" w:cs="Arial"/>
          <w:color w:val="000000"/>
          <w:lang w:val="en-US" w:eastAsia="lt-LT"/>
        </w:rPr>
        <w:t>+370 613 06189</w:t>
      </w:r>
      <w:r w:rsidR="00175147" w:rsidRPr="00444C3B">
        <w:rPr>
          <w:rFonts w:ascii="Arial" w:hAnsi="Arial" w:cs="Arial"/>
          <w:lang w:val="lt-LT"/>
        </w:rPr>
        <w:t xml:space="preserve">, el. paštas: </w:t>
      </w:r>
      <w:r>
        <w:rPr>
          <w:rFonts w:ascii="Arial" w:hAnsi="Arial" w:cs="Arial"/>
          <w:lang w:val="lt-LT"/>
        </w:rPr>
        <w:t>jurate.prieskiene</w:t>
      </w:r>
      <w:r w:rsidR="00175147" w:rsidRPr="00444C3B">
        <w:rPr>
          <w:rFonts w:ascii="Arial" w:hAnsi="Arial" w:cs="Arial"/>
          <w:lang w:val="lt-LT"/>
        </w:rPr>
        <w:t>@ltg.lt</w:t>
      </w:r>
    </w:p>
    <w:p w14:paraId="5EEB3374" w14:textId="77777777" w:rsidR="009D6DC9" w:rsidRPr="009D6DC9" w:rsidRDefault="009D6DC9" w:rsidP="009D6DC9">
      <w:pPr>
        <w:ind w:firstLine="1296"/>
        <w:rPr>
          <w:rFonts w:ascii="Arial" w:hAnsi="Arial" w:cs="Arial"/>
          <w:lang w:val="lt-LT"/>
        </w:rPr>
      </w:pPr>
    </w:p>
    <w:sectPr w:rsidR="009D6DC9" w:rsidRPr="009D6D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69587" w14:textId="77777777" w:rsidR="00925DCE" w:rsidRDefault="00925DCE" w:rsidP="003D0FF7">
      <w:pPr>
        <w:spacing w:after="0" w:line="240" w:lineRule="auto"/>
      </w:pPr>
      <w:r>
        <w:separator/>
      </w:r>
    </w:p>
  </w:endnote>
  <w:endnote w:type="continuationSeparator" w:id="0">
    <w:p w14:paraId="4E455020" w14:textId="77777777" w:rsidR="00925DCE" w:rsidRDefault="00925DCE" w:rsidP="003D0FF7">
      <w:pPr>
        <w:spacing w:after="0" w:line="240" w:lineRule="auto"/>
      </w:pPr>
      <w:r>
        <w:continuationSeparator/>
      </w:r>
    </w:p>
  </w:endnote>
  <w:endnote w:type="continuationNotice" w:id="1">
    <w:p w14:paraId="62196A07" w14:textId="77777777" w:rsidR="00925DCE" w:rsidRDefault="00925D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D23AA" w14:textId="77777777" w:rsidR="007C4B5C" w:rsidRDefault="007C4B5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617918" w:rsidRPr="00D749EF" w14:paraId="66813F2B" w14:textId="77777777" w:rsidTr="00CB0D0F">
      <w:trPr>
        <w:trHeight w:val="181"/>
        <w:jc w:val="center"/>
      </w:trPr>
      <w:tc>
        <w:tcPr>
          <w:tcW w:w="4007" w:type="dxa"/>
        </w:tcPr>
        <w:p w14:paraId="4456CDF7" w14:textId="6F26CBCF" w:rsidR="00617918" w:rsidRPr="00D749EF" w:rsidRDefault="00617918" w:rsidP="00617918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AB „Lietuvos geležinkeliai“ 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</w:r>
          <w:r w:rsidR="007C4B5C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Geležinkelio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g. 1</w:t>
          </w:r>
          <w:r w:rsidR="00A30596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6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,</w:t>
          </w:r>
          <w:r w:rsidR="00A30596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02100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Vilnius</w:t>
          </w:r>
        </w:p>
      </w:tc>
      <w:tc>
        <w:tcPr>
          <w:tcW w:w="3296" w:type="dxa"/>
        </w:tcPr>
        <w:p w14:paraId="51286481" w14:textId="7EB9AE93" w:rsidR="00617918" w:rsidRPr="00D749EF" w:rsidRDefault="00617918" w:rsidP="00617918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</w:t>
          </w:r>
          <w:r w:rsidR="00F044CB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ltg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.lt</w:t>
          </w:r>
        </w:p>
      </w:tc>
      <w:tc>
        <w:tcPr>
          <w:tcW w:w="2429" w:type="dxa"/>
        </w:tcPr>
        <w:p w14:paraId="15A498A9" w14:textId="77777777" w:rsidR="00617918" w:rsidRPr="00D749EF" w:rsidRDefault="00617918" w:rsidP="00617918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33CB3955" w14:textId="77777777" w:rsidR="00617918" w:rsidRDefault="0061791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B0A8C" w14:textId="77777777" w:rsidR="007C4B5C" w:rsidRDefault="007C4B5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1AB92" w14:textId="77777777" w:rsidR="00925DCE" w:rsidRDefault="00925DCE" w:rsidP="003D0FF7">
      <w:pPr>
        <w:spacing w:after="0" w:line="240" w:lineRule="auto"/>
      </w:pPr>
      <w:r>
        <w:separator/>
      </w:r>
    </w:p>
  </w:footnote>
  <w:footnote w:type="continuationSeparator" w:id="0">
    <w:p w14:paraId="78F0FBD6" w14:textId="77777777" w:rsidR="00925DCE" w:rsidRDefault="00925DCE" w:rsidP="003D0FF7">
      <w:pPr>
        <w:spacing w:after="0" w:line="240" w:lineRule="auto"/>
      </w:pPr>
      <w:r>
        <w:continuationSeparator/>
      </w:r>
    </w:p>
  </w:footnote>
  <w:footnote w:type="continuationNotice" w:id="1">
    <w:p w14:paraId="4EAE74D4" w14:textId="77777777" w:rsidR="00925DCE" w:rsidRDefault="00925D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613AF" w14:textId="77777777" w:rsidR="007C4B5C" w:rsidRDefault="007C4B5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575C" w14:textId="6C5207EB" w:rsidR="00BD595F" w:rsidRDefault="00BD595F">
    <w:pPr>
      <w:pStyle w:val="Antrats"/>
    </w:pPr>
    <w:r>
      <w:rPr>
        <w:rFonts w:ascii="Arial" w:eastAsia="Times New Roman" w:hAnsi="Arial" w:cs="Arial"/>
        <w:noProof/>
        <w:color w:val="425666"/>
        <w:sz w:val="15"/>
        <w:szCs w:val="15"/>
        <w:lang w:eastAsia="en-GB"/>
      </w:rPr>
      <w:drawing>
        <wp:anchor distT="0" distB="0" distL="114300" distR="114300" simplePos="0" relativeHeight="251659264" behindDoc="0" locked="0" layoutInCell="1" allowOverlap="1" wp14:anchorId="2206A820" wp14:editId="7C384BA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92985" cy="386080"/>
          <wp:effectExtent l="0" t="0" r="0" b="0"/>
          <wp:wrapNone/>
          <wp:docPr id="2" name="Picture 1" descr="Paveikslėlis, kuriame yra žinutė, stalo įrankiai, iliustracij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Paveikslėlis, kuriame yra žinutė, stalo įrankiai, iliustracija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C8170" w14:textId="77777777" w:rsidR="007C4B5C" w:rsidRDefault="007C4B5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A00EA"/>
    <w:multiLevelType w:val="multilevel"/>
    <w:tmpl w:val="27F89A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48767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5085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FF7"/>
    <w:rsid w:val="0000108B"/>
    <w:rsid w:val="00002D81"/>
    <w:rsid w:val="00012014"/>
    <w:rsid w:val="00030F3B"/>
    <w:rsid w:val="000357EA"/>
    <w:rsid w:val="00041DD8"/>
    <w:rsid w:val="000458A9"/>
    <w:rsid w:val="00070D08"/>
    <w:rsid w:val="000A588D"/>
    <w:rsid w:val="000B3570"/>
    <w:rsid w:val="000C37AC"/>
    <w:rsid w:val="000E1D7B"/>
    <w:rsid w:val="0011075A"/>
    <w:rsid w:val="00120A74"/>
    <w:rsid w:val="00133C79"/>
    <w:rsid w:val="00145AB9"/>
    <w:rsid w:val="00175147"/>
    <w:rsid w:val="00184F81"/>
    <w:rsid w:val="001A4561"/>
    <w:rsid w:val="001B2FE7"/>
    <w:rsid w:val="001B3C5C"/>
    <w:rsid w:val="001C5F7D"/>
    <w:rsid w:val="00241087"/>
    <w:rsid w:val="002851FF"/>
    <w:rsid w:val="003028F9"/>
    <w:rsid w:val="003503ED"/>
    <w:rsid w:val="00371AB9"/>
    <w:rsid w:val="0037245B"/>
    <w:rsid w:val="003944AF"/>
    <w:rsid w:val="003D0FF7"/>
    <w:rsid w:val="003E5A46"/>
    <w:rsid w:val="0040776E"/>
    <w:rsid w:val="00410A6D"/>
    <w:rsid w:val="004205B6"/>
    <w:rsid w:val="004235CA"/>
    <w:rsid w:val="004236DB"/>
    <w:rsid w:val="00444C3B"/>
    <w:rsid w:val="00461AE0"/>
    <w:rsid w:val="00487E92"/>
    <w:rsid w:val="004C0967"/>
    <w:rsid w:val="004C124E"/>
    <w:rsid w:val="004C53F9"/>
    <w:rsid w:val="00503D2A"/>
    <w:rsid w:val="005316DC"/>
    <w:rsid w:val="00533999"/>
    <w:rsid w:val="00533ABE"/>
    <w:rsid w:val="00541CCE"/>
    <w:rsid w:val="00575804"/>
    <w:rsid w:val="005F1E76"/>
    <w:rsid w:val="00614E3F"/>
    <w:rsid w:val="00617918"/>
    <w:rsid w:val="006311FA"/>
    <w:rsid w:val="00662456"/>
    <w:rsid w:val="006E444B"/>
    <w:rsid w:val="006F3460"/>
    <w:rsid w:val="007332BC"/>
    <w:rsid w:val="00763F29"/>
    <w:rsid w:val="00780A82"/>
    <w:rsid w:val="00784148"/>
    <w:rsid w:val="007B45EE"/>
    <w:rsid w:val="007C4B5C"/>
    <w:rsid w:val="007E16ED"/>
    <w:rsid w:val="007F4729"/>
    <w:rsid w:val="00823D66"/>
    <w:rsid w:val="00872406"/>
    <w:rsid w:val="00880429"/>
    <w:rsid w:val="00893D64"/>
    <w:rsid w:val="00897FEB"/>
    <w:rsid w:val="008A4479"/>
    <w:rsid w:val="008A63C8"/>
    <w:rsid w:val="008D3957"/>
    <w:rsid w:val="00925DCE"/>
    <w:rsid w:val="00970A2B"/>
    <w:rsid w:val="00974D5C"/>
    <w:rsid w:val="009C157B"/>
    <w:rsid w:val="009C7CEE"/>
    <w:rsid w:val="009D6DC9"/>
    <w:rsid w:val="00A03589"/>
    <w:rsid w:val="00A25DBF"/>
    <w:rsid w:val="00A263BA"/>
    <w:rsid w:val="00A30596"/>
    <w:rsid w:val="00A32F5A"/>
    <w:rsid w:val="00A678C9"/>
    <w:rsid w:val="00A7511D"/>
    <w:rsid w:val="00AE6EC5"/>
    <w:rsid w:val="00B02935"/>
    <w:rsid w:val="00B21EF1"/>
    <w:rsid w:val="00B321F1"/>
    <w:rsid w:val="00B45171"/>
    <w:rsid w:val="00B64D81"/>
    <w:rsid w:val="00BA27F2"/>
    <w:rsid w:val="00BB6EE3"/>
    <w:rsid w:val="00BC4F0A"/>
    <w:rsid w:val="00BD2BA9"/>
    <w:rsid w:val="00BD595F"/>
    <w:rsid w:val="00BF33FF"/>
    <w:rsid w:val="00C1095F"/>
    <w:rsid w:val="00C251A6"/>
    <w:rsid w:val="00C254F4"/>
    <w:rsid w:val="00C31041"/>
    <w:rsid w:val="00C646DF"/>
    <w:rsid w:val="00C83DBE"/>
    <w:rsid w:val="00CA45A3"/>
    <w:rsid w:val="00CB1BCB"/>
    <w:rsid w:val="00CF25B7"/>
    <w:rsid w:val="00D04C02"/>
    <w:rsid w:val="00D176B2"/>
    <w:rsid w:val="00D428DC"/>
    <w:rsid w:val="00D721B6"/>
    <w:rsid w:val="00D92DE8"/>
    <w:rsid w:val="00DA74FF"/>
    <w:rsid w:val="00DC43C8"/>
    <w:rsid w:val="00ED669F"/>
    <w:rsid w:val="00EE068D"/>
    <w:rsid w:val="00F044CB"/>
    <w:rsid w:val="00F421BE"/>
    <w:rsid w:val="00F512BE"/>
    <w:rsid w:val="00F71B67"/>
    <w:rsid w:val="00FE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801F"/>
  <w15:chartTrackingRefBased/>
  <w15:docId w15:val="{43E4372D-D83F-4BA1-8CA4-16CFEB39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0FF7"/>
    <w:rPr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3D0FF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D0FF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D0FF7"/>
    <w:rPr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uiPriority w:val="59"/>
    <w:rsid w:val="003D0FF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3D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32F5A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32F5A"/>
    <w:rPr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444C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44C3B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617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B61D66-B06D-4211-9A50-E87D5450B9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1B906-FCF9-460F-80D3-52EDA59CC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9A6397-61AF-4E82-B2F3-F2CDA9DCB30E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799</Words>
  <Characters>456</Characters>
  <Application>Microsoft Office Word</Application>
  <DocSecurity>0</DocSecurity>
  <Lines>3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Skaistė Guigaitė</dc:creator>
  <cp:keywords/>
  <dc:description/>
  <cp:lastModifiedBy>Jūratė Prieskienė</cp:lastModifiedBy>
  <cp:revision>108</cp:revision>
  <dcterms:created xsi:type="dcterms:W3CDTF">2021-06-09T11:22:00Z</dcterms:created>
  <dcterms:modified xsi:type="dcterms:W3CDTF">2022-10-25T05:09:00Z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2021-06-09T11:22:17Z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5755784d-62bd-4c88-a5ed-2f2a8f93151e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