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6E51" w14:textId="191E2F90" w:rsidR="0091328C" w:rsidRPr="0091328C" w:rsidRDefault="0091328C" w:rsidP="0091328C">
      <w:pPr>
        <w:pStyle w:val="Heading2"/>
        <w:ind w:left="902" w:right="1225" w:firstLine="7036"/>
        <w:jc w:val="right"/>
        <w:rPr>
          <w:rFonts w:ascii="Tahoma" w:hAnsi="Tahoma" w:cs="Tahoma"/>
          <w:sz w:val="22"/>
          <w:szCs w:val="22"/>
        </w:rPr>
      </w:pPr>
      <w:r w:rsidRPr="0091328C">
        <w:rPr>
          <w:rFonts w:ascii="Tahoma" w:hAnsi="Tahoma" w:cs="Tahoma"/>
          <w:sz w:val="22"/>
          <w:szCs w:val="22"/>
        </w:rPr>
        <w:t xml:space="preserve">      </w:t>
      </w:r>
      <w:bookmarkStart w:id="0" w:name="_Toc10462770"/>
      <w:bookmarkStart w:id="1" w:name="_Toc10461035"/>
      <w:r w:rsidRPr="0091328C">
        <w:rPr>
          <w:rFonts w:ascii="Tahoma" w:hAnsi="Tahoma" w:cs="Tahoma"/>
          <w:sz w:val="22"/>
          <w:szCs w:val="22"/>
        </w:rPr>
        <w:t xml:space="preserve">Pirkimo sąlygų </w:t>
      </w:r>
      <w:r w:rsidR="00815EB8">
        <w:rPr>
          <w:rFonts w:ascii="Tahoma" w:hAnsi="Tahoma" w:cs="Tahoma"/>
          <w:sz w:val="22"/>
          <w:szCs w:val="22"/>
        </w:rPr>
        <w:t>8</w:t>
      </w:r>
      <w:r w:rsidRPr="0091328C">
        <w:rPr>
          <w:rFonts w:ascii="Tahoma" w:hAnsi="Tahoma" w:cs="Tahoma"/>
          <w:sz w:val="22"/>
          <w:szCs w:val="22"/>
        </w:rPr>
        <w:t xml:space="preserve"> priedas</w:t>
      </w:r>
      <w:bookmarkEnd w:id="0"/>
      <w:bookmarkEnd w:id="1"/>
      <w:r w:rsidRPr="0091328C">
        <w:rPr>
          <w:rFonts w:ascii="Tahoma" w:hAnsi="Tahoma" w:cs="Tahoma"/>
          <w:sz w:val="22"/>
          <w:szCs w:val="22"/>
        </w:rPr>
        <w:t xml:space="preserve">   </w:t>
      </w:r>
    </w:p>
    <w:p w14:paraId="698AF2BD" w14:textId="77777777" w:rsidR="0091328C" w:rsidRPr="0091328C" w:rsidRDefault="0091328C" w:rsidP="0091328C">
      <w:pPr>
        <w:rPr>
          <w:rFonts w:ascii="Tahoma" w:hAnsi="Tahoma" w:cs="Tahoma"/>
          <w:sz w:val="22"/>
          <w:szCs w:val="22"/>
        </w:rPr>
      </w:pPr>
    </w:p>
    <w:p w14:paraId="0511F24A" w14:textId="1B5D8CEA" w:rsidR="00A11857" w:rsidRDefault="00242F2F" w:rsidP="0091328C">
      <w:pPr>
        <w:jc w:val="center"/>
        <w:rPr>
          <w:rFonts w:ascii="Tahoma" w:hAnsi="Tahoma" w:cs="Tahoma"/>
          <w:i/>
          <w:iCs/>
          <w:sz w:val="22"/>
          <w:szCs w:val="22"/>
        </w:rPr>
      </w:pPr>
      <w:r w:rsidRPr="00242F2F">
        <w:rPr>
          <w:rFonts w:ascii="Tahoma" w:hAnsi="Tahoma" w:cs="Tahoma"/>
          <w:i/>
          <w:iCs/>
          <w:sz w:val="22"/>
          <w:szCs w:val="22"/>
        </w:rPr>
        <w:t>GovTech konferencijos organizavimo paslaugos 1032</w:t>
      </w:r>
    </w:p>
    <w:p w14:paraId="6F7051D2" w14:textId="75BBEEA0" w:rsidR="005B2593" w:rsidRDefault="00E61605" w:rsidP="0091328C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</w:t>
      </w:r>
      <w:r w:rsidR="005B2593" w:rsidRPr="005B2593">
        <w:rPr>
          <w:rFonts w:ascii="Tahoma" w:hAnsi="Tahoma" w:cs="Tahoma"/>
          <w:b/>
          <w:bCs/>
          <w:sz w:val="22"/>
          <w:szCs w:val="22"/>
        </w:rPr>
        <w:t xml:space="preserve">uteiktų paslaugų sąrašas pagal įvykdytas sutartis </w:t>
      </w:r>
    </w:p>
    <w:p w14:paraId="6EBF61A1" w14:textId="4B2A1D5A" w:rsidR="0091328C" w:rsidRPr="0091328C" w:rsidRDefault="0091328C" w:rsidP="0091328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1328C">
        <w:rPr>
          <w:rFonts w:ascii="Tahoma" w:hAnsi="Tahoma" w:cs="Tahoma"/>
          <w:b/>
          <w:bCs/>
          <w:sz w:val="22"/>
          <w:szCs w:val="22"/>
        </w:rPr>
        <w:t xml:space="preserve">(atitikimas </w:t>
      </w:r>
      <w:r w:rsidR="003727EF">
        <w:rPr>
          <w:rFonts w:ascii="Tahoma" w:hAnsi="Tahoma" w:cs="Tahoma"/>
          <w:b/>
          <w:bCs/>
          <w:sz w:val="22"/>
          <w:szCs w:val="22"/>
        </w:rPr>
        <w:t xml:space="preserve">Pirkimo dokumentų </w:t>
      </w:r>
      <w:r w:rsidRPr="0091328C">
        <w:rPr>
          <w:rFonts w:ascii="Tahoma" w:hAnsi="Tahoma" w:cs="Tahoma"/>
          <w:b/>
          <w:bCs/>
          <w:sz w:val="22"/>
          <w:szCs w:val="22"/>
        </w:rPr>
        <w:t>pried</w:t>
      </w:r>
      <w:r w:rsidR="00EE6069">
        <w:rPr>
          <w:rFonts w:ascii="Tahoma" w:hAnsi="Tahoma" w:cs="Tahoma"/>
          <w:b/>
          <w:bCs/>
          <w:sz w:val="22"/>
          <w:szCs w:val="22"/>
        </w:rPr>
        <w:t>o</w:t>
      </w:r>
      <w:r w:rsidRPr="0091328C">
        <w:rPr>
          <w:rFonts w:ascii="Tahoma" w:hAnsi="Tahoma" w:cs="Tahoma"/>
          <w:b/>
          <w:bCs/>
          <w:sz w:val="22"/>
          <w:szCs w:val="22"/>
        </w:rPr>
        <w:t xml:space="preserve"> Nr. </w:t>
      </w:r>
      <w:r w:rsidR="005A6861">
        <w:rPr>
          <w:rFonts w:ascii="Tahoma" w:hAnsi="Tahoma" w:cs="Tahoma"/>
          <w:b/>
          <w:bCs/>
          <w:sz w:val="22"/>
          <w:szCs w:val="22"/>
        </w:rPr>
        <w:t>4</w:t>
      </w:r>
      <w:r w:rsidR="00EE6069">
        <w:rPr>
          <w:rFonts w:ascii="Tahoma" w:hAnsi="Tahoma" w:cs="Tahoma"/>
          <w:b/>
          <w:bCs/>
          <w:sz w:val="22"/>
          <w:szCs w:val="22"/>
        </w:rPr>
        <w:t xml:space="preserve"> (1 </w:t>
      </w:r>
      <w:r w:rsidR="00151F39">
        <w:rPr>
          <w:rFonts w:ascii="Tahoma" w:hAnsi="Tahoma" w:cs="Tahoma"/>
          <w:b/>
          <w:bCs/>
          <w:sz w:val="22"/>
          <w:szCs w:val="22"/>
        </w:rPr>
        <w:t>lentelės</w:t>
      </w:r>
      <w:r w:rsidR="00EE6069">
        <w:rPr>
          <w:rFonts w:ascii="Tahoma" w:hAnsi="Tahoma" w:cs="Tahoma"/>
          <w:b/>
          <w:bCs/>
          <w:sz w:val="22"/>
          <w:szCs w:val="22"/>
        </w:rPr>
        <w:t>)</w:t>
      </w:r>
      <w:r w:rsidRPr="0091328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42DE8">
        <w:rPr>
          <w:rFonts w:ascii="Tahoma" w:hAnsi="Tahoma" w:cs="Tahoma"/>
          <w:b/>
          <w:bCs/>
          <w:sz w:val="22"/>
          <w:szCs w:val="22"/>
        </w:rPr>
        <w:t xml:space="preserve">1 p. </w:t>
      </w:r>
      <w:r w:rsidRPr="0091328C">
        <w:rPr>
          <w:rFonts w:ascii="Tahoma" w:hAnsi="Tahoma" w:cs="Tahoma"/>
          <w:b/>
          <w:bCs/>
          <w:sz w:val="22"/>
          <w:szCs w:val="22"/>
        </w:rPr>
        <w:t>nustatytiems kvalifikacijos reikalavimams)</w:t>
      </w:r>
    </w:p>
    <w:p w14:paraId="37D64902" w14:textId="77777777" w:rsidR="00F97B55" w:rsidRPr="0091328C" w:rsidRDefault="00F97B55" w:rsidP="00F97B55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4962"/>
        <w:gridCol w:w="4252"/>
        <w:gridCol w:w="1701"/>
        <w:gridCol w:w="4111"/>
      </w:tblGrid>
      <w:tr w:rsidR="00BD4704" w:rsidRPr="0091328C" w14:paraId="6A340923" w14:textId="77777777" w:rsidTr="005400CE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32BB9264" w14:textId="77777777" w:rsidR="00BD4704" w:rsidRDefault="00BD4704" w:rsidP="00190D9E">
            <w:pPr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bookmarkStart w:id="2" w:name="_Hlk30398298"/>
            <w:r w:rsidRPr="0091328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Eil. </w:t>
            </w:r>
          </w:p>
          <w:p w14:paraId="60EBD6CD" w14:textId="77777777" w:rsidR="00BD4704" w:rsidRPr="0091328C" w:rsidRDefault="00BD4704" w:rsidP="00190D9E">
            <w:pPr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1328C">
              <w:rPr>
                <w:rFonts w:ascii="Tahoma" w:hAnsi="Tahoma" w:cs="Tahoma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4962" w:type="dxa"/>
            <w:shd w:val="clear" w:color="auto" w:fill="A6A6A6" w:themeFill="background1" w:themeFillShade="A6"/>
            <w:vAlign w:val="center"/>
          </w:tcPr>
          <w:p w14:paraId="20CEA7FD" w14:textId="01685684" w:rsidR="004928A7" w:rsidRDefault="00AB31B1" w:rsidP="00190D9E">
            <w:pPr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B31B1">
              <w:rPr>
                <w:rFonts w:ascii="Tahoma" w:hAnsi="Tahoma" w:cs="Tahoma"/>
                <w:b/>
                <w:bCs/>
                <w:sz w:val="22"/>
                <w:szCs w:val="22"/>
              </w:rPr>
              <w:t>Įvykdytos(-ų) sutarties(-čių)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(s</w:t>
            </w:r>
            <w:r w:rsidR="00BD4704" w:rsidRPr="0046523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uteiktų </w:t>
            </w:r>
            <w:r w:rsidR="007E3081">
              <w:rPr>
                <w:rFonts w:ascii="Tahoma" w:hAnsi="Tahoma" w:cs="Tahoma"/>
                <w:b/>
                <w:bCs/>
                <w:sz w:val="22"/>
                <w:szCs w:val="22"/>
              </w:rPr>
              <w:t>konferencij</w:t>
            </w:r>
            <w:r w:rsidR="009F37F8">
              <w:rPr>
                <w:rFonts w:ascii="Tahoma" w:hAnsi="Tahoma" w:cs="Tahoma"/>
                <w:b/>
                <w:bCs/>
                <w:sz w:val="22"/>
                <w:szCs w:val="22"/>
              </w:rPr>
              <w:t>ų</w:t>
            </w:r>
            <w:r w:rsidR="009036D4" w:rsidRPr="00E42DE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BD470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organizavimo </w:t>
            </w:r>
            <w:r w:rsidR="00BD4704" w:rsidRPr="00465233">
              <w:rPr>
                <w:rFonts w:ascii="Tahoma" w:hAnsi="Tahoma" w:cs="Tahoma"/>
                <w:b/>
                <w:bCs/>
                <w:sz w:val="22"/>
                <w:szCs w:val="22"/>
              </w:rPr>
              <w:t>paslaugų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  <w:r w:rsidR="00BD470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BD4704" w:rsidRPr="0091328C">
              <w:rPr>
                <w:rFonts w:ascii="Tahoma" w:hAnsi="Tahoma" w:cs="Tahoma"/>
                <w:b/>
                <w:bCs/>
                <w:sz w:val="22"/>
                <w:szCs w:val="22"/>
              </w:rPr>
              <w:t>aprašymas</w:t>
            </w:r>
            <w:r w:rsidR="003D382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</w:t>
            </w:r>
            <w:r w:rsidR="00980D65" w:rsidRPr="00980D6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informacija apie konferenciją ir jos tarptautiškumą</w:t>
            </w:r>
            <w:r w:rsidR="003D3825"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523A994D" w14:textId="51B39625" w:rsidR="00BD4704" w:rsidRPr="00481B4E" w:rsidRDefault="00BD4704" w:rsidP="009C6798">
            <w:pPr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5A2F338F" w14:textId="77777777" w:rsidR="00980D65" w:rsidRDefault="0021110E" w:rsidP="00190D9E">
            <w:pPr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Konferencijos</w:t>
            </w:r>
            <w:r w:rsidR="003017A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d</w:t>
            </w:r>
            <w:r w:rsidR="00A61104" w:rsidRPr="00A61104">
              <w:rPr>
                <w:rFonts w:ascii="Tahoma" w:hAnsi="Tahoma" w:cs="Tahoma"/>
                <w:b/>
                <w:bCs/>
                <w:sz w:val="22"/>
                <w:szCs w:val="22"/>
              </w:rPr>
              <w:t>alyvių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/lankytojų</w:t>
            </w:r>
            <w:r w:rsidR="00A61104" w:rsidRPr="00A6110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skaičius,</w:t>
            </w:r>
            <w:r w:rsidR="009F37F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540415FD" w14:textId="1C8CA1FD" w:rsidR="00A61104" w:rsidRDefault="0021110E" w:rsidP="00190D9E">
            <w:pPr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konferencijos erdvių skaičius,</w:t>
            </w:r>
          </w:p>
          <w:p w14:paraId="6B424A74" w14:textId="1E0AF418" w:rsidR="00271242" w:rsidRPr="00A61104" w:rsidRDefault="00271242" w:rsidP="00190D9E">
            <w:pPr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  <w:r w:rsidRPr="00EE141B">
              <w:rPr>
                <w:rFonts w:ascii="Tahoma" w:hAnsi="Tahoma" w:cs="Tahoma"/>
                <w:b/>
                <w:bCs/>
                <w:sz w:val="22"/>
                <w:szCs w:val="22"/>
              </w:rPr>
              <w:t>uteiktų paslaugų vertė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EUR be PVM.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F2D0E1E" w14:textId="77777777" w:rsidR="005400CE" w:rsidRDefault="00BD4704" w:rsidP="00190D9E">
            <w:pPr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Suteiktų paslaugų</w:t>
            </w:r>
            <w:r w:rsidRPr="0091328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data </w:t>
            </w:r>
          </w:p>
          <w:p w14:paraId="2D180B18" w14:textId="4446E787" w:rsidR="00BD4704" w:rsidRPr="0091328C" w:rsidRDefault="00BD4704" w:rsidP="00190D9E">
            <w:pPr>
              <w:ind w:firstLine="0"/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91328C">
              <w:rPr>
                <w:rFonts w:ascii="Tahoma" w:hAnsi="Tahoma" w:cs="Tahoma"/>
                <w:i/>
                <w:iCs/>
                <w:sz w:val="22"/>
                <w:szCs w:val="22"/>
              </w:rPr>
              <w:t>(metai- mėnesis-diena)</w:t>
            </w:r>
            <w:r w:rsidRPr="0091328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0E6E75AF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14:paraId="3EA56582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1328C">
              <w:rPr>
                <w:rFonts w:ascii="Tahoma" w:hAnsi="Tahoma" w:cs="Tahoma"/>
                <w:b/>
                <w:bCs/>
                <w:sz w:val="22"/>
                <w:szCs w:val="22"/>
              </w:rPr>
              <w:t>Duomenys apie paslaugų gavėją (įmonės/ įstaigos/ organizacijos pavadinimas, adresas, telefono Nr., kontaktinis asmuo)</w:t>
            </w:r>
          </w:p>
        </w:tc>
      </w:tr>
      <w:tr w:rsidR="00BD4704" w:rsidRPr="0091328C" w14:paraId="6CE8C5E8" w14:textId="77777777" w:rsidTr="005400CE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694F668B" w14:textId="77777777" w:rsidR="00BD4704" w:rsidRPr="0091328C" w:rsidRDefault="00BD4704" w:rsidP="00190D9E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1328C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4962" w:type="dxa"/>
            <w:vAlign w:val="center"/>
          </w:tcPr>
          <w:p w14:paraId="261DD2BE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F1FC349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2A7A3E" w14:textId="329C3EBE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5A097B5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4704" w:rsidRPr="0091328C" w14:paraId="5CA5CC77" w14:textId="77777777" w:rsidTr="005400CE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38FD363D" w14:textId="77777777" w:rsidR="00BD4704" w:rsidRPr="0091328C" w:rsidRDefault="00BD4704" w:rsidP="00190D9E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1328C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4962" w:type="dxa"/>
            <w:vAlign w:val="center"/>
          </w:tcPr>
          <w:p w14:paraId="65169DCC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6C5DBB9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B07A92" w14:textId="0785E599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05AF641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4704" w:rsidRPr="0091328C" w14:paraId="19986B93" w14:textId="77777777" w:rsidTr="005400CE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FA1DB8D" w14:textId="77777777" w:rsidR="00BD4704" w:rsidRPr="0091328C" w:rsidRDefault="00BD4704" w:rsidP="00190D9E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1328C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4962" w:type="dxa"/>
            <w:vAlign w:val="center"/>
          </w:tcPr>
          <w:p w14:paraId="5F70A6C2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7C55C9E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BA47F3" w14:textId="73F7780C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8672F90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4704" w:rsidRPr="0091328C" w14:paraId="4ADAE50E" w14:textId="77777777" w:rsidTr="005400CE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763AC17" w14:textId="77777777" w:rsidR="00BD4704" w:rsidRPr="0091328C" w:rsidRDefault="00BD4704" w:rsidP="00190D9E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1328C">
              <w:rPr>
                <w:rFonts w:ascii="Tahoma" w:hAnsi="Tahoma" w:cs="Tahoma"/>
                <w:sz w:val="22"/>
                <w:szCs w:val="22"/>
              </w:rPr>
              <w:t>...</w:t>
            </w:r>
          </w:p>
        </w:tc>
        <w:tc>
          <w:tcPr>
            <w:tcW w:w="4962" w:type="dxa"/>
            <w:vAlign w:val="center"/>
          </w:tcPr>
          <w:p w14:paraId="15CD9EFD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</w:tcPr>
          <w:p w14:paraId="60EAE53D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C58FEF8" w14:textId="16F8C6AF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D3A2644" w14:textId="77777777" w:rsidR="00BD4704" w:rsidRPr="0091328C" w:rsidRDefault="00BD4704" w:rsidP="00190D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A922892" w14:textId="77777777" w:rsidR="00F97B55" w:rsidRPr="0091328C" w:rsidRDefault="00F97B55" w:rsidP="00F97B55">
      <w:pPr>
        <w:ind w:firstLine="142"/>
        <w:jc w:val="both"/>
        <w:rPr>
          <w:rFonts w:ascii="Tahoma" w:hAnsi="Tahoma" w:cs="Tahoma"/>
          <w:b/>
          <w:bCs/>
          <w:sz w:val="22"/>
          <w:szCs w:val="22"/>
        </w:rPr>
      </w:pPr>
      <w:bookmarkStart w:id="3" w:name="_Hlk27544876"/>
      <w:bookmarkEnd w:id="2"/>
    </w:p>
    <w:p w14:paraId="642B44C0" w14:textId="20BE2F9D" w:rsidR="00F97B55" w:rsidRPr="0091328C" w:rsidRDefault="00F97B55" w:rsidP="00F97B55">
      <w:pPr>
        <w:ind w:left="-426" w:right="55" w:firstLine="568"/>
        <w:jc w:val="both"/>
        <w:rPr>
          <w:rFonts w:ascii="Tahoma" w:hAnsi="Tahoma" w:cs="Tahoma"/>
          <w:b/>
          <w:bCs/>
          <w:sz w:val="22"/>
          <w:szCs w:val="22"/>
        </w:rPr>
      </w:pPr>
      <w:r w:rsidRPr="0091328C">
        <w:rPr>
          <w:rFonts w:ascii="Tahoma" w:hAnsi="Tahoma" w:cs="Tahoma"/>
          <w:b/>
          <w:bCs/>
          <w:sz w:val="22"/>
          <w:szCs w:val="22"/>
        </w:rPr>
        <w:t xml:space="preserve">Pridedama: </w:t>
      </w:r>
      <w:r w:rsidRPr="0091328C">
        <w:rPr>
          <w:rFonts w:ascii="Tahoma" w:hAnsi="Tahoma" w:cs="Tahoma"/>
          <w:sz w:val="22"/>
          <w:szCs w:val="22"/>
        </w:rPr>
        <w:t>paslaugų gavėjo pažymos, atsiliepimai, rekomendacij</w:t>
      </w:r>
      <w:r w:rsidR="00A965EC">
        <w:rPr>
          <w:rFonts w:ascii="Tahoma" w:hAnsi="Tahoma" w:cs="Tahoma"/>
          <w:sz w:val="22"/>
          <w:szCs w:val="22"/>
        </w:rPr>
        <w:t>o</w:t>
      </w:r>
      <w:r w:rsidRPr="0091328C">
        <w:rPr>
          <w:rFonts w:ascii="Tahoma" w:hAnsi="Tahoma" w:cs="Tahoma"/>
          <w:sz w:val="22"/>
          <w:szCs w:val="22"/>
        </w:rPr>
        <w:t xml:space="preserve">s, perdavimo-priėmimo aktai arba kiti lygiaverčiai dokumentai, </w:t>
      </w:r>
      <w:r w:rsidR="00A965EC">
        <w:rPr>
          <w:rFonts w:ascii="Tahoma" w:hAnsi="Tahoma" w:cs="Tahoma"/>
          <w:sz w:val="22"/>
          <w:szCs w:val="22"/>
        </w:rPr>
        <w:t xml:space="preserve">patikimai </w:t>
      </w:r>
      <w:r w:rsidRPr="0091328C">
        <w:rPr>
          <w:rFonts w:ascii="Tahoma" w:hAnsi="Tahoma" w:cs="Tahoma"/>
          <w:sz w:val="22"/>
          <w:szCs w:val="22"/>
        </w:rPr>
        <w:t xml:space="preserve">įrodantys tinkamą </w:t>
      </w:r>
      <w:r>
        <w:rPr>
          <w:rFonts w:ascii="Tahoma" w:hAnsi="Tahoma" w:cs="Tahoma"/>
          <w:sz w:val="22"/>
          <w:szCs w:val="22"/>
        </w:rPr>
        <w:t>paslaugų suteikimą</w:t>
      </w:r>
      <w:r w:rsidRPr="0091328C">
        <w:rPr>
          <w:rFonts w:ascii="Tahoma" w:hAnsi="Tahoma" w:cs="Tahoma"/>
          <w:sz w:val="22"/>
          <w:szCs w:val="22"/>
        </w:rPr>
        <w:t xml:space="preserve">: </w:t>
      </w:r>
      <w:r w:rsidRPr="0091328C">
        <w:rPr>
          <w:rFonts w:ascii="Tahoma" w:hAnsi="Tahoma" w:cs="Tahoma"/>
          <w:i/>
          <w:sz w:val="22"/>
          <w:szCs w:val="22"/>
        </w:rPr>
        <w:t xml:space="preserve">įrašyti dokumento(-ų) pavadinimą(-us) </w:t>
      </w:r>
      <w:r w:rsidRPr="0091328C">
        <w:rPr>
          <w:rFonts w:ascii="Tahoma" w:hAnsi="Tahoma" w:cs="Tahoma"/>
          <w:sz w:val="22"/>
          <w:szCs w:val="22"/>
        </w:rPr>
        <w:t>____________________________</w:t>
      </w:r>
    </w:p>
    <w:bookmarkEnd w:id="3"/>
    <w:p w14:paraId="6AF9602D" w14:textId="77777777" w:rsidR="00F97B55" w:rsidRPr="0091328C" w:rsidRDefault="00F97B55" w:rsidP="00F97B55">
      <w:pPr>
        <w:ind w:left="-426" w:firstLine="568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3A18F88" w14:textId="70B9911F" w:rsidR="00BD6156" w:rsidRPr="0091328C" w:rsidRDefault="00F97B55" w:rsidP="002766AC">
      <w:pPr>
        <w:ind w:left="-426" w:right="-35" w:firstLine="568"/>
        <w:jc w:val="both"/>
        <w:rPr>
          <w:rFonts w:ascii="Tahoma" w:hAnsi="Tahoma" w:cs="Tahoma"/>
          <w:sz w:val="22"/>
          <w:szCs w:val="22"/>
        </w:rPr>
      </w:pPr>
      <w:r w:rsidRPr="0091328C">
        <w:rPr>
          <w:rFonts w:ascii="Tahoma" w:hAnsi="Tahoma" w:cs="Tahoma"/>
          <w:b/>
          <w:bCs/>
          <w:sz w:val="22"/>
          <w:szCs w:val="22"/>
        </w:rPr>
        <w:t xml:space="preserve">Pastaba: </w:t>
      </w:r>
      <w:r w:rsidRPr="0091328C">
        <w:rPr>
          <w:rFonts w:ascii="Tahoma" w:hAnsi="Tahoma" w:cs="Tahoma"/>
          <w:sz w:val="22"/>
          <w:szCs w:val="22"/>
        </w:rPr>
        <w:t xml:space="preserve">Pažymose ar kituose lygiaverčiuose dokumentuose turi būti nurodytos </w:t>
      </w:r>
      <w:r w:rsidR="002766AC">
        <w:rPr>
          <w:rFonts w:ascii="Tahoma" w:hAnsi="Tahoma" w:cs="Tahoma"/>
          <w:sz w:val="22"/>
          <w:szCs w:val="22"/>
        </w:rPr>
        <w:t xml:space="preserve">paslaugų suteikimo </w:t>
      </w:r>
      <w:r w:rsidRPr="0091328C">
        <w:rPr>
          <w:rFonts w:ascii="Tahoma" w:hAnsi="Tahoma" w:cs="Tahoma"/>
          <w:sz w:val="22"/>
          <w:szCs w:val="22"/>
        </w:rPr>
        <w:t>datos, paslaugų gavėjai</w:t>
      </w:r>
      <w:r>
        <w:rPr>
          <w:rFonts w:ascii="Tahoma" w:hAnsi="Tahoma" w:cs="Tahoma"/>
          <w:sz w:val="22"/>
          <w:szCs w:val="22"/>
        </w:rPr>
        <w:t>,</w:t>
      </w:r>
      <w:r w:rsidRPr="0091328C">
        <w:rPr>
          <w:rFonts w:ascii="Tahoma" w:hAnsi="Tahoma" w:cs="Tahoma"/>
          <w:sz w:val="22"/>
          <w:szCs w:val="22"/>
        </w:rPr>
        <w:t xml:space="preserve"> ar paslaugos buvo suteiktos </w:t>
      </w:r>
      <w:r>
        <w:rPr>
          <w:rFonts w:ascii="Tahoma" w:hAnsi="Tahoma" w:cs="Tahoma"/>
          <w:sz w:val="22"/>
          <w:szCs w:val="22"/>
        </w:rPr>
        <w:t>tinkamai</w:t>
      </w:r>
      <w:r w:rsidR="00CF6281">
        <w:rPr>
          <w:rFonts w:ascii="Tahoma" w:hAnsi="Tahoma" w:cs="Tahoma"/>
          <w:sz w:val="22"/>
          <w:szCs w:val="22"/>
        </w:rPr>
        <w:t xml:space="preserve"> ir visa kita kvalifikacios reikalavime nurodyta informacija</w:t>
      </w:r>
      <w:r w:rsidR="0028577D">
        <w:rPr>
          <w:rFonts w:ascii="Tahoma" w:hAnsi="Tahoma" w:cs="Tahoma"/>
          <w:sz w:val="22"/>
          <w:szCs w:val="22"/>
        </w:rPr>
        <w:t xml:space="preserve"> (</w:t>
      </w:r>
      <w:r w:rsidR="003017A2">
        <w:rPr>
          <w:rFonts w:ascii="Tahoma" w:hAnsi="Tahoma" w:cs="Tahoma"/>
          <w:sz w:val="22"/>
          <w:szCs w:val="22"/>
        </w:rPr>
        <w:t>renginio</w:t>
      </w:r>
      <w:r w:rsidR="0028577D">
        <w:rPr>
          <w:rFonts w:ascii="Tahoma" w:hAnsi="Tahoma" w:cs="Tahoma"/>
          <w:sz w:val="22"/>
          <w:szCs w:val="22"/>
        </w:rPr>
        <w:t xml:space="preserve"> dalyvių skaičius</w:t>
      </w:r>
      <w:r w:rsidR="00653D72">
        <w:rPr>
          <w:rFonts w:ascii="Tahoma" w:hAnsi="Tahoma" w:cs="Tahoma"/>
          <w:sz w:val="22"/>
          <w:szCs w:val="22"/>
        </w:rPr>
        <w:t xml:space="preserve">, </w:t>
      </w:r>
      <w:r w:rsidR="002766AC" w:rsidRPr="002766AC">
        <w:rPr>
          <w:rFonts w:ascii="Tahoma" w:hAnsi="Tahoma" w:cs="Tahoma"/>
          <w:sz w:val="22"/>
          <w:szCs w:val="22"/>
        </w:rPr>
        <w:t>suteiktų paslaugų vertė EUR be PVM</w:t>
      </w:r>
      <w:r w:rsidR="00653D72">
        <w:rPr>
          <w:rFonts w:ascii="Tahoma" w:hAnsi="Tahoma" w:cs="Tahoma"/>
          <w:sz w:val="22"/>
          <w:szCs w:val="22"/>
        </w:rPr>
        <w:t>).</w:t>
      </w:r>
    </w:p>
    <w:sectPr w:rsidR="00BD6156" w:rsidRPr="0091328C" w:rsidSect="0030433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709" w:bottom="567" w:left="1134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0E0A" w14:textId="77777777" w:rsidR="00040746" w:rsidRDefault="00040746">
      <w:r>
        <w:separator/>
      </w:r>
    </w:p>
  </w:endnote>
  <w:endnote w:type="continuationSeparator" w:id="0">
    <w:p w14:paraId="099E9034" w14:textId="77777777" w:rsidR="00040746" w:rsidRDefault="0004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Default="00956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22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2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9B03A6" w14:textId="77777777" w:rsidR="003E222C" w:rsidRDefault="003E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80D5" w14:textId="5FD17665" w:rsidR="000A517C" w:rsidRPr="00641E05" w:rsidRDefault="00D714B1" w:rsidP="000A517C">
    <w:pPr>
      <w:pStyle w:val="Footer"/>
      <w:ind w:left="-709" w:firstLine="0"/>
      <w:rPr>
        <w:rFonts w:cs="Calibri"/>
        <w:sz w:val="18"/>
        <w:szCs w:val="18"/>
      </w:rPr>
    </w:pPr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07E54EB7" wp14:editId="5D402114">
          <wp:simplePos x="0" y="0"/>
          <wp:positionH relativeFrom="margin">
            <wp:posOffset>8625840</wp:posOffset>
          </wp:positionH>
          <wp:positionV relativeFrom="paragraph">
            <wp:posOffset>6985</wp:posOffset>
          </wp:positionV>
          <wp:extent cx="1238885" cy="5257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1FF30" w14:textId="2CD9BBAB" w:rsidR="000A517C" w:rsidRPr="005A57F6" w:rsidRDefault="000A517C" w:rsidP="000A517C">
    <w:pPr>
      <w:pStyle w:val="Footer"/>
      <w:ind w:left="-709" w:firstLine="0"/>
      <w:rPr>
        <w:rFonts w:cs="Calibri"/>
        <w:color w:val="30295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297D" w14:textId="5FA2705B" w:rsidR="005633BF" w:rsidRPr="00641E05" w:rsidRDefault="005633BF" w:rsidP="005633BF">
    <w:pPr>
      <w:pStyle w:val="Footer"/>
      <w:ind w:left="-709" w:firstLine="0"/>
      <w:rPr>
        <w:rFonts w:cs="Calibri"/>
        <w:sz w:val="18"/>
        <w:szCs w:val="18"/>
      </w:rPr>
    </w:pPr>
    <w:bookmarkStart w:id="4" w:name="_Hlk103159720"/>
  </w:p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5EC1" w14:textId="77777777" w:rsidR="00040746" w:rsidRDefault="00040746">
      <w:r>
        <w:separator/>
      </w:r>
    </w:p>
  </w:footnote>
  <w:footnote w:type="continuationSeparator" w:id="0">
    <w:p w14:paraId="433D8743" w14:textId="77777777" w:rsidR="00040746" w:rsidRDefault="0004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43DF59F5" w:rsidR="003E222C" w:rsidRPr="00CA6ADA" w:rsidRDefault="0030433E" w:rsidP="00790998">
    <w:pPr>
      <w:pStyle w:val="Header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CA6AD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AB6E2" wp14:editId="7637E85D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10877550" cy="19685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77550" cy="19685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FA70BB" id="Rectangle 8" o:spid="_x0000_s1026" style="position:absolute;margin-left:0;margin-top:-35.3pt;width:856.5pt;height:15.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1hiwIAAHkFAAAOAAAAZHJzL2Uyb0RvYy54bWysVN9P2zAQfp+0/8Hy+0hSKJSIFFUgpkkV&#10;IGDi2XXsNprj82y3affX72wnoWJoD9PyYPl83333I3d3db1vFdkJ6xrQFS1OckqE5lA3el3R7y93&#10;X2aUOM90zRRoUdGDcPR6/vnTVWdKMYENqFpYgiTalZ2p6MZ7U2aZ4xvRMncCRmhUSrAt8yjadVZb&#10;1iF7q7JJnp9nHdjaWODCOXy9TUo6j/xSCu4fpHTCE1VRjM3H08ZzFc5sfsXKtWVm0/A+DPYPUbSs&#10;0eh0pLplnpGtbf6gahtuwYH0JxzaDKRsuIg5YDZF/i6b5w0zIuaCxXFmLJP7f7T8fvdsHm0I3Zkl&#10;8B8OK5J1xpWjJgiux+ylbQMWAyf7WMXDWEWx94TjY5HPLi6mU6w2R2VxeT7De2Bl5WBurPNfBbQk&#10;XCpq8TfF6rHd0vkEHSAxMlBNfdcoFQW7Xt0oS3YMf+np6WQxnfXs7himdABrCGaJMbzEzFIyMS1/&#10;UCLglH4SkjQ1hj+JkcQGFKMfxrnQvkiqDatFcj/N8Ru8h5YNFjHTSBiYJfofuXuCAZlIBu4UZY8P&#10;piL272ic/y2wZDxaRM+g/WjcNhrsRwQKs+o9J/xQpFSaUKUV1IdHSyyk6XGG3zX435bM+UdmcVzw&#10;V+MK8A94SAVdRaG/UbIB++uj94DHLkYtJR2OX0Xdzy2zghL1TWN/XxZnZ2Feo3A2vZigYI81q2ON&#10;3rY3gO1Q4LIxPF4D3qvhKi20r7gpFsErqpjm6Lui3NtBuPFpLeCu4WKxiDCcUcP8Uj8bHshDVUNf&#10;vuxfmTV983rs+3sYRpWV73o4YYOlhsXWg2xig7/Vta83zndsnH4XhQVyLEfU28ac/wYAAP//AwBQ&#10;SwMEFAAGAAgAAAAhALTM4sDgAAAACQEAAA8AAABkcnMvZG93bnJldi54bWxMj8FOwzAQRO9I/IO1&#10;SNxau1RKIcSpEBIIDkVqoUjcXHubRMTrKHab0K9ne4Ljzoxm3xTL0bfiiH1sAmmYTRUIJBtcQ5WG&#10;j/enyS2ImAw50wZCDT8YYVleXhQmd2GgNR43qRJcQjE3GuqUulzKaGv0Jk5Dh8TePvTeJD77Srre&#10;DFzuW3mjVCa9aYg/1KbDxxrt9+bgNWyHk/0Mb8+vp9WX2m9f0K5XtdX6+mp8uAeRcEx/YTjjMzqU&#10;zLQLB3JRtBp4SNIwWagMxNlezOYs7Via32Ugy0L+X1D+AgAA//8DAFBLAQItABQABgAIAAAAIQC2&#10;gziS/gAAAOEBAAATAAAAAAAAAAAAAAAAAAAAAABbQ29udGVudF9UeXBlc10ueG1sUEsBAi0AFAAG&#10;AAgAAAAhADj9If/WAAAAlAEAAAsAAAAAAAAAAAAAAAAALwEAAF9yZWxzLy5yZWxzUEsBAi0AFAAG&#10;AAgAAAAhAH9PvWGLAgAAeQUAAA4AAAAAAAAAAAAAAAAALgIAAGRycy9lMm9Eb2MueG1sUEsBAi0A&#10;FAAGAAgAAAAhALTM4sDgAAAACQEAAA8AAAAAAAAAAAAAAAAA5QQAAGRycy9kb3ducmV2LnhtbFBL&#10;BQYAAAAABAAEAPMAAADyBQAAAAA=&#10;" fillcolor="#332a58" stroked="f" strokeweight="2pt">
              <w10:wrap anchorx="page"/>
            </v:rect>
          </w:pict>
        </mc:Fallback>
      </mc:AlternateContent>
    </w:r>
    <w:r w:rsidRPr="00CA6ADA">
      <w:rPr>
        <w:rFonts w:cs="Calibri"/>
        <w:noProof/>
        <w:color w:val="000000"/>
        <w:sz w:val="20"/>
        <w:shd w:val="clear" w:color="auto" w:fill="FFFFFF"/>
        <w:lang w:eastAsia="en-GB"/>
      </w:rPr>
      <w:drawing>
        <wp:anchor distT="0" distB="0" distL="114300" distR="114300" simplePos="0" relativeHeight="251667456" behindDoc="1" locked="0" layoutInCell="1" allowOverlap="1" wp14:anchorId="5D79B5CD" wp14:editId="33B73425">
          <wp:simplePos x="0" y="0"/>
          <wp:positionH relativeFrom="page">
            <wp:align>right</wp:align>
          </wp:positionH>
          <wp:positionV relativeFrom="page">
            <wp:posOffset>1066800</wp:posOffset>
          </wp:positionV>
          <wp:extent cx="4690719" cy="58629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719" cy="586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620" w:rsidRPr="00CA6ADA">
      <w:rPr>
        <w:rStyle w:val="PageNumber"/>
        <w:sz w:val="20"/>
      </w:rPr>
      <w:fldChar w:fldCharType="begin"/>
    </w:r>
    <w:r w:rsidR="003E222C" w:rsidRPr="00CA6ADA">
      <w:rPr>
        <w:rStyle w:val="PageNumber"/>
        <w:sz w:val="20"/>
      </w:rPr>
      <w:instrText xml:space="preserve"> PAGE </w:instrText>
    </w:r>
    <w:r w:rsidR="00956620" w:rsidRPr="00CA6ADA">
      <w:rPr>
        <w:rStyle w:val="PageNumber"/>
        <w:sz w:val="20"/>
      </w:rPr>
      <w:fldChar w:fldCharType="separate"/>
    </w:r>
    <w:r w:rsidR="00195ABE" w:rsidRPr="00CA6ADA">
      <w:rPr>
        <w:rStyle w:val="PageNumber"/>
        <w:noProof/>
        <w:sz w:val="20"/>
      </w:rPr>
      <w:t>2</w:t>
    </w:r>
    <w:r w:rsidR="00956620" w:rsidRPr="00CA6ADA">
      <w:rPr>
        <w:rStyle w:val="PageNumber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51DB47CF" w:rsidR="003E222C" w:rsidRDefault="004B32B3" w:rsidP="004B32B3">
    <w:pPr>
      <w:pStyle w:val="Header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jc w:val="right"/>
      <w:rPr>
        <w:rFonts w:ascii="Garamond" w:hAnsi="Garamond"/>
        <w:b/>
        <w:color w:val="264A97"/>
        <w:sz w:val="26"/>
        <w:szCs w:val="26"/>
      </w:rPr>
    </w:pPr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71552" behindDoc="1" locked="0" layoutInCell="1" allowOverlap="1" wp14:anchorId="2AF870C0" wp14:editId="029A4348">
          <wp:simplePos x="0" y="0"/>
          <wp:positionH relativeFrom="margin">
            <wp:posOffset>8084820</wp:posOffset>
          </wp:positionH>
          <wp:positionV relativeFrom="paragraph">
            <wp:posOffset>-92075</wp:posOffset>
          </wp:positionV>
          <wp:extent cx="1238885" cy="52578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3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23A76B03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10674350" cy="184150"/>
              <wp:effectExtent l="0" t="0" r="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74350" cy="18415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9BE61C" id="Rectangle 1" o:spid="_x0000_s1026" style="position:absolute;margin-left:789.3pt;margin-top:-35.45pt;width:840.5pt;height:14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SZiwIAAHkFAAAOAAAAZHJzL2Uyb0RvYy54bWysVE1v2zAMvQ/YfxB0Xx2nSdsZdYqgRYcB&#10;QRusHXpWZCk2JouapMTJfv0oyXaDrthhmA+CKD4+fpjk9c2hVWQvrGtAlzQ/m1AiNIeq0duSfn++&#10;/3RFifNMV0yBFiU9CkdvFh8/XHemEFOoQVXCEiTRruhMSWvvTZFljteiZe4MjNColGBb5lG026yy&#10;rEP2VmXTyeQi68BWxgIXzuHrXVLSReSXUnD/KKUTnqiSYmw+njaem3Bmi2tWbC0zdcP7MNg/RNGy&#10;RqPTkeqOeUZ2tvmDqm24BQfSn3FoM5Cy4SLmgNnkkzfZPNXMiJgLFseZsUzu/9Hyh/2TWdsQujMr&#10;4D8cViTrjCtGTRBcjzlI2wYsBk4OsYrHsYri4AnHx3xycTk7n2O1OSrzq1mO98DKisHcWOe/CGhJ&#10;uJTU4m+K1WP7lfMJOkBiZKCa6r5RKgp2u7lVluwZ/tLz8+lyftWzu1OY0gGsIZglxvASM0vJxLT8&#10;UYmAU/qbkKSpMPxpjCQ2oBj9MM6F9nlS1awSyf18gt/gPbRssIiZRsLALNH/yN0TDMhEMnCnKHt8&#10;MBWxf0fjyd8CS8ajRfQM2o/GbaPBvkegMKvec8IPRUqlCVXaQHVcW2IhTY8z/L7B/7Zizq+ZxXHB&#10;X40rwD/iIRV0JYX+RkkN9td77wGPXYxaSjocv5K6nztmBSXqq8b+/pzPZmFeozCbX05RsKeazalG&#10;79pbwHbIcdkYHq8B79VwlRbaF9wUy+AVVUxz9F1S7u0g3Pq0FnDXcLFcRhjOqGF+pZ8MD+ShqqEv&#10;nw8vzJq+eT32/QMMo8qKNz2csMFSw3LnQTaxwV/r2tcb5zs2Tr+LwgI5lSPqdWMufgMAAP//AwBQ&#10;SwMEFAAGAAgAAAAhALqqhhrgAAAACQEAAA8AAABkcnMvZG93bnJldi54bWxMj8FOwzAQRO9I/IO1&#10;SNxaOwiVNsSpEBIIDkVqoUjcXHubRMTrKHab0K9ne4Ljzoxm3xTL0bfiiH1sAmnIpgoEkg2uoUrD&#10;x/vTZA4iJkPOtIFQww9GWJaXF4XJXRhojcdNqgSXUMyNhjqlLpcy2hq9idPQIbG3D703ic++kq43&#10;A5f7Vt4oNZPeNMQfatPhY432e3PwGrbDyX6Gt+fX0+pL7bcvaNer2mp9fTU+3INIOKa/MJzxGR1K&#10;ZtqFA7koWg08JGmY3KkFiLM9m2cs7Vi6zRYgy0L+X1D+AgAA//8DAFBLAQItABQABgAIAAAAIQC2&#10;gziS/gAAAOEBAAATAAAAAAAAAAAAAAAAAAAAAABbQ29udGVudF9UeXBlc10ueG1sUEsBAi0AFAAG&#10;AAgAAAAhADj9If/WAAAAlAEAAAsAAAAAAAAAAAAAAAAALwEAAF9yZWxzLy5yZWxzUEsBAi0AFAAG&#10;AAgAAAAhAMFXFJmLAgAAeQUAAA4AAAAAAAAAAAAAAAAALgIAAGRycy9lMm9Eb2MueG1sUEsBAi0A&#10;FAAGAAgAAAAhALqqhhrgAAAACQEAAA8AAAAAAAAAAAAAAAAA5QQAAGRycy9kb3ducmV2LnhtbFBL&#10;BQYAAAAABAAEAPMAAADyBQAAAAA=&#10;" fillcolor="#332a58" stroked="f" strokeweight="2pt">
              <w10:wrap anchorx="page"/>
            </v:rect>
          </w:pict>
        </mc:Fallback>
      </mc:AlternateContent>
    </w:r>
    <w:r w:rsidR="0030433E" w:rsidRPr="00B05E02">
      <w:rPr>
        <w:rFonts w:cs="Calibri"/>
        <w:noProof/>
        <w:color w:val="000000"/>
        <w:sz w:val="20"/>
        <w:shd w:val="clear" w:color="auto" w:fill="FFFFFF"/>
        <w:lang w:eastAsia="en-GB"/>
      </w:rPr>
      <w:drawing>
        <wp:anchor distT="0" distB="0" distL="114300" distR="114300" simplePos="0" relativeHeight="251663360" behindDoc="1" locked="0" layoutInCell="1" allowOverlap="1" wp14:anchorId="6235608C" wp14:editId="30A309C5">
          <wp:simplePos x="0" y="0"/>
          <wp:positionH relativeFrom="page">
            <wp:align>right</wp:align>
          </wp:positionH>
          <wp:positionV relativeFrom="margin">
            <wp:align>top</wp:align>
          </wp:positionV>
          <wp:extent cx="4761865" cy="5951881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1865" cy="5951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9A0">
      <w:rPr>
        <w:rFonts w:ascii="Garamond" w:hAnsi="Garamond"/>
        <w:b/>
        <w:color w:val="264A97"/>
        <w:sz w:val="26"/>
        <w:szCs w:val="26"/>
      </w:rPr>
      <w:tab/>
    </w:r>
    <w:r w:rsidR="00862E1D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60B84"/>
    <w:multiLevelType w:val="hybridMultilevel"/>
    <w:tmpl w:val="E55ED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009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3589"/>
    <w:rsid w:val="000109FE"/>
    <w:rsid w:val="00017648"/>
    <w:rsid w:val="00022A47"/>
    <w:rsid w:val="00034D26"/>
    <w:rsid w:val="00040746"/>
    <w:rsid w:val="00084C3E"/>
    <w:rsid w:val="00086F27"/>
    <w:rsid w:val="000902D0"/>
    <w:rsid w:val="00090BE0"/>
    <w:rsid w:val="00091BC9"/>
    <w:rsid w:val="000A517C"/>
    <w:rsid w:val="000A7BA6"/>
    <w:rsid w:val="000B3D47"/>
    <w:rsid w:val="000B4648"/>
    <w:rsid w:val="000C0D78"/>
    <w:rsid w:val="000C2FAC"/>
    <w:rsid w:val="000D01A1"/>
    <w:rsid w:val="000D4364"/>
    <w:rsid w:val="000E7ACE"/>
    <w:rsid w:val="000F6AED"/>
    <w:rsid w:val="000F7092"/>
    <w:rsid w:val="00101802"/>
    <w:rsid w:val="001068F1"/>
    <w:rsid w:val="001213F2"/>
    <w:rsid w:val="00125375"/>
    <w:rsid w:val="00127D13"/>
    <w:rsid w:val="00133D24"/>
    <w:rsid w:val="00140865"/>
    <w:rsid w:val="00150D3B"/>
    <w:rsid w:val="00151F39"/>
    <w:rsid w:val="001771B9"/>
    <w:rsid w:val="001868B5"/>
    <w:rsid w:val="00190AD9"/>
    <w:rsid w:val="00193DBE"/>
    <w:rsid w:val="00195ABE"/>
    <w:rsid w:val="00196419"/>
    <w:rsid w:val="001B7265"/>
    <w:rsid w:val="001C04D0"/>
    <w:rsid w:val="001C2AE0"/>
    <w:rsid w:val="001D1286"/>
    <w:rsid w:val="001D41A4"/>
    <w:rsid w:val="001E025C"/>
    <w:rsid w:val="001F3F7A"/>
    <w:rsid w:val="001F78E6"/>
    <w:rsid w:val="0021110E"/>
    <w:rsid w:val="00215289"/>
    <w:rsid w:val="002414E2"/>
    <w:rsid w:val="00241F72"/>
    <w:rsid w:val="00242F2F"/>
    <w:rsid w:val="0026062C"/>
    <w:rsid w:val="00271242"/>
    <w:rsid w:val="00274764"/>
    <w:rsid w:val="002766AC"/>
    <w:rsid w:val="00277C15"/>
    <w:rsid w:val="0028577D"/>
    <w:rsid w:val="002A2E24"/>
    <w:rsid w:val="002C1D93"/>
    <w:rsid w:val="002C2ACA"/>
    <w:rsid w:val="002C5AF8"/>
    <w:rsid w:val="002D2988"/>
    <w:rsid w:val="002D4807"/>
    <w:rsid w:val="002F481E"/>
    <w:rsid w:val="003001D6"/>
    <w:rsid w:val="003005C2"/>
    <w:rsid w:val="003017A2"/>
    <w:rsid w:val="0030433E"/>
    <w:rsid w:val="003149E5"/>
    <w:rsid w:val="003201A1"/>
    <w:rsid w:val="0032045B"/>
    <w:rsid w:val="003330FC"/>
    <w:rsid w:val="003341B3"/>
    <w:rsid w:val="00355340"/>
    <w:rsid w:val="00356922"/>
    <w:rsid w:val="0035706A"/>
    <w:rsid w:val="003626F7"/>
    <w:rsid w:val="00366287"/>
    <w:rsid w:val="003727EF"/>
    <w:rsid w:val="0037384C"/>
    <w:rsid w:val="0039053D"/>
    <w:rsid w:val="003A756A"/>
    <w:rsid w:val="003B57DE"/>
    <w:rsid w:val="003B5ABD"/>
    <w:rsid w:val="003C1B80"/>
    <w:rsid w:val="003D3825"/>
    <w:rsid w:val="003E1A3C"/>
    <w:rsid w:val="003E222C"/>
    <w:rsid w:val="003F60C2"/>
    <w:rsid w:val="00430673"/>
    <w:rsid w:val="00434500"/>
    <w:rsid w:val="00436642"/>
    <w:rsid w:val="00442CB2"/>
    <w:rsid w:val="00452BFC"/>
    <w:rsid w:val="00461D80"/>
    <w:rsid w:val="00463398"/>
    <w:rsid w:val="00465233"/>
    <w:rsid w:val="0046613B"/>
    <w:rsid w:val="00467C0D"/>
    <w:rsid w:val="00471090"/>
    <w:rsid w:val="00476998"/>
    <w:rsid w:val="00476F85"/>
    <w:rsid w:val="0048371B"/>
    <w:rsid w:val="00485E2E"/>
    <w:rsid w:val="004928A7"/>
    <w:rsid w:val="00497A6A"/>
    <w:rsid w:val="004A271F"/>
    <w:rsid w:val="004A49C6"/>
    <w:rsid w:val="004A5D1D"/>
    <w:rsid w:val="004B32B3"/>
    <w:rsid w:val="004B4965"/>
    <w:rsid w:val="004E3140"/>
    <w:rsid w:val="004E63AD"/>
    <w:rsid w:val="004F23A2"/>
    <w:rsid w:val="00501DCF"/>
    <w:rsid w:val="00506420"/>
    <w:rsid w:val="005067DD"/>
    <w:rsid w:val="0051560A"/>
    <w:rsid w:val="00525D42"/>
    <w:rsid w:val="005400CE"/>
    <w:rsid w:val="0054339E"/>
    <w:rsid w:val="005536EE"/>
    <w:rsid w:val="005633BF"/>
    <w:rsid w:val="005741D4"/>
    <w:rsid w:val="005A3B58"/>
    <w:rsid w:val="005A57F6"/>
    <w:rsid w:val="005A6861"/>
    <w:rsid w:val="005B2593"/>
    <w:rsid w:val="005B3B10"/>
    <w:rsid w:val="005D55CF"/>
    <w:rsid w:val="005E08CF"/>
    <w:rsid w:val="00600D37"/>
    <w:rsid w:val="0060138E"/>
    <w:rsid w:val="00606667"/>
    <w:rsid w:val="00617098"/>
    <w:rsid w:val="00631368"/>
    <w:rsid w:val="00647399"/>
    <w:rsid w:val="00653D72"/>
    <w:rsid w:val="00653DF6"/>
    <w:rsid w:val="006577D2"/>
    <w:rsid w:val="00663167"/>
    <w:rsid w:val="006702C0"/>
    <w:rsid w:val="00682402"/>
    <w:rsid w:val="0068530A"/>
    <w:rsid w:val="00687E9C"/>
    <w:rsid w:val="00694C36"/>
    <w:rsid w:val="006E5E39"/>
    <w:rsid w:val="006F2C25"/>
    <w:rsid w:val="006F52FC"/>
    <w:rsid w:val="006F5F1B"/>
    <w:rsid w:val="00706CE2"/>
    <w:rsid w:val="00714953"/>
    <w:rsid w:val="007164E0"/>
    <w:rsid w:val="007365F7"/>
    <w:rsid w:val="00744C02"/>
    <w:rsid w:val="00755613"/>
    <w:rsid w:val="00762018"/>
    <w:rsid w:val="00763B25"/>
    <w:rsid w:val="0077249C"/>
    <w:rsid w:val="00774C81"/>
    <w:rsid w:val="00790998"/>
    <w:rsid w:val="007A03BB"/>
    <w:rsid w:val="007A0584"/>
    <w:rsid w:val="007B52BF"/>
    <w:rsid w:val="007C3562"/>
    <w:rsid w:val="007C5976"/>
    <w:rsid w:val="007C7155"/>
    <w:rsid w:val="007D57FE"/>
    <w:rsid w:val="007D7A5E"/>
    <w:rsid w:val="007E29B7"/>
    <w:rsid w:val="007E3081"/>
    <w:rsid w:val="00815EB8"/>
    <w:rsid w:val="0082075C"/>
    <w:rsid w:val="00842B61"/>
    <w:rsid w:val="00846EF5"/>
    <w:rsid w:val="0085136D"/>
    <w:rsid w:val="00851E36"/>
    <w:rsid w:val="00854917"/>
    <w:rsid w:val="00862E1D"/>
    <w:rsid w:val="00863E80"/>
    <w:rsid w:val="00867C4A"/>
    <w:rsid w:val="00871886"/>
    <w:rsid w:val="00892839"/>
    <w:rsid w:val="008A7594"/>
    <w:rsid w:val="008E0F95"/>
    <w:rsid w:val="008E2AFA"/>
    <w:rsid w:val="008F3806"/>
    <w:rsid w:val="008F4491"/>
    <w:rsid w:val="009036D4"/>
    <w:rsid w:val="00912AAB"/>
    <w:rsid w:val="0091328C"/>
    <w:rsid w:val="00921E58"/>
    <w:rsid w:val="00937E66"/>
    <w:rsid w:val="00942006"/>
    <w:rsid w:val="00945E28"/>
    <w:rsid w:val="00956620"/>
    <w:rsid w:val="00957EE6"/>
    <w:rsid w:val="0096645B"/>
    <w:rsid w:val="00975B4D"/>
    <w:rsid w:val="00980D65"/>
    <w:rsid w:val="00986C62"/>
    <w:rsid w:val="00990F8A"/>
    <w:rsid w:val="00992B87"/>
    <w:rsid w:val="009A3371"/>
    <w:rsid w:val="009A6563"/>
    <w:rsid w:val="009C19E0"/>
    <w:rsid w:val="009C2423"/>
    <w:rsid w:val="009C6798"/>
    <w:rsid w:val="009E21E2"/>
    <w:rsid w:val="009E6F5C"/>
    <w:rsid w:val="009F37F8"/>
    <w:rsid w:val="009F4D01"/>
    <w:rsid w:val="009F4F9C"/>
    <w:rsid w:val="00A00AA7"/>
    <w:rsid w:val="00A02B11"/>
    <w:rsid w:val="00A11857"/>
    <w:rsid w:val="00A22FDC"/>
    <w:rsid w:val="00A25E02"/>
    <w:rsid w:val="00A44CC6"/>
    <w:rsid w:val="00A45BA8"/>
    <w:rsid w:val="00A61104"/>
    <w:rsid w:val="00A61B90"/>
    <w:rsid w:val="00A661EB"/>
    <w:rsid w:val="00A673F1"/>
    <w:rsid w:val="00A6788B"/>
    <w:rsid w:val="00A76385"/>
    <w:rsid w:val="00A85785"/>
    <w:rsid w:val="00A965EC"/>
    <w:rsid w:val="00AB31B1"/>
    <w:rsid w:val="00AC1A62"/>
    <w:rsid w:val="00AC5EC1"/>
    <w:rsid w:val="00AD034E"/>
    <w:rsid w:val="00AD1A99"/>
    <w:rsid w:val="00AE1C8A"/>
    <w:rsid w:val="00AF69A8"/>
    <w:rsid w:val="00B05E02"/>
    <w:rsid w:val="00B1217D"/>
    <w:rsid w:val="00B22F4C"/>
    <w:rsid w:val="00B23A2F"/>
    <w:rsid w:val="00B31268"/>
    <w:rsid w:val="00B34597"/>
    <w:rsid w:val="00B370F4"/>
    <w:rsid w:val="00B44DBA"/>
    <w:rsid w:val="00B57EEC"/>
    <w:rsid w:val="00B667B4"/>
    <w:rsid w:val="00B736F3"/>
    <w:rsid w:val="00B80E3E"/>
    <w:rsid w:val="00B8190B"/>
    <w:rsid w:val="00B91F3D"/>
    <w:rsid w:val="00BA0E51"/>
    <w:rsid w:val="00BB5159"/>
    <w:rsid w:val="00BC2EC5"/>
    <w:rsid w:val="00BD4704"/>
    <w:rsid w:val="00BD5D53"/>
    <w:rsid w:val="00BD6156"/>
    <w:rsid w:val="00C00444"/>
    <w:rsid w:val="00C04CD1"/>
    <w:rsid w:val="00C14B8F"/>
    <w:rsid w:val="00C21754"/>
    <w:rsid w:val="00C22881"/>
    <w:rsid w:val="00C33CF2"/>
    <w:rsid w:val="00C438E9"/>
    <w:rsid w:val="00C441B9"/>
    <w:rsid w:val="00C4651F"/>
    <w:rsid w:val="00C46C93"/>
    <w:rsid w:val="00C5309D"/>
    <w:rsid w:val="00C75316"/>
    <w:rsid w:val="00C80AB4"/>
    <w:rsid w:val="00C80AF8"/>
    <w:rsid w:val="00CA6ADA"/>
    <w:rsid w:val="00CC175A"/>
    <w:rsid w:val="00CC48F8"/>
    <w:rsid w:val="00CC762E"/>
    <w:rsid w:val="00CD382F"/>
    <w:rsid w:val="00CE5F03"/>
    <w:rsid w:val="00CF2713"/>
    <w:rsid w:val="00CF6281"/>
    <w:rsid w:val="00CF6BBA"/>
    <w:rsid w:val="00CF78D7"/>
    <w:rsid w:val="00D00154"/>
    <w:rsid w:val="00D04258"/>
    <w:rsid w:val="00D078D1"/>
    <w:rsid w:val="00D12445"/>
    <w:rsid w:val="00D154FA"/>
    <w:rsid w:val="00D22AEA"/>
    <w:rsid w:val="00D26013"/>
    <w:rsid w:val="00D409B0"/>
    <w:rsid w:val="00D4140F"/>
    <w:rsid w:val="00D47E87"/>
    <w:rsid w:val="00D56E46"/>
    <w:rsid w:val="00D714B1"/>
    <w:rsid w:val="00D76E75"/>
    <w:rsid w:val="00D80616"/>
    <w:rsid w:val="00D81434"/>
    <w:rsid w:val="00D83919"/>
    <w:rsid w:val="00DC3D75"/>
    <w:rsid w:val="00DC5C4D"/>
    <w:rsid w:val="00DD05BD"/>
    <w:rsid w:val="00DD10B3"/>
    <w:rsid w:val="00DF2B12"/>
    <w:rsid w:val="00E065DE"/>
    <w:rsid w:val="00E1050A"/>
    <w:rsid w:val="00E13C2F"/>
    <w:rsid w:val="00E30B30"/>
    <w:rsid w:val="00E321C1"/>
    <w:rsid w:val="00E33923"/>
    <w:rsid w:val="00E42DE8"/>
    <w:rsid w:val="00E56792"/>
    <w:rsid w:val="00E57DB9"/>
    <w:rsid w:val="00E61605"/>
    <w:rsid w:val="00E760B1"/>
    <w:rsid w:val="00E86EB8"/>
    <w:rsid w:val="00E87183"/>
    <w:rsid w:val="00EB5E3E"/>
    <w:rsid w:val="00EC0460"/>
    <w:rsid w:val="00ED1AD5"/>
    <w:rsid w:val="00ED4D3A"/>
    <w:rsid w:val="00EE038B"/>
    <w:rsid w:val="00EE141B"/>
    <w:rsid w:val="00EE6033"/>
    <w:rsid w:val="00EE6069"/>
    <w:rsid w:val="00EE7EDE"/>
    <w:rsid w:val="00EF6395"/>
    <w:rsid w:val="00EF75BD"/>
    <w:rsid w:val="00F13B74"/>
    <w:rsid w:val="00F157C7"/>
    <w:rsid w:val="00F341DF"/>
    <w:rsid w:val="00F41C3D"/>
    <w:rsid w:val="00F6217B"/>
    <w:rsid w:val="00F95B23"/>
    <w:rsid w:val="00F97B55"/>
    <w:rsid w:val="00FA5550"/>
    <w:rsid w:val="00FB1C00"/>
    <w:rsid w:val="00FB59A0"/>
    <w:rsid w:val="00FB63E5"/>
    <w:rsid w:val="00FC13E4"/>
    <w:rsid w:val="00FC6FBA"/>
    <w:rsid w:val="00FD273A"/>
    <w:rsid w:val="00FD27F2"/>
    <w:rsid w:val="00FD5AD4"/>
    <w:rsid w:val="00FE08F7"/>
    <w:rsid w:val="00FF24BF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.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paragraph" w:styleId="Heading1">
    <w:name w:val="heading 1"/>
    <w:basedOn w:val="Normal"/>
    <w:next w:val="Normal"/>
    <w:qFormat/>
    <w:rsid w:val="0032045B"/>
    <w:pPr>
      <w:keepNext/>
      <w:ind w:firstLine="0"/>
      <w:outlineLvl w:val="0"/>
    </w:pPr>
    <w:rPr>
      <w:b/>
      <w:bCs/>
      <w:caps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3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31E4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9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39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919"/>
  </w:style>
  <w:style w:type="paragraph" w:styleId="BalloonText">
    <w:name w:val="Balloon Text"/>
    <w:basedOn w:val="Normal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Normal"/>
    <w:rsid w:val="00D83919"/>
    <w:pPr>
      <w:jc w:val="both"/>
    </w:pPr>
  </w:style>
  <w:style w:type="paragraph" w:customStyle="1" w:styleId="parasas">
    <w:name w:val="parasas"/>
    <w:basedOn w:val="Normal"/>
    <w:rsid w:val="00D83919"/>
    <w:pPr>
      <w:ind w:firstLine="0"/>
      <w:jc w:val="both"/>
    </w:pPr>
  </w:style>
  <w:style w:type="character" w:styleId="Hyperlink">
    <w:name w:val="Hyperlink"/>
    <w:basedOn w:val="DefaultParagraphFont"/>
    <w:rsid w:val="00C80AF8"/>
    <w:rPr>
      <w:color w:val="0000FF"/>
      <w:u w:val="single"/>
    </w:rPr>
  </w:style>
  <w:style w:type="table" w:styleId="TableGrid">
    <w:name w:val="Table Grid"/>
    <w:basedOn w:val="TableNormal"/>
    <w:uiPriority w:val="39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7D1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633BF"/>
    <w:rPr>
      <w:sz w:val="24"/>
      <w:lang w:eastAsia="en-US"/>
    </w:rPr>
  </w:style>
  <w:style w:type="character" w:styleId="Emphasis">
    <w:name w:val="Emphasis"/>
    <w:basedOn w:val="DefaultParagraphFont"/>
    <w:qFormat/>
    <w:rsid w:val="0032045B"/>
    <w:rPr>
      <w:rFonts w:ascii="Verdana" w:hAnsi="Verdana"/>
      <w:i/>
      <w:iCs/>
      <w:sz w:val="24"/>
    </w:rPr>
  </w:style>
  <w:style w:type="character" w:styleId="Strong">
    <w:name w:val="Strong"/>
    <w:basedOn w:val="DefaultParagraphFont"/>
    <w:qFormat/>
    <w:rsid w:val="0032045B"/>
    <w:rPr>
      <w:rFonts w:ascii="Verdana" w:hAnsi="Verdana"/>
      <w:b/>
      <w:bCs/>
      <w:sz w:val="24"/>
    </w:rPr>
  </w:style>
  <w:style w:type="paragraph" w:styleId="Subtitle">
    <w:name w:val="Subtitle"/>
    <w:basedOn w:val="Normal"/>
    <w:next w:val="Normal"/>
    <w:link w:val="SubtitleChar"/>
    <w:qFormat/>
    <w:rsid w:val="0032045B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32045B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204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04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32045B"/>
    <w:rPr>
      <w:rFonts w:ascii="Verdana" w:hAnsi="Verdana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2045B"/>
    <w:rPr>
      <w:rFonts w:ascii="Verdana" w:hAnsi="Verdana"/>
      <w:i/>
      <w:iCs/>
      <w:color w:val="302957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04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5B"/>
    <w:rPr>
      <w:rFonts w:ascii="Verdana" w:hAnsi="Verdana"/>
      <w:i/>
      <w:iCs/>
      <w:color w:val="404040" w:themeColor="text1" w:themeTint="BF"/>
      <w:sz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5B"/>
    <w:pPr>
      <w:pBdr>
        <w:top w:val="single" w:sz="4" w:space="10" w:color="302957" w:themeColor="accent1"/>
        <w:bottom w:val="single" w:sz="4" w:space="10" w:color="302957" w:themeColor="accent1"/>
      </w:pBdr>
      <w:spacing w:before="360" w:after="360"/>
      <w:ind w:left="864" w:right="864"/>
      <w:jc w:val="center"/>
    </w:pPr>
    <w:rPr>
      <w:i/>
      <w:iCs/>
      <w:color w:val="3029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5B"/>
    <w:rPr>
      <w:rFonts w:ascii="Verdana" w:hAnsi="Verdana"/>
      <w:i/>
      <w:iCs/>
      <w:color w:val="302957" w:themeColor="accent1"/>
      <w:sz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32045B"/>
    <w:rPr>
      <w:rFonts w:ascii="Verdana" w:hAnsi="Verdana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32045B"/>
    <w:rPr>
      <w:rFonts w:ascii="Verdana" w:hAnsi="Verdana"/>
      <w:b/>
      <w:bCs/>
      <w:smallCaps/>
      <w:color w:val="302957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32045B"/>
    <w:rPr>
      <w:rFonts w:ascii="Verdana" w:hAnsi="Verdana"/>
      <w:b/>
      <w:bCs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3204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E9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91328C"/>
    <w:rPr>
      <w:rFonts w:asciiTheme="majorHAnsi" w:eastAsiaTheme="majorEastAsia" w:hAnsiTheme="majorHAnsi" w:cstheme="majorBidi"/>
      <w:color w:val="231E40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937E66"/>
    <w:rPr>
      <w:rFonts w:ascii="Verdana" w:hAnsi="Verdana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F97B55"/>
    <w:pPr>
      <w:ind w:firstLine="0"/>
    </w:pPr>
    <w:rPr>
      <w:rFonts w:ascii="Times New Roman" w:hAnsi="Times New Roman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">
  <a:themeElements>
    <a:clrScheme name="IA spalvos">
      <a:dk1>
        <a:sysClr val="windowText" lastClr="000000"/>
      </a:dk1>
      <a:lt1>
        <a:sysClr val="window" lastClr="FFFFFF"/>
      </a:lt1>
      <a:dk2>
        <a:srgbClr val="808285"/>
      </a:dk2>
      <a:lt2>
        <a:srgbClr val="F2F2F2"/>
      </a:lt2>
      <a:accent1>
        <a:srgbClr val="302957"/>
      </a:accent1>
      <a:accent2>
        <a:srgbClr val="EDE731"/>
      </a:accent2>
      <a:accent3>
        <a:srgbClr val="695DB3"/>
      </a:accent3>
      <a:accent4>
        <a:srgbClr val="B0A9D7"/>
      </a:accent4>
      <a:accent5>
        <a:srgbClr val="F8F6B2"/>
      </a:accent5>
      <a:accent6>
        <a:srgbClr val="3F56FF"/>
      </a:accent6>
      <a:hlink>
        <a:srgbClr val="6488FC"/>
      </a:hlink>
      <a:folHlink>
        <a:srgbClr val="3F36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881ECE8-6FF2-4A5A-BE31-658115557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E43CC-10D5-4BFD-960F-A4E6864C8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LVPA</vt:lpstr>
      <vt:lpstr>LVPA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LVPA</dc:title>
  <dc:subject/>
  <dc:creator>Ilona Šaltienė</dc:creator>
  <cp:keywords/>
  <cp:lastModifiedBy>Karolis Urbanavičius</cp:lastModifiedBy>
  <cp:revision>51</cp:revision>
  <cp:lastPrinted>2007-02-20T11:28:00Z</cp:lastPrinted>
  <dcterms:created xsi:type="dcterms:W3CDTF">2022-05-18T11:38:00Z</dcterms:created>
  <dcterms:modified xsi:type="dcterms:W3CDTF">2025-05-29T11:43:00Z</dcterms:modified>
</cp:coreProperties>
</file>