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89AAAB0" w14:textId="620B0FF1" w:rsidR="00BD3A9D" w:rsidRDefault="00610347">
      <w:pPr>
        <w:jc w:val="center"/>
        <w:rPr>
          <w:sz w:val="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6B613BE6" wp14:editId="60A982C8">
                <wp:simplePos x="0" y="0"/>
                <wp:positionH relativeFrom="page">
                  <wp:posOffset>4114800</wp:posOffset>
                </wp:positionH>
                <wp:positionV relativeFrom="page">
                  <wp:posOffset>277495</wp:posOffset>
                </wp:positionV>
                <wp:extent cx="3199130" cy="214630"/>
                <wp:effectExtent l="0" t="0" r="0" b="0"/>
                <wp:wrapSquare wrapText="bothSides"/>
                <wp:docPr id="20161117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9130" cy="214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8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26"/>
                              <w:gridCol w:w="2526"/>
                            </w:tblGrid>
                            <w:tr w:rsidR="00BD3A9D" w14:paraId="3EEB89B5" w14:textId="77777777">
                              <w:trPr>
                                <w:trHeight w:hRule="exact" w:val="624"/>
                              </w:trPr>
                              <w:tc>
                                <w:tcPr>
                                  <w:tcW w:w="2526" w:type="dxa"/>
                                  <w:shd w:val="clear" w:color="auto" w:fill="auto"/>
                                </w:tcPr>
                                <w:p w14:paraId="5B77112C" w14:textId="5EDAFC46" w:rsidR="00BD3A9D" w:rsidRDefault="00BD3A9D"/>
                              </w:tc>
                              <w:tc>
                                <w:tcPr>
                                  <w:tcW w:w="2526" w:type="dxa"/>
                                  <w:shd w:val="clear" w:color="auto" w:fill="auto"/>
                                </w:tcPr>
                                <w:p w14:paraId="01DAB8AE" w14:textId="120CF2B5" w:rsidR="00BD3A9D" w:rsidRDefault="00BD3A9D"/>
                              </w:tc>
                            </w:tr>
                          </w:tbl>
                          <w:p w14:paraId="6D0EBBD2" w14:textId="77777777" w:rsidR="00BD3A9D" w:rsidRDefault="00BD3A9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985" tIns="6985" rIns="6985" bIns="698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613B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4pt;margin-top:21.85pt;width:251.9pt;height:16.9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EPZkgIAADEFAAAOAAAAZHJzL2Uyb0RvYy54bWysVNuO2yAQfa/Uf0C8Z228Tja24qz20lSV&#10;thdptx9AbByjYqBAYm9X/fcOkGST9qWq6gc8wHDmzHCGxfXYC7RjxnIlK0wuUoyYrFXD5abCX59W&#10;kzlG1lHZUKEkq/Azs/h6+fbNYtAly1SnRMMMAhBpy0FXuHNOl0li64711F4ozSRstsr01MHUbJLG&#10;0AHQe5FkaTpLBmUabVTNrIXV+7iJlwG/bVntPretZQ6JCgM3F0YTxrUfk+WClhtDdcfrPQ36Dyx6&#10;yiUEPULdU0fR1vA/oHpeG2VV6y5q1SeqbXnNQg6QDUl/y+axo5qFXKA4Vh/LZP8fbP1p98Ug3lQY&#10;4s8IIVcEyiRpD3f1xEaHbtWIMl+mQdsSvB81+LsRluG6Q8pWP6j6m0VS3XVUbtiNMWroGG2AJvEn&#10;k5OjEcd6kPXwUTUQhm6dCkBja3pfQ6gKAnTg8Xy8Ik+lhsVLUhTkErZq2MtIPgPbh6Dl4bQ21r1n&#10;qkfeqLABCQR0unuwLroeXHwwqwRvVlyIMDGb9Z0waEdBLqvwxbNCdzSuHsLZ6BpCn2EI6ZGk8pgx&#10;XFyBDICA3/O5BG28FCTL09usmKxm86tJvsqnk+IqnU9SUtwWszQv8vvVT8+A5GXHm4bJBy7ZQack&#10;/zsd7DsmKiwoFQ0VLqbZNCR3xn6f1j7X1H/7+p659dxB2wreV3h+dKKlv/V3soG0aekoF9FOzumH&#10;kkENDv9QlaARL4soEDeuR0Dxwlmr5hnUYhRcJtw7vDVgdMr8wGiAvq2w/b6lhmEkPkhQ3KyYT6HP&#10;T2xzYq9PbCprgKmwwyiady4+DFtt+KaDKFHfUt2AQlsexPPKCOj7CfRlSGT/hvjGP50Hr9eXbvkL&#10;AAD//wMAUEsDBBQABgAIAAAAIQABXbOD3wAAAAoBAAAPAAAAZHJzL2Rvd25yZXYueG1sTI9BT4NA&#10;EIXvJv6HzZh4swu2lAYZGtPEUy/aGvW4sCMQ2VnKbin8e7cnPU7m5b3vy7eT6cRIg2stI8SLCARx&#10;ZXXLNcL78eVhA8J5xVp1lglhJgfb4vYmV5m2F36j8eBrEUrYZQqh8b7PpHRVQ0a5he2Jw+/bDkb5&#10;cA611IO6hHLTyccoWkujWg4Ljepp11D1czgbhOU+MeXc7k/zJ32c/Pg6fzHvEO/vpucnEJ4m/xeG&#10;K35AhyIwlfbM2okOYb3aBBePsFqmIK6BOImDTImQpgnIIpf/FYpfAAAA//8DAFBLAQItABQABgAI&#10;AAAAIQC2gziS/gAAAOEBAAATAAAAAAAAAAAAAAAAAAAAAABbQ29udGVudF9UeXBlc10ueG1sUEsB&#10;Ai0AFAAGAAgAAAAhADj9If/WAAAAlAEAAAsAAAAAAAAAAAAAAAAALwEAAF9yZWxzLy5yZWxzUEsB&#10;Ai0AFAAGAAgAAAAhACTcQ9mSAgAAMQUAAA4AAAAAAAAAAAAAAAAALgIAAGRycy9lMm9Eb2MueG1s&#10;UEsBAi0AFAAGAAgAAAAhAAFds4PfAAAACgEAAA8AAAAAAAAAAAAAAAAA7AQAAGRycy9kb3ducmV2&#10;LnhtbFBLBQYAAAAABAAEAPMAAAD4BQAAAAA=&#10;" stroked="f">
                <v:fill opacity="0"/>
                <v:textbox inset=".55pt,.55pt,.55pt,.55pt">
                  <w:txbxContent>
                    <w:tbl>
                      <w:tblPr>
                        <w:tblW w:w="0" w:type="auto"/>
                        <w:tblInd w:w="28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26"/>
                        <w:gridCol w:w="2526"/>
                      </w:tblGrid>
                      <w:tr w:rsidR="00BD3A9D" w14:paraId="3EEB89B5" w14:textId="77777777">
                        <w:trPr>
                          <w:trHeight w:hRule="exact" w:val="624"/>
                        </w:trPr>
                        <w:tc>
                          <w:tcPr>
                            <w:tcW w:w="2526" w:type="dxa"/>
                            <w:shd w:val="clear" w:color="auto" w:fill="auto"/>
                          </w:tcPr>
                          <w:p w14:paraId="5B77112C" w14:textId="5EDAFC46" w:rsidR="00BD3A9D" w:rsidRDefault="00BD3A9D"/>
                        </w:tc>
                        <w:tc>
                          <w:tcPr>
                            <w:tcW w:w="2526" w:type="dxa"/>
                            <w:shd w:val="clear" w:color="auto" w:fill="auto"/>
                          </w:tcPr>
                          <w:p w14:paraId="01DAB8AE" w14:textId="120CF2B5" w:rsidR="00BD3A9D" w:rsidRDefault="00BD3A9D"/>
                        </w:tc>
                      </w:tr>
                    </w:tbl>
                    <w:p w14:paraId="6D0EBBD2" w14:textId="77777777" w:rsidR="00BD3A9D" w:rsidRDefault="00BD3A9D">
                      <w: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C43DC6C" wp14:editId="229D916C">
            <wp:extent cx="473710" cy="52260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1" t="-117" r="-131" b="-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522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2F449" w14:textId="77777777" w:rsidR="00BD3A9D" w:rsidRDefault="00BD3A9D">
      <w:pPr>
        <w:jc w:val="center"/>
        <w:rPr>
          <w:sz w:val="6"/>
        </w:rPr>
      </w:pPr>
    </w:p>
    <w:p w14:paraId="60B25FE5" w14:textId="77777777" w:rsidR="00343F23" w:rsidRDefault="00343F23" w:rsidP="00343F23">
      <w:pPr>
        <w:pStyle w:val="Antrat1"/>
      </w:pPr>
      <w:r>
        <w:t>KULTŪROS PAVELDO DEPARTAMENTAS</w:t>
      </w:r>
    </w:p>
    <w:p w14:paraId="3615CA0E" w14:textId="77777777" w:rsidR="00343F23" w:rsidRDefault="00343F23" w:rsidP="00343F23">
      <w:pPr>
        <w:pStyle w:val="Antrat"/>
      </w:pPr>
      <w:r>
        <w:t>PRIE KULTŪROS MINISTERIJOS</w:t>
      </w:r>
    </w:p>
    <w:p w14:paraId="7CF54A35" w14:textId="77777777" w:rsidR="00343F23" w:rsidRDefault="00343F23" w:rsidP="00343F23">
      <w:pPr>
        <w:pStyle w:val="Antrat1"/>
      </w:pPr>
      <w:r>
        <w:t>ŠI</w:t>
      </w:r>
      <w:r w:rsidR="00C22BED">
        <w:t>AULI</w:t>
      </w:r>
      <w:r>
        <w:t>Ų TERITORINIS SKYRIUS</w:t>
      </w:r>
    </w:p>
    <w:p w14:paraId="692CCC43" w14:textId="77777777" w:rsidR="00BD3A9D" w:rsidRDefault="00BD3A9D"/>
    <w:p w14:paraId="76A50DAA" w14:textId="77777777" w:rsidR="00BD3A9D" w:rsidRDefault="00BD3A9D">
      <w:pPr>
        <w:jc w:val="center"/>
        <w:rPr>
          <w:b/>
          <w:bCs/>
          <w:sz w:val="28"/>
        </w:rPr>
      </w:pPr>
    </w:p>
    <w:tbl>
      <w:tblPr>
        <w:tblW w:w="93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82"/>
        <w:gridCol w:w="1200"/>
        <w:gridCol w:w="390"/>
        <w:gridCol w:w="2160"/>
      </w:tblGrid>
      <w:tr w:rsidR="00BD3A9D" w14:paraId="29D43748" w14:textId="77777777" w:rsidTr="00B35D2F">
        <w:tc>
          <w:tcPr>
            <w:tcW w:w="5529" w:type="dxa"/>
            <w:vMerge w:val="restart"/>
            <w:shd w:val="clear" w:color="auto" w:fill="auto"/>
          </w:tcPr>
          <w:p w14:paraId="4F52E320" w14:textId="77777777" w:rsidR="00105DEF" w:rsidRDefault="003B323C" w:rsidP="00A417C7">
            <w:pPr>
              <w:rPr>
                <w:rFonts w:asciiTheme="majorBidi" w:hAnsiTheme="majorBidi" w:cstheme="majorBidi"/>
                <w:szCs w:val="24"/>
              </w:rPr>
            </w:pPr>
            <w:r w:rsidRPr="003B323C">
              <w:rPr>
                <w:rFonts w:asciiTheme="majorBidi" w:hAnsiTheme="majorBidi" w:cstheme="majorBidi"/>
                <w:szCs w:val="24"/>
              </w:rPr>
              <w:t>Šiaulių Sauliaus Sondeckio menų gimnazija</w:t>
            </w:r>
            <w:r w:rsidR="00105DEF">
              <w:rPr>
                <w:rFonts w:asciiTheme="majorBidi" w:hAnsiTheme="majorBidi" w:cstheme="majorBidi"/>
                <w:szCs w:val="24"/>
              </w:rPr>
              <w:t>i</w:t>
            </w:r>
          </w:p>
          <w:p w14:paraId="07CF8188" w14:textId="7EE8E8C7" w:rsidR="002B75A9" w:rsidRDefault="00105DEF" w:rsidP="00A417C7">
            <w:pPr>
              <w:rPr>
                <w:szCs w:val="24"/>
              </w:rPr>
            </w:pPr>
            <w:r w:rsidRPr="00DA2C54">
              <w:rPr>
                <w:szCs w:val="24"/>
              </w:rPr>
              <w:t>Šiaulių m</w:t>
            </w:r>
            <w:r>
              <w:rPr>
                <w:szCs w:val="24"/>
              </w:rPr>
              <w:t>.</w:t>
            </w:r>
            <w:r w:rsidRPr="00DA2C54">
              <w:rPr>
                <w:szCs w:val="24"/>
              </w:rPr>
              <w:t xml:space="preserve"> sav., Šiaulių m.,</w:t>
            </w:r>
          </w:p>
          <w:p w14:paraId="05174ADA" w14:textId="7F470DD5" w:rsidR="00105DEF" w:rsidRDefault="00105DEF" w:rsidP="00A417C7">
            <w:pPr>
              <w:rPr>
                <w:rFonts w:asciiTheme="majorBidi" w:hAnsiTheme="majorBidi" w:cstheme="majorBidi"/>
                <w:szCs w:val="24"/>
              </w:rPr>
            </w:pPr>
            <w:r w:rsidRPr="004B2F87">
              <w:rPr>
                <w:szCs w:val="24"/>
              </w:rPr>
              <w:t>P. Višinskio g. 35</w:t>
            </w:r>
            <w:r w:rsidR="0052214F">
              <w:rPr>
                <w:szCs w:val="24"/>
              </w:rPr>
              <w:t xml:space="preserve"> </w:t>
            </w:r>
          </w:p>
          <w:p w14:paraId="25FD8506" w14:textId="2A9E9DC9" w:rsidR="00C109DC" w:rsidRDefault="00C109DC" w:rsidP="00AC70B2">
            <w:pPr>
              <w:rPr>
                <w:rFonts w:asciiTheme="majorBidi" w:hAnsiTheme="majorBidi" w:cstheme="majorBidi"/>
                <w:szCs w:val="24"/>
              </w:rPr>
            </w:pPr>
          </w:p>
          <w:p w14:paraId="350A1F1B" w14:textId="35B50722" w:rsidR="00AC70B2" w:rsidRDefault="00AC70B2" w:rsidP="00AC70B2"/>
        </w:tc>
        <w:tc>
          <w:tcPr>
            <w:tcW w:w="82" w:type="dxa"/>
            <w:shd w:val="clear" w:color="auto" w:fill="auto"/>
          </w:tcPr>
          <w:p w14:paraId="60581B75" w14:textId="77777777" w:rsidR="00BD3A9D" w:rsidRDefault="00BD3A9D" w:rsidP="00B35D2F">
            <w:pPr>
              <w:pStyle w:val="TableContents"/>
              <w:ind w:right="-17"/>
            </w:pPr>
            <w:r>
              <w:t xml:space="preserve"> </w:t>
            </w:r>
          </w:p>
        </w:tc>
        <w:tc>
          <w:tcPr>
            <w:tcW w:w="1200" w:type="dxa"/>
            <w:shd w:val="clear" w:color="auto" w:fill="auto"/>
          </w:tcPr>
          <w:p w14:paraId="2F2250BD" w14:textId="327DD68F" w:rsidR="00BD3A9D" w:rsidRDefault="00BD3A9D">
            <w:pPr>
              <w:pStyle w:val="TableContents"/>
            </w:pPr>
            <w:r>
              <w:t>202</w:t>
            </w:r>
            <w:r w:rsidR="002A6C8A">
              <w:t>5</w:t>
            </w:r>
            <w:r w:rsidR="00C109DC">
              <w:t>-</w:t>
            </w:r>
            <w:r w:rsidR="002A6C8A">
              <w:t>0</w:t>
            </w:r>
            <w:r w:rsidR="00FF2E1D">
              <w:t>5</w:t>
            </w:r>
            <w:r w:rsidR="00883405">
              <w:t>-</w:t>
            </w:r>
          </w:p>
        </w:tc>
        <w:tc>
          <w:tcPr>
            <w:tcW w:w="390" w:type="dxa"/>
            <w:shd w:val="clear" w:color="auto" w:fill="auto"/>
          </w:tcPr>
          <w:p w14:paraId="52803874" w14:textId="10D6CBCF" w:rsidR="00BD3A9D" w:rsidRDefault="00BD3A9D">
            <w:pPr>
              <w:pStyle w:val="TableContents"/>
            </w:pPr>
            <w:r>
              <w:t>Nr.</w:t>
            </w:r>
            <w:r w:rsidR="00B35D2F"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C029328" w14:textId="325A9737" w:rsidR="00BD3A9D" w:rsidRDefault="00BD3A9D">
            <w:pPr>
              <w:pStyle w:val="TableContents"/>
              <w:snapToGrid w:val="0"/>
            </w:pPr>
          </w:p>
        </w:tc>
      </w:tr>
      <w:tr w:rsidR="00BD3A9D" w14:paraId="68A457D7" w14:textId="77777777" w:rsidTr="00B35D2F">
        <w:tc>
          <w:tcPr>
            <w:tcW w:w="5529" w:type="dxa"/>
            <w:vMerge/>
            <w:shd w:val="clear" w:color="auto" w:fill="auto"/>
          </w:tcPr>
          <w:p w14:paraId="4D597F26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82" w:type="dxa"/>
            <w:shd w:val="clear" w:color="auto" w:fill="auto"/>
          </w:tcPr>
          <w:p w14:paraId="7D6FC545" w14:textId="77777777" w:rsidR="00BD3A9D" w:rsidRDefault="00BD3A9D">
            <w:pPr>
              <w:pStyle w:val="TableContents"/>
            </w:pPr>
            <w:r>
              <w:t xml:space="preserve">Į </w:t>
            </w:r>
          </w:p>
        </w:tc>
        <w:tc>
          <w:tcPr>
            <w:tcW w:w="1200" w:type="dxa"/>
            <w:shd w:val="clear" w:color="auto" w:fill="auto"/>
          </w:tcPr>
          <w:p w14:paraId="43EFDA8F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390" w:type="dxa"/>
            <w:shd w:val="clear" w:color="auto" w:fill="auto"/>
          </w:tcPr>
          <w:p w14:paraId="63A06867" w14:textId="77777777" w:rsidR="00BD3A9D" w:rsidRDefault="00BD3A9D">
            <w:pPr>
              <w:pStyle w:val="TableContents"/>
            </w:pPr>
            <w:r>
              <w:t>Nr.</w:t>
            </w:r>
          </w:p>
        </w:tc>
        <w:tc>
          <w:tcPr>
            <w:tcW w:w="2160" w:type="dxa"/>
            <w:shd w:val="clear" w:color="auto" w:fill="auto"/>
          </w:tcPr>
          <w:p w14:paraId="1BD22A10" w14:textId="77777777" w:rsidR="00BD3A9D" w:rsidRDefault="00BD3A9D">
            <w:pPr>
              <w:pStyle w:val="TableContents"/>
              <w:snapToGrid w:val="0"/>
              <w:ind w:hanging="57"/>
            </w:pPr>
          </w:p>
        </w:tc>
      </w:tr>
      <w:tr w:rsidR="00BD3A9D" w14:paraId="35C38B5E" w14:textId="77777777" w:rsidTr="00B35D2F">
        <w:tc>
          <w:tcPr>
            <w:tcW w:w="5529" w:type="dxa"/>
            <w:vMerge/>
            <w:shd w:val="clear" w:color="auto" w:fill="auto"/>
          </w:tcPr>
          <w:p w14:paraId="03CABD82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82" w:type="dxa"/>
            <w:shd w:val="clear" w:color="auto" w:fill="auto"/>
          </w:tcPr>
          <w:p w14:paraId="13D4D502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1200" w:type="dxa"/>
            <w:shd w:val="clear" w:color="auto" w:fill="auto"/>
          </w:tcPr>
          <w:p w14:paraId="66FC6AB7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390" w:type="dxa"/>
            <w:shd w:val="clear" w:color="auto" w:fill="auto"/>
          </w:tcPr>
          <w:p w14:paraId="7C96E922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2160" w:type="dxa"/>
            <w:shd w:val="clear" w:color="auto" w:fill="auto"/>
          </w:tcPr>
          <w:p w14:paraId="447ACAD1" w14:textId="77777777" w:rsidR="00BD3A9D" w:rsidRDefault="00BD3A9D">
            <w:pPr>
              <w:pStyle w:val="TableContents"/>
              <w:snapToGrid w:val="0"/>
              <w:ind w:hanging="57"/>
            </w:pPr>
          </w:p>
        </w:tc>
      </w:tr>
      <w:tr w:rsidR="00BD3A9D" w14:paraId="43571B72" w14:textId="77777777" w:rsidTr="00B35D2F">
        <w:tc>
          <w:tcPr>
            <w:tcW w:w="5529" w:type="dxa"/>
            <w:vMerge/>
            <w:shd w:val="clear" w:color="auto" w:fill="auto"/>
          </w:tcPr>
          <w:p w14:paraId="29C66E04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82" w:type="dxa"/>
            <w:shd w:val="clear" w:color="auto" w:fill="auto"/>
          </w:tcPr>
          <w:p w14:paraId="3C775344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1200" w:type="dxa"/>
            <w:shd w:val="clear" w:color="auto" w:fill="auto"/>
          </w:tcPr>
          <w:p w14:paraId="48C219F1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390" w:type="dxa"/>
            <w:shd w:val="clear" w:color="auto" w:fill="auto"/>
          </w:tcPr>
          <w:p w14:paraId="5969FBE8" w14:textId="77777777" w:rsidR="00BD3A9D" w:rsidRDefault="00BD3A9D">
            <w:pPr>
              <w:pStyle w:val="TableContents"/>
              <w:snapToGrid w:val="0"/>
            </w:pPr>
          </w:p>
        </w:tc>
        <w:tc>
          <w:tcPr>
            <w:tcW w:w="2160" w:type="dxa"/>
            <w:shd w:val="clear" w:color="auto" w:fill="auto"/>
          </w:tcPr>
          <w:p w14:paraId="51F1C673" w14:textId="77777777" w:rsidR="00BD3A9D" w:rsidRDefault="00BD3A9D">
            <w:pPr>
              <w:pStyle w:val="TableContents"/>
              <w:snapToGrid w:val="0"/>
              <w:ind w:hanging="57"/>
            </w:pPr>
          </w:p>
        </w:tc>
      </w:tr>
    </w:tbl>
    <w:p w14:paraId="652831C3" w14:textId="319607D1" w:rsidR="00DE7A49" w:rsidRDefault="001C6909" w:rsidP="00E72A65">
      <w:pPr>
        <w:jc w:val="both"/>
        <w:rPr>
          <w:b/>
          <w:bCs/>
        </w:rPr>
      </w:pPr>
      <w:r w:rsidRPr="001C6909">
        <w:rPr>
          <w:b/>
          <w:bCs/>
          <w:szCs w:val="24"/>
        </w:rPr>
        <w:t>DĖL KULTŪROS PAVELDO OBJEKT</w:t>
      </w:r>
      <w:r w:rsidR="003539A6">
        <w:rPr>
          <w:b/>
          <w:bCs/>
          <w:szCs w:val="24"/>
        </w:rPr>
        <w:t>O</w:t>
      </w:r>
      <w:r w:rsidRPr="001C6909">
        <w:rPr>
          <w:b/>
          <w:bCs/>
          <w:szCs w:val="24"/>
        </w:rPr>
        <w:t xml:space="preserve"> TEISINĖS APSAUGOS SUTEIKIMO</w:t>
      </w:r>
    </w:p>
    <w:p w14:paraId="064427CD" w14:textId="77777777" w:rsidR="00817E38" w:rsidRDefault="00817E38" w:rsidP="00753451">
      <w:pPr>
        <w:pStyle w:val="Betarp"/>
        <w:jc w:val="both"/>
        <w:rPr>
          <w:rFonts w:asciiTheme="majorBidi" w:hAnsiTheme="majorBidi" w:cstheme="majorBidi"/>
          <w:sz w:val="24"/>
          <w:szCs w:val="24"/>
        </w:rPr>
      </w:pPr>
    </w:p>
    <w:p w14:paraId="49DA6B08" w14:textId="1C7811EB" w:rsidR="00E549C5" w:rsidRPr="005D10B1" w:rsidRDefault="00C601E8" w:rsidP="00AA4878">
      <w:pPr>
        <w:pStyle w:val="Betarp"/>
        <w:ind w:firstLine="720"/>
        <w:jc w:val="both"/>
        <w:rPr>
          <w:rFonts w:ascii="Times New Roman" w:hAnsi="Times New Roman"/>
          <w:sz w:val="24"/>
          <w:szCs w:val="24"/>
        </w:rPr>
      </w:pPr>
      <w:r w:rsidRPr="007F1D66">
        <w:rPr>
          <w:rFonts w:ascii="Times New Roman" w:hAnsi="Times New Roman"/>
          <w:sz w:val="24"/>
          <w:szCs w:val="24"/>
        </w:rPr>
        <w:t>Inf</w:t>
      </w:r>
      <w:r>
        <w:rPr>
          <w:rFonts w:ascii="Times New Roman" w:hAnsi="Times New Roman"/>
          <w:sz w:val="24"/>
          <w:szCs w:val="24"/>
        </w:rPr>
        <w:t>ormuojame, kad</w:t>
      </w:r>
      <w:r w:rsidRPr="007F1D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294D9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m. </w:t>
      </w:r>
      <w:r w:rsidR="00294D9E">
        <w:rPr>
          <w:rFonts w:ascii="Times New Roman" w:hAnsi="Times New Roman"/>
          <w:sz w:val="24"/>
          <w:szCs w:val="24"/>
        </w:rPr>
        <w:t>gegužės</w:t>
      </w:r>
      <w:r>
        <w:rPr>
          <w:rFonts w:ascii="Times New Roman" w:hAnsi="Times New Roman"/>
          <w:sz w:val="24"/>
          <w:szCs w:val="24"/>
        </w:rPr>
        <w:t xml:space="preserve"> </w:t>
      </w:r>
      <w:r w:rsidR="00294D9E">
        <w:rPr>
          <w:rFonts w:ascii="Times New Roman" w:hAnsi="Times New Roman"/>
          <w:sz w:val="24"/>
          <w:szCs w:val="24"/>
        </w:rPr>
        <w:t>12</w:t>
      </w:r>
      <w:r w:rsidRPr="007F1D66">
        <w:rPr>
          <w:rFonts w:ascii="Times New Roman" w:hAnsi="Times New Roman"/>
          <w:sz w:val="24"/>
          <w:szCs w:val="24"/>
        </w:rPr>
        <w:t xml:space="preserve"> d.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1D66">
        <w:rPr>
          <w:rFonts w:ascii="Times New Roman" w:hAnsi="Times New Roman"/>
          <w:sz w:val="24"/>
          <w:szCs w:val="24"/>
        </w:rPr>
        <w:t>Kultūros paveldo departamento prie Kultūros ministerijos</w:t>
      </w:r>
      <w:r>
        <w:rPr>
          <w:rFonts w:ascii="Times New Roman" w:hAnsi="Times New Roman"/>
          <w:sz w:val="24"/>
          <w:szCs w:val="24"/>
        </w:rPr>
        <w:t xml:space="preserve"> </w:t>
      </w:r>
      <w:r w:rsidR="000A0E28">
        <w:rPr>
          <w:rFonts w:ascii="Times New Roman" w:hAnsi="Times New Roman"/>
          <w:sz w:val="24"/>
          <w:szCs w:val="24"/>
        </w:rPr>
        <w:t>antrosios</w:t>
      </w:r>
      <w:r w:rsidRPr="007F1D66">
        <w:rPr>
          <w:rFonts w:ascii="Times New Roman" w:hAnsi="Times New Roman"/>
          <w:sz w:val="24"/>
          <w:szCs w:val="24"/>
        </w:rPr>
        <w:t xml:space="preserve"> nekilnojamojo kultūros paveldo vertinimo tary</w:t>
      </w:r>
      <w:r>
        <w:rPr>
          <w:rFonts w:ascii="Times New Roman" w:hAnsi="Times New Roman"/>
          <w:sz w:val="24"/>
          <w:szCs w:val="24"/>
        </w:rPr>
        <w:t xml:space="preserve">bos posėdyje </w:t>
      </w:r>
      <w:r w:rsidRPr="00D81BA5">
        <w:rPr>
          <w:rFonts w:ascii="Times New Roman" w:hAnsi="Times New Roman"/>
          <w:sz w:val="24"/>
          <w:szCs w:val="24"/>
        </w:rPr>
        <w:t xml:space="preserve">patvirtintu </w:t>
      </w:r>
      <w:r>
        <w:rPr>
          <w:rFonts w:ascii="Times New Roman" w:hAnsi="Times New Roman"/>
          <w:sz w:val="24"/>
          <w:szCs w:val="24"/>
        </w:rPr>
        <w:t>N</w:t>
      </w:r>
      <w:r w:rsidRPr="00D81BA5">
        <w:rPr>
          <w:rFonts w:ascii="Times New Roman" w:hAnsi="Times New Roman"/>
          <w:sz w:val="24"/>
          <w:szCs w:val="24"/>
        </w:rPr>
        <w:t xml:space="preserve">ekilnojamojo kultūros paveldo vertinimo tarybos aktu Nr. </w:t>
      </w:r>
      <w:r w:rsidR="00981CF0" w:rsidRPr="00981CF0">
        <w:rPr>
          <w:rFonts w:ascii="Times New Roman" w:hAnsi="Times New Roman"/>
          <w:sz w:val="24"/>
          <w:szCs w:val="24"/>
        </w:rPr>
        <w:t>KPD-AV-1741</w:t>
      </w:r>
      <w:r w:rsidRPr="00180B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(toliau – Vertinimo tarybos aktas)</w:t>
      </w:r>
      <w:r w:rsidR="00C2589F">
        <w:rPr>
          <w:rFonts w:ascii="Times New Roman" w:hAnsi="Times New Roman"/>
          <w:sz w:val="24"/>
          <w:szCs w:val="24"/>
        </w:rPr>
        <w:t xml:space="preserve"> </w:t>
      </w:r>
      <w:r w:rsidR="00554900" w:rsidRPr="00554900">
        <w:rPr>
          <w:rFonts w:ascii="Times New Roman" w:hAnsi="Times New Roman"/>
          <w:sz w:val="24"/>
          <w:szCs w:val="24"/>
        </w:rPr>
        <w:t>Pastat</w:t>
      </w:r>
      <w:r w:rsidR="00554900">
        <w:rPr>
          <w:rFonts w:ascii="Times New Roman" w:hAnsi="Times New Roman"/>
          <w:sz w:val="24"/>
          <w:szCs w:val="24"/>
        </w:rPr>
        <w:t>ui</w:t>
      </w:r>
      <w:r w:rsidRPr="00E43CAC">
        <w:rPr>
          <w:rFonts w:ascii="Times New Roman" w:hAnsi="Times New Roman"/>
          <w:sz w:val="24"/>
          <w:szCs w:val="24"/>
        </w:rPr>
        <w:t xml:space="preserve"> </w:t>
      </w:r>
      <w:r w:rsidRPr="00821875">
        <w:rPr>
          <w:rFonts w:ascii="Times New Roman" w:hAnsi="Times New Roman"/>
          <w:sz w:val="24"/>
          <w:szCs w:val="24"/>
        </w:rPr>
        <w:t>(</w:t>
      </w:r>
      <w:r w:rsidRPr="00821875">
        <w:rPr>
          <w:rFonts w:ascii="Times New Roman" w:hAnsi="Times New Roman"/>
          <w:i/>
          <w:sz w:val="24"/>
          <w:szCs w:val="24"/>
        </w:rPr>
        <w:t xml:space="preserve">unikalus kodas Kultūros vertybių registre </w:t>
      </w:r>
      <w:r w:rsidR="00554900" w:rsidRPr="00554900">
        <w:rPr>
          <w:rFonts w:ascii="Times New Roman" w:hAnsi="Times New Roman"/>
          <w:i/>
          <w:sz w:val="24"/>
          <w:szCs w:val="24"/>
        </w:rPr>
        <w:t>49469</w:t>
      </w:r>
      <w:r w:rsidRPr="00821875">
        <w:rPr>
          <w:rFonts w:ascii="Times New Roman" w:hAnsi="Times New Roman"/>
          <w:sz w:val="24"/>
          <w:szCs w:val="24"/>
        </w:rPr>
        <w:t xml:space="preserve">), </w:t>
      </w:r>
      <w:r w:rsidR="00DA2C54" w:rsidRPr="00DA2C54">
        <w:rPr>
          <w:rFonts w:ascii="Times New Roman" w:hAnsi="Times New Roman"/>
          <w:sz w:val="24"/>
          <w:szCs w:val="24"/>
        </w:rPr>
        <w:t>Šiaulių m</w:t>
      </w:r>
      <w:r w:rsidR="00DA2C54">
        <w:rPr>
          <w:rFonts w:ascii="Times New Roman" w:hAnsi="Times New Roman"/>
          <w:sz w:val="24"/>
          <w:szCs w:val="24"/>
        </w:rPr>
        <w:t>.</w:t>
      </w:r>
      <w:r w:rsidR="00DA2C54" w:rsidRPr="00DA2C54">
        <w:rPr>
          <w:rFonts w:ascii="Times New Roman" w:hAnsi="Times New Roman"/>
          <w:sz w:val="24"/>
          <w:szCs w:val="24"/>
        </w:rPr>
        <w:t xml:space="preserve"> sav., Šiaulių m., </w:t>
      </w:r>
      <w:r w:rsidR="004B2F87" w:rsidRPr="004B2F87">
        <w:rPr>
          <w:rFonts w:ascii="Times New Roman" w:hAnsi="Times New Roman"/>
          <w:sz w:val="24"/>
          <w:szCs w:val="24"/>
        </w:rPr>
        <w:t>P. Višinskio g. 35</w:t>
      </w:r>
      <w:r w:rsidR="00DA2C54">
        <w:rPr>
          <w:rFonts w:ascii="Times New Roman" w:hAnsi="Times New Roman"/>
          <w:sz w:val="24"/>
          <w:szCs w:val="24"/>
        </w:rPr>
        <w:t>,</w:t>
      </w:r>
      <w:r w:rsidR="00DA2C54" w:rsidRPr="00DA2C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suteikta teisinė apsauga, nustatytos </w:t>
      </w:r>
      <w:r w:rsidRPr="00821875">
        <w:rPr>
          <w:rFonts w:ascii="Times New Roman" w:hAnsi="Times New Roman"/>
          <w:sz w:val="24"/>
          <w:szCs w:val="24"/>
        </w:rPr>
        <w:t>vertingosi</w:t>
      </w:r>
      <w:r>
        <w:rPr>
          <w:rFonts w:ascii="Times New Roman" w:hAnsi="Times New Roman"/>
          <w:sz w:val="24"/>
          <w:szCs w:val="24"/>
        </w:rPr>
        <w:t>os savybės,</w:t>
      </w:r>
      <w:r w:rsidR="00AA4878">
        <w:rPr>
          <w:rFonts w:ascii="Times New Roman" w:hAnsi="Times New Roman"/>
          <w:sz w:val="24"/>
          <w:szCs w:val="24"/>
        </w:rPr>
        <w:t xml:space="preserve"> </w:t>
      </w:r>
      <w:r w:rsidR="000568F2">
        <w:rPr>
          <w:rFonts w:ascii="Times New Roman" w:hAnsi="Times New Roman"/>
          <w:sz w:val="24"/>
          <w:szCs w:val="24"/>
        </w:rPr>
        <w:t xml:space="preserve">archeologinis, </w:t>
      </w:r>
      <w:r w:rsidR="00AA4878" w:rsidRPr="00AA4878">
        <w:rPr>
          <w:rFonts w:ascii="Times New Roman" w:hAnsi="Times New Roman"/>
          <w:sz w:val="24"/>
          <w:szCs w:val="24"/>
        </w:rPr>
        <w:t xml:space="preserve">architektūrinis </w:t>
      </w:r>
      <w:r w:rsidR="000568F2">
        <w:rPr>
          <w:rFonts w:ascii="Times New Roman" w:hAnsi="Times New Roman"/>
          <w:sz w:val="24"/>
          <w:szCs w:val="24"/>
        </w:rPr>
        <w:t xml:space="preserve">bei memorialinis </w:t>
      </w:r>
      <w:r w:rsidR="00AA4878" w:rsidRPr="00AA4878">
        <w:rPr>
          <w:rFonts w:ascii="Times New Roman" w:hAnsi="Times New Roman"/>
          <w:sz w:val="24"/>
          <w:szCs w:val="24"/>
        </w:rPr>
        <w:t>vertingųjų savybių pobūdis,</w:t>
      </w:r>
      <w:r w:rsidR="00BE2895">
        <w:rPr>
          <w:rFonts w:ascii="Times New Roman" w:hAnsi="Times New Roman"/>
          <w:sz w:val="24"/>
          <w:szCs w:val="24"/>
        </w:rPr>
        <w:t xml:space="preserve"> </w:t>
      </w:r>
      <w:r w:rsidR="000568F2">
        <w:rPr>
          <w:rFonts w:ascii="Times New Roman" w:hAnsi="Times New Roman"/>
          <w:sz w:val="24"/>
          <w:szCs w:val="24"/>
        </w:rPr>
        <w:t>vietinis</w:t>
      </w:r>
      <w:r w:rsidR="000568F2" w:rsidRPr="00AA4878">
        <w:rPr>
          <w:rFonts w:ascii="Times New Roman" w:hAnsi="Times New Roman"/>
          <w:sz w:val="24"/>
          <w:szCs w:val="24"/>
        </w:rPr>
        <w:t xml:space="preserve"> reikšmingumo lygmuo, </w:t>
      </w:r>
      <w:r>
        <w:rPr>
          <w:rFonts w:ascii="Times New Roman" w:hAnsi="Times New Roman"/>
          <w:sz w:val="24"/>
          <w:szCs w:val="24"/>
        </w:rPr>
        <w:t xml:space="preserve">apibrėžtos teritorijos ribos. </w:t>
      </w:r>
    </w:p>
    <w:p w14:paraId="7ECEAEE5" w14:textId="0A927576" w:rsidR="005077ED" w:rsidRPr="003504A9" w:rsidRDefault="00B641B5" w:rsidP="00692A29">
      <w:pPr>
        <w:pStyle w:val="Betarp"/>
        <w:ind w:firstLine="720"/>
        <w:jc w:val="both"/>
        <w:rPr>
          <w:rFonts w:ascii="Times New Roman" w:hAnsi="Times New Roman"/>
          <w:sz w:val="24"/>
          <w:szCs w:val="24"/>
        </w:rPr>
      </w:pPr>
      <w:r w:rsidRPr="00B641B5">
        <w:rPr>
          <w:rFonts w:asciiTheme="majorBidi" w:hAnsiTheme="majorBidi" w:cstheme="majorBidi"/>
          <w:sz w:val="24"/>
          <w:szCs w:val="24"/>
        </w:rPr>
        <w:t>Šiaulių Sauliaus Sondeckio menų gimnazij</w:t>
      </w:r>
      <w:r>
        <w:rPr>
          <w:rFonts w:asciiTheme="majorBidi" w:hAnsiTheme="majorBidi" w:cstheme="majorBidi"/>
          <w:sz w:val="24"/>
          <w:szCs w:val="24"/>
        </w:rPr>
        <w:t>os</w:t>
      </w:r>
      <w:r w:rsidR="00472D7C">
        <w:rPr>
          <w:rFonts w:asciiTheme="majorBidi" w:hAnsiTheme="majorBidi" w:cstheme="majorBidi"/>
          <w:sz w:val="24"/>
          <w:szCs w:val="24"/>
        </w:rPr>
        <w:t xml:space="preserve"> </w:t>
      </w:r>
      <w:r w:rsidR="00472D7C">
        <w:rPr>
          <w:rFonts w:ascii="Times New Roman" w:hAnsi="Times New Roman"/>
          <w:sz w:val="24"/>
          <w:szCs w:val="24"/>
        </w:rPr>
        <w:t xml:space="preserve">patikėjimo teise valdomas pastatas </w:t>
      </w:r>
      <w:r w:rsidR="00472D7C" w:rsidRPr="00CF4307">
        <w:rPr>
          <w:rFonts w:asciiTheme="majorBidi" w:hAnsiTheme="majorBidi" w:cstheme="majorBidi"/>
          <w:sz w:val="24"/>
          <w:szCs w:val="24"/>
        </w:rPr>
        <w:t>(</w:t>
      </w:r>
      <w:r w:rsidR="00472D7C" w:rsidRPr="002D14B1">
        <w:rPr>
          <w:rFonts w:ascii="Times New Roman" w:hAnsi="Times New Roman"/>
          <w:i/>
          <w:iCs/>
          <w:sz w:val="24"/>
          <w:szCs w:val="24"/>
        </w:rPr>
        <w:t>unikalus pastato numeris Nekilnojamojo turto registre</w:t>
      </w:r>
      <w:r w:rsidR="00472D7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02BFD" w:rsidRPr="00E02BFD">
        <w:rPr>
          <w:rFonts w:ascii="Times New Roman" w:hAnsi="Times New Roman"/>
          <w:i/>
          <w:iCs/>
          <w:sz w:val="24"/>
          <w:szCs w:val="24"/>
        </w:rPr>
        <w:t>2993-8010-4010</w:t>
      </w:r>
      <w:r w:rsidR="00472D7C" w:rsidRPr="00CF4307">
        <w:rPr>
          <w:rFonts w:asciiTheme="majorBidi" w:hAnsiTheme="majorBidi" w:cstheme="majorBidi"/>
          <w:sz w:val="24"/>
          <w:szCs w:val="24"/>
        </w:rPr>
        <w:t>)</w:t>
      </w:r>
      <w:r w:rsidR="00472D7C">
        <w:rPr>
          <w:rFonts w:asciiTheme="majorBidi" w:hAnsiTheme="majorBidi" w:cstheme="majorBidi"/>
          <w:sz w:val="24"/>
          <w:szCs w:val="24"/>
        </w:rPr>
        <w:t xml:space="preserve">, </w:t>
      </w:r>
      <w:r w:rsidR="00472D7C" w:rsidRPr="00DA2C54">
        <w:rPr>
          <w:rFonts w:ascii="Times New Roman" w:hAnsi="Times New Roman"/>
          <w:sz w:val="24"/>
          <w:szCs w:val="24"/>
        </w:rPr>
        <w:t>Šiaulių m</w:t>
      </w:r>
      <w:r w:rsidR="00472D7C">
        <w:rPr>
          <w:rFonts w:ascii="Times New Roman" w:hAnsi="Times New Roman"/>
          <w:sz w:val="24"/>
          <w:szCs w:val="24"/>
        </w:rPr>
        <w:t>.</w:t>
      </w:r>
      <w:r w:rsidR="00472D7C" w:rsidRPr="00DA2C54">
        <w:rPr>
          <w:rFonts w:ascii="Times New Roman" w:hAnsi="Times New Roman"/>
          <w:sz w:val="24"/>
          <w:szCs w:val="24"/>
        </w:rPr>
        <w:t xml:space="preserve"> sav., Šiaulių m., </w:t>
      </w:r>
      <w:r w:rsidR="007C71C5" w:rsidRPr="007C71C5">
        <w:rPr>
          <w:rFonts w:ascii="Times New Roman" w:hAnsi="Times New Roman"/>
          <w:sz w:val="24"/>
          <w:szCs w:val="24"/>
        </w:rPr>
        <w:t>P. Višinskio g. 35</w:t>
      </w:r>
      <w:r w:rsidR="00472D7C" w:rsidRPr="00012C47">
        <w:rPr>
          <w:rFonts w:asciiTheme="majorBidi" w:hAnsiTheme="majorBidi" w:cstheme="majorBidi"/>
          <w:sz w:val="24"/>
          <w:szCs w:val="24"/>
        </w:rPr>
        <w:t>,</w:t>
      </w:r>
      <w:r w:rsidR="00472D7C">
        <w:rPr>
          <w:rFonts w:asciiTheme="majorBidi" w:hAnsiTheme="majorBidi" w:cstheme="majorBidi"/>
          <w:sz w:val="24"/>
          <w:szCs w:val="24"/>
        </w:rPr>
        <w:t xml:space="preserve"> </w:t>
      </w:r>
      <w:r w:rsidR="00472D7C">
        <w:rPr>
          <w:rFonts w:ascii="Times New Roman" w:hAnsi="Times New Roman"/>
          <w:sz w:val="24"/>
          <w:szCs w:val="24"/>
        </w:rPr>
        <w:t xml:space="preserve">yra </w:t>
      </w:r>
      <w:r w:rsidR="00472D7C" w:rsidRPr="00355854">
        <w:rPr>
          <w:rFonts w:ascii="Times New Roman" w:hAnsi="Times New Roman"/>
          <w:sz w:val="24"/>
          <w:szCs w:val="24"/>
        </w:rPr>
        <w:t>nekilnojamoji</w:t>
      </w:r>
      <w:r w:rsidR="00472D7C">
        <w:rPr>
          <w:rFonts w:ascii="Times New Roman" w:hAnsi="Times New Roman"/>
          <w:sz w:val="24"/>
          <w:szCs w:val="24"/>
        </w:rPr>
        <w:t xml:space="preserve"> </w:t>
      </w:r>
      <w:r w:rsidR="00472D7C" w:rsidRPr="00355854">
        <w:rPr>
          <w:rFonts w:ascii="Times New Roman" w:hAnsi="Times New Roman"/>
          <w:sz w:val="24"/>
          <w:szCs w:val="24"/>
        </w:rPr>
        <w:t>kultūros vertybė</w:t>
      </w:r>
      <w:r w:rsidR="00472D7C">
        <w:rPr>
          <w:rFonts w:ascii="Times New Roman" w:hAnsi="Times New Roman"/>
          <w:sz w:val="24"/>
          <w:szCs w:val="24"/>
        </w:rPr>
        <w:t xml:space="preserve"> – </w:t>
      </w:r>
      <w:r w:rsidR="00607FE8" w:rsidRPr="00554900">
        <w:rPr>
          <w:rFonts w:ascii="Times New Roman" w:hAnsi="Times New Roman"/>
          <w:sz w:val="24"/>
          <w:szCs w:val="24"/>
        </w:rPr>
        <w:t>Pastat</w:t>
      </w:r>
      <w:r w:rsidR="000D7047">
        <w:rPr>
          <w:rFonts w:ascii="Times New Roman" w:hAnsi="Times New Roman"/>
          <w:sz w:val="24"/>
          <w:szCs w:val="24"/>
        </w:rPr>
        <w:t>as</w:t>
      </w:r>
      <w:r w:rsidR="00607FE8" w:rsidRPr="00E43CAC">
        <w:rPr>
          <w:rFonts w:ascii="Times New Roman" w:hAnsi="Times New Roman"/>
          <w:sz w:val="24"/>
          <w:szCs w:val="24"/>
        </w:rPr>
        <w:t xml:space="preserve"> </w:t>
      </w:r>
      <w:r w:rsidR="00607FE8" w:rsidRPr="00821875">
        <w:rPr>
          <w:rFonts w:ascii="Times New Roman" w:hAnsi="Times New Roman"/>
          <w:sz w:val="24"/>
          <w:szCs w:val="24"/>
        </w:rPr>
        <w:t>(</w:t>
      </w:r>
      <w:r w:rsidR="00607FE8" w:rsidRPr="00821875">
        <w:rPr>
          <w:rFonts w:ascii="Times New Roman" w:hAnsi="Times New Roman"/>
          <w:i/>
          <w:sz w:val="24"/>
          <w:szCs w:val="24"/>
        </w:rPr>
        <w:t xml:space="preserve">unikalus kodas Kultūros vertybių registre </w:t>
      </w:r>
      <w:r w:rsidR="00607FE8" w:rsidRPr="00554900">
        <w:rPr>
          <w:rFonts w:ascii="Times New Roman" w:hAnsi="Times New Roman"/>
          <w:i/>
          <w:sz w:val="24"/>
          <w:szCs w:val="24"/>
        </w:rPr>
        <w:t>49469</w:t>
      </w:r>
      <w:r w:rsidR="00607FE8" w:rsidRPr="00821875">
        <w:rPr>
          <w:rFonts w:ascii="Times New Roman" w:hAnsi="Times New Roman"/>
          <w:sz w:val="24"/>
          <w:szCs w:val="24"/>
        </w:rPr>
        <w:t>)</w:t>
      </w:r>
      <w:r w:rsidR="00472D7C">
        <w:rPr>
          <w:rFonts w:asciiTheme="majorBidi" w:hAnsiTheme="majorBidi" w:cstheme="majorBidi"/>
          <w:sz w:val="24"/>
          <w:szCs w:val="24"/>
        </w:rPr>
        <w:t>.</w:t>
      </w:r>
      <w:r w:rsidR="00472D7C" w:rsidRPr="00CF4307">
        <w:rPr>
          <w:rFonts w:asciiTheme="majorBidi" w:hAnsiTheme="majorBidi" w:cstheme="majorBidi"/>
          <w:sz w:val="24"/>
          <w:szCs w:val="24"/>
        </w:rPr>
        <w:t xml:space="preserve"> </w:t>
      </w:r>
      <w:r w:rsidR="00472D7C">
        <w:rPr>
          <w:rFonts w:asciiTheme="majorBidi" w:hAnsiTheme="majorBidi" w:cstheme="majorBidi"/>
          <w:sz w:val="24"/>
          <w:szCs w:val="24"/>
        </w:rPr>
        <w:t xml:space="preserve"> </w:t>
      </w:r>
      <w:r w:rsidR="005077ED" w:rsidRPr="00CF4307">
        <w:rPr>
          <w:rFonts w:asciiTheme="majorBidi" w:hAnsiTheme="majorBidi" w:cstheme="majorBidi"/>
          <w:sz w:val="24"/>
          <w:szCs w:val="24"/>
        </w:rPr>
        <w:t xml:space="preserve"> </w:t>
      </w:r>
      <w:r w:rsidR="0035425C">
        <w:rPr>
          <w:rFonts w:asciiTheme="majorBidi" w:hAnsiTheme="majorBidi" w:cstheme="majorBidi"/>
          <w:sz w:val="24"/>
          <w:szCs w:val="24"/>
        </w:rPr>
        <w:t xml:space="preserve"> </w:t>
      </w:r>
    </w:p>
    <w:p w14:paraId="0927835D" w14:textId="62B3B8AE" w:rsidR="00C53326" w:rsidRDefault="00E549C5" w:rsidP="009A6D37">
      <w:pPr>
        <w:pStyle w:val="Betarp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190605">
        <w:rPr>
          <w:rFonts w:asciiTheme="majorBidi" w:hAnsiTheme="majorBidi" w:cstheme="majorBidi"/>
          <w:sz w:val="24"/>
          <w:szCs w:val="24"/>
        </w:rPr>
        <w:t xml:space="preserve">Su </w:t>
      </w:r>
      <w:r w:rsidR="00104034" w:rsidRPr="00554900">
        <w:rPr>
          <w:rFonts w:ascii="Times New Roman" w:hAnsi="Times New Roman"/>
          <w:sz w:val="24"/>
          <w:szCs w:val="24"/>
        </w:rPr>
        <w:t>Pastat</w:t>
      </w:r>
      <w:r w:rsidR="00104034">
        <w:rPr>
          <w:rFonts w:ascii="Times New Roman" w:hAnsi="Times New Roman"/>
          <w:sz w:val="24"/>
          <w:szCs w:val="24"/>
        </w:rPr>
        <w:t>o</w:t>
      </w:r>
      <w:r w:rsidR="00104034" w:rsidRPr="00E43CAC">
        <w:rPr>
          <w:rFonts w:ascii="Times New Roman" w:hAnsi="Times New Roman"/>
          <w:sz w:val="24"/>
          <w:szCs w:val="24"/>
        </w:rPr>
        <w:t xml:space="preserve"> </w:t>
      </w:r>
      <w:r w:rsidR="00104034" w:rsidRPr="00821875">
        <w:rPr>
          <w:rFonts w:ascii="Times New Roman" w:hAnsi="Times New Roman"/>
          <w:sz w:val="24"/>
          <w:szCs w:val="24"/>
        </w:rPr>
        <w:t>(</w:t>
      </w:r>
      <w:r w:rsidR="00104034" w:rsidRPr="00821875">
        <w:rPr>
          <w:rFonts w:ascii="Times New Roman" w:hAnsi="Times New Roman"/>
          <w:i/>
          <w:sz w:val="24"/>
          <w:szCs w:val="24"/>
        </w:rPr>
        <w:t xml:space="preserve">unikalus kodas Kultūros vertybių registre </w:t>
      </w:r>
      <w:r w:rsidR="00104034" w:rsidRPr="00554900">
        <w:rPr>
          <w:rFonts w:ascii="Times New Roman" w:hAnsi="Times New Roman"/>
          <w:i/>
          <w:sz w:val="24"/>
          <w:szCs w:val="24"/>
        </w:rPr>
        <w:t>49469</w:t>
      </w:r>
      <w:r w:rsidR="00104034" w:rsidRPr="00821875">
        <w:rPr>
          <w:rFonts w:ascii="Times New Roman" w:hAnsi="Times New Roman"/>
          <w:sz w:val="24"/>
          <w:szCs w:val="24"/>
        </w:rPr>
        <w:t>)</w:t>
      </w:r>
      <w:r w:rsidR="0094793D">
        <w:rPr>
          <w:rFonts w:asciiTheme="majorBidi" w:hAnsiTheme="majorBidi" w:cstheme="majorBidi"/>
          <w:sz w:val="24"/>
          <w:szCs w:val="24"/>
        </w:rPr>
        <w:t xml:space="preserve"> </w:t>
      </w:r>
      <w:r w:rsidRPr="00190605">
        <w:rPr>
          <w:rFonts w:asciiTheme="majorBidi" w:hAnsiTheme="majorBidi" w:cstheme="majorBidi"/>
          <w:sz w:val="24"/>
          <w:szCs w:val="24"/>
        </w:rPr>
        <w:t xml:space="preserve">Vertinimo tarybos aktu, nustatytomis vertingosiomis savybėmis, objekto fotofiksacija, apibrėžtų teritorijos bei apsaugos zonos ribų planu galite susipažinti Kultūros vertybių registre (internetinis adresas: </w:t>
      </w:r>
      <w:hyperlink r:id="rId8" w:anchor="/heritage-detail/925cdfc5-a456-4e19-bcd6-78b8a1e22daf" w:history="1">
        <w:r w:rsidR="009B20DB" w:rsidRPr="00A02259">
          <w:rPr>
            <w:rStyle w:val="Hipersaitas"/>
            <w:rFonts w:asciiTheme="majorBidi" w:hAnsiTheme="majorBidi" w:cstheme="majorBidi"/>
            <w:sz w:val="24"/>
            <w:szCs w:val="24"/>
          </w:rPr>
          <w:t>https://kvr.kpd.lt/#/heritage-detail/925cdfc5-a456-4e19-bcd6-78b8a1e22daf</w:t>
        </w:r>
      </w:hyperlink>
      <w:r w:rsidRPr="00190605">
        <w:rPr>
          <w:rFonts w:asciiTheme="majorBidi" w:hAnsiTheme="majorBidi" w:cstheme="majorBidi"/>
          <w:sz w:val="24"/>
          <w:szCs w:val="24"/>
        </w:rPr>
        <w:t xml:space="preserve">). </w:t>
      </w:r>
    </w:p>
    <w:p w14:paraId="6A7EA1D0" w14:textId="660C6BCB" w:rsidR="00E549C5" w:rsidRDefault="00104034" w:rsidP="00EF2669">
      <w:pPr>
        <w:pStyle w:val="Betarp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554900">
        <w:rPr>
          <w:rFonts w:ascii="Times New Roman" w:hAnsi="Times New Roman"/>
          <w:sz w:val="24"/>
          <w:szCs w:val="24"/>
        </w:rPr>
        <w:t>Pastat</w:t>
      </w:r>
      <w:r>
        <w:rPr>
          <w:rFonts w:ascii="Times New Roman" w:hAnsi="Times New Roman"/>
          <w:sz w:val="24"/>
          <w:szCs w:val="24"/>
        </w:rPr>
        <w:t>ui</w:t>
      </w:r>
      <w:r w:rsidRPr="00E43CAC">
        <w:rPr>
          <w:rFonts w:ascii="Times New Roman" w:hAnsi="Times New Roman"/>
          <w:sz w:val="24"/>
          <w:szCs w:val="24"/>
        </w:rPr>
        <w:t xml:space="preserve"> </w:t>
      </w:r>
      <w:r w:rsidRPr="00821875">
        <w:rPr>
          <w:rFonts w:ascii="Times New Roman" w:hAnsi="Times New Roman"/>
          <w:sz w:val="24"/>
          <w:szCs w:val="24"/>
        </w:rPr>
        <w:t>(</w:t>
      </w:r>
      <w:r w:rsidRPr="00821875">
        <w:rPr>
          <w:rFonts w:ascii="Times New Roman" w:hAnsi="Times New Roman"/>
          <w:i/>
          <w:sz w:val="24"/>
          <w:szCs w:val="24"/>
        </w:rPr>
        <w:t xml:space="preserve">unikalus kodas Kultūros vertybių registre </w:t>
      </w:r>
      <w:r w:rsidRPr="00554900">
        <w:rPr>
          <w:rFonts w:ascii="Times New Roman" w:hAnsi="Times New Roman"/>
          <w:i/>
          <w:sz w:val="24"/>
          <w:szCs w:val="24"/>
        </w:rPr>
        <w:t>49469</w:t>
      </w:r>
      <w:r w:rsidRPr="00821875">
        <w:rPr>
          <w:rFonts w:ascii="Times New Roman" w:hAnsi="Times New Roman"/>
          <w:sz w:val="24"/>
          <w:szCs w:val="24"/>
        </w:rPr>
        <w:t>)</w:t>
      </w:r>
      <w:r w:rsidR="00E549C5" w:rsidRPr="00190605">
        <w:rPr>
          <w:rFonts w:asciiTheme="majorBidi" w:hAnsiTheme="majorBidi" w:cstheme="majorBidi"/>
          <w:sz w:val="24"/>
          <w:szCs w:val="24"/>
        </w:rPr>
        <w:t xml:space="preserve"> ir j</w:t>
      </w:r>
      <w:r w:rsidR="0085631E" w:rsidRPr="00190605">
        <w:rPr>
          <w:rFonts w:asciiTheme="majorBidi" w:hAnsiTheme="majorBidi" w:cstheme="majorBidi"/>
          <w:sz w:val="24"/>
          <w:szCs w:val="24"/>
        </w:rPr>
        <w:t>o</w:t>
      </w:r>
      <w:r w:rsidR="00E549C5" w:rsidRPr="00190605">
        <w:rPr>
          <w:rFonts w:asciiTheme="majorBidi" w:hAnsiTheme="majorBidi" w:cstheme="majorBidi"/>
          <w:sz w:val="24"/>
          <w:szCs w:val="24"/>
        </w:rPr>
        <w:t xml:space="preserve"> teritorijai</w:t>
      </w:r>
      <w:r w:rsidR="001B7326">
        <w:rPr>
          <w:rFonts w:asciiTheme="majorBidi" w:hAnsiTheme="majorBidi" w:cstheme="majorBidi"/>
          <w:sz w:val="24"/>
          <w:szCs w:val="24"/>
        </w:rPr>
        <w:t xml:space="preserve"> </w:t>
      </w:r>
      <w:r w:rsidR="00E549C5" w:rsidRPr="00190605">
        <w:rPr>
          <w:rFonts w:asciiTheme="majorBidi" w:hAnsiTheme="majorBidi" w:cstheme="majorBidi"/>
          <w:sz w:val="24"/>
          <w:szCs w:val="24"/>
        </w:rPr>
        <w:t>yra taikomi Lietuvos Respublikos nekilnojamojo kultūros paveldo apsaugos</w:t>
      </w:r>
      <w:r w:rsidR="0035107C">
        <w:rPr>
          <w:rFonts w:asciiTheme="majorBidi" w:hAnsiTheme="majorBidi" w:cstheme="majorBidi"/>
          <w:sz w:val="24"/>
          <w:szCs w:val="24"/>
        </w:rPr>
        <w:t xml:space="preserve"> </w:t>
      </w:r>
      <w:r w:rsidR="00E549C5" w:rsidRPr="00190605">
        <w:rPr>
          <w:rFonts w:asciiTheme="majorBidi" w:hAnsiTheme="majorBidi" w:cstheme="majorBidi"/>
          <w:sz w:val="24"/>
          <w:szCs w:val="24"/>
        </w:rPr>
        <w:t>įstatymo ir Lietuvos Respublikos specialiųjų žemės naudojimo sąlygų įstatymo 59 ir 60 straipsnių reikalavimai.</w:t>
      </w:r>
    </w:p>
    <w:p w14:paraId="1712919D" w14:textId="486A53FD" w:rsidR="00E549C5" w:rsidRDefault="00E549C5" w:rsidP="00E549C5">
      <w:pPr>
        <w:ind w:firstLine="720"/>
        <w:jc w:val="both"/>
        <w:rPr>
          <w:szCs w:val="24"/>
        </w:rPr>
      </w:pPr>
    </w:p>
    <w:p w14:paraId="6FC6F62C" w14:textId="77777777" w:rsidR="00583A70" w:rsidRDefault="00583A70" w:rsidP="00E549C5">
      <w:pPr>
        <w:ind w:firstLine="720"/>
        <w:jc w:val="both"/>
        <w:rPr>
          <w:szCs w:val="24"/>
        </w:rPr>
      </w:pPr>
    </w:p>
    <w:p w14:paraId="0AA2E0AC" w14:textId="77777777" w:rsidR="00583A70" w:rsidRDefault="00583A70" w:rsidP="00E549C5">
      <w:pPr>
        <w:ind w:firstLine="720"/>
        <w:jc w:val="both"/>
        <w:rPr>
          <w:szCs w:val="24"/>
        </w:rPr>
      </w:pPr>
    </w:p>
    <w:p w14:paraId="4367270A" w14:textId="255DDCC2" w:rsidR="00296501" w:rsidRPr="00296501" w:rsidRDefault="00296501" w:rsidP="00296501">
      <w:r w:rsidRPr="00296501">
        <w:t xml:space="preserve">Vedėja                                                                                                           Vita </w:t>
      </w:r>
      <w:proofErr w:type="spellStart"/>
      <w:r w:rsidRPr="00296501">
        <w:t>Martinaitienė</w:t>
      </w:r>
      <w:proofErr w:type="spellEnd"/>
    </w:p>
    <w:p w14:paraId="23AC94C4" w14:textId="77777777" w:rsidR="004B719C" w:rsidRDefault="004B719C" w:rsidP="00CF403D">
      <w:pPr>
        <w:jc w:val="both"/>
        <w:rPr>
          <w:rFonts w:asciiTheme="majorBidi" w:hAnsiTheme="majorBidi" w:cstheme="majorBidi"/>
          <w:sz w:val="22"/>
          <w:szCs w:val="22"/>
          <w:lang w:eastAsia="en-US"/>
        </w:rPr>
      </w:pPr>
    </w:p>
    <w:p w14:paraId="169E45A0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7E2EF910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416BAF98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31BC9D11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28D53D9C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55D1C77D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2A865FB4" w14:textId="77777777" w:rsidR="008C69A7" w:rsidRDefault="008C69A7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0FCCBBF0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4B8CB603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64BBCE6D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3D3EC8B3" w14:textId="77777777" w:rsidR="003F5F3C" w:rsidRDefault="003F5F3C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</w:p>
    <w:p w14:paraId="2F01C561" w14:textId="1EF06117" w:rsidR="00296501" w:rsidRPr="00D1317A" w:rsidRDefault="00D1317A" w:rsidP="00CF403D">
      <w:pPr>
        <w:jc w:val="both"/>
        <w:rPr>
          <w:rFonts w:asciiTheme="majorBidi" w:hAnsiTheme="majorBidi" w:cstheme="majorBidi"/>
          <w:szCs w:val="24"/>
          <w:lang w:eastAsia="en-US"/>
        </w:rPr>
      </w:pPr>
      <w:r w:rsidRPr="006B2C45">
        <w:rPr>
          <w:rFonts w:asciiTheme="majorBidi" w:hAnsiTheme="majorBidi" w:cstheme="majorBidi"/>
          <w:szCs w:val="24"/>
          <w:lang w:eastAsia="en-US"/>
        </w:rPr>
        <w:t xml:space="preserve">Gabrielius Voveris, </w:t>
      </w:r>
      <w:r>
        <w:rPr>
          <w:rFonts w:asciiTheme="majorBidi" w:hAnsiTheme="majorBidi" w:cstheme="majorBidi"/>
          <w:szCs w:val="24"/>
          <w:lang w:eastAsia="en-US"/>
        </w:rPr>
        <w:t xml:space="preserve">tel. </w:t>
      </w:r>
      <w:r w:rsidRPr="000E7431">
        <w:rPr>
          <w:rFonts w:asciiTheme="majorBidi" w:hAnsiTheme="majorBidi" w:cstheme="majorBidi"/>
          <w:szCs w:val="24"/>
          <w:lang w:eastAsia="en-US"/>
        </w:rPr>
        <w:t>+370</w:t>
      </w:r>
      <w:r w:rsidR="002D3C18">
        <w:rPr>
          <w:rFonts w:asciiTheme="majorBidi" w:hAnsiTheme="majorBidi" w:cstheme="majorBidi"/>
          <w:szCs w:val="24"/>
          <w:lang w:eastAsia="en-US"/>
        </w:rPr>
        <w:t> </w:t>
      </w:r>
      <w:r w:rsidRPr="000E7431">
        <w:rPr>
          <w:rFonts w:asciiTheme="majorBidi" w:hAnsiTheme="majorBidi" w:cstheme="majorBidi"/>
          <w:szCs w:val="24"/>
          <w:lang w:eastAsia="en-US"/>
        </w:rPr>
        <w:t>616</w:t>
      </w:r>
      <w:r w:rsidR="002D3C18">
        <w:rPr>
          <w:rFonts w:asciiTheme="majorBidi" w:hAnsiTheme="majorBidi" w:cstheme="majorBidi"/>
          <w:szCs w:val="24"/>
          <w:lang w:eastAsia="en-US"/>
        </w:rPr>
        <w:t xml:space="preserve"> </w:t>
      </w:r>
      <w:r w:rsidRPr="000E7431">
        <w:rPr>
          <w:rFonts w:asciiTheme="majorBidi" w:hAnsiTheme="majorBidi" w:cstheme="majorBidi"/>
          <w:szCs w:val="24"/>
          <w:lang w:eastAsia="en-US"/>
        </w:rPr>
        <w:t>98423</w:t>
      </w:r>
      <w:r>
        <w:rPr>
          <w:rFonts w:asciiTheme="majorBidi" w:hAnsiTheme="majorBidi" w:cstheme="majorBidi"/>
          <w:szCs w:val="24"/>
          <w:lang w:eastAsia="en-US"/>
        </w:rPr>
        <w:t xml:space="preserve">, </w:t>
      </w:r>
      <w:r w:rsidRPr="006B2C45">
        <w:rPr>
          <w:rFonts w:asciiTheme="majorBidi" w:hAnsiTheme="majorBidi" w:cstheme="majorBidi"/>
          <w:szCs w:val="24"/>
          <w:lang w:eastAsia="en-US"/>
        </w:rPr>
        <w:t>el. p. gabrielius.voveris@kpd.lt</w:t>
      </w:r>
    </w:p>
    <w:sectPr w:rsidR="00296501" w:rsidRPr="00D1317A">
      <w:footerReference w:type="first" r:id="rId9"/>
      <w:pgSz w:w="11906" w:h="16838"/>
      <w:pgMar w:top="102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0ABDB" w14:textId="77777777" w:rsidR="006A0893" w:rsidRDefault="006A0893">
      <w:r>
        <w:separator/>
      </w:r>
    </w:p>
  </w:endnote>
  <w:endnote w:type="continuationSeparator" w:id="0">
    <w:p w14:paraId="0D6BC21B" w14:textId="77777777" w:rsidR="006A0893" w:rsidRDefault="006A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51EC" w14:textId="555D8C45" w:rsidR="00BD3A9D" w:rsidRDefault="00610347">
    <w:pPr>
      <w:pStyle w:val="Pora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4819D29" wp14:editId="609BD595">
              <wp:simplePos x="0" y="0"/>
              <wp:positionH relativeFrom="margin">
                <wp:align>center</wp:align>
              </wp:positionH>
              <wp:positionV relativeFrom="paragraph">
                <wp:posOffset>-113030</wp:posOffset>
              </wp:positionV>
              <wp:extent cx="6653530" cy="619760"/>
              <wp:effectExtent l="0" t="0" r="0" b="0"/>
              <wp:wrapSquare wrapText="bothSides"/>
              <wp:docPr id="181814143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3530" cy="6197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0F197F" w14:textId="77777777" w:rsidR="003E646E" w:rsidRDefault="003E646E" w:rsidP="003E646E">
                          <w:pPr>
                            <w:pStyle w:val="Porat"/>
                            <w:jc w:val="center"/>
                          </w:pPr>
                          <w:r>
                            <w:t>________________________________________________________________________________________________</w:t>
                          </w:r>
                        </w:p>
                        <w:p w14:paraId="76521E63" w14:textId="77777777" w:rsidR="00343F23" w:rsidRDefault="00343F23" w:rsidP="00343F23">
                          <w:pPr>
                            <w:pStyle w:val="Porat"/>
                            <w:ind w:left="34"/>
                            <w:jc w:val="center"/>
                            <w:rPr>
                              <w:spacing w:val="-4"/>
                            </w:rPr>
                          </w:pPr>
                          <w:r>
                            <w:rPr>
                              <w:spacing w:val="-4"/>
                            </w:rPr>
                            <w:t>Biudžetinė įstaiga,  Šnipiškių g. 3, LT-09309  Vilnius</w:t>
                          </w:r>
                        </w:p>
                        <w:p w14:paraId="4764A28B" w14:textId="77777777" w:rsidR="00343F23" w:rsidRDefault="00343F23" w:rsidP="00343F23">
                          <w:pPr>
                            <w:pStyle w:val="Porat"/>
                            <w:ind w:left="34"/>
                            <w:jc w:val="center"/>
                            <w:rPr>
                              <w:spacing w:val="-4"/>
                            </w:rPr>
                          </w:pPr>
                          <w:r>
                            <w:rPr>
                              <w:spacing w:val="-4"/>
                            </w:rPr>
                            <w:t>Duomenys kaupiami ir saugomi Juridinių asmenų registre, kodas 188692688</w:t>
                          </w:r>
                        </w:p>
                        <w:p w14:paraId="7ABC7B98" w14:textId="41B98F6D" w:rsidR="00343F23" w:rsidRPr="00343F23" w:rsidRDefault="00343F23" w:rsidP="00343F23">
                          <w:pPr>
                            <w:pStyle w:val="Porat"/>
                            <w:jc w:val="center"/>
                            <w:rPr>
                              <w:spacing w:val="-4"/>
                            </w:rPr>
                          </w:pPr>
                          <w:r>
                            <w:rPr>
                              <w:spacing w:val="-4"/>
                            </w:rPr>
                            <w:t>Skyriaus duomenys:</w:t>
                          </w:r>
                          <w:r w:rsidR="008920C6">
                            <w:rPr>
                              <w:spacing w:val="-4"/>
                            </w:rPr>
                            <w:t xml:space="preserve"> </w:t>
                          </w:r>
                          <w:r w:rsidR="00C22BED" w:rsidRPr="00C22BED">
                            <w:t xml:space="preserve">Aušros al. 84, </w:t>
                          </w:r>
                          <w:r w:rsidR="00EC27DD">
                            <w:t>LT-</w:t>
                          </w:r>
                          <w:r w:rsidR="00B56AFB" w:rsidRPr="00B56AFB">
                            <w:t>76232</w:t>
                          </w:r>
                          <w:r w:rsidR="00C22BED" w:rsidRPr="00C22BED">
                            <w:t xml:space="preserve"> Šiauliai</w:t>
                          </w:r>
                          <w:r>
                            <w:rPr>
                              <w:spacing w:val="-4"/>
                            </w:rPr>
                            <w:t xml:space="preserve">, tel. </w:t>
                          </w:r>
                          <w:r w:rsidR="00C22BED" w:rsidRPr="00C22BED">
                            <w:rPr>
                              <w:spacing w:val="-4"/>
                            </w:rPr>
                            <w:t>+370 415 23664</w:t>
                          </w:r>
                          <w:r>
                            <w:rPr>
                              <w:spacing w:val="-4"/>
                            </w:rPr>
                            <w:t xml:space="preserve">, el. p. </w:t>
                          </w:r>
                          <w:r w:rsidR="00C22BED">
                            <w:rPr>
                              <w:spacing w:val="-4"/>
                            </w:rPr>
                            <w:t>siauliai</w:t>
                          </w:r>
                          <w:r w:rsidRPr="00343F23">
                            <w:rPr>
                              <w:spacing w:val="-4"/>
                            </w:rPr>
                            <w:t>@</w:t>
                          </w:r>
                          <w:r>
                            <w:rPr>
                              <w:spacing w:val="-4"/>
                            </w:rPr>
                            <w:t>kpd.lt</w:t>
                          </w:r>
                        </w:p>
                        <w:p w14:paraId="2BDE72E7" w14:textId="77777777" w:rsidR="00BD3A9D" w:rsidRDefault="00BD3A9D"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6985" tIns="6985" rIns="6985" bIns="698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19D2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-8.9pt;width:523.9pt;height:48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M2clAIAADEFAAAOAAAAZHJzL2Uyb0RvYy54bWysVNuO2yAQfa/Uf0C8Z21nHW9sxVntpakq&#10;bS/Sbj+AGByjYqBAYm9X/fcOkGST9qWq6khkgJkztzMsrsdeoB0zlitZ4+wixYjJRlEuNzX++rSa&#10;zDGyjkhKhJKsxs/M4uvl2zeLQVdsqjolKDMIQKStBl3jzjldJYltOtYTe6E0k3DZKtMTB1uzSagh&#10;A6D3IpmmaZEMylBtVMOshdP7eImXAb9tWeM+t61lDokaQ2wurCasa78mywWpNobojjf7MMg/RNET&#10;LsHpEeqeOIK2hv8B1fPGKKtad9GoPlFtyxsWcoBssvS3bB47olnIBYpj9bFM9v/BNp92XwziFHo3&#10;h1+e5Zc5RpL00KsnNjp0q0aU+TIN2lag/ahB341wDCYhZasfVPPNIqnuOiI37MYYNXSMUAgzWCYn&#10;phHHepD18FFRcEO2TgWgsTW9ryFUBQE6tOv52CIfSgOHRTG7nF3CVQN3RVZeFaGHCakO1tpY956p&#10;HnmhxgYoENDJ7sE6yANUDyremVWC0xUXImzMZn0nDNoRoMsqfNFW6I7E04M7G1UD3hmGkB5JKo8Z&#10;3cUTyAAC8Hc+l8CNlzKb5unttJysivnVJF/ls0l5lc4naVbelkWal/n96qePIMurjlPK5AOX7MDT&#10;LP87HuwnJjIsMBUNNS5n01lI7iz6fVr7XFP/+eZD0c7Ueu5gbAXvazw/KpHKd/2dpGBAKke4iHJy&#10;Hn5Agxoc/kNVAkc8LSJB3LgeAcUTZ63oM7DFKGgm9B3eGhA6ZX5gNMDc1th+3xLDMBIfJDCuKOcz&#10;mPMT2ZzI6xOZyAZgauwwiuKdiw/DVhu+6cBL5LdUN8DQlgfyvEYE4fsNzGVIZP+G+ME/3Qet15du&#10;+QsAAP//AwBQSwMEFAAGAAgAAAAhAFNda+bdAAAACAEAAA8AAABkcnMvZG93bnJldi54bWxMj8FO&#10;wkAQhu8mvsNmTLjBFlHA2ikxJJ64KBjhuO2ObWN3tnSX0r692xPeZvJP/vm+ZNObWnTUusoywnwW&#10;gSDOra64QPg6vE/XIJxXrFVtmRAGcrBJ7+8SFWt75U/q9r4QoYRdrBBK75tYSpeXZJSb2YY4ZD+2&#10;NcqHtS2kbtU1lJtaPkbRUhpVcfhQqoa2JeW/+4tBWOyeTTZUu/NwpO+z7z6GE/MWcfLQv72C8NT7&#10;2zGM+AEd0sCU2QtrJ2qEIOIRpvNVEBjj6GmcMoTVyxpkmsj/AukfAAAA//8DAFBLAQItABQABgAI&#10;AAAAIQC2gziS/gAAAOEBAAATAAAAAAAAAAAAAAAAAAAAAABbQ29udGVudF9UeXBlc10ueG1sUEsB&#10;Ai0AFAAGAAgAAAAhADj9If/WAAAAlAEAAAsAAAAAAAAAAAAAAAAALwEAAF9yZWxzLy5yZWxzUEsB&#10;Ai0AFAAGAAgAAAAhAI0ozZyUAgAAMQUAAA4AAAAAAAAAAAAAAAAALgIAAGRycy9lMm9Eb2MueG1s&#10;UEsBAi0AFAAGAAgAAAAhAFNda+bdAAAACAEAAA8AAAAAAAAAAAAAAAAA7gQAAGRycy9kb3ducmV2&#10;LnhtbFBLBQYAAAAABAAEAPMAAAD4BQAAAAA=&#10;" stroked="f">
              <v:fill opacity="0"/>
              <v:textbox inset=".55pt,.55pt,.55pt,.55pt">
                <w:txbxContent>
                  <w:p w14:paraId="780F197F" w14:textId="77777777" w:rsidR="003E646E" w:rsidRDefault="003E646E" w:rsidP="003E646E">
                    <w:pPr>
                      <w:pStyle w:val="Porat"/>
                      <w:jc w:val="center"/>
                    </w:pPr>
                    <w:r>
                      <w:t>________________________________________________________________________________________________</w:t>
                    </w:r>
                  </w:p>
                  <w:p w14:paraId="76521E63" w14:textId="77777777" w:rsidR="00343F23" w:rsidRDefault="00343F23" w:rsidP="00343F23">
                    <w:pPr>
                      <w:pStyle w:val="Porat"/>
                      <w:ind w:left="34"/>
                      <w:jc w:val="center"/>
                      <w:rPr>
                        <w:spacing w:val="-4"/>
                      </w:rPr>
                    </w:pPr>
                    <w:r>
                      <w:rPr>
                        <w:spacing w:val="-4"/>
                      </w:rPr>
                      <w:t>Biudžetinė įstaiga,  Šnipiškių g. 3, LT-09309  Vilnius</w:t>
                    </w:r>
                  </w:p>
                  <w:p w14:paraId="4764A28B" w14:textId="77777777" w:rsidR="00343F23" w:rsidRDefault="00343F23" w:rsidP="00343F23">
                    <w:pPr>
                      <w:pStyle w:val="Porat"/>
                      <w:ind w:left="34"/>
                      <w:jc w:val="center"/>
                      <w:rPr>
                        <w:spacing w:val="-4"/>
                      </w:rPr>
                    </w:pPr>
                    <w:r>
                      <w:rPr>
                        <w:spacing w:val="-4"/>
                      </w:rPr>
                      <w:t>Duomenys kaupiami ir saugomi Juridinių asmenų registre, kodas 188692688</w:t>
                    </w:r>
                  </w:p>
                  <w:p w14:paraId="7ABC7B98" w14:textId="41B98F6D" w:rsidR="00343F23" w:rsidRPr="00343F23" w:rsidRDefault="00343F23" w:rsidP="00343F23">
                    <w:pPr>
                      <w:pStyle w:val="Porat"/>
                      <w:jc w:val="center"/>
                      <w:rPr>
                        <w:spacing w:val="-4"/>
                      </w:rPr>
                    </w:pPr>
                    <w:r>
                      <w:rPr>
                        <w:spacing w:val="-4"/>
                      </w:rPr>
                      <w:t>Skyriaus duomenys:</w:t>
                    </w:r>
                    <w:r w:rsidR="008920C6">
                      <w:rPr>
                        <w:spacing w:val="-4"/>
                      </w:rPr>
                      <w:t xml:space="preserve"> </w:t>
                    </w:r>
                    <w:r w:rsidR="00C22BED" w:rsidRPr="00C22BED">
                      <w:t xml:space="preserve">Aušros al. 84, </w:t>
                    </w:r>
                    <w:r w:rsidR="00EC27DD">
                      <w:t>LT-</w:t>
                    </w:r>
                    <w:r w:rsidR="00B56AFB" w:rsidRPr="00B56AFB">
                      <w:t>76232</w:t>
                    </w:r>
                    <w:r w:rsidR="00C22BED" w:rsidRPr="00C22BED">
                      <w:t xml:space="preserve"> Šiauliai</w:t>
                    </w:r>
                    <w:r>
                      <w:rPr>
                        <w:spacing w:val="-4"/>
                      </w:rPr>
                      <w:t xml:space="preserve">, tel. </w:t>
                    </w:r>
                    <w:r w:rsidR="00C22BED" w:rsidRPr="00C22BED">
                      <w:rPr>
                        <w:spacing w:val="-4"/>
                      </w:rPr>
                      <w:t>+370 415 23664</w:t>
                    </w:r>
                    <w:r>
                      <w:rPr>
                        <w:spacing w:val="-4"/>
                      </w:rPr>
                      <w:t xml:space="preserve">, el. p. </w:t>
                    </w:r>
                    <w:r w:rsidR="00C22BED">
                      <w:rPr>
                        <w:spacing w:val="-4"/>
                      </w:rPr>
                      <w:t>siauliai</w:t>
                    </w:r>
                    <w:r w:rsidRPr="00343F23">
                      <w:rPr>
                        <w:spacing w:val="-4"/>
                      </w:rPr>
                      <w:t>@</w:t>
                    </w:r>
                    <w:r>
                      <w:rPr>
                        <w:spacing w:val="-4"/>
                      </w:rPr>
                      <w:t>kpd.lt</w:t>
                    </w:r>
                  </w:p>
                  <w:p w14:paraId="2BDE72E7" w14:textId="77777777" w:rsidR="00BD3A9D" w:rsidRDefault="00BD3A9D">
                    <w: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AD02A" w14:textId="77777777" w:rsidR="006A0893" w:rsidRDefault="006A0893">
      <w:r>
        <w:separator/>
      </w:r>
    </w:p>
  </w:footnote>
  <w:footnote w:type="continuationSeparator" w:id="0">
    <w:p w14:paraId="2B9BFCC0" w14:textId="77777777" w:rsidR="006A0893" w:rsidRDefault="006A0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35"/>
    <w:rsid w:val="00002737"/>
    <w:rsid w:val="000029D7"/>
    <w:rsid w:val="000122E2"/>
    <w:rsid w:val="000141EE"/>
    <w:rsid w:val="00032023"/>
    <w:rsid w:val="00034EF5"/>
    <w:rsid w:val="000429EC"/>
    <w:rsid w:val="00043358"/>
    <w:rsid w:val="0004359A"/>
    <w:rsid w:val="00045422"/>
    <w:rsid w:val="00054277"/>
    <w:rsid w:val="000568F2"/>
    <w:rsid w:val="00056F4E"/>
    <w:rsid w:val="000571E7"/>
    <w:rsid w:val="0006068A"/>
    <w:rsid w:val="00062D2C"/>
    <w:rsid w:val="00083521"/>
    <w:rsid w:val="000940E8"/>
    <w:rsid w:val="000A0E28"/>
    <w:rsid w:val="000A325A"/>
    <w:rsid w:val="000A61D4"/>
    <w:rsid w:val="000B0B33"/>
    <w:rsid w:val="000B5C73"/>
    <w:rsid w:val="000B5F61"/>
    <w:rsid w:val="000B62BA"/>
    <w:rsid w:val="000C0665"/>
    <w:rsid w:val="000C3902"/>
    <w:rsid w:val="000C3C0D"/>
    <w:rsid w:val="000C49F0"/>
    <w:rsid w:val="000C7B9B"/>
    <w:rsid w:val="000C7E51"/>
    <w:rsid w:val="000D4319"/>
    <w:rsid w:val="000D7047"/>
    <w:rsid w:val="000E20D4"/>
    <w:rsid w:val="000E73E0"/>
    <w:rsid w:val="000F48FA"/>
    <w:rsid w:val="000F692A"/>
    <w:rsid w:val="00104034"/>
    <w:rsid w:val="00104247"/>
    <w:rsid w:val="00104A4E"/>
    <w:rsid w:val="00105DEF"/>
    <w:rsid w:val="00116123"/>
    <w:rsid w:val="001279FF"/>
    <w:rsid w:val="00131F83"/>
    <w:rsid w:val="00137D6C"/>
    <w:rsid w:val="00141B3C"/>
    <w:rsid w:val="00143585"/>
    <w:rsid w:val="00143B2A"/>
    <w:rsid w:val="00144AA7"/>
    <w:rsid w:val="0015273C"/>
    <w:rsid w:val="00152EC0"/>
    <w:rsid w:val="0016252D"/>
    <w:rsid w:val="001645E5"/>
    <w:rsid w:val="001658C4"/>
    <w:rsid w:val="00171140"/>
    <w:rsid w:val="00177DE0"/>
    <w:rsid w:val="00184D37"/>
    <w:rsid w:val="00190605"/>
    <w:rsid w:val="0019760A"/>
    <w:rsid w:val="001A327A"/>
    <w:rsid w:val="001B0EE5"/>
    <w:rsid w:val="001B20AE"/>
    <w:rsid w:val="001B7326"/>
    <w:rsid w:val="001C6909"/>
    <w:rsid w:val="001D4DC6"/>
    <w:rsid w:val="001D6665"/>
    <w:rsid w:val="001E5381"/>
    <w:rsid w:val="001E579F"/>
    <w:rsid w:val="001F1644"/>
    <w:rsid w:val="001F17C1"/>
    <w:rsid w:val="001F3323"/>
    <w:rsid w:val="001F5C6A"/>
    <w:rsid w:val="0020024B"/>
    <w:rsid w:val="00202776"/>
    <w:rsid w:val="00202902"/>
    <w:rsid w:val="00203D83"/>
    <w:rsid w:val="00203F65"/>
    <w:rsid w:val="00210BB4"/>
    <w:rsid w:val="00212FA1"/>
    <w:rsid w:val="002130A2"/>
    <w:rsid w:val="002275A5"/>
    <w:rsid w:val="0023364C"/>
    <w:rsid w:val="00242BCB"/>
    <w:rsid w:val="002477C3"/>
    <w:rsid w:val="00263EFB"/>
    <w:rsid w:val="002760D7"/>
    <w:rsid w:val="0027630C"/>
    <w:rsid w:val="00276710"/>
    <w:rsid w:val="0029360D"/>
    <w:rsid w:val="00294D9E"/>
    <w:rsid w:val="00296501"/>
    <w:rsid w:val="002A242B"/>
    <w:rsid w:val="002A6C64"/>
    <w:rsid w:val="002A6C8A"/>
    <w:rsid w:val="002A7068"/>
    <w:rsid w:val="002B2996"/>
    <w:rsid w:val="002B75A9"/>
    <w:rsid w:val="002C026D"/>
    <w:rsid w:val="002D10B5"/>
    <w:rsid w:val="002D1924"/>
    <w:rsid w:val="002D1B2D"/>
    <w:rsid w:val="002D3C18"/>
    <w:rsid w:val="002E0019"/>
    <w:rsid w:val="002E1E34"/>
    <w:rsid w:val="002E4EC6"/>
    <w:rsid w:val="002E6E00"/>
    <w:rsid w:val="002F3A13"/>
    <w:rsid w:val="0030442F"/>
    <w:rsid w:val="003110D5"/>
    <w:rsid w:val="003114F4"/>
    <w:rsid w:val="00316AC4"/>
    <w:rsid w:val="00317A8F"/>
    <w:rsid w:val="00343F23"/>
    <w:rsid w:val="003504A9"/>
    <w:rsid w:val="0035107C"/>
    <w:rsid w:val="00351474"/>
    <w:rsid w:val="00351D47"/>
    <w:rsid w:val="003539A6"/>
    <w:rsid w:val="003539E7"/>
    <w:rsid w:val="0035425C"/>
    <w:rsid w:val="0035630B"/>
    <w:rsid w:val="00367258"/>
    <w:rsid w:val="00372032"/>
    <w:rsid w:val="003769E5"/>
    <w:rsid w:val="00377047"/>
    <w:rsid w:val="0038794C"/>
    <w:rsid w:val="003A53C9"/>
    <w:rsid w:val="003B323C"/>
    <w:rsid w:val="003C2428"/>
    <w:rsid w:val="003C6614"/>
    <w:rsid w:val="003D0733"/>
    <w:rsid w:val="003D11BD"/>
    <w:rsid w:val="003D1729"/>
    <w:rsid w:val="003D4D23"/>
    <w:rsid w:val="003D73E8"/>
    <w:rsid w:val="003E42B9"/>
    <w:rsid w:val="003E6417"/>
    <w:rsid w:val="003E646E"/>
    <w:rsid w:val="003F55AA"/>
    <w:rsid w:val="003F5EC5"/>
    <w:rsid w:val="003F5F3C"/>
    <w:rsid w:val="00417B6D"/>
    <w:rsid w:val="00422D5F"/>
    <w:rsid w:val="0042400E"/>
    <w:rsid w:val="00453B00"/>
    <w:rsid w:val="00456E1C"/>
    <w:rsid w:val="004574D1"/>
    <w:rsid w:val="00457B07"/>
    <w:rsid w:val="00460F85"/>
    <w:rsid w:val="00463F89"/>
    <w:rsid w:val="004717F8"/>
    <w:rsid w:val="00471B39"/>
    <w:rsid w:val="00472D7C"/>
    <w:rsid w:val="00473909"/>
    <w:rsid w:val="00476AAE"/>
    <w:rsid w:val="0048358F"/>
    <w:rsid w:val="00493DF5"/>
    <w:rsid w:val="00497388"/>
    <w:rsid w:val="004A0902"/>
    <w:rsid w:val="004A2F85"/>
    <w:rsid w:val="004B2F87"/>
    <w:rsid w:val="004B4E52"/>
    <w:rsid w:val="004B719C"/>
    <w:rsid w:val="004D68EE"/>
    <w:rsid w:val="004E036B"/>
    <w:rsid w:val="004E1D2E"/>
    <w:rsid w:val="004E6603"/>
    <w:rsid w:val="004F2506"/>
    <w:rsid w:val="004F6FBB"/>
    <w:rsid w:val="0050238C"/>
    <w:rsid w:val="00503077"/>
    <w:rsid w:val="00506182"/>
    <w:rsid w:val="005077ED"/>
    <w:rsid w:val="0051151E"/>
    <w:rsid w:val="005116AE"/>
    <w:rsid w:val="0052214F"/>
    <w:rsid w:val="00524D3E"/>
    <w:rsid w:val="00531296"/>
    <w:rsid w:val="00534C0E"/>
    <w:rsid w:val="0054225D"/>
    <w:rsid w:val="0054535D"/>
    <w:rsid w:val="00546B08"/>
    <w:rsid w:val="00546B93"/>
    <w:rsid w:val="00554900"/>
    <w:rsid w:val="005558B6"/>
    <w:rsid w:val="00562653"/>
    <w:rsid w:val="00562D2D"/>
    <w:rsid w:val="00562E88"/>
    <w:rsid w:val="0056315C"/>
    <w:rsid w:val="00565D93"/>
    <w:rsid w:val="00567E98"/>
    <w:rsid w:val="00570B88"/>
    <w:rsid w:val="00570C8B"/>
    <w:rsid w:val="00582FC6"/>
    <w:rsid w:val="00583522"/>
    <w:rsid w:val="00583A70"/>
    <w:rsid w:val="00587482"/>
    <w:rsid w:val="005A2C3B"/>
    <w:rsid w:val="005B5093"/>
    <w:rsid w:val="005D10B1"/>
    <w:rsid w:val="005D23E3"/>
    <w:rsid w:val="005D4068"/>
    <w:rsid w:val="005F0497"/>
    <w:rsid w:val="00603EBC"/>
    <w:rsid w:val="00604BF5"/>
    <w:rsid w:val="00607FE8"/>
    <w:rsid w:val="00610347"/>
    <w:rsid w:val="00610AFB"/>
    <w:rsid w:val="00611391"/>
    <w:rsid w:val="0061519B"/>
    <w:rsid w:val="00624C5A"/>
    <w:rsid w:val="006358EB"/>
    <w:rsid w:val="00641A39"/>
    <w:rsid w:val="006452BB"/>
    <w:rsid w:val="00650739"/>
    <w:rsid w:val="00663EE7"/>
    <w:rsid w:val="00664725"/>
    <w:rsid w:val="00666696"/>
    <w:rsid w:val="00667818"/>
    <w:rsid w:val="006763BF"/>
    <w:rsid w:val="00680618"/>
    <w:rsid w:val="00682F45"/>
    <w:rsid w:val="00692A29"/>
    <w:rsid w:val="00692EBE"/>
    <w:rsid w:val="006A0893"/>
    <w:rsid w:val="006A16AD"/>
    <w:rsid w:val="006A6EC6"/>
    <w:rsid w:val="006A7B8D"/>
    <w:rsid w:val="006B2006"/>
    <w:rsid w:val="006B49FC"/>
    <w:rsid w:val="006C56CF"/>
    <w:rsid w:val="006D1A44"/>
    <w:rsid w:val="006E1540"/>
    <w:rsid w:val="006E4158"/>
    <w:rsid w:val="006E43EB"/>
    <w:rsid w:val="006F4B8A"/>
    <w:rsid w:val="006F7718"/>
    <w:rsid w:val="0071764B"/>
    <w:rsid w:val="00720BED"/>
    <w:rsid w:val="00725485"/>
    <w:rsid w:val="0073197B"/>
    <w:rsid w:val="0073421E"/>
    <w:rsid w:val="007353E8"/>
    <w:rsid w:val="00753451"/>
    <w:rsid w:val="00754081"/>
    <w:rsid w:val="00761443"/>
    <w:rsid w:val="007616EA"/>
    <w:rsid w:val="00765DE5"/>
    <w:rsid w:val="007663E8"/>
    <w:rsid w:val="00766FA4"/>
    <w:rsid w:val="00770EC0"/>
    <w:rsid w:val="00791A91"/>
    <w:rsid w:val="007A4C6A"/>
    <w:rsid w:val="007A5569"/>
    <w:rsid w:val="007B7AAC"/>
    <w:rsid w:val="007C1787"/>
    <w:rsid w:val="007C2B9A"/>
    <w:rsid w:val="007C6357"/>
    <w:rsid w:val="007C6E72"/>
    <w:rsid w:val="007C71C5"/>
    <w:rsid w:val="007C73AD"/>
    <w:rsid w:val="007E14E7"/>
    <w:rsid w:val="007E4658"/>
    <w:rsid w:val="00803463"/>
    <w:rsid w:val="00804F0D"/>
    <w:rsid w:val="00805F1E"/>
    <w:rsid w:val="00817B0E"/>
    <w:rsid w:val="00817E38"/>
    <w:rsid w:val="008336CF"/>
    <w:rsid w:val="008424E4"/>
    <w:rsid w:val="00850984"/>
    <w:rsid w:val="0085631E"/>
    <w:rsid w:val="00864F24"/>
    <w:rsid w:val="00867806"/>
    <w:rsid w:val="00883405"/>
    <w:rsid w:val="0088613E"/>
    <w:rsid w:val="008920C6"/>
    <w:rsid w:val="00897586"/>
    <w:rsid w:val="008A2B18"/>
    <w:rsid w:val="008A3E7C"/>
    <w:rsid w:val="008B46AA"/>
    <w:rsid w:val="008B52B8"/>
    <w:rsid w:val="008B64BE"/>
    <w:rsid w:val="008C69A7"/>
    <w:rsid w:val="008E53B4"/>
    <w:rsid w:val="008E5772"/>
    <w:rsid w:val="008F4B7E"/>
    <w:rsid w:val="00906C51"/>
    <w:rsid w:val="00914E93"/>
    <w:rsid w:val="0091599A"/>
    <w:rsid w:val="009437A4"/>
    <w:rsid w:val="00945E61"/>
    <w:rsid w:val="00946450"/>
    <w:rsid w:val="0094793D"/>
    <w:rsid w:val="00981CF0"/>
    <w:rsid w:val="009820B5"/>
    <w:rsid w:val="00983098"/>
    <w:rsid w:val="00985BCB"/>
    <w:rsid w:val="00986715"/>
    <w:rsid w:val="00991CDC"/>
    <w:rsid w:val="009A6D37"/>
    <w:rsid w:val="009B20DB"/>
    <w:rsid w:val="009B53C8"/>
    <w:rsid w:val="009B63C5"/>
    <w:rsid w:val="009C4A13"/>
    <w:rsid w:val="009C79DF"/>
    <w:rsid w:val="009E66C4"/>
    <w:rsid w:val="009E6D89"/>
    <w:rsid w:val="009F0846"/>
    <w:rsid w:val="009F1404"/>
    <w:rsid w:val="009F3324"/>
    <w:rsid w:val="009F76A3"/>
    <w:rsid w:val="00A0047F"/>
    <w:rsid w:val="00A027E0"/>
    <w:rsid w:val="00A0345D"/>
    <w:rsid w:val="00A068C2"/>
    <w:rsid w:val="00A12AA7"/>
    <w:rsid w:val="00A21DC9"/>
    <w:rsid w:val="00A27C35"/>
    <w:rsid w:val="00A40072"/>
    <w:rsid w:val="00A417C7"/>
    <w:rsid w:val="00A47881"/>
    <w:rsid w:val="00A47FFB"/>
    <w:rsid w:val="00A61118"/>
    <w:rsid w:val="00A63763"/>
    <w:rsid w:val="00A6541D"/>
    <w:rsid w:val="00A65B53"/>
    <w:rsid w:val="00A70051"/>
    <w:rsid w:val="00A828E6"/>
    <w:rsid w:val="00A92779"/>
    <w:rsid w:val="00A95D4A"/>
    <w:rsid w:val="00AA44D8"/>
    <w:rsid w:val="00AA4878"/>
    <w:rsid w:val="00AA65E6"/>
    <w:rsid w:val="00AC610C"/>
    <w:rsid w:val="00AC6D27"/>
    <w:rsid w:val="00AC70B2"/>
    <w:rsid w:val="00AD4ECC"/>
    <w:rsid w:val="00AE1F64"/>
    <w:rsid w:val="00AF7491"/>
    <w:rsid w:val="00B17C18"/>
    <w:rsid w:val="00B21A06"/>
    <w:rsid w:val="00B21ECA"/>
    <w:rsid w:val="00B23B2E"/>
    <w:rsid w:val="00B27C44"/>
    <w:rsid w:val="00B27ECD"/>
    <w:rsid w:val="00B353BE"/>
    <w:rsid w:val="00B35D2F"/>
    <w:rsid w:val="00B41132"/>
    <w:rsid w:val="00B55639"/>
    <w:rsid w:val="00B56AFB"/>
    <w:rsid w:val="00B63607"/>
    <w:rsid w:val="00B641B5"/>
    <w:rsid w:val="00B6458A"/>
    <w:rsid w:val="00B66237"/>
    <w:rsid w:val="00B66D77"/>
    <w:rsid w:val="00B91C13"/>
    <w:rsid w:val="00B92B63"/>
    <w:rsid w:val="00B94BF4"/>
    <w:rsid w:val="00BA62FB"/>
    <w:rsid w:val="00BB4C7E"/>
    <w:rsid w:val="00BD3A9D"/>
    <w:rsid w:val="00BD402B"/>
    <w:rsid w:val="00BD7017"/>
    <w:rsid w:val="00BE111C"/>
    <w:rsid w:val="00BE2895"/>
    <w:rsid w:val="00BE4CCD"/>
    <w:rsid w:val="00BF306A"/>
    <w:rsid w:val="00BF322B"/>
    <w:rsid w:val="00C02CA0"/>
    <w:rsid w:val="00C109DC"/>
    <w:rsid w:val="00C22BED"/>
    <w:rsid w:val="00C2589F"/>
    <w:rsid w:val="00C31584"/>
    <w:rsid w:val="00C352B8"/>
    <w:rsid w:val="00C36468"/>
    <w:rsid w:val="00C43084"/>
    <w:rsid w:val="00C44B15"/>
    <w:rsid w:val="00C47B3F"/>
    <w:rsid w:val="00C53326"/>
    <w:rsid w:val="00C601E8"/>
    <w:rsid w:val="00C60726"/>
    <w:rsid w:val="00C62ACE"/>
    <w:rsid w:val="00C632E5"/>
    <w:rsid w:val="00C648B0"/>
    <w:rsid w:val="00C6671E"/>
    <w:rsid w:val="00C66C61"/>
    <w:rsid w:val="00C714DC"/>
    <w:rsid w:val="00C74D70"/>
    <w:rsid w:val="00C81195"/>
    <w:rsid w:val="00C831A6"/>
    <w:rsid w:val="00C97950"/>
    <w:rsid w:val="00CB151E"/>
    <w:rsid w:val="00CB4D56"/>
    <w:rsid w:val="00CD12A5"/>
    <w:rsid w:val="00CD3B4C"/>
    <w:rsid w:val="00CD6E2F"/>
    <w:rsid w:val="00CE0CD2"/>
    <w:rsid w:val="00CF0F72"/>
    <w:rsid w:val="00CF403D"/>
    <w:rsid w:val="00CF6D40"/>
    <w:rsid w:val="00D05ED1"/>
    <w:rsid w:val="00D0602B"/>
    <w:rsid w:val="00D1317A"/>
    <w:rsid w:val="00D31DCD"/>
    <w:rsid w:val="00D32183"/>
    <w:rsid w:val="00D32218"/>
    <w:rsid w:val="00D36292"/>
    <w:rsid w:val="00D46D73"/>
    <w:rsid w:val="00D64444"/>
    <w:rsid w:val="00D66138"/>
    <w:rsid w:val="00D67319"/>
    <w:rsid w:val="00D70260"/>
    <w:rsid w:val="00D70B16"/>
    <w:rsid w:val="00D72943"/>
    <w:rsid w:val="00D80A84"/>
    <w:rsid w:val="00D818A5"/>
    <w:rsid w:val="00D92A96"/>
    <w:rsid w:val="00D974AC"/>
    <w:rsid w:val="00D975EF"/>
    <w:rsid w:val="00DA2C54"/>
    <w:rsid w:val="00DA6623"/>
    <w:rsid w:val="00DA72ED"/>
    <w:rsid w:val="00DA78E7"/>
    <w:rsid w:val="00DB11AA"/>
    <w:rsid w:val="00DB1204"/>
    <w:rsid w:val="00DB225E"/>
    <w:rsid w:val="00DB4092"/>
    <w:rsid w:val="00DC40A7"/>
    <w:rsid w:val="00DD06E1"/>
    <w:rsid w:val="00DD58D2"/>
    <w:rsid w:val="00DE7A49"/>
    <w:rsid w:val="00DF07EE"/>
    <w:rsid w:val="00DF182C"/>
    <w:rsid w:val="00E02BFD"/>
    <w:rsid w:val="00E07892"/>
    <w:rsid w:val="00E1034D"/>
    <w:rsid w:val="00E10458"/>
    <w:rsid w:val="00E2277A"/>
    <w:rsid w:val="00E3194F"/>
    <w:rsid w:val="00E333B0"/>
    <w:rsid w:val="00E418AB"/>
    <w:rsid w:val="00E41CDB"/>
    <w:rsid w:val="00E42612"/>
    <w:rsid w:val="00E549C5"/>
    <w:rsid w:val="00E56E54"/>
    <w:rsid w:val="00E62706"/>
    <w:rsid w:val="00E72A65"/>
    <w:rsid w:val="00E72C3B"/>
    <w:rsid w:val="00E7775A"/>
    <w:rsid w:val="00E8527D"/>
    <w:rsid w:val="00E96499"/>
    <w:rsid w:val="00EA3F27"/>
    <w:rsid w:val="00EB68A6"/>
    <w:rsid w:val="00EB7F84"/>
    <w:rsid w:val="00EC01BC"/>
    <w:rsid w:val="00EC1D78"/>
    <w:rsid w:val="00EC27DD"/>
    <w:rsid w:val="00ED016C"/>
    <w:rsid w:val="00ED4FB9"/>
    <w:rsid w:val="00ED739D"/>
    <w:rsid w:val="00EE3E80"/>
    <w:rsid w:val="00EE6AD1"/>
    <w:rsid w:val="00EF0095"/>
    <w:rsid w:val="00EF2669"/>
    <w:rsid w:val="00EF4DA7"/>
    <w:rsid w:val="00EF6B0C"/>
    <w:rsid w:val="00F02AA3"/>
    <w:rsid w:val="00F1316E"/>
    <w:rsid w:val="00F17B3D"/>
    <w:rsid w:val="00F34E27"/>
    <w:rsid w:val="00F35909"/>
    <w:rsid w:val="00F469DE"/>
    <w:rsid w:val="00F474EE"/>
    <w:rsid w:val="00F50051"/>
    <w:rsid w:val="00F71A53"/>
    <w:rsid w:val="00F73544"/>
    <w:rsid w:val="00F74C71"/>
    <w:rsid w:val="00F75217"/>
    <w:rsid w:val="00F8685B"/>
    <w:rsid w:val="00F927BD"/>
    <w:rsid w:val="00F943F9"/>
    <w:rsid w:val="00FA37CF"/>
    <w:rsid w:val="00FB0852"/>
    <w:rsid w:val="00FC0808"/>
    <w:rsid w:val="00FE312F"/>
    <w:rsid w:val="00FF1F0C"/>
    <w:rsid w:val="00FF2E1D"/>
    <w:rsid w:val="00FF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E90E686"/>
  <w15:chartTrackingRefBased/>
  <w15:docId w15:val="{B3F9F10E-3149-479D-9C3F-B150CB0F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suppressAutoHyphens/>
    </w:pPr>
    <w:rPr>
      <w:sz w:val="24"/>
      <w:lang w:eastAsia="zh-CN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outlineLvl w:val="1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customStyle="1" w:styleId="Index">
    <w:name w:val="Index"/>
    <w:basedOn w:val="prastasis"/>
    <w:pPr>
      <w:suppressLineNumbers/>
    </w:pPr>
    <w:rPr>
      <w:rFonts w:cs="Mangal"/>
    </w:rPr>
  </w:style>
  <w:style w:type="paragraph" w:customStyle="1" w:styleId="HeaderandFooter">
    <w:name w:val="Header and Footer"/>
    <w:basedOn w:val="prastasis"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  <w:rPr>
      <w:sz w:val="20"/>
    </w:rPr>
  </w:style>
  <w:style w:type="paragraph" w:styleId="Antrats">
    <w:name w:val="header"/>
    <w:basedOn w:val="prastasis"/>
    <w:pPr>
      <w:tabs>
        <w:tab w:val="center" w:pos="4986"/>
        <w:tab w:val="right" w:pos="9972"/>
      </w:tabs>
    </w:pPr>
  </w:style>
  <w:style w:type="paragraph" w:customStyle="1" w:styleId="FrameContents">
    <w:name w:val="Frame Contents"/>
    <w:basedOn w:val="prastasis"/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astojilentel1">
    <w:name w:val="Įprastoji lentelė1"/>
    <w:pPr>
      <w:suppressAutoHyphens/>
    </w:pPr>
    <w:rPr>
      <w:rFonts w:ascii="Calibri" w:hAnsi="Calibri" w:cs="Calibri"/>
      <w:sz w:val="22"/>
      <w:szCs w:val="22"/>
    </w:rPr>
  </w:style>
  <w:style w:type="character" w:customStyle="1" w:styleId="PoratDiagrama">
    <w:name w:val="Poraštė Diagrama"/>
    <w:link w:val="Porat"/>
    <w:uiPriority w:val="99"/>
    <w:rsid w:val="003E646E"/>
    <w:rPr>
      <w:lang w:val="en-GB" w:eastAsia="zh-CN"/>
    </w:rPr>
  </w:style>
  <w:style w:type="character" w:styleId="Neapdorotaspaminjimas">
    <w:name w:val="Unresolved Mention"/>
    <w:uiPriority w:val="99"/>
    <w:semiHidden/>
    <w:unhideWhenUsed/>
    <w:rsid w:val="00343F23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565D9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vr.kpd.l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voveris\Desktop\202X%20KPD%20SA%20firminis%20blank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202X KPD SA firminis blankas.dot</Template>
  <TotalTime>0</TotalTime>
  <Pages>1</Pages>
  <Words>1333</Words>
  <Characters>761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Gabrielius Voveris</dc:creator>
  <cp:lastModifiedBy>Henrikas</cp:lastModifiedBy>
  <cp:revision>2</cp:revision>
  <cp:lastPrinted>1995-11-21T15:41:00Z</cp:lastPrinted>
  <dcterms:created xsi:type="dcterms:W3CDTF">2025-05-21T11:14:00Z</dcterms:created>
  <dcterms:modified xsi:type="dcterms:W3CDTF">2025-05-21T11:14:00Z</dcterms:modified>
</cp:coreProperties>
</file>