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213C93FB" w:rsidR="008267F0" w:rsidRDefault="008267F0" w:rsidP="001148B0">
          <w:pPr>
            <w:tabs>
              <w:tab w:val="center" w:pos="4513"/>
              <w:tab w:val="right" w:pos="9026"/>
            </w:tabs>
            <w:jc w:val="center"/>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C40406">
            <w:rPr>
              <w:rStyle w:val="Hyperlink"/>
              <w:rFonts w:eastAsia="Arial" w:cstheme="minorHAnsi"/>
              <w:b/>
              <w:bCs/>
              <w:noProof/>
              <w:sz w:val="32"/>
              <w:szCs w:val="32"/>
              <w:lang w:val="fi-FI"/>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6F1E8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6F1E8F"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6F1E8F"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6F1E8F"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6F1E8F"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6F1E8F"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6F1E8F"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6F1E8F"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6F1E8F"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6F1E8F"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6F1E8F"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6F1E8F"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6F1E8F"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6F1E8F"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12B73AA0" w:rsidR="00B47B9A" w:rsidRPr="00B47B9A" w:rsidRDefault="006F1E8F"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w:t>
            </w:r>
            <w:r w:rsidR="00605A26">
              <w:rPr>
                <w:webHidden/>
              </w:rPr>
              <w:t>2</w:t>
            </w:r>
            <w:r w:rsidR="00B47B9A" w:rsidRPr="00B47B9A">
              <w:rPr>
                <w:webHidden/>
              </w:rPr>
              <w:fldChar w:fldCharType="end"/>
            </w:r>
          </w:hyperlink>
        </w:p>
        <w:p w14:paraId="4697A672" w14:textId="5B0E01EE" w:rsidR="00B47B9A" w:rsidRPr="00B47B9A" w:rsidRDefault="006F1E8F"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6F1E8F"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6F1E8F"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45CADF5A" w:rsidR="00B47B9A" w:rsidRPr="00B47B9A" w:rsidRDefault="006F1E8F"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w:t>
            </w:r>
            <w:r w:rsidR="00605A26">
              <w:rPr>
                <w:webHidden/>
              </w:rPr>
              <w:t>5</w:t>
            </w:r>
            <w:r w:rsidR="00B47B9A" w:rsidRPr="00B47B9A">
              <w:rPr>
                <w:webHidden/>
              </w:rPr>
              <w:fldChar w:fldCharType="end"/>
            </w:r>
          </w:hyperlink>
        </w:p>
        <w:p w14:paraId="5E409576" w14:textId="6E833CEC" w:rsidR="00B47B9A" w:rsidRPr="00B47B9A" w:rsidRDefault="006F1E8F"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6F1E8F"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6F1E8F"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55C4A835" w:rsidR="00184B8C" w:rsidRPr="00204A12"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2" w:history="1">
        <w:r w:rsidR="00204A12" w:rsidRPr="00204A12">
          <w:rPr>
            <w:rStyle w:val="Hyperlink"/>
            <w:rFonts w:cstheme="minorHAnsi"/>
            <w:color w:val="0070C0"/>
          </w:rPr>
          <w:t>https://viesiejipirkimai.lt</w:t>
        </w:r>
      </w:hyperlink>
      <w:r w:rsidRPr="00204A12">
        <w:rPr>
          <w:rFonts w:eastAsia="Calibri" w:cstheme="minorHAnsi"/>
          <w:lang w:val="lt-LT"/>
        </w:rPr>
        <w:t>.</w:t>
      </w:r>
    </w:p>
    <w:p w14:paraId="6D2FA0B8" w14:textId="3473322C" w:rsidR="00E2488F" w:rsidRPr="00204A12" w:rsidRDefault="00E2488F" w:rsidP="00184B8C">
      <w:pPr>
        <w:pStyle w:val="ListParagraph"/>
        <w:numPr>
          <w:ilvl w:val="1"/>
          <w:numId w:val="2"/>
        </w:numPr>
        <w:spacing w:after="120" w:line="20" w:lineRule="atLeast"/>
        <w:ind w:left="0" w:firstLine="567"/>
        <w:jc w:val="both"/>
        <w:rPr>
          <w:rFonts w:cstheme="minorHAnsi"/>
          <w:lang w:val="lt-LT"/>
        </w:rPr>
      </w:pPr>
      <w:r w:rsidRPr="00204A12">
        <w:rPr>
          <w:rFonts w:cstheme="minorHAnsi"/>
          <w:b/>
          <w:bCs/>
          <w:lang w:val="lt-LT"/>
        </w:rPr>
        <w:t xml:space="preserve">Dalyvis </w:t>
      </w:r>
      <w:r w:rsidRPr="00204A12">
        <w:rPr>
          <w:rFonts w:cstheme="minorHAnsi"/>
          <w:lang w:val="lt-LT"/>
        </w:rPr>
        <w:t>– pasiūlymą pateikęs tiekėjas.</w:t>
      </w:r>
    </w:p>
    <w:p w14:paraId="5F316529" w14:textId="7D9DF408" w:rsidR="00184B8C" w:rsidRPr="00204A12" w:rsidRDefault="00184B8C" w:rsidP="00184B8C">
      <w:pPr>
        <w:pStyle w:val="ListParagraph"/>
        <w:numPr>
          <w:ilvl w:val="1"/>
          <w:numId w:val="2"/>
        </w:numPr>
        <w:spacing w:after="120" w:line="20" w:lineRule="atLeast"/>
        <w:ind w:left="0" w:firstLine="567"/>
        <w:jc w:val="both"/>
        <w:rPr>
          <w:rFonts w:cstheme="minorHAnsi"/>
          <w:lang w:val="lt-LT"/>
        </w:rPr>
      </w:pPr>
      <w:r w:rsidRPr="00204A12">
        <w:rPr>
          <w:rFonts w:cstheme="minorHAnsi"/>
          <w:b/>
          <w:bCs/>
          <w:lang w:val="lt-LT"/>
        </w:rPr>
        <w:t xml:space="preserve">EBVPD </w:t>
      </w:r>
      <w:r w:rsidRPr="00204A12">
        <w:rPr>
          <w:rFonts w:cstheme="minorHAnsi"/>
          <w:lang w:val="lt-LT"/>
        </w:rPr>
        <w:t xml:space="preserve">– Europos bendrasis viešųjų pirkimų dokumentas, aktuali deklaracija, pakeičianti kompetentingų institucijų išduodamus dokumentus ir preliminariai patvirtinanti, kad tiekėjas ir </w:t>
      </w:r>
      <w:r w:rsidR="7526F16F" w:rsidRPr="00204A12">
        <w:rPr>
          <w:rFonts w:cstheme="minorHAnsi"/>
          <w:lang w:val="lt-LT"/>
        </w:rPr>
        <w:t xml:space="preserve">ūkio </w:t>
      </w:r>
      <w:r w:rsidRPr="00204A12">
        <w:rPr>
          <w:rFonts w:cstheme="minorHAnsi"/>
          <w:lang w:val="lt-LT"/>
        </w:rPr>
        <w:t>subjektai, kurių pajėgumais jis remiasi pagal VPĮ 49 straipsnį</w:t>
      </w:r>
      <w:r w:rsidR="00801CBB" w:rsidRPr="00204A12">
        <w:rPr>
          <w:rFonts w:cstheme="minorHAnsi"/>
          <w:lang w:val="lt-LT"/>
        </w:rPr>
        <w:t xml:space="preserve"> </w:t>
      </w:r>
      <w:r w:rsidR="009D530C" w:rsidRPr="00204A12">
        <w:rPr>
          <w:rFonts w:cstheme="minorHAnsi"/>
          <w:lang w:val="lt-LT"/>
        </w:rPr>
        <w:t>(VPĮ 88 straipsnio 5 dalies nuostatų taikymo atvejais ir subtiekėjai</w:t>
      </w:r>
      <w:r w:rsidR="00563B48" w:rsidRPr="00204A12">
        <w:rPr>
          <w:rFonts w:cstheme="minorHAnsi"/>
          <w:lang w:val="lt-LT"/>
        </w:rPr>
        <w:t>)</w:t>
      </w:r>
      <w:r w:rsidR="009D530C" w:rsidRPr="00204A12">
        <w:rPr>
          <w:rFonts w:cstheme="minorHAnsi"/>
          <w:lang w:val="lt-LT"/>
        </w:rPr>
        <w:t xml:space="preserve">, </w:t>
      </w:r>
      <w:r w:rsidRPr="00204A12">
        <w:rPr>
          <w:rFonts w:cstheme="minorHAnsi"/>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204A12" w:rsidRPr="00204A12">
          <w:rPr>
            <w:rStyle w:val="Hyperlink"/>
            <w:rFonts w:cstheme="minorHAnsi"/>
            <w:color w:val="0070C0"/>
            <w:lang w:val="lt-LT"/>
          </w:rPr>
          <w:t>http://ebvpd.eviesiejipirkimai.lt/espd-web/</w:t>
        </w:r>
      </w:hyperlink>
      <w:r w:rsidRPr="00204A12">
        <w:rPr>
          <w:rStyle w:val="Hyperlink"/>
          <w:rFonts w:cstheme="minorHAnsi"/>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01DCB75"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lastRenderedPageBreak/>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04D69D4" w:rsidR="00F42204" w:rsidRPr="00204A12" w:rsidRDefault="17694CBB" w:rsidP="00280E86">
      <w:pPr>
        <w:pStyle w:val="ListParagraph"/>
        <w:numPr>
          <w:ilvl w:val="1"/>
          <w:numId w:val="9"/>
        </w:numPr>
        <w:spacing w:after="0" w:line="240" w:lineRule="auto"/>
        <w:ind w:left="0" w:firstLine="567"/>
        <w:jc w:val="both"/>
        <w:rPr>
          <w:rFonts w:cstheme="minorHAnsi"/>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204A12" w:rsidRPr="00204A12">
          <w:rPr>
            <w:rStyle w:val="Hyperlink"/>
            <w:rFonts w:cstheme="minorHAnsi"/>
            <w:color w:val="0070C0"/>
          </w:rPr>
          <w:t>https://viesiejipirkimai.lt</w:t>
        </w:r>
      </w:hyperlink>
      <w:r w:rsidRPr="00204A12">
        <w:rPr>
          <w:rFonts w:cstheme="minorHAnsi"/>
          <w:lang w:val="lt-LT"/>
        </w:rPr>
        <w:t xml:space="preserve">. Perkančioji organizacija neteikia tiekėjams </w:t>
      </w:r>
      <w:r w:rsidR="67B7398F" w:rsidRPr="00204A12">
        <w:rPr>
          <w:rFonts w:cstheme="minorHAnsi"/>
          <w:lang w:val="lt-LT"/>
        </w:rPr>
        <w:t>p</w:t>
      </w:r>
      <w:r w:rsidRPr="00204A12">
        <w:rPr>
          <w:rFonts w:cstheme="minorHAnsi"/>
          <w:lang w:val="lt-LT"/>
        </w:rPr>
        <w:t xml:space="preserve">irkimo dokumentų popierinio varianto. Tiekėjai </w:t>
      </w:r>
      <w:r w:rsidR="5CB7B214" w:rsidRPr="00204A12">
        <w:rPr>
          <w:rFonts w:cstheme="minorHAnsi"/>
          <w:lang w:val="lt-LT"/>
        </w:rPr>
        <w:t xml:space="preserve">turi </w:t>
      </w:r>
      <w:r w:rsidRPr="00204A12">
        <w:rPr>
          <w:rFonts w:cstheme="minorHAnsi"/>
          <w:lang w:val="lt-LT"/>
        </w:rPr>
        <w:t xml:space="preserve">atidžiai stebėti CVP IS talpinamus </w:t>
      </w:r>
      <w:r w:rsidR="00280E86" w:rsidRPr="00204A12">
        <w:rPr>
          <w:rFonts w:cstheme="minorHAnsi"/>
          <w:lang w:val="lt-LT"/>
        </w:rPr>
        <w:t>p</w:t>
      </w:r>
      <w:r w:rsidRPr="00204A12">
        <w:rPr>
          <w:rFonts w:cstheme="minorHAnsi"/>
          <w:lang w:val="lt-LT"/>
        </w:rPr>
        <w:t xml:space="preserve">irkimo </w:t>
      </w:r>
      <w:r w:rsidR="7D0D0718" w:rsidRPr="00204A12">
        <w:rPr>
          <w:rFonts w:cstheme="minorHAnsi"/>
          <w:lang w:val="lt-LT"/>
        </w:rPr>
        <w:t xml:space="preserve">dokumentų </w:t>
      </w:r>
      <w:r w:rsidRPr="00204A12">
        <w:rPr>
          <w:rFonts w:cstheme="minorHAnsi"/>
          <w:lang w:val="lt-LT"/>
        </w:rPr>
        <w:t>paaiškinimus bei papildymus</w:t>
      </w:r>
      <w:r w:rsidR="7E0C75DB" w:rsidRPr="00204A12">
        <w:rPr>
          <w:rFonts w:cstheme="minorHAnsi"/>
          <w:lang w:val="lt-LT"/>
        </w:rPr>
        <w:t>, per CVP IS gautus pranešimus</w:t>
      </w:r>
      <w:r w:rsidRPr="00204A12">
        <w:rPr>
          <w:rFonts w:cstheme="minorHAnsi"/>
          <w:lang w:val="lt-LT"/>
        </w:rPr>
        <w:t>.</w:t>
      </w:r>
    </w:p>
    <w:p w14:paraId="4F95D128" w14:textId="4D7AE6EC" w:rsidR="00F42204" w:rsidRPr="00204A12" w:rsidRDefault="00F42204" w:rsidP="00280E86">
      <w:pPr>
        <w:pStyle w:val="ListParagraph"/>
        <w:numPr>
          <w:ilvl w:val="1"/>
          <w:numId w:val="9"/>
        </w:numPr>
        <w:spacing w:after="0" w:line="240" w:lineRule="auto"/>
        <w:ind w:left="0" w:firstLine="567"/>
        <w:jc w:val="both"/>
        <w:rPr>
          <w:rFonts w:cstheme="minorHAnsi"/>
          <w:bCs/>
          <w:lang w:val="lt-LT"/>
        </w:rPr>
      </w:pPr>
      <w:r w:rsidRPr="00204A12">
        <w:rPr>
          <w:rFonts w:cstheme="minorHAnsi"/>
          <w:lang w:val="lt-LT"/>
        </w:rPr>
        <w:t xml:space="preserve">Pirkime gali dalyvauti </w:t>
      </w:r>
      <w:r w:rsidR="002B0DE8" w:rsidRPr="00204A12">
        <w:rPr>
          <w:rFonts w:cstheme="minorHAnsi"/>
          <w:lang w:val="lt-LT"/>
        </w:rPr>
        <w:t xml:space="preserve">ir </w:t>
      </w:r>
      <w:r w:rsidR="00161291" w:rsidRPr="00204A12">
        <w:rPr>
          <w:rFonts w:cstheme="minorHAnsi"/>
          <w:lang w:val="lt-LT"/>
        </w:rPr>
        <w:t>p</w:t>
      </w:r>
      <w:r w:rsidR="000F73F6" w:rsidRPr="00204A12">
        <w:rPr>
          <w:rFonts w:cstheme="minorHAnsi"/>
          <w:lang w:val="lt-LT"/>
        </w:rPr>
        <w:t xml:space="preserve">asiūlymus gali pateikti </w:t>
      </w:r>
      <w:r w:rsidRPr="00204A12">
        <w:rPr>
          <w:rFonts w:cstheme="minorHAnsi"/>
          <w:lang w:val="lt-LT"/>
        </w:rPr>
        <w:t xml:space="preserve">tik CVP IS registruoti teikėjai. Tiekėjai gali užsiregistruoti CVP IS adresu </w:t>
      </w:r>
      <w:hyperlink r:id="rId15" w:history="1">
        <w:r w:rsidR="00204A12" w:rsidRPr="00204A12">
          <w:rPr>
            <w:rStyle w:val="Hyperlink"/>
            <w:rFonts w:cstheme="minorHAnsi"/>
            <w:color w:val="0070C0"/>
          </w:rPr>
          <w:t>https://viesiejipirkimai.lt</w:t>
        </w:r>
      </w:hyperlink>
      <w:r w:rsidRPr="00204A12">
        <w:rPr>
          <w:rFonts w:cstheme="minorHAnsi"/>
          <w:lang w:val="lt-LT"/>
        </w:rPr>
        <w:t xml:space="preserve">. </w:t>
      </w:r>
    </w:p>
    <w:p w14:paraId="4185C944" w14:textId="10B63C97" w:rsidR="00F42204" w:rsidRPr="00204A12" w:rsidRDefault="00F42204" w:rsidP="00280E86">
      <w:pPr>
        <w:pStyle w:val="ListParagraph"/>
        <w:numPr>
          <w:ilvl w:val="1"/>
          <w:numId w:val="9"/>
        </w:numPr>
        <w:spacing w:after="0" w:line="240" w:lineRule="auto"/>
        <w:ind w:left="0" w:firstLine="567"/>
        <w:jc w:val="both"/>
        <w:rPr>
          <w:rFonts w:cstheme="minorHAnsi"/>
          <w:lang w:val="lt-LT"/>
        </w:rPr>
      </w:pPr>
      <w:r w:rsidRPr="00204A12">
        <w:rPr>
          <w:rFonts w:cstheme="minorHAnsi"/>
          <w:lang w:val="lt-LT"/>
        </w:rPr>
        <w:t>Perkančiosios organizacijos ir tiekėjų bendravimas ir keitimasis informacija</w:t>
      </w:r>
      <w:r w:rsidRPr="00204A12">
        <w:rPr>
          <w:rFonts w:cstheme="minorHAnsi"/>
          <w:color w:val="00B050"/>
          <w:lang w:val="lt-LT"/>
        </w:rPr>
        <w:t xml:space="preserve"> </w:t>
      </w:r>
      <w:r w:rsidRPr="00204A12">
        <w:rPr>
          <w:rFonts w:cstheme="minorHAnsi"/>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204A12">
        <w:rPr>
          <w:rFonts w:cstheme="minorHAnsi"/>
          <w:lang w:val="lt-LT"/>
        </w:rPr>
        <w:t>jeigu mobilizacijos, karo ar nepaprastosios</w:t>
      </w:r>
      <w:r w:rsidRPr="0036054C">
        <w:rPr>
          <w:rFonts w:cstheme="minorHAnsi"/>
          <w:lang w:val="lt-LT"/>
        </w:rPr>
        <w:t xml:space="preserve">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61E13C4D"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4040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lastRenderedPageBreak/>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0EC108EF" w:rsidR="004F1236" w:rsidRPr="009E40E6" w:rsidRDefault="003C712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3C712A">
        <w:rPr>
          <w:rFonts w:eastAsiaTheme="minorHAnsi"/>
          <w:lang w:val="lt-LT"/>
        </w:rPr>
        <w:t xml:space="preserve">Keliami reikalavimai tiekėjo kvalifikacijai, </w:t>
      </w:r>
      <w:bookmarkStart w:id="28" w:name="_Hlk60476589"/>
      <w:r w:rsidRPr="003C712A">
        <w:rPr>
          <w:rFonts w:eastAsiaTheme="minorHAnsi"/>
          <w:lang w:val="lt-LT"/>
        </w:rPr>
        <w:t xml:space="preserve">atitikčiai kokybės vadybos standartams ir (arba) aplinkos apsaugos vadybos sistemų standartams, rezervuotai teisei dalyvauti pirkime </w:t>
      </w:r>
      <w:bookmarkEnd w:id="28"/>
      <w:r w:rsidRPr="003C712A">
        <w:rPr>
          <w:rFonts w:eastAsiaTheme="minorHAnsi"/>
          <w:lang w:val="lt-LT"/>
        </w:rPr>
        <w:t xml:space="preserve">turi būti įgyti iki pasiūlymų pateikimo </w:t>
      </w:r>
      <w:r w:rsidRPr="003C712A">
        <w:rPr>
          <w:rFonts w:eastAsiaTheme="minorHAnsi"/>
          <w:lang w:val="lt-LT"/>
        </w:rPr>
        <w:lastRenderedPageBreak/>
        <w:t xml:space="preserve">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lastRenderedPageBreak/>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13A35FB0"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r>
        <w:rPr>
          <w:rFonts w:cstheme="minorHAnsi"/>
          <w:bCs/>
          <w:iCs/>
          <w:lang w:val="lt-LT"/>
        </w:rPr>
        <w:t xml:space="preserve"> </w:t>
      </w:r>
      <w:bookmarkStart w:id="42" w:name="_Hlk138165764"/>
      <w:r>
        <w:rPr>
          <w:rFonts w:cstheme="minorHAnsi"/>
          <w:bCs/>
          <w:iCs/>
          <w:lang w:val="lt-LT"/>
        </w:rPr>
        <w:t>(pateikiamas užpildytas EBVPD)</w:t>
      </w:r>
      <w:bookmarkEnd w:id="42"/>
      <w:r w:rsidR="00546C35" w:rsidRPr="00E51A2A">
        <w:rPr>
          <w:rFonts w:cstheme="minorHAnsi"/>
          <w:bCs/>
          <w:iCs/>
          <w:lang w:val="lt-LT"/>
        </w:rPr>
        <w:t>;</w:t>
      </w:r>
    </w:p>
    <w:p w14:paraId="49FE07A4" w14:textId="5E0F9383"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r w:rsidR="00B936A6" w:rsidRPr="00B936A6">
        <w:rPr>
          <w:rFonts w:cstheme="minorHAnsi"/>
          <w:bCs/>
          <w:iCs/>
          <w:lang w:val="lt-LT"/>
        </w:rPr>
        <w:t xml:space="preserve"> (pateikiamas kiekvien</w:t>
      </w:r>
      <w:r w:rsidR="00B936A6">
        <w:rPr>
          <w:rFonts w:cstheme="minorHAnsi"/>
          <w:bCs/>
          <w:iCs/>
          <w:lang w:val="lt-LT"/>
        </w:rPr>
        <w:t>o</w:t>
      </w:r>
      <w:r w:rsidR="00B936A6" w:rsidRPr="00B936A6">
        <w:rPr>
          <w:rFonts w:cstheme="minorHAnsi"/>
          <w:bCs/>
          <w:iCs/>
          <w:lang w:val="lt-LT"/>
        </w:rPr>
        <w:t xml:space="preserve"> tiekėjų grupės nar</w:t>
      </w:r>
      <w:r w:rsidR="00B936A6">
        <w:rPr>
          <w:rFonts w:cstheme="minorHAnsi"/>
          <w:bCs/>
          <w:iCs/>
          <w:lang w:val="lt-LT"/>
        </w:rPr>
        <w:t>io</w:t>
      </w:r>
      <w:r w:rsidR="00B936A6" w:rsidRPr="00B936A6">
        <w:rPr>
          <w:rFonts w:cstheme="minorHAnsi"/>
          <w:bCs/>
          <w:iCs/>
          <w:lang w:val="lt-LT"/>
        </w:rPr>
        <w:t xml:space="preserve"> užpildytas EBVPD)</w:t>
      </w:r>
      <w:r w:rsidRPr="00E51A2A">
        <w:rPr>
          <w:rFonts w:cstheme="minorHAnsi"/>
          <w:bCs/>
          <w:iCs/>
          <w:lang w:val="lt-LT"/>
        </w:rPr>
        <w:t>;</w:t>
      </w:r>
    </w:p>
    <w:p w14:paraId="3177EB88" w14:textId="5E1094D4"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r w:rsidR="00B936A6">
        <w:rPr>
          <w:rFonts w:cstheme="minorHAnsi"/>
          <w:bCs/>
          <w:iCs/>
          <w:lang w:val="lt-LT"/>
        </w:rPr>
        <w:t xml:space="preserve"> </w:t>
      </w:r>
      <w:r w:rsidR="00B936A6" w:rsidRPr="00B936A6">
        <w:rPr>
          <w:rFonts w:cstheme="minorHAnsi"/>
          <w:bCs/>
          <w:iCs/>
          <w:lang w:val="lt-LT"/>
        </w:rPr>
        <w:t xml:space="preserve">(pateikiamas </w:t>
      </w:r>
      <w:r w:rsidR="00B936A6">
        <w:rPr>
          <w:rFonts w:cstheme="minorHAnsi"/>
          <w:bCs/>
          <w:iCs/>
          <w:lang w:val="lt-LT"/>
        </w:rPr>
        <w:t>kiekvieno ūkio subjekto</w:t>
      </w:r>
      <w:r w:rsidR="00847549">
        <w:rPr>
          <w:rFonts w:cstheme="minorHAnsi"/>
          <w:bCs/>
          <w:iCs/>
          <w:lang w:val="lt-LT"/>
        </w:rPr>
        <w:t>, kurio pajėgumais remiamasi,</w:t>
      </w:r>
      <w:r w:rsidR="00B936A6">
        <w:rPr>
          <w:rFonts w:cstheme="minorHAnsi"/>
          <w:bCs/>
          <w:iCs/>
          <w:lang w:val="lt-LT"/>
        </w:rPr>
        <w:t xml:space="preserve"> </w:t>
      </w:r>
      <w:r w:rsidR="00B936A6" w:rsidRPr="00B936A6">
        <w:rPr>
          <w:rFonts w:cstheme="minorHAnsi"/>
          <w:bCs/>
          <w:iCs/>
          <w:lang w:val="lt-LT"/>
        </w:rPr>
        <w:t>užpildytas</w:t>
      </w:r>
      <w:r w:rsidR="00B936A6">
        <w:rPr>
          <w:rFonts w:cstheme="minorHAnsi"/>
          <w:bCs/>
          <w:iCs/>
          <w:lang w:val="lt-LT"/>
        </w:rPr>
        <w:t xml:space="preserve"> ir pasirašytas</w:t>
      </w:r>
      <w:r w:rsidR="00B936A6" w:rsidRPr="00B936A6">
        <w:rPr>
          <w:rFonts w:cstheme="minorHAnsi"/>
          <w:bCs/>
          <w:iCs/>
          <w:lang w:val="lt-LT"/>
        </w:rPr>
        <w:t xml:space="preserve"> EBVPD)</w:t>
      </w:r>
      <w:r w:rsidRPr="00E51A2A">
        <w:rPr>
          <w:rFonts w:cstheme="minorHAnsi"/>
          <w:bCs/>
          <w:iCs/>
          <w:lang w:val="lt-LT"/>
        </w:rPr>
        <w:t>;</w:t>
      </w:r>
    </w:p>
    <w:p w14:paraId="1F087797" w14:textId="4F133874"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3"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847549" w:rsidRPr="00847549">
        <w:rPr>
          <w:rFonts w:cstheme="minorHAnsi"/>
          <w:bCs/>
          <w:iCs/>
          <w:lang w:val="lt-LT"/>
        </w:rPr>
        <w:t xml:space="preserve"> (pateikiamas </w:t>
      </w:r>
      <w:r w:rsidR="00847549">
        <w:rPr>
          <w:rFonts w:cstheme="minorHAnsi"/>
          <w:bCs/>
          <w:iCs/>
          <w:lang w:val="lt-LT"/>
        </w:rPr>
        <w:t>kiekvieno</w:t>
      </w:r>
      <w:r w:rsidR="00CB608F">
        <w:rPr>
          <w:rFonts w:cstheme="minorHAnsi"/>
          <w:bCs/>
          <w:iCs/>
          <w:lang w:val="lt-LT"/>
        </w:rPr>
        <w:t xml:space="preserve"> tokio</w:t>
      </w:r>
      <w:r w:rsidR="00847549">
        <w:rPr>
          <w:rFonts w:cstheme="minorHAnsi"/>
          <w:bCs/>
          <w:iCs/>
          <w:lang w:val="lt-LT"/>
        </w:rPr>
        <w:t xml:space="preserve"> subtiekėjo </w:t>
      </w:r>
      <w:r w:rsidR="00847549" w:rsidRPr="00847549">
        <w:rPr>
          <w:rFonts w:cstheme="minorHAnsi"/>
          <w:bCs/>
          <w:iCs/>
          <w:lang w:val="lt-LT"/>
        </w:rPr>
        <w:t>užpildytas ir pasirašytas EBVPD)</w:t>
      </w:r>
      <w:r w:rsidR="00700675">
        <w:rPr>
          <w:rFonts w:cstheme="minorHAnsi"/>
          <w:lang w:val="lt-LT"/>
        </w:rPr>
        <w:t>;</w:t>
      </w:r>
      <w:bookmarkEnd w:id="43"/>
    </w:p>
    <w:p w14:paraId="5B3D31FB" w14:textId="2F6995EE"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4"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r w:rsidR="00CB608F" w:rsidRPr="00CB608F">
        <w:rPr>
          <w:rFonts w:cstheme="minorHAnsi"/>
          <w:bCs/>
          <w:iCs/>
          <w:lang w:val="lt-LT"/>
        </w:rPr>
        <w:t xml:space="preserve"> </w:t>
      </w:r>
      <w:r w:rsidR="00CB608F" w:rsidRPr="00CB608F">
        <w:rPr>
          <w:bCs/>
          <w:iCs/>
          <w:lang w:val="lt-LT"/>
        </w:rPr>
        <w:t xml:space="preserve">(pateikiamas kiekvieno </w:t>
      </w:r>
      <w:r w:rsidR="00CB608F">
        <w:rPr>
          <w:bCs/>
          <w:iCs/>
          <w:lang w:val="lt-LT"/>
        </w:rPr>
        <w:t>tokio kvazi</w:t>
      </w:r>
      <w:r w:rsidR="00CB608F" w:rsidRPr="00CB608F">
        <w:rPr>
          <w:bCs/>
          <w:iCs/>
          <w:lang w:val="lt-LT"/>
        </w:rPr>
        <w:t>subtiekėjo užpildytas ir pasirašytas EBVPD)</w:t>
      </w:r>
      <w:r w:rsidRPr="004A1F5D">
        <w:rPr>
          <w:lang w:val="lt-LT"/>
        </w:rPr>
        <w:t>.</w:t>
      </w:r>
      <w:bookmarkEnd w:id="44"/>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40406">
        <w:rPr>
          <w:lang w:val="lt-LT"/>
        </w:rPr>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C6EFE92"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59215A" w:rsidRPr="0059215A">
        <w:rPr>
          <w:rFonts w:cstheme="minorHAnsi"/>
          <w:lang w:val="lt-LT"/>
        </w:rPr>
        <w:t>tiekėj</w:t>
      </w:r>
      <w:r w:rsidR="0059215A">
        <w:rPr>
          <w:rFonts w:cstheme="minorHAnsi"/>
          <w:lang w:val="lt-LT"/>
        </w:rPr>
        <w:t>o ir, jei taikoma</w:t>
      </w:r>
      <w:r w:rsidR="0081087F">
        <w:rPr>
          <w:rFonts w:cstheme="minorHAnsi"/>
          <w:lang w:val="lt-LT"/>
        </w:rPr>
        <w:t>,</w:t>
      </w:r>
      <w:r w:rsidR="0059215A" w:rsidRPr="0059215A">
        <w:rPr>
          <w:rFonts w:cstheme="minorHAnsi"/>
          <w:lang w:val="lt-LT"/>
        </w:rPr>
        <w:t xml:space="preserve"> ūkio subjekt</w:t>
      </w:r>
      <w:r w:rsidR="0059215A">
        <w:rPr>
          <w:rFonts w:cstheme="minorHAnsi"/>
          <w:lang w:val="lt-LT"/>
        </w:rPr>
        <w:t>ų</w:t>
      </w:r>
      <w:r w:rsidR="0059215A" w:rsidRPr="0059215A">
        <w:rPr>
          <w:rFonts w:cstheme="minorHAnsi"/>
          <w:lang w:val="lt-LT"/>
        </w:rPr>
        <w:t>, kurių pajėgumais tiekėjas remiasi</w:t>
      </w:r>
      <w:r w:rsidR="0059215A">
        <w:rPr>
          <w:rFonts w:cstheme="minorHAnsi"/>
          <w:lang w:val="lt-LT"/>
        </w:rPr>
        <w:t>,</w:t>
      </w:r>
      <w:r w:rsidR="0059215A" w:rsidRPr="0059215A">
        <w:rPr>
          <w:rFonts w:cstheme="minorHAnsi"/>
          <w:lang w:val="lt-LT"/>
        </w:rPr>
        <w:t xml:space="preserve"> ir subtiekėj</w:t>
      </w:r>
      <w:r w:rsidR="0059215A">
        <w:rPr>
          <w:rFonts w:cstheme="minorHAnsi"/>
          <w:lang w:val="lt-LT"/>
        </w:rPr>
        <w:t>ų</w:t>
      </w:r>
      <w:r w:rsidRPr="00E51A2A">
        <w:rPr>
          <w:rFonts w:cstheme="minorHAnsi"/>
          <w:lang w:val="lt-LT"/>
        </w:rPr>
        <w:t xml:space="preserve">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lastRenderedPageBreak/>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89688D"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26263057"/>
      <w:bookmarkStart w:id="47" w:name="_Hlk90906609"/>
      <w:r w:rsidRPr="006818C2">
        <w:rPr>
          <w:rFonts w:asciiTheme="minorHAnsi" w:hAnsiTheme="minorHAnsi" w:cstheme="minorHAnsi"/>
          <w:color w:val="auto"/>
          <w:lang w:val="lt-LT"/>
        </w:rPr>
        <w:t>Rėmimasis ūkio subjektų pajėgumais</w:t>
      </w:r>
      <w:bookmarkEnd w:id="45"/>
      <w:bookmarkEnd w:id="46"/>
    </w:p>
    <w:bookmarkEnd w:id="47"/>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bookmarkStart w:id="48" w:name="_GoBack"/>
      <w:bookmarkEnd w:id="48"/>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9" w:name="_Toc48053169"/>
      <w:bookmarkStart w:id="50" w:name="_Toc126263058"/>
      <w:r w:rsidRPr="00AF5277">
        <w:rPr>
          <w:rFonts w:ascii="Calibri" w:hAnsi="Calibri" w:cs="Calibri"/>
          <w:color w:val="auto"/>
          <w:lang w:val="lt-LT"/>
        </w:rPr>
        <w:lastRenderedPageBreak/>
        <w:t>Subtiekėjų pasitelkimas</w:t>
      </w:r>
      <w:bookmarkEnd w:id="49"/>
      <w:bookmarkEnd w:id="50"/>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262630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1"/>
      <w:bookmarkEnd w:id="72"/>
      <w:bookmarkEnd w:id="73"/>
      <w:bookmarkEnd w:id="74"/>
    </w:p>
    <w:p w14:paraId="77623249" w14:textId="699F5ABE"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5"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26263060"/>
      <w:bookmarkEnd w:id="75"/>
      <w:bookmarkEnd w:id="76"/>
      <w:bookmarkEnd w:id="77"/>
      <w:bookmarkEnd w:id="78"/>
      <w:bookmarkEnd w:id="79"/>
      <w:bookmarkEnd w:id="80"/>
      <w:bookmarkEnd w:id="81"/>
      <w:bookmarkEnd w:id="82"/>
      <w:bookmarkEnd w:id="83"/>
      <w:r w:rsidRPr="00471E3D">
        <w:rPr>
          <w:rFonts w:asciiTheme="minorHAnsi" w:hAnsiTheme="minorHAnsi" w:cstheme="minorHAnsi"/>
          <w:color w:val="auto"/>
          <w:lang w:val="lt-LT"/>
        </w:rPr>
        <w:t>Reikalavimai pasiūlymų rengimui ir pateikimui</w:t>
      </w:r>
      <w:bookmarkEnd w:id="84"/>
      <w:bookmarkEnd w:id="85"/>
      <w:bookmarkEnd w:id="86"/>
      <w:bookmarkEnd w:id="87"/>
    </w:p>
    <w:p w14:paraId="580D2E7B" w14:textId="37DCDC53"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r w:rsidR="00F31849" w:rsidRPr="00C40406">
        <w:rPr>
          <w:lang w:val="lt-LT"/>
        </w:rPr>
        <w:t xml:space="preserve"> </w:t>
      </w:r>
      <w:r w:rsidR="00F31849" w:rsidRPr="00F31849">
        <w:rPr>
          <w:lang w:val="lt-LT"/>
        </w:rPr>
        <w:t>Pateikdamas atitinkamų dokumentų skaitmenines kopijas elektroninėje formoje tiekėjas deklaruoja, kad kopijos yra tikros. Perkančioji organizacija pasilieka sau teisę prašyti dokumentų originalų.</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w:t>
      </w:r>
      <w:r w:rsidRPr="001561AC">
        <w:rPr>
          <w:lang w:val="lt-LT"/>
        </w:rPr>
        <w:lastRenderedPageBreak/>
        <w:t xml:space="preserve">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4C258928"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C40406">
        <w:rPr>
          <w:rFonts w:ascii="Arial" w:hAnsi="Arial" w:cs="Arial"/>
          <w:lang w:val="lt-LT"/>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Pr="00F31849"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8" w:name="_Toc48053175"/>
      <w:bookmarkStart w:id="89" w:name="_Toc126263061"/>
      <w:bookmarkStart w:id="90"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8"/>
      <w:bookmarkEnd w:id="89"/>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91" w:name="_Ref39754676"/>
      <w:bookmarkEnd w:id="90"/>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1"/>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7CD3A09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C2CBC">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2"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2"/>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3"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3"/>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4"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w:t>
      </w:r>
      <w:r w:rsidR="0017028B" w:rsidRPr="00093A56">
        <w:rPr>
          <w:rFonts w:eastAsia="Times New Roman" w:cstheme="minorHAnsi"/>
          <w:color w:val="000000"/>
          <w:lang w:val="lt-LT"/>
        </w:rPr>
        <w:lastRenderedPageBreak/>
        <w:t xml:space="preserve">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4"/>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5" w:name="_Ref38971193"/>
      <w:bookmarkStart w:id="96" w:name="_Ref38971207"/>
      <w:bookmarkStart w:id="97" w:name="_Toc48053176"/>
      <w:bookmarkStart w:id="98" w:name="_Toc126263062"/>
      <w:bookmarkStart w:id="99" w:name="_Hlk91497725"/>
      <w:r w:rsidRPr="00153177">
        <w:rPr>
          <w:rFonts w:asciiTheme="minorHAnsi" w:hAnsiTheme="minorHAnsi" w:cstheme="minorHAnsi"/>
          <w:color w:val="auto"/>
          <w:lang w:val="lt-LT"/>
        </w:rPr>
        <w:t>Susipažinimas su pasiūlymais</w:t>
      </w:r>
      <w:bookmarkEnd w:id="95"/>
      <w:bookmarkEnd w:id="96"/>
      <w:bookmarkEnd w:id="97"/>
      <w:bookmarkEnd w:id="98"/>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00" w:name="_Ref39756072"/>
      <w:bookmarkEnd w:id="99"/>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2" w:name="_Ref39658218"/>
      <w:bookmarkStart w:id="103" w:name="_Ref39658226"/>
      <w:bookmarkStart w:id="104" w:name="_Ref39658248"/>
      <w:bookmarkStart w:id="105" w:name="_Ref39658251"/>
      <w:bookmarkStart w:id="106" w:name="_Toc48053177"/>
      <w:bookmarkStart w:id="107" w:name="_Toc126263063"/>
      <w:bookmarkEnd w:id="100"/>
      <w:r w:rsidRPr="00471E3D">
        <w:rPr>
          <w:rFonts w:asciiTheme="minorHAnsi" w:hAnsiTheme="minorHAnsi" w:cstheme="minorHAnsi"/>
          <w:color w:val="auto"/>
          <w:lang w:val="lt-LT"/>
        </w:rPr>
        <w:t>Elektroninis aukcionas</w:t>
      </w:r>
      <w:bookmarkEnd w:id="102"/>
      <w:bookmarkEnd w:id="103"/>
      <w:bookmarkEnd w:id="104"/>
      <w:bookmarkEnd w:id="105"/>
      <w:bookmarkEnd w:id="106"/>
      <w:bookmarkEnd w:id="107"/>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8" w:name="_Ref39667303"/>
      <w:bookmarkStart w:id="109" w:name="_Ref39667308"/>
      <w:bookmarkStart w:id="110" w:name="_Toc48053178"/>
      <w:bookmarkStart w:id="111" w:name="_Toc126263064"/>
      <w:r w:rsidRPr="00F9566E">
        <w:rPr>
          <w:rFonts w:asciiTheme="minorHAnsi" w:hAnsiTheme="minorHAnsi" w:cstheme="minorHAnsi"/>
          <w:color w:val="auto"/>
          <w:lang w:val="lt-LT"/>
        </w:rPr>
        <w:t>Pasiūlymų vertinimas</w:t>
      </w:r>
      <w:bookmarkEnd w:id="108"/>
      <w:bookmarkEnd w:id="109"/>
      <w:bookmarkEnd w:id="110"/>
      <w:bookmarkEnd w:id="111"/>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2" w:name="_Hlk505013401"/>
      <w:r w:rsidRPr="00DA41C2">
        <w:rPr>
          <w:lang w:val="lt-LT"/>
        </w:rPr>
        <w:t xml:space="preserve">tiekėjams ir (ar) jų įgaliotiesiems atstovams </w:t>
      </w:r>
      <w:bookmarkEnd w:id="112"/>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lastRenderedPageBreak/>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461730A"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3" w:name="_Toc48053179"/>
      <w:bookmarkStart w:id="114" w:name="_Toc126263065"/>
      <w:r w:rsidRPr="00F9566E">
        <w:rPr>
          <w:rFonts w:asciiTheme="minorHAnsi" w:hAnsiTheme="minorHAnsi" w:cstheme="minorHAnsi"/>
          <w:color w:val="auto"/>
          <w:lang w:val="lt-LT"/>
        </w:rPr>
        <w:t xml:space="preserve">Pasiūlymų atmetimo </w:t>
      </w:r>
      <w:bookmarkEnd w:id="113"/>
      <w:r w:rsidR="00154399" w:rsidRPr="00F9566E">
        <w:rPr>
          <w:rFonts w:asciiTheme="minorHAnsi" w:hAnsiTheme="minorHAnsi" w:cstheme="minorHAnsi"/>
          <w:color w:val="auto"/>
          <w:lang w:val="lt-LT"/>
        </w:rPr>
        <w:t>pagrindai</w:t>
      </w:r>
      <w:bookmarkEnd w:id="114"/>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C40406">
        <w:rPr>
          <w:rFonts w:ascii="Segoe UI" w:hAnsi="Segoe UI" w:cs="Segoe UI"/>
          <w:sz w:val="18"/>
          <w:szCs w:val="18"/>
          <w:lang w:val="lt-LT"/>
        </w:rPr>
        <w:t xml:space="preserve"> </w:t>
      </w:r>
      <w:r w:rsidR="00886FA6" w:rsidRPr="00C40406">
        <w:rPr>
          <w:rFonts w:cstheme="minorHAnsi"/>
          <w:lang w:val="lt-LT"/>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C40406">
        <w:rPr>
          <w:lang w:val="lt-LT"/>
        </w:rPr>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2723FA46"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 kai kokybės kriterijai vertinami ekspertiniu būdu,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5" w:name="_Ref40443104"/>
      <w:bookmarkStart w:id="116" w:name="_Toc48053180"/>
      <w:bookmarkStart w:id="117" w:name="_Toc126263066"/>
      <w:r w:rsidRPr="00F9566E">
        <w:rPr>
          <w:rFonts w:asciiTheme="minorHAnsi" w:hAnsiTheme="minorHAnsi" w:cstheme="minorHAnsi"/>
          <w:color w:val="auto"/>
          <w:lang w:val="lt-LT"/>
        </w:rPr>
        <w:t>Pasiūlymų eilė ir laimėtojo nustatymas</w:t>
      </w:r>
      <w:bookmarkEnd w:id="115"/>
      <w:bookmarkEnd w:id="116"/>
      <w:bookmarkEnd w:id="117"/>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8" w:name="_Toc126263067"/>
      <w:bookmarkStart w:id="119" w:name="_Hlk91498524"/>
      <w:r w:rsidRPr="00F9566E">
        <w:rPr>
          <w:rFonts w:asciiTheme="minorHAnsi" w:hAnsiTheme="minorHAnsi" w:cstheme="minorHAnsi"/>
          <w:color w:val="auto"/>
          <w:lang w:val="lt-LT"/>
        </w:rPr>
        <w:t>Informavimas apie pirkimo procedūrų rezultatus</w:t>
      </w:r>
      <w:bookmarkEnd w:id="118"/>
    </w:p>
    <w:bookmarkEnd w:id="119"/>
    <w:p w14:paraId="3F0A54A9" w14:textId="7453F6E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20" w:name="_Ref39425999"/>
      <w:bookmarkStart w:id="121" w:name="_Ref39426005"/>
      <w:bookmarkStart w:id="122" w:name="_Toc48053182"/>
      <w:bookmarkStart w:id="123" w:name="_Toc126263068"/>
      <w:r w:rsidRPr="58B3C938">
        <w:rPr>
          <w:rFonts w:asciiTheme="minorHAnsi" w:hAnsiTheme="minorHAnsi" w:cstheme="minorBidi"/>
          <w:color w:val="auto"/>
          <w:lang w:val="lt-LT"/>
        </w:rPr>
        <w:t>Sutarties sudarymas</w:t>
      </w:r>
      <w:bookmarkEnd w:id="120"/>
      <w:bookmarkEnd w:id="121"/>
      <w:bookmarkEnd w:id="122"/>
      <w:bookmarkEnd w:id="123"/>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C40406" w:rsidRDefault="009B1639" w:rsidP="0023731B">
      <w:pPr>
        <w:pStyle w:val="ListParagraph"/>
        <w:numPr>
          <w:ilvl w:val="1"/>
          <w:numId w:val="73"/>
        </w:numPr>
        <w:spacing w:after="120" w:line="20" w:lineRule="atLeast"/>
        <w:ind w:left="0" w:firstLine="709"/>
        <w:jc w:val="both"/>
        <w:rPr>
          <w:rFonts w:ascii="Arial" w:hAnsi="Arial" w:cs="Arial"/>
          <w:lang w:val="lt-LT"/>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23731B">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23731B">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4" w:name="_Hlk91498650"/>
      <w:r w:rsidRPr="00F9566E">
        <w:rPr>
          <w:rFonts w:asciiTheme="minorHAnsi" w:hAnsiTheme="minorHAnsi" w:cstheme="minorHAnsi"/>
          <w:color w:val="auto"/>
          <w:lang w:val="lt-LT"/>
        </w:rPr>
        <w:t xml:space="preserve"> </w:t>
      </w:r>
      <w:bookmarkStart w:id="12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5"/>
      <w:r w:rsidR="005F09F0" w:rsidRPr="00F9566E">
        <w:rPr>
          <w:rFonts w:asciiTheme="minorHAnsi" w:hAnsiTheme="minorHAnsi" w:cstheme="minorHAnsi"/>
          <w:color w:val="auto"/>
          <w:lang w:val="lt-LT"/>
        </w:rPr>
        <w:tab/>
      </w:r>
      <w:bookmarkEnd w:id="124"/>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7DCF7" w14:textId="77777777" w:rsidR="006F1E8F" w:rsidRDefault="006F1E8F" w:rsidP="00184B8C">
      <w:pPr>
        <w:spacing w:after="0" w:line="240" w:lineRule="auto"/>
      </w:pPr>
      <w:r>
        <w:separator/>
      </w:r>
    </w:p>
  </w:endnote>
  <w:endnote w:type="continuationSeparator" w:id="0">
    <w:p w14:paraId="316A9567" w14:textId="77777777" w:rsidR="006F1E8F" w:rsidRDefault="006F1E8F" w:rsidP="00184B8C">
      <w:pPr>
        <w:spacing w:after="0" w:line="240" w:lineRule="auto"/>
      </w:pPr>
      <w:r>
        <w:continuationSeparator/>
      </w:r>
    </w:p>
  </w:endnote>
  <w:endnote w:type="continuationNotice" w:id="1">
    <w:p w14:paraId="4A73CABB" w14:textId="77777777" w:rsidR="006F1E8F" w:rsidRDefault="006F1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0593B93" w:rsidR="007D26C7" w:rsidRPr="002218AC" w:rsidRDefault="007D26C7">
    <w:pPr>
      <w:pStyle w:val="Footer"/>
      <w:rPr>
        <w:lang w:val="lt-LT"/>
      </w:rPr>
    </w:pPr>
    <w:r w:rsidRPr="002218AC">
      <w:rPr>
        <w:lang w:val="lt-LT"/>
      </w:rPr>
      <w:t>Bendrosios sąlygos - 202</w:t>
    </w:r>
    <w:r w:rsidR="005C31EF">
      <w:rPr>
        <w:lang w:val="lt-LT"/>
      </w:rPr>
      <w:t>4</w:t>
    </w:r>
    <w:r w:rsidRPr="002218AC">
      <w:rPr>
        <w:lang w:val="lt-LT"/>
      </w:rPr>
      <w:t>-</w:t>
    </w:r>
    <w:r w:rsidR="002A6490">
      <w:rPr>
        <w:lang w:val="lt-LT"/>
      </w:rPr>
      <w:t>1</w:t>
    </w:r>
    <w:r w:rsidR="005C31EF">
      <w:rPr>
        <w:lang w:val="lt-LT"/>
      </w:rPr>
      <w:t>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7D572" w14:textId="77777777" w:rsidR="006F1E8F" w:rsidRDefault="006F1E8F" w:rsidP="00184B8C">
      <w:pPr>
        <w:spacing w:after="0" w:line="240" w:lineRule="auto"/>
      </w:pPr>
      <w:r>
        <w:separator/>
      </w:r>
    </w:p>
  </w:footnote>
  <w:footnote w:type="continuationSeparator" w:id="0">
    <w:p w14:paraId="6B8FE9C6" w14:textId="77777777" w:rsidR="006F1E8F" w:rsidRDefault="006F1E8F" w:rsidP="00184B8C">
      <w:pPr>
        <w:spacing w:after="0" w:line="240" w:lineRule="auto"/>
      </w:pPr>
      <w:r>
        <w:continuationSeparator/>
      </w:r>
    </w:p>
  </w:footnote>
  <w:footnote w:type="continuationNotice" w:id="1">
    <w:p w14:paraId="58542026" w14:textId="77777777" w:rsidR="006F1E8F" w:rsidRDefault="006F1E8F">
      <w:pPr>
        <w:spacing w:after="0" w:line="240" w:lineRule="auto"/>
      </w:pPr>
    </w:p>
  </w:footnote>
  <w:footnote w:id="2">
    <w:p w14:paraId="007E516C" w14:textId="172496B7" w:rsidR="0041281F" w:rsidRPr="00427C59" w:rsidRDefault="0041281F" w:rsidP="00E4554E">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C40406">
          <w:rPr>
            <w:rStyle w:val="Hyperlink"/>
            <w:lang w:val="fi-FI"/>
          </w:rPr>
          <w:t>https://vpt.lrv.lt/uploads/vpt/documents/files/LT_versija/CVP_IS/Mokymu_medziaga/Tiekejams/Kaip_parengti_ir_pateikti_pasiulyma_CVP_IS.pdf</w:t>
        </w:r>
      </w:hyperlink>
      <w:r w:rsidRPr="00427C59">
        <w:rPr>
          <w:lang w:val="lt-LT"/>
        </w:rPr>
        <w:t xml:space="preserve"> ,</w:t>
      </w:r>
    </w:p>
    <w:p w14:paraId="620CC6B9" w14:textId="77777777" w:rsidR="008E28E1" w:rsidRDefault="0041281F" w:rsidP="00E4554E">
      <w:pPr>
        <w:pStyle w:val="FootnoteText"/>
        <w:spacing w:after="0"/>
        <w:rPr>
          <w:lang w:val="lt-LT"/>
        </w:rPr>
      </w:pPr>
      <w:r w:rsidRPr="00427C59">
        <w:rPr>
          <w:lang w:val="lt-LT"/>
        </w:rPr>
        <w:t xml:space="preserve">Instrukcija anglų kalba: </w:t>
      </w:r>
    </w:p>
    <w:p w14:paraId="50105DE5" w14:textId="73E98E80" w:rsidR="0041281F" w:rsidRPr="00427C59" w:rsidRDefault="006F1E8F" w:rsidP="00E4554E">
      <w:pPr>
        <w:pStyle w:val="FootnoteText"/>
        <w:spacing w:after="0"/>
        <w:rPr>
          <w:lang w:val="lt-LT"/>
        </w:rPr>
      </w:pPr>
      <w:hyperlink r:id="rId2" w:history="1">
        <w:r w:rsidR="0041281F" w:rsidRPr="00E4554E">
          <w:rPr>
            <w:rStyle w:val="Hyperlink"/>
            <w:lang w:val="lt-LT"/>
          </w:rPr>
          <w:t>https://vpt.lrv.lt/uploads/vpt/documents/files/EN_version/E-Public_Procurement/CVPIS_How_to_submit_bid.pdf</w:t>
        </w:r>
      </w:hyperlink>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3"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4"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5"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7"/>
  </w:num>
  <w:num w:numId="13">
    <w:abstractNumId w:val="28"/>
  </w:num>
  <w:num w:numId="14">
    <w:abstractNumId w:val="1"/>
  </w:num>
  <w:num w:numId="15">
    <w:abstractNumId w:val="7"/>
  </w:num>
  <w:num w:numId="16">
    <w:abstractNumId w:val="46"/>
  </w:num>
  <w:num w:numId="17">
    <w:abstractNumId w:val="62"/>
  </w:num>
  <w:num w:numId="18">
    <w:abstractNumId w:val="55"/>
  </w:num>
  <w:num w:numId="19">
    <w:abstractNumId w:val="6"/>
  </w:num>
  <w:num w:numId="20">
    <w:abstractNumId w:val="51"/>
  </w:num>
  <w:num w:numId="21">
    <w:abstractNumId w:val="43"/>
  </w:num>
  <w:num w:numId="22">
    <w:abstractNumId w:val="21"/>
  </w:num>
  <w:num w:numId="23">
    <w:abstractNumId w:val="18"/>
  </w:num>
  <w:num w:numId="24">
    <w:abstractNumId w:val="45"/>
  </w:num>
  <w:num w:numId="25">
    <w:abstractNumId w:val="50"/>
  </w:num>
  <w:num w:numId="26">
    <w:abstractNumId w:val="68"/>
  </w:num>
  <w:num w:numId="27">
    <w:abstractNumId w:val="52"/>
  </w:num>
  <w:num w:numId="28">
    <w:abstractNumId w:val="59"/>
  </w:num>
  <w:num w:numId="29">
    <w:abstractNumId w:val="13"/>
  </w:num>
  <w:num w:numId="30">
    <w:abstractNumId w:val="70"/>
  </w:num>
  <w:num w:numId="31">
    <w:abstractNumId w:val="20"/>
  </w:num>
  <w:num w:numId="32">
    <w:abstractNumId w:val="61"/>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6"/>
  </w:num>
  <w:num w:numId="42">
    <w:abstractNumId w:val="32"/>
  </w:num>
  <w:num w:numId="43">
    <w:abstractNumId w:val="9"/>
  </w:num>
  <w:num w:numId="44">
    <w:abstractNumId w:val="53"/>
  </w:num>
  <w:num w:numId="45">
    <w:abstractNumId w:val="0"/>
  </w:num>
  <w:num w:numId="46">
    <w:abstractNumId w:val="29"/>
  </w:num>
  <w:num w:numId="47">
    <w:abstractNumId w:val="64"/>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3"/>
  </w:num>
  <w:num w:numId="55">
    <w:abstractNumId w:val="22"/>
  </w:num>
  <w:num w:numId="56">
    <w:abstractNumId w:val="58"/>
  </w:num>
  <w:num w:numId="57">
    <w:abstractNumId w:val="72"/>
  </w:num>
  <w:num w:numId="58">
    <w:abstractNumId w:val="54"/>
  </w:num>
  <w:num w:numId="59">
    <w:abstractNumId w:val="60"/>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9"/>
  </w:num>
  <w:num w:numId="69">
    <w:abstractNumId w:val="26"/>
  </w:num>
  <w:num w:numId="70">
    <w:abstractNumId w:val="35"/>
  </w:num>
  <w:num w:numId="71">
    <w:abstractNumId w:val="37"/>
  </w:num>
  <w:num w:numId="72">
    <w:abstractNumId w:val="48"/>
  </w:num>
  <w:num w:numId="7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8F4"/>
    <w:rsid w:val="00192E23"/>
    <w:rsid w:val="001933C8"/>
    <w:rsid w:val="00194E7F"/>
    <w:rsid w:val="00196127"/>
    <w:rsid w:val="00197A20"/>
    <w:rsid w:val="001A007C"/>
    <w:rsid w:val="001A1028"/>
    <w:rsid w:val="001A14F1"/>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A12"/>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31B"/>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6490"/>
    <w:rsid w:val="002A78CC"/>
    <w:rsid w:val="002A7B7A"/>
    <w:rsid w:val="002B0301"/>
    <w:rsid w:val="002B0693"/>
    <w:rsid w:val="002B0DE8"/>
    <w:rsid w:val="002B0F26"/>
    <w:rsid w:val="002B0F6D"/>
    <w:rsid w:val="002B0FB9"/>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3E82"/>
    <w:rsid w:val="00364D6D"/>
    <w:rsid w:val="00365F07"/>
    <w:rsid w:val="00367671"/>
    <w:rsid w:val="003676DC"/>
    <w:rsid w:val="00370D99"/>
    <w:rsid w:val="0037113E"/>
    <w:rsid w:val="00371215"/>
    <w:rsid w:val="003764CB"/>
    <w:rsid w:val="003800FA"/>
    <w:rsid w:val="0038274D"/>
    <w:rsid w:val="003833B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757"/>
    <w:rsid w:val="003A091B"/>
    <w:rsid w:val="003A10D5"/>
    <w:rsid w:val="003A1938"/>
    <w:rsid w:val="003A2DFD"/>
    <w:rsid w:val="003A3187"/>
    <w:rsid w:val="003A3619"/>
    <w:rsid w:val="003A462A"/>
    <w:rsid w:val="003A49A1"/>
    <w:rsid w:val="003A628B"/>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EF5"/>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59AA"/>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8F"/>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28E7"/>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2D1"/>
    <w:rsid w:val="007F042B"/>
    <w:rsid w:val="007F10DE"/>
    <w:rsid w:val="007F1290"/>
    <w:rsid w:val="007F28CA"/>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3A49"/>
    <w:rsid w:val="00AE49B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0463"/>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3A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C99"/>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0406"/>
    <w:rsid w:val="00C41064"/>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DEC"/>
    <w:rsid w:val="00CA62EE"/>
    <w:rsid w:val="00CB1F6A"/>
    <w:rsid w:val="00CB3080"/>
    <w:rsid w:val="00CB378C"/>
    <w:rsid w:val="00CB439A"/>
    <w:rsid w:val="00CB608F"/>
    <w:rsid w:val="00CB799F"/>
    <w:rsid w:val="00CC02B9"/>
    <w:rsid w:val="00CC0624"/>
    <w:rsid w:val="00CC1D43"/>
    <w:rsid w:val="00CC22EC"/>
    <w:rsid w:val="00CC2CBC"/>
    <w:rsid w:val="00CC4D64"/>
    <w:rsid w:val="00CC53E7"/>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4ECE"/>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37AAB"/>
    <w:rsid w:val="00D4006E"/>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7CD"/>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62"/>
    <w:rsid w:val="00DE4488"/>
    <w:rsid w:val="00DE63FB"/>
    <w:rsid w:val="00DE6A26"/>
    <w:rsid w:val="00DF0343"/>
    <w:rsid w:val="00DF2801"/>
    <w:rsid w:val="00DF29C6"/>
    <w:rsid w:val="00DF2D7F"/>
    <w:rsid w:val="00DF3247"/>
    <w:rsid w:val="00DF3785"/>
    <w:rsid w:val="00DF3A99"/>
    <w:rsid w:val="00DF4761"/>
    <w:rsid w:val="00DF60D4"/>
    <w:rsid w:val="00DF6514"/>
    <w:rsid w:val="00DF65C6"/>
    <w:rsid w:val="00DF72D8"/>
    <w:rsid w:val="00DF7AC4"/>
    <w:rsid w:val="00DF7AD3"/>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ACE"/>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251E"/>
    <w:rsid w:val="00EC31CE"/>
    <w:rsid w:val="00EC3213"/>
    <w:rsid w:val="00EC32EC"/>
    <w:rsid w:val="00EC3857"/>
    <w:rsid w:val="00EC3FA0"/>
    <w:rsid w:val="00EC48BC"/>
    <w:rsid w:val="00EC4ACE"/>
    <w:rsid w:val="00EC5149"/>
    <w:rsid w:val="00EC6367"/>
    <w:rsid w:val="00EC6946"/>
    <w:rsid w:val="00EC6BFC"/>
    <w:rsid w:val="00ED078F"/>
    <w:rsid w:val="00ED1745"/>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F4"/>
    <w:rsid w:val="00EE1D48"/>
    <w:rsid w:val="00EE470E"/>
    <w:rsid w:val="00EE4FF8"/>
    <w:rsid w:val="00EE64B2"/>
    <w:rsid w:val="00EE723D"/>
    <w:rsid w:val="00EF0093"/>
    <w:rsid w:val="00EF069B"/>
    <w:rsid w:val="00EF1087"/>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46F"/>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8554EA6E-4E90-48FC-B066-AF633BB93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17</Pages>
  <Words>41191</Words>
  <Characters>23479</Characters>
  <Application>Microsoft Office Word</Application>
  <DocSecurity>0</DocSecurity>
  <Lines>195</Lines>
  <Paragraphs>129</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64541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Jolanta Mickuvienė</cp:lastModifiedBy>
  <cp:revision>107</cp:revision>
  <dcterms:created xsi:type="dcterms:W3CDTF">2023-07-05T11:53:00Z</dcterms:created>
  <dcterms:modified xsi:type="dcterms:W3CDTF">2024-12-09T17:42:00Z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