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6596B8A" w:rsidR="00313183" w:rsidRPr="00F14B7A" w:rsidRDefault="00A946A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KARDIOSTIMULIATORIUS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132C3A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225D2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225D2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8B292DB" w14:textId="77777777" w:rsidR="00A946AE" w:rsidRPr="00F14B7A" w:rsidRDefault="00A946AE" w:rsidP="00A94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KARDIOSTIMULIATORIUS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755" w:type="dxa"/>
        <w:tblLook w:val="04A0" w:firstRow="1" w:lastRow="0" w:firstColumn="1" w:lastColumn="0" w:noHBand="0" w:noVBand="1"/>
      </w:tblPr>
      <w:tblGrid>
        <w:gridCol w:w="562"/>
        <w:gridCol w:w="5144"/>
        <w:gridCol w:w="3827"/>
        <w:gridCol w:w="222"/>
      </w:tblGrid>
      <w:tr w:rsidR="00A946AE" w:rsidRPr="00A946AE" w14:paraId="566BD88F" w14:textId="77777777" w:rsidTr="00A946AE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5DF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E19F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0CA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Siūlomos parametrų reikšmės</w:t>
            </w:r>
          </w:p>
        </w:tc>
      </w:tr>
      <w:tr w:rsidR="00A946AE" w:rsidRPr="00A946AE" w14:paraId="35D6B559" w14:textId="77777777" w:rsidTr="00A946AE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C21D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960C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1717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7D6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946AE" w:rsidRPr="00A946AE" w14:paraId="316D1C77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18D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5603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Kardiostimuliatorius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75DF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30E27A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0390358B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D945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1651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Vienkamerinis</w:t>
            </w:r>
            <w:proofErr w:type="spellEnd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 xml:space="preserve"> laikinas išorinis stimuliatorius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AA2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30E15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1AACA86D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B6FD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E92B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Stimuliacijos režimai: AAI, AOO, VVI, VOO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79E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CD7FCD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3A58060D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5FA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D37F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Bazinis stimuliacijos dažnis ne siauresnis nei 30-200 k/min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35D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39B16A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09A47885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2B1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6590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Greitas prieširdžio stimuliavimo dažnis ne siauresnis nei 80 - 800  k/min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296C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F1BB1F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4AA34F12" w14:textId="77777777" w:rsidTr="00A946A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3B25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B017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 xml:space="preserve">Amplitudės nustatymo </w:t>
            </w:r>
            <w:proofErr w:type="spellStart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diapozonas</w:t>
            </w:r>
            <w:proofErr w:type="spellEnd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 xml:space="preserve"> ne siauresnis nei 0,1- 25mA arba lygiavertis nustatymo </w:t>
            </w:r>
            <w:proofErr w:type="spellStart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diapozonas</w:t>
            </w:r>
            <w:proofErr w:type="spellEnd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 xml:space="preserve"> voltais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3E4B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739838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1C846461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3E41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2B50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Impulso trukmė 1,5ms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84E3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D2D6B9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0F381259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A9BE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A2F5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 xml:space="preserve">Jautrumo nustatymo </w:t>
            </w:r>
            <w:proofErr w:type="spellStart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diapozonas</w:t>
            </w:r>
            <w:proofErr w:type="spellEnd"/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 xml:space="preserve"> ne siauresnis nei 0,4-20mV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F0A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DBAAE7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6ED8D6DB" w14:textId="77777777" w:rsidTr="00A946A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9D2C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8DB5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Nereagavimas  po stimuliavimo  200ms+5/30ms ,  po registravimo   120ms+2/30ms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1CE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40DFDC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49AA1351" w14:textId="77777777" w:rsidTr="00A946A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8AE5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2612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Ekrane matomi nustatyti stimuliacijos dažnio, amplitudės, jautrumo dydžiai, baterijos įkrovimo lygis, užrakto būsena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40D4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F8D903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58A72F95" w14:textId="77777777" w:rsidTr="00A946A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F25B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3E10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Pagrindiniai stimuliacijos parametrai valdomi greitai ir paprastai, rankenėlių pasukimu ir/arba mygtukų paspaudimu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BDB5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1CB70D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7CD35341" w14:textId="77777777" w:rsidTr="00A946A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5A5F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AFEC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Maitinimas: dvi AA tipo baterijos, būtina galimybė pakeisti senkančią bateriją, nenutraukiant stimuliacijos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E087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A3752F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72CA6322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D3E2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54E6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Svoris ne daugiau 500 gramų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E68E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0097C0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7CBCD948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0D01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D0BC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Darbinė temperatūra  nuo 10 °C iki 40 °C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68F4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F43C5E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7ADCB4BC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803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AAD8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Apsaugos klasė IP, ne mažesnė kaip IP21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EC6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1ECE4A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7132D998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97EC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E385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Garantinio aptarnavimo laikotarpis ne mažiau nei 24 mėn.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44C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9F397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108F5CE4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23B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BE93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Pateikti CE sertifikato arba EB atitikties deklaracijos kopiją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B86A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3E7806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7113FA6C" w14:textId="77777777" w:rsidTr="00A946A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6114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3CB1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Kartu su įranga pateikiama naudojimo instrukcija lietuvių kalba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38E1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BBDCD6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005DCDA6" w14:textId="77777777" w:rsidTr="00A946AE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E4AB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2918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Pateikti gamintojo išduotą dokumentą, patvirtinantį tiekėjo atstovavimo teisę gamintojui arba bendradarbiavimo sutartį su ūkio subjektu, turinčiu atstovavimo teisę gamintojui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67AB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D1DED2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946AE" w:rsidRPr="00A946AE" w14:paraId="1852229E" w14:textId="77777777" w:rsidTr="00A946A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04FD" w14:textId="77777777" w:rsidR="00A946AE" w:rsidRPr="00A946AE" w:rsidRDefault="00A946AE" w:rsidP="00A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33C9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lang w:eastAsia="lt-LT"/>
              </w:rPr>
              <w:t>Komplektacija: kabelis, jungiantis stimuliatorių su stimuliacijos laidais: 2 vnt., baterija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47AB" w14:textId="77777777" w:rsidR="00A946AE" w:rsidRPr="00A946AE" w:rsidRDefault="00A946AE" w:rsidP="00A946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46A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6C0D97" w14:textId="77777777" w:rsidR="00A946AE" w:rsidRPr="00A946AE" w:rsidRDefault="00A946AE" w:rsidP="00A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8957" w14:textId="77777777" w:rsidR="004E4716" w:rsidRDefault="004E4716" w:rsidP="00CB257E">
      <w:pPr>
        <w:spacing w:after="0" w:line="240" w:lineRule="auto"/>
      </w:pPr>
      <w:r>
        <w:separator/>
      </w:r>
    </w:p>
  </w:endnote>
  <w:endnote w:type="continuationSeparator" w:id="0">
    <w:p w14:paraId="59CCEAC7" w14:textId="77777777" w:rsidR="004E4716" w:rsidRDefault="004E4716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48CA" w14:textId="77777777" w:rsidR="004E4716" w:rsidRDefault="004E4716" w:rsidP="00CB257E">
      <w:pPr>
        <w:spacing w:after="0" w:line="240" w:lineRule="auto"/>
      </w:pPr>
      <w:r>
        <w:separator/>
      </w:r>
    </w:p>
  </w:footnote>
  <w:footnote w:type="continuationSeparator" w:id="0">
    <w:p w14:paraId="71ECF7C9" w14:textId="77777777" w:rsidR="004E4716" w:rsidRDefault="004E4716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25D2B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4716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946AE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639F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17</cp:revision>
  <cp:lastPrinted>2018-09-25T10:24:00Z</cp:lastPrinted>
  <dcterms:created xsi:type="dcterms:W3CDTF">2025-01-10T08:42:00Z</dcterms:created>
  <dcterms:modified xsi:type="dcterms:W3CDTF">2025-07-01T05:15:00Z</dcterms:modified>
</cp:coreProperties>
</file>