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ED22F8"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ED22F8"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1C4D0E38" w14:textId="4788A3F8" w:rsidR="00D9308A" w:rsidRPr="00ED22F8" w:rsidRDefault="00D9308A" w:rsidP="00D9308A">
      <w:pPr>
        <w:spacing w:after="0" w:line="240" w:lineRule="auto"/>
        <w:ind w:firstLine="4820"/>
        <w:jc w:val="right"/>
        <w:textAlignment w:val="center"/>
        <w:rPr>
          <w:rFonts w:ascii="Times New Roman" w:eastAsia="Times New Roman" w:hAnsi="Times New Roman" w:cs="Times New Roman"/>
          <w:color w:val="000000"/>
          <w:kern w:val="0"/>
          <w:sz w:val="24"/>
          <w:szCs w:val="24"/>
          <w:lang w:val="pt-BR"/>
          <w14:ligatures w14:val="none"/>
        </w:rPr>
      </w:pPr>
      <w:r>
        <w:rPr>
          <w:rFonts w:ascii="Times New Roman" w:eastAsia="Times New Roman" w:hAnsi="Times New Roman" w:cs="Times New Roman"/>
          <w:color w:val="000000"/>
          <w:kern w:val="0"/>
          <w:sz w:val="24"/>
          <w:szCs w:val="24"/>
          <w:lang w:val="lt-LT"/>
          <w14:ligatures w14:val="none"/>
        </w:rPr>
        <w:t>Projektas</w:t>
      </w:r>
    </w:p>
    <w:p w14:paraId="5070EBE8" w14:textId="77777777" w:rsidR="00047386" w:rsidRPr="00ED22F8"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ED22F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ED22F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ED22F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ED22F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ED22F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ED22F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ED22F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ED22F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ED22F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C5F3048"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304ACB" w:rsidRDefault="00047386" w:rsidP="00047386">
      <w:pPr>
        <w:spacing w:after="0" w:line="257" w:lineRule="atLeast"/>
        <w:ind w:left="792"/>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04ACB"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04ACB"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04ACB"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304ACB"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04ACB"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ED22F8"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ED22F8"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ED22F8"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w:t>
      </w:r>
      <w:r w:rsidRPr="002A36D7">
        <w:rPr>
          <w:rFonts w:ascii="Times New Roman" w:eastAsia="Times New Roman" w:hAnsi="Times New Roman" w:cs="Times New Roman"/>
          <w:color w:val="000000"/>
          <w:kern w:val="0"/>
          <w:sz w:val="24"/>
          <w:szCs w:val="24"/>
          <w:lang w:val="lt-LT"/>
          <w14:ligatures w14:val="none"/>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lastRenderedPageBreak/>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04AC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304ACB"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18E19866"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04AC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04ACB"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w:t>
      </w:r>
      <w:r w:rsidRPr="002A36D7">
        <w:rPr>
          <w:rFonts w:ascii="Times New Roman" w:eastAsia="Times New Roman" w:hAnsi="Times New Roman" w:cs="Times New Roman"/>
          <w:color w:val="000000"/>
          <w:kern w:val="0"/>
          <w:sz w:val="24"/>
          <w:szCs w:val="24"/>
          <w:lang w:val="lt-LT"/>
          <w14:ligatures w14:val="none"/>
        </w:rPr>
        <w:lastRenderedPageBreak/>
        <w:t>atlikimo prieš tai suderinęs su Tiekėju nepriklausomo eksperto kandidatūrą. Tokiu atveju ekspertizės išlaidas padengia:</w:t>
      </w:r>
    </w:p>
    <w:p w14:paraId="170D20E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lastRenderedPageBreak/>
        <w:t>8.2.    Netesybos už Prekių pristatymo vėlavimą</w:t>
      </w:r>
    </w:p>
    <w:p w14:paraId="512D0EB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lastRenderedPageBreak/>
        <w:t>10.10. Sutarties įvykdymo užtikrinime nurodytas jo galiojimo terminas turi būti ne trumpesnis nei Sutarties galiojimo terminas. </w:t>
      </w:r>
    </w:p>
    <w:p w14:paraId="4E13C31F"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2A36D7">
        <w:rPr>
          <w:rFonts w:ascii="Times New Roman" w:eastAsia="Times New Roman" w:hAnsi="Times New Roman" w:cs="Times New Roman"/>
          <w:color w:val="000000"/>
          <w:kern w:val="0"/>
          <w:sz w:val="24"/>
          <w:szCs w:val="24"/>
          <w:lang w:val="lt-LT"/>
          <w14:ligatures w14:val="none"/>
        </w:rPr>
        <w:lastRenderedPageBreak/>
        <w:t>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304ACB"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 xml:space="preserve">Šiame punkte numatytas atsakomybės ribojimas netaikomas, jei žala atsirado dėl </w:t>
      </w:r>
      <w:r w:rsidRPr="002A36D7">
        <w:rPr>
          <w:rFonts w:ascii="Times New Roman" w:eastAsia="Times New Roman" w:hAnsi="Times New Roman" w:cs="Times New Roman"/>
          <w:color w:val="000000"/>
          <w:kern w:val="0"/>
          <w:sz w:val="24"/>
          <w:szCs w:val="24"/>
          <w:bdr w:val="none" w:sz="0" w:space="0" w:color="auto" w:frame="1"/>
          <w:lang w:val="lt-LT"/>
          <w14:ligatures w14:val="none"/>
        </w:rPr>
        <w:lastRenderedPageBreak/>
        <w:t>konfidencialumo įsipareigojimų, asmens duomenų apsaugą reglamentuojančių teisės aktų ar intelektinės nuosavybės teisių pažeidimo.</w:t>
      </w:r>
    </w:p>
    <w:p w14:paraId="32EE6C0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304ACB"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lastRenderedPageBreak/>
        <w:t>20.1. Sutarties sąlygos Sutarties galiojimo laikotarpiu negali būti keičiamos, išskyrus tokias Sutarties sąlygas, kurių keitimas numatytas Sutartyje ir (ar) galimas vadovaujantis VPĮ nuostatomis.</w:t>
      </w:r>
    </w:p>
    <w:p w14:paraId="419F90C8" w14:textId="77777777" w:rsidR="00047386" w:rsidRPr="00ED22F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304ACB"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sidRPr="002A36D7">
        <w:rPr>
          <w:rFonts w:ascii="Times New Roman" w:eastAsia="Times New Roman" w:hAnsi="Times New Roman" w:cs="Times New Roman"/>
          <w:color w:val="000000"/>
          <w:kern w:val="0"/>
          <w:sz w:val="24"/>
          <w:szCs w:val="24"/>
          <w:lang w:val="lt-LT"/>
          <w14:ligatures w14:val="none"/>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304ACB">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lastRenderedPageBreak/>
        <w:t>22.2.2.4. Pirkėjas nusprendžia nebevykdyti veiklos, kurios vykdymui Sutartimi įsigyjamos Prekės ir Sutarties poreikis išnyksta; </w:t>
      </w:r>
    </w:p>
    <w:p w14:paraId="2D275669"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ED22F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ED22F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304AC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sv-SE"/>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304ACB" w:rsidRDefault="00047386" w:rsidP="00047386">
      <w:pPr>
        <w:spacing w:after="0" w:line="257" w:lineRule="atLeast"/>
        <w:ind w:left="360"/>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304AC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304ACB"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304ACB" w:rsidRDefault="00665195">
      <w:pPr>
        <w:rPr>
          <w:rFonts w:ascii="Times New Roman" w:hAnsi="Times New Roman" w:cs="Times New Roman"/>
          <w:sz w:val="24"/>
          <w:szCs w:val="24"/>
          <w:lang w:val="lt-LT"/>
        </w:rPr>
      </w:pPr>
    </w:p>
    <w:p w14:paraId="7AB1E390" w14:textId="77777777" w:rsidR="00304ACB" w:rsidRPr="00304ACB" w:rsidRDefault="00304ACB">
      <w:pPr>
        <w:rPr>
          <w:rFonts w:ascii="Times New Roman" w:hAnsi="Times New Roman" w:cs="Times New Roman"/>
          <w:sz w:val="24"/>
          <w:szCs w:val="24"/>
          <w:lang w:val="lt-LT"/>
        </w:rPr>
      </w:pPr>
    </w:p>
    <w:p w14:paraId="216BC75F" w14:textId="77777777" w:rsidR="00304ACB" w:rsidRPr="00304ACB" w:rsidRDefault="00304ACB">
      <w:pPr>
        <w:rPr>
          <w:rFonts w:ascii="Times New Roman" w:hAnsi="Times New Roman" w:cs="Times New Roman"/>
          <w:sz w:val="24"/>
          <w:szCs w:val="24"/>
          <w:lang w:val="lt-LT"/>
        </w:rPr>
      </w:pPr>
    </w:p>
    <w:p w14:paraId="4074FA3D" w14:textId="77777777" w:rsidR="00304ACB" w:rsidRPr="00304ACB" w:rsidRDefault="00304ACB">
      <w:pPr>
        <w:rPr>
          <w:rFonts w:ascii="Times New Roman" w:hAnsi="Times New Roman" w:cs="Times New Roman"/>
          <w:sz w:val="24"/>
          <w:szCs w:val="24"/>
          <w:lang w:val="lt-LT"/>
        </w:rPr>
      </w:pPr>
    </w:p>
    <w:p w14:paraId="361F6B0A" w14:textId="77777777" w:rsidR="00304ACB" w:rsidRPr="00304ACB" w:rsidRDefault="00304ACB">
      <w:pPr>
        <w:rPr>
          <w:rFonts w:ascii="Times New Roman" w:hAnsi="Times New Roman" w:cs="Times New Roman"/>
          <w:sz w:val="24"/>
          <w:szCs w:val="24"/>
          <w:lang w:val="lt-LT"/>
        </w:rPr>
      </w:pPr>
    </w:p>
    <w:p w14:paraId="174C1F16" w14:textId="77777777" w:rsidR="00304ACB" w:rsidRPr="00304ACB" w:rsidRDefault="00304ACB">
      <w:pPr>
        <w:rPr>
          <w:rFonts w:ascii="Times New Roman" w:hAnsi="Times New Roman" w:cs="Times New Roman"/>
          <w:sz w:val="24"/>
          <w:szCs w:val="24"/>
          <w:lang w:val="lt-LT"/>
        </w:rPr>
      </w:pPr>
    </w:p>
    <w:p w14:paraId="71B72180" w14:textId="77777777" w:rsidR="00304ACB" w:rsidRPr="00304ACB" w:rsidRDefault="00304ACB">
      <w:pPr>
        <w:rPr>
          <w:rFonts w:ascii="Times New Roman" w:hAnsi="Times New Roman" w:cs="Times New Roman"/>
          <w:sz w:val="24"/>
          <w:szCs w:val="24"/>
          <w:lang w:val="lt-LT"/>
        </w:rPr>
      </w:pPr>
    </w:p>
    <w:p w14:paraId="55A4C33A" w14:textId="77777777" w:rsidR="00304ACB" w:rsidRPr="00304ACB" w:rsidRDefault="00304ACB">
      <w:pPr>
        <w:rPr>
          <w:rFonts w:ascii="Times New Roman" w:hAnsi="Times New Roman" w:cs="Times New Roman"/>
          <w:sz w:val="24"/>
          <w:szCs w:val="24"/>
          <w:lang w:val="lt-LT"/>
        </w:rPr>
      </w:pPr>
    </w:p>
    <w:p w14:paraId="03E158AC" w14:textId="77777777" w:rsidR="00304ACB" w:rsidRPr="00304ACB" w:rsidRDefault="00304ACB">
      <w:pPr>
        <w:rPr>
          <w:rFonts w:ascii="Times New Roman" w:hAnsi="Times New Roman" w:cs="Times New Roman"/>
          <w:sz w:val="24"/>
          <w:szCs w:val="24"/>
          <w:lang w:val="lt-LT"/>
        </w:rPr>
      </w:pPr>
    </w:p>
    <w:p w14:paraId="429FBE2A" w14:textId="77777777" w:rsidR="00304ACB" w:rsidRPr="00304ACB" w:rsidRDefault="00304ACB">
      <w:pPr>
        <w:rPr>
          <w:rFonts w:ascii="Times New Roman" w:hAnsi="Times New Roman" w:cs="Times New Roman"/>
          <w:sz w:val="24"/>
          <w:szCs w:val="24"/>
          <w:lang w:val="lt-LT"/>
        </w:rPr>
      </w:pPr>
    </w:p>
    <w:p w14:paraId="4A37E41D" w14:textId="77777777" w:rsidR="00304ACB" w:rsidRPr="00304ACB" w:rsidRDefault="00304ACB">
      <w:pPr>
        <w:rPr>
          <w:rFonts w:ascii="Times New Roman" w:hAnsi="Times New Roman" w:cs="Times New Roman"/>
          <w:sz w:val="24"/>
          <w:szCs w:val="24"/>
          <w:lang w:val="lt-LT"/>
        </w:rPr>
      </w:pPr>
    </w:p>
    <w:p w14:paraId="24D3CD57" w14:textId="77777777" w:rsidR="00304ACB" w:rsidRPr="00304ACB" w:rsidRDefault="00304ACB">
      <w:pPr>
        <w:rPr>
          <w:rFonts w:ascii="Times New Roman" w:hAnsi="Times New Roman" w:cs="Times New Roman"/>
          <w:sz w:val="24"/>
          <w:szCs w:val="24"/>
          <w:lang w:val="lt-LT"/>
        </w:rPr>
      </w:pPr>
    </w:p>
    <w:p w14:paraId="033EBCBC" w14:textId="77777777" w:rsidR="00304ACB" w:rsidRPr="00304ACB" w:rsidRDefault="00304ACB">
      <w:pPr>
        <w:rPr>
          <w:rFonts w:ascii="Times New Roman" w:hAnsi="Times New Roman" w:cs="Times New Roman"/>
          <w:sz w:val="24"/>
          <w:szCs w:val="24"/>
          <w:lang w:val="lt-LT"/>
        </w:rPr>
      </w:pPr>
    </w:p>
    <w:p w14:paraId="28BE388A" w14:textId="77777777" w:rsidR="00304ACB" w:rsidRPr="00304ACB" w:rsidRDefault="00304ACB">
      <w:pPr>
        <w:rPr>
          <w:rFonts w:ascii="Times New Roman" w:hAnsi="Times New Roman" w:cs="Times New Roman"/>
          <w:sz w:val="24"/>
          <w:szCs w:val="24"/>
          <w:lang w:val="lt-LT"/>
        </w:rPr>
      </w:pPr>
    </w:p>
    <w:p w14:paraId="23E892F8" w14:textId="77777777" w:rsidR="00304ACB" w:rsidRPr="00304ACB" w:rsidRDefault="00304ACB">
      <w:pPr>
        <w:rPr>
          <w:rFonts w:ascii="Times New Roman" w:hAnsi="Times New Roman" w:cs="Times New Roman"/>
          <w:sz w:val="24"/>
          <w:szCs w:val="24"/>
          <w:lang w:val="lt-LT"/>
        </w:rPr>
      </w:pPr>
    </w:p>
    <w:p w14:paraId="39389DC5" w14:textId="77777777" w:rsidR="00304ACB" w:rsidRPr="00304ACB" w:rsidRDefault="00304ACB">
      <w:pPr>
        <w:rPr>
          <w:rFonts w:ascii="Times New Roman" w:hAnsi="Times New Roman" w:cs="Times New Roman"/>
          <w:sz w:val="24"/>
          <w:szCs w:val="24"/>
          <w:lang w:val="lt-LT"/>
        </w:rPr>
      </w:pPr>
    </w:p>
    <w:p w14:paraId="1CD5338A" w14:textId="77777777" w:rsidR="00304ACB" w:rsidRPr="00304ACB" w:rsidRDefault="00304ACB">
      <w:pPr>
        <w:rPr>
          <w:rFonts w:ascii="Times New Roman" w:hAnsi="Times New Roman" w:cs="Times New Roman"/>
          <w:sz w:val="24"/>
          <w:szCs w:val="24"/>
          <w:lang w:val="lt-LT"/>
        </w:rPr>
      </w:pPr>
    </w:p>
    <w:p w14:paraId="017A1D10" w14:textId="77777777" w:rsidR="00304ACB" w:rsidRPr="00304ACB" w:rsidRDefault="00304ACB">
      <w:pPr>
        <w:rPr>
          <w:rFonts w:ascii="Times New Roman" w:hAnsi="Times New Roman" w:cs="Times New Roman"/>
          <w:sz w:val="24"/>
          <w:szCs w:val="24"/>
          <w:lang w:val="lt-LT"/>
        </w:rPr>
      </w:pPr>
    </w:p>
    <w:p w14:paraId="21FB1264" w14:textId="77777777" w:rsidR="00304ACB" w:rsidRPr="00304ACB" w:rsidRDefault="00304ACB">
      <w:pPr>
        <w:rPr>
          <w:rFonts w:ascii="Times New Roman" w:hAnsi="Times New Roman" w:cs="Times New Roman"/>
          <w:sz w:val="24"/>
          <w:szCs w:val="24"/>
          <w:lang w:val="lt-LT"/>
        </w:rPr>
      </w:pPr>
    </w:p>
    <w:p w14:paraId="581EA100" w14:textId="77777777" w:rsidR="006B5E71" w:rsidRDefault="006B5E71">
      <w:pPr>
        <w:rPr>
          <w:rFonts w:ascii="Times New Roman" w:hAnsi="Times New Roman" w:cs="Times New Roman"/>
          <w:sz w:val="24"/>
          <w:szCs w:val="24"/>
          <w:lang w:val="lt-LT"/>
        </w:rPr>
        <w:sectPr w:rsidR="006B5E71" w:rsidSect="00D01C12">
          <w:pgSz w:w="11906" w:h="16838"/>
          <w:pgMar w:top="426" w:right="282" w:bottom="284" w:left="1701" w:header="567" w:footer="567" w:gutter="0"/>
          <w:cols w:space="1296"/>
        </w:sectPr>
      </w:pPr>
    </w:p>
    <w:p w14:paraId="0D902C9C" w14:textId="77777777" w:rsidR="00304ACB" w:rsidRPr="00304ACB" w:rsidRDefault="00304ACB">
      <w:pPr>
        <w:rPr>
          <w:rFonts w:ascii="Times New Roman" w:hAnsi="Times New Roman" w:cs="Times New Roman"/>
          <w:sz w:val="24"/>
          <w:szCs w:val="24"/>
          <w:lang w:val="lt-LT"/>
        </w:rPr>
      </w:pPr>
    </w:p>
    <w:p w14:paraId="3F90D7BE" w14:textId="77777777" w:rsidR="00304ACB" w:rsidRPr="00304ACB" w:rsidRDefault="00304ACB" w:rsidP="00304ACB">
      <w:pPr>
        <w:spacing w:after="0" w:line="240" w:lineRule="auto"/>
        <w:rPr>
          <w:rFonts w:ascii="Times New Roman" w:eastAsia="Times New Roman" w:hAnsi="Times New Roman" w:cs="Times New Roman"/>
          <w:kern w:val="0"/>
          <w:sz w:val="14"/>
          <w:szCs w:val="14"/>
          <w:lang w:val="lt-LT"/>
          <w14:ligatures w14:val="none"/>
        </w:rPr>
      </w:pPr>
    </w:p>
    <w:p w14:paraId="32B1732F" w14:textId="77777777" w:rsidR="00304ACB" w:rsidRPr="00304ACB" w:rsidRDefault="00304ACB" w:rsidP="00304ACB">
      <w:pPr>
        <w:spacing w:after="0" w:line="240" w:lineRule="auto"/>
        <w:ind w:left="6375"/>
        <w:textAlignment w:val="baseline"/>
        <w:rPr>
          <w:rFonts w:ascii="Times New Roman" w:eastAsia="Times New Roman" w:hAnsi="Times New Roman" w:cs="Times New Roman"/>
          <w:kern w:val="0"/>
          <w:sz w:val="18"/>
          <w:szCs w:val="18"/>
          <w:lang w:val="lt-LT"/>
          <w14:ligatures w14:val="none"/>
        </w:rPr>
      </w:pPr>
      <w:r w:rsidRPr="00304ACB">
        <w:rPr>
          <w:rFonts w:ascii="Times New Roman" w:eastAsia="Times New Roman" w:hAnsi="Times New Roman" w:cs="Times New Roman"/>
          <w:kern w:val="0"/>
          <w:sz w:val="24"/>
          <w:szCs w:val="24"/>
          <w:lang w:val="lt-LT"/>
          <w14:ligatures w14:val="none"/>
        </w:rPr>
        <w:t>PATVIRTINTA </w:t>
      </w:r>
    </w:p>
    <w:p w14:paraId="5C9C9FC6" w14:textId="77777777" w:rsidR="00304ACB" w:rsidRPr="00304ACB" w:rsidRDefault="00304ACB" w:rsidP="00304ACB">
      <w:pPr>
        <w:spacing w:after="0" w:line="240" w:lineRule="auto"/>
        <w:ind w:left="6375"/>
        <w:textAlignment w:val="baseline"/>
        <w:rPr>
          <w:rFonts w:ascii="Times New Roman" w:eastAsia="Times New Roman" w:hAnsi="Times New Roman" w:cs="Times New Roman"/>
          <w:kern w:val="0"/>
          <w:sz w:val="18"/>
          <w:szCs w:val="18"/>
          <w:lang w:val="lt-LT"/>
          <w14:ligatures w14:val="none"/>
        </w:rPr>
      </w:pPr>
      <w:r w:rsidRPr="00304ACB">
        <w:rPr>
          <w:rFonts w:ascii="Times New Roman" w:eastAsia="Times New Roman" w:hAnsi="Times New Roman" w:cs="Times New Roman"/>
          <w:kern w:val="0"/>
          <w:sz w:val="24"/>
          <w:szCs w:val="24"/>
          <w:lang w:val="lt-LT"/>
          <w14:ligatures w14:val="none"/>
        </w:rPr>
        <w:t>Viešųjų pirkimų tarnybos direktoriaus 2024 m. vasario 8 d. įsakymu Nr. 1S-19 </w:t>
      </w:r>
    </w:p>
    <w:p w14:paraId="7FAA56A0" w14:textId="77777777" w:rsidR="00304ACB" w:rsidRPr="00304ACB" w:rsidRDefault="00304ACB" w:rsidP="000C6ED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val="lt-LT"/>
          <w14:ligatures w14:val="none"/>
        </w:rPr>
      </w:pPr>
    </w:p>
    <w:p w14:paraId="44CA4750" w14:textId="77777777" w:rsidR="00304ACB" w:rsidRPr="00304ACB" w:rsidRDefault="00304ACB" w:rsidP="000C6ED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304ACB">
        <w:rPr>
          <w:rFonts w:ascii="Times New Roman" w:eastAsia="Times New Roman" w:hAnsi="Times New Roman" w:cs="Times New Roman"/>
          <w:b/>
          <w:caps/>
          <w:kern w:val="0"/>
          <w:sz w:val="24"/>
          <w:szCs w:val="24"/>
          <w:lang w:val="lt-LT"/>
          <w14:ligatures w14:val="none"/>
        </w:rPr>
        <w:t xml:space="preserve">Prekių pirkimo-pardavimo sutarties </w:t>
      </w:r>
      <w:r w:rsidRPr="00304ACB">
        <w:rPr>
          <w:rFonts w:ascii="Times New Roman" w:eastAsia="Times New Roman" w:hAnsi="Times New Roman" w:cs="Times New Roman"/>
          <w:b/>
          <w:bCs/>
          <w:caps/>
          <w:kern w:val="0"/>
          <w:sz w:val="24"/>
          <w:szCs w:val="24"/>
          <w:lang w:val="lt-LT"/>
          <w14:ligatures w14:val="none"/>
        </w:rPr>
        <w:t>Specialiosios</w:t>
      </w:r>
      <w:r w:rsidRPr="00304ACB">
        <w:rPr>
          <w:rFonts w:ascii="Times New Roman" w:eastAsia="Times New Roman" w:hAnsi="Times New Roman" w:cs="Times New Roman"/>
          <w:b/>
          <w:caps/>
          <w:kern w:val="0"/>
          <w:sz w:val="24"/>
          <w:szCs w:val="24"/>
          <w:lang w:val="lt-LT"/>
          <w14:ligatures w14:val="none"/>
        </w:rPr>
        <w:t xml:space="preserve"> sąlygos</w:t>
      </w:r>
      <w:r w:rsidRPr="00304ACB">
        <w:rPr>
          <w:rFonts w:ascii="Times New Roman" w:eastAsia="Times New Roman" w:hAnsi="Times New Roman" w:cs="Times New Roman"/>
          <w:caps/>
          <w:kern w:val="0"/>
          <w:sz w:val="24"/>
          <w:szCs w:val="24"/>
          <w:lang w:val="lt-LT"/>
          <w14:ligatures w14:val="none"/>
        </w:rPr>
        <w:t xml:space="preserve"> </w:t>
      </w:r>
    </w:p>
    <w:p w14:paraId="1F1EA666" w14:textId="77777777" w:rsidR="00304ACB" w:rsidRPr="00304ACB" w:rsidRDefault="00304ACB" w:rsidP="00304ACB">
      <w:pPr>
        <w:spacing w:after="0" w:line="240" w:lineRule="auto"/>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176"/>
        <w:gridCol w:w="2361"/>
        <w:gridCol w:w="2929"/>
      </w:tblGrid>
      <w:tr w:rsidR="00304ACB" w:rsidRPr="00997E70" w14:paraId="6B8AA95A" w14:textId="77777777" w:rsidTr="006766CC">
        <w:tc>
          <w:tcPr>
            <w:tcW w:w="2448" w:type="dxa"/>
          </w:tcPr>
          <w:p w14:paraId="75E264D4" w14:textId="77777777" w:rsidR="00304ACB" w:rsidRPr="00304ACB" w:rsidRDefault="00304ACB" w:rsidP="00304ACB">
            <w:pPr>
              <w:spacing w:after="0" w:line="240" w:lineRule="auto"/>
              <w:jc w:val="both"/>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Sutarties pavadinimas</w:t>
            </w:r>
          </w:p>
        </w:tc>
        <w:tc>
          <w:tcPr>
            <w:tcW w:w="7470" w:type="dxa"/>
            <w:gridSpan w:val="3"/>
          </w:tcPr>
          <w:p w14:paraId="094307B0" w14:textId="4E4063E8" w:rsidR="00304ACB" w:rsidRPr="00304ACB" w:rsidRDefault="006766CC" w:rsidP="00304ACB">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Baldų STEAM erdvės laboratorijoms pirkimas</w:t>
            </w:r>
          </w:p>
        </w:tc>
      </w:tr>
      <w:tr w:rsidR="00304ACB" w:rsidRPr="00304ACB" w14:paraId="19649D7B" w14:textId="77777777" w:rsidTr="006766CC">
        <w:tc>
          <w:tcPr>
            <w:tcW w:w="2448" w:type="dxa"/>
          </w:tcPr>
          <w:p w14:paraId="418FC74C" w14:textId="77777777" w:rsidR="00304ACB" w:rsidRPr="00304ACB" w:rsidRDefault="00304ACB" w:rsidP="00304ACB">
            <w:pPr>
              <w:spacing w:after="0" w:line="240" w:lineRule="auto"/>
              <w:jc w:val="both"/>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Sutarties data</w:t>
            </w:r>
          </w:p>
        </w:tc>
        <w:tc>
          <w:tcPr>
            <w:tcW w:w="2177" w:type="dxa"/>
          </w:tcPr>
          <w:p w14:paraId="43DD9423" w14:textId="7FFD8BDB" w:rsidR="00304ACB" w:rsidRPr="00304ACB" w:rsidRDefault="001058F4" w:rsidP="00304ACB">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2024-</w:t>
            </w:r>
          </w:p>
        </w:tc>
        <w:tc>
          <w:tcPr>
            <w:tcW w:w="2362" w:type="dxa"/>
          </w:tcPr>
          <w:p w14:paraId="2688E147" w14:textId="77777777" w:rsidR="00304ACB" w:rsidRPr="00304ACB" w:rsidRDefault="00304ACB" w:rsidP="00304ACB">
            <w:pPr>
              <w:spacing w:after="0" w:line="240" w:lineRule="auto"/>
              <w:jc w:val="both"/>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Sutarties numeris</w:t>
            </w:r>
          </w:p>
        </w:tc>
        <w:tc>
          <w:tcPr>
            <w:tcW w:w="2931" w:type="dxa"/>
          </w:tcPr>
          <w:p w14:paraId="6C371D1C" w14:textId="77777777" w:rsidR="00304ACB" w:rsidRPr="00304ACB" w:rsidRDefault="00304ACB" w:rsidP="00304ACB">
            <w:pPr>
              <w:spacing w:after="0" w:line="240" w:lineRule="auto"/>
              <w:jc w:val="both"/>
              <w:rPr>
                <w:rFonts w:ascii="Times New Roman" w:eastAsia="Times New Roman" w:hAnsi="Times New Roman" w:cs="Times New Roman"/>
                <w:sz w:val="24"/>
                <w:szCs w:val="24"/>
                <w:lang w:val="lt-LT"/>
                <w14:ligatures w14:val="none"/>
              </w:rPr>
            </w:pPr>
          </w:p>
        </w:tc>
      </w:tr>
    </w:tbl>
    <w:p w14:paraId="43FA3726" w14:textId="77777777" w:rsidR="00304ACB" w:rsidRPr="00304ACB" w:rsidRDefault="00304ACB" w:rsidP="00304ACB">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1"/>
        <w:gridCol w:w="4109"/>
      </w:tblGrid>
      <w:tr w:rsidR="00304ACB" w:rsidRPr="00304ACB" w14:paraId="53B6E392" w14:textId="77777777" w:rsidTr="006766CC">
        <w:tc>
          <w:tcPr>
            <w:tcW w:w="9918" w:type="dxa"/>
            <w:gridSpan w:val="3"/>
          </w:tcPr>
          <w:p w14:paraId="712280DF"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 SUTARTIES ŠALYS</w:t>
            </w:r>
          </w:p>
        </w:tc>
      </w:tr>
      <w:tr w:rsidR="00304ACB" w:rsidRPr="00ED22F8" w14:paraId="764ED7F6" w14:textId="77777777" w:rsidTr="006766CC">
        <w:tc>
          <w:tcPr>
            <w:tcW w:w="2263" w:type="dxa"/>
            <w:vMerge w:val="restart"/>
          </w:tcPr>
          <w:p w14:paraId="2A453BEC"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p>
          <w:p w14:paraId="3D18851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p>
          <w:p w14:paraId="70B640E1"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p>
          <w:p w14:paraId="1AE3F82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36B449FC"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1.1. Pirkėjas</w:t>
            </w:r>
          </w:p>
        </w:tc>
        <w:tc>
          <w:tcPr>
            <w:tcW w:w="3544" w:type="dxa"/>
          </w:tcPr>
          <w:p w14:paraId="3D87238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1.1.1. Pavadinimas</w:t>
            </w:r>
          </w:p>
        </w:tc>
        <w:tc>
          <w:tcPr>
            <w:tcW w:w="4111" w:type="dxa"/>
          </w:tcPr>
          <w:p w14:paraId="046A1FB3" w14:textId="0C98D49C" w:rsidR="00304ACB" w:rsidRPr="00304ACB" w:rsidRDefault="009D5746" w:rsidP="006766CC">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Lazdijų </w:t>
            </w:r>
            <w:r w:rsidR="006766CC">
              <w:rPr>
                <w:rFonts w:ascii="Times New Roman" w:eastAsia="Times New Roman" w:hAnsi="Times New Roman" w:cs="Times New Roman"/>
                <w:sz w:val="24"/>
                <w:szCs w:val="24"/>
                <w:lang w:val="lt-LT"/>
                <w14:ligatures w14:val="none"/>
              </w:rPr>
              <w:t>Motiejaus Gustaičio gimnazija</w:t>
            </w:r>
          </w:p>
        </w:tc>
      </w:tr>
      <w:tr w:rsidR="00304ACB" w:rsidRPr="00304ACB" w14:paraId="5FE2801F" w14:textId="77777777" w:rsidTr="006766CC">
        <w:tc>
          <w:tcPr>
            <w:tcW w:w="2263" w:type="dxa"/>
            <w:vMerge/>
          </w:tcPr>
          <w:p w14:paraId="49BFF29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63C9D52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1.1.2. Juridinio asmens kodas</w:t>
            </w:r>
          </w:p>
        </w:tc>
        <w:tc>
          <w:tcPr>
            <w:tcW w:w="4111" w:type="dxa"/>
          </w:tcPr>
          <w:p w14:paraId="51024A20" w14:textId="5E3111D1" w:rsidR="00304ACB" w:rsidRPr="00304ACB" w:rsidRDefault="009D5746" w:rsidP="006766CC">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w:t>
            </w:r>
            <w:r w:rsidR="006766CC">
              <w:rPr>
                <w:rFonts w:ascii="Times New Roman" w:eastAsia="Times New Roman" w:hAnsi="Times New Roman" w:cs="Times New Roman"/>
                <w:sz w:val="24"/>
                <w:szCs w:val="24"/>
                <w:lang w:val="lt-LT"/>
                <w14:ligatures w14:val="none"/>
              </w:rPr>
              <w:t>90608487</w:t>
            </w:r>
          </w:p>
        </w:tc>
      </w:tr>
      <w:tr w:rsidR="00304ACB" w:rsidRPr="00304ACB" w14:paraId="559355B0" w14:textId="77777777" w:rsidTr="006766CC">
        <w:tc>
          <w:tcPr>
            <w:tcW w:w="2263" w:type="dxa"/>
            <w:vMerge/>
          </w:tcPr>
          <w:p w14:paraId="0F59FE9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0A883B0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1.1.3. Adresas</w:t>
            </w:r>
          </w:p>
        </w:tc>
        <w:tc>
          <w:tcPr>
            <w:tcW w:w="4111" w:type="dxa"/>
          </w:tcPr>
          <w:p w14:paraId="274D250E" w14:textId="335D5F59" w:rsidR="00304ACB" w:rsidRPr="00304ACB" w:rsidRDefault="006766CC" w:rsidP="00304ACB">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Vytauto g. 13, Lazdijai</w:t>
            </w:r>
          </w:p>
        </w:tc>
      </w:tr>
      <w:tr w:rsidR="00304ACB" w:rsidRPr="00304ACB" w14:paraId="0B9D6615" w14:textId="77777777" w:rsidTr="006766CC">
        <w:tc>
          <w:tcPr>
            <w:tcW w:w="2263" w:type="dxa"/>
            <w:vMerge/>
          </w:tcPr>
          <w:p w14:paraId="104B2558"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2DE463BB"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1.1.4. PVM mokėtojo kodas</w:t>
            </w:r>
          </w:p>
        </w:tc>
        <w:tc>
          <w:tcPr>
            <w:tcW w:w="4111" w:type="dxa"/>
          </w:tcPr>
          <w:p w14:paraId="2DD2D0B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w:t>
            </w:r>
          </w:p>
        </w:tc>
      </w:tr>
      <w:tr w:rsidR="00304ACB" w:rsidRPr="00304ACB" w14:paraId="777F06E2" w14:textId="77777777" w:rsidTr="006766CC">
        <w:tc>
          <w:tcPr>
            <w:tcW w:w="2263" w:type="dxa"/>
            <w:vMerge/>
          </w:tcPr>
          <w:p w14:paraId="3061DB3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3522BD0B"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1.1.5. Atsiskaitomoji sąskaita</w:t>
            </w:r>
          </w:p>
        </w:tc>
        <w:tc>
          <w:tcPr>
            <w:tcW w:w="4111" w:type="dxa"/>
          </w:tcPr>
          <w:p w14:paraId="10BB2B76" w14:textId="45AE98A4" w:rsidR="00304ACB" w:rsidRPr="00304ACB" w:rsidRDefault="006766CC" w:rsidP="00304ACB">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LT164010051005439480</w:t>
            </w:r>
          </w:p>
        </w:tc>
      </w:tr>
      <w:tr w:rsidR="00304ACB" w:rsidRPr="00304ACB" w14:paraId="4A0D10D9" w14:textId="77777777" w:rsidTr="006766CC">
        <w:tc>
          <w:tcPr>
            <w:tcW w:w="2263" w:type="dxa"/>
            <w:vMerge/>
          </w:tcPr>
          <w:p w14:paraId="5F38151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058D2EE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1.1.6. Bankas, banko kodas</w:t>
            </w:r>
          </w:p>
        </w:tc>
        <w:tc>
          <w:tcPr>
            <w:tcW w:w="4111" w:type="dxa"/>
          </w:tcPr>
          <w:p w14:paraId="144C3154" w14:textId="77777777" w:rsidR="00304ACB" w:rsidRPr="00304ACB" w:rsidRDefault="00304ACB" w:rsidP="00304ACB">
            <w:pPr>
              <w:spacing w:after="0" w:line="240" w:lineRule="auto"/>
              <w:rPr>
                <w:rFonts w:ascii="Times New Roman" w:eastAsia="Times New Roman" w:hAnsi="Times New Roman" w:cs="Times New Roman"/>
                <w:color w:val="000000" w:themeColor="text1"/>
                <w:sz w:val="24"/>
                <w:szCs w:val="24"/>
                <w:lang w:val="lt-LT"/>
                <w14:ligatures w14:val="none"/>
              </w:rPr>
            </w:pPr>
            <w:proofErr w:type="spellStart"/>
            <w:r w:rsidRPr="00304ACB">
              <w:rPr>
                <w:rFonts w:ascii="Times New Roman" w:eastAsia="Times New Roman" w:hAnsi="Times New Roman" w:cs="Times New Roman"/>
                <w:color w:val="000000" w:themeColor="text1"/>
                <w:sz w:val="24"/>
                <w:szCs w:val="24"/>
                <w:lang w:val="lt-LT"/>
                <w14:ligatures w14:val="none"/>
              </w:rPr>
              <w:t>Luminor</w:t>
            </w:r>
            <w:proofErr w:type="spellEnd"/>
            <w:r w:rsidRPr="00304ACB">
              <w:rPr>
                <w:rFonts w:ascii="Times New Roman" w:eastAsia="Times New Roman" w:hAnsi="Times New Roman" w:cs="Times New Roman"/>
                <w:color w:val="000000" w:themeColor="text1"/>
                <w:sz w:val="24"/>
                <w:szCs w:val="24"/>
                <w:lang w:val="lt-LT"/>
                <w14:ligatures w14:val="none"/>
              </w:rPr>
              <w:t xml:space="preserve"> bank AS, 40100</w:t>
            </w:r>
          </w:p>
        </w:tc>
      </w:tr>
      <w:tr w:rsidR="00304ACB" w:rsidRPr="00304ACB" w14:paraId="688229C0" w14:textId="77777777" w:rsidTr="006766CC">
        <w:tc>
          <w:tcPr>
            <w:tcW w:w="2263" w:type="dxa"/>
            <w:vMerge/>
          </w:tcPr>
          <w:p w14:paraId="724C2A8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6F09354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1.1.7. Telefonas</w:t>
            </w:r>
          </w:p>
        </w:tc>
        <w:tc>
          <w:tcPr>
            <w:tcW w:w="4111" w:type="dxa"/>
          </w:tcPr>
          <w:p w14:paraId="4F4D6E02" w14:textId="45A8EB9B"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color w:val="000000" w:themeColor="text1"/>
                <w:sz w:val="24"/>
                <w:szCs w:val="24"/>
                <w:lang w:val="lt-LT"/>
                <w14:ligatures w14:val="none"/>
              </w:rPr>
              <w:t>+370</w:t>
            </w:r>
            <w:r w:rsidR="006766CC">
              <w:rPr>
                <w:rFonts w:ascii="Times New Roman" w:eastAsia="Times New Roman" w:hAnsi="Times New Roman" w:cs="Times New Roman"/>
                <w:color w:val="000000" w:themeColor="text1"/>
                <w:sz w:val="24"/>
                <w:szCs w:val="24"/>
                <w:lang w:val="lt-LT"/>
                <w14:ligatures w14:val="none"/>
              </w:rPr>
              <w:t> 687 63788</w:t>
            </w:r>
          </w:p>
        </w:tc>
      </w:tr>
      <w:tr w:rsidR="00304ACB" w:rsidRPr="00304ACB" w14:paraId="4D400905" w14:textId="77777777" w:rsidTr="006766CC">
        <w:tc>
          <w:tcPr>
            <w:tcW w:w="2263" w:type="dxa"/>
            <w:vMerge/>
          </w:tcPr>
          <w:p w14:paraId="6488A196"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68ABD47A"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1.1.8. El. paštas</w:t>
            </w:r>
          </w:p>
        </w:tc>
        <w:tc>
          <w:tcPr>
            <w:tcW w:w="4111" w:type="dxa"/>
          </w:tcPr>
          <w:p w14:paraId="2303361F" w14:textId="600FA42F" w:rsidR="00304ACB" w:rsidRPr="00304ACB" w:rsidRDefault="006766CC" w:rsidP="006766CC">
            <w:pPr>
              <w:spacing w:after="0" w:line="240" w:lineRule="auto"/>
              <w:rPr>
                <w:rFonts w:ascii="Times New Roman" w:eastAsia="Times New Roman" w:hAnsi="Times New Roman" w:cs="Times New Roman"/>
                <w:sz w:val="24"/>
                <w:szCs w:val="24"/>
                <w:lang w:val="lt-LT"/>
                <w14:ligatures w14:val="none"/>
              </w:rPr>
            </w:pPr>
            <w:hyperlink r:id="rId7" w:history="1">
              <w:r w:rsidRPr="00886AB5">
                <w:rPr>
                  <w:rStyle w:val="Hipersaitas"/>
                  <w:rFonts w:ascii="Times New Roman" w:eastAsia="Times New Roman" w:hAnsi="Times New Roman" w:cs="Times New Roman"/>
                  <w:sz w:val="24"/>
                  <w:szCs w:val="20"/>
                  <w:lang w:val="lt-LT"/>
                  <w14:ligatures w14:val="none"/>
                </w:rPr>
                <w:t>info@lazdijugimnazija.lt</w:t>
              </w:r>
            </w:hyperlink>
            <w:r w:rsidR="00F97D9E">
              <w:rPr>
                <w:rFonts w:ascii="Times New Roman" w:eastAsia="Times New Roman" w:hAnsi="Times New Roman" w:cs="Times New Roman"/>
                <w:sz w:val="24"/>
                <w:szCs w:val="20"/>
                <w:lang w:val="lt-LT"/>
                <w14:ligatures w14:val="none"/>
              </w:rPr>
              <w:t xml:space="preserve"> </w:t>
            </w:r>
          </w:p>
        </w:tc>
      </w:tr>
      <w:tr w:rsidR="00304ACB" w:rsidRPr="00304ACB" w14:paraId="2D401009" w14:textId="77777777" w:rsidTr="006766CC">
        <w:tc>
          <w:tcPr>
            <w:tcW w:w="2263" w:type="dxa"/>
            <w:vMerge/>
          </w:tcPr>
          <w:p w14:paraId="2CA6E2C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1956BD98"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1.1.9. Šalies atstovas</w:t>
            </w:r>
          </w:p>
        </w:tc>
        <w:tc>
          <w:tcPr>
            <w:tcW w:w="4111" w:type="dxa"/>
          </w:tcPr>
          <w:p w14:paraId="2FB426C5" w14:textId="21F8EA81" w:rsidR="00304ACB" w:rsidRPr="00304ACB" w:rsidRDefault="006766CC" w:rsidP="00304ACB">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Direktoriaus pavaduotoja, laikinai einanti direktoriaus pareigas Virginija </w:t>
            </w:r>
            <w:proofErr w:type="spellStart"/>
            <w:r>
              <w:rPr>
                <w:rFonts w:ascii="Times New Roman" w:eastAsia="Times New Roman" w:hAnsi="Times New Roman" w:cs="Times New Roman"/>
                <w:sz w:val="24"/>
                <w:szCs w:val="24"/>
                <w:lang w:val="lt-LT"/>
                <w14:ligatures w14:val="none"/>
              </w:rPr>
              <w:t>Spitrienė</w:t>
            </w:r>
            <w:proofErr w:type="spellEnd"/>
          </w:p>
        </w:tc>
      </w:tr>
      <w:tr w:rsidR="00304ACB" w:rsidRPr="00304ACB" w14:paraId="5EB46FF5" w14:textId="77777777" w:rsidTr="006766CC">
        <w:tc>
          <w:tcPr>
            <w:tcW w:w="2263" w:type="dxa"/>
            <w:vMerge/>
          </w:tcPr>
          <w:p w14:paraId="0DB3F32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4B83D66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1.1.10. Atstovavimo pagrindas</w:t>
            </w:r>
          </w:p>
        </w:tc>
        <w:tc>
          <w:tcPr>
            <w:tcW w:w="4111" w:type="dxa"/>
          </w:tcPr>
          <w:p w14:paraId="1BC48F26"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4D009610" w14:textId="77777777" w:rsidTr="006766CC">
        <w:tc>
          <w:tcPr>
            <w:tcW w:w="2263" w:type="dxa"/>
            <w:vMerge w:val="restart"/>
          </w:tcPr>
          <w:p w14:paraId="4B37EAF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3B3DBAD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4A363515"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1C9F321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1.2. Tiekėjas</w:t>
            </w:r>
          </w:p>
          <w:p w14:paraId="22512619"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r w:rsidRPr="00304ACB">
              <w:rPr>
                <w:rFonts w:ascii="Times New Roman" w:eastAsia="Times New Roman" w:hAnsi="Times New Roman" w:cs="Times New Roman"/>
                <w:color w:val="4472C4"/>
                <w:sz w:val="24"/>
                <w:szCs w:val="24"/>
                <w:lang w:val="lt-LT"/>
                <w14:ligatures w14:val="none"/>
              </w:rPr>
              <w:t>(jei Tiekėjas yra fizinis asmuo, skiltys atitinkamai pakoreguojamos)</w:t>
            </w:r>
          </w:p>
          <w:p w14:paraId="1E2F581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1953170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1.2.1. Pavadinimas</w:t>
            </w:r>
          </w:p>
        </w:tc>
        <w:tc>
          <w:tcPr>
            <w:tcW w:w="4111" w:type="dxa"/>
          </w:tcPr>
          <w:p w14:paraId="23A6B1D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2876B3FE" w14:textId="77777777" w:rsidTr="006766CC">
        <w:tc>
          <w:tcPr>
            <w:tcW w:w="2263" w:type="dxa"/>
            <w:vMerge/>
          </w:tcPr>
          <w:p w14:paraId="2A89B64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0023CE05"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1.2.2. Juridinio asmens kodas</w:t>
            </w:r>
          </w:p>
        </w:tc>
        <w:tc>
          <w:tcPr>
            <w:tcW w:w="4111" w:type="dxa"/>
          </w:tcPr>
          <w:p w14:paraId="78A336B5"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287F39A6" w14:textId="77777777" w:rsidTr="006766CC">
        <w:tc>
          <w:tcPr>
            <w:tcW w:w="2263" w:type="dxa"/>
            <w:vMerge/>
          </w:tcPr>
          <w:p w14:paraId="6CE3F143"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7FAB76F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1.2.3. Adresas</w:t>
            </w:r>
          </w:p>
        </w:tc>
        <w:tc>
          <w:tcPr>
            <w:tcW w:w="4111" w:type="dxa"/>
          </w:tcPr>
          <w:p w14:paraId="6FFF196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73976933" w14:textId="77777777" w:rsidTr="006766CC">
        <w:tc>
          <w:tcPr>
            <w:tcW w:w="2263" w:type="dxa"/>
            <w:vMerge/>
          </w:tcPr>
          <w:p w14:paraId="33D3610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4F3F486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1.2.4. PVM mokėtojo kodas</w:t>
            </w:r>
          </w:p>
        </w:tc>
        <w:tc>
          <w:tcPr>
            <w:tcW w:w="4111" w:type="dxa"/>
          </w:tcPr>
          <w:p w14:paraId="49CA5E7B"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27D822CA" w14:textId="77777777" w:rsidTr="006766CC">
        <w:tc>
          <w:tcPr>
            <w:tcW w:w="2263" w:type="dxa"/>
            <w:vMerge/>
          </w:tcPr>
          <w:p w14:paraId="12ABC589"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62C5E3E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1.2.5. Atsiskaitomoji sąskaita</w:t>
            </w:r>
          </w:p>
        </w:tc>
        <w:tc>
          <w:tcPr>
            <w:tcW w:w="4111" w:type="dxa"/>
          </w:tcPr>
          <w:p w14:paraId="5CC5B5B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456F5B35" w14:textId="77777777" w:rsidTr="006766CC">
        <w:tc>
          <w:tcPr>
            <w:tcW w:w="2263" w:type="dxa"/>
            <w:vMerge/>
          </w:tcPr>
          <w:p w14:paraId="29BB70E8"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16E73FB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1.2.6. Bankas, banko kodas</w:t>
            </w:r>
          </w:p>
        </w:tc>
        <w:tc>
          <w:tcPr>
            <w:tcW w:w="4111" w:type="dxa"/>
          </w:tcPr>
          <w:p w14:paraId="4084E5C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526DBB9E" w14:textId="77777777" w:rsidTr="006766CC">
        <w:tc>
          <w:tcPr>
            <w:tcW w:w="2263" w:type="dxa"/>
            <w:vMerge/>
          </w:tcPr>
          <w:p w14:paraId="5C0AD34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26580829"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1.2.7. Telefonas</w:t>
            </w:r>
          </w:p>
        </w:tc>
        <w:tc>
          <w:tcPr>
            <w:tcW w:w="4111" w:type="dxa"/>
          </w:tcPr>
          <w:p w14:paraId="1A3DDDAB"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758F015F" w14:textId="77777777" w:rsidTr="006766CC">
        <w:tc>
          <w:tcPr>
            <w:tcW w:w="2263" w:type="dxa"/>
            <w:vMerge/>
          </w:tcPr>
          <w:p w14:paraId="56C375B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2387B4B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1.2.8. El. paštas</w:t>
            </w:r>
          </w:p>
        </w:tc>
        <w:tc>
          <w:tcPr>
            <w:tcW w:w="4111" w:type="dxa"/>
          </w:tcPr>
          <w:p w14:paraId="282D8689"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1F87F8F3" w14:textId="77777777" w:rsidTr="006766CC">
        <w:tc>
          <w:tcPr>
            <w:tcW w:w="2263" w:type="dxa"/>
            <w:vMerge/>
          </w:tcPr>
          <w:p w14:paraId="0A347DE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1ACF632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1.2.9. Šalies atstovas</w:t>
            </w:r>
          </w:p>
        </w:tc>
        <w:tc>
          <w:tcPr>
            <w:tcW w:w="4111" w:type="dxa"/>
          </w:tcPr>
          <w:p w14:paraId="211AE320"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4E78A818" w14:textId="77777777" w:rsidTr="006766CC">
        <w:tc>
          <w:tcPr>
            <w:tcW w:w="2263" w:type="dxa"/>
            <w:vMerge/>
          </w:tcPr>
          <w:p w14:paraId="3E665034"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761FB12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1.2.10. Atstovavimo pagrindas</w:t>
            </w:r>
          </w:p>
        </w:tc>
        <w:tc>
          <w:tcPr>
            <w:tcW w:w="4111" w:type="dxa"/>
          </w:tcPr>
          <w:p w14:paraId="38DB41D0"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bl>
    <w:p w14:paraId="05D59144" w14:textId="77777777" w:rsidR="00304ACB" w:rsidRPr="00304ACB" w:rsidRDefault="00304ACB" w:rsidP="00304ACB">
      <w:pPr>
        <w:spacing w:after="0" w:line="240" w:lineRule="auto"/>
        <w:jc w:val="both"/>
        <w:rPr>
          <w:rFonts w:ascii="Times New Roman" w:eastAsia="Times New Roman" w:hAnsi="Times New Roman" w:cs="Times New Roman"/>
          <w:kern w:val="0"/>
          <w:sz w:val="24"/>
          <w:szCs w:val="24"/>
          <w:lang w:val="lt-LT"/>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926"/>
        <w:gridCol w:w="6325"/>
      </w:tblGrid>
      <w:tr w:rsidR="00304ACB" w:rsidRPr="00304ACB" w14:paraId="46F5AF06" w14:textId="77777777" w:rsidTr="006766CC">
        <w:trPr>
          <w:trHeight w:val="300"/>
        </w:trPr>
        <w:tc>
          <w:tcPr>
            <w:tcW w:w="9776" w:type="dxa"/>
            <w:gridSpan w:val="4"/>
          </w:tcPr>
          <w:p w14:paraId="6D328A6F"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2. ATSAKINGI ASMENYS</w:t>
            </w:r>
          </w:p>
        </w:tc>
      </w:tr>
      <w:tr w:rsidR="00304ACB" w:rsidRPr="00997E70" w14:paraId="573AA00B" w14:textId="77777777" w:rsidTr="006766CC">
        <w:trPr>
          <w:trHeight w:val="300"/>
        </w:trPr>
        <w:tc>
          <w:tcPr>
            <w:tcW w:w="2525" w:type="dxa"/>
            <w:gridSpan w:val="2"/>
          </w:tcPr>
          <w:p w14:paraId="5A4845D4"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„E. sąskaita“ priėmimą</w:t>
            </w:r>
          </w:p>
        </w:tc>
        <w:tc>
          <w:tcPr>
            <w:tcW w:w="7251" w:type="dxa"/>
            <w:gridSpan w:val="2"/>
          </w:tcPr>
          <w:p w14:paraId="21ABCF40" w14:textId="3F3BA41A" w:rsidR="00304ACB" w:rsidRPr="00304ACB" w:rsidRDefault="006766CC" w:rsidP="005459E4">
            <w:pPr>
              <w:spacing w:after="0" w:line="240" w:lineRule="auto"/>
              <w:rPr>
                <w:rFonts w:ascii="Times New Roman" w:eastAsia="Times New Roman" w:hAnsi="Times New Roman" w:cs="Times New Roman"/>
                <w:color w:val="4472C4"/>
                <w:sz w:val="24"/>
                <w:szCs w:val="24"/>
                <w:lang w:val="lt-LT"/>
                <w14:ligatures w14:val="none"/>
              </w:rPr>
            </w:pPr>
            <w:r w:rsidRPr="005C3764">
              <w:rPr>
                <w:rFonts w:ascii="Times New Roman" w:eastAsia="Times New Roman" w:hAnsi="Times New Roman" w:cs="Times New Roman"/>
                <w:sz w:val="24"/>
                <w:szCs w:val="24"/>
                <w:lang w:val="lt-LT"/>
                <w14:ligatures w14:val="none"/>
              </w:rPr>
              <w:t>Lazdijų Motiejaus Gustaičio gimnazijos ūkvedys Alfredas Petruškevičius. Tel. +370 687 66447, el. pašt</w:t>
            </w:r>
            <w:r w:rsidR="005940CB">
              <w:rPr>
                <w:rFonts w:ascii="Times New Roman" w:eastAsia="Times New Roman" w:hAnsi="Times New Roman" w:cs="Times New Roman"/>
                <w:sz w:val="24"/>
                <w:szCs w:val="24"/>
                <w:lang w:val="lt-LT"/>
                <w14:ligatures w14:val="none"/>
              </w:rPr>
              <w:t xml:space="preserve">as </w:t>
            </w:r>
            <w:hyperlink r:id="rId8" w:history="1">
              <w:r w:rsidR="005940CB" w:rsidRPr="00886AB5">
                <w:rPr>
                  <w:rStyle w:val="Hipersaitas"/>
                  <w:rFonts w:ascii="Times New Roman" w:eastAsia="Times New Roman" w:hAnsi="Times New Roman" w:cs="Times New Roman"/>
                  <w:sz w:val="24"/>
                  <w:szCs w:val="24"/>
                  <w:lang w:val="lt-LT"/>
                  <w14:ligatures w14:val="none"/>
                </w:rPr>
                <w:t>alfredas.petruskevicius@lazdijugimnazija.lt</w:t>
              </w:r>
            </w:hyperlink>
            <w:r w:rsidR="005940CB">
              <w:rPr>
                <w:rFonts w:ascii="Times New Roman" w:eastAsia="Times New Roman" w:hAnsi="Times New Roman" w:cs="Times New Roman"/>
                <w:sz w:val="24"/>
                <w:szCs w:val="24"/>
                <w:lang w:val="lt-LT"/>
                <w14:ligatures w14:val="none"/>
              </w:rPr>
              <w:t xml:space="preserve"> </w:t>
            </w:r>
          </w:p>
        </w:tc>
      </w:tr>
      <w:tr w:rsidR="00304ACB" w:rsidRPr="00997E70" w14:paraId="7B607D2C" w14:textId="77777777" w:rsidTr="006766CC">
        <w:trPr>
          <w:trHeight w:val="300"/>
        </w:trPr>
        <w:tc>
          <w:tcPr>
            <w:tcW w:w="2525" w:type="dxa"/>
            <w:gridSpan w:val="2"/>
          </w:tcPr>
          <w:p w14:paraId="7F1A9F02"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2.2. Tiekėjo kontaktiniai asmenys, atsakingi už Sutarties vykdymą</w:t>
            </w:r>
          </w:p>
        </w:tc>
        <w:tc>
          <w:tcPr>
            <w:tcW w:w="7251" w:type="dxa"/>
            <w:gridSpan w:val="2"/>
          </w:tcPr>
          <w:p w14:paraId="3B5307D6"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r w:rsidRPr="00304ACB">
              <w:rPr>
                <w:rFonts w:ascii="Times New Roman" w:eastAsia="Times New Roman" w:hAnsi="Times New Roman" w:cs="Times New Roman"/>
                <w:color w:val="4472C4"/>
                <w:sz w:val="24"/>
                <w:szCs w:val="24"/>
                <w:lang w:val="lt-LT"/>
                <w14:ligatures w14:val="none"/>
              </w:rPr>
              <w:t>(nurodyti padalinį / skyrių, pareigas, vardą, pavardę, tel., el. paštą)</w:t>
            </w:r>
          </w:p>
        </w:tc>
      </w:tr>
      <w:tr w:rsidR="00304ACB" w:rsidRPr="00997E70" w14:paraId="76C44618" w14:textId="77777777" w:rsidTr="006766CC">
        <w:trPr>
          <w:trHeight w:val="300"/>
        </w:trPr>
        <w:tc>
          <w:tcPr>
            <w:tcW w:w="2525" w:type="dxa"/>
            <w:gridSpan w:val="2"/>
          </w:tcPr>
          <w:p w14:paraId="3FAEF86C"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7251" w:type="dxa"/>
            <w:gridSpan w:val="2"/>
          </w:tcPr>
          <w:p w14:paraId="367D0F64"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tc>
      </w:tr>
      <w:tr w:rsidR="00304ACB" w:rsidRPr="00304ACB" w14:paraId="44C4C931" w14:textId="77777777" w:rsidTr="006766CC">
        <w:trPr>
          <w:trHeight w:val="300"/>
        </w:trPr>
        <w:tc>
          <w:tcPr>
            <w:tcW w:w="9776" w:type="dxa"/>
            <w:gridSpan w:val="4"/>
          </w:tcPr>
          <w:p w14:paraId="62C1ED98"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3. SUTARTIES DALYKAS</w:t>
            </w:r>
          </w:p>
        </w:tc>
      </w:tr>
      <w:tr w:rsidR="00304ACB" w:rsidRPr="00997E70" w14:paraId="58162E7B" w14:textId="77777777" w:rsidTr="006766CC">
        <w:trPr>
          <w:trHeight w:val="300"/>
        </w:trPr>
        <w:tc>
          <w:tcPr>
            <w:tcW w:w="2525" w:type="dxa"/>
            <w:gridSpan w:val="2"/>
          </w:tcPr>
          <w:p w14:paraId="4C6748F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3.1. Sutarties dalykas </w:t>
            </w:r>
          </w:p>
        </w:tc>
        <w:tc>
          <w:tcPr>
            <w:tcW w:w="7251" w:type="dxa"/>
            <w:gridSpan w:val="2"/>
          </w:tcPr>
          <w:p w14:paraId="456AD63A" w14:textId="5180973B" w:rsidR="00907D1F" w:rsidRPr="003D18D4" w:rsidRDefault="00907D1F" w:rsidP="00304ACB">
            <w:pPr>
              <w:spacing w:after="0" w:line="240" w:lineRule="auto"/>
              <w:rPr>
                <w:rFonts w:ascii="Times New Roman" w:eastAsia="Times New Roman" w:hAnsi="Times New Roman" w:cs="Times New Roman"/>
                <w:sz w:val="24"/>
                <w:szCs w:val="24"/>
                <w:lang w:val="lt-LT"/>
                <w14:ligatures w14:val="none"/>
              </w:rPr>
            </w:pPr>
            <w:r w:rsidRPr="003D18D4">
              <w:rPr>
                <w:rFonts w:ascii="Times New Roman" w:hAnsi="Times New Roman" w:cs="Times New Roman"/>
                <w:sz w:val="24"/>
                <w:szCs w:val="24"/>
                <w:lang w:val="lt-LT"/>
              </w:rPr>
              <w:t xml:space="preserve">Teikėjas įsipareigoja </w:t>
            </w:r>
            <w:r w:rsidR="00DC5305">
              <w:rPr>
                <w:rFonts w:ascii="Times New Roman" w:hAnsi="Times New Roman" w:cs="Times New Roman"/>
                <w:sz w:val="24"/>
                <w:szCs w:val="24"/>
                <w:lang w:val="lt-LT"/>
              </w:rPr>
              <w:t>p</w:t>
            </w:r>
            <w:r w:rsidR="00E10721">
              <w:rPr>
                <w:rFonts w:ascii="Times New Roman" w:hAnsi="Times New Roman" w:cs="Times New Roman"/>
                <w:sz w:val="24"/>
                <w:szCs w:val="24"/>
                <w:lang w:val="lt-LT"/>
              </w:rPr>
              <w:t xml:space="preserve">ristatyti </w:t>
            </w:r>
            <w:r w:rsidR="006766CC">
              <w:rPr>
                <w:rFonts w:ascii="Times New Roman" w:hAnsi="Times New Roman" w:cs="Times New Roman"/>
                <w:sz w:val="24"/>
                <w:szCs w:val="24"/>
                <w:lang w:val="lt-LT"/>
              </w:rPr>
              <w:t>baldus</w:t>
            </w:r>
            <w:r w:rsidR="0031595A">
              <w:rPr>
                <w:rFonts w:ascii="Times New Roman" w:hAnsi="Times New Roman" w:cs="Times New Roman"/>
                <w:sz w:val="24"/>
                <w:szCs w:val="24"/>
                <w:lang w:val="lt-LT"/>
              </w:rPr>
              <w:t>, įskaitant įmontuojamą įrangą ir papildomas priemones</w:t>
            </w:r>
            <w:r w:rsidR="006766CC">
              <w:rPr>
                <w:rFonts w:ascii="Times New Roman" w:hAnsi="Times New Roman" w:cs="Times New Roman"/>
                <w:sz w:val="24"/>
                <w:szCs w:val="24"/>
                <w:lang w:val="lt-LT"/>
              </w:rPr>
              <w:t xml:space="preserve"> STEAM erdvės laboratorijoms</w:t>
            </w:r>
            <w:r w:rsidR="004C1A6C">
              <w:rPr>
                <w:rFonts w:ascii="Times New Roman" w:hAnsi="Times New Roman" w:cs="Times New Roman"/>
                <w:sz w:val="24"/>
                <w:szCs w:val="24"/>
                <w:lang w:val="lt-LT"/>
              </w:rPr>
              <w:t xml:space="preserve"> atitinkančius</w:t>
            </w:r>
            <w:r w:rsidRPr="003D18D4">
              <w:rPr>
                <w:rFonts w:ascii="Times New Roman" w:hAnsi="Times New Roman" w:cs="Times New Roman"/>
                <w:sz w:val="24"/>
                <w:szCs w:val="24"/>
                <w:lang w:val="lt-LT"/>
              </w:rPr>
              <w:t xml:space="preserve"> </w:t>
            </w:r>
            <w:r w:rsidR="00370B26">
              <w:rPr>
                <w:rFonts w:ascii="Times New Roman" w:hAnsi="Times New Roman" w:cs="Times New Roman"/>
                <w:sz w:val="24"/>
                <w:szCs w:val="24"/>
                <w:lang w:val="lt-LT"/>
              </w:rPr>
              <w:t xml:space="preserve">šios sutarties </w:t>
            </w:r>
            <w:r w:rsidRPr="003D18D4">
              <w:rPr>
                <w:rFonts w:ascii="Times New Roman" w:hAnsi="Times New Roman" w:cs="Times New Roman"/>
                <w:sz w:val="24"/>
                <w:szCs w:val="24"/>
                <w:lang w:val="lt-LT"/>
              </w:rPr>
              <w:t>1 priede pateiktus reikalavimus (toliau – Prekės)</w:t>
            </w:r>
            <w:r w:rsidR="00370B26">
              <w:rPr>
                <w:rFonts w:ascii="Times New Roman" w:hAnsi="Times New Roman" w:cs="Times New Roman"/>
                <w:sz w:val="24"/>
                <w:szCs w:val="24"/>
                <w:lang w:val="lt-LT"/>
              </w:rPr>
              <w:t xml:space="preserve"> ir juos sumontuoti</w:t>
            </w:r>
            <w:r w:rsidRPr="003D18D4">
              <w:rPr>
                <w:rFonts w:ascii="Times New Roman" w:hAnsi="Times New Roman" w:cs="Times New Roman"/>
                <w:sz w:val="24"/>
                <w:szCs w:val="24"/>
                <w:lang w:val="lt-LT"/>
              </w:rPr>
              <w:t>,</w:t>
            </w:r>
          </w:p>
          <w:p w14:paraId="07F4DEDB" w14:textId="77777777" w:rsidR="00304ACB" w:rsidRPr="00304ACB" w:rsidRDefault="00304ACB" w:rsidP="00304ACB">
            <w:pPr>
              <w:spacing w:after="0" w:line="240" w:lineRule="auto"/>
              <w:rPr>
                <w:rFonts w:ascii="Times New Roman" w:eastAsia="Times New Roman" w:hAnsi="Times New Roman" w:cs="Times New Roman"/>
                <w:color w:val="000000"/>
                <w:sz w:val="24"/>
                <w:szCs w:val="24"/>
                <w:lang w:val="lt-LT"/>
                <w14:ligatures w14:val="none"/>
              </w:rPr>
            </w:pPr>
            <w:r w:rsidRPr="003D18D4">
              <w:rPr>
                <w:rFonts w:ascii="Times New Roman" w:eastAsia="Times New Roman" w:hAnsi="Times New Roman" w:cs="Times New Roman"/>
                <w:color w:val="000000"/>
                <w:sz w:val="24"/>
                <w:szCs w:val="24"/>
                <w:lang w:val="lt-LT"/>
                <w14:ligatures w14:val="none"/>
              </w:rPr>
              <w:lastRenderedPageBreak/>
              <w:t>Išsamus Prekių aprašymas ir kiti reikalavimai tiekiamoms Prekėms nustatyti Sutarties priede Nr. 1 „Techninė specifikacija“ (toliau – Techninė specifikacija)</w:t>
            </w:r>
            <w:r w:rsidRPr="00304ACB">
              <w:rPr>
                <w:rFonts w:ascii="Times New Roman" w:eastAsia="Times New Roman" w:hAnsi="Times New Roman" w:cs="Times New Roman"/>
                <w:color w:val="000000"/>
                <w:sz w:val="24"/>
                <w:szCs w:val="24"/>
                <w:lang w:val="lt-LT"/>
                <w14:ligatures w14:val="none"/>
              </w:rPr>
              <w:t xml:space="preserve"> </w:t>
            </w:r>
          </w:p>
        </w:tc>
      </w:tr>
      <w:tr w:rsidR="00304ACB" w:rsidRPr="00304ACB" w14:paraId="5C5C841A" w14:textId="77777777" w:rsidTr="006766CC">
        <w:trPr>
          <w:trHeight w:val="300"/>
        </w:trPr>
        <w:tc>
          <w:tcPr>
            <w:tcW w:w="2525" w:type="dxa"/>
            <w:gridSpan w:val="2"/>
          </w:tcPr>
          <w:p w14:paraId="660203FE"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lastRenderedPageBreak/>
              <w:t>3.2. Pirkimo numeris</w:t>
            </w:r>
          </w:p>
        </w:tc>
        <w:tc>
          <w:tcPr>
            <w:tcW w:w="7251" w:type="dxa"/>
            <w:gridSpan w:val="2"/>
          </w:tcPr>
          <w:p w14:paraId="766002E8"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D12483">
              <w:rPr>
                <w:rFonts w:ascii="Times New Roman" w:eastAsia="Times New Roman" w:hAnsi="Times New Roman" w:cs="Times New Roman"/>
                <w:color w:val="4472C4" w:themeColor="accent1"/>
                <w:sz w:val="24"/>
                <w:szCs w:val="24"/>
                <w:lang w:val="lt-LT"/>
                <w14:ligatures w14:val="none"/>
              </w:rPr>
              <w:t>Įrašyti</w:t>
            </w:r>
          </w:p>
        </w:tc>
      </w:tr>
      <w:tr w:rsidR="00304ACB" w:rsidRPr="00304ACB" w14:paraId="035F6687" w14:textId="77777777" w:rsidTr="00CA74C8">
        <w:trPr>
          <w:trHeight w:val="300"/>
        </w:trPr>
        <w:tc>
          <w:tcPr>
            <w:tcW w:w="2525" w:type="dxa"/>
            <w:gridSpan w:val="2"/>
          </w:tcPr>
          <w:p w14:paraId="6444C32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7251" w:type="dxa"/>
            <w:gridSpan w:val="2"/>
            <w:vAlign w:val="center"/>
          </w:tcPr>
          <w:p w14:paraId="63F32F03" w14:textId="3916EC47" w:rsidR="00304ACB" w:rsidRPr="00304ACB" w:rsidRDefault="00304ACB" w:rsidP="00CA74C8">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997E70" w14:paraId="064FFB20" w14:textId="77777777" w:rsidTr="006766CC">
        <w:trPr>
          <w:trHeight w:val="300"/>
        </w:trPr>
        <w:tc>
          <w:tcPr>
            <w:tcW w:w="9776" w:type="dxa"/>
            <w:gridSpan w:val="4"/>
          </w:tcPr>
          <w:p w14:paraId="7DECF3C0"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 PREKIŲ PRISTATYMO TERMINAI IR PREKIŲ PERDAVIMO - PRIĖMIMO TVARKA</w:t>
            </w:r>
          </w:p>
        </w:tc>
      </w:tr>
      <w:tr w:rsidR="00304ACB" w:rsidRPr="00304ACB" w14:paraId="7A4BF5FF" w14:textId="77777777" w:rsidTr="00F866BA">
        <w:trPr>
          <w:trHeight w:val="1276"/>
        </w:trPr>
        <w:tc>
          <w:tcPr>
            <w:tcW w:w="2525" w:type="dxa"/>
            <w:gridSpan w:val="2"/>
          </w:tcPr>
          <w:p w14:paraId="45619D2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4.1. Prekių pristatymo terminas, kai Prekės pristatomos vienu kartu</w:t>
            </w:r>
          </w:p>
        </w:tc>
        <w:tc>
          <w:tcPr>
            <w:tcW w:w="7251" w:type="dxa"/>
            <w:gridSpan w:val="2"/>
            <w:vAlign w:val="center"/>
          </w:tcPr>
          <w:p w14:paraId="4CD74A58" w14:textId="0C1EC910" w:rsidR="00304ACB" w:rsidRPr="00304ACB" w:rsidRDefault="00B54DD0" w:rsidP="004C1A6C">
            <w:pPr>
              <w:spacing w:after="0" w:line="240" w:lineRule="auto"/>
              <w:rPr>
                <w:rFonts w:ascii="Times New Roman" w:eastAsiaTheme="minorEastAsia" w:hAnsi="Times New Roman" w:cs="Times New Roman"/>
                <w:kern w:val="0"/>
                <w:sz w:val="24"/>
                <w:szCs w:val="24"/>
                <w:lang w:val="lt-LT"/>
                <w14:ligatures w14:val="none"/>
              </w:rPr>
            </w:pPr>
            <w:r>
              <w:rPr>
                <w:rFonts w:ascii="Times New Roman" w:eastAsiaTheme="minorEastAsia" w:hAnsi="Times New Roman" w:cs="Times New Roman"/>
                <w:kern w:val="0"/>
                <w:sz w:val="24"/>
                <w:szCs w:val="24"/>
                <w:lang w:val="lt-LT"/>
                <w14:ligatures w14:val="none"/>
              </w:rPr>
              <w:t xml:space="preserve">Prekes pristatyti </w:t>
            </w:r>
            <w:r w:rsidR="00D62FD6">
              <w:rPr>
                <w:rFonts w:ascii="Times New Roman" w:eastAsiaTheme="minorEastAsia" w:hAnsi="Times New Roman" w:cs="Times New Roman"/>
                <w:kern w:val="0"/>
                <w:sz w:val="24"/>
                <w:szCs w:val="24"/>
                <w:lang w:val="lt-LT"/>
                <w14:ligatures w14:val="none"/>
              </w:rPr>
              <w:t xml:space="preserve">ir sumontuoti </w:t>
            </w:r>
            <w:r>
              <w:rPr>
                <w:rFonts w:ascii="Times New Roman" w:eastAsiaTheme="minorEastAsia" w:hAnsi="Times New Roman" w:cs="Times New Roman"/>
                <w:kern w:val="0"/>
                <w:sz w:val="24"/>
                <w:szCs w:val="24"/>
                <w:lang w:val="lt-LT"/>
                <w14:ligatures w14:val="none"/>
              </w:rPr>
              <w:t xml:space="preserve">per </w:t>
            </w:r>
            <w:r w:rsidR="004C1A6C">
              <w:rPr>
                <w:rFonts w:ascii="Times New Roman" w:eastAsiaTheme="minorEastAsia" w:hAnsi="Times New Roman" w:cs="Times New Roman"/>
                <w:kern w:val="0"/>
                <w:sz w:val="24"/>
                <w:szCs w:val="24"/>
                <w:lang w:val="lt-LT"/>
                <w14:ligatures w14:val="none"/>
              </w:rPr>
              <w:t>6</w:t>
            </w:r>
            <w:r>
              <w:rPr>
                <w:rFonts w:ascii="Times New Roman" w:eastAsiaTheme="minorEastAsia" w:hAnsi="Times New Roman" w:cs="Times New Roman"/>
                <w:kern w:val="0"/>
                <w:sz w:val="24"/>
                <w:szCs w:val="24"/>
                <w:lang w:val="lt-LT"/>
                <w14:ligatures w14:val="none"/>
              </w:rPr>
              <w:t xml:space="preserve"> </w:t>
            </w:r>
            <w:r w:rsidR="004C1A6C">
              <w:rPr>
                <w:rFonts w:ascii="Times New Roman" w:eastAsiaTheme="minorEastAsia" w:hAnsi="Times New Roman" w:cs="Times New Roman"/>
                <w:kern w:val="0"/>
                <w:sz w:val="24"/>
                <w:szCs w:val="24"/>
                <w:lang w:val="lt-LT"/>
                <w14:ligatures w14:val="none"/>
              </w:rPr>
              <w:t>mėnesius</w:t>
            </w:r>
            <w:r w:rsidR="001D5B50">
              <w:rPr>
                <w:rFonts w:ascii="Times New Roman" w:eastAsiaTheme="minorEastAsia" w:hAnsi="Times New Roman" w:cs="Times New Roman"/>
                <w:kern w:val="0"/>
                <w:sz w:val="24"/>
                <w:szCs w:val="24"/>
                <w:lang w:val="lt-LT"/>
                <w14:ligatures w14:val="none"/>
              </w:rPr>
              <w:t xml:space="preserve"> </w:t>
            </w:r>
            <w:r w:rsidR="004C1A6C">
              <w:rPr>
                <w:rFonts w:ascii="Times New Roman" w:eastAsiaTheme="minorEastAsia" w:hAnsi="Times New Roman" w:cs="Times New Roman"/>
                <w:kern w:val="0"/>
                <w:sz w:val="24"/>
                <w:szCs w:val="24"/>
                <w:lang w:val="lt-LT"/>
                <w14:ligatures w14:val="none"/>
              </w:rPr>
              <w:t>nuo sutarties pasirašymo dienos</w:t>
            </w:r>
            <w:r w:rsidR="001D5B50">
              <w:rPr>
                <w:rFonts w:ascii="Times New Roman" w:eastAsiaTheme="minorEastAsia" w:hAnsi="Times New Roman" w:cs="Times New Roman"/>
                <w:color w:val="FF0000"/>
                <w:kern w:val="0"/>
                <w:sz w:val="24"/>
                <w:szCs w:val="24"/>
                <w:lang w:val="lt-LT"/>
                <w14:ligatures w14:val="none"/>
              </w:rPr>
              <w:t xml:space="preserve"> </w:t>
            </w:r>
          </w:p>
        </w:tc>
      </w:tr>
      <w:tr w:rsidR="00304ACB" w:rsidRPr="00ED22F8" w14:paraId="2F8F59CF" w14:textId="77777777" w:rsidTr="00F866BA">
        <w:trPr>
          <w:trHeight w:val="300"/>
        </w:trPr>
        <w:tc>
          <w:tcPr>
            <w:tcW w:w="2525" w:type="dxa"/>
            <w:gridSpan w:val="2"/>
          </w:tcPr>
          <w:p w14:paraId="4F292448"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4.1. Prekių pristatymo terminai, kai Prekės pristatomos dalimis</w:t>
            </w:r>
          </w:p>
        </w:tc>
        <w:tc>
          <w:tcPr>
            <w:tcW w:w="7251" w:type="dxa"/>
            <w:gridSpan w:val="2"/>
            <w:vAlign w:val="center"/>
          </w:tcPr>
          <w:p w14:paraId="5A0FE9F6" w14:textId="422C7173" w:rsidR="00304ACB" w:rsidRPr="00304ACB" w:rsidRDefault="00B54DD0" w:rsidP="00F866BA">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Arial Unicode MS" w:hAnsi="Times New Roman" w:cs="Times New Roman"/>
                <w:kern w:val="0"/>
                <w:sz w:val="24"/>
                <w:szCs w:val="24"/>
                <w:bdr w:val="nil"/>
                <w:lang w:val="lt-LT" w:eastAsia="lt-LT"/>
                <w14:ligatures w14:val="none"/>
              </w:rPr>
              <w:t>Netaikoma</w:t>
            </w:r>
          </w:p>
        </w:tc>
      </w:tr>
      <w:tr w:rsidR="00304ACB" w:rsidRPr="00304ACB" w14:paraId="56286A25" w14:textId="77777777" w:rsidTr="00F866BA">
        <w:trPr>
          <w:trHeight w:val="300"/>
        </w:trPr>
        <w:tc>
          <w:tcPr>
            <w:tcW w:w="2525" w:type="dxa"/>
            <w:gridSpan w:val="2"/>
          </w:tcPr>
          <w:p w14:paraId="29753311"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4.2. Prekių (ar jų dalies) pristatymo termino pratęsimas</w:t>
            </w:r>
          </w:p>
        </w:tc>
        <w:tc>
          <w:tcPr>
            <w:tcW w:w="7251" w:type="dxa"/>
            <w:gridSpan w:val="2"/>
            <w:vAlign w:val="center"/>
          </w:tcPr>
          <w:p w14:paraId="1034D6FD" w14:textId="77777777" w:rsidR="00304ACB" w:rsidRPr="00304ACB" w:rsidRDefault="00304ACB" w:rsidP="00F866BA">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997E70" w14:paraId="0CAF147B" w14:textId="77777777" w:rsidTr="00F866BA">
        <w:trPr>
          <w:trHeight w:val="300"/>
        </w:trPr>
        <w:tc>
          <w:tcPr>
            <w:tcW w:w="2525" w:type="dxa"/>
            <w:gridSpan w:val="2"/>
          </w:tcPr>
          <w:p w14:paraId="677CFD28"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4.3. Užsakymų teikimo tvarka</w:t>
            </w:r>
          </w:p>
        </w:tc>
        <w:tc>
          <w:tcPr>
            <w:tcW w:w="7251" w:type="dxa"/>
            <w:gridSpan w:val="2"/>
            <w:vAlign w:val="center"/>
          </w:tcPr>
          <w:p w14:paraId="4108E111" w14:textId="4164F5A2" w:rsidR="00304ACB" w:rsidRPr="00D7339D" w:rsidRDefault="00840184" w:rsidP="00F866BA">
            <w:pPr>
              <w:spacing w:after="0" w:line="240" w:lineRule="auto"/>
              <w:rPr>
                <w:rFonts w:ascii="Times New Roman" w:eastAsia="Times New Roman" w:hAnsi="Times New Roman" w:cs="Times New Roman"/>
                <w:sz w:val="24"/>
                <w:szCs w:val="24"/>
                <w:lang w:val="lt-LT"/>
                <w14:ligatures w14:val="none"/>
              </w:rPr>
            </w:pPr>
            <w:r w:rsidRPr="00D7339D">
              <w:rPr>
                <w:rFonts w:ascii="Times New Roman" w:eastAsia="Times New Roman" w:hAnsi="Times New Roman" w:cs="Times New Roman"/>
                <w:sz w:val="24"/>
                <w:szCs w:val="24"/>
                <w:lang w:val="lt-LT"/>
                <w14:ligatures w14:val="none"/>
              </w:rPr>
              <w:t>Netaikoma</w:t>
            </w:r>
            <w:r w:rsidR="00304ACB" w:rsidRPr="00D7339D">
              <w:rPr>
                <w:rFonts w:ascii="Times New Roman" w:eastAsia="Times New Roman" w:hAnsi="Times New Roman" w:cs="Times New Roman"/>
                <w:sz w:val="24"/>
                <w:szCs w:val="24"/>
                <w:lang w:val="lt-LT"/>
                <w14:ligatures w14:val="none"/>
              </w:rPr>
              <w:t xml:space="preserve">. </w:t>
            </w:r>
          </w:p>
        </w:tc>
      </w:tr>
      <w:tr w:rsidR="00304ACB" w:rsidRPr="00ED22F8" w14:paraId="2C6F9BEF" w14:textId="77777777" w:rsidTr="00F866BA">
        <w:trPr>
          <w:trHeight w:val="300"/>
        </w:trPr>
        <w:tc>
          <w:tcPr>
            <w:tcW w:w="2525" w:type="dxa"/>
            <w:gridSpan w:val="2"/>
          </w:tcPr>
          <w:p w14:paraId="33B17B37"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4.4. Dėl Prekių pristatymo dalimis vertės / apimties</w:t>
            </w:r>
          </w:p>
        </w:tc>
        <w:tc>
          <w:tcPr>
            <w:tcW w:w="7251" w:type="dxa"/>
            <w:gridSpan w:val="2"/>
            <w:vAlign w:val="center"/>
          </w:tcPr>
          <w:p w14:paraId="2F034B61" w14:textId="21E8033B" w:rsidR="00304ACB" w:rsidRPr="00304ACB" w:rsidRDefault="00D44C12" w:rsidP="00F866BA">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tc>
      </w:tr>
      <w:tr w:rsidR="00304ACB" w:rsidRPr="00997E70" w14:paraId="6305555D" w14:textId="77777777" w:rsidTr="00F866BA">
        <w:trPr>
          <w:trHeight w:val="300"/>
        </w:trPr>
        <w:tc>
          <w:tcPr>
            <w:tcW w:w="2525" w:type="dxa"/>
            <w:gridSpan w:val="2"/>
          </w:tcPr>
          <w:p w14:paraId="50BDF58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4.5. Kartu su Prekėmis pateikiami dokumentai </w:t>
            </w:r>
          </w:p>
        </w:tc>
        <w:tc>
          <w:tcPr>
            <w:tcW w:w="7251" w:type="dxa"/>
            <w:gridSpan w:val="2"/>
            <w:vAlign w:val="center"/>
          </w:tcPr>
          <w:p w14:paraId="6AD22BC0" w14:textId="77777777" w:rsidR="00DA545C" w:rsidRDefault="00304ACB" w:rsidP="00F866BA">
            <w:pPr>
              <w:spacing w:after="0" w:line="240" w:lineRule="auto"/>
              <w:rPr>
                <w:rFonts w:ascii="Times New Roman" w:eastAsia="Times New Roman" w:hAnsi="Times New Roman" w:cs="Times New Roman"/>
                <w:sz w:val="24"/>
                <w:szCs w:val="20"/>
                <w:lang w:val="lt-LT"/>
                <w14:ligatures w14:val="none"/>
              </w:rPr>
            </w:pPr>
            <w:r w:rsidRPr="00304ACB">
              <w:rPr>
                <w:rFonts w:ascii="Times New Roman" w:eastAsia="Times New Roman" w:hAnsi="Times New Roman" w:cs="Times New Roman"/>
                <w:sz w:val="24"/>
                <w:szCs w:val="20"/>
                <w:lang w:val="lt-LT"/>
                <w14:ligatures w14:val="none"/>
              </w:rPr>
              <w:t>Kartu su Prekėmis</w:t>
            </w:r>
            <w:r w:rsidRPr="00304ACB">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sz w:val="24"/>
                <w:szCs w:val="20"/>
                <w:lang w:val="lt-LT"/>
                <w14:ligatures w14:val="none"/>
              </w:rPr>
              <w:t>pateikiami šie dokumentai:</w:t>
            </w:r>
          </w:p>
          <w:p w14:paraId="66754676" w14:textId="77777777" w:rsidR="00DA545C" w:rsidRDefault="00304ACB" w:rsidP="00F866BA">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0"/>
                <w:lang w:val="lt-LT"/>
                <w14:ligatures w14:val="none"/>
              </w:rPr>
              <w:t>Prekių perdavimo-priėmimo aktas</w:t>
            </w:r>
            <w:r w:rsidRPr="00304ACB">
              <w:rPr>
                <w:rFonts w:ascii="Times New Roman" w:eastAsia="Times New Roman" w:hAnsi="Times New Roman" w:cs="Times New Roman"/>
                <w:sz w:val="24"/>
                <w:szCs w:val="24"/>
                <w:lang w:val="lt-LT"/>
                <w14:ligatures w14:val="none"/>
              </w:rPr>
              <w:t>,</w:t>
            </w:r>
          </w:p>
          <w:p w14:paraId="2281A78B" w14:textId="3B267407" w:rsidR="00304ACB" w:rsidRPr="00304ACB" w:rsidRDefault="00DA545C" w:rsidP="00F866BA">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PVM </w:t>
            </w:r>
            <w:r w:rsidR="00304ACB" w:rsidRPr="00304ACB">
              <w:rPr>
                <w:rFonts w:ascii="Times New Roman" w:eastAsia="Times New Roman" w:hAnsi="Times New Roman" w:cs="Times New Roman"/>
                <w:sz w:val="24"/>
                <w:szCs w:val="20"/>
                <w:lang w:val="lt-LT"/>
                <w14:ligatures w14:val="none"/>
              </w:rPr>
              <w:t>sąskaita</w:t>
            </w:r>
            <w:r w:rsidR="00304ACB" w:rsidRPr="00304ACB">
              <w:rPr>
                <w:rFonts w:ascii="Times New Roman" w:eastAsia="Times New Roman" w:hAnsi="Times New Roman" w:cs="Times New Roman"/>
                <w:sz w:val="24"/>
                <w:szCs w:val="24"/>
                <w:lang w:val="lt-LT"/>
                <w14:ligatures w14:val="none"/>
              </w:rPr>
              <w:t xml:space="preserve"> </w:t>
            </w:r>
            <w:r w:rsidR="00304ACB" w:rsidRPr="00304ACB">
              <w:rPr>
                <w:rFonts w:ascii="Times New Roman" w:eastAsia="Times New Roman" w:hAnsi="Times New Roman" w:cs="Times New Roman"/>
                <w:sz w:val="24"/>
                <w:szCs w:val="20"/>
                <w:lang w:val="lt-LT"/>
                <w14:ligatures w14:val="none"/>
              </w:rPr>
              <w:t xml:space="preserve">faktūra </w:t>
            </w:r>
          </w:p>
        </w:tc>
      </w:tr>
      <w:tr w:rsidR="00304ACB" w:rsidRPr="00304ACB" w14:paraId="08924332" w14:textId="77777777" w:rsidTr="006766CC">
        <w:trPr>
          <w:trHeight w:val="300"/>
        </w:trPr>
        <w:tc>
          <w:tcPr>
            <w:tcW w:w="9776" w:type="dxa"/>
            <w:gridSpan w:val="4"/>
          </w:tcPr>
          <w:p w14:paraId="5EA8B0C4"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 SUTARTIES KAINA IR ATSISKAITYMO TVARKA</w:t>
            </w:r>
          </w:p>
        </w:tc>
      </w:tr>
      <w:tr w:rsidR="00304ACB" w:rsidRPr="00304ACB" w14:paraId="26569933" w14:textId="77777777" w:rsidTr="00DA545C">
        <w:trPr>
          <w:trHeight w:val="300"/>
        </w:trPr>
        <w:tc>
          <w:tcPr>
            <w:tcW w:w="2525" w:type="dxa"/>
            <w:gridSpan w:val="2"/>
          </w:tcPr>
          <w:p w14:paraId="6E288F88"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5.1. Sutarčiai taikomas kainos apskaičiavimo būdas</w:t>
            </w:r>
          </w:p>
        </w:tc>
        <w:tc>
          <w:tcPr>
            <w:tcW w:w="7251" w:type="dxa"/>
            <w:gridSpan w:val="2"/>
            <w:vAlign w:val="center"/>
          </w:tcPr>
          <w:p w14:paraId="0832F7BC" w14:textId="299D4ED8" w:rsidR="00304ACB" w:rsidRPr="00F866BA" w:rsidRDefault="00304ACB" w:rsidP="00DA545C">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Fiksuoto</w:t>
            </w:r>
            <w:r w:rsidR="00D62FD6">
              <w:rPr>
                <w:rFonts w:ascii="Times New Roman" w:eastAsia="Times New Roman" w:hAnsi="Times New Roman" w:cs="Times New Roman"/>
                <w:sz w:val="24"/>
                <w:szCs w:val="24"/>
                <w:lang w:val="lt-LT"/>
                <w14:ligatures w14:val="none"/>
              </w:rPr>
              <w:t>s</w:t>
            </w:r>
            <w:r w:rsidRPr="00304ACB">
              <w:rPr>
                <w:rFonts w:ascii="Times New Roman" w:eastAsia="Times New Roman" w:hAnsi="Times New Roman" w:cs="Times New Roman"/>
                <w:sz w:val="24"/>
                <w:szCs w:val="24"/>
                <w:lang w:val="lt-LT"/>
                <w14:ligatures w14:val="none"/>
              </w:rPr>
              <w:t xml:space="preserve"> </w:t>
            </w:r>
            <w:r w:rsidR="00DA545C">
              <w:rPr>
                <w:rFonts w:ascii="Times New Roman" w:eastAsia="Times New Roman" w:hAnsi="Times New Roman" w:cs="Times New Roman"/>
                <w:sz w:val="24"/>
                <w:szCs w:val="24"/>
                <w:lang w:val="lt-LT"/>
                <w14:ligatures w14:val="none"/>
              </w:rPr>
              <w:t>kaino</w:t>
            </w:r>
            <w:r w:rsidR="00D62FD6">
              <w:rPr>
                <w:rFonts w:ascii="Times New Roman" w:eastAsia="Times New Roman" w:hAnsi="Times New Roman" w:cs="Times New Roman"/>
                <w:sz w:val="24"/>
                <w:szCs w:val="24"/>
                <w:lang w:val="lt-LT"/>
                <w14:ligatures w14:val="none"/>
              </w:rPr>
              <w:t>s</w:t>
            </w:r>
            <w:r w:rsidRPr="00304ACB">
              <w:rPr>
                <w:rFonts w:ascii="Times New Roman" w:eastAsia="Times New Roman" w:hAnsi="Times New Roman" w:cs="Times New Roman"/>
                <w:sz w:val="24"/>
                <w:szCs w:val="24"/>
                <w:lang w:val="lt-LT"/>
                <w14:ligatures w14:val="none"/>
              </w:rPr>
              <w:t xml:space="preserve"> kainodara</w:t>
            </w:r>
          </w:p>
        </w:tc>
      </w:tr>
      <w:tr w:rsidR="00304ACB" w:rsidRPr="00E104D5" w14:paraId="66505131" w14:textId="77777777" w:rsidTr="006766CC">
        <w:trPr>
          <w:trHeight w:val="300"/>
        </w:trPr>
        <w:tc>
          <w:tcPr>
            <w:tcW w:w="2525" w:type="dxa"/>
            <w:gridSpan w:val="2"/>
          </w:tcPr>
          <w:p w14:paraId="63401251"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5.2. Pradinės Sutarties vertė ir Sutarties kaina, kai taikoma </w:t>
            </w:r>
            <w:r w:rsidRPr="00304ACB">
              <w:rPr>
                <w:rFonts w:ascii="Times New Roman" w:eastAsia="Times New Roman" w:hAnsi="Times New Roman" w:cs="Times New Roman"/>
                <w:b/>
                <w:bCs/>
                <w:sz w:val="24"/>
                <w:szCs w:val="24"/>
                <w:u w:val="single"/>
                <w:lang w:val="lt-LT"/>
                <w14:ligatures w14:val="none"/>
              </w:rPr>
              <w:t>fiksuoto įkainio</w:t>
            </w:r>
            <w:r w:rsidRPr="00304ACB">
              <w:rPr>
                <w:rFonts w:ascii="Times New Roman" w:eastAsia="Times New Roman" w:hAnsi="Times New Roman" w:cs="Times New Roman"/>
                <w:b/>
                <w:bCs/>
                <w:sz w:val="24"/>
                <w:szCs w:val="24"/>
                <w:lang w:val="lt-LT"/>
                <w14:ligatures w14:val="none"/>
              </w:rPr>
              <w:t xml:space="preserve"> kainodara</w:t>
            </w:r>
          </w:p>
          <w:p w14:paraId="2C0B90A2"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52B85D35"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05DCA99A"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7D632945" w14:textId="77777777" w:rsidR="00304ACB" w:rsidRPr="00304ACB" w:rsidRDefault="00304ACB" w:rsidP="00304ACB">
            <w:pPr>
              <w:spacing w:after="0" w:line="240" w:lineRule="auto"/>
              <w:jc w:val="both"/>
              <w:rPr>
                <w:rFonts w:ascii="Times New Roman" w:eastAsia="Times New Roman" w:hAnsi="Times New Roman" w:cs="Times New Roman"/>
                <w:b/>
                <w:bCs/>
                <w:sz w:val="24"/>
                <w:szCs w:val="24"/>
                <w:lang w:val="lt-LT"/>
                <w14:ligatures w14:val="none"/>
              </w:rPr>
            </w:pPr>
          </w:p>
        </w:tc>
        <w:tc>
          <w:tcPr>
            <w:tcW w:w="7251" w:type="dxa"/>
            <w:gridSpan w:val="2"/>
          </w:tcPr>
          <w:p w14:paraId="10E12384" w14:textId="77777777" w:rsidR="00840184" w:rsidRPr="00D7339D" w:rsidRDefault="00840184" w:rsidP="00840184">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t-LT"/>
                <w14:ligatures w14:val="none"/>
              </w:rPr>
            </w:pPr>
            <w:proofErr w:type="spellStart"/>
            <w:r w:rsidRPr="00D7339D">
              <w:rPr>
                <w:rFonts w:ascii="Times New Roman" w:eastAsia="Times New Roman" w:hAnsi="Times New Roman" w:cs="Times New Roman"/>
                <w:kern w:val="0"/>
                <w:sz w:val="24"/>
                <w:szCs w:val="24"/>
                <w:lang w:eastAsia="lt-LT"/>
                <w14:ligatures w14:val="none"/>
              </w:rPr>
              <w:t>Sutarties</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kaina</w:t>
            </w:r>
            <w:proofErr w:type="spellEnd"/>
            <w:r w:rsidRPr="00D7339D">
              <w:rPr>
                <w:rFonts w:ascii="Times New Roman" w:eastAsia="Times New Roman" w:hAnsi="Times New Roman" w:cs="Times New Roman"/>
                <w:kern w:val="0"/>
                <w:sz w:val="24"/>
                <w:szCs w:val="24"/>
                <w:lang w:eastAsia="lt-LT"/>
                <w14:ligatures w14:val="none"/>
              </w:rPr>
              <w:t xml:space="preserve"> be PVM ...........</w:t>
            </w:r>
            <w:r w:rsidRPr="00D7339D">
              <w:rPr>
                <w:rFonts w:ascii="Times New Roman" w:eastAsia="Times New Roman" w:hAnsi="Times New Roman" w:cs="Times New Roman"/>
                <w:b/>
                <w:bCs/>
                <w:kern w:val="0"/>
                <w:sz w:val="24"/>
                <w:szCs w:val="24"/>
                <w:lang w:eastAsia="lt-LT"/>
                <w14:ligatures w14:val="none"/>
              </w:rPr>
              <w:t xml:space="preserve"> </w:t>
            </w:r>
            <w:proofErr w:type="spellStart"/>
            <w:r w:rsidRPr="00D7339D">
              <w:rPr>
                <w:rFonts w:ascii="Times New Roman" w:eastAsia="Times New Roman" w:hAnsi="Times New Roman" w:cs="Times New Roman"/>
                <w:b/>
                <w:bCs/>
                <w:kern w:val="0"/>
                <w:sz w:val="24"/>
                <w:szCs w:val="24"/>
                <w:lang w:eastAsia="lt-LT"/>
                <w14:ligatures w14:val="none"/>
              </w:rPr>
              <w:t>Eur</w:t>
            </w:r>
            <w:proofErr w:type="spellEnd"/>
            <w:r w:rsidRPr="00D7339D">
              <w:rPr>
                <w:rFonts w:ascii="Times New Roman" w:eastAsia="Times New Roman" w:hAnsi="Times New Roman" w:cs="Times New Roman"/>
                <w:b/>
                <w:bCs/>
                <w:kern w:val="0"/>
                <w:sz w:val="24"/>
                <w:szCs w:val="24"/>
                <w:lang w:eastAsia="lt-LT"/>
                <w14:ligatures w14:val="none"/>
              </w:rPr>
              <w:t xml:space="preserve"> (........... </w:t>
            </w:r>
            <w:proofErr w:type="spellStart"/>
            <w:r w:rsidRPr="00D7339D">
              <w:rPr>
                <w:rFonts w:ascii="Times New Roman" w:eastAsia="Times New Roman" w:hAnsi="Times New Roman" w:cs="Times New Roman"/>
                <w:b/>
                <w:bCs/>
                <w:kern w:val="0"/>
                <w:sz w:val="24"/>
                <w:szCs w:val="24"/>
                <w:lang w:eastAsia="lt-LT"/>
                <w14:ligatures w14:val="none"/>
              </w:rPr>
              <w:t>eurai</w:t>
            </w:r>
            <w:proofErr w:type="spellEnd"/>
            <w:r w:rsidRPr="00D7339D">
              <w:rPr>
                <w:rFonts w:ascii="Times New Roman" w:eastAsia="Times New Roman" w:hAnsi="Times New Roman" w:cs="Times New Roman"/>
                <w:b/>
                <w:bCs/>
                <w:kern w:val="0"/>
                <w:sz w:val="24"/>
                <w:szCs w:val="24"/>
                <w:lang w:eastAsia="lt-LT"/>
                <w14:ligatures w14:val="none"/>
              </w:rPr>
              <w:t>)</w:t>
            </w:r>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su</w:t>
            </w:r>
            <w:proofErr w:type="spellEnd"/>
            <w:r w:rsidRPr="00D7339D">
              <w:rPr>
                <w:rFonts w:ascii="Times New Roman" w:eastAsia="Times New Roman" w:hAnsi="Times New Roman" w:cs="Times New Roman"/>
                <w:kern w:val="0"/>
                <w:sz w:val="24"/>
                <w:szCs w:val="24"/>
                <w:lang w:eastAsia="lt-LT"/>
                <w14:ligatures w14:val="none"/>
              </w:rPr>
              <w:t xml:space="preserve"> PVM ..........</w:t>
            </w:r>
            <w:proofErr w:type="spellStart"/>
            <w:r w:rsidRPr="00D7339D">
              <w:rPr>
                <w:rFonts w:ascii="Times New Roman" w:eastAsia="Times New Roman" w:hAnsi="Times New Roman" w:cs="Times New Roman"/>
                <w:kern w:val="0"/>
                <w:sz w:val="24"/>
                <w:szCs w:val="24"/>
                <w:lang w:eastAsia="lt-LT"/>
                <w14:ligatures w14:val="none"/>
              </w:rPr>
              <w:t>E</w:t>
            </w:r>
            <w:r w:rsidRPr="00D7339D">
              <w:rPr>
                <w:rFonts w:ascii="Times New Roman" w:eastAsia="Times New Roman" w:hAnsi="Times New Roman" w:cs="Times New Roman"/>
                <w:b/>
                <w:bCs/>
                <w:kern w:val="0"/>
                <w:sz w:val="24"/>
                <w:szCs w:val="24"/>
                <w:lang w:eastAsia="lt-LT"/>
                <w14:ligatures w14:val="none"/>
              </w:rPr>
              <w:t>ur</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b/>
                <w:bCs/>
                <w:kern w:val="0"/>
                <w:sz w:val="24"/>
                <w:szCs w:val="24"/>
                <w:lang w:eastAsia="lt-LT"/>
                <w14:ligatures w14:val="none"/>
              </w:rPr>
              <w:t>eurų</w:t>
            </w:r>
            <w:proofErr w:type="spellEnd"/>
            <w:r w:rsidRPr="00D7339D">
              <w:rPr>
                <w:rFonts w:ascii="Times New Roman" w:eastAsia="Times New Roman" w:hAnsi="Times New Roman" w:cs="Times New Roman"/>
                <w:kern w:val="0"/>
                <w:sz w:val="24"/>
                <w:szCs w:val="24"/>
                <w:lang w:eastAsia="lt-LT"/>
                <w14:ligatures w14:val="none"/>
              </w:rPr>
              <w:t xml:space="preserve">). Į </w:t>
            </w:r>
            <w:proofErr w:type="spellStart"/>
            <w:r w:rsidRPr="00D7339D">
              <w:rPr>
                <w:rFonts w:ascii="Times New Roman" w:eastAsia="Times New Roman" w:hAnsi="Times New Roman" w:cs="Times New Roman"/>
                <w:kern w:val="0"/>
                <w:sz w:val="24"/>
                <w:szCs w:val="24"/>
                <w:lang w:eastAsia="lt-LT"/>
                <w14:ligatures w14:val="none"/>
              </w:rPr>
              <w:t>šią</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sumą</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įeina</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visos</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išlaidos</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ir</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visi</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mokesčiai</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taip</w:t>
            </w:r>
            <w:proofErr w:type="spellEnd"/>
            <w:r w:rsidRPr="00D7339D">
              <w:rPr>
                <w:rFonts w:ascii="Times New Roman" w:eastAsia="Times New Roman" w:hAnsi="Times New Roman" w:cs="Times New Roman"/>
                <w:kern w:val="0"/>
                <w:sz w:val="24"/>
                <w:szCs w:val="24"/>
                <w:lang w:eastAsia="lt-LT"/>
                <w14:ligatures w14:val="none"/>
              </w:rPr>
              <w:t xml:space="preserve"> pat </w:t>
            </w:r>
            <w:proofErr w:type="spellStart"/>
            <w:r w:rsidRPr="00D7339D">
              <w:rPr>
                <w:rFonts w:ascii="Times New Roman" w:eastAsia="Times New Roman" w:hAnsi="Times New Roman" w:cs="Times New Roman"/>
                <w:kern w:val="0"/>
                <w:sz w:val="24"/>
                <w:szCs w:val="24"/>
                <w:lang w:eastAsia="lt-LT"/>
                <w14:ligatures w14:val="none"/>
              </w:rPr>
              <w:t>ir</w:t>
            </w:r>
            <w:proofErr w:type="spellEnd"/>
            <w:r w:rsidRPr="00D7339D">
              <w:rPr>
                <w:rFonts w:ascii="Times New Roman" w:eastAsia="Times New Roman" w:hAnsi="Times New Roman" w:cs="Times New Roman"/>
                <w:kern w:val="0"/>
                <w:sz w:val="24"/>
                <w:szCs w:val="24"/>
                <w:lang w:eastAsia="lt-LT"/>
                <w14:ligatures w14:val="none"/>
              </w:rPr>
              <w:t xml:space="preserve"> PVM, </w:t>
            </w:r>
            <w:proofErr w:type="spellStart"/>
            <w:r w:rsidRPr="00D7339D">
              <w:rPr>
                <w:rFonts w:ascii="Times New Roman" w:eastAsia="Times New Roman" w:hAnsi="Times New Roman" w:cs="Times New Roman"/>
                <w:kern w:val="0"/>
                <w:sz w:val="24"/>
                <w:szCs w:val="24"/>
                <w:lang w:eastAsia="lt-LT"/>
                <w14:ligatures w14:val="none"/>
              </w:rPr>
              <w:t>kuris</w:t>
            </w:r>
            <w:proofErr w:type="spellEnd"/>
            <w:r w:rsidRPr="00D7339D">
              <w:rPr>
                <w:rFonts w:ascii="Times New Roman" w:eastAsia="Times New Roman" w:hAnsi="Times New Roman" w:cs="Times New Roman"/>
                <w:kern w:val="0"/>
                <w:sz w:val="24"/>
                <w:szCs w:val="24"/>
                <w:lang w:eastAsia="lt-LT"/>
                <w14:ligatures w14:val="none"/>
              </w:rPr>
              <w:t xml:space="preserve"> </w:t>
            </w:r>
            <w:proofErr w:type="spellStart"/>
            <w:r w:rsidRPr="00D7339D">
              <w:rPr>
                <w:rFonts w:ascii="Times New Roman" w:eastAsia="Times New Roman" w:hAnsi="Times New Roman" w:cs="Times New Roman"/>
                <w:kern w:val="0"/>
                <w:sz w:val="24"/>
                <w:szCs w:val="24"/>
                <w:lang w:eastAsia="lt-LT"/>
                <w14:ligatures w14:val="none"/>
              </w:rPr>
              <w:t>sudaro</w:t>
            </w:r>
            <w:proofErr w:type="spellEnd"/>
            <w:r w:rsidRPr="00D7339D">
              <w:rPr>
                <w:rFonts w:ascii="Times New Roman" w:eastAsia="Times New Roman" w:hAnsi="Times New Roman" w:cs="Times New Roman"/>
                <w:kern w:val="0"/>
                <w:sz w:val="24"/>
                <w:szCs w:val="24"/>
                <w:lang w:eastAsia="lt-LT"/>
                <w14:ligatures w14:val="none"/>
              </w:rPr>
              <w:t xml:space="preserve"> .......... Eur.</w:t>
            </w:r>
          </w:p>
          <w:p w14:paraId="0B4A88BC" w14:textId="77777777" w:rsidR="000A749D" w:rsidRPr="00BD002A" w:rsidRDefault="000A749D" w:rsidP="00304ACB">
            <w:pPr>
              <w:spacing w:after="0" w:line="240" w:lineRule="auto"/>
              <w:rPr>
                <w:rFonts w:ascii="TimesNewRomanPSMT" w:eastAsia="TimesNewRomanPSMT" w:cs="TimesNewRomanPSMT"/>
                <w:color w:val="FF0000"/>
                <w:kern w:val="0"/>
                <w:lang w:val="lt-LT"/>
              </w:rPr>
            </w:pPr>
          </w:p>
          <w:p w14:paraId="2984CA44" w14:textId="7480C538" w:rsidR="00C2021C" w:rsidRPr="00304ACB" w:rsidRDefault="00C2021C" w:rsidP="00840184">
            <w:pPr>
              <w:spacing w:after="0" w:line="240" w:lineRule="auto"/>
              <w:rPr>
                <w:rFonts w:ascii="Times New Roman" w:eastAsia="Times New Roman" w:hAnsi="Times New Roman" w:cs="Times New Roman"/>
                <w:color w:val="000000"/>
                <w:sz w:val="24"/>
                <w:szCs w:val="24"/>
                <w:lang w:val="lt-LT"/>
                <w14:ligatures w14:val="none"/>
              </w:rPr>
            </w:pPr>
          </w:p>
        </w:tc>
      </w:tr>
      <w:tr w:rsidR="00304ACB" w:rsidRPr="003C557C" w14:paraId="6FBE209A" w14:textId="77777777" w:rsidTr="006766CC">
        <w:trPr>
          <w:trHeight w:val="300"/>
        </w:trPr>
        <w:tc>
          <w:tcPr>
            <w:tcW w:w="2525" w:type="dxa"/>
            <w:gridSpan w:val="2"/>
          </w:tcPr>
          <w:p w14:paraId="3247B15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5.3. Sutarties kainos / įkainių perskaičiavimas taikant </w:t>
            </w:r>
            <w:r w:rsidRPr="00304ACB">
              <w:rPr>
                <w:rFonts w:ascii="Times New Roman" w:eastAsia="Times New Roman" w:hAnsi="Times New Roman" w:cs="Times New Roman"/>
                <w:b/>
                <w:bCs/>
                <w:sz w:val="24"/>
                <w:szCs w:val="24"/>
                <w:u w:val="single"/>
                <w:lang w:val="lt-LT"/>
                <w14:ligatures w14:val="none"/>
              </w:rPr>
              <w:t>peržiūros</w:t>
            </w:r>
            <w:r w:rsidRPr="00304ACB">
              <w:rPr>
                <w:rFonts w:ascii="Times New Roman" w:eastAsia="Times New Roman" w:hAnsi="Times New Roman" w:cs="Times New Roman"/>
                <w:b/>
                <w:bCs/>
                <w:sz w:val="24"/>
                <w:szCs w:val="24"/>
                <w:lang w:val="lt-LT"/>
                <w14:ligatures w14:val="none"/>
              </w:rPr>
              <w:t xml:space="preserve"> taisykles</w:t>
            </w:r>
          </w:p>
        </w:tc>
        <w:tc>
          <w:tcPr>
            <w:tcW w:w="7251" w:type="dxa"/>
            <w:gridSpan w:val="2"/>
          </w:tcPr>
          <w:p w14:paraId="036C6AEC" w14:textId="145C254C"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Sutarties kaina bus perskaičiuojam</w:t>
            </w:r>
            <w:r w:rsidR="00D62FD6">
              <w:rPr>
                <w:rFonts w:ascii="Times New Roman" w:eastAsia="Times New Roman" w:hAnsi="Times New Roman" w:cs="Times New Roman"/>
                <w:sz w:val="24"/>
                <w:szCs w:val="24"/>
                <w:lang w:val="lt-LT"/>
                <w14:ligatures w14:val="none"/>
              </w:rPr>
              <w:t>a</w:t>
            </w:r>
            <w:r w:rsidRPr="00304ACB">
              <w:rPr>
                <w:rFonts w:ascii="Times New Roman" w:eastAsia="Times New Roman" w:hAnsi="Times New Roman" w:cs="Times New Roman"/>
                <w:sz w:val="24"/>
                <w:szCs w:val="24"/>
                <w:lang w:val="lt-LT"/>
                <w14:ligatures w14:val="none"/>
              </w:rPr>
              <w:t>:</w:t>
            </w:r>
          </w:p>
          <w:p w14:paraId="714E984D" w14:textId="77777777" w:rsidR="00304ACB" w:rsidRPr="00304ACB" w:rsidRDefault="00304ACB" w:rsidP="00304ACB">
            <w:pPr>
              <w:spacing w:after="0" w:line="240" w:lineRule="auto"/>
              <w:rPr>
                <w:rFonts w:ascii="Times New Roman" w:eastAsia="Times New Roman" w:hAnsi="Times New Roman" w:cs="Times New Roman"/>
                <w:color w:val="FF0000"/>
                <w:sz w:val="24"/>
                <w:szCs w:val="24"/>
                <w:lang w:val="lt-LT"/>
                <w14:ligatures w14:val="none"/>
              </w:rPr>
            </w:pPr>
            <w:r w:rsidRPr="00304ACB">
              <w:rPr>
                <w:rFonts w:ascii="Times New Roman" w:eastAsia="Times New Roman" w:hAnsi="Times New Roman" w:cs="Times New Roman"/>
                <w:sz w:val="24"/>
                <w:szCs w:val="24"/>
                <w:lang w:val="lt-LT"/>
                <w14:ligatures w14:val="none"/>
              </w:rPr>
              <w:t>5.3.1. dėl PVM tarifo pasikeitimo;</w:t>
            </w:r>
          </w:p>
          <w:p w14:paraId="7D3320FC" w14:textId="2CDD1461"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5.3.</w:t>
            </w:r>
            <w:r w:rsidR="003C557C">
              <w:rPr>
                <w:rFonts w:ascii="Times New Roman" w:eastAsia="Times New Roman" w:hAnsi="Times New Roman" w:cs="Times New Roman"/>
                <w:sz w:val="24"/>
                <w:szCs w:val="24"/>
                <w:lang w:val="lt-LT"/>
                <w14:ligatures w14:val="none"/>
              </w:rPr>
              <w:t>2</w:t>
            </w:r>
            <w:r w:rsidRPr="00304ACB">
              <w:rPr>
                <w:rFonts w:ascii="Times New Roman" w:eastAsia="Times New Roman" w:hAnsi="Times New Roman" w:cs="Times New Roman"/>
                <w:sz w:val="24"/>
                <w:szCs w:val="24"/>
                <w:lang w:val="lt-LT"/>
                <w14:ligatures w14:val="none"/>
              </w:rPr>
              <w:t>. dėl kainų lygio pokyčio;</w:t>
            </w:r>
          </w:p>
          <w:p w14:paraId="2D855943" w14:textId="38638EBA" w:rsidR="00304ACB" w:rsidRPr="00304ACB" w:rsidRDefault="00304ACB" w:rsidP="00304ACB">
            <w:pPr>
              <w:spacing w:after="0" w:line="240" w:lineRule="auto"/>
              <w:rPr>
                <w:rFonts w:ascii="Times New Roman" w:eastAsia="Times New Roman" w:hAnsi="Times New Roman" w:cs="Times New Roman"/>
                <w:sz w:val="24"/>
                <w:szCs w:val="20"/>
                <w:lang w:val="lt-LT"/>
                <w14:ligatures w14:val="none"/>
              </w:rPr>
            </w:pPr>
          </w:p>
        </w:tc>
      </w:tr>
      <w:tr w:rsidR="00304ACB" w:rsidRPr="00997E70" w14:paraId="4EDE41E0" w14:textId="77777777" w:rsidTr="006766CC">
        <w:trPr>
          <w:trHeight w:val="300"/>
        </w:trPr>
        <w:tc>
          <w:tcPr>
            <w:tcW w:w="2525" w:type="dxa"/>
            <w:gridSpan w:val="2"/>
          </w:tcPr>
          <w:p w14:paraId="6BF595CD"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5.3.1. Sutarties kainos / įkainių peržiūra dėl PVM tarifo pasikeitimo</w:t>
            </w:r>
          </w:p>
        </w:tc>
        <w:tc>
          <w:tcPr>
            <w:tcW w:w="7251" w:type="dxa"/>
            <w:gridSpan w:val="2"/>
          </w:tcPr>
          <w:p w14:paraId="4780BC01" w14:textId="54066EDA" w:rsidR="00304ACB" w:rsidRPr="00304ACB" w:rsidRDefault="00304ACB" w:rsidP="00745242">
            <w:pPr>
              <w:spacing w:after="0" w:line="240" w:lineRule="auto"/>
              <w:jc w:val="both"/>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tiekiamų Prekių Sutartyje nurodyt</w:t>
            </w:r>
            <w:r w:rsidR="00D62FD6">
              <w:rPr>
                <w:rFonts w:ascii="Times New Roman" w:eastAsia="Times New Roman" w:hAnsi="Times New Roman" w:cs="Times New Roman"/>
                <w:sz w:val="24"/>
                <w:szCs w:val="24"/>
                <w:lang w:val="lt-LT"/>
                <w14:ligatures w14:val="none"/>
              </w:rPr>
              <w:t>ai</w:t>
            </w:r>
            <w:r w:rsidRPr="00304ACB">
              <w:rPr>
                <w:rFonts w:ascii="Times New Roman" w:eastAsia="Times New Roman" w:hAnsi="Times New Roman" w:cs="Times New Roman"/>
                <w:sz w:val="24"/>
                <w:szCs w:val="24"/>
                <w:lang w:val="lt-LT"/>
                <w14:ligatures w14:val="none"/>
              </w:rPr>
              <w:t xml:space="preserve"> kain</w:t>
            </w:r>
            <w:r w:rsidR="00D62FD6">
              <w:rPr>
                <w:rFonts w:ascii="Times New Roman" w:eastAsia="Times New Roman" w:hAnsi="Times New Roman" w:cs="Times New Roman"/>
                <w:sz w:val="24"/>
                <w:szCs w:val="24"/>
                <w:lang w:val="lt-LT"/>
                <w14:ligatures w14:val="none"/>
              </w:rPr>
              <w:t>ai</w:t>
            </w:r>
            <w:r w:rsidRPr="00304ACB">
              <w:rPr>
                <w:rFonts w:ascii="Times New Roman" w:eastAsia="Times New Roman" w:hAnsi="Times New Roman" w:cs="Times New Roman"/>
                <w:sz w:val="24"/>
                <w:szCs w:val="24"/>
                <w:lang w:val="lt-LT"/>
                <w14:ligatures w14:val="none"/>
              </w:rPr>
              <w:t>, Sutarties kaina perskaičiuojam</w:t>
            </w:r>
            <w:r w:rsidR="00D62FD6">
              <w:rPr>
                <w:rFonts w:ascii="Times New Roman" w:eastAsia="Times New Roman" w:hAnsi="Times New Roman" w:cs="Times New Roman"/>
                <w:sz w:val="24"/>
                <w:szCs w:val="24"/>
                <w:lang w:val="lt-LT"/>
                <w14:ligatures w14:val="none"/>
              </w:rPr>
              <w:t>a</w:t>
            </w:r>
            <w:r w:rsidRPr="00304ACB">
              <w:rPr>
                <w:rFonts w:ascii="Times New Roman" w:eastAsia="Times New Roman" w:hAnsi="Times New Roman" w:cs="Times New Roman"/>
                <w:sz w:val="24"/>
                <w:szCs w:val="24"/>
                <w:lang w:val="lt-LT"/>
                <w14:ligatures w14:val="none"/>
              </w:rPr>
              <w:t xml:space="preserve"> nekeičiant Prekių kaino</w:t>
            </w:r>
            <w:r w:rsidR="00D62FD6">
              <w:rPr>
                <w:rFonts w:ascii="Times New Roman" w:eastAsia="Times New Roman" w:hAnsi="Times New Roman" w:cs="Times New Roman"/>
                <w:sz w:val="24"/>
                <w:szCs w:val="24"/>
                <w:lang w:val="lt-LT"/>
                <w14:ligatures w14:val="none"/>
              </w:rPr>
              <w:t>s</w:t>
            </w:r>
            <w:r w:rsidRPr="00304ACB">
              <w:rPr>
                <w:rFonts w:ascii="Times New Roman" w:eastAsia="Times New Roman" w:hAnsi="Times New Roman" w:cs="Times New Roman"/>
                <w:sz w:val="24"/>
                <w:szCs w:val="24"/>
                <w:lang w:val="lt-LT"/>
                <w14:ligatures w14:val="none"/>
              </w:rPr>
              <w:t xml:space="preserve"> be PVM. </w:t>
            </w:r>
          </w:p>
          <w:p w14:paraId="30B946CF" w14:textId="43FE1B2B" w:rsidR="00304ACB" w:rsidRPr="00304ACB" w:rsidRDefault="00304ACB" w:rsidP="00745242">
            <w:pPr>
              <w:spacing w:after="0" w:line="240" w:lineRule="auto"/>
              <w:jc w:val="both"/>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0"/>
                <w:lang w:val="lt-LT"/>
                <w14:ligatures w14:val="none"/>
              </w:rPr>
              <w:t>Perskaičiavimas įforminamas Susitarimu ne vėliau kaip per 5 (Penkias) dienas nuo PVM mokėjimą reglamentuojančių teisės aktų pasikeitimo, kuris tampa neatskiriama Sutarties dalimi. Perskaičiuota Sutarties kain</w:t>
            </w:r>
            <w:r w:rsidR="00D62FD6">
              <w:rPr>
                <w:rFonts w:ascii="Times New Roman" w:eastAsia="Times New Roman" w:hAnsi="Times New Roman" w:cs="Times New Roman"/>
                <w:sz w:val="24"/>
                <w:szCs w:val="20"/>
                <w:lang w:val="lt-LT"/>
                <w14:ligatures w14:val="none"/>
              </w:rPr>
              <w:t>a</w:t>
            </w:r>
            <w:r w:rsidRPr="00304ACB">
              <w:rPr>
                <w:rFonts w:ascii="Times New Roman" w:eastAsia="Times New Roman" w:hAnsi="Times New Roman" w:cs="Times New Roman"/>
                <w:sz w:val="24"/>
                <w:szCs w:val="20"/>
                <w:lang w:val="lt-LT"/>
                <w14:ligatures w14:val="none"/>
              </w:rPr>
              <w:t xml:space="preserve"> taikoma nuo Šalių pasirašyto Susitarimo įsigaliojimo dienos.</w:t>
            </w:r>
          </w:p>
        </w:tc>
      </w:tr>
      <w:tr w:rsidR="00304ACB" w:rsidRPr="00304ACB" w14:paraId="6503AE33" w14:textId="77777777" w:rsidTr="006766CC">
        <w:trPr>
          <w:trHeight w:val="300"/>
        </w:trPr>
        <w:tc>
          <w:tcPr>
            <w:tcW w:w="2525" w:type="dxa"/>
            <w:gridSpan w:val="2"/>
          </w:tcPr>
          <w:p w14:paraId="3F91FD9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b/>
                <w:bCs/>
                <w:sz w:val="24"/>
                <w:szCs w:val="24"/>
                <w:lang w:val="lt-LT"/>
                <w14:ligatures w14:val="none"/>
              </w:rPr>
              <w:t>5.3.2.</w:t>
            </w:r>
            <w:r w:rsidRPr="00304ACB">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b/>
                <w:bCs/>
                <w:sz w:val="24"/>
                <w:szCs w:val="24"/>
                <w:lang w:val="lt-LT"/>
                <w14:ligatures w14:val="none"/>
              </w:rPr>
              <w:t xml:space="preserve">Sutarties kainos / įkainių peržiūra dėl </w:t>
            </w:r>
            <w:r w:rsidRPr="00304ACB">
              <w:rPr>
                <w:rFonts w:ascii="Times New Roman" w:eastAsia="Times New Roman" w:hAnsi="Times New Roman" w:cs="Times New Roman"/>
                <w:b/>
                <w:bCs/>
                <w:sz w:val="24"/>
                <w:szCs w:val="24"/>
                <w:lang w:val="lt-LT"/>
                <w14:ligatures w14:val="none"/>
              </w:rPr>
              <w:lastRenderedPageBreak/>
              <w:t>kitų mokesčių, lemiančių Prekių kainos pokytį, pasikeitimo</w:t>
            </w:r>
          </w:p>
        </w:tc>
        <w:tc>
          <w:tcPr>
            <w:tcW w:w="7251" w:type="dxa"/>
            <w:gridSpan w:val="2"/>
          </w:tcPr>
          <w:p w14:paraId="5EB9CA0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lastRenderedPageBreak/>
              <w:t>Netaikoma</w:t>
            </w:r>
          </w:p>
          <w:p w14:paraId="1887DE96"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p w14:paraId="2F72DFE2" w14:textId="77777777" w:rsidR="00304ACB" w:rsidRPr="00304ACB" w:rsidRDefault="00304ACB" w:rsidP="00304ACB">
            <w:pPr>
              <w:spacing w:after="0" w:line="240" w:lineRule="auto"/>
              <w:rPr>
                <w:rFonts w:ascii="Times New Roman" w:eastAsia="Times New Roman" w:hAnsi="Times New Roman" w:cs="Times New Roman"/>
                <w:sz w:val="24"/>
                <w:szCs w:val="20"/>
                <w:lang w:val="lt-LT"/>
                <w14:ligatures w14:val="none"/>
              </w:rPr>
            </w:pPr>
          </w:p>
        </w:tc>
      </w:tr>
      <w:tr w:rsidR="00304ACB" w:rsidRPr="00997E70" w14:paraId="5982C04F" w14:textId="77777777" w:rsidTr="006766CC">
        <w:trPr>
          <w:trHeight w:val="300"/>
        </w:trPr>
        <w:tc>
          <w:tcPr>
            <w:tcW w:w="2525" w:type="dxa"/>
            <w:gridSpan w:val="2"/>
          </w:tcPr>
          <w:p w14:paraId="593ED735"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lastRenderedPageBreak/>
              <w:t>5.3.3. Sutarties kainos / įkainių peržiūra dėl kainų lygio pokyčio</w:t>
            </w:r>
          </w:p>
          <w:p w14:paraId="5AD2EFAF"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p w14:paraId="6941E7D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7251" w:type="dxa"/>
            <w:gridSpan w:val="2"/>
          </w:tcPr>
          <w:p w14:paraId="76583E63" w14:textId="64EC70EB" w:rsidR="00662ED3" w:rsidRPr="00662ED3" w:rsidRDefault="00662ED3" w:rsidP="00662ED3">
            <w:pPr>
              <w:tabs>
                <w:tab w:val="left" w:pos="851"/>
              </w:tabs>
              <w:spacing w:after="0" w:line="240" w:lineRule="auto"/>
              <w:jc w:val="both"/>
              <w:rPr>
                <w:rFonts w:ascii="Times New Roman" w:hAnsi="Times New Roman" w:cs="Times New Roman"/>
                <w:sz w:val="24"/>
                <w:szCs w:val="24"/>
                <w:lang w:val="lt-LT"/>
              </w:rPr>
            </w:pPr>
            <w:r w:rsidRPr="00662ED3">
              <w:rPr>
                <w:rFonts w:ascii="Times New Roman" w:hAnsi="Times New Roman" w:cs="Times New Roman"/>
                <w:sz w:val="24"/>
                <w:szCs w:val="24"/>
                <w:lang w:val="lt-LT"/>
              </w:rPr>
              <w:t>5.3.3.1 Bet kuri Sutarties šalis Sutarties galiojimo metu turi teisę inicijuoti Sutartyje numatyto</w:t>
            </w:r>
            <w:r w:rsidR="00D62FD6">
              <w:rPr>
                <w:rFonts w:ascii="Times New Roman" w:hAnsi="Times New Roman" w:cs="Times New Roman"/>
                <w:sz w:val="24"/>
                <w:szCs w:val="24"/>
                <w:lang w:val="lt-LT"/>
              </w:rPr>
              <w:t>s</w:t>
            </w:r>
            <w:r w:rsidRPr="00662ED3">
              <w:rPr>
                <w:rFonts w:ascii="Times New Roman" w:hAnsi="Times New Roman" w:cs="Times New Roman"/>
                <w:sz w:val="24"/>
                <w:szCs w:val="24"/>
                <w:lang w:val="lt-LT"/>
              </w:rPr>
              <w:t xml:space="preserve"> kaino</w:t>
            </w:r>
            <w:r w:rsidR="00D62FD6">
              <w:rPr>
                <w:rFonts w:ascii="Times New Roman" w:hAnsi="Times New Roman" w:cs="Times New Roman"/>
                <w:sz w:val="24"/>
                <w:szCs w:val="24"/>
                <w:lang w:val="lt-LT"/>
              </w:rPr>
              <w:t>s</w:t>
            </w:r>
            <w:r w:rsidRPr="00662ED3">
              <w:rPr>
                <w:rFonts w:ascii="Times New Roman" w:hAnsi="Times New Roman" w:cs="Times New Roman"/>
                <w:sz w:val="24"/>
                <w:szCs w:val="24"/>
                <w:lang w:val="lt-LT"/>
              </w:rPr>
              <w:t xml:space="preserve"> perskaičiavimą ne anksčiau kaip po 12 (dvylika) mėnesių nuo </w:t>
            </w:r>
            <w:sdt>
              <w:sdtPr>
                <w:rPr>
                  <w:rFonts w:ascii="Times New Roman" w:hAnsi="Times New Roman" w:cs="Times New Roman"/>
                  <w:sz w:val="24"/>
                  <w:szCs w:val="24"/>
                  <w:lang w:val="lt-LT"/>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62ED3">
                  <w:rPr>
                    <w:rFonts w:ascii="Times New Roman" w:hAnsi="Times New Roman" w:cs="Times New Roman"/>
                    <w:sz w:val="24"/>
                    <w:szCs w:val="24"/>
                    <w:lang w:val="lt-LT"/>
                  </w:rPr>
                  <w:t>Paskutinės pirkimo, kurio pagrindu sudaryta ši Pirkimo sutartis, pasiūlymų pateikimo termino dienos</w:t>
                </w:r>
              </w:sdtContent>
            </w:sdt>
            <w:r w:rsidRPr="00662ED3">
              <w:rPr>
                <w:rFonts w:ascii="Times New Roman" w:hAnsi="Times New Roman" w:cs="Times New Roman"/>
                <w:sz w:val="24"/>
                <w:szCs w:val="24"/>
                <w:lang w:val="lt-LT"/>
              </w:rPr>
              <w:t xml:space="preserve"> (</w:t>
            </w:r>
            <w:r w:rsidRPr="00662ED3">
              <w:rPr>
                <w:rFonts w:ascii="Times New Roman" w:hAnsi="Times New Roman" w:cs="Times New Roman"/>
                <w:i/>
                <w:iCs/>
                <w:sz w:val="24"/>
                <w:szCs w:val="24"/>
                <w:lang w:val="lt-LT"/>
              </w:rPr>
              <w:t>jeigu perskaičiavimas jau buvo atliktas – nuo paskutinio perskaičiavimo pagal šį punktą dienos</w:t>
            </w:r>
            <w:r w:rsidRPr="00662ED3">
              <w:rPr>
                <w:rFonts w:ascii="Times New Roman" w:hAnsi="Times New Roman" w:cs="Times New Roman"/>
                <w:sz w:val="24"/>
                <w:szCs w:val="24"/>
                <w:lang w:val="lt-LT"/>
              </w:rPr>
              <w:t xml:space="preserve">), jeigu Vartojimo prekių ir paslaugų kainų pokytis (k), apskaičiuotas kaip nustatyta </w:t>
            </w:r>
            <w:r w:rsidR="00CD1A20">
              <w:rPr>
                <w:rFonts w:ascii="Times New Roman" w:hAnsi="Times New Roman" w:cs="Times New Roman"/>
                <w:sz w:val="24"/>
                <w:szCs w:val="24"/>
                <w:lang w:val="lt-LT"/>
              </w:rPr>
              <w:t>5.3.3.3</w:t>
            </w:r>
            <w:r w:rsidRPr="00662ED3">
              <w:rPr>
                <w:rFonts w:ascii="Times New Roman" w:hAnsi="Times New Roman" w:cs="Times New Roman"/>
                <w:sz w:val="24"/>
                <w:szCs w:val="24"/>
                <w:lang w:val="lt-LT"/>
              </w:rPr>
              <w:t xml:space="preserve"> p</w:t>
            </w:r>
            <w:r w:rsidR="00CD1A20">
              <w:rPr>
                <w:rFonts w:ascii="Times New Roman" w:hAnsi="Times New Roman" w:cs="Times New Roman"/>
                <w:sz w:val="24"/>
                <w:szCs w:val="24"/>
                <w:lang w:val="lt-LT"/>
              </w:rPr>
              <w:t>apunktyje</w:t>
            </w:r>
            <w:r w:rsidRPr="00662ED3">
              <w:rPr>
                <w:rFonts w:ascii="Times New Roman" w:hAnsi="Times New Roman" w:cs="Times New Roman"/>
                <w:sz w:val="24"/>
                <w:szCs w:val="24"/>
                <w:lang w:val="lt-LT"/>
              </w:rPr>
              <w:t>, viršija 5 procentus. Atlikdamos perskaičiavimą Šalys vadovaujasi Valstybės duomenų agentūros statistikos duomenimis, paskelbtais portale, iš kitos Šalies nereikalaudamos pateikti oficialaus Valstybės duomenų agentūros ar kitos institucijos išduoto dokumento ar patvirtinimo.</w:t>
            </w:r>
          </w:p>
          <w:p w14:paraId="7C1D6BEE" w14:textId="1DA20367" w:rsidR="00725E8C" w:rsidRDefault="00662ED3" w:rsidP="00725E8C">
            <w:pPr>
              <w:pStyle w:val="Sraopastraipa"/>
              <w:numPr>
                <w:ilvl w:val="3"/>
                <w:numId w:val="30"/>
              </w:numPr>
              <w:tabs>
                <w:tab w:val="left" w:pos="770"/>
              </w:tabs>
              <w:ind w:left="0" w:firstLine="0"/>
              <w:jc w:val="both"/>
              <w:rPr>
                <w:rFonts w:ascii="Times New Roman" w:hAnsi="Times New Roman"/>
                <w:sz w:val="24"/>
                <w:szCs w:val="24"/>
                <w:lang w:val="lt-LT"/>
              </w:rPr>
            </w:pPr>
            <w:r w:rsidRPr="00725E8C">
              <w:rPr>
                <w:rFonts w:ascii="Times New Roman" w:hAnsi="Times New Roman"/>
                <w:sz w:val="24"/>
                <w:szCs w:val="24"/>
                <w:lang w:val="lt-LT"/>
              </w:rPr>
              <w:t>Šalys privalo Susitarime nurodyti indekso reikšmę laikotarpio pradžioje ir jos nustatymo datą, indekso reikšmę laikotarpio pabaigoje ir jos nustatymo datą, kainų pokytį (k), perskaičiuotą kain</w:t>
            </w:r>
            <w:r w:rsidR="00D62FD6">
              <w:rPr>
                <w:rFonts w:ascii="Times New Roman" w:hAnsi="Times New Roman"/>
                <w:sz w:val="24"/>
                <w:szCs w:val="24"/>
                <w:lang w:val="lt-LT"/>
              </w:rPr>
              <w:t>ą</w:t>
            </w:r>
            <w:r w:rsidRPr="00725E8C">
              <w:rPr>
                <w:rFonts w:ascii="Times New Roman" w:hAnsi="Times New Roman"/>
                <w:sz w:val="24"/>
                <w:szCs w:val="24"/>
                <w:lang w:val="lt-LT"/>
              </w:rPr>
              <w:t>, perskaičiuotą pradinės sutarties vertę.</w:t>
            </w:r>
          </w:p>
          <w:p w14:paraId="69E5C539" w14:textId="2651B76D" w:rsidR="00662ED3" w:rsidRPr="00725E8C" w:rsidRDefault="00662ED3" w:rsidP="00725E8C">
            <w:pPr>
              <w:pStyle w:val="Sraopastraipa"/>
              <w:numPr>
                <w:ilvl w:val="3"/>
                <w:numId w:val="30"/>
              </w:numPr>
              <w:tabs>
                <w:tab w:val="left" w:pos="770"/>
              </w:tabs>
              <w:ind w:left="0" w:firstLine="0"/>
              <w:jc w:val="both"/>
              <w:rPr>
                <w:rFonts w:ascii="Times New Roman" w:hAnsi="Times New Roman"/>
                <w:sz w:val="24"/>
                <w:szCs w:val="24"/>
                <w:lang w:val="lt-LT"/>
              </w:rPr>
            </w:pPr>
            <w:r w:rsidRPr="00725E8C">
              <w:rPr>
                <w:rFonts w:ascii="Times New Roman" w:hAnsi="Times New Roman"/>
                <w:sz w:val="24"/>
                <w:szCs w:val="24"/>
                <w:lang w:val="pt-BR"/>
              </w:rPr>
              <w:t>Nauja kain</w:t>
            </w:r>
            <w:r w:rsidR="00D62FD6">
              <w:rPr>
                <w:rFonts w:ascii="Times New Roman" w:hAnsi="Times New Roman"/>
                <w:sz w:val="24"/>
                <w:szCs w:val="24"/>
                <w:lang w:val="pt-BR"/>
              </w:rPr>
              <w:t>a</w:t>
            </w:r>
            <w:r w:rsidRPr="00725E8C">
              <w:rPr>
                <w:rFonts w:ascii="Times New Roman" w:hAnsi="Times New Roman"/>
                <w:sz w:val="24"/>
                <w:szCs w:val="24"/>
                <w:lang w:val="pt-BR"/>
              </w:rPr>
              <w:t xml:space="preserve"> apskaičiuojama pagal formulę:</w:t>
            </w:r>
          </w:p>
          <w:p w14:paraId="2ECC16BE" w14:textId="77777777" w:rsidR="00662ED3" w:rsidRPr="00662ED3" w:rsidRDefault="00E10721" w:rsidP="00662ED3">
            <w:pPr>
              <w:pStyle w:val="Sraopastraipa"/>
              <w:spacing w:line="276" w:lineRule="auto"/>
              <w:ind w:left="0" w:firstLine="709"/>
              <w:jc w:val="both"/>
              <w:rPr>
                <w:rFonts w:ascii="Times New Roman" w:hAnsi="Times New Roman"/>
                <w:i/>
                <w:iCs/>
                <w:sz w:val="24"/>
                <w:szCs w:val="24"/>
                <w:lang w:val="pt-BR"/>
              </w:rPr>
            </w:pPr>
            <m:oMath>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lang w:val="pt-BR"/>
                    </w:rPr>
                    <m:t>1</m:t>
                  </m:r>
                </m:sub>
              </m:sSub>
              <m:r>
                <w:rPr>
                  <w:rFonts w:ascii="Cambria Math" w:hAnsi="Cambria Math"/>
                  <w:sz w:val="24"/>
                  <w:szCs w:val="24"/>
                  <w:lang w:val="pt-BR"/>
                </w:rPr>
                <m:t>=</m:t>
              </m:r>
              <m:r>
                <w:rPr>
                  <w:rFonts w:ascii="Cambria Math" w:hAnsi="Cambria Math"/>
                  <w:sz w:val="24"/>
                  <w:szCs w:val="24"/>
                </w:rPr>
                <m:t>a</m:t>
              </m:r>
              <m:r>
                <w:rPr>
                  <w:rFonts w:ascii="Cambria Math" w:hAnsi="Cambria Math"/>
                  <w:sz w:val="24"/>
                  <w:szCs w:val="24"/>
                  <w:lang w:val="pt-BR"/>
                </w:rPr>
                <m:t>+</m:t>
              </m:r>
              <m:d>
                <m:dPr>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k</m:t>
                      </m:r>
                    </m:num>
                    <m:den>
                      <m:r>
                        <w:rPr>
                          <w:rFonts w:ascii="Cambria Math" w:hAnsi="Cambria Math"/>
                          <w:sz w:val="24"/>
                          <w:szCs w:val="24"/>
                          <w:lang w:val="pt-BR"/>
                        </w:rPr>
                        <m:t>100</m:t>
                      </m:r>
                    </m:den>
                  </m:f>
                  <m:r>
                    <w:rPr>
                      <w:rFonts w:ascii="Cambria Math" w:hAnsi="Cambria Math"/>
                      <w:sz w:val="24"/>
                      <w:szCs w:val="24"/>
                      <w:lang w:val="pt-BR"/>
                    </w:rPr>
                    <m:t>×</m:t>
                  </m:r>
                  <m:r>
                    <w:rPr>
                      <w:rFonts w:ascii="Cambria Math" w:hAnsi="Cambria Math"/>
                      <w:sz w:val="24"/>
                      <w:szCs w:val="24"/>
                    </w:rPr>
                    <m:t>a</m:t>
                  </m:r>
                </m:e>
              </m:d>
            </m:oMath>
            <w:r w:rsidR="00662ED3" w:rsidRPr="00662ED3">
              <w:rPr>
                <w:rFonts w:ascii="Times New Roman" w:hAnsi="Times New Roman"/>
                <w:i/>
                <w:iCs/>
                <w:sz w:val="24"/>
                <w:szCs w:val="24"/>
                <w:lang w:val="pt-BR"/>
              </w:rPr>
              <w:t>, kur</w:t>
            </w:r>
          </w:p>
          <w:p w14:paraId="6691343D" w14:textId="09DFF902" w:rsidR="00662ED3" w:rsidRPr="00662ED3" w:rsidRDefault="00662ED3" w:rsidP="00662ED3">
            <w:pPr>
              <w:pStyle w:val="Sraopastraipa"/>
              <w:spacing w:line="276" w:lineRule="auto"/>
              <w:ind w:left="0" w:firstLine="709"/>
              <w:jc w:val="both"/>
              <w:rPr>
                <w:rFonts w:ascii="Times New Roman" w:hAnsi="Times New Roman"/>
                <w:sz w:val="24"/>
                <w:szCs w:val="24"/>
                <w:lang w:val="pt-BR"/>
              </w:rPr>
            </w:pPr>
            <w:r w:rsidRPr="00662ED3">
              <w:rPr>
                <w:rFonts w:ascii="Times New Roman" w:hAnsi="Times New Roman"/>
                <w:sz w:val="24"/>
                <w:szCs w:val="24"/>
                <w:lang w:val="pt-BR"/>
              </w:rPr>
              <w:t>a – kain</w:t>
            </w:r>
            <w:r w:rsidR="00D62FD6">
              <w:rPr>
                <w:rFonts w:ascii="Times New Roman" w:hAnsi="Times New Roman"/>
                <w:sz w:val="24"/>
                <w:szCs w:val="24"/>
                <w:lang w:val="pt-BR"/>
              </w:rPr>
              <w:t>a</w:t>
            </w:r>
            <w:r w:rsidRPr="00662ED3">
              <w:rPr>
                <w:rFonts w:ascii="Times New Roman" w:hAnsi="Times New Roman"/>
                <w:sz w:val="24"/>
                <w:szCs w:val="24"/>
                <w:lang w:val="pt-BR"/>
              </w:rPr>
              <w:t xml:space="preserve"> (Eur be PVM)) (jei ji jau buvo perskaičiuotas, tai po paskutinio perskaičiavimo).</w:t>
            </w:r>
          </w:p>
          <w:p w14:paraId="6B8DF15B" w14:textId="2227172D" w:rsidR="00662ED3" w:rsidRPr="00662ED3" w:rsidRDefault="00662ED3" w:rsidP="00662ED3">
            <w:pPr>
              <w:pStyle w:val="Sraopastraipa"/>
              <w:spacing w:line="276" w:lineRule="auto"/>
              <w:ind w:left="0" w:firstLine="709"/>
              <w:jc w:val="both"/>
              <w:rPr>
                <w:rFonts w:ascii="Times New Roman" w:hAnsi="Times New Roman"/>
                <w:sz w:val="24"/>
                <w:szCs w:val="24"/>
                <w:lang w:val="pt-BR"/>
              </w:rPr>
            </w:pPr>
            <w:r w:rsidRPr="00662ED3">
              <w:rPr>
                <w:rFonts w:ascii="Times New Roman" w:hAnsi="Times New Roman"/>
                <w:sz w:val="24"/>
                <w:szCs w:val="24"/>
                <w:lang w:val="pt-BR"/>
              </w:rPr>
              <w:t>a</w:t>
            </w:r>
            <w:r w:rsidRPr="00662ED3">
              <w:rPr>
                <w:rFonts w:ascii="Times New Roman" w:hAnsi="Times New Roman"/>
                <w:sz w:val="24"/>
                <w:szCs w:val="24"/>
                <w:vertAlign w:val="subscript"/>
                <w:lang w:val="pt-BR"/>
              </w:rPr>
              <w:t>1</w:t>
            </w:r>
            <w:r w:rsidRPr="00662ED3">
              <w:rPr>
                <w:rFonts w:ascii="Times New Roman" w:hAnsi="Times New Roman"/>
                <w:sz w:val="24"/>
                <w:szCs w:val="24"/>
                <w:lang w:val="pt-BR"/>
              </w:rPr>
              <w:t xml:space="preserve"> – perskaičiuota kain</w:t>
            </w:r>
            <w:r w:rsidR="00D62FD6">
              <w:rPr>
                <w:rFonts w:ascii="Times New Roman" w:hAnsi="Times New Roman"/>
                <w:sz w:val="24"/>
                <w:szCs w:val="24"/>
                <w:lang w:val="pt-BR"/>
              </w:rPr>
              <w:t>a</w:t>
            </w:r>
            <w:r w:rsidRPr="00662ED3">
              <w:rPr>
                <w:rFonts w:ascii="Times New Roman" w:hAnsi="Times New Roman"/>
                <w:sz w:val="24"/>
                <w:szCs w:val="24"/>
                <w:lang w:val="pt-BR"/>
              </w:rPr>
              <w:t xml:space="preserve"> (Eur be PVM)</w:t>
            </w:r>
          </w:p>
          <w:p w14:paraId="3F713129" w14:textId="77777777" w:rsidR="00662ED3" w:rsidRPr="00662ED3" w:rsidRDefault="00662ED3" w:rsidP="00662ED3">
            <w:pPr>
              <w:pStyle w:val="Sraopastraipa"/>
              <w:spacing w:line="276" w:lineRule="auto"/>
              <w:ind w:left="0" w:firstLine="709"/>
              <w:jc w:val="both"/>
              <w:rPr>
                <w:rFonts w:ascii="Times New Roman" w:hAnsi="Times New Roman"/>
                <w:sz w:val="24"/>
                <w:szCs w:val="24"/>
                <w:lang w:val="pt-BR"/>
              </w:rPr>
            </w:pPr>
            <w:r w:rsidRPr="00662ED3">
              <w:rPr>
                <w:rFonts w:ascii="Times New Roman" w:hAnsi="Times New Roman"/>
                <w:sz w:val="24"/>
                <w:szCs w:val="24"/>
                <w:lang w:val="pt-BR"/>
              </w:rPr>
              <w:t>k – Pagal vartotojų kainų indeksą (</w:t>
            </w:r>
            <w:r w:rsidRPr="00662ED3">
              <w:rPr>
                <w:rFonts w:ascii="Times New Roman" w:hAnsi="Times New Roman"/>
                <w:i/>
                <w:iCs/>
                <w:color w:val="0070C0"/>
                <w:sz w:val="24"/>
                <w:szCs w:val="24"/>
                <w:lang w:val="pt-BR"/>
              </w:rPr>
              <w:t xml:space="preserve"> „Vartojimo prekės ir paslaugos“ ) </w:t>
            </w:r>
            <w:r w:rsidRPr="00662ED3">
              <w:rPr>
                <w:rFonts w:ascii="Times New Roman" w:hAnsi="Times New Roman"/>
                <w:sz w:val="24"/>
                <w:szCs w:val="24"/>
                <w:lang w:val="pt-BR"/>
              </w:rPr>
              <w:t xml:space="preserve">apskaičiuotas Vartojimo prekių ir paslaugų  kainų pokytis (padidėjimas arba sumažėjimas) (%). </w:t>
            </w:r>
          </w:p>
          <w:p w14:paraId="7477CA88" w14:textId="77777777" w:rsidR="00662ED3" w:rsidRPr="00662ED3" w:rsidRDefault="00662ED3" w:rsidP="00662ED3">
            <w:pPr>
              <w:pStyle w:val="Sraopastraipa"/>
              <w:spacing w:line="276" w:lineRule="auto"/>
              <w:ind w:left="0" w:firstLine="709"/>
              <w:jc w:val="both"/>
              <w:rPr>
                <w:rFonts w:ascii="Times New Roman" w:hAnsi="Times New Roman"/>
                <w:sz w:val="24"/>
                <w:szCs w:val="24"/>
                <w:lang w:val="pt-BR"/>
              </w:rPr>
            </w:pPr>
            <w:r w:rsidRPr="00662ED3">
              <w:rPr>
                <w:rFonts w:ascii="Times New Roman" w:hAnsi="Times New Roman"/>
                <w:sz w:val="24"/>
                <w:szCs w:val="24"/>
                <w:lang w:val="pt-BR"/>
              </w:rPr>
              <w:t xml:space="preserve">„k“ reikšmė skaičiuojama pagal formulę: </w:t>
            </w:r>
          </w:p>
          <w:p w14:paraId="32A1BF0A" w14:textId="77777777" w:rsidR="00662ED3" w:rsidRPr="00662ED3" w:rsidRDefault="00662ED3" w:rsidP="00662ED3">
            <w:pPr>
              <w:pStyle w:val="Sraopastraipa"/>
              <w:spacing w:line="276" w:lineRule="auto"/>
              <w:ind w:left="0" w:firstLine="709"/>
              <w:jc w:val="both"/>
              <w:rPr>
                <w:rFonts w:ascii="Times New Roman" w:hAnsi="Times New Roman"/>
                <w:sz w:val="24"/>
                <w:szCs w:val="24"/>
              </w:rPr>
            </w:pPr>
            <w:r w:rsidRPr="00662ED3">
              <w:rPr>
                <w:rFonts w:ascii="Times New Roman" w:hAnsi="Times New Roman"/>
                <w:sz w:val="24"/>
                <w:szCs w:val="24"/>
                <w:lang w:val="pt-BR"/>
              </w:rPr>
              <w:t> </w:t>
            </w:r>
            <m:oMath>
              <m:r>
                <w:rPr>
                  <w:rFonts w:ascii="Cambria Math" w:hAnsi="Cambria Math"/>
                  <w:sz w:val="24"/>
                  <w:szCs w:val="24"/>
                </w:rPr>
                <m:t>k =</m:t>
              </m:r>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iCs/>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662ED3">
              <w:rPr>
                <w:rFonts w:ascii="Times New Roman" w:hAnsi="Times New Roman"/>
                <w:sz w:val="24"/>
                <w:szCs w:val="24"/>
              </w:rPr>
              <w:t>, (proc.) kur</w:t>
            </w:r>
          </w:p>
          <w:p w14:paraId="022AB163" w14:textId="58CF53FE" w:rsidR="00662ED3" w:rsidRPr="00662ED3" w:rsidRDefault="00662ED3" w:rsidP="00662ED3">
            <w:pPr>
              <w:pStyle w:val="Sraopastraipa"/>
              <w:spacing w:line="276" w:lineRule="auto"/>
              <w:ind w:left="0" w:firstLine="709"/>
              <w:jc w:val="both"/>
              <w:rPr>
                <w:rFonts w:ascii="Times New Roman" w:hAnsi="Times New Roman"/>
                <w:sz w:val="24"/>
                <w:szCs w:val="24"/>
              </w:rPr>
            </w:pPr>
            <w:proofErr w:type="spellStart"/>
            <w:r w:rsidRPr="00662ED3">
              <w:rPr>
                <w:rFonts w:ascii="Times New Roman" w:hAnsi="Times New Roman"/>
                <w:sz w:val="24"/>
                <w:szCs w:val="24"/>
              </w:rPr>
              <w:t>Ind</w:t>
            </w:r>
            <w:r w:rsidRPr="00662ED3">
              <w:rPr>
                <w:rFonts w:ascii="Times New Roman" w:hAnsi="Times New Roman"/>
                <w:sz w:val="24"/>
                <w:szCs w:val="24"/>
                <w:vertAlign w:val="subscript"/>
              </w:rPr>
              <w:t>naujausias</w:t>
            </w:r>
            <w:proofErr w:type="spellEnd"/>
            <w:r w:rsidRPr="00662ED3">
              <w:rPr>
                <w:rFonts w:ascii="Times New Roman" w:hAnsi="Times New Roman"/>
                <w:sz w:val="24"/>
                <w:szCs w:val="24"/>
              </w:rPr>
              <w:t xml:space="preserve"> – </w:t>
            </w:r>
            <w:proofErr w:type="spellStart"/>
            <w:r w:rsidRPr="00662ED3">
              <w:rPr>
                <w:rFonts w:ascii="Times New Roman" w:hAnsi="Times New Roman"/>
                <w:sz w:val="24"/>
                <w:szCs w:val="24"/>
              </w:rPr>
              <w:t>kreipimosi</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dėl</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kaino</w:t>
            </w:r>
            <w:r w:rsidR="00D62FD6">
              <w:rPr>
                <w:rFonts w:ascii="Times New Roman" w:hAnsi="Times New Roman"/>
                <w:sz w:val="24"/>
                <w:szCs w:val="24"/>
              </w:rPr>
              <w:t>s</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perskaičiavimo</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išsiuntimo</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kitai</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šaliai</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datą</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naujausias</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paskelbtas</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vartojimo</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prekių</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ir</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paslaugų</w:t>
            </w:r>
            <w:proofErr w:type="spellEnd"/>
            <w:r w:rsidRPr="00662ED3">
              <w:rPr>
                <w:rFonts w:ascii="Times New Roman" w:hAnsi="Times New Roman"/>
                <w:sz w:val="24"/>
                <w:szCs w:val="24"/>
              </w:rPr>
              <w:t xml:space="preserve"> </w:t>
            </w:r>
            <w:proofErr w:type="spellStart"/>
            <w:r w:rsidRPr="00662ED3">
              <w:rPr>
                <w:rFonts w:ascii="Times New Roman" w:hAnsi="Times New Roman"/>
                <w:sz w:val="24"/>
                <w:szCs w:val="24"/>
              </w:rPr>
              <w:t>indeksas</w:t>
            </w:r>
            <w:proofErr w:type="spellEnd"/>
            <w:r w:rsidRPr="00662ED3">
              <w:rPr>
                <w:rFonts w:ascii="Times New Roman" w:hAnsi="Times New Roman"/>
                <w:sz w:val="24"/>
                <w:szCs w:val="24"/>
              </w:rPr>
              <w:t xml:space="preserve"> (</w:t>
            </w:r>
            <w:proofErr w:type="spellStart"/>
            <w:r w:rsidRPr="00662ED3">
              <w:rPr>
                <w:rFonts w:ascii="Times New Roman" w:hAnsi="Times New Roman"/>
                <w:i/>
                <w:iCs/>
                <w:color w:val="0070C0"/>
                <w:sz w:val="24"/>
                <w:szCs w:val="24"/>
              </w:rPr>
              <w:t>pasirenkamas</w:t>
            </w:r>
            <w:proofErr w:type="spellEnd"/>
            <w:r w:rsidRPr="00662ED3">
              <w:rPr>
                <w:rFonts w:ascii="Times New Roman" w:hAnsi="Times New Roman"/>
                <w:i/>
                <w:iCs/>
                <w:color w:val="0070C0"/>
                <w:sz w:val="24"/>
                <w:szCs w:val="24"/>
              </w:rPr>
              <w:t xml:space="preserve"> </w:t>
            </w:r>
            <w:proofErr w:type="spellStart"/>
            <w:r w:rsidRPr="00662ED3">
              <w:rPr>
                <w:rFonts w:ascii="Times New Roman" w:hAnsi="Times New Roman"/>
                <w:i/>
                <w:iCs/>
                <w:color w:val="0070C0"/>
                <w:sz w:val="24"/>
                <w:szCs w:val="24"/>
              </w:rPr>
              <w:t>bendras</w:t>
            </w:r>
            <w:proofErr w:type="spellEnd"/>
            <w:r w:rsidRPr="00662ED3">
              <w:rPr>
                <w:rFonts w:ascii="Times New Roman" w:hAnsi="Times New Roman"/>
                <w:i/>
                <w:iCs/>
                <w:color w:val="0070C0"/>
                <w:sz w:val="24"/>
                <w:szCs w:val="24"/>
              </w:rPr>
              <w:t xml:space="preserve"> „</w:t>
            </w:r>
            <w:proofErr w:type="spellStart"/>
            <w:r w:rsidRPr="00662ED3">
              <w:rPr>
                <w:rFonts w:ascii="Times New Roman" w:hAnsi="Times New Roman"/>
                <w:i/>
                <w:iCs/>
                <w:color w:val="0070C0"/>
                <w:sz w:val="24"/>
                <w:szCs w:val="24"/>
              </w:rPr>
              <w:t>Vartojimo</w:t>
            </w:r>
            <w:proofErr w:type="spellEnd"/>
            <w:r w:rsidRPr="00662ED3">
              <w:rPr>
                <w:rFonts w:ascii="Times New Roman" w:hAnsi="Times New Roman"/>
                <w:i/>
                <w:iCs/>
                <w:color w:val="0070C0"/>
                <w:sz w:val="24"/>
                <w:szCs w:val="24"/>
              </w:rPr>
              <w:t xml:space="preserve"> </w:t>
            </w:r>
            <w:proofErr w:type="spellStart"/>
            <w:r w:rsidRPr="00662ED3">
              <w:rPr>
                <w:rFonts w:ascii="Times New Roman" w:hAnsi="Times New Roman"/>
                <w:i/>
                <w:iCs/>
                <w:color w:val="0070C0"/>
                <w:sz w:val="24"/>
                <w:szCs w:val="24"/>
              </w:rPr>
              <w:t>prekės</w:t>
            </w:r>
            <w:proofErr w:type="spellEnd"/>
            <w:r w:rsidRPr="00662ED3">
              <w:rPr>
                <w:rFonts w:ascii="Times New Roman" w:hAnsi="Times New Roman"/>
                <w:i/>
                <w:iCs/>
                <w:color w:val="0070C0"/>
                <w:sz w:val="24"/>
                <w:szCs w:val="24"/>
              </w:rPr>
              <w:t xml:space="preserve"> </w:t>
            </w:r>
            <w:proofErr w:type="spellStart"/>
            <w:r w:rsidRPr="00662ED3">
              <w:rPr>
                <w:rFonts w:ascii="Times New Roman" w:hAnsi="Times New Roman"/>
                <w:i/>
                <w:iCs/>
                <w:color w:val="0070C0"/>
                <w:sz w:val="24"/>
                <w:szCs w:val="24"/>
              </w:rPr>
              <w:t>ir</w:t>
            </w:r>
            <w:proofErr w:type="spellEnd"/>
            <w:r w:rsidRPr="00662ED3">
              <w:rPr>
                <w:rFonts w:ascii="Times New Roman" w:hAnsi="Times New Roman"/>
                <w:i/>
                <w:iCs/>
                <w:color w:val="0070C0"/>
                <w:sz w:val="24"/>
                <w:szCs w:val="24"/>
              </w:rPr>
              <w:t xml:space="preserve"> </w:t>
            </w:r>
            <w:proofErr w:type="spellStart"/>
            <w:r w:rsidRPr="00662ED3">
              <w:rPr>
                <w:rFonts w:ascii="Times New Roman" w:hAnsi="Times New Roman"/>
                <w:i/>
                <w:iCs/>
                <w:color w:val="0070C0"/>
                <w:sz w:val="24"/>
                <w:szCs w:val="24"/>
              </w:rPr>
              <w:t>paslaugos</w:t>
            </w:r>
            <w:proofErr w:type="spellEnd"/>
            <w:r w:rsidRPr="00662ED3">
              <w:rPr>
                <w:rFonts w:ascii="Times New Roman" w:hAnsi="Times New Roman"/>
                <w:i/>
                <w:iCs/>
                <w:color w:val="0070C0"/>
                <w:sz w:val="24"/>
                <w:szCs w:val="24"/>
              </w:rPr>
              <w:t>“)</w:t>
            </w:r>
          </w:p>
          <w:p w14:paraId="3AE3D2C5" w14:textId="77777777" w:rsidR="00662ED3" w:rsidRPr="00662ED3" w:rsidRDefault="00662ED3" w:rsidP="00662ED3">
            <w:pPr>
              <w:pStyle w:val="Sraopastraipa"/>
              <w:spacing w:line="276" w:lineRule="auto"/>
              <w:ind w:left="0" w:firstLine="709"/>
              <w:jc w:val="both"/>
              <w:rPr>
                <w:rFonts w:ascii="Times New Roman" w:hAnsi="Times New Roman"/>
                <w:i/>
                <w:iCs/>
                <w:color w:val="0070C0"/>
                <w:sz w:val="24"/>
                <w:szCs w:val="24"/>
                <w:lang w:val="pt-BR"/>
              </w:rPr>
            </w:pPr>
            <w:r w:rsidRPr="00662ED3">
              <w:rPr>
                <w:rFonts w:ascii="Times New Roman" w:hAnsi="Times New Roman"/>
                <w:sz w:val="24"/>
                <w:szCs w:val="24"/>
                <w:lang w:val="pt-BR"/>
              </w:rPr>
              <w:t>Ind</w:t>
            </w:r>
            <w:r w:rsidRPr="00662ED3">
              <w:rPr>
                <w:rFonts w:ascii="Times New Roman" w:hAnsi="Times New Roman"/>
                <w:sz w:val="24"/>
                <w:szCs w:val="24"/>
                <w:vertAlign w:val="subscript"/>
                <w:lang w:val="pt-BR"/>
              </w:rPr>
              <w:t>pradžia</w:t>
            </w:r>
            <w:r w:rsidRPr="00662ED3">
              <w:rPr>
                <w:rFonts w:ascii="Times New Roman" w:hAnsi="Times New Roman"/>
                <w:sz w:val="24"/>
                <w:szCs w:val="24"/>
                <w:lang w:val="pt-BR"/>
              </w:rPr>
              <w:t xml:space="preserve"> – laikotarpio pradžios datos (mėnesio) vartojimo prekių ir paslaugų indeksas (</w:t>
            </w:r>
            <w:r w:rsidRPr="00662ED3">
              <w:rPr>
                <w:rFonts w:ascii="Times New Roman" w:hAnsi="Times New Roman"/>
                <w:i/>
                <w:iCs/>
                <w:color w:val="0070C0"/>
                <w:sz w:val="24"/>
                <w:szCs w:val="24"/>
                <w:lang w:val="pt-BR"/>
              </w:rPr>
              <w:t>pasirenkamas bendras „Vartojimo prekės ir paslaugos“ )</w:t>
            </w:r>
          </w:p>
          <w:p w14:paraId="4D7D4311" w14:textId="5F6D09B8" w:rsidR="00304ACB" w:rsidRPr="00D55640" w:rsidRDefault="00662ED3" w:rsidP="00D55640">
            <w:pPr>
              <w:pStyle w:val="Sraopastraipa"/>
              <w:spacing w:line="276" w:lineRule="auto"/>
              <w:ind w:left="0" w:firstLine="709"/>
              <w:jc w:val="both"/>
              <w:rPr>
                <w:rFonts w:ascii="Times New Roman" w:hAnsi="Times New Roman"/>
                <w:sz w:val="24"/>
                <w:szCs w:val="24"/>
                <w:lang w:val="pt-BR"/>
              </w:rPr>
            </w:pPr>
            <w:r w:rsidRPr="00662ED3">
              <w:rPr>
                <w:rFonts w:ascii="Times New Roman" w:hAnsi="Times New Roman"/>
                <w:sz w:val="24"/>
                <w:szCs w:val="24"/>
                <w:lang w:val="pt-BR"/>
              </w:rPr>
              <w:t xml:space="preserve">Pirmojo perskaičiavimo atveju laikotarpio pradžia (mėnuo) yra </w:t>
            </w:r>
            <w:sdt>
              <w:sdtPr>
                <w:rPr>
                  <w:rFonts w:ascii="Times New Roman" w:hAnsi="Times New Roman"/>
                  <w:sz w:val="24"/>
                  <w:szCs w:val="24"/>
                  <w:lang w:val="pt-BR"/>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62ED3">
                  <w:rPr>
                    <w:rFonts w:ascii="Times New Roman" w:hAnsi="Times New Roman"/>
                    <w:sz w:val="24"/>
                    <w:szCs w:val="24"/>
                    <w:lang w:val="pt-BR"/>
                  </w:rPr>
                  <w:t>Paskutinės pirkimo, kurio pagrindu sudaryta ši Pirkimo sutartis, pasiūlymų pateikimo termino dienos</w:t>
                </w:r>
              </w:sdtContent>
            </w:sdt>
            <w:r w:rsidRPr="00662ED3">
              <w:rPr>
                <w:rFonts w:ascii="Times New Roman" w:hAnsi="Times New Roman"/>
                <w:sz w:val="24"/>
                <w:szCs w:val="24"/>
                <w:lang w:val="pt-BR"/>
              </w:rPr>
              <w:t xml:space="preserve"> mėnuo. Antrojo ir vėlesnių perskaičiavimų atveju laikotarpio pradžia (mėnuo) yra paskutinio perskaičiavimo metu naudotos paskelbto atitinkamo indekso reikšmės mėnuo. </w:t>
            </w:r>
          </w:p>
        </w:tc>
      </w:tr>
      <w:tr w:rsidR="00304ACB" w:rsidRPr="00304ACB" w14:paraId="2C7F6198" w14:textId="77777777" w:rsidTr="00D55640">
        <w:trPr>
          <w:trHeight w:val="300"/>
        </w:trPr>
        <w:tc>
          <w:tcPr>
            <w:tcW w:w="2525" w:type="dxa"/>
            <w:gridSpan w:val="2"/>
          </w:tcPr>
          <w:p w14:paraId="08188E7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5.3.4. Sutarties kainos / įkainių peržiūra dėl kainų lygio pokyčio pagal Prekių grupių kainų pokyčius</w:t>
            </w:r>
          </w:p>
        </w:tc>
        <w:tc>
          <w:tcPr>
            <w:tcW w:w="7251" w:type="dxa"/>
            <w:gridSpan w:val="2"/>
            <w:vAlign w:val="center"/>
          </w:tcPr>
          <w:p w14:paraId="74423F32" w14:textId="244E83EF" w:rsidR="00304ACB" w:rsidRPr="00304ACB" w:rsidRDefault="00304ACB" w:rsidP="00D55640">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ED22F8" w14:paraId="79BAC4F3" w14:textId="77777777" w:rsidTr="00D55640">
        <w:trPr>
          <w:trHeight w:val="300"/>
        </w:trPr>
        <w:tc>
          <w:tcPr>
            <w:tcW w:w="2525" w:type="dxa"/>
            <w:gridSpan w:val="2"/>
          </w:tcPr>
          <w:p w14:paraId="2DCFC495"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5.4. Sutarties kainos / įkainių apskaičiavimas taikant </w:t>
            </w:r>
            <w:r w:rsidRPr="00304ACB">
              <w:rPr>
                <w:rFonts w:ascii="Times New Roman" w:eastAsia="Times New Roman" w:hAnsi="Times New Roman" w:cs="Times New Roman"/>
                <w:b/>
                <w:bCs/>
                <w:sz w:val="24"/>
                <w:szCs w:val="24"/>
                <w:u w:val="single"/>
                <w:lang w:val="lt-LT"/>
                <w14:ligatures w14:val="none"/>
              </w:rPr>
              <w:t>kiekio (apimties)</w:t>
            </w:r>
            <w:r w:rsidRPr="00304ACB">
              <w:rPr>
                <w:rFonts w:ascii="Times New Roman" w:eastAsia="Times New Roman" w:hAnsi="Times New Roman" w:cs="Times New Roman"/>
                <w:b/>
                <w:bCs/>
                <w:sz w:val="24"/>
                <w:szCs w:val="24"/>
                <w:lang w:val="lt-LT"/>
                <w14:ligatures w14:val="none"/>
              </w:rPr>
              <w:t xml:space="preserve"> keitimo taisykles</w:t>
            </w:r>
          </w:p>
        </w:tc>
        <w:tc>
          <w:tcPr>
            <w:tcW w:w="7251" w:type="dxa"/>
            <w:gridSpan w:val="2"/>
            <w:vAlign w:val="center"/>
          </w:tcPr>
          <w:p w14:paraId="47A756D3" w14:textId="3BD4B147" w:rsidR="00304ACB" w:rsidRPr="00304ACB" w:rsidRDefault="00D55640" w:rsidP="00D55640">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0"/>
                <w:lang w:val="lt-LT"/>
                <w14:ligatures w14:val="none"/>
              </w:rPr>
              <w:t>Netaikoma</w:t>
            </w:r>
          </w:p>
        </w:tc>
      </w:tr>
      <w:tr w:rsidR="00304ACB" w:rsidRPr="00997E70" w14:paraId="6D78C5AC" w14:textId="77777777" w:rsidTr="00307E03">
        <w:trPr>
          <w:trHeight w:val="300"/>
        </w:trPr>
        <w:tc>
          <w:tcPr>
            <w:tcW w:w="2525" w:type="dxa"/>
            <w:gridSpan w:val="2"/>
          </w:tcPr>
          <w:p w14:paraId="0D22987D"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lastRenderedPageBreak/>
              <w:t>5.5. Atsiskaitymo su Tiekėju terminas ir tvarka</w:t>
            </w:r>
          </w:p>
        </w:tc>
        <w:tc>
          <w:tcPr>
            <w:tcW w:w="7251" w:type="dxa"/>
            <w:gridSpan w:val="2"/>
            <w:vAlign w:val="center"/>
          </w:tcPr>
          <w:p w14:paraId="63CA9310" w14:textId="6EA32898" w:rsidR="00304ACB" w:rsidRPr="00D7339D" w:rsidRDefault="00CE7298" w:rsidP="00840184">
            <w:pPr>
              <w:tabs>
                <w:tab w:val="left" w:pos="851"/>
              </w:tabs>
              <w:spacing w:after="0" w:line="240" w:lineRule="auto"/>
              <w:rPr>
                <w:rFonts w:ascii="Times New Roman" w:hAnsi="Times New Roman" w:cs="Times New Roman"/>
                <w:sz w:val="24"/>
                <w:szCs w:val="24"/>
                <w:lang w:val="lt-LT"/>
              </w:rPr>
            </w:pPr>
            <w:r w:rsidRPr="00D7339D">
              <w:rPr>
                <w:rFonts w:ascii="Times New Roman" w:hAnsi="Times New Roman" w:cs="Times New Roman"/>
                <w:sz w:val="24"/>
                <w:szCs w:val="24"/>
                <w:lang w:val="lt-LT"/>
              </w:rPr>
              <w:t xml:space="preserve">Už Prekes apmokama </w:t>
            </w:r>
            <w:r w:rsidR="00840184" w:rsidRPr="00D7339D">
              <w:rPr>
                <w:rFonts w:ascii="Times New Roman" w:hAnsi="Times New Roman" w:cs="Times New Roman"/>
                <w:sz w:val="24"/>
                <w:szCs w:val="24"/>
                <w:lang w:val="lt-LT"/>
              </w:rPr>
              <w:t>po prekių pristatymo</w:t>
            </w:r>
            <w:r w:rsidR="00ED276A">
              <w:rPr>
                <w:rFonts w:ascii="Times New Roman" w:hAnsi="Times New Roman" w:cs="Times New Roman"/>
                <w:sz w:val="24"/>
                <w:szCs w:val="24"/>
                <w:lang w:val="lt-LT"/>
              </w:rPr>
              <w:t xml:space="preserve"> ir sumontavimo</w:t>
            </w:r>
            <w:r w:rsidRPr="00D7339D">
              <w:rPr>
                <w:rFonts w:ascii="Times New Roman" w:hAnsi="Times New Roman" w:cs="Times New Roman"/>
                <w:sz w:val="24"/>
                <w:szCs w:val="24"/>
                <w:lang w:val="lt-LT"/>
              </w:rPr>
              <w:t>, ne vėliau kaip per 30 kalendorinių dienų nuo PVM sąskaitos faktūros gavimo dienos.</w:t>
            </w:r>
          </w:p>
        </w:tc>
      </w:tr>
      <w:tr w:rsidR="00304ACB" w:rsidRPr="00304ACB" w14:paraId="7F3D851C" w14:textId="77777777" w:rsidTr="00307E03">
        <w:trPr>
          <w:trHeight w:val="300"/>
        </w:trPr>
        <w:tc>
          <w:tcPr>
            <w:tcW w:w="2525" w:type="dxa"/>
            <w:gridSpan w:val="2"/>
          </w:tcPr>
          <w:p w14:paraId="4D4447CD"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5.6. Avansas</w:t>
            </w:r>
          </w:p>
        </w:tc>
        <w:tc>
          <w:tcPr>
            <w:tcW w:w="7251" w:type="dxa"/>
            <w:gridSpan w:val="2"/>
            <w:vAlign w:val="center"/>
          </w:tcPr>
          <w:p w14:paraId="4F83681A" w14:textId="77777777" w:rsidR="00304ACB" w:rsidRPr="00304ACB" w:rsidRDefault="00304ACB" w:rsidP="00307E03">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304ACB" w14:paraId="56AF045B" w14:textId="77777777" w:rsidTr="00307E03">
        <w:trPr>
          <w:trHeight w:val="300"/>
        </w:trPr>
        <w:tc>
          <w:tcPr>
            <w:tcW w:w="2525" w:type="dxa"/>
            <w:gridSpan w:val="2"/>
          </w:tcPr>
          <w:p w14:paraId="762870F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5.7. Avanso užtikrinimas</w:t>
            </w:r>
          </w:p>
        </w:tc>
        <w:tc>
          <w:tcPr>
            <w:tcW w:w="7251" w:type="dxa"/>
            <w:gridSpan w:val="2"/>
            <w:vAlign w:val="center"/>
          </w:tcPr>
          <w:p w14:paraId="719AB217" w14:textId="50236147" w:rsidR="00304ACB" w:rsidRPr="00304ACB" w:rsidRDefault="00304ACB" w:rsidP="00307E03">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997E70" w14:paraId="2440F178" w14:textId="77777777" w:rsidTr="006766CC">
        <w:trPr>
          <w:trHeight w:val="300"/>
        </w:trPr>
        <w:tc>
          <w:tcPr>
            <w:tcW w:w="9776" w:type="dxa"/>
            <w:gridSpan w:val="4"/>
          </w:tcPr>
          <w:p w14:paraId="1346F56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6. PREKIŲ KOKYBĖ IR GARANTINIAI ĮSIPAREIGOJIMAI</w:t>
            </w:r>
          </w:p>
        </w:tc>
      </w:tr>
      <w:tr w:rsidR="00304ACB" w:rsidRPr="00997E70" w14:paraId="159DFE9D" w14:textId="77777777" w:rsidTr="006766CC">
        <w:trPr>
          <w:trHeight w:val="300"/>
        </w:trPr>
        <w:tc>
          <w:tcPr>
            <w:tcW w:w="2525" w:type="dxa"/>
            <w:gridSpan w:val="2"/>
          </w:tcPr>
          <w:p w14:paraId="6A7C50E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6.1. Garantinis terminas</w:t>
            </w:r>
          </w:p>
        </w:tc>
        <w:tc>
          <w:tcPr>
            <w:tcW w:w="7251" w:type="dxa"/>
            <w:gridSpan w:val="2"/>
          </w:tcPr>
          <w:p w14:paraId="3E386C4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kern w:val="0"/>
                <w:sz w:val="24"/>
                <w:szCs w:val="20"/>
                <w:lang w:val="lt-LT"/>
                <w14:ligatures w14:val="none"/>
              </w:rPr>
              <w:t>Garantinis terminas nustatytas Bendrųjų sąlygų 7 skyriuje.</w:t>
            </w:r>
          </w:p>
        </w:tc>
      </w:tr>
      <w:tr w:rsidR="00304ACB" w:rsidRPr="00997E70" w14:paraId="33C571A9" w14:textId="77777777" w:rsidTr="006766CC">
        <w:trPr>
          <w:trHeight w:val="300"/>
        </w:trPr>
        <w:tc>
          <w:tcPr>
            <w:tcW w:w="2525" w:type="dxa"/>
            <w:gridSpan w:val="2"/>
          </w:tcPr>
          <w:p w14:paraId="693D9052"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6.2. Garantinė priežiūra</w:t>
            </w:r>
          </w:p>
        </w:tc>
        <w:tc>
          <w:tcPr>
            <w:tcW w:w="7251" w:type="dxa"/>
            <w:gridSpan w:val="2"/>
          </w:tcPr>
          <w:p w14:paraId="79D677F9"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Prekių trūkumų nustatymo bei šalinimo tvarka nustatyta Bendrųjų sąlygų 7 skyriuje.</w:t>
            </w:r>
          </w:p>
        </w:tc>
      </w:tr>
      <w:tr w:rsidR="00304ACB" w:rsidRPr="00304ACB" w14:paraId="5AB07181" w14:textId="77777777" w:rsidTr="006766CC">
        <w:trPr>
          <w:trHeight w:val="300"/>
        </w:trPr>
        <w:tc>
          <w:tcPr>
            <w:tcW w:w="9776" w:type="dxa"/>
            <w:gridSpan w:val="4"/>
          </w:tcPr>
          <w:p w14:paraId="38A630F1"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7. SUTARTIES VYKDYMUI PASITELKIAMI SUBTIEKĖJAI</w:t>
            </w:r>
          </w:p>
        </w:tc>
      </w:tr>
      <w:tr w:rsidR="00304ACB" w:rsidRPr="00304ACB" w14:paraId="0594B53B" w14:textId="77777777" w:rsidTr="006766CC">
        <w:trPr>
          <w:trHeight w:val="300"/>
        </w:trPr>
        <w:tc>
          <w:tcPr>
            <w:tcW w:w="2525" w:type="dxa"/>
            <w:gridSpan w:val="2"/>
          </w:tcPr>
          <w:p w14:paraId="3DFF478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Sutarties vykdymui pasitelkiami subtiekėjai ir (ar) specialistai</w:t>
            </w:r>
          </w:p>
        </w:tc>
        <w:tc>
          <w:tcPr>
            <w:tcW w:w="7251" w:type="dxa"/>
            <w:gridSpan w:val="2"/>
          </w:tcPr>
          <w:p w14:paraId="056865A2" w14:textId="77777777" w:rsidR="00304ACB" w:rsidRPr="00304ACB" w:rsidRDefault="00304ACB" w:rsidP="00304ACB">
            <w:pPr>
              <w:spacing w:after="0" w:line="240" w:lineRule="auto"/>
              <w:rPr>
                <w:rFonts w:ascii="Times New Roman" w:eastAsia="Times New Roman" w:hAnsi="Times New Roman" w:cs="Times New Roman"/>
                <w:color w:val="7030A0"/>
                <w:sz w:val="24"/>
                <w:szCs w:val="24"/>
                <w:lang w:val="lt-LT"/>
                <w14:ligatures w14:val="none"/>
              </w:rPr>
            </w:pPr>
            <w:r w:rsidRPr="00304ACB">
              <w:rPr>
                <w:rFonts w:ascii="Times New Roman" w:eastAsia="Times New Roman" w:hAnsi="Times New Roman" w:cs="Times New Roman"/>
                <w:color w:val="7030A0"/>
                <w:sz w:val="24"/>
                <w:szCs w:val="24"/>
                <w:lang w:val="lt-LT"/>
                <w14:ligatures w14:val="none"/>
              </w:rPr>
              <w:t>Sutarties vykdymui subtiekėjai ir (ar) specialistai nepasitelkiami.</w:t>
            </w:r>
          </w:p>
          <w:p w14:paraId="110FABEE" w14:textId="77777777" w:rsidR="00304ACB" w:rsidRPr="00304ACB" w:rsidRDefault="00304ACB" w:rsidP="00304ACB">
            <w:pPr>
              <w:spacing w:after="0" w:line="240" w:lineRule="auto"/>
              <w:rPr>
                <w:rFonts w:ascii="Times New Roman" w:eastAsia="Times New Roman" w:hAnsi="Times New Roman" w:cs="Times New Roman"/>
                <w:color w:val="7030A0"/>
                <w:sz w:val="24"/>
                <w:szCs w:val="24"/>
                <w:lang w:val="lt-LT"/>
                <w14:ligatures w14:val="none"/>
              </w:rPr>
            </w:pPr>
          </w:p>
          <w:p w14:paraId="21438628" w14:textId="77777777" w:rsidR="00304ACB" w:rsidRPr="00304ACB" w:rsidRDefault="00304ACB" w:rsidP="00304ACB">
            <w:pPr>
              <w:spacing w:after="0" w:line="240" w:lineRule="auto"/>
              <w:rPr>
                <w:rFonts w:ascii="Times New Roman" w:eastAsia="Times New Roman" w:hAnsi="Times New Roman" w:cs="Times New Roman"/>
                <w:color w:val="7030A0"/>
                <w:sz w:val="24"/>
                <w:szCs w:val="24"/>
                <w:lang w:val="lt-LT"/>
                <w14:ligatures w14:val="none"/>
              </w:rPr>
            </w:pPr>
            <w:r w:rsidRPr="00304ACB">
              <w:rPr>
                <w:rFonts w:ascii="Times New Roman" w:eastAsia="Times New Roman" w:hAnsi="Times New Roman" w:cs="Times New Roman"/>
                <w:color w:val="7030A0"/>
                <w:sz w:val="24"/>
                <w:szCs w:val="24"/>
                <w:lang w:val="lt-LT"/>
                <w14:ligatures w14:val="none"/>
              </w:rPr>
              <w:t>arba</w:t>
            </w:r>
          </w:p>
          <w:p w14:paraId="367E64F4" w14:textId="77777777" w:rsidR="00304ACB" w:rsidRPr="00304ACB" w:rsidRDefault="00304ACB" w:rsidP="00304ACB">
            <w:pPr>
              <w:spacing w:after="0" w:line="240" w:lineRule="auto"/>
              <w:rPr>
                <w:rFonts w:ascii="Times New Roman" w:eastAsia="Times New Roman" w:hAnsi="Times New Roman" w:cs="Times New Roman"/>
                <w:color w:val="7030A0"/>
                <w:sz w:val="24"/>
                <w:szCs w:val="24"/>
                <w:lang w:val="lt-LT"/>
                <w14:ligatures w14:val="none"/>
              </w:rPr>
            </w:pPr>
          </w:p>
          <w:p w14:paraId="29F3B5DD" w14:textId="77777777" w:rsidR="00304ACB" w:rsidRPr="00304ACB" w:rsidRDefault="00304ACB" w:rsidP="00304ACB">
            <w:pPr>
              <w:spacing w:after="0" w:line="240" w:lineRule="auto"/>
              <w:rPr>
                <w:rFonts w:ascii="Times New Roman" w:eastAsia="Times New Roman" w:hAnsi="Times New Roman" w:cs="Times New Roman"/>
                <w:b/>
                <w:bCs/>
                <w:color w:val="7030A0"/>
                <w:sz w:val="24"/>
                <w:szCs w:val="24"/>
                <w:lang w:val="lt-LT"/>
                <w14:ligatures w14:val="none"/>
              </w:rPr>
            </w:pPr>
            <w:r w:rsidRPr="00304ACB">
              <w:rPr>
                <w:rFonts w:ascii="Times New Roman" w:eastAsia="Times New Roman" w:hAnsi="Times New Roman" w:cs="Times New Roman"/>
                <w:color w:val="7030A0"/>
                <w:sz w:val="24"/>
                <w:szCs w:val="24"/>
                <w:lang w:val="lt-LT"/>
                <w14:ligatures w14:val="none"/>
              </w:rPr>
              <w:t xml:space="preserve">Sutarties vykdymui pasitelkiami subtiekėjai ir (ar) specialistai yra nurodyti Sutarties priede Nr. </w:t>
            </w:r>
            <w:r w:rsidRPr="00304ACB">
              <w:rPr>
                <w:rFonts w:ascii="Times New Roman" w:eastAsia="Times New Roman" w:hAnsi="Times New Roman" w:cs="Times New Roman"/>
                <w:color w:val="7030A0"/>
                <w:sz w:val="24"/>
                <w:szCs w:val="24"/>
                <w:highlight w:val="yellow"/>
                <w:lang w:val="lt-LT"/>
                <w14:ligatures w14:val="none"/>
              </w:rPr>
              <w:t>[...]</w:t>
            </w:r>
            <w:r w:rsidRPr="00304ACB">
              <w:rPr>
                <w:rFonts w:ascii="Times New Roman" w:eastAsia="Times New Roman" w:hAnsi="Times New Roman" w:cs="Times New Roman"/>
                <w:color w:val="7030A0"/>
                <w:sz w:val="24"/>
                <w:szCs w:val="24"/>
                <w:lang w:val="lt-LT"/>
                <w14:ligatures w14:val="none"/>
              </w:rPr>
              <w:t xml:space="preserve"> „Sutarties vykdymui pasitelkiami subtiekėjai ir (ar) specialistai“</w:t>
            </w:r>
          </w:p>
        </w:tc>
      </w:tr>
      <w:tr w:rsidR="00304ACB" w:rsidRPr="00997E70" w14:paraId="5CD904AF" w14:textId="77777777" w:rsidTr="006766CC">
        <w:trPr>
          <w:trHeight w:val="300"/>
        </w:trPr>
        <w:tc>
          <w:tcPr>
            <w:tcW w:w="9776" w:type="dxa"/>
            <w:gridSpan w:val="4"/>
          </w:tcPr>
          <w:p w14:paraId="34F95906"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8. PRIEVOLIŲ PAGAL SUTARTĮ ĮVYKDYMO UŽTIKRINIMAS</w:t>
            </w:r>
          </w:p>
        </w:tc>
      </w:tr>
      <w:tr w:rsidR="00304ACB" w:rsidRPr="00304ACB" w14:paraId="25151D1B" w14:textId="77777777" w:rsidTr="006766CC">
        <w:trPr>
          <w:trHeight w:val="300"/>
        </w:trPr>
        <w:tc>
          <w:tcPr>
            <w:tcW w:w="2525" w:type="dxa"/>
            <w:gridSpan w:val="2"/>
          </w:tcPr>
          <w:p w14:paraId="0C958EA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8.1. Prievolių pagal Sutartį įvykdymo užtikrinimas</w:t>
            </w:r>
          </w:p>
        </w:tc>
        <w:tc>
          <w:tcPr>
            <w:tcW w:w="7251" w:type="dxa"/>
            <w:gridSpan w:val="2"/>
          </w:tcPr>
          <w:p w14:paraId="7EF9407E" w14:textId="18076B6F" w:rsidR="00304ACB" w:rsidRPr="005C3764" w:rsidRDefault="005C3764" w:rsidP="00304ACB">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 mažiau kaip 5</w:t>
            </w:r>
            <w:r>
              <w:rPr>
                <w:rFonts w:ascii="Times New Roman" w:eastAsia="Times New Roman" w:hAnsi="Times New Roman" w:cs="Times New Roman"/>
                <w:sz w:val="24"/>
                <w:szCs w:val="24"/>
                <w14:ligatures w14:val="none"/>
              </w:rPr>
              <w:t xml:space="preserve">% </w:t>
            </w:r>
            <w:proofErr w:type="spellStart"/>
            <w:r w:rsidR="00507F19">
              <w:rPr>
                <w:rFonts w:ascii="Times New Roman" w:eastAsia="Times New Roman" w:hAnsi="Times New Roman" w:cs="Times New Roman"/>
                <w:sz w:val="24"/>
                <w:szCs w:val="24"/>
                <w14:ligatures w14:val="none"/>
              </w:rPr>
              <w:t>nuo</w:t>
            </w:r>
            <w:proofErr w:type="spellEnd"/>
            <w:r>
              <w:rPr>
                <w:rFonts w:ascii="Times New Roman" w:eastAsia="Times New Roman" w:hAnsi="Times New Roman" w:cs="Times New Roman"/>
                <w:sz w:val="24"/>
                <w:szCs w:val="24"/>
                <w:lang w:val="lt-LT"/>
                <w14:ligatures w14:val="none"/>
              </w:rPr>
              <w:t xml:space="preserve"> </w:t>
            </w:r>
            <w:r w:rsidR="000A0C37">
              <w:rPr>
                <w:rFonts w:ascii="Times New Roman" w:eastAsia="Times New Roman" w:hAnsi="Times New Roman" w:cs="Times New Roman"/>
                <w:sz w:val="24"/>
                <w:szCs w:val="24"/>
                <w:lang w:val="lt-LT"/>
                <w14:ligatures w14:val="none"/>
              </w:rPr>
              <w:t>pradinės</w:t>
            </w:r>
            <w:r>
              <w:rPr>
                <w:rFonts w:ascii="Times New Roman" w:eastAsia="Times New Roman" w:hAnsi="Times New Roman" w:cs="Times New Roman"/>
                <w:sz w:val="24"/>
                <w:szCs w:val="24"/>
                <w:lang w:val="lt-LT"/>
                <w14:ligatures w14:val="none"/>
              </w:rPr>
              <w:t xml:space="preserve"> sutartie vertės</w:t>
            </w:r>
            <w:r w:rsidR="00840184">
              <w:rPr>
                <w:rFonts w:ascii="Times New Roman" w:eastAsia="Times New Roman" w:hAnsi="Times New Roman" w:cs="Times New Roman"/>
                <w:sz w:val="24"/>
                <w:szCs w:val="24"/>
                <w:lang w:val="lt-LT"/>
                <w14:ligatures w14:val="none"/>
              </w:rPr>
              <w:t xml:space="preserve"> be PVM</w:t>
            </w:r>
          </w:p>
          <w:p w14:paraId="3B2C145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75452074" w14:textId="77777777" w:rsidTr="006766CC">
        <w:trPr>
          <w:trHeight w:val="300"/>
        </w:trPr>
        <w:tc>
          <w:tcPr>
            <w:tcW w:w="2525" w:type="dxa"/>
            <w:gridSpan w:val="2"/>
          </w:tcPr>
          <w:p w14:paraId="360A63E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8.2. Sutarties įvykdymo užtikrinimo pateikimas </w:t>
            </w:r>
          </w:p>
        </w:tc>
        <w:tc>
          <w:tcPr>
            <w:tcW w:w="7251" w:type="dxa"/>
            <w:gridSpan w:val="2"/>
          </w:tcPr>
          <w:p w14:paraId="2A3AD4D9" w14:textId="3E96EFA3" w:rsidR="00304ACB" w:rsidRPr="00D7339D" w:rsidRDefault="00840184" w:rsidP="00304ACB">
            <w:pPr>
              <w:spacing w:after="0" w:line="240" w:lineRule="auto"/>
              <w:rPr>
                <w:rFonts w:ascii="Times New Roman" w:eastAsia="Times New Roman" w:hAnsi="Times New Roman" w:cs="Times New Roman"/>
                <w:sz w:val="24"/>
                <w:szCs w:val="24"/>
                <w:lang w:val="lt-LT"/>
                <w14:ligatures w14:val="none"/>
              </w:rPr>
            </w:pPr>
            <w:proofErr w:type="spellStart"/>
            <w:r w:rsidRPr="00D7339D">
              <w:rPr>
                <w:rFonts w:ascii="Times New Roman" w:hAnsi="Times New Roman" w:cs="Times New Roman"/>
                <w:sz w:val="24"/>
                <w:szCs w:val="24"/>
                <w:shd w:val="clear" w:color="auto" w:fill="FFFFFF"/>
              </w:rPr>
              <w:t>Tiekėjas</w:t>
            </w:r>
            <w:proofErr w:type="spellEnd"/>
            <w:r w:rsidRPr="00D7339D">
              <w:rPr>
                <w:rFonts w:ascii="Times New Roman" w:hAnsi="Times New Roman" w:cs="Times New Roman"/>
                <w:sz w:val="24"/>
                <w:szCs w:val="24"/>
                <w:shd w:val="clear" w:color="auto" w:fill="FFFFFF"/>
              </w:rPr>
              <w:t xml:space="preserve"> per 5 </w:t>
            </w:r>
            <w:proofErr w:type="spellStart"/>
            <w:r w:rsidRPr="00D7339D">
              <w:rPr>
                <w:rFonts w:ascii="Times New Roman" w:hAnsi="Times New Roman" w:cs="Times New Roman"/>
                <w:sz w:val="24"/>
                <w:szCs w:val="24"/>
                <w:shd w:val="clear" w:color="auto" w:fill="FFFFFF"/>
              </w:rPr>
              <w:t>darbo</w:t>
            </w:r>
            <w:proofErr w:type="spellEnd"/>
            <w:r w:rsidRPr="00D7339D">
              <w:rPr>
                <w:rFonts w:ascii="Times New Roman" w:hAnsi="Times New Roman" w:cs="Times New Roman"/>
                <w:sz w:val="24"/>
                <w:szCs w:val="24"/>
                <w:shd w:val="clear" w:color="auto" w:fill="FFFFFF"/>
              </w:rPr>
              <w:t xml:space="preserve"> </w:t>
            </w:r>
            <w:proofErr w:type="spellStart"/>
            <w:r w:rsidRPr="00D7339D">
              <w:rPr>
                <w:rFonts w:ascii="Times New Roman" w:hAnsi="Times New Roman" w:cs="Times New Roman"/>
                <w:sz w:val="24"/>
                <w:szCs w:val="24"/>
                <w:shd w:val="clear" w:color="auto" w:fill="FFFFFF"/>
              </w:rPr>
              <w:t>dienas</w:t>
            </w:r>
            <w:proofErr w:type="spellEnd"/>
            <w:r w:rsidRPr="00D7339D">
              <w:rPr>
                <w:rFonts w:ascii="Times New Roman" w:hAnsi="Times New Roman" w:cs="Times New Roman"/>
                <w:sz w:val="24"/>
                <w:szCs w:val="24"/>
                <w:shd w:val="clear" w:color="auto" w:fill="FFFFFF"/>
              </w:rPr>
              <w:t xml:space="preserve"> </w:t>
            </w:r>
            <w:proofErr w:type="spellStart"/>
            <w:r w:rsidRPr="00D7339D">
              <w:rPr>
                <w:rFonts w:ascii="Times New Roman" w:hAnsi="Times New Roman" w:cs="Times New Roman"/>
                <w:sz w:val="24"/>
                <w:szCs w:val="24"/>
                <w:shd w:val="clear" w:color="auto" w:fill="FFFFFF"/>
              </w:rPr>
              <w:t>nuo</w:t>
            </w:r>
            <w:proofErr w:type="spellEnd"/>
            <w:r w:rsidRPr="00D7339D">
              <w:rPr>
                <w:rFonts w:ascii="Times New Roman" w:hAnsi="Times New Roman" w:cs="Times New Roman"/>
                <w:sz w:val="24"/>
                <w:szCs w:val="24"/>
                <w:shd w:val="clear" w:color="auto" w:fill="FFFFFF"/>
              </w:rPr>
              <w:t xml:space="preserve"> </w:t>
            </w:r>
            <w:proofErr w:type="spellStart"/>
            <w:r w:rsidRPr="00D7339D">
              <w:rPr>
                <w:rFonts w:ascii="Times New Roman" w:hAnsi="Times New Roman" w:cs="Times New Roman"/>
                <w:sz w:val="24"/>
                <w:szCs w:val="24"/>
                <w:shd w:val="clear" w:color="auto" w:fill="FFFFFF"/>
              </w:rPr>
              <w:t>sutarties</w:t>
            </w:r>
            <w:proofErr w:type="spellEnd"/>
            <w:r w:rsidRPr="00D7339D">
              <w:rPr>
                <w:rFonts w:ascii="Times New Roman" w:hAnsi="Times New Roman" w:cs="Times New Roman"/>
                <w:sz w:val="24"/>
                <w:szCs w:val="24"/>
                <w:shd w:val="clear" w:color="auto" w:fill="FFFFFF"/>
              </w:rPr>
              <w:t xml:space="preserve"> </w:t>
            </w:r>
            <w:proofErr w:type="spellStart"/>
            <w:r w:rsidRPr="00D7339D">
              <w:rPr>
                <w:rFonts w:ascii="Times New Roman" w:hAnsi="Times New Roman" w:cs="Times New Roman"/>
                <w:sz w:val="24"/>
                <w:szCs w:val="24"/>
                <w:shd w:val="clear" w:color="auto" w:fill="FFFFFF"/>
              </w:rPr>
              <w:t>pasirašymo</w:t>
            </w:r>
            <w:proofErr w:type="spellEnd"/>
            <w:r w:rsidRPr="00D7339D">
              <w:rPr>
                <w:rFonts w:ascii="Times New Roman" w:hAnsi="Times New Roman" w:cs="Times New Roman"/>
                <w:sz w:val="24"/>
                <w:szCs w:val="24"/>
                <w:shd w:val="clear" w:color="auto" w:fill="FFFFFF"/>
              </w:rPr>
              <w:t xml:space="preserve">  </w:t>
            </w:r>
            <w:proofErr w:type="spellStart"/>
            <w:r w:rsidRPr="00D7339D">
              <w:rPr>
                <w:rFonts w:ascii="Times New Roman" w:hAnsi="Times New Roman" w:cs="Times New Roman"/>
                <w:sz w:val="24"/>
                <w:szCs w:val="24"/>
                <w:shd w:val="clear" w:color="auto" w:fill="FFFFFF"/>
              </w:rPr>
              <w:t>dienos</w:t>
            </w:r>
            <w:proofErr w:type="spellEnd"/>
            <w:r w:rsidRPr="00D7339D">
              <w:rPr>
                <w:rFonts w:ascii="Times New Roman" w:hAnsi="Times New Roman" w:cs="Times New Roman"/>
                <w:sz w:val="24"/>
                <w:szCs w:val="24"/>
                <w:shd w:val="clear" w:color="auto" w:fill="FFFFFF"/>
              </w:rPr>
              <w:t xml:space="preserve"> </w:t>
            </w:r>
            <w:proofErr w:type="spellStart"/>
            <w:r w:rsidRPr="00D7339D">
              <w:rPr>
                <w:rFonts w:ascii="Times New Roman" w:hAnsi="Times New Roman" w:cs="Times New Roman"/>
                <w:sz w:val="24"/>
                <w:szCs w:val="24"/>
                <w:shd w:val="clear" w:color="auto" w:fill="FFFFFF"/>
              </w:rPr>
              <w:t>privalo</w:t>
            </w:r>
            <w:proofErr w:type="spellEnd"/>
            <w:r w:rsidRPr="00D7339D">
              <w:rPr>
                <w:rFonts w:ascii="Times New Roman" w:hAnsi="Times New Roman" w:cs="Times New Roman"/>
                <w:sz w:val="24"/>
                <w:szCs w:val="24"/>
                <w:shd w:val="clear" w:color="auto" w:fill="FFFFFF"/>
              </w:rPr>
              <w:t xml:space="preserve"> </w:t>
            </w:r>
            <w:proofErr w:type="spellStart"/>
            <w:r w:rsidRPr="00D7339D">
              <w:rPr>
                <w:rFonts w:ascii="Times New Roman" w:hAnsi="Times New Roman" w:cs="Times New Roman"/>
                <w:sz w:val="24"/>
                <w:szCs w:val="24"/>
                <w:shd w:val="clear" w:color="auto" w:fill="FFFFFF"/>
              </w:rPr>
              <w:t>pateikti</w:t>
            </w:r>
            <w:proofErr w:type="spellEnd"/>
            <w:r w:rsidR="000A0C37" w:rsidRPr="00D7339D">
              <w:rPr>
                <w:rFonts w:ascii="Times New Roman" w:hAnsi="Times New Roman" w:cs="Times New Roman"/>
                <w:sz w:val="24"/>
                <w:szCs w:val="24"/>
                <w:shd w:val="clear" w:color="auto" w:fill="FFFFFF"/>
              </w:rPr>
              <w:t xml:space="preserve"> </w:t>
            </w:r>
            <w:proofErr w:type="spellStart"/>
            <w:r w:rsidRPr="00D7339D">
              <w:rPr>
                <w:rFonts w:ascii="Times New Roman" w:hAnsi="Times New Roman" w:cs="Times New Roman"/>
                <w:sz w:val="24"/>
                <w:szCs w:val="24"/>
                <w:shd w:val="clear" w:color="auto" w:fill="FFFFFF"/>
              </w:rPr>
              <w:t>sutarti</w:t>
            </w:r>
            <w:r w:rsidR="000A0C37" w:rsidRPr="00D7339D">
              <w:rPr>
                <w:rFonts w:ascii="Times New Roman" w:hAnsi="Times New Roman" w:cs="Times New Roman"/>
                <w:sz w:val="24"/>
                <w:szCs w:val="24"/>
                <w:shd w:val="clear" w:color="auto" w:fill="FFFFFF"/>
              </w:rPr>
              <w:t>es</w:t>
            </w:r>
            <w:proofErr w:type="spellEnd"/>
            <w:r w:rsidR="000A0C37" w:rsidRPr="00D7339D">
              <w:rPr>
                <w:rFonts w:ascii="Times New Roman" w:hAnsi="Times New Roman" w:cs="Times New Roman"/>
                <w:sz w:val="24"/>
                <w:szCs w:val="24"/>
                <w:shd w:val="clear" w:color="auto" w:fill="FFFFFF"/>
              </w:rPr>
              <w:t xml:space="preserve"> </w:t>
            </w:r>
            <w:proofErr w:type="spellStart"/>
            <w:r w:rsidR="000A0C37" w:rsidRPr="00D7339D">
              <w:rPr>
                <w:rFonts w:ascii="Times New Roman" w:hAnsi="Times New Roman" w:cs="Times New Roman"/>
                <w:sz w:val="24"/>
                <w:szCs w:val="24"/>
                <w:shd w:val="clear" w:color="auto" w:fill="FFFFFF"/>
              </w:rPr>
              <w:t>įvykdymo</w:t>
            </w:r>
            <w:proofErr w:type="spellEnd"/>
            <w:r w:rsidR="000A0C37" w:rsidRPr="00D7339D">
              <w:rPr>
                <w:rFonts w:ascii="Times New Roman" w:hAnsi="Times New Roman" w:cs="Times New Roman"/>
                <w:sz w:val="24"/>
                <w:szCs w:val="24"/>
                <w:shd w:val="clear" w:color="auto" w:fill="FFFFFF"/>
              </w:rPr>
              <w:t xml:space="preserve"> </w:t>
            </w:r>
            <w:proofErr w:type="spellStart"/>
            <w:r w:rsidR="000A0C37" w:rsidRPr="00D7339D">
              <w:rPr>
                <w:rFonts w:ascii="Times New Roman" w:hAnsi="Times New Roman" w:cs="Times New Roman"/>
                <w:sz w:val="24"/>
                <w:szCs w:val="24"/>
                <w:shd w:val="clear" w:color="auto" w:fill="FFFFFF"/>
              </w:rPr>
              <w:t>užtikrinimą</w:t>
            </w:r>
            <w:proofErr w:type="spellEnd"/>
            <w:r w:rsidR="000A0C37" w:rsidRPr="00D7339D">
              <w:rPr>
                <w:rFonts w:ascii="Times New Roman" w:hAnsi="Times New Roman" w:cs="Times New Roman"/>
                <w:sz w:val="24"/>
                <w:szCs w:val="24"/>
                <w:shd w:val="clear" w:color="auto" w:fill="FFFFFF"/>
              </w:rPr>
              <w:t xml:space="preserve"> </w:t>
            </w:r>
          </w:p>
          <w:p w14:paraId="2E0447D9" w14:textId="77777777" w:rsidR="00304ACB" w:rsidRPr="00507F19"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70656071" w14:textId="77777777" w:rsidTr="006766CC">
        <w:trPr>
          <w:trHeight w:val="300"/>
        </w:trPr>
        <w:tc>
          <w:tcPr>
            <w:tcW w:w="9776" w:type="dxa"/>
            <w:gridSpan w:val="4"/>
          </w:tcPr>
          <w:p w14:paraId="77FAED0F" w14:textId="77777777" w:rsidR="00304ACB" w:rsidRPr="00304ACB" w:rsidRDefault="00304ACB" w:rsidP="00304ACB">
            <w:pPr>
              <w:spacing w:after="0" w:line="240" w:lineRule="auto"/>
              <w:ind w:firstLine="720"/>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 ŠALIŲ ATSAKOMYBĖ</w:t>
            </w:r>
            <w:r w:rsidRPr="00304ACB">
              <w:rPr>
                <w:rFonts w:ascii="Times New Roman" w:eastAsia="Times New Roman" w:hAnsi="Times New Roman" w:cs="Times New Roman"/>
                <w:b/>
                <w:bCs/>
                <w:sz w:val="24"/>
                <w:szCs w:val="24"/>
                <w:lang w:val="lt-LT"/>
                <w14:ligatures w14:val="none"/>
              </w:rPr>
              <w:tab/>
            </w:r>
          </w:p>
        </w:tc>
      </w:tr>
      <w:tr w:rsidR="00304ACB" w:rsidRPr="00997E70" w14:paraId="60594DC9" w14:textId="77777777" w:rsidTr="006766CC">
        <w:trPr>
          <w:trHeight w:val="300"/>
        </w:trPr>
        <w:tc>
          <w:tcPr>
            <w:tcW w:w="2525" w:type="dxa"/>
            <w:gridSpan w:val="2"/>
          </w:tcPr>
          <w:p w14:paraId="7C31C2F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251" w:type="dxa"/>
            <w:gridSpan w:val="2"/>
          </w:tcPr>
          <w:p w14:paraId="1C11579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304ACB" w:rsidRPr="00997E70" w14:paraId="3396168A" w14:textId="77777777" w:rsidTr="006766CC">
        <w:trPr>
          <w:trHeight w:val="300"/>
        </w:trPr>
        <w:tc>
          <w:tcPr>
            <w:tcW w:w="2525" w:type="dxa"/>
            <w:gridSpan w:val="2"/>
          </w:tcPr>
          <w:p w14:paraId="5D09F86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9.2. Tiekėjui taikomos netesybos</w:t>
            </w:r>
          </w:p>
        </w:tc>
        <w:tc>
          <w:tcPr>
            <w:tcW w:w="7251" w:type="dxa"/>
            <w:gridSpan w:val="2"/>
          </w:tcPr>
          <w:p w14:paraId="628A6B57" w14:textId="1DE040D1"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w:t>
            </w:r>
            <w:r w:rsidR="002C7E7B">
              <w:rPr>
                <w:rFonts w:ascii="Times New Roman" w:eastAsia="Times New Roman" w:hAnsi="Times New Roman" w:cs="Times New Roman"/>
                <w:sz w:val="24"/>
                <w:szCs w:val="24"/>
                <w:lang w:val="lt-LT"/>
                <w14:ligatures w14:val="none"/>
              </w:rPr>
              <w:t>Sutarties</w:t>
            </w:r>
            <w:r w:rsidRPr="00304ACB">
              <w:rPr>
                <w:rFonts w:ascii="Times New Roman" w:eastAsia="Times New Roman" w:hAnsi="Times New Roman" w:cs="Times New Roman"/>
                <w:sz w:val="24"/>
                <w:szCs w:val="24"/>
                <w:lang w:val="lt-LT"/>
                <w14:ligatures w14:val="none"/>
              </w:rPr>
              <w:t xml:space="preserve"> kainos be PVM. </w:t>
            </w:r>
          </w:p>
          <w:p w14:paraId="7344DB18"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9.2.2. Tiekėjas privalo sumokėti Pirkėjui netesybas per 5 (Penkias) dienas nuo Pirkėjo pareikalavimo. </w:t>
            </w:r>
          </w:p>
        </w:tc>
      </w:tr>
      <w:tr w:rsidR="00304ACB" w:rsidRPr="00ED22F8" w14:paraId="3D03FCF7" w14:textId="77777777" w:rsidTr="004935C5">
        <w:trPr>
          <w:trHeight w:val="300"/>
        </w:trPr>
        <w:tc>
          <w:tcPr>
            <w:tcW w:w="2525" w:type="dxa"/>
            <w:gridSpan w:val="2"/>
          </w:tcPr>
          <w:p w14:paraId="1FEB787D"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9.3. Tiekėjui / Pirkėjui taikoma bauda nutraukus Sutartį dėl esminio Sutarties pažeidimo</w:t>
            </w:r>
          </w:p>
        </w:tc>
        <w:tc>
          <w:tcPr>
            <w:tcW w:w="7251" w:type="dxa"/>
            <w:gridSpan w:val="2"/>
            <w:vAlign w:val="center"/>
          </w:tcPr>
          <w:p w14:paraId="0FEE1E10" w14:textId="749B3ED3" w:rsidR="00304ACB" w:rsidRPr="00304ACB" w:rsidRDefault="00EF775C" w:rsidP="004935C5">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tc>
      </w:tr>
      <w:tr w:rsidR="00304ACB" w:rsidRPr="00304ACB" w14:paraId="53738A69" w14:textId="77777777" w:rsidTr="004935C5">
        <w:trPr>
          <w:trHeight w:val="300"/>
        </w:trPr>
        <w:tc>
          <w:tcPr>
            <w:tcW w:w="2525" w:type="dxa"/>
            <w:gridSpan w:val="2"/>
          </w:tcPr>
          <w:p w14:paraId="5D0C6F9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251" w:type="dxa"/>
            <w:gridSpan w:val="2"/>
            <w:vAlign w:val="center"/>
          </w:tcPr>
          <w:p w14:paraId="3D146BAC" w14:textId="49869A55" w:rsidR="00304ACB" w:rsidRPr="00304ACB" w:rsidRDefault="00304ACB" w:rsidP="004935C5">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304ACB" w14:paraId="1BAEDE15" w14:textId="77777777" w:rsidTr="004935C5">
        <w:trPr>
          <w:trHeight w:val="300"/>
        </w:trPr>
        <w:tc>
          <w:tcPr>
            <w:tcW w:w="2525" w:type="dxa"/>
            <w:gridSpan w:val="2"/>
          </w:tcPr>
          <w:p w14:paraId="1291D1B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lastRenderedPageBreak/>
              <w:t>9.5. Tiekėjui taikomos baudos dėl aplinkosauginių ir (arba) socialinių kriterijų nesilaikymo</w:t>
            </w:r>
          </w:p>
        </w:tc>
        <w:tc>
          <w:tcPr>
            <w:tcW w:w="7251" w:type="dxa"/>
            <w:gridSpan w:val="2"/>
            <w:vAlign w:val="center"/>
          </w:tcPr>
          <w:p w14:paraId="69527712" w14:textId="17D351D4" w:rsidR="00304ACB" w:rsidRPr="004935C5" w:rsidRDefault="00304ACB" w:rsidP="004935C5">
            <w:pPr>
              <w:spacing w:after="0" w:line="240" w:lineRule="auto"/>
              <w:rPr>
                <w:rFonts w:ascii="Times New Roman" w:eastAsia="Times New Roman" w:hAnsi="Times New Roman" w:cs="Times New Roman"/>
                <w:color w:val="000000"/>
                <w:sz w:val="24"/>
                <w:szCs w:val="24"/>
                <w:lang w:val="lt-LT"/>
                <w14:ligatures w14:val="none"/>
              </w:rPr>
            </w:pPr>
            <w:r w:rsidRPr="00304ACB">
              <w:rPr>
                <w:rFonts w:ascii="Times New Roman" w:eastAsia="Times New Roman" w:hAnsi="Times New Roman" w:cs="Times New Roman"/>
                <w:color w:val="000000"/>
                <w:sz w:val="24"/>
                <w:szCs w:val="24"/>
                <w:lang w:val="lt-LT"/>
                <w14:ligatures w14:val="none"/>
              </w:rPr>
              <w:t>Netaikoma</w:t>
            </w:r>
          </w:p>
        </w:tc>
      </w:tr>
      <w:tr w:rsidR="00304ACB" w:rsidRPr="00304ACB" w14:paraId="2E8CF675" w14:textId="77777777" w:rsidTr="004935C5">
        <w:trPr>
          <w:trHeight w:val="300"/>
        </w:trPr>
        <w:tc>
          <w:tcPr>
            <w:tcW w:w="2525" w:type="dxa"/>
            <w:gridSpan w:val="2"/>
          </w:tcPr>
          <w:p w14:paraId="1E8A9EBA"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251" w:type="dxa"/>
            <w:gridSpan w:val="2"/>
            <w:vAlign w:val="center"/>
          </w:tcPr>
          <w:p w14:paraId="193C04B3" w14:textId="2420F05E" w:rsidR="00304ACB" w:rsidRPr="004935C5" w:rsidRDefault="00304ACB" w:rsidP="004935C5">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304ACB" w14:paraId="1CEC2AF6" w14:textId="77777777" w:rsidTr="004935C5">
        <w:trPr>
          <w:trHeight w:val="300"/>
        </w:trPr>
        <w:tc>
          <w:tcPr>
            <w:tcW w:w="2525" w:type="dxa"/>
            <w:gridSpan w:val="2"/>
          </w:tcPr>
          <w:p w14:paraId="70D7BF84"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9.7. Tiekėjui taikomos netesybos dėl pirkimo dokumentuose nustatytų kokybinių kriterijų </w:t>
            </w:r>
            <w:proofErr w:type="spellStart"/>
            <w:r w:rsidRPr="00304ACB">
              <w:rPr>
                <w:rFonts w:ascii="Times New Roman" w:eastAsia="Times New Roman" w:hAnsi="Times New Roman" w:cs="Times New Roman"/>
                <w:b/>
                <w:bCs/>
                <w:sz w:val="24"/>
                <w:szCs w:val="24"/>
                <w:lang w:val="lt-LT"/>
                <w14:ligatures w14:val="none"/>
              </w:rPr>
              <w:t>nepasiekimo</w:t>
            </w:r>
            <w:proofErr w:type="spellEnd"/>
            <w:r w:rsidRPr="00304ACB">
              <w:rPr>
                <w:rFonts w:ascii="Times New Roman" w:eastAsia="Times New Roman" w:hAnsi="Times New Roman" w:cs="Times New Roman"/>
                <w:b/>
                <w:bCs/>
                <w:sz w:val="24"/>
                <w:szCs w:val="24"/>
                <w:lang w:val="lt-LT"/>
                <w14:ligatures w14:val="none"/>
              </w:rPr>
              <w:t xml:space="preserve"> Sutarties vykdymo metu</w:t>
            </w:r>
          </w:p>
        </w:tc>
        <w:tc>
          <w:tcPr>
            <w:tcW w:w="7251" w:type="dxa"/>
            <w:gridSpan w:val="2"/>
            <w:vAlign w:val="center"/>
          </w:tcPr>
          <w:p w14:paraId="34DCFD3F" w14:textId="24B54BFC" w:rsidR="00304ACB" w:rsidRPr="004935C5" w:rsidRDefault="00304ACB" w:rsidP="004935C5">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304ACB" w14:paraId="65B3DC25" w14:textId="77777777" w:rsidTr="004935C5">
        <w:trPr>
          <w:trHeight w:val="300"/>
        </w:trPr>
        <w:tc>
          <w:tcPr>
            <w:tcW w:w="2525" w:type="dxa"/>
            <w:gridSpan w:val="2"/>
          </w:tcPr>
          <w:p w14:paraId="2B38E76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7251" w:type="dxa"/>
            <w:gridSpan w:val="2"/>
            <w:vAlign w:val="center"/>
          </w:tcPr>
          <w:p w14:paraId="02B7F162" w14:textId="6CF0DEEC" w:rsidR="00304ACB" w:rsidRPr="004935C5" w:rsidRDefault="00304ACB" w:rsidP="004935C5">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304ACB" w14:paraId="55A48F61" w14:textId="77777777" w:rsidTr="006766CC">
        <w:trPr>
          <w:trHeight w:val="300"/>
        </w:trPr>
        <w:tc>
          <w:tcPr>
            <w:tcW w:w="2525" w:type="dxa"/>
            <w:gridSpan w:val="2"/>
          </w:tcPr>
          <w:p w14:paraId="40116357" w14:textId="77777777" w:rsidR="00304ACB" w:rsidRPr="00304ACB" w:rsidRDefault="00304ACB" w:rsidP="00304ACB">
            <w:pPr>
              <w:spacing w:after="0" w:line="240" w:lineRule="auto"/>
              <w:rPr>
                <w:rFonts w:ascii="Times New Roman" w:eastAsia="Times New Roman" w:hAnsi="Times New Roman" w:cs="Times New Roman"/>
                <w:b/>
                <w:bCs/>
                <w:sz w:val="24"/>
                <w:szCs w:val="24"/>
                <w14:ligatures w14:val="none"/>
              </w:rPr>
            </w:pPr>
            <w:r w:rsidRPr="00304ACB">
              <w:rPr>
                <w:rFonts w:ascii="Times New Roman" w:eastAsia="Times New Roman" w:hAnsi="Times New Roman" w:cs="Times New Roman"/>
                <w:b/>
                <w:bCs/>
                <w:sz w:val="24"/>
                <w:szCs w:val="24"/>
                <w14:ligatures w14:val="none"/>
              </w:rPr>
              <w:t xml:space="preserve">9.9. </w:t>
            </w:r>
            <w:r w:rsidRPr="00304ACB">
              <w:rPr>
                <w:rFonts w:ascii="Times New Roman" w:eastAsia="Times New Roman" w:hAnsi="Times New Roman" w:cs="Times New Roman"/>
                <w:b/>
                <w:bCs/>
                <w:sz w:val="24"/>
                <w:szCs w:val="24"/>
                <w:lang w:val="lt-LT"/>
                <w14:ligatures w14:val="none"/>
              </w:rPr>
              <w:t>Kitos netesybos</w:t>
            </w:r>
          </w:p>
        </w:tc>
        <w:tc>
          <w:tcPr>
            <w:tcW w:w="7251" w:type="dxa"/>
            <w:gridSpan w:val="2"/>
          </w:tcPr>
          <w:p w14:paraId="4CE3AE5A" w14:textId="6C6CCDD9" w:rsidR="00304ACB" w:rsidRPr="004935C5"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304ACB" w14:paraId="7572C148" w14:textId="77777777" w:rsidTr="006766CC">
        <w:trPr>
          <w:trHeight w:val="300"/>
        </w:trPr>
        <w:tc>
          <w:tcPr>
            <w:tcW w:w="9776" w:type="dxa"/>
            <w:gridSpan w:val="4"/>
          </w:tcPr>
          <w:p w14:paraId="251D7087"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10. SUTARTIES GALIOJIMAS IR KEITIMAS</w:t>
            </w:r>
          </w:p>
        </w:tc>
      </w:tr>
      <w:tr w:rsidR="00304ACB" w:rsidRPr="00997E70" w14:paraId="0BE26B47" w14:textId="77777777" w:rsidTr="008A7B7D">
        <w:trPr>
          <w:trHeight w:val="300"/>
        </w:trPr>
        <w:tc>
          <w:tcPr>
            <w:tcW w:w="2525" w:type="dxa"/>
            <w:gridSpan w:val="2"/>
          </w:tcPr>
          <w:p w14:paraId="4E6DE9F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10.1. Sutarties sudarymas ir įsigaliojimas</w:t>
            </w:r>
          </w:p>
        </w:tc>
        <w:tc>
          <w:tcPr>
            <w:tcW w:w="7251" w:type="dxa"/>
            <w:gridSpan w:val="2"/>
            <w:vAlign w:val="center"/>
          </w:tcPr>
          <w:p w14:paraId="0B385A07" w14:textId="7EB7EFC0" w:rsidR="00304ACB" w:rsidRPr="004972A0" w:rsidRDefault="004972A0" w:rsidP="00D2163F">
            <w:pPr>
              <w:spacing w:after="0" w:line="240" w:lineRule="auto"/>
              <w:rPr>
                <w:rFonts w:ascii="Times New Roman" w:eastAsia="Times New Roman" w:hAnsi="Times New Roman" w:cs="Times New Roman"/>
                <w:sz w:val="24"/>
                <w:szCs w:val="24"/>
                <w:lang w:val="lt-LT"/>
                <w14:ligatures w14:val="none"/>
              </w:rPr>
            </w:pPr>
            <w:r w:rsidRPr="004972A0">
              <w:rPr>
                <w:rFonts w:ascii="Times New Roman" w:eastAsia="Times New Roman" w:hAnsi="Times New Roman" w:cs="Times New Roman"/>
                <w:sz w:val="24"/>
                <w:szCs w:val="24"/>
                <w:lang w:val="lt-LT"/>
                <w14:ligatures w14:val="none"/>
              </w:rPr>
              <w:t xml:space="preserve">Sutartis įsigalioja nuo Sutarties pasirašymo dienos ir galioja </w:t>
            </w:r>
            <w:r w:rsidR="002C7E7B">
              <w:rPr>
                <w:rFonts w:ascii="Times New Roman" w:eastAsia="Times New Roman" w:hAnsi="Times New Roman" w:cs="Times New Roman"/>
                <w:sz w:val="24"/>
                <w:szCs w:val="24"/>
                <w:lang w:val="lt-LT"/>
                <w14:ligatures w14:val="none"/>
              </w:rPr>
              <w:t>iki visiškų sutartinių įsipareigojimų įvykdymo.</w:t>
            </w:r>
          </w:p>
        </w:tc>
      </w:tr>
      <w:tr w:rsidR="00304ACB" w:rsidRPr="00304ACB" w14:paraId="7A2DAA0D" w14:textId="77777777" w:rsidTr="008A7B7D">
        <w:trPr>
          <w:trHeight w:val="300"/>
        </w:trPr>
        <w:tc>
          <w:tcPr>
            <w:tcW w:w="2525" w:type="dxa"/>
            <w:gridSpan w:val="2"/>
          </w:tcPr>
          <w:p w14:paraId="083A4722"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10.2. Sutarties galiojimo termino pratęsimas</w:t>
            </w:r>
          </w:p>
        </w:tc>
        <w:tc>
          <w:tcPr>
            <w:tcW w:w="7251" w:type="dxa"/>
            <w:gridSpan w:val="2"/>
            <w:vAlign w:val="center"/>
          </w:tcPr>
          <w:p w14:paraId="56A7B092" w14:textId="1381BE43" w:rsidR="00304ACB" w:rsidRPr="00304ACB" w:rsidRDefault="004A607E" w:rsidP="008A7B7D">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Prekių pateikimo ir sumontavimo terminas </w:t>
            </w:r>
            <w:r w:rsidR="00D2163F" w:rsidRPr="00D7339D">
              <w:rPr>
                <w:rFonts w:ascii="Times New Roman" w:eastAsia="Times New Roman" w:hAnsi="Times New Roman" w:cs="Times New Roman"/>
                <w:sz w:val="24"/>
                <w:szCs w:val="24"/>
                <w:lang w:val="lt-LT"/>
                <w14:ligatures w14:val="none"/>
              </w:rPr>
              <w:t>gali būti pratęsta vienam mėnesiui</w:t>
            </w:r>
          </w:p>
        </w:tc>
      </w:tr>
      <w:tr w:rsidR="00304ACB" w:rsidRPr="00304ACB" w14:paraId="20B047D0" w14:textId="77777777" w:rsidTr="006766CC">
        <w:trPr>
          <w:trHeight w:val="300"/>
        </w:trPr>
        <w:tc>
          <w:tcPr>
            <w:tcW w:w="9776" w:type="dxa"/>
            <w:gridSpan w:val="4"/>
          </w:tcPr>
          <w:p w14:paraId="44E1ACD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11. SUTARTIES NUTRAUKIMAS</w:t>
            </w:r>
          </w:p>
        </w:tc>
      </w:tr>
      <w:tr w:rsidR="00304ACB" w:rsidRPr="00997E70" w14:paraId="04C11DE4" w14:textId="77777777" w:rsidTr="008A7B7D">
        <w:trPr>
          <w:trHeight w:val="300"/>
        </w:trPr>
        <w:tc>
          <w:tcPr>
            <w:tcW w:w="2453" w:type="dxa"/>
          </w:tcPr>
          <w:p w14:paraId="25BFC7A3"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11.1. Sutarties nutraukimo pagrindai</w:t>
            </w:r>
          </w:p>
        </w:tc>
        <w:tc>
          <w:tcPr>
            <w:tcW w:w="7323" w:type="dxa"/>
            <w:gridSpan w:val="3"/>
            <w:vAlign w:val="center"/>
          </w:tcPr>
          <w:p w14:paraId="2FF5D38A" w14:textId="58030F8A" w:rsidR="00304ACB" w:rsidRPr="008A7B7D" w:rsidRDefault="00304ACB" w:rsidP="008A7B7D">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r w:rsidR="008A7B7D">
              <w:rPr>
                <w:rFonts w:ascii="Times New Roman" w:eastAsia="Times New Roman" w:hAnsi="Times New Roman" w:cs="Times New Roman"/>
                <w:sz w:val="24"/>
                <w:szCs w:val="24"/>
                <w:lang w:val="lt-LT"/>
                <w14:ligatures w14:val="none"/>
              </w:rPr>
              <w:t>.</w:t>
            </w:r>
          </w:p>
        </w:tc>
      </w:tr>
      <w:tr w:rsidR="00304ACB" w:rsidRPr="00997E70" w14:paraId="7C660005" w14:textId="77777777" w:rsidTr="006766CC">
        <w:trPr>
          <w:trHeight w:val="300"/>
        </w:trPr>
        <w:tc>
          <w:tcPr>
            <w:tcW w:w="2453" w:type="dxa"/>
          </w:tcPr>
          <w:p w14:paraId="7FA4759D"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11.2. Esminiai Sutarties pažeidimai</w:t>
            </w:r>
          </w:p>
          <w:p w14:paraId="6340F44E"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7323" w:type="dxa"/>
            <w:gridSpan w:val="3"/>
          </w:tcPr>
          <w:p w14:paraId="365FED66" w14:textId="7169CAAD" w:rsidR="007F10E9" w:rsidRDefault="007F10E9" w:rsidP="007F10E9">
            <w:pPr>
              <w:spacing w:after="0" w:line="257" w:lineRule="auto"/>
              <w:rPr>
                <w:rFonts w:ascii="Times New Roman" w:eastAsia="Arial" w:hAnsi="Times New Roman" w:cs="Times New Roman"/>
                <w:sz w:val="24"/>
                <w:szCs w:val="24"/>
                <w:lang w:val="lt-LT"/>
                <w14:ligatures w14:val="none"/>
              </w:rPr>
            </w:pPr>
            <w:r>
              <w:rPr>
                <w:rFonts w:ascii="Times New Roman" w:eastAsia="Arial" w:hAnsi="Times New Roman" w:cs="Times New Roman"/>
                <w:sz w:val="24"/>
                <w:szCs w:val="24"/>
                <w:lang w:val="lt-LT"/>
                <w14:ligatures w14:val="none"/>
              </w:rPr>
              <w:t>11.2.</w:t>
            </w:r>
            <w:r w:rsidR="00CD1A20">
              <w:rPr>
                <w:rFonts w:ascii="Times New Roman" w:eastAsia="Arial" w:hAnsi="Times New Roman" w:cs="Times New Roman"/>
                <w:sz w:val="24"/>
                <w:szCs w:val="24"/>
                <w:lang w:val="lt-LT"/>
                <w14:ligatures w14:val="none"/>
              </w:rPr>
              <w:t>1</w:t>
            </w:r>
            <w:r>
              <w:rPr>
                <w:rFonts w:ascii="Times New Roman" w:eastAsia="Arial" w:hAnsi="Times New Roman" w:cs="Times New Roman"/>
                <w:sz w:val="24"/>
                <w:szCs w:val="24"/>
                <w:lang w:val="lt-LT"/>
                <w14:ligatures w14:val="none"/>
              </w:rPr>
              <w:t xml:space="preserve">. </w:t>
            </w:r>
            <w:r w:rsidRPr="007F10E9">
              <w:rPr>
                <w:rFonts w:ascii="Times New Roman" w:eastAsia="Arial" w:hAnsi="Times New Roman" w:cs="Times New Roman"/>
                <w:sz w:val="24"/>
                <w:szCs w:val="24"/>
                <w:lang w:val="lt-LT"/>
                <w14:ligatures w14:val="none"/>
              </w:rPr>
              <w:t xml:space="preserve">Vienašališkai Užsakovo iniciatyva, kai </w:t>
            </w:r>
            <w:r w:rsidR="00CD1A20">
              <w:rPr>
                <w:rFonts w:ascii="Times New Roman" w:eastAsia="Arial" w:hAnsi="Times New Roman" w:cs="Times New Roman"/>
                <w:sz w:val="24"/>
                <w:szCs w:val="24"/>
                <w:lang w:val="lt-LT"/>
                <w14:ligatures w14:val="none"/>
              </w:rPr>
              <w:t xml:space="preserve">Paslaugų tiekėjas </w:t>
            </w:r>
            <w:r w:rsidRPr="007F10E9">
              <w:rPr>
                <w:rFonts w:ascii="Times New Roman" w:eastAsia="Arial" w:hAnsi="Times New Roman" w:cs="Times New Roman"/>
                <w:sz w:val="24"/>
                <w:szCs w:val="24"/>
                <w:lang w:val="lt-LT"/>
                <w14:ligatures w14:val="none"/>
              </w:rPr>
              <w:t>nevykdo įsipareigojimų pagal šią Sutartį, pranešdamas Paslaugų teikėjui raštu prieš 10 (dešimt) kalendorinių dienų;</w:t>
            </w:r>
          </w:p>
          <w:p w14:paraId="0369A47D" w14:textId="3F676054" w:rsidR="007F10E9" w:rsidRDefault="007F10E9" w:rsidP="007F10E9">
            <w:pPr>
              <w:spacing w:after="0" w:line="257" w:lineRule="auto"/>
              <w:rPr>
                <w:rFonts w:ascii="Times New Roman" w:eastAsia="Arial" w:hAnsi="Times New Roman" w:cs="Times New Roman"/>
                <w:sz w:val="24"/>
                <w:szCs w:val="24"/>
                <w:lang w:val="lt-LT"/>
                <w14:ligatures w14:val="none"/>
              </w:rPr>
            </w:pPr>
            <w:r>
              <w:rPr>
                <w:rFonts w:ascii="Times New Roman" w:eastAsia="Arial" w:hAnsi="Times New Roman" w:cs="Times New Roman"/>
                <w:sz w:val="24"/>
                <w:szCs w:val="24"/>
                <w:lang w:val="lt-LT"/>
                <w14:ligatures w14:val="none"/>
              </w:rPr>
              <w:t>11.2.</w:t>
            </w:r>
            <w:r w:rsidR="00CD1A20">
              <w:rPr>
                <w:rFonts w:ascii="Times New Roman" w:eastAsia="Arial" w:hAnsi="Times New Roman" w:cs="Times New Roman"/>
                <w:sz w:val="24"/>
                <w:szCs w:val="24"/>
                <w:lang w:val="lt-LT"/>
                <w14:ligatures w14:val="none"/>
              </w:rPr>
              <w:t>2</w:t>
            </w:r>
            <w:r>
              <w:rPr>
                <w:rFonts w:ascii="Times New Roman" w:eastAsia="Arial" w:hAnsi="Times New Roman" w:cs="Times New Roman"/>
                <w:sz w:val="24"/>
                <w:szCs w:val="24"/>
                <w:lang w:val="lt-LT"/>
                <w14:ligatures w14:val="none"/>
              </w:rPr>
              <w:t xml:space="preserve"> </w:t>
            </w:r>
            <w:r w:rsidRPr="007F10E9">
              <w:rPr>
                <w:rFonts w:ascii="Times New Roman" w:eastAsia="Arial" w:hAnsi="Times New Roman" w:cs="Times New Roman"/>
                <w:sz w:val="24"/>
                <w:szCs w:val="24"/>
                <w:lang w:val="lt-LT"/>
                <w14:ligatures w14:val="none"/>
              </w:rPr>
              <w:t>Vienašališkai Paslaugų teikėjo iniciatyva, kai Užsakovas nevykdo įsipareigojimų pagal šią Sutartį pranešdamas Užsakovui raštu prieš 10 (dešimt) kalendorinių dienų.</w:t>
            </w:r>
          </w:p>
          <w:p w14:paraId="6572B3BB" w14:textId="7580D387" w:rsidR="00304ACB" w:rsidRPr="00304ACB" w:rsidRDefault="007F10E9" w:rsidP="007F10E9">
            <w:pPr>
              <w:spacing w:after="0" w:line="257" w:lineRule="auto"/>
              <w:rPr>
                <w:rFonts w:ascii="Times New Roman" w:eastAsia="Arial" w:hAnsi="Times New Roman" w:cs="Times New Roman"/>
                <w:sz w:val="24"/>
                <w:szCs w:val="24"/>
                <w:lang w:val="lt-LT"/>
                <w14:ligatures w14:val="none"/>
              </w:rPr>
            </w:pPr>
            <w:r>
              <w:rPr>
                <w:rFonts w:ascii="Times New Roman" w:eastAsia="Arial" w:hAnsi="Times New Roman" w:cs="Times New Roman"/>
                <w:sz w:val="24"/>
                <w:szCs w:val="24"/>
                <w:lang w:val="lt-LT"/>
                <w14:ligatures w14:val="none"/>
              </w:rPr>
              <w:t>11.2.</w:t>
            </w:r>
            <w:r w:rsidR="00CD1A20">
              <w:rPr>
                <w:rFonts w:ascii="Times New Roman" w:eastAsia="Arial" w:hAnsi="Times New Roman" w:cs="Times New Roman"/>
                <w:sz w:val="24"/>
                <w:szCs w:val="24"/>
                <w:lang w:val="lt-LT"/>
                <w14:ligatures w14:val="none"/>
              </w:rPr>
              <w:t>3</w:t>
            </w:r>
            <w:r>
              <w:rPr>
                <w:rFonts w:ascii="Times New Roman" w:eastAsia="Arial" w:hAnsi="Times New Roman" w:cs="Times New Roman"/>
                <w:sz w:val="24"/>
                <w:szCs w:val="24"/>
                <w:lang w:val="lt-LT"/>
                <w14:ligatures w14:val="none"/>
              </w:rPr>
              <w:t xml:space="preserve"> </w:t>
            </w:r>
            <w:r w:rsidRPr="007F10E9">
              <w:rPr>
                <w:rFonts w:ascii="Times New Roman" w:eastAsia="Arial" w:hAnsi="Times New Roman" w:cs="Times New Roman"/>
                <w:sz w:val="24"/>
                <w:szCs w:val="24"/>
                <w:lang w:val="lt-LT"/>
                <w14:ligatures w14:val="none"/>
              </w:rPr>
              <w:t>Sutartis gali būti nutraukta vadovaujantis Lietuvos Respublikos viešųjų pirkimų įstatymo 90 straipsnio nuostatomis.</w:t>
            </w:r>
          </w:p>
        </w:tc>
      </w:tr>
      <w:tr w:rsidR="00304ACB" w:rsidRPr="00997E70" w14:paraId="73A2518F" w14:textId="77777777" w:rsidTr="006766CC">
        <w:trPr>
          <w:trHeight w:val="300"/>
        </w:trPr>
        <w:tc>
          <w:tcPr>
            <w:tcW w:w="9776" w:type="dxa"/>
            <w:gridSpan w:val="4"/>
          </w:tcPr>
          <w:p w14:paraId="701BC004" w14:textId="77777777" w:rsidR="00304ACB" w:rsidRPr="00304ACB" w:rsidRDefault="00304ACB" w:rsidP="00304ACB">
            <w:pPr>
              <w:spacing w:after="0" w:line="240" w:lineRule="auto"/>
              <w:jc w:val="center"/>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12. APLINKOSAUGINIAI IR SOCIALINIAI KRITERIJAI </w:t>
            </w:r>
            <w:r w:rsidRPr="00304ACB">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304ACB" w:rsidRPr="00997E70" w14:paraId="3DF3AFBF" w14:textId="77777777" w:rsidTr="006766CC">
        <w:trPr>
          <w:trHeight w:val="300"/>
        </w:trPr>
        <w:tc>
          <w:tcPr>
            <w:tcW w:w="2453" w:type="dxa"/>
          </w:tcPr>
          <w:p w14:paraId="351FE1B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12.1. Aplinkosauginių kriterijų nustatymo teisinis pagrindas</w:t>
            </w:r>
          </w:p>
        </w:tc>
        <w:tc>
          <w:tcPr>
            <w:tcW w:w="7323" w:type="dxa"/>
            <w:gridSpan w:val="3"/>
          </w:tcPr>
          <w:p w14:paraId="422826A3" w14:textId="77777777" w:rsidR="000A0C37" w:rsidRPr="00D7339D" w:rsidRDefault="000A0C37" w:rsidP="000A0C37">
            <w:pPr>
              <w:pStyle w:val="prastasiniatinklio"/>
              <w:shd w:val="clear" w:color="auto" w:fill="FFFFFF"/>
              <w:spacing w:before="0" w:beforeAutospacing="0" w:after="0" w:afterAutospacing="0"/>
              <w:rPr>
                <w:color w:val="242424"/>
              </w:rPr>
            </w:pPr>
            <w:r w:rsidRPr="00D7339D">
              <w:rPr>
                <w:color w:val="FF0000"/>
                <w:bdr w:val="none" w:sz="0" w:space="0" w:color="auto" w:frame="1"/>
              </w:rPr>
              <w:t xml:space="preserve">2011 m. birželio 28 d. įsakymu D1-508 „Dėl Aplinkos apsaugos kriterijų taikymo, vykdant žaliuosius pirkimus“ baldams taikomi specialūs aplinkosauginiai </w:t>
            </w:r>
            <w:proofErr w:type="spellStart"/>
            <w:r w:rsidRPr="00D7339D">
              <w:rPr>
                <w:color w:val="FF0000"/>
                <w:bdr w:val="none" w:sz="0" w:space="0" w:color="auto" w:frame="1"/>
              </w:rPr>
              <w:t>reikalvimai</w:t>
            </w:r>
            <w:proofErr w:type="spellEnd"/>
            <w:r w:rsidRPr="00D7339D">
              <w:rPr>
                <w:color w:val="174E86"/>
                <w:bdr w:val="none" w:sz="0" w:space="0" w:color="auto" w:frame="1"/>
              </w:rPr>
              <w:t>.</w:t>
            </w:r>
          </w:p>
          <w:p w14:paraId="18A38221" w14:textId="77777777" w:rsidR="00D7339D" w:rsidRPr="00D7339D" w:rsidRDefault="000A0C37"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hAnsi="Times New Roman" w:cs="Times New Roman"/>
                <w:color w:val="174E86"/>
                <w:bdr w:val="none" w:sz="0" w:space="0" w:color="auto" w:frame="1"/>
              </w:rPr>
              <w:t> </w:t>
            </w:r>
            <w:r w:rsidR="00D7339D" w:rsidRPr="00D7339D">
              <w:rPr>
                <w:rFonts w:ascii="Times New Roman" w:eastAsia="TimesNewRomanPSMT" w:hAnsi="Times New Roman" w:cs="Times New Roman"/>
                <w:color w:val="242424"/>
                <w:kern w:val="0"/>
                <w:sz w:val="24"/>
                <w:szCs w:val="24"/>
                <w:lang w:val="lt-LT"/>
              </w:rPr>
              <w:t>1. ne mažiau kaip 80 proc. balduose naudojamos medienos, medienos</w:t>
            </w:r>
          </w:p>
          <w:p w14:paraId="53C3E4EF"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medžiagų ir gaminių turi būti iš miškų, sertifikuotų naudojant FSC ar</w:t>
            </w:r>
          </w:p>
          <w:p w14:paraId="1D328077"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PEFC miškų sertifikavimo sistemas arba lygiavertes sertifikavimo</w:t>
            </w:r>
          </w:p>
          <w:p w14:paraId="35770E54"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sistemas;</w:t>
            </w:r>
          </w:p>
          <w:p w14:paraId="336D6FBA"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1.2. visos plastikinės dalys, kurių masė ≥ 50 g, turi būti paženklintos kaip</w:t>
            </w:r>
          </w:p>
          <w:p w14:paraId="086409CA"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tinkamos perdirbti pagal LST EN ISO 11469 „Bendrasis plastikinių</w:t>
            </w:r>
          </w:p>
          <w:p w14:paraId="00D84E59"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gaminių identifikavimas ir ženklinimas“ (toliau – LST EN ISO 11469) ar</w:t>
            </w:r>
          </w:p>
          <w:p w14:paraId="05425625"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lygiavertį standartą;</w:t>
            </w:r>
          </w:p>
          <w:p w14:paraId="613FE750"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 xml:space="preserve">1.3. jei baldo kamšalo sudėtyje naudojamos sintetinės </w:t>
            </w:r>
            <w:proofErr w:type="spellStart"/>
            <w:r w:rsidRPr="00D7339D">
              <w:rPr>
                <w:rFonts w:ascii="Times New Roman" w:eastAsia="TimesNewRomanPSMT" w:hAnsi="Times New Roman" w:cs="Times New Roman"/>
                <w:color w:val="242424"/>
                <w:kern w:val="0"/>
                <w:sz w:val="24"/>
                <w:szCs w:val="24"/>
                <w:lang w:val="lt-LT"/>
              </w:rPr>
              <w:t>poliesteriomedžiagos</w:t>
            </w:r>
            <w:proofErr w:type="spellEnd"/>
            <w:r w:rsidRPr="00D7339D">
              <w:rPr>
                <w:rFonts w:ascii="Times New Roman" w:eastAsia="TimesNewRomanPSMT" w:hAnsi="Times New Roman" w:cs="Times New Roman"/>
                <w:color w:val="242424"/>
                <w:kern w:val="0"/>
                <w:sz w:val="24"/>
                <w:szCs w:val="24"/>
                <w:lang w:val="lt-LT"/>
              </w:rPr>
              <w:t>, jų sudėtyje turi būti dalis perdirbtų medžiagų;</w:t>
            </w:r>
          </w:p>
          <w:p w14:paraId="6B99E005"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lastRenderedPageBreak/>
              <w:t>1.4. paviršiams dengti naudojamuose produktuose:</w:t>
            </w:r>
          </w:p>
          <w:p w14:paraId="0934189B"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1.4.1. neturi būti pavojingų cheminių medžiagų, klasifikuojamų</w:t>
            </w:r>
          </w:p>
          <w:p w14:paraId="2EA09E4B"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priskiriant bet kurią iš nurodytų pavojingumo frazę pagal Reglamentą</w:t>
            </w:r>
          </w:p>
          <w:p w14:paraId="62E56E9F"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(EB) Nr. 1272/2008: kancerogeninės (H350, H350i, H351), sukeliančios</w:t>
            </w:r>
          </w:p>
          <w:p w14:paraId="16D1BFA0"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paveldimus genetinius defektus (H340, H341), toksiškos reprodukcijai</w:t>
            </w:r>
          </w:p>
          <w:p w14:paraId="07B12C41"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(H360D, H360F, 361f, 361d), pavojingos vandens aplinkai (H400, H410,</w:t>
            </w:r>
          </w:p>
          <w:p w14:paraId="32FB65E6"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H411), toksiškos ar labai toksiškos (H300, H301, H310, H311, H330,</w:t>
            </w:r>
          </w:p>
          <w:p w14:paraId="7180E971"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H331), kenkia organams (H370), veikdamos ilgą laiką pakenkia kai</w:t>
            </w:r>
          </w:p>
          <w:p w14:paraId="7988796D"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kuriems organams (H372);</w:t>
            </w:r>
          </w:p>
          <w:p w14:paraId="03A741AA"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1.4.2. neturi būti daugiau kaip 5 proc. masės lakiųjų organinių junginių</w:t>
            </w:r>
          </w:p>
          <w:p w14:paraId="428EBBFF"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(LOJ);</w:t>
            </w:r>
          </w:p>
          <w:p w14:paraId="78CF0A0A" w14:textId="77777777" w:rsidR="00D7339D" w:rsidRPr="00D7339D" w:rsidRDefault="00D7339D" w:rsidP="00D7339D">
            <w:pPr>
              <w:autoSpaceDE w:val="0"/>
              <w:autoSpaceDN w:val="0"/>
              <w:adjustRightInd w:val="0"/>
              <w:spacing w:after="0" w:line="240" w:lineRule="auto"/>
              <w:rPr>
                <w:rFonts w:ascii="Times New Roman" w:eastAsia="TimesNewRomanPSMT" w:hAnsi="Times New Roman" w:cs="Times New Roman"/>
                <w:color w:val="242424"/>
                <w:kern w:val="0"/>
                <w:sz w:val="24"/>
                <w:szCs w:val="24"/>
                <w:lang w:val="lt-LT"/>
              </w:rPr>
            </w:pPr>
            <w:r w:rsidRPr="00D7339D">
              <w:rPr>
                <w:rFonts w:ascii="Times New Roman" w:eastAsia="TimesNewRomanPSMT" w:hAnsi="Times New Roman" w:cs="Times New Roman"/>
                <w:color w:val="242424"/>
                <w:kern w:val="0"/>
                <w:sz w:val="24"/>
                <w:szCs w:val="24"/>
                <w:lang w:val="lt-LT"/>
              </w:rPr>
              <w:t>1.4.3. neturi būti chromo (VI) junginių;</w:t>
            </w:r>
          </w:p>
          <w:p w14:paraId="195F0A6B" w14:textId="39C10AC2" w:rsidR="000A0C37" w:rsidRPr="00D7339D" w:rsidRDefault="00D7339D" w:rsidP="00D7339D">
            <w:pPr>
              <w:pStyle w:val="prastasiniatinklio"/>
              <w:shd w:val="clear" w:color="auto" w:fill="FFFFFF"/>
              <w:spacing w:before="0" w:beforeAutospacing="0" w:after="0" w:afterAutospacing="0"/>
              <w:rPr>
                <w:color w:val="242424"/>
              </w:rPr>
            </w:pPr>
            <w:r w:rsidRPr="00D7339D">
              <w:rPr>
                <w:rFonts w:eastAsia="TimesNewRomanPSMT"/>
                <w:color w:val="242424"/>
              </w:rPr>
              <w:t xml:space="preserve">1.4.4. </w:t>
            </w:r>
            <w:proofErr w:type="spellStart"/>
            <w:r w:rsidRPr="00D7339D">
              <w:rPr>
                <w:rFonts w:eastAsia="TimesNewRomanPSMT"/>
                <w:color w:val="242424"/>
              </w:rPr>
              <w:t>formaldehido</w:t>
            </w:r>
            <w:proofErr w:type="spellEnd"/>
            <w:r w:rsidRPr="00D7339D">
              <w:rPr>
                <w:rFonts w:eastAsia="TimesNewRomanPSMT"/>
                <w:color w:val="242424"/>
              </w:rPr>
              <w:t xml:space="preserve"> išmetamieji teršalai neturi viršyti 0,05 </w:t>
            </w:r>
            <w:proofErr w:type="spellStart"/>
            <w:r w:rsidRPr="00D7339D">
              <w:rPr>
                <w:rFonts w:eastAsia="TimesNewRomanPSMT"/>
                <w:color w:val="242424"/>
              </w:rPr>
              <w:t>ppm</w:t>
            </w:r>
            <w:proofErr w:type="spellEnd"/>
            <w:r w:rsidRPr="00D7339D">
              <w:rPr>
                <w:rFonts w:eastAsia="TimesNewRomanPSMT"/>
                <w:color w:val="242424"/>
              </w:rPr>
              <w:t>.</w:t>
            </w:r>
          </w:p>
          <w:p w14:paraId="23242D89" w14:textId="76269B7E" w:rsidR="00304ACB" w:rsidRPr="00D7339D" w:rsidRDefault="00304ACB" w:rsidP="00304ACB">
            <w:pPr>
              <w:spacing w:after="0" w:line="240" w:lineRule="auto"/>
              <w:rPr>
                <w:rFonts w:ascii="Times New Roman" w:eastAsia="Times New Roman" w:hAnsi="Times New Roman" w:cs="Times New Roman"/>
                <w:b/>
                <w:bCs/>
                <w:sz w:val="24"/>
                <w:szCs w:val="24"/>
                <w:lang w:val="lt-LT"/>
                <w14:ligatures w14:val="none"/>
              </w:rPr>
            </w:pPr>
          </w:p>
        </w:tc>
      </w:tr>
      <w:tr w:rsidR="00304ACB" w:rsidRPr="00304ACB" w14:paraId="44CA6F8E" w14:textId="77777777" w:rsidTr="008A7B7D">
        <w:trPr>
          <w:trHeight w:val="300"/>
        </w:trPr>
        <w:tc>
          <w:tcPr>
            <w:tcW w:w="2453" w:type="dxa"/>
          </w:tcPr>
          <w:p w14:paraId="48A9F719"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lastRenderedPageBreak/>
              <w:t xml:space="preserve">12.2. </w:t>
            </w:r>
            <w:r w:rsidRPr="00304ACB">
              <w:rPr>
                <w:rFonts w:ascii="Times New Roman" w:eastAsia="Times New Roman" w:hAnsi="Times New Roman" w:cs="Times New Roman"/>
                <w:b/>
                <w:bCs/>
                <w:sz w:val="24"/>
                <w:szCs w:val="24"/>
                <w:shd w:val="clear" w:color="auto" w:fill="FFFFFF"/>
                <w:lang w:val="lt-LT"/>
                <w14:ligatures w14:val="none"/>
              </w:rPr>
              <w:t>Su Prekių pakuotėmis susiję aplinkosauginiai kriterijai</w:t>
            </w:r>
            <w:r w:rsidRPr="00304ACB">
              <w:rPr>
                <w:rFonts w:ascii="Times New Roman" w:eastAsia="Times New Roman" w:hAnsi="Times New Roman" w:cs="Times New Roman"/>
                <w:b/>
                <w:bCs/>
                <w:sz w:val="24"/>
                <w:szCs w:val="24"/>
                <w:lang w:val="lt-LT"/>
                <w14:ligatures w14:val="none"/>
              </w:rPr>
              <w:t xml:space="preserve"> </w:t>
            </w:r>
          </w:p>
        </w:tc>
        <w:tc>
          <w:tcPr>
            <w:tcW w:w="7323" w:type="dxa"/>
            <w:gridSpan w:val="3"/>
            <w:vAlign w:val="center"/>
          </w:tcPr>
          <w:p w14:paraId="3B794336" w14:textId="77777777" w:rsidR="00304ACB" w:rsidRPr="00304ACB" w:rsidRDefault="00304ACB" w:rsidP="008A7B7D">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3614533F" w14:textId="77777777" w:rsidR="00304ACB" w:rsidRPr="00304ACB" w:rsidRDefault="00304ACB" w:rsidP="008A7B7D">
            <w:pPr>
              <w:spacing w:after="0" w:line="240" w:lineRule="auto"/>
              <w:rPr>
                <w:rFonts w:ascii="Times New Roman" w:eastAsia="Times New Roman" w:hAnsi="Times New Roman" w:cs="Times New Roman"/>
                <w:color w:val="008080"/>
                <w:kern w:val="0"/>
                <w:sz w:val="24"/>
                <w:szCs w:val="24"/>
                <w:lang w:val="lt-LT"/>
                <w14:ligatures w14:val="none"/>
              </w:rPr>
            </w:pPr>
          </w:p>
        </w:tc>
      </w:tr>
      <w:tr w:rsidR="00304ACB" w:rsidRPr="00ED22F8" w14:paraId="6BA3AE5A" w14:textId="77777777" w:rsidTr="008A7B7D">
        <w:trPr>
          <w:trHeight w:val="300"/>
        </w:trPr>
        <w:tc>
          <w:tcPr>
            <w:tcW w:w="2453" w:type="dxa"/>
          </w:tcPr>
          <w:p w14:paraId="252661F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12.3. </w:t>
            </w:r>
            <w:r w:rsidRPr="00304ACB">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304ACB">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323" w:type="dxa"/>
            <w:gridSpan w:val="3"/>
            <w:vAlign w:val="center"/>
          </w:tcPr>
          <w:p w14:paraId="6B4F81E6" w14:textId="77777777" w:rsidR="00385AA0" w:rsidRPr="00304ACB" w:rsidRDefault="00385AA0" w:rsidP="008A7B7D">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4C8A2B15" w14:textId="53CAAA8B" w:rsidR="00304ACB" w:rsidRPr="00304ACB" w:rsidRDefault="00304ACB" w:rsidP="008A7B7D">
            <w:pPr>
              <w:spacing w:after="0" w:line="240" w:lineRule="auto"/>
              <w:rPr>
                <w:rFonts w:ascii="Times New Roman" w:eastAsia="Times New Roman" w:hAnsi="Times New Roman" w:cs="Times New Roman"/>
                <w:kern w:val="0"/>
                <w:sz w:val="24"/>
                <w:szCs w:val="24"/>
                <w:lang w:val="lt-LT"/>
                <w14:ligatures w14:val="none"/>
              </w:rPr>
            </w:pPr>
          </w:p>
        </w:tc>
      </w:tr>
      <w:tr w:rsidR="00304ACB" w:rsidRPr="00997E70" w14:paraId="4B703AD4" w14:textId="77777777" w:rsidTr="006766CC">
        <w:trPr>
          <w:trHeight w:val="300"/>
        </w:trPr>
        <w:tc>
          <w:tcPr>
            <w:tcW w:w="2453" w:type="dxa"/>
          </w:tcPr>
          <w:p w14:paraId="016497DA"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12.4. </w:t>
            </w:r>
            <w:r w:rsidRPr="00304ACB">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304ACB">
              <w:rPr>
                <w:rFonts w:ascii="Times New Roman" w:eastAsia="Times New Roman" w:hAnsi="Times New Roman" w:cs="Times New Roman"/>
                <w:b/>
                <w:sz w:val="24"/>
                <w:szCs w:val="24"/>
                <w:shd w:val="clear" w:color="auto" w:fill="FFFFFF"/>
                <w:lang w:val="lt-LT"/>
                <w14:ligatures w14:val="none"/>
              </w:rPr>
              <w:t>riterijai</w:t>
            </w:r>
          </w:p>
        </w:tc>
        <w:tc>
          <w:tcPr>
            <w:tcW w:w="7323" w:type="dxa"/>
            <w:gridSpan w:val="3"/>
          </w:tcPr>
          <w:p w14:paraId="0B224211" w14:textId="52E70D71" w:rsidR="00304ACB" w:rsidRPr="00304ACB" w:rsidRDefault="00385AA0" w:rsidP="00304ACB">
            <w:pPr>
              <w:spacing w:after="0" w:line="240" w:lineRule="auto"/>
              <w:rPr>
                <w:rFonts w:ascii="Times New Roman" w:eastAsia="Times New Roman" w:hAnsi="Times New Roman" w:cs="Times New Roman"/>
                <w:sz w:val="24"/>
                <w:szCs w:val="24"/>
                <w:lang w:val="lt-LT"/>
                <w14:ligatures w14:val="none"/>
              </w:rPr>
            </w:pPr>
            <w:r w:rsidRPr="00385AA0">
              <w:rPr>
                <w:rFonts w:ascii="Times New Roman" w:eastAsia="Times New Roman" w:hAnsi="Times New Roman" w:cs="Times New Roman"/>
                <w:sz w:val="24"/>
                <w:szCs w:val="24"/>
                <w:lang w:val="lt-LT"/>
                <w14:ligatures w14:val="none"/>
              </w:rPr>
              <w:t>Sutarties vykdymo laikotarpiu, visi su Sutarties vykdymu susiję dokumentai Užsakovui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numatytus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w:t>
            </w:r>
          </w:p>
          <w:p w14:paraId="2D91BF9A"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4440A75F" w14:textId="77777777" w:rsidTr="008A7B7D">
        <w:trPr>
          <w:trHeight w:val="300"/>
        </w:trPr>
        <w:tc>
          <w:tcPr>
            <w:tcW w:w="2453" w:type="dxa"/>
          </w:tcPr>
          <w:p w14:paraId="2B8DC69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12.5. Su perkamomis Prekėmis susiję socialiniai kriterijai</w:t>
            </w:r>
          </w:p>
        </w:tc>
        <w:tc>
          <w:tcPr>
            <w:tcW w:w="7323" w:type="dxa"/>
            <w:gridSpan w:val="3"/>
            <w:vAlign w:val="center"/>
          </w:tcPr>
          <w:p w14:paraId="2710A2C2" w14:textId="3972F833" w:rsidR="00304ACB" w:rsidRPr="008A7B7D" w:rsidRDefault="00304ACB" w:rsidP="008A7B7D">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304ACB">
              <w:rPr>
                <w:rFonts w:ascii="Times New Roman" w:eastAsia="Times New Roman" w:hAnsi="Times New Roman" w:cs="Times New Roman"/>
                <w:color w:val="000000"/>
                <w:sz w:val="24"/>
                <w:szCs w:val="24"/>
                <w:shd w:val="clear" w:color="auto" w:fill="FFFFFF"/>
                <w:lang w:val="lt-LT"/>
                <w14:ligatures w14:val="none"/>
              </w:rPr>
              <w:t>Netaikoma</w:t>
            </w:r>
          </w:p>
        </w:tc>
      </w:tr>
      <w:tr w:rsidR="00304ACB" w:rsidRPr="00304ACB" w14:paraId="3505FF71" w14:textId="77777777" w:rsidTr="006766CC">
        <w:trPr>
          <w:trHeight w:val="300"/>
        </w:trPr>
        <w:tc>
          <w:tcPr>
            <w:tcW w:w="9776" w:type="dxa"/>
            <w:gridSpan w:val="4"/>
          </w:tcPr>
          <w:p w14:paraId="7F61B881"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13. BENDRŲJŲ SĄLYGŲ PAKEITIMAI IR PAPILDYMAI </w:t>
            </w:r>
          </w:p>
          <w:p w14:paraId="62F03AA0" w14:textId="77777777" w:rsidR="00304ACB" w:rsidRPr="00304ACB" w:rsidRDefault="00304ACB" w:rsidP="00304ACB">
            <w:pPr>
              <w:spacing w:after="0" w:line="240" w:lineRule="auto"/>
              <w:jc w:val="center"/>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(jeigu būtina dėl konkretaus Sutarties dalyko specifikos) </w:t>
            </w:r>
          </w:p>
        </w:tc>
      </w:tr>
      <w:tr w:rsidR="00304ACB" w:rsidRPr="00304ACB" w14:paraId="7AE3365D" w14:textId="77777777" w:rsidTr="006766CC">
        <w:trPr>
          <w:trHeight w:val="300"/>
        </w:trPr>
        <w:tc>
          <w:tcPr>
            <w:tcW w:w="2453" w:type="dxa"/>
          </w:tcPr>
          <w:p w14:paraId="42255A6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13.1. </w:t>
            </w:r>
          </w:p>
        </w:tc>
        <w:tc>
          <w:tcPr>
            <w:tcW w:w="7323" w:type="dxa"/>
            <w:gridSpan w:val="3"/>
          </w:tcPr>
          <w:p w14:paraId="2E0B19A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Nėra</w:t>
            </w:r>
          </w:p>
        </w:tc>
      </w:tr>
      <w:tr w:rsidR="00304ACB" w:rsidRPr="00304ACB" w14:paraId="692441D3" w14:textId="77777777" w:rsidTr="006766CC">
        <w:trPr>
          <w:trHeight w:val="300"/>
        </w:trPr>
        <w:tc>
          <w:tcPr>
            <w:tcW w:w="2453" w:type="dxa"/>
          </w:tcPr>
          <w:p w14:paraId="79A977CE"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13.2.</w:t>
            </w:r>
          </w:p>
        </w:tc>
        <w:tc>
          <w:tcPr>
            <w:tcW w:w="7323" w:type="dxa"/>
            <w:gridSpan w:val="3"/>
          </w:tcPr>
          <w:p w14:paraId="75661AEF"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kern w:val="0"/>
                <w:sz w:val="24"/>
                <w:szCs w:val="20"/>
                <w:lang w:val="lt-LT"/>
                <w14:ligatures w14:val="none"/>
              </w:rPr>
              <w:t>Nėra</w:t>
            </w:r>
          </w:p>
        </w:tc>
      </w:tr>
      <w:tr w:rsidR="00304ACB" w:rsidRPr="00304ACB" w14:paraId="04866963" w14:textId="77777777" w:rsidTr="006766CC">
        <w:trPr>
          <w:trHeight w:val="300"/>
        </w:trPr>
        <w:tc>
          <w:tcPr>
            <w:tcW w:w="2453" w:type="dxa"/>
          </w:tcPr>
          <w:p w14:paraId="2EFE375C"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13.3.</w:t>
            </w:r>
          </w:p>
        </w:tc>
        <w:tc>
          <w:tcPr>
            <w:tcW w:w="7323" w:type="dxa"/>
            <w:gridSpan w:val="3"/>
          </w:tcPr>
          <w:p w14:paraId="699E99F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kern w:val="0"/>
                <w:sz w:val="24"/>
                <w:szCs w:val="20"/>
                <w:lang w:val="lt-LT"/>
                <w14:ligatures w14:val="none"/>
              </w:rPr>
              <w:t>Nėra</w:t>
            </w:r>
          </w:p>
        </w:tc>
      </w:tr>
      <w:tr w:rsidR="00304ACB" w:rsidRPr="00304ACB" w14:paraId="6490845D" w14:textId="77777777" w:rsidTr="006766CC">
        <w:trPr>
          <w:trHeight w:val="300"/>
        </w:trPr>
        <w:tc>
          <w:tcPr>
            <w:tcW w:w="2453" w:type="dxa"/>
          </w:tcPr>
          <w:p w14:paraId="3385B2B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13.4.</w:t>
            </w:r>
          </w:p>
        </w:tc>
        <w:tc>
          <w:tcPr>
            <w:tcW w:w="7323" w:type="dxa"/>
            <w:gridSpan w:val="3"/>
          </w:tcPr>
          <w:p w14:paraId="2B25CF5A" w14:textId="77777777" w:rsidR="00304ACB" w:rsidRPr="00304ACB" w:rsidRDefault="00304ACB" w:rsidP="00304ACB">
            <w:pPr>
              <w:spacing w:after="0" w:line="240" w:lineRule="auto"/>
              <w:rPr>
                <w:rFonts w:ascii="Times New Roman" w:eastAsia="Times New Roman" w:hAnsi="Times New Roman" w:cs="Times New Roman"/>
                <w:color w:val="0070C0"/>
                <w:sz w:val="24"/>
                <w:szCs w:val="24"/>
                <w:lang w:val="lt-LT"/>
                <w14:ligatures w14:val="none"/>
              </w:rPr>
            </w:pPr>
            <w:r w:rsidRPr="00304ACB">
              <w:rPr>
                <w:rFonts w:ascii="Times New Roman" w:eastAsia="Times New Roman" w:hAnsi="Times New Roman" w:cs="Times New Roman"/>
                <w:kern w:val="0"/>
                <w:sz w:val="24"/>
                <w:szCs w:val="20"/>
                <w:lang w:val="lt-LT"/>
                <w14:ligatures w14:val="none"/>
              </w:rPr>
              <w:t>Nėra</w:t>
            </w:r>
          </w:p>
        </w:tc>
      </w:tr>
      <w:tr w:rsidR="00304ACB" w:rsidRPr="00997E70" w14:paraId="1CCC554A" w14:textId="77777777" w:rsidTr="006766CC">
        <w:trPr>
          <w:trHeight w:val="300"/>
        </w:trPr>
        <w:tc>
          <w:tcPr>
            <w:tcW w:w="2453" w:type="dxa"/>
          </w:tcPr>
          <w:p w14:paraId="1732C75E"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13.5.</w:t>
            </w:r>
          </w:p>
        </w:tc>
        <w:tc>
          <w:tcPr>
            <w:tcW w:w="7323" w:type="dxa"/>
            <w:gridSpan w:val="3"/>
          </w:tcPr>
          <w:p w14:paraId="121723F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304ACB" w:rsidRPr="00304ACB" w14:paraId="5CB9DC4A" w14:textId="77777777" w:rsidTr="006766CC">
        <w:trPr>
          <w:trHeight w:val="300"/>
        </w:trPr>
        <w:tc>
          <w:tcPr>
            <w:tcW w:w="9776" w:type="dxa"/>
            <w:gridSpan w:val="4"/>
          </w:tcPr>
          <w:p w14:paraId="65F0AA1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 SUTARTIES PRIEDAI</w:t>
            </w:r>
          </w:p>
        </w:tc>
      </w:tr>
      <w:tr w:rsidR="00304ACB" w:rsidRPr="00304ACB" w14:paraId="7793EB88" w14:textId="77777777" w:rsidTr="006766CC">
        <w:trPr>
          <w:trHeight w:val="300"/>
        </w:trPr>
        <w:tc>
          <w:tcPr>
            <w:tcW w:w="2453" w:type="dxa"/>
          </w:tcPr>
          <w:p w14:paraId="6144FBF7"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14.1. Priedas Nr. 1</w:t>
            </w:r>
          </w:p>
        </w:tc>
        <w:tc>
          <w:tcPr>
            <w:tcW w:w="7323" w:type="dxa"/>
            <w:gridSpan w:val="3"/>
          </w:tcPr>
          <w:p w14:paraId="2E8320F4" w14:textId="77777777" w:rsidR="00304ACB" w:rsidRPr="00304ACB" w:rsidRDefault="00304ACB" w:rsidP="00304ACB">
            <w:pPr>
              <w:shd w:val="clear" w:color="auto" w:fill="FFFFFF"/>
              <w:spacing w:after="0" w:line="276" w:lineRule="auto"/>
              <w:rPr>
                <w:rFonts w:ascii="Times New Roman" w:eastAsia="Calibri" w:hAnsi="Times New Roman" w:cs="Times New Roman"/>
                <w:kern w:val="0"/>
                <w:sz w:val="24"/>
                <w:szCs w:val="20"/>
                <w:lang w:val="lt-LT"/>
                <w14:ligatures w14:val="none"/>
              </w:rPr>
            </w:pPr>
            <w:r w:rsidRPr="00304ACB">
              <w:rPr>
                <w:rFonts w:ascii="Times New Roman" w:eastAsia="Calibri" w:hAnsi="Times New Roman" w:cs="Times New Roman"/>
                <w:kern w:val="0"/>
                <w:sz w:val="24"/>
                <w:szCs w:val="20"/>
                <w:lang w:val="lt-LT"/>
                <w14:ligatures w14:val="none"/>
              </w:rPr>
              <w:t>Techninė specifikacija</w:t>
            </w:r>
          </w:p>
        </w:tc>
      </w:tr>
      <w:tr w:rsidR="00304ACB" w:rsidRPr="00304ACB" w14:paraId="69880421" w14:textId="77777777" w:rsidTr="006766CC">
        <w:trPr>
          <w:trHeight w:val="300"/>
        </w:trPr>
        <w:tc>
          <w:tcPr>
            <w:tcW w:w="2453" w:type="dxa"/>
          </w:tcPr>
          <w:p w14:paraId="00BFB7C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14.2. Priedas Nr. 2</w:t>
            </w:r>
          </w:p>
        </w:tc>
        <w:tc>
          <w:tcPr>
            <w:tcW w:w="7323" w:type="dxa"/>
            <w:gridSpan w:val="3"/>
          </w:tcPr>
          <w:p w14:paraId="55F9C1AE" w14:textId="77777777" w:rsidR="00304ACB" w:rsidRPr="00304ACB" w:rsidRDefault="00304ACB" w:rsidP="00304ACB">
            <w:pPr>
              <w:shd w:val="clear" w:color="auto" w:fill="FFFFFF"/>
              <w:spacing w:after="0" w:line="276" w:lineRule="auto"/>
              <w:rPr>
                <w:rFonts w:ascii="Times New Roman" w:eastAsia="Calibri" w:hAnsi="Times New Roman" w:cs="Times New Roman"/>
                <w:kern w:val="0"/>
                <w:sz w:val="24"/>
                <w:szCs w:val="24"/>
                <w:lang w:val="lt-LT"/>
                <w14:ligatures w14:val="none"/>
              </w:rPr>
            </w:pPr>
            <w:r w:rsidRPr="00304ACB">
              <w:rPr>
                <w:rFonts w:ascii="Times New Roman" w:eastAsia="Calibri" w:hAnsi="Times New Roman" w:cs="Times New Roman"/>
                <w:kern w:val="0"/>
                <w:sz w:val="24"/>
                <w:szCs w:val="20"/>
                <w:lang w:val="lt-LT"/>
                <w14:ligatures w14:val="none"/>
              </w:rPr>
              <w:t>Tiekėjo pasiūlymas</w:t>
            </w:r>
          </w:p>
        </w:tc>
      </w:tr>
      <w:tr w:rsidR="00304ACB" w:rsidRPr="00304ACB" w14:paraId="75EF1F1B" w14:textId="77777777" w:rsidTr="006766CC">
        <w:trPr>
          <w:trHeight w:val="300"/>
        </w:trPr>
        <w:tc>
          <w:tcPr>
            <w:tcW w:w="2453" w:type="dxa"/>
          </w:tcPr>
          <w:p w14:paraId="22135C14"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14.3. Priedas Nr. 3</w:t>
            </w:r>
          </w:p>
        </w:tc>
        <w:tc>
          <w:tcPr>
            <w:tcW w:w="7323" w:type="dxa"/>
            <w:gridSpan w:val="3"/>
          </w:tcPr>
          <w:p w14:paraId="5BC028EE"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r>
      <w:tr w:rsidR="00304ACB" w:rsidRPr="00304ACB" w14:paraId="60C123F1" w14:textId="77777777" w:rsidTr="006766CC">
        <w:trPr>
          <w:trHeight w:val="300"/>
        </w:trPr>
        <w:tc>
          <w:tcPr>
            <w:tcW w:w="2453" w:type="dxa"/>
          </w:tcPr>
          <w:p w14:paraId="7189372E"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14.4. Priedas Nr. 4</w:t>
            </w:r>
          </w:p>
        </w:tc>
        <w:tc>
          <w:tcPr>
            <w:tcW w:w="7323" w:type="dxa"/>
            <w:gridSpan w:val="3"/>
          </w:tcPr>
          <w:p w14:paraId="3816E0F7"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r>
      <w:tr w:rsidR="00304ACB" w:rsidRPr="00304ACB" w14:paraId="61705A2E" w14:textId="77777777" w:rsidTr="006766CC">
        <w:trPr>
          <w:trHeight w:val="300"/>
        </w:trPr>
        <w:tc>
          <w:tcPr>
            <w:tcW w:w="2453" w:type="dxa"/>
          </w:tcPr>
          <w:p w14:paraId="6C8CC7F0"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14.5. Priedas Nr. 5</w:t>
            </w:r>
          </w:p>
        </w:tc>
        <w:tc>
          <w:tcPr>
            <w:tcW w:w="7323" w:type="dxa"/>
            <w:gridSpan w:val="3"/>
          </w:tcPr>
          <w:p w14:paraId="6FDF37E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r>
      <w:tr w:rsidR="00304ACB" w:rsidRPr="00304ACB" w14:paraId="7A6114ED" w14:textId="77777777" w:rsidTr="006766CC">
        <w:tc>
          <w:tcPr>
            <w:tcW w:w="9776" w:type="dxa"/>
            <w:gridSpan w:val="4"/>
          </w:tcPr>
          <w:p w14:paraId="2E4078A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15. ŠALIŲ ATSTOVŲ PARAŠAI</w:t>
            </w:r>
          </w:p>
        </w:tc>
      </w:tr>
      <w:tr w:rsidR="00304ACB" w:rsidRPr="00304ACB" w14:paraId="2C36A89C" w14:textId="77777777" w:rsidTr="006766CC">
        <w:tc>
          <w:tcPr>
            <w:tcW w:w="3451" w:type="dxa"/>
            <w:gridSpan w:val="3"/>
          </w:tcPr>
          <w:p w14:paraId="796CB0C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PIRKĖJAS</w:t>
            </w:r>
          </w:p>
        </w:tc>
        <w:tc>
          <w:tcPr>
            <w:tcW w:w="6325" w:type="dxa"/>
          </w:tcPr>
          <w:p w14:paraId="59C66C54"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TIEKĖJAS</w:t>
            </w:r>
          </w:p>
        </w:tc>
      </w:tr>
      <w:tr w:rsidR="00304ACB" w:rsidRPr="00997E70" w14:paraId="17FF073E" w14:textId="77777777" w:rsidTr="006766CC">
        <w:tc>
          <w:tcPr>
            <w:tcW w:w="3451" w:type="dxa"/>
            <w:gridSpan w:val="3"/>
          </w:tcPr>
          <w:p w14:paraId="47EF3732" w14:textId="1BE9B717" w:rsidR="005A562B" w:rsidRPr="00304ACB" w:rsidRDefault="005C3764" w:rsidP="00304ACB">
            <w:pPr>
              <w:spacing w:after="0" w:line="240" w:lineRule="auto"/>
              <w:jc w:val="center"/>
              <w:rPr>
                <w:rFonts w:ascii="Times New Roman" w:eastAsia="Times New Roman" w:hAnsi="Times New Roman" w:cs="Times New Roman"/>
                <w:color w:val="4472C4"/>
                <w:sz w:val="24"/>
                <w:szCs w:val="24"/>
                <w:lang w:val="lt-LT"/>
                <w14:ligatures w14:val="none"/>
              </w:rPr>
            </w:pPr>
            <w:r w:rsidRPr="005C3764">
              <w:rPr>
                <w:rFonts w:ascii="Times New Roman" w:eastAsia="Times New Roman" w:hAnsi="Times New Roman" w:cs="Times New Roman"/>
                <w:sz w:val="24"/>
                <w:szCs w:val="24"/>
                <w:lang w:val="lt-LT"/>
                <w14:ligatures w14:val="none"/>
              </w:rPr>
              <w:lastRenderedPageBreak/>
              <w:t xml:space="preserve">Direktoriaus pavaduotoja, laikinai einanti direktoriaus pareigas Virginija </w:t>
            </w:r>
            <w:proofErr w:type="spellStart"/>
            <w:r w:rsidRPr="005C3764">
              <w:rPr>
                <w:rFonts w:ascii="Times New Roman" w:eastAsia="Times New Roman" w:hAnsi="Times New Roman" w:cs="Times New Roman"/>
                <w:sz w:val="24"/>
                <w:szCs w:val="24"/>
                <w:lang w:val="lt-LT"/>
                <w14:ligatures w14:val="none"/>
              </w:rPr>
              <w:t>Spitrienė</w:t>
            </w:r>
            <w:proofErr w:type="spellEnd"/>
          </w:p>
        </w:tc>
        <w:tc>
          <w:tcPr>
            <w:tcW w:w="6325" w:type="dxa"/>
          </w:tcPr>
          <w:p w14:paraId="3F2560CA"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color w:val="4472C4"/>
                <w:sz w:val="24"/>
                <w:szCs w:val="24"/>
                <w:lang w:val="lt-LT"/>
                <w14:ligatures w14:val="none"/>
              </w:rPr>
              <w:t>(nurodomos atstovo pareigos, vardas, pavardė)</w:t>
            </w:r>
          </w:p>
        </w:tc>
      </w:tr>
      <w:tr w:rsidR="00304ACB" w:rsidRPr="00304ACB" w14:paraId="7C3AAE81" w14:textId="77777777" w:rsidTr="006766CC">
        <w:tc>
          <w:tcPr>
            <w:tcW w:w="3451" w:type="dxa"/>
            <w:gridSpan w:val="3"/>
          </w:tcPr>
          <w:p w14:paraId="2DC5918B" w14:textId="77777777" w:rsidR="00304ACB" w:rsidRPr="00304ACB" w:rsidRDefault="00304ACB" w:rsidP="00304ACB">
            <w:pPr>
              <w:spacing w:after="0" w:line="240" w:lineRule="auto"/>
              <w:jc w:val="center"/>
              <w:rPr>
                <w:rFonts w:ascii="Times New Roman" w:eastAsia="Times New Roman" w:hAnsi="Times New Roman" w:cs="Times New Roman"/>
                <w:b/>
                <w:bCs/>
                <w:color w:val="4472C4"/>
                <w:sz w:val="24"/>
                <w:szCs w:val="24"/>
                <w:lang w:val="lt-LT"/>
                <w14:ligatures w14:val="none"/>
              </w:rPr>
            </w:pPr>
          </w:p>
          <w:p w14:paraId="0F6D47EF" w14:textId="77777777" w:rsidR="00304ACB" w:rsidRPr="00304ACB" w:rsidRDefault="00304ACB" w:rsidP="00304ACB">
            <w:pPr>
              <w:spacing w:after="0" w:line="240" w:lineRule="auto"/>
              <w:jc w:val="center"/>
              <w:rPr>
                <w:rFonts w:ascii="Times New Roman" w:eastAsia="Times New Roman" w:hAnsi="Times New Roman" w:cs="Times New Roman"/>
                <w:b/>
                <w:bCs/>
                <w:color w:val="4472C4"/>
                <w:sz w:val="24"/>
                <w:szCs w:val="24"/>
                <w:lang w:val="lt-LT"/>
                <w14:ligatures w14:val="none"/>
              </w:rPr>
            </w:pPr>
            <w:r w:rsidRPr="00304ACB">
              <w:rPr>
                <w:rFonts w:ascii="Times New Roman" w:eastAsia="Times New Roman" w:hAnsi="Times New Roman" w:cs="Times New Roman"/>
                <w:b/>
                <w:bCs/>
                <w:color w:val="4472C4"/>
                <w:sz w:val="24"/>
                <w:szCs w:val="24"/>
                <w:lang w:val="lt-LT"/>
                <w14:ligatures w14:val="none"/>
              </w:rPr>
              <w:t>(parašas)</w:t>
            </w:r>
          </w:p>
          <w:p w14:paraId="6E6D4568" w14:textId="77777777" w:rsidR="00304ACB" w:rsidRPr="00304ACB" w:rsidRDefault="00304ACB" w:rsidP="00304ACB">
            <w:pPr>
              <w:spacing w:after="0" w:line="240" w:lineRule="auto"/>
              <w:jc w:val="center"/>
              <w:rPr>
                <w:rFonts w:ascii="Times New Roman" w:eastAsia="Times New Roman" w:hAnsi="Times New Roman" w:cs="Times New Roman"/>
                <w:b/>
                <w:bCs/>
                <w:color w:val="4472C4"/>
                <w:sz w:val="24"/>
                <w:szCs w:val="24"/>
                <w:lang w:val="lt-LT"/>
                <w14:ligatures w14:val="none"/>
              </w:rPr>
            </w:pPr>
          </w:p>
          <w:p w14:paraId="710C9FB6" w14:textId="77777777" w:rsidR="00304ACB" w:rsidRPr="00304ACB" w:rsidRDefault="00304ACB" w:rsidP="00304ACB">
            <w:pPr>
              <w:spacing w:after="0" w:line="240" w:lineRule="auto"/>
              <w:jc w:val="center"/>
              <w:rPr>
                <w:rFonts w:ascii="Times New Roman" w:eastAsia="Times New Roman" w:hAnsi="Times New Roman" w:cs="Times New Roman"/>
                <w:b/>
                <w:bCs/>
                <w:color w:val="4472C4"/>
                <w:sz w:val="24"/>
                <w:szCs w:val="24"/>
                <w:lang w:val="lt-LT"/>
                <w14:ligatures w14:val="none"/>
              </w:rPr>
            </w:pPr>
          </w:p>
        </w:tc>
        <w:tc>
          <w:tcPr>
            <w:tcW w:w="6325" w:type="dxa"/>
          </w:tcPr>
          <w:p w14:paraId="0C580FEB" w14:textId="77777777" w:rsidR="00304ACB" w:rsidRPr="00304ACB" w:rsidRDefault="00304ACB" w:rsidP="00304ACB">
            <w:pPr>
              <w:spacing w:after="0" w:line="240" w:lineRule="auto"/>
              <w:jc w:val="center"/>
              <w:rPr>
                <w:rFonts w:ascii="Times New Roman" w:eastAsia="Times New Roman" w:hAnsi="Times New Roman" w:cs="Times New Roman"/>
                <w:b/>
                <w:bCs/>
                <w:color w:val="4472C4"/>
                <w:sz w:val="24"/>
                <w:szCs w:val="24"/>
                <w:lang w:val="lt-LT"/>
                <w14:ligatures w14:val="none"/>
              </w:rPr>
            </w:pPr>
          </w:p>
          <w:p w14:paraId="29675528" w14:textId="77777777" w:rsidR="00304ACB" w:rsidRPr="00304ACB" w:rsidRDefault="00304ACB" w:rsidP="00304ACB">
            <w:pPr>
              <w:spacing w:after="0" w:line="240" w:lineRule="auto"/>
              <w:jc w:val="center"/>
              <w:rPr>
                <w:rFonts w:ascii="Times New Roman" w:eastAsia="Times New Roman" w:hAnsi="Times New Roman" w:cs="Times New Roman"/>
                <w:b/>
                <w:bCs/>
                <w:color w:val="4472C4"/>
                <w:sz w:val="24"/>
                <w:szCs w:val="24"/>
                <w:lang w:val="lt-LT"/>
                <w14:ligatures w14:val="none"/>
              </w:rPr>
            </w:pPr>
            <w:r w:rsidRPr="00304ACB">
              <w:rPr>
                <w:rFonts w:ascii="Times New Roman" w:eastAsia="Times New Roman" w:hAnsi="Times New Roman" w:cs="Times New Roman"/>
                <w:b/>
                <w:bCs/>
                <w:color w:val="4472C4"/>
                <w:sz w:val="24"/>
                <w:szCs w:val="24"/>
                <w:lang w:val="lt-LT"/>
                <w14:ligatures w14:val="none"/>
              </w:rPr>
              <w:t>(parašas)</w:t>
            </w:r>
          </w:p>
        </w:tc>
      </w:tr>
    </w:tbl>
    <w:p w14:paraId="061BCAA4" w14:textId="7A378C10" w:rsidR="005A562B" w:rsidRPr="00AB15F8" w:rsidRDefault="00304ACB" w:rsidP="00AB15F8">
      <w:pPr>
        <w:spacing w:after="0" w:line="240" w:lineRule="auto"/>
        <w:jc w:val="center"/>
        <w:rPr>
          <w:rFonts w:ascii="Times New Roman" w:eastAsia="Times New Roman" w:hAnsi="Times New Roman" w:cs="Times New Roman"/>
          <w:kern w:val="0"/>
          <w:sz w:val="24"/>
          <w:szCs w:val="24"/>
          <w:lang w:val="lt-LT"/>
          <w14:ligatures w14:val="none"/>
        </w:rPr>
        <w:sectPr w:rsidR="005A562B" w:rsidRPr="00AB15F8" w:rsidSect="00D01C12">
          <w:pgSz w:w="11906" w:h="16838"/>
          <w:pgMar w:top="426" w:right="282" w:bottom="284" w:left="1701" w:header="567" w:footer="567" w:gutter="0"/>
          <w:cols w:space="1296"/>
        </w:sectPr>
      </w:pPr>
      <w:r w:rsidRPr="00304ACB">
        <w:rPr>
          <w:rFonts w:ascii="Times New Roman" w:eastAsia="Times New Roman" w:hAnsi="Times New Roman" w:cs="Times New Roman"/>
          <w:color w:val="000000"/>
          <w:kern w:val="0"/>
          <w:sz w:val="24"/>
          <w:szCs w:val="24"/>
          <w:lang w:val="lt-LT"/>
          <w14:ligatures w14:val="none"/>
        </w:rPr>
        <w:t>_______________</w:t>
      </w:r>
    </w:p>
    <w:p w14:paraId="3104BF8D" w14:textId="77777777" w:rsidR="00304ACB" w:rsidRPr="00304ACB" w:rsidRDefault="00304ACB" w:rsidP="00AB15F8">
      <w:pPr>
        <w:rPr>
          <w:rFonts w:ascii="Times New Roman" w:hAnsi="Times New Roman" w:cs="Times New Roman"/>
          <w:sz w:val="24"/>
          <w:szCs w:val="24"/>
          <w:lang w:val="lt-LT"/>
        </w:rPr>
      </w:pPr>
    </w:p>
    <w:sectPr w:rsidR="00304ACB" w:rsidRPr="00304ACB" w:rsidSect="00AB15F8">
      <w:headerReference w:type="default" r:id="rId9"/>
      <w:pgSz w:w="11906" w:h="16838"/>
      <w:pgMar w:top="426" w:right="282" w:bottom="28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D1972" w14:textId="77777777" w:rsidR="007706B9" w:rsidRDefault="007706B9" w:rsidP="000E7BCE">
      <w:pPr>
        <w:spacing w:after="0" w:line="240" w:lineRule="auto"/>
      </w:pPr>
      <w:r>
        <w:separator/>
      </w:r>
    </w:p>
  </w:endnote>
  <w:endnote w:type="continuationSeparator" w:id="0">
    <w:p w14:paraId="7B695D68" w14:textId="77777777" w:rsidR="007706B9" w:rsidRDefault="007706B9" w:rsidP="000E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9A15D" w14:textId="77777777" w:rsidR="007706B9" w:rsidRDefault="007706B9" w:rsidP="000E7BCE">
      <w:pPr>
        <w:spacing w:after="0" w:line="240" w:lineRule="auto"/>
      </w:pPr>
      <w:r>
        <w:separator/>
      </w:r>
    </w:p>
  </w:footnote>
  <w:footnote w:type="continuationSeparator" w:id="0">
    <w:p w14:paraId="135E104D" w14:textId="77777777" w:rsidR="007706B9" w:rsidRDefault="007706B9" w:rsidP="000E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80CF4" w14:textId="29F1187E" w:rsidR="00840184" w:rsidRPr="000E7BCE" w:rsidRDefault="00840184" w:rsidP="000E7BCE">
    <w:pPr>
      <w:pStyle w:val="Antrats"/>
      <w:jc w:val="right"/>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1EA9"/>
    <w:multiLevelType w:val="multilevel"/>
    <w:tmpl w:val="3C3E6F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C19A1"/>
    <w:multiLevelType w:val="multilevel"/>
    <w:tmpl w:val="CB88DC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E8A75BE"/>
    <w:multiLevelType w:val="multilevel"/>
    <w:tmpl w:val="AB0802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2BC5B73"/>
    <w:multiLevelType w:val="multilevel"/>
    <w:tmpl w:val="115C6F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5CA252C"/>
    <w:multiLevelType w:val="multilevel"/>
    <w:tmpl w:val="83700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176D94"/>
    <w:multiLevelType w:val="multilevel"/>
    <w:tmpl w:val="44DCFD4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6" w15:restartNumberingAfterBreak="0">
    <w:nsid w:val="2012189E"/>
    <w:multiLevelType w:val="multilevel"/>
    <w:tmpl w:val="49B875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0452F47"/>
    <w:multiLevelType w:val="multilevel"/>
    <w:tmpl w:val="D3B2C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160674"/>
    <w:multiLevelType w:val="multilevel"/>
    <w:tmpl w:val="78B670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486613A"/>
    <w:multiLevelType w:val="multilevel"/>
    <w:tmpl w:val="8B6656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97363B4"/>
    <w:multiLevelType w:val="multilevel"/>
    <w:tmpl w:val="863AC6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C5A2D8A"/>
    <w:multiLevelType w:val="multilevel"/>
    <w:tmpl w:val="8B72354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2" w15:restartNumberingAfterBreak="0">
    <w:nsid w:val="2E355668"/>
    <w:multiLevelType w:val="multilevel"/>
    <w:tmpl w:val="293081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343875A4"/>
    <w:multiLevelType w:val="multilevel"/>
    <w:tmpl w:val="B84CED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A9C0B28"/>
    <w:multiLevelType w:val="multilevel"/>
    <w:tmpl w:val="604CA9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4B042144"/>
    <w:multiLevelType w:val="multilevel"/>
    <w:tmpl w:val="A9DAC5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9240463"/>
    <w:multiLevelType w:val="multilevel"/>
    <w:tmpl w:val="11A2E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220D2E"/>
    <w:multiLevelType w:val="multilevel"/>
    <w:tmpl w:val="B5FC2E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616D5B16"/>
    <w:multiLevelType w:val="multilevel"/>
    <w:tmpl w:val="3348A9AC"/>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9" w15:restartNumberingAfterBreak="0">
    <w:nsid w:val="6E2A0DD6"/>
    <w:multiLevelType w:val="multilevel"/>
    <w:tmpl w:val="DC3C9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7812FB"/>
    <w:multiLevelType w:val="multilevel"/>
    <w:tmpl w:val="ABB6E7C4"/>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682A57"/>
    <w:multiLevelType w:val="multilevel"/>
    <w:tmpl w:val="1D409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2520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772361">
    <w:abstractNumId w:val="11"/>
  </w:num>
  <w:num w:numId="3" w16cid:durableId="2068795754">
    <w:abstractNumId w:val="11"/>
  </w:num>
  <w:num w:numId="4" w16cid:durableId="1442845728">
    <w:abstractNumId w:val="18"/>
  </w:num>
  <w:num w:numId="5" w16cid:durableId="1205368270">
    <w:abstractNumId w:val="18"/>
  </w:num>
  <w:num w:numId="6" w16cid:durableId="370233880">
    <w:abstractNumId w:val="17"/>
  </w:num>
  <w:num w:numId="7" w16cid:durableId="1386372265">
    <w:abstractNumId w:val="17"/>
  </w:num>
  <w:num w:numId="8" w16cid:durableId="1042945450">
    <w:abstractNumId w:val="12"/>
  </w:num>
  <w:num w:numId="9" w16cid:durableId="944263423">
    <w:abstractNumId w:val="12"/>
  </w:num>
  <w:num w:numId="10" w16cid:durableId="173033804">
    <w:abstractNumId w:val="10"/>
  </w:num>
  <w:num w:numId="11" w16cid:durableId="602151454">
    <w:abstractNumId w:val="10"/>
  </w:num>
  <w:num w:numId="12" w16cid:durableId="247157396">
    <w:abstractNumId w:val="3"/>
  </w:num>
  <w:num w:numId="13" w16cid:durableId="1994285689">
    <w:abstractNumId w:val="3"/>
  </w:num>
  <w:num w:numId="14" w16cid:durableId="1118597290">
    <w:abstractNumId w:val="1"/>
  </w:num>
  <w:num w:numId="15" w16cid:durableId="511454590">
    <w:abstractNumId w:val="1"/>
  </w:num>
  <w:num w:numId="16" w16cid:durableId="180751583">
    <w:abstractNumId w:val="15"/>
  </w:num>
  <w:num w:numId="17" w16cid:durableId="1931809599">
    <w:abstractNumId w:val="15"/>
  </w:num>
  <w:num w:numId="18" w16cid:durableId="245723992">
    <w:abstractNumId w:val="13"/>
  </w:num>
  <w:num w:numId="19" w16cid:durableId="416442412">
    <w:abstractNumId w:val="13"/>
  </w:num>
  <w:num w:numId="20" w16cid:durableId="1559705644">
    <w:abstractNumId w:val="9"/>
  </w:num>
  <w:num w:numId="21" w16cid:durableId="223495282">
    <w:abstractNumId w:val="9"/>
  </w:num>
  <w:num w:numId="22" w16cid:durableId="568272223">
    <w:abstractNumId w:val="6"/>
  </w:num>
  <w:num w:numId="23" w16cid:durableId="477917221">
    <w:abstractNumId w:val="6"/>
  </w:num>
  <w:num w:numId="24" w16cid:durableId="2063402250">
    <w:abstractNumId w:val="8"/>
  </w:num>
  <w:num w:numId="25" w16cid:durableId="822626022">
    <w:abstractNumId w:val="8"/>
  </w:num>
  <w:num w:numId="26" w16cid:durableId="60447241">
    <w:abstractNumId w:val="14"/>
  </w:num>
  <w:num w:numId="27" w16cid:durableId="1343316492">
    <w:abstractNumId w:val="14"/>
  </w:num>
  <w:num w:numId="28" w16cid:durableId="813716520">
    <w:abstractNumId w:val="2"/>
  </w:num>
  <w:num w:numId="29" w16cid:durableId="1621300257">
    <w:abstractNumId w:val="2"/>
  </w:num>
  <w:num w:numId="30" w16cid:durableId="2018648864">
    <w:abstractNumId w:val="20"/>
  </w:num>
  <w:num w:numId="31" w16cid:durableId="341781279">
    <w:abstractNumId w:val="21"/>
  </w:num>
  <w:num w:numId="32" w16cid:durableId="561716501">
    <w:abstractNumId w:val="19"/>
  </w:num>
  <w:num w:numId="33" w16cid:durableId="1862813182">
    <w:abstractNumId w:val="7"/>
  </w:num>
  <w:num w:numId="34" w16cid:durableId="781074519">
    <w:abstractNumId w:val="5"/>
  </w:num>
  <w:num w:numId="35" w16cid:durableId="1869171998">
    <w:abstractNumId w:val="4"/>
  </w:num>
  <w:num w:numId="36" w16cid:durableId="20071734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23D4E"/>
    <w:rsid w:val="00047386"/>
    <w:rsid w:val="000A0C37"/>
    <w:rsid w:val="000A749D"/>
    <w:rsid w:val="000C6ED5"/>
    <w:rsid w:val="000E6BFB"/>
    <w:rsid w:val="000E7BCE"/>
    <w:rsid w:val="00101D44"/>
    <w:rsid w:val="001058F4"/>
    <w:rsid w:val="001B427C"/>
    <w:rsid w:val="001D5B50"/>
    <w:rsid w:val="002000EF"/>
    <w:rsid w:val="002A36D7"/>
    <w:rsid w:val="002A3770"/>
    <w:rsid w:val="002C7E7B"/>
    <w:rsid w:val="00304ACB"/>
    <w:rsid w:val="00307E03"/>
    <w:rsid w:val="0031595A"/>
    <w:rsid w:val="00370B26"/>
    <w:rsid w:val="00385AA0"/>
    <w:rsid w:val="003C557C"/>
    <w:rsid w:val="003D18D4"/>
    <w:rsid w:val="003F1091"/>
    <w:rsid w:val="004314BD"/>
    <w:rsid w:val="004935C5"/>
    <w:rsid w:val="00496C62"/>
    <w:rsid w:val="004972A0"/>
    <w:rsid w:val="004A607E"/>
    <w:rsid w:val="004C1A6C"/>
    <w:rsid w:val="004D5EAB"/>
    <w:rsid w:val="00507F19"/>
    <w:rsid w:val="00511AC7"/>
    <w:rsid w:val="005459E4"/>
    <w:rsid w:val="00552044"/>
    <w:rsid w:val="005940CB"/>
    <w:rsid w:val="005A14BD"/>
    <w:rsid w:val="005A562B"/>
    <w:rsid w:val="005C3764"/>
    <w:rsid w:val="005E1F98"/>
    <w:rsid w:val="00624FD6"/>
    <w:rsid w:val="0063074B"/>
    <w:rsid w:val="00640DE0"/>
    <w:rsid w:val="00662ED3"/>
    <w:rsid w:val="00665195"/>
    <w:rsid w:val="006766CC"/>
    <w:rsid w:val="0069597E"/>
    <w:rsid w:val="006B5E71"/>
    <w:rsid w:val="006F3278"/>
    <w:rsid w:val="0072547A"/>
    <w:rsid w:val="00725B63"/>
    <w:rsid w:val="00725E8C"/>
    <w:rsid w:val="00745242"/>
    <w:rsid w:val="007706B9"/>
    <w:rsid w:val="00783FB8"/>
    <w:rsid w:val="007F10E9"/>
    <w:rsid w:val="00840184"/>
    <w:rsid w:val="008A7B7D"/>
    <w:rsid w:val="008C2A86"/>
    <w:rsid w:val="00907D1F"/>
    <w:rsid w:val="00997E70"/>
    <w:rsid w:val="009D3121"/>
    <w:rsid w:val="009D5746"/>
    <w:rsid w:val="00A05D37"/>
    <w:rsid w:val="00A15BCF"/>
    <w:rsid w:val="00A52362"/>
    <w:rsid w:val="00A83F25"/>
    <w:rsid w:val="00A92FB4"/>
    <w:rsid w:val="00AB15F8"/>
    <w:rsid w:val="00AD7612"/>
    <w:rsid w:val="00AD789F"/>
    <w:rsid w:val="00AE3ECA"/>
    <w:rsid w:val="00AE6E7B"/>
    <w:rsid w:val="00AF4EC4"/>
    <w:rsid w:val="00B416E9"/>
    <w:rsid w:val="00B54DD0"/>
    <w:rsid w:val="00B91B8C"/>
    <w:rsid w:val="00B9775D"/>
    <w:rsid w:val="00BA3D5A"/>
    <w:rsid w:val="00BC738D"/>
    <w:rsid w:val="00BD002A"/>
    <w:rsid w:val="00C11BBE"/>
    <w:rsid w:val="00C2021C"/>
    <w:rsid w:val="00CA4382"/>
    <w:rsid w:val="00CA5CCF"/>
    <w:rsid w:val="00CA74C8"/>
    <w:rsid w:val="00CD1A20"/>
    <w:rsid w:val="00CE7298"/>
    <w:rsid w:val="00D01C12"/>
    <w:rsid w:val="00D12483"/>
    <w:rsid w:val="00D2163F"/>
    <w:rsid w:val="00D31873"/>
    <w:rsid w:val="00D44C12"/>
    <w:rsid w:val="00D55640"/>
    <w:rsid w:val="00D62FD6"/>
    <w:rsid w:val="00D64837"/>
    <w:rsid w:val="00D7339D"/>
    <w:rsid w:val="00D9308A"/>
    <w:rsid w:val="00DA545C"/>
    <w:rsid w:val="00DB3419"/>
    <w:rsid w:val="00DC5305"/>
    <w:rsid w:val="00DD235E"/>
    <w:rsid w:val="00DF3408"/>
    <w:rsid w:val="00E104D5"/>
    <w:rsid w:val="00E10721"/>
    <w:rsid w:val="00E93D46"/>
    <w:rsid w:val="00ED22F8"/>
    <w:rsid w:val="00ED276A"/>
    <w:rsid w:val="00ED7EDD"/>
    <w:rsid w:val="00EF775C"/>
    <w:rsid w:val="00F00EEA"/>
    <w:rsid w:val="00F20E76"/>
    <w:rsid w:val="00F307EB"/>
    <w:rsid w:val="00F75644"/>
    <w:rsid w:val="00F866BA"/>
    <w:rsid w:val="00F97D9E"/>
    <w:rsid w:val="00FD0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7B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7BCE"/>
  </w:style>
  <w:style w:type="paragraph" w:styleId="Porat">
    <w:name w:val="footer"/>
    <w:basedOn w:val="prastasis"/>
    <w:link w:val="PoratDiagrama"/>
    <w:uiPriority w:val="99"/>
    <w:unhideWhenUsed/>
    <w:rsid w:val="000E7B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7BCE"/>
  </w:style>
  <w:style w:type="character" w:styleId="Hipersaitas">
    <w:name w:val="Hyperlink"/>
    <w:basedOn w:val="Numatytasispastraiposriftas"/>
    <w:uiPriority w:val="99"/>
    <w:unhideWhenUsed/>
    <w:rsid w:val="00F97D9E"/>
    <w:rPr>
      <w:color w:val="0563C1" w:themeColor="hyperlink"/>
      <w:u w:val="single"/>
    </w:rPr>
  </w:style>
  <w:style w:type="character" w:customStyle="1" w:styleId="Neapdorotaspaminjimas1">
    <w:name w:val="Neapdorotas paminėjimas1"/>
    <w:basedOn w:val="Numatytasispastraiposriftas"/>
    <w:uiPriority w:val="99"/>
    <w:semiHidden/>
    <w:unhideWhenUsed/>
    <w:rsid w:val="00F97D9E"/>
    <w:rPr>
      <w:color w:val="605E5C"/>
      <w:shd w:val="clear" w:color="auto" w:fill="E1DFDD"/>
    </w:rPr>
  </w:style>
  <w:style w:type="numbering" w:customStyle="1" w:styleId="Sraonra1">
    <w:name w:val="Sąrašo nėra1"/>
    <w:next w:val="Sraonra"/>
    <w:uiPriority w:val="99"/>
    <w:semiHidden/>
    <w:unhideWhenUsed/>
    <w:rsid w:val="00D01C12"/>
  </w:style>
  <w:style w:type="character" w:customStyle="1" w:styleId="Perirtashipersaitas1">
    <w:name w:val="Peržiūrėtas hipersaitas1"/>
    <w:basedOn w:val="Numatytasispastraiposriftas"/>
    <w:uiPriority w:val="99"/>
    <w:semiHidden/>
    <w:unhideWhenUsed/>
    <w:rsid w:val="00D01C12"/>
    <w:rPr>
      <w:color w:val="954F72"/>
      <w:u w:val="single"/>
    </w:rPr>
  </w:style>
  <w:style w:type="paragraph" w:customStyle="1" w:styleId="msonormal0">
    <w:name w:val="msonormal"/>
    <w:basedOn w:val="prastasis"/>
    <w:rsid w:val="00D01C12"/>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Komentarotekstas">
    <w:name w:val="annotation text"/>
    <w:basedOn w:val="prastasis"/>
    <w:link w:val="KomentarotekstasDiagrama"/>
    <w:uiPriority w:val="99"/>
    <w:semiHidden/>
    <w:unhideWhenUsed/>
    <w:rsid w:val="00D01C12"/>
    <w:pPr>
      <w:spacing w:after="200" w:line="240" w:lineRule="auto"/>
    </w:pPr>
    <w:rPr>
      <w:rFonts w:ascii="Times New Roman" w:eastAsia="Calibri" w:hAnsi="Times New Roman" w:cs="Times New Roman"/>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semiHidden/>
    <w:rsid w:val="00D01C12"/>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D01C12"/>
    <w:rPr>
      <w:b/>
      <w:bCs/>
    </w:rPr>
  </w:style>
  <w:style w:type="character" w:customStyle="1" w:styleId="KomentarotemaDiagrama">
    <w:name w:val="Komentaro tema Diagrama"/>
    <w:basedOn w:val="KomentarotekstasDiagrama"/>
    <w:link w:val="Komentarotema"/>
    <w:uiPriority w:val="99"/>
    <w:semiHidden/>
    <w:rsid w:val="00D01C12"/>
    <w:rPr>
      <w:rFonts w:ascii="Times New Roman" w:eastAsia="Calibri"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D01C12"/>
    <w:pPr>
      <w:spacing w:after="0" w:line="240" w:lineRule="auto"/>
    </w:pPr>
    <w:rPr>
      <w:rFonts w:ascii="Segoe UI" w:eastAsia="Calibri" w:hAnsi="Segoe UI" w:cs="Segoe UI"/>
      <w:kern w:val="0"/>
      <w:sz w:val="18"/>
      <w:szCs w:val="18"/>
      <w:lang w:val="lt-LT"/>
      <w14:ligatures w14:val="none"/>
    </w:rPr>
  </w:style>
  <w:style w:type="character" w:customStyle="1" w:styleId="DebesliotekstasDiagrama">
    <w:name w:val="Debesėlio tekstas Diagrama"/>
    <w:basedOn w:val="Numatytasispastraiposriftas"/>
    <w:link w:val="Debesliotekstas"/>
    <w:uiPriority w:val="99"/>
    <w:semiHidden/>
    <w:rsid w:val="00D01C12"/>
    <w:rPr>
      <w:rFonts w:ascii="Segoe UI" w:eastAsia="Calibri" w:hAnsi="Segoe UI" w:cs="Segoe UI"/>
      <w:kern w:val="0"/>
      <w:sz w:val="18"/>
      <w:szCs w:val="18"/>
      <w:lang w:val="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D01C12"/>
    <w:rPr>
      <w:rFonts w:ascii="Calibri" w:eastAsia="Calibri" w:hAnsi="Calibri" w:cs="Times New Roman"/>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01C12"/>
    <w:pPr>
      <w:spacing w:after="0" w:line="240" w:lineRule="auto"/>
      <w:ind w:left="720"/>
      <w:contextualSpacing/>
    </w:pPr>
    <w:rPr>
      <w:rFonts w:ascii="Calibri" w:eastAsia="Calibri" w:hAnsi="Calibri" w:cs="Times New Roman"/>
    </w:rPr>
  </w:style>
  <w:style w:type="character" w:customStyle="1" w:styleId="Flietext">
    <w:name w:val="Fließtext_"/>
    <w:basedOn w:val="Numatytasispastraiposriftas"/>
    <w:link w:val="Flietext0"/>
    <w:locked/>
    <w:rsid w:val="00D01C12"/>
    <w:rPr>
      <w:rFonts w:ascii="Times New Roman" w:eastAsia="Times New Roman" w:hAnsi="Times New Roman" w:cs="Times New Roman"/>
    </w:rPr>
  </w:style>
  <w:style w:type="paragraph" w:customStyle="1" w:styleId="Flietext0">
    <w:name w:val="Fließtext"/>
    <w:basedOn w:val="prastasis"/>
    <w:link w:val="Flietext"/>
    <w:rsid w:val="00D01C12"/>
    <w:pPr>
      <w:widowControl w:val="0"/>
      <w:spacing w:after="0" w:line="261" w:lineRule="auto"/>
      <w:ind w:firstLine="400"/>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D01C12"/>
    <w:rPr>
      <w:sz w:val="16"/>
      <w:szCs w:val="16"/>
    </w:rPr>
  </w:style>
  <w:style w:type="character" w:customStyle="1" w:styleId="Neapdorotaspaminjimas10">
    <w:name w:val="Neapdorotas paminėjimas1"/>
    <w:basedOn w:val="Numatytasispastraiposriftas"/>
    <w:uiPriority w:val="99"/>
    <w:semiHidden/>
    <w:rsid w:val="00D01C12"/>
    <w:rPr>
      <w:color w:val="605E5C"/>
      <w:shd w:val="clear" w:color="auto" w:fill="E1DFDD"/>
    </w:rPr>
  </w:style>
  <w:style w:type="table" w:styleId="Lentelstinklelis">
    <w:name w:val="Table Grid"/>
    <w:basedOn w:val="prastojilentel"/>
    <w:uiPriority w:val="39"/>
    <w:rsid w:val="00D01C12"/>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rsid w:val="00D01C12"/>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01C12"/>
    <w:rPr>
      <w:color w:val="954F72" w:themeColor="followedHyperlink"/>
      <w:u w:val="single"/>
    </w:rPr>
  </w:style>
  <w:style w:type="paragraph" w:styleId="prastasiniatinklio">
    <w:name w:val="Normal (Web)"/>
    <w:basedOn w:val="prastasis"/>
    <w:uiPriority w:val="99"/>
    <w:semiHidden/>
    <w:unhideWhenUsed/>
    <w:rsid w:val="000A0C37"/>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42294588">
      <w:bodyDiv w:val="1"/>
      <w:marLeft w:val="0"/>
      <w:marRight w:val="0"/>
      <w:marTop w:val="0"/>
      <w:marBottom w:val="0"/>
      <w:divBdr>
        <w:top w:val="none" w:sz="0" w:space="0" w:color="auto"/>
        <w:left w:val="none" w:sz="0" w:space="0" w:color="auto"/>
        <w:bottom w:val="none" w:sz="0" w:space="0" w:color="auto"/>
        <w:right w:val="none" w:sz="0" w:space="0" w:color="auto"/>
      </w:divBdr>
    </w:div>
    <w:div w:id="762796101">
      <w:bodyDiv w:val="1"/>
      <w:marLeft w:val="0"/>
      <w:marRight w:val="0"/>
      <w:marTop w:val="0"/>
      <w:marBottom w:val="0"/>
      <w:divBdr>
        <w:top w:val="none" w:sz="0" w:space="0" w:color="auto"/>
        <w:left w:val="none" w:sz="0" w:space="0" w:color="auto"/>
        <w:bottom w:val="none" w:sz="0" w:space="0" w:color="auto"/>
        <w:right w:val="none" w:sz="0" w:space="0" w:color="auto"/>
      </w:divBdr>
    </w:div>
    <w:div w:id="1407679441">
      <w:bodyDiv w:val="1"/>
      <w:marLeft w:val="0"/>
      <w:marRight w:val="0"/>
      <w:marTop w:val="0"/>
      <w:marBottom w:val="0"/>
      <w:divBdr>
        <w:top w:val="none" w:sz="0" w:space="0" w:color="auto"/>
        <w:left w:val="none" w:sz="0" w:space="0" w:color="auto"/>
        <w:bottom w:val="none" w:sz="0" w:space="0" w:color="auto"/>
        <w:right w:val="none" w:sz="0" w:space="0" w:color="auto"/>
      </w:divBdr>
    </w:div>
    <w:div w:id="1530726428">
      <w:bodyDiv w:val="1"/>
      <w:marLeft w:val="0"/>
      <w:marRight w:val="0"/>
      <w:marTop w:val="0"/>
      <w:marBottom w:val="0"/>
      <w:divBdr>
        <w:top w:val="none" w:sz="0" w:space="0" w:color="auto"/>
        <w:left w:val="none" w:sz="0" w:space="0" w:color="auto"/>
        <w:bottom w:val="none" w:sz="0" w:space="0" w:color="auto"/>
        <w:right w:val="none" w:sz="0" w:space="0" w:color="auto"/>
      </w:divBdr>
    </w:div>
    <w:div w:id="1575896073">
      <w:bodyDiv w:val="1"/>
      <w:marLeft w:val="0"/>
      <w:marRight w:val="0"/>
      <w:marTop w:val="0"/>
      <w:marBottom w:val="0"/>
      <w:divBdr>
        <w:top w:val="none" w:sz="0" w:space="0" w:color="auto"/>
        <w:left w:val="none" w:sz="0" w:space="0" w:color="auto"/>
        <w:bottom w:val="none" w:sz="0" w:space="0" w:color="auto"/>
        <w:right w:val="none" w:sz="0" w:space="0" w:color="auto"/>
      </w:divBdr>
    </w:div>
    <w:div w:id="1622179696">
      <w:bodyDiv w:val="1"/>
      <w:marLeft w:val="0"/>
      <w:marRight w:val="0"/>
      <w:marTop w:val="0"/>
      <w:marBottom w:val="0"/>
      <w:divBdr>
        <w:top w:val="none" w:sz="0" w:space="0" w:color="auto"/>
        <w:left w:val="none" w:sz="0" w:space="0" w:color="auto"/>
        <w:bottom w:val="none" w:sz="0" w:space="0" w:color="auto"/>
        <w:right w:val="none" w:sz="0" w:space="0" w:color="auto"/>
      </w:divBdr>
    </w:div>
    <w:div w:id="1671524738">
      <w:bodyDiv w:val="1"/>
      <w:marLeft w:val="0"/>
      <w:marRight w:val="0"/>
      <w:marTop w:val="0"/>
      <w:marBottom w:val="0"/>
      <w:divBdr>
        <w:top w:val="none" w:sz="0" w:space="0" w:color="auto"/>
        <w:left w:val="none" w:sz="0" w:space="0" w:color="auto"/>
        <w:bottom w:val="none" w:sz="0" w:space="0" w:color="auto"/>
        <w:right w:val="none" w:sz="0" w:space="0" w:color="auto"/>
      </w:divBdr>
    </w:div>
    <w:div w:id="1948272888">
      <w:bodyDiv w:val="1"/>
      <w:marLeft w:val="0"/>
      <w:marRight w:val="0"/>
      <w:marTop w:val="0"/>
      <w:marBottom w:val="0"/>
      <w:divBdr>
        <w:top w:val="none" w:sz="0" w:space="0" w:color="auto"/>
        <w:left w:val="none" w:sz="0" w:space="0" w:color="auto"/>
        <w:bottom w:val="none" w:sz="0" w:space="0" w:color="auto"/>
        <w:right w:val="none" w:sz="0" w:space="0" w:color="auto"/>
      </w:divBdr>
    </w:div>
    <w:div w:id="20725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redas.petruskevicius@lazdijugimnazija.lt" TargetMode="External"/><Relationship Id="rId3" Type="http://schemas.openxmlformats.org/officeDocument/2006/relationships/settings" Target="settings.xml"/><Relationship Id="rId7" Type="http://schemas.openxmlformats.org/officeDocument/2006/relationships/hyperlink" Target="mailto:info@lazdiju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60831</Words>
  <Characters>34674</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Edita Zagurskienė</cp:lastModifiedBy>
  <cp:revision>10</cp:revision>
  <dcterms:created xsi:type="dcterms:W3CDTF">2024-12-09T18:00:00Z</dcterms:created>
  <dcterms:modified xsi:type="dcterms:W3CDTF">2024-12-09T18:05:00Z</dcterms:modified>
</cp:coreProperties>
</file>