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236EE" w14:textId="38AAE30E" w:rsidR="00FB4F19" w:rsidRPr="002C0036" w:rsidRDefault="00A262AC" w:rsidP="00A262AC">
      <w:pPr>
        <w:pStyle w:val="Pagrindinistekstas"/>
        <w:spacing w:before="10"/>
        <w:jc w:val="center"/>
        <w:rPr>
          <w:b/>
          <w:lang w:val="lt-LT"/>
        </w:rPr>
      </w:pPr>
      <w:r w:rsidRPr="002C0036">
        <w:rPr>
          <w:noProof/>
          <w:lang w:val="lt-LT"/>
        </w:rPr>
        <w:drawing>
          <wp:inline distT="0" distB="0" distL="0" distR="0" wp14:anchorId="437ABDD8" wp14:editId="56D1E4E7">
            <wp:extent cx="597535" cy="597535"/>
            <wp:effectExtent l="0" t="0" r="0" b="0"/>
            <wp:docPr id="966316139" name="Paveikslėlis 1" descr="Paveikslėlis, kuriame yra papuošalas, simbolis, emblem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16139" name="Paveikslėlis 1" descr="Paveikslėlis, kuriame yra papuošalas, simbolis, emblema  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p>
    <w:p w14:paraId="52D2138A" w14:textId="73CF271B" w:rsidR="00FB4F19" w:rsidRPr="002C0036" w:rsidRDefault="00C522A0" w:rsidP="00A262AC">
      <w:pPr>
        <w:pStyle w:val="Antrat1"/>
        <w:spacing w:before="84"/>
        <w:ind w:left="0" w:right="0"/>
        <w:rPr>
          <w:lang w:val="lt-LT"/>
        </w:rPr>
      </w:pPr>
      <w:r w:rsidRPr="002C0036">
        <w:rPr>
          <w:lang w:val="lt-LT"/>
        </w:rPr>
        <w:t>VILNIAUS MIESTO SAVIVALDYBĖS ADMINISTRACIJA</w:t>
      </w:r>
    </w:p>
    <w:p w14:paraId="1A547F7A" w14:textId="7FFFE7B3" w:rsidR="0022410F" w:rsidRPr="002C0036" w:rsidRDefault="0022410F" w:rsidP="00A262AC">
      <w:pPr>
        <w:pStyle w:val="Antrat1"/>
        <w:spacing w:before="84"/>
        <w:ind w:left="0" w:right="0"/>
        <w:rPr>
          <w:lang w:val="lt-LT"/>
        </w:rPr>
      </w:pPr>
      <w:bookmarkStart w:id="0" w:name="_Hlk179543492"/>
      <w:r w:rsidRPr="002C0036">
        <w:rPr>
          <w:lang w:val="lt-LT"/>
        </w:rPr>
        <w:t>INFRASTRUKTŪROS GRUPĖ</w:t>
      </w:r>
    </w:p>
    <w:bookmarkEnd w:id="0"/>
    <w:p w14:paraId="60446F1F" w14:textId="77777777" w:rsidR="00FB4F19" w:rsidRPr="002C0036" w:rsidRDefault="00FB4F19" w:rsidP="00090E4F">
      <w:pPr>
        <w:pStyle w:val="Pagrindinistekstas"/>
        <w:spacing w:before="9"/>
        <w:rPr>
          <w:b/>
          <w:lang w:val="lt-LT"/>
        </w:rPr>
      </w:pPr>
    </w:p>
    <w:p w14:paraId="49192F68" w14:textId="77777777" w:rsidR="00D77F3E" w:rsidRPr="002C0036" w:rsidRDefault="00D77F3E" w:rsidP="00D77F3E">
      <w:pPr>
        <w:pStyle w:val="Pagrindinistekstas"/>
        <w:ind w:left="5670"/>
        <w:rPr>
          <w:lang w:val="lt-LT"/>
        </w:rPr>
      </w:pPr>
      <w:r w:rsidRPr="002C0036">
        <w:rPr>
          <w:lang w:val="lt-LT"/>
        </w:rPr>
        <w:t>TVIRTINU</w:t>
      </w:r>
    </w:p>
    <w:p w14:paraId="663C786E" w14:textId="4B7688F8" w:rsidR="00D77F3E" w:rsidRPr="002C0036" w:rsidRDefault="00D77F3E" w:rsidP="00D77F3E">
      <w:pPr>
        <w:pStyle w:val="Pagrindinistekstas"/>
        <w:spacing w:before="38"/>
        <w:ind w:left="5670"/>
        <w:rPr>
          <w:lang w:val="lt-LT"/>
        </w:rPr>
      </w:pPr>
      <w:r w:rsidRPr="002C0036">
        <w:rPr>
          <w:lang w:val="lt-LT"/>
        </w:rPr>
        <w:t>Infrastruktūros grupės v</w:t>
      </w:r>
      <w:r w:rsidR="008B6FB6" w:rsidRPr="002C0036">
        <w:rPr>
          <w:lang w:val="lt-LT"/>
        </w:rPr>
        <w:t>a</w:t>
      </w:r>
      <w:r w:rsidRPr="002C0036">
        <w:rPr>
          <w:lang w:val="lt-LT"/>
        </w:rPr>
        <w:t>d</w:t>
      </w:r>
      <w:r w:rsidR="008B6FB6" w:rsidRPr="002C0036">
        <w:rPr>
          <w:lang w:val="lt-LT"/>
        </w:rPr>
        <w:t>ovas</w:t>
      </w:r>
    </w:p>
    <w:p w14:paraId="2470D7FD" w14:textId="38E4F106" w:rsidR="00622241" w:rsidRPr="002C0036" w:rsidRDefault="00D77F3E" w:rsidP="008B6FB6">
      <w:pPr>
        <w:pStyle w:val="Pagrindinistekstas"/>
        <w:spacing w:before="8"/>
        <w:ind w:left="4950" w:firstLine="720"/>
        <w:rPr>
          <w:lang w:val="lt-LT"/>
        </w:rPr>
      </w:pPr>
      <w:r w:rsidRPr="002C0036">
        <w:rPr>
          <w:lang w:val="lt-LT"/>
        </w:rPr>
        <w:t>Ilja Karužis</w:t>
      </w:r>
    </w:p>
    <w:p w14:paraId="2889A0BA" w14:textId="77777777" w:rsidR="00D77F3E" w:rsidRPr="002C0036" w:rsidRDefault="00D77F3E" w:rsidP="00D77F3E">
      <w:pPr>
        <w:pStyle w:val="Pagrindinistekstas"/>
        <w:spacing w:before="8"/>
        <w:ind w:left="5670" w:firstLine="90"/>
        <w:rPr>
          <w:lang w:val="lt-LT"/>
        </w:rPr>
      </w:pPr>
    </w:p>
    <w:p w14:paraId="58043016" w14:textId="2FC80E30" w:rsidR="00FB4F19" w:rsidRPr="002C0036" w:rsidRDefault="00C522A0" w:rsidP="00090E4F">
      <w:pPr>
        <w:pStyle w:val="Antrat1"/>
        <w:spacing w:line="276" w:lineRule="auto"/>
        <w:ind w:left="0" w:right="0"/>
        <w:rPr>
          <w:lang w:val="lt-LT"/>
        </w:rPr>
      </w:pPr>
      <w:r w:rsidRPr="002C0036">
        <w:rPr>
          <w:lang w:val="lt-LT"/>
        </w:rPr>
        <w:t>TECHNINĖ PROJEKTAVIMO DARBŲ UŽDUOTIS IR PASLAUGŲ APIMTIS</w:t>
      </w:r>
    </w:p>
    <w:p w14:paraId="33B599A7" w14:textId="73907167" w:rsidR="00FB4F19" w:rsidRPr="002C0036" w:rsidRDefault="00A262AC" w:rsidP="00A262AC">
      <w:pPr>
        <w:pStyle w:val="Pagrindinistekstas"/>
        <w:tabs>
          <w:tab w:val="left" w:pos="2565"/>
        </w:tabs>
        <w:jc w:val="center"/>
        <w:rPr>
          <w:lang w:val="lt-LT"/>
        </w:rPr>
      </w:pPr>
      <w:r w:rsidRPr="002C0036">
        <w:rPr>
          <w:lang w:val="lt-LT"/>
        </w:rPr>
        <w:t>202</w:t>
      </w:r>
      <w:r w:rsidR="007C1E8A" w:rsidRPr="002C0036">
        <w:rPr>
          <w:lang w:val="lt-LT"/>
        </w:rPr>
        <w:t>5</w:t>
      </w:r>
      <w:r w:rsidRPr="002C0036">
        <w:rPr>
          <w:lang w:val="lt-LT"/>
        </w:rPr>
        <w:t>-</w:t>
      </w:r>
      <w:r w:rsidR="00552402" w:rsidRPr="002C0036">
        <w:rPr>
          <w:lang w:val="lt-LT"/>
        </w:rPr>
        <w:t xml:space="preserve">   </w:t>
      </w:r>
      <w:r w:rsidRPr="002C0036">
        <w:rPr>
          <w:lang w:val="lt-LT"/>
        </w:rPr>
        <w:t>Nr.</w:t>
      </w:r>
      <w:r w:rsidRPr="002C0036">
        <w:rPr>
          <w:spacing w:val="-1"/>
          <w:lang w:val="lt-LT"/>
        </w:rPr>
        <w:t xml:space="preserve"> </w:t>
      </w:r>
      <w:r w:rsidRPr="002C0036">
        <w:rPr>
          <w:lang w:val="lt-LT"/>
        </w:rPr>
        <w:t>A358-</w:t>
      </w:r>
      <w:r w:rsidRPr="002C0036">
        <w:rPr>
          <w:lang w:val="lt-LT"/>
        </w:rPr>
        <w:tab/>
        <w:t>(2.9.4.5E-INF)</w:t>
      </w:r>
    </w:p>
    <w:p w14:paraId="58D47774" w14:textId="77777777" w:rsidR="00FB4F19" w:rsidRPr="002C0036" w:rsidRDefault="00FB4F19" w:rsidP="00A262AC">
      <w:pPr>
        <w:pStyle w:val="Pagrindinistekstas"/>
        <w:spacing w:before="7"/>
        <w:jc w:val="center"/>
        <w:rPr>
          <w:lang w:val="lt-LT"/>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8766"/>
      </w:tblGrid>
      <w:tr w:rsidR="00FB4F19" w:rsidRPr="00771A5D" w14:paraId="56073C69" w14:textId="77777777" w:rsidTr="00762165">
        <w:trPr>
          <w:trHeight w:val="275"/>
        </w:trPr>
        <w:tc>
          <w:tcPr>
            <w:tcW w:w="732" w:type="dxa"/>
          </w:tcPr>
          <w:p w14:paraId="69F78A89" w14:textId="77777777" w:rsidR="00FB4F19" w:rsidRPr="002C0036" w:rsidRDefault="00C522A0" w:rsidP="00701063">
            <w:pPr>
              <w:pStyle w:val="TableParagraph"/>
              <w:spacing w:line="256" w:lineRule="exact"/>
              <w:ind w:left="107"/>
              <w:jc w:val="center"/>
              <w:rPr>
                <w:b/>
                <w:sz w:val="24"/>
                <w:szCs w:val="24"/>
                <w:lang w:val="lt-LT"/>
              </w:rPr>
            </w:pPr>
            <w:r w:rsidRPr="002C0036">
              <w:rPr>
                <w:b/>
                <w:sz w:val="24"/>
                <w:szCs w:val="24"/>
                <w:lang w:val="lt-LT"/>
              </w:rPr>
              <w:t>1.</w:t>
            </w:r>
          </w:p>
        </w:tc>
        <w:tc>
          <w:tcPr>
            <w:tcW w:w="8766" w:type="dxa"/>
          </w:tcPr>
          <w:p w14:paraId="588A8B1A" w14:textId="77777777" w:rsidR="00FB4F19" w:rsidRPr="002C0036" w:rsidRDefault="00C522A0">
            <w:pPr>
              <w:pStyle w:val="TableParagraph"/>
              <w:spacing w:line="256" w:lineRule="exact"/>
              <w:ind w:left="107"/>
              <w:rPr>
                <w:b/>
                <w:sz w:val="24"/>
                <w:szCs w:val="24"/>
                <w:lang w:val="lt-LT"/>
              </w:rPr>
            </w:pPr>
            <w:r w:rsidRPr="002C0036">
              <w:rPr>
                <w:b/>
                <w:sz w:val="24"/>
                <w:szCs w:val="24"/>
                <w:lang w:val="lt-LT"/>
              </w:rPr>
              <w:t>Statinio (statinių grupės) projekto pavadinimas</w:t>
            </w:r>
          </w:p>
        </w:tc>
      </w:tr>
      <w:tr w:rsidR="00FB4F19" w:rsidRPr="00771A5D" w14:paraId="66387F12" w14:textId="77777777" w:rsidTr="00762165">
        <w:trPr>
          <w:trHeight w:val="551"/>
        </w:trPr>
        <w:tc>
          <w:tcPr>
            <w:tcW w:w="732" w:type="dxa"/>
          </w:tcPr>
          <w:p w14:paraId="6EA56B6C" w14:textId="77777777" w:rsidR="00FB4F19" w:rsidRPr="002C0036" w:rsidRDefault="00FB4F19" w:rsidP="00701063">
            <w:pPr>
              <w:pStyle w:val="TableParagraph"/>
              <w:spacing w:line="240" w:lineRule="auto"/>
              <w:ind w:left="0"/>
              <w:jc w:val="center"/>
              <w:rPr>
                <w:sz w:val="24"/>
                <w:szCs w:val="24"/>
                <w:lang w:val="lt-LT"/>
              </w:rPr>
            </w:pPr>
          </w:p>
        </w:tc>
        <w:tc>
          <w:tcPr>
            <w:tcW w:w="8766" w:type="dxa"/>
          </w:tcPr>
          <w:p w14:paraId="54F3CAA0" w14:textId="70664D91" w:rsidR="00475B04" w:rsidRPr="002C0036" w:rsidRDefault="00475B04"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color w:val="000000"/>
                <w:sz w:val="24"/>
                <w:szCs w:val="24"/>
                <w:lang w:val="lt-LT" w:eastAsia="lt-LT"/>
              </w:rPr>
            </w:pPr>
            <w:r w:rsidRPr="002C0036">
              <w:rPr>
                <w:color w:val="000000"/>
                <w:sz w:val="24"/>
                <w:szCs w:val="24"/>
                <w:lang w:val="lt-LT" w:eastAsia="lt-LT"/>
              </w:rPr>
              <w:t>„</w:t>
            </w:r>
            <w:bookmarkStart w:id="1" w:name="_Hlk192684557"/>
            <w:r w:rsidR="00C12F8B">
              <w:rPr>
                <w:color w:val="000000"/>
                <w:sz w:val="24"/>
                <w:szCs w:val="24"/>
                <w:lang w:val="lt-LT" w:eastAsia="lt-LT"/>
              </w:rPr>
              <w:t xml:space="preserve">Kalvarijų </w:t>
            </w:r>
            <w:r w:rsidR="007421A2" w:rsidRPr="002C0036">
              <w:rPr>
                <w:color w:val="000000"/>
                <w:sz w:val="24"/>
                <w:szCs w:val="24"/>
                <w:lang w:val="lt-LT" w:eastAsia="lt-LT"/>
              </w:rPr>
              <w:t>gatvėje</w:t>
            </w:r>
            <w:r w:rsidR="00C12F8B">
              <w:rPr>
                <w:color w:val="000000"/>
                <w:sz w:val="24"/>
                <w:szCs w:val="24"/>
                <w:lang w:val="lt-LT" w:eastAsia="lt-LT"/>
              </w:rPr>
              <w:t xml:space="preserve"> ties P.</w:t>
            </w:r>
            <w:r w:rsidR="00137C04">
              <w:rPr>
                <w:color w:val="000000"/>
                <w:sz w:val="24"/>
                <w:szCs w:val="24"/>
                <w:lang w:val="lt-LT" w:eastAsia="lt-LT"/>
              </w:rPr>
              <w:t xml:space="preserve"> Smuglevičiaus</w:t>
            </w:r>
            <w:r w:rsidR="00D81420">
              <w:rPr>
                <w:color w:val="000000"/>
                <w:sz w:val="24"/>
                <w:szCs w:val="24"/>
                <w:lang w:val="lt-LT" w:eastAsia="lt-LT"/>
              </w:rPr>
              <w:t xml:space="preserve"> gatve</w:t>
            </w:r>
            <w:r w:rsidR="007421A2" w:rsidRPr="002C0036">
              <w:rPr>
                <w:color w:val="000000"/>
                <w:sz w:val="24"/>
                <w:szCs w:val="24"/>
                <w:lang w:val="lt-LT" w:eastAsia="lt-LT"/>
              </w:rPr>
              <w:t xml:space="preserve"> šviesoforo posto kapitalinio remonto techninio darbo projekto parengimas, projekto vykdymo priežiūra ir darbų atlikimas</w:t>
            </w:r>
            <w:bookmarkEnd w:id="1"/>
            <w:r w:rsidRPr="002C0036">
              <w:rPr>
                <w:color w:val="000000"/>
                <w:sz w:val="24"/>
                <w:szCs w:val="24"/>
                <w:lang w:val="lt-LT" w:eastAsia="lt-LT"/>
              </w:rPr>
              <w:t>“*</w:t>
            </w:r>
          </w:p>
          <w:p w14:paraId="23B93121" w14:textId="77777777" w:rsidR="007421A2" w:rsidRPr="002C0036" w:rsidRDefault="007421A2"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i/>
                <w:iCs/>
                <w:color w:val="000000"/>
                <w:sz w:val="24"/>
                <w:szCs w:val="24"/>
                <w:lang w:val="lt-LT" w:eastAsia="lt-LT"/>
              </w:rPr>
            </w:pPr>
          </w:p>
          <w:p w14:paraId="1CB1A5F6" w14:textId="6092C0F4" w:rsidR="00FB4F19" w:rsidRPr="002C0036" w:rsidRDefault="00A262AC"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sz w:val="24"/>
                <w:szCs w:val="24"/>
                <w:lang w:val="lt-LT"/>
              </w:rPr>
            </w:pPr>
            <w:r w:rsidRPr="002C0036">
              <w:rPr>
                <w:i/>
                <w:iCs/>
                <w:color w:val="000000"/>
                <w:sz w:val="24"/>
                <w:szCs w:val="24"/>
                <w:lang w:val="lt-LT" w:eastAsia="lt-LT"/>
              </w:rPr>
              <w:t>*Projekt</w:t>
            </w:r>
            <w:r w:rsidR="00827A6B" w:rsidRPr="002C0036">
              <w:rPr>
                <w:i/>
                <w:iCs/>
                <w:color w:val="000000"/>
                <w:sz w:val="24"/>
                <w:szCs w:val="24"/>
                <w:lang w:val="lt-LT" w:eastAsia="lt-LT"/>
              </w:rPr>
              <w:t>o</w:t>
            </w:r>
            <w:r w:rsidRPr="002C0036">
              <w:rPr>
                <w:i/>
                <w:iCs/>
                <w:color w:val="000000"/>
                <w:sz w:val="24"/>
                <w:szCs w:val="24"/>
                <w:lang w:val="lt-LT" w:eastAsia="lt-LT"/>
              </w:rPr>
              <w:t xml:space="preserve"> pavadinima</w:t>
            </w:r>
            <w:r w:rsidR="00827A6B" w:rsidRPr="002C0036">
              <w:rPr>
                <w:i/>
                <w:iCs/>
                <w:color w:val="000000"/>
                <w:sz w:val="24"/>
                <w:szCs w:val="24"/>
                <w:lang w:val="lt-LT" w:eastAsia="lt-LT"/>
              </w:rPr>
              <w:t>s</w:t>
            </w:r>
            <w:r w:rsidRPr="002C0036">
              <w:rPr>
                <w:i/>
                <w:iCs/>
                <w:color w:val="000000"/>
                <w:sz w:val="24"/>
                <w:szCs w:val="24"/>
                <w:lang w:val="lt-LT" w:eastAsia="lt-LT"/>
              </w:rPr>
              <w:t xml:space="preserve"> gali būti koreguojam</w:t>
            </w:r>
            <w:r w:rsidR="00827A6B" w:rsidRPr="002C0036">
              <w:rPr>
                <w:i/>
                <w:iCs/>
                <w:color w:val="000000"/>
                <w:sz w:val="24"/>
                <w:szCs w:val="24"/>
                <w:lang w:val="lt-LT" w:eastAsia="lt-LT"/>
              </w:rPr>
              <w:t>as</w:t>
            </w:r>
            <w:r w:rsidRPr="002C0036">
              <w:rPr>
                <w:i/>
                <w:iCs/>
                <w:color w:val="000000"/>
                <w:sz w:val="24"/>
                <w:szCs w:val="24"/>
                <w:lang w:val="lt-LT" w:eastAsia="lt-LT"/>
              </w:rPr>
              <w:t xml:space="preserve"> projektavimo eigoje.</w:t>
            </w:r>
          </w:p>
        </w:tc>
      </w:tr>
      <w:tr w:rsidR="00FB4F19" w:rsidRPr="002C0036" w14:paraId="25B8ED52" w14:textId="77777777" w:rsidTr="00762165">
        <w:trPr>
          <w:trHeight w:val="275"/>
        </w:trPr>
        <w:tc>
          <w:tcPr>
            <w:tcW w:w="732" w:type="dxa"/>
          </w:tcPr>
          <w:p w14:paraId="206FB1EE" w14:textId="77777777" w:rsidR="00FB4F19" w:rsidRPr="002C0036" w:rsidRDefault="00C522A0" w:rsidP="00701063">
            <w:pPr>
              <w:pStyle w:val="TableParagraph"/>
              <w:spacing w:line="256" w:lineRule="exact"/>
              <w:ind w:left="107"/>
              <w:jc w:val="center"/>
              <w:rPr>
                <w:b/>
                <w:sz w:val="24"/>
                <w:szCs w:val="24"/>
                <w:lang w:val="lt-LT"/>
              </w:rPr>
            </w:pPr>
            <w:r w:rsidRPr="002C0036">
              <w:rPr>
                <w:b/>
                <w:sz w:val="24"/>
                <w:szCs w:val="24"/>
                <w:lang w:val="lt-LT"/>
              </w:rPr>
              <w:t>2.</w:t>
            </w:r>
          </w:p>
        </w:tc>
        <w:tc>
          <w:tcPr>
            <w:tcW w:w="8766" w:type="dxa"/>
          </w:tcPr>
          <w:p w14:paraId="7809A983" w14:textId="77777777" w:rsidR="00FB4F19" w:rsidRPr="002C0036" w:rsidRDefault="00C522A0"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sz w:val="24"/>
                <w:szCs w:val="24"/>
                <w:lang w:val="lt-LT"/>
              </w:rPr>
            </w:pPr>
            <w:r w:rsidRPr="002C0036">
              <w:rPr>
                <w:b/>
                <w:sz w:val="24"/>
                <w:szCs w:val="24"/>
                <w:lang w:val="lt-LT"/>
              </w:rPr>
              <w:t xml:space="preserve">Statinio paskirtis </w:t>
            </w:r>
            <w:r w:rsidRPr="002C0036">
              <w:rPr>
                <w:sz w:val="24"/>
                <w:szCs w:val="24"/>
                <w:lang w:val="lt-LT"/>
              </w:rPr>
              <w:t>(grupė ir pogrupis pagal STR 1.01.03:2017)</w:t>
            </w:r>
          </w:p>
        </w:tc>
      </w:tr>
      <w:tr w:rsidR="00FB4F19" w:rsidRPr="002C0036" w14:paraId="4A55DA84" w14:textId="77777777" w:rsidTr="00762165">
        <w:trPr>
          <w:trHeight w:val="275"/>
        </w:trPr>
        <w:tc>
          <w:tcPr>
            <w:tcW w:w="732" w:type="dxa"/>
          </w:tcPr>
          <w:p w14:paraId="42751777" w14:textId="77777777" w:rsidR="00FB4F19" w:rsidRPr="002C0036" w:rsidRDefault="00FB4F19" w:rsidP="00701063">
            <w:pPr>
              <w:pStyle w:val="TableParagraph"/>
              <w:spacing w:line="240" w:lineRule="auto"/>
              <w:ind w:left="0"/>
              <w:jc w:val="center"/>
              <w:rPr>
                <w:sz w:val="24"/>
                <w:szCs w:val="24"/>
                <w:lang w:val="lt-LT"/>
              </w:rPr>
            </w:pPr>
          </w:p>
        </w:tc>
        <w:tc>
          <w:tcPr>
            <w:tcW w:w="8766" w:type="dxa"/>
          </w:tcPr>
          <w:p w14:paraId="2111FE4F" w14:textId="5B305870" w:rsidR="00FB4F19" w:rsidRPr="002C0036" w:rsidRDefault="00C522A0"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Cs/>
                <w:sz w:val="24"/>
                <w:szCs w:val="24"/>
                <w:lang w:val="lt-LT"/>
              </w:rPr>
            </w:pPr>
            <w:r w:rsidRPr="002C0036">
              <w:rPr>
                <w:bCs/>
                <w:sz w:val="24"/>
                <w:szCs w:val="24"/>
                <w:lang w:val="lt-LT"/>
              </w:rPr>
              <w:t xml:space="preserve">Susisiekimo komunikacijos: </w:t>
            </w:r>
            <w:r w:rsidR="007C1E8A" w:rsidRPr="002C0036">
              <w:rPr>
                <w:bCs/>
                <w:sz w:val="24"/>
                <w:szCs w:val="24"/>
                <w:lang w:val="lt-LT"/>
              </w:rPr>
              <w:t>gatvės</w:t>
            </w:r>
          </w:p>
        </w:tc>
      </w:tr>
      <w:tr w:rsidR="00FB4F19" w:rsidRPr="002C0036" w14:paraId="4CB7B076" w14:textId="77777777" w:rsidTr="00762165">
        <w:trPr>
          <w:trHeight w:val="278"/>
        </w:trPr>
        <w:tc>
          <w:tcPr>
            <w:tcW w:w="732" w:type="dxa"/>
          </w:tcPr>
          <w:p w14:paraId="5AACCE2C" w14:textId="77777777" w:rsidR="00FB4F19" w:rsidRPr="002C0036" w:rsidRDefault="00C522A0" w:rsidP="00701063">
            <w:pPr>
              <w:pStyle w:val="TableParagraph"/>
              <w:spacing w:line="258" w:lineRule="exact"/>
              <w:ind w:left="107"/>
              <w:jc w:val="center"/>
              <w:rPr>
                <w:b/>
                <w:sz w:val="24"/>
                <w:szCs w:val="24"/>
                <w:lang w:val="lt-LT"/>
              </w:rPr>
            </w:pPr>
            <w:r w:rsidRPr="002C0036">
              <w:rPr>
                <w:b/>
                <w:sz w:val="24"/>
                <w:szCs w:val="24"/>
                <w:lang w:val="lt-LT"/>
              </w:rPr>
              <w:t>3.</w:t>
            </w:r>
          </w:p>
        </w:tc>
        <w:tc>
          <w:tcPr>
            <w:tcW w:w="8766" w:type="dxa"/>
          </w:tcPr>
          <w:p w14:paraId="326E4E1E" w14:textId="77777777" w:rsidR="00FB4F19" w:rsidRPr="002C0036" w:rsidRDefault="00C522A0"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
                <w:sz w:val="24"/>
                <w:szCs w:val="24"/>
                <w:lang w:val="lt-LT"/>
              </w:rPr>
            </w:pPr>
            <w:r w:rsidRPr="002C0036">
              <w:rPr>
                <w:b/>
                <w:sz w:val="24"/>
                <w:szCs w:val="24"/>
                <w:lang w:val="lt-LT"/>
              </w:rPr>
              <w:t>Statinio kategorija (pagal STR 1.01.03:2017)</w:t>
            </w:r>
          </w:p>
        </w:tc>
      </w:tr>
      <w:tr w:rsidR="00FB4F19" w:rsidRPr="002C0036" w14:paraId="03E981F6" w14:textId="77777777" w:rsidTr="00762165">
        <w:trPr>
          <w:trHeight w:val="275"/>
        </w:trPr>
        <w:tc>
          <w:tcPr>
            <w:tcW w:w="732" w:type="dxa"/>
          </w:tcPr>
          <w:p w14:paraId="3DF9775C" w14:textId="77777777" w:rsidR="00FB4F19" w:rsidRPr="002C0036" w:rsidRDefault="00FB4F19" w:rsidP="00701063">
            <w:pPr>
              <w:pStyle w:val="TableParagraph"/>
              <w:spacing w:line="240" w:lineRule="auto"/>
              <w:ind w:left="0"/>
              <w:jc w:val="center"/>
              <w:rPr>
                <w:sz w:val="24"/>
                <w:szCs w:val="24"/>
                <w:lang w:val="lt-LT"/>
              </w:rPr>
            </w:pPr>
          </w:p>
        </w:tc>
        <w:tc>
          <w:tcPr>
            <w:tcW w:w="8766" w:type="dxa"/>
          </w:tcPr>
          <w:p w14:paraId="2664CBC1" w14:textId="458465BB" w:rsidR="00FB4F19" w:rsidRPr="002C0036" w:rsidRDefault="00A262AC"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Cs/>
                <w:sz w:val="24"/>
                <w:szCs w:val="24"/>
                <w:lang w:val="lt-LT"/>
              </w:rPr>
            </w:pPr>
            <w:r w:rsidRPr="002C0036">
              <w:rPr>
                <w:bCs/>
                <w:sz w:val="24"/>
                <w:szCs w:val="24"/>
                <w:lang w:val="lt-LT"/>
              </w:rPr>
              <w:t>Ypatingasis statinys</w:t>
            </w:r>
          </w:p>
        </w:tc>
      </w:tr>
      <w:tr w:rsidR="00FB4F19" w:rsidRPr="00771A5D" w14:paraId="5ACAEC41" w14:textId="77777777" w:rsidTr="00762165">
        <w:trPr>
          <w:trHeight w:val="275"/>
        </w:trPr>
        <w:tc>
          <w:tcPr>
            <w:tcW w:w="732" w:type="dxa"/>
          </w:tcPr>
          <w:p w14:paraId="302B5B7D" w14:textId="77777777" w:rsidR="00FB4F19" w:rsidRPr="002C0036" w:rsidRDefault="00C522A0" w:rsidP="00701063">
            <w:pPr>
              <w:pStyle w:val="TableParagraph"/>
              <w:spacing w:line="256" w:lineRule="exact"/>
              <w:ind w:left="107"/>
              <w:jc w:val="center"/>
              <w:rPr>
                <w:b/>
                <w:sz w:val="24"/>
                <w:szCs w:val="24"/>
                <w:lang w:val="lt-LT"/>
              </w:rPr>
            </w:pPr>
            <w:r w:rsidRPr="002C0036">
              <w:rPr>
                <w:b/>
                <w:sz w:val="24"/>
                <w:szCs w:val="24"/>
                <w:lang w:val="lt-LT"/>
              </w:rPr>
              <w:t>4.</w:t>
            </w:r>
          </w:p>
        </w:tc>
        <w:tc>
          <w:tcPr>
            <w:tcW w:w="8766" w:type="dxa"/>
          </w:tcPr>
          <w:p w14:paraId="0A6188D4" w14:textId="77777777" w:rsidR="00FB4F19" w:rsidRPr="002C0036" w:rsidRDefault="00C522A0"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
                <w:sz w:val="24"/>
                <w:szCs w:val="24"/>
                <w:lang w:val="lt-LT"/>
              </w:rPr>
            </w:pPr>
            <w:r w:rsidRPr="002C0036">
              <w:rPr>
                <w:b/>
                <w:sz w:val="24"/>
                <w:szCs w:val="24"/>
                <w:lang w:val="lt-LT"/>
              </w:rPr>
              <w:t>Statinio projekto rengimo etapas (pagal STR 1.04.04:2017)</w:t>
            </w:r>
          </w:p>
        </w:tc>
      </w:tr>
      <w:tr w:rsidR="00FB4F19" w:rsidRPr="002C0036" w14:paraId="112D3DE6" w14:textId="77777777" w:rsidTr="00762165">
        <w:trPr>
          <w:trHeight w:val="275"/>
        </w:trPr>
        <w:tc>
          <w:tcPr>
            <w:tcW w:w="732" w:type="dxa"/>
          </w:tcPr>
          <w:p w14:paraId="35D65F24" w14:textId="77777777" w:rsidR="00FB4F19" w:rsidRPr="002C0036" w:rsidRDefault="00FB4F19" w:rsidP="00701063">
            <w:pPr>
              <w:pStyle w:val="TableParagraph"/>
              <w:spacing w:line="240" w:lineRule="auto"/>
              <w:ind w:left="0"/>
              <w:jc w:val="center"/>
              <w:rPr>
                <w:sz w:val="24"/>
                <w:szCs w:val="24"/>
                <w:lang w:val="lt-LT"/>
              </w:rPr>
            </w:pPr>
          </w:p>
        </w:tc>
        <w:tc>
          <w:tcPr>
            <w:tcW w:w="8766" w:type="dxa"/>
          </w:tcPr>
          <w:p w14:paraId="7C0CC6A2" w14:textId="57667561" w:rsidR="00FB4F19" w:rsidRPr="002C0036" w:rsidRDefault="00C522A0"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Cs/>
                <w:sz w:val="24"/>
                <w:szCs w:val="24"/>
                <w:lang w:val="lt-LT"/>
              </w:rPr>
            </w:pPr>
            <w:r w:rsidRPr="002C0036">
              <w:rPr>
                <w:bCs/>
                <w:sz w:val="24"/>
                <w:szCs w:val="24"/>
                <w:lang w:val="lt-LT"/>
              </w:rPr>
              <w:t xml:space="preserve">Techninis </w:t>
            </w:r>
            <w:r w:rsidR="00A262AC" w:rsidRPr="002C0036">
              <w:rPr>
                <w:bCs/>
                <w:sz w:val="24"/>
                <w:szCs w:val="24"/>
                <w:lang w:val="lt-LT"/>
              </w:rPr>
              <w:t xml:space="preserve">darbo </w:t>
            </w:r>
            <w:r w:rsidRPr="002C0036">
              <w:rPr>
                <w:bCs/>
                <w:sz w:val="24"/>
                <w:szCs w:val="24"/>
                <w:lang w:val="lt-LT"/>
              </w:rPr>
              <w:t>projektas</w:t>
            </w:r>
          </w:p>
        </w:tc>
      </w:tr>
      <w:tr w:rsidR="00FB4F19" w:rsidRPr="002C0036" w14:paraId="537F96B1" w14:textId="77777777" w:rsidTr="00762165">
        <w:trPr>
          <w:trHeight w:val="275"/>
        </w:trPr>
        <w:tc>
          <w:tcPr>
            <w:tcW w:w="732" w:type="dxa"/>
          </w:tcPr>
          <w:p w14:paraId="0FAC5C93" w14:textId="77777777" w:rsidR="00FB4F19" w:rsidRPr="002C0036" w:rsidRDefault="00C522A0" w:rsidP="00701063">
            <w:pPr>
              <w:pStyle w:val="TableParagraph"/>
              <w:spacing w:line="256" w:lineRule="exact"/>
              <w:ind w:left="107"/>
              <w:jc w:val="center"/>
              <w:rPr>
                <w:b/>
                <w:sz w:val="24"/>
                <w:szCs w:val="24"/>
                <w:lang w:val="lt-LT"/>
              </w:rPr>
            </w:pPr>
            <w:r w:rsidRPr="002C0036">
              <w:rPr>
                <w:b/>
                <w:sz w:val="24"/>
                <w:szCs w:val="24"/>
                <w:lang w:val="lt-LT"/>
              </w:rPr>
              <w:t>5.</w:t>
            </w:r>
          </w:p>
        </w:tc>
        <w:tc>
          <w:tcPr>
            <w:tcW w:w="8766" w:type="dxa"/>
          </w:tcPr>
          <w:p w14:paraId="626839D5" w14:textId="77777777" w:rsidR="00FB4F19" w:rsidRPr="002C0036" w:rsidRDefault="00C522A0"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
                <w:sz w:val="24"/>
                <w:szCs w:val="24"/>
                <w:lang w:val="lt-LT"/>
              </w:rPr>
            </w:pPr>
            <w:r w:rsidRPr="002C0036">
              <w:rPr>
                <w:b/>
                <w:sz w:val="24"/>
                <w:szCs w:val="24"/>
                <w:lang w:val="lt-LT"/>
              </w:rPr>
              <w:t>Statybos rūšis (pagal STR 1.01.08:2002)</w:t>
            </w:r>
          </w:p>
        </w:tc>
      </w:tr>
      <w:tr w:rsidR="00FB4F19" w:rsidRPr="00771A5D" w14:paraId="50956BBF" w14:textId="77777777" w:rsidTr="00762165">
        <w:trPr>
          <w:trHeight w:val="275"/>
        </w:trPr>
        <w:tc>
          <w:tcPr>
            <w:tcW w:w="732" w:type="dxa"/>
          </w:tcPr>
          <w:p w14:paraId="60C4D6DF" w14:textId="77777777" w:rsidR="00FB4F19" w:rsidRPr="002C0036" w:rsidRDefault="00FB4F19" w:rsidP="00701063">
            <w:pPr>
              <w:pStyle w:val="TableParagraph"/>
              <w:spacing w:line="240" w:lineRule="auto"/>
              <w:ind w:left="0"/>
              <w:jc w:val="center"/>
              <w:rPr>
                <w:sz w:val="24"/>
                <w:szCs w:val="24"/>
                <w:lang w:val="lt-LT"/>
              </w:rPr>
            </w:pPr>
          </w:p>
        </w:tc>
        <w:tc>
          <w:tcPr>
            <w:tcW w:w="8766" w:type="dxa"/>
          </w:tcPr>
          <w:p w14:paraId="7A74094B" w14:textId="53285DF6" w:rsidR="00FB4F19" w:rsidRPr="002C0036" w:rsidRDefault="005E7194"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Cs/>
                <w:sz w:val="24"/>
                <w:szCs w:val="24"/>
                <w:lang w:val="lt-LT"/>
              </w:rPr>
            </w:pPr>
            <w:r w:rsidRPr="002C0036">
              <w:rPr>
                <w:bCs/>
                <w:sz w:val="24"/>
                <w:szCs w:val="24"/>
                <w:lang w:val="lt-LT"/>
              </w:rPr>
              <w:t>Kapitalinis r</w:t>
            </w:r>
            <w:r w:rsidR="00294FE0" w:rsidRPr="002C0036">
              <w:rPr>
                <w:bCs/>
                <w:sz w:val="24"/>
                <w:szCs w:val="24"/>
                <w:lang w:val="lt-LT"/>
              </w:rPr>
              <w:t xml:space="preserve">emontas (statybos rūšis tikslinama </w:t>
            </w:r>
            <w:r w:rsidR="00827A6B" w:rsidRPr="002C0036">
              <w:rPr>
                <w:bCs/>
                <w:sz w:val="24"/>
                <w:szCs w:val="24"/>
                <w:lang w:val="lt-LT"/>
              </w:rPr>
              <w:t>projektav</w:t>
            </w:r>
            <w:r w:rsidR="00D43303" w:rsidRPr="002C0036">
              <w:rPr>
                <w:bCs/>
                <w:sz w:val="24"/>
                <w:szCs w:val="24"/>
                <w:lang w:val="lt-LT"/>
              </w:rPr>
              <w:t>imo eigoje</w:t>
            </w:r>
            <w:r w:rsidR="00294FE0" w:rsidRPr="002C0036">
              <w:rPr>
                <w:bCs/>
                <w:sz w:val="24"/>
                <w:szCs w:val="24"/>
                <w:lang w:val="lt-LT"/>
              </w:rPr>
              <w:t>)</w:t>
            </w:r>
          </w:p>
        </w:tc>
      </w:tr>
      <w:tr w:rsidR="00FB4F19" w:rsidRPr="00771A5D" w14:paraId="3878B269" w14:textId="77777777" w:rsidTr="00762165">
        <w:trPr>
          <w:trHeight w:val="278"/>
        </w:trPr>
        <w:tc>
          <w:tcPr>
            <w:tcW w:w="732" w:type="dxa"/>
          </w:tcPr>
          <w:p w14:paraId="0F534EA3" w14:textId="77777777" w:rsidR="00FB4F19" w:rsidRPr="002C0036" w:rsidRDefault="00C522A0" w:rsidP="00701063">
            <w:pPr>
              <w:pStyle w:val="TableParagraph"/>
              <w:spacing w:line="258" w:lineRule="exact"/>
              <w:ind w:left="107"/>
              <w:jc w:val="center"/>
              <w:rPr>
                <w:b/>
                <w:sz w:val="24"/>
                <w:szCs w:val="24"/>
                <w:lang w:val="lt-LT"/>
              </w:rPr>
            </w:pPr>
            <w:r w:rsidRPr="002C0036">
              <w:rPr>
                <w:b/>
                <w:sz w:val="24"/>
                <w:szCs w:val="24"/>
                <w:lang w:val="lt-LT"/>
              </w:rPr>
              <w:t>6.</w:t>
            </w:r>
          </w:p>
        </w:tc>
        <w:tc>
          <w:tcPr>
            <w:tcW w:w="8766" w:type="dxa"/>
          </w:tcPr>
          <w:p w14:paraId="09FC8B4D" w14:textId="24C53E8B" w:rsidR="00FB4F19" w:rsidRPr="002C0036" w:rsidRDefault="00C522A0"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
                <w:sz w:val="24"/>
                <w:szCs w:val="24"/>
                <w:lang w:val="lt-LT"/>
              </w:rPr>
            </w:pPr>
            <w:r w:rsidRPr="002C0036">
              <w:rPr>
                <w:b/>
                <w:sz w:val="24"/>
                <w:szCs w:val="24"/>
                <w:lang w:val="lt-LT"/>
              </w:rPr>
              <w:t xml:space="preserve">Projektavimo </w:t>
            </w:r>
            <w:r w:rsidR="008072F5" w:rsidRPr="002C0036">
              <w:rPr>
                <w:b/>
                <w:sz w:val="24"/>
                <w:szCs w:val="24"/>
                <w:lang w:val="lt-LT"/>
              </w:rPr>
              <w:t xml:space="preserve">ir </w:t>
            </w:r>
            <w:r w:rsidR="005E7194" w:rsidRPr="002C0036">
              <w:rPr>
                <w:b/>
                <w:sz w:val="24"/>
                <w:szCs w:val="24"/>
                <w:lang w:val="lt-LT"/>
              </w:rPr>
              <w:t xml:space="preserve">kapitalinio </w:t>
            </w:r>
            <w:r w:rsidR="008072F5" w:rsidRPr="002C0036">
              <w:rPr>
                <w:b/>
                <w:sz w:val="24"/>
                <w:szCs w:val="24"/>
                <w:lang w:val="lt-LT"/>
              </w:rPr>
              <w:t xml:space="preserve">remonto </w:t>
            </w:r>
            <w:r w:rsidRPr="002C0036">
              <w:rPr>
                <w:b/>
                <w:sz w:val="24"/>
                <w:szCs w:val="24"/>
                <w:lang w:val="lt-LT"/>
              </w:rPr>
              <w:t>paslaugų apimtis</w:t>
            </w:r>
          </w:p>
        </w:tc>
      </w:tr>
      <w:tr w:rsidR="00FB4F19" w:rsidRPr="00771A5D" w14:paraId="4099C6AD" w14:textId="77777777" w:rsidTr="00762165">
        <w:trPr>
          <w:trHeight w:val="624"/>
        </w:trPr>
        <w:tc>
          <w:tcPr>
            <w:tcW w:w="732" w:type="dxa"/>
          </w:tcPr>
          <w:p w14:paraId="09612AC8" w14:textId="77777777" w:rsidR="00FB4F19" w:rsidRPr="002C0036" w:rsidRDefault="00FB4F19" w:rsidP="00701063">
            <w:pPr>
              <w:pStyle w:val="TableParagraph"/>
              <w:spacing w:line="240" w:lineRule="auto"/>
              <w:ind w:left="0"/>
              <w:jc w:val="center"/>
              <w:rPr>
                <w:sz w:val="24"/>
                <w:szCs w:val="24"/>
                <w:lang w:val="lt-LT"/>
              </w:rPr>
            </w:pPr>
          </w:p>
        </w:tc>
        <w:tc>
          <w:tcPr>
            <w:tcW w:w="8766" w:type="dxa"/>
          </w:tcPr>
          <w:p w14:paraId="6FB2FCD1" w14:textId="78DEA720" w:rsidR="00FB4F19" w:rsidRPr="002C0036" w:rsidRDefault="00C522A0"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Cs/>
                <w:sz w:val="24"/>
                <w:szCs w:val="24"/>
                <w:lang w:val="lt-LT"/>
              </w:rPr>
            </w:pPr>
            <w:r w:rsidRPr="002C0036">
              <w:rPr>
                <w:bCs/>
                <w:sz w:val="24"/>
                <w:szCs w:val="24"/>
                <w:lang w:val="lt-LT"/>
              </w:rPr>
              <w:t>Projektavimo paslaugos, kurias Projektuotojas privalo atlikti pagal Statybos įstatymą ir STR 1.04.04:2017 „Statinio projektavimas, projekto ekspertizė</w:t>
            </w:r>
            <w:r w:rsidR="00F02F7E" w:rsidRPr="002C0036">
              <w:rPr>
                <w:bCs/>
                <w:sz w:val="24"/>
                <w:szCs w:val="24"/>
                <w:lang w:val="lt-LT"/>
              </w:rPr>
              <w:t>“</w:t>
            </w:r>
            <w:r w:rsidRPr="002C0036">
              <w:rPr>
                <w:bCs/>
                <w:sz w:val="24"/>
                <w:szCs w:val="24"/>
                <w:lang w:val="lt-LT"/>
              </w:rPr>
              <w:t xml:space="preserve"> reikalavimus.</w:t>
            </w:r>
          </w:p>
        </w:tc>
      </w:tr>
      <w:tr w:rsidR="00FB4F19" w:rsidRPr="002C0036" w14:paraId="442A1E8F" w14:textId="77777777" w:rsidTr="00762165">
        <w:trPr>
          <w:trHeight w:val="275"/>
        </w:trPr>
        <w:tc>
          <w:tcPr>
            <w:tcW w:w="732" w:type="dxa"/>
          </w:tcPr>
          <w:p w14:paraId="6667B249" w14:textId="77777777" w:rsidR="00FB4F19" w:rsidRPr="002C0036" w:rsidRDefault="00C522A0" w:rsidP="00701063">
            <w:pPr>
              <w:pStyle w:val="TableParagraph"/>
              <w:spacing w:line="256" w:lineRule="exact"/>
              <w:ind w:left="107"/>
              <w:jc w:val="center"/>
              <w:rPr>
                <w:b/>
                <w:sz w:val="24"/>
                <w:szCs w:val="24"/>
                <w:lang w:val="lt-LT"/>
              </w:rPr>
            </w:pPr>
            <w:r w:rsidRPr="002C0036">
              <w:rPr>
                <w:b/>
                <w:sz w:val="24"/>
                <w:szCs w:val="24"/>
                <w:lang w:val="lt-LT"/>
              </w:rPr>
              <w:t>7.</w:t>
            </w:r>
          </w:p>
        </w:tc>
        <w:tc>
          <w:tcPr>
            <w:tcW w:w="8766" w:type="dxa"/>
          </w:tcPr>
          <w:p w14:paraId="332F99C0" w14:textId="16C2BDA5" w:rsidR="00FB4F19" w:rsidRPr="002C0036" w:rsidRDefault="00A262AC"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
                <w:sz w:val="24"/>
                <w:szCs w:val="24"/>
                <w:lang w:val="lt-LT"/>
              </w:rPr>
            </w:pPr>
            <w:r w:rsidRPr="002C0036">
              <w:rPr>
                <w:b/>
                <w:sz w:val="24"/>
                <w:szCs w:val="24"/>
                <w:lang w:val="lt-LT"/>
              </w:rPr>
              <w:t>Papildomos paslaugos</w:t>
            </w:r>
          </w:p>
        </w:tc>
      </w:tr>
      <w:tr w:rsidR="00327395" w:rsidRPr="00597BB1" w14:paraId="4C9C6405" w14:textId="77777777" w:rsidTr="00762165">
        <w:trPr>
          <w:trHeight w:val="340"/>
        </w:trPr>
        <w:tc>
          <w:tcPr>
            <w:tcW w:w="732" w:type="dxa"/>
          </w:tcPr>
          <w:p w14:paraId="1DA7E206" w14:textId="3E2BC8CF" w:rsidR="00327395" w:rsidRPr="002C0036" w:rsidRDefault="00327395" w:rsidP="00701063">
            <w:pPr>
              <w:pStyle w:val="TableParagraph"/>
              <w:spacing w:line="240" w:lineRule="auto"/>
              <w:ind w:left="0"/>
              <w:jc w:val="center"/>
              <w:rPr>
                <w:sz w:val="24"/>
                <w:szCs w:val="24"/>
                <w:lang w:val="lt-LT"/>
              </w:rPr>
            </w:pPr>
            <w:r w:rsidRPr="002C0036">
              <w:rPr>
                <w:sz w:val="24"/>
                <w:szCs w:val="24"/>
                <w:lang w:val="lt-LT"/>
              </w:rPr>
              <w:t>7.1.</w:t>
            </w:r>
          </w:p>
        </w:tc>
        <w:tc>
          <w:tcPr>
            <w:tcW w:w="8766" w:type="dxa"/>
          </w:tcPr>
          <w:p w14:paraId="4C96B4A1" w14:textId="35774C08" w:rsidR="00327395" w:rsidRPr="002C0036" w:rsidRDefault="00762165"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Cs/>
                <w:sz w:val="24"/>
                <w:szCs w:val="24"/>
                <w:lang w:val="lt-LT"/>
              </w:rPr>
            </w:pPr>
            <w:r w:rsidRPr="002C0036">
              <w:rPr>
                <w:bCs/>
                <w:sz w:val="24"/>
                <w:szCs w:val="24"/>
                <w:lang w:val="lt-LT"/>
              </w:rPr>
              <w:t>Užsakyti ir gauti specialiąsias, inžinerinių tinklų apsaugojimo, projektavimo ir kitas  sąlygas</w:t>
            </w:r>
            <w:r w:rsidR="00531385" w:rsidRPr="002C0036">
              <w:rPr>
                <w:bCs/>
                <w:sz w:val="24"/>
                <w:szCs w:val="24"/>
                <w:lang w:val="lt-LT"/>
              </w:rPr>
              <w:t xml:space="preserve"> (pagal poreikį)</w:t>
            </w:r>
            <w:r w:rsidRPr="002C0036">
              <w:rPr>
                <w:bCs/>
                <w:sz w:val="24"/>
                <w:szCs w:val="24"/>
                <w:lang w:val="lt-LT"/>
              </w:rPr>
              <w:t>.</w:t>
            </w:r>
          </w:p>
        </w:tc>
      </w:tr>
      <w:tr w:rsidR="00FB4F19" w:rsidRPr="00D81420" w14:paraId="7359AF0B" w14:textId="77777777" w:rsidTr="00762165">
        <w:trPr>
          <w:trHeight w:val="1106"/>
        </w:trPr>
        <w:tc>
          <w:tcPr>
            <w:tcW w:w="732" w:type="dxa"/>
          </w:tcPr>
          <w:p w14:paraId="1EE33C8D" w14:textId="423F5EEC" w:rsidR="00327395" w:rsidRPr="002C0036" w:rsidRDefault="00701063" w:rsidP="00701063">
            <w:pPr>
              <w:pStyle w:val="TableParagraph"/>
              <w:spacing w:line="240" w:lineRule="auto"/>
              <w:ind w:left="0"/>
              <w:jc w:val="center"/>
              <w:rPr>
                <w:sz w:val="24"/>
                <w:szCs w:val="24"/>
                <w:lang w:val="lt-LT"/>
              </w:rPr>
            </w:pPr>
            <w:r w:rsidRPr="002C0036">
              <w:rPr>
                <w:sz w:val="24"/>
                <w:szCs w:val="24"/>
                <w:lang w:val="lt-LT"/>
              </w:rPr>
              <w:t>7.2.</w:t>
            </w:r>
          </w:p>
        </w:tc>
        <w:tc>
          <w:tcPr>
            <w:tcW w:w="8766" w:type="dxa"/>
          </w:tcPr>
          <w:p w14:paraId="641ACDE5" w14:textId="75CDCB23" w:rsidR="00327395" w:rsidRPr="002C0036" w:rsidRDefault="00762165" w:rsidP="00762165">
            <w:pPr>
              <w:pStyle w:val="TableParagraph"/>
              <w:tabs>
                <w:tab w:val="left" w:pos="880"/>
                <w:tab w:val="left" w:pos="881"/>
              </w:tabs>
              <w:spacing w:line="240" w:lineRule="auto"/>
              <w:ind w:left="117"/>
              <w:jc w:val="both"/>
              <w:rPr>
                <w:iCs/>
                <w:sz w:val="24"/>
                <w:szCs w:val="24"/>
                <w:lang w:val="lt-LT"/>
              </w:rPr>
            </w:pPr>
            <w:r w:rsidRPr="002C0036">
              <w:rPr>
                <w:iCs/>
                <w:sz w:val="24"/>
                <w:szCs w:val="24"/>
                <w:lang w:val="lt-LT"/>
              </w:rPr>
              <w:t>Parengti projektą, sprendinius derinti teisės aktais nustatyta tvarka (gauti inžinerinės infrastruktūros savininkų ar valdytojų pritarimus (derinimus) projekto sprendiniams pagal Lietuvos respublikos specialiųjų žemės naudojimo sąlygų įstatymo reikalavimus, gretimų sklypų savininkų sutikimus)</w:t>
            </w:r>
            <w:r w:rsidR="00D8416E" w:rsidRPr="002C0036">
              <w:rPr>
                <w:iCs/>
                <w:sz w:val="24"/>
                <w:szCs w:val="24"/>
                <w:lang w:val="lt-LT"/>
              </w:rPr>
              <w:t>.</w:t>
            </w:r>
          </w:p>
        </w:tc>
      </w:tr>
      <w:tr w:rsidR="00762165" w:rsidRPr="00771A5D" w14:paraId="5EC99F68" w14:textId="77777777" w:rsidTr="00762165">
        <w:trPr>
          <w:trHeight w:val="144"/>
        </w:trPr>
        <w:tc>
          <w:tcPr>
            <w:tcW w:w="732" w:type="dxa"/>
          </w:tcPr>
          <w:p w14:paraId="27C808CF" w14:textId="2A3E3903" w:rsidR="00762165" w:rsidRPr="002C0036" w:rsidRDefault="00701063" w:rsidP="00701063">
            <w:pPr>
              <w:pStyle w:val="TableParagraph"/>
              <w:spacing w:line="240" w:lineRule="auto"/>
              <w:ind w:left="0"/>
              <w:jc w:val="center"/>
              <w:rPr>
                <w:sz w:val="24"/>
                <w:szCs w:val="24"/>
                <w:lang w:val="lt-LT"/>
              </w:rPr>
            </w:pPr>
            <w:r w:rsidRPr="002C0036">
              <w:rPr>
                <w:sz w:val="24"/>
                <w:szCs w:val="24"/>
                <w:lang w:val="lt-LT"/>
              </w:rPr>
              <w:t>7.3.</w:t>
            </w:r>
          </w:p>
        </w:tc>
        <w:tc>
          <w:tcPr>
            <w:tcW w:w="8766" w:type="dxa"/>
          </w:tcPr>
          <w:p w14:paraId="4006C53E" w14:textId="6CD43382" w:rsidR="00762165" w:rsidRPr="002C0036" w:rsidRDefault="00762165" w:rsidP="00762165">
            <w:pPr>
              <w:pStyle w:val="TableParagraph"/>
              <w:tabs>
                <w:tab w:val="left" w:pos="880"/>
                <w:tab w:val="left" w:pos="881"/>
              </w:tabs>
              <w:spacing w:line="240" w:lineRule="auto"/>
              <w:ind w:left="117"/>
              <w:rPr>
                <w:iCs/>
                <w:sz w:val="24"/>
                <w:szCs w:val="24"/>
                <w:lang w:val="lt-LT"/>
              </w:rPr>
            </w:pPr>
            <w:r w:rsidRPr="002C0036">
              <w:rPr>
                <w:iCs/>
                <w:sz w:val="24"/>
                <w:szCs w:val="24"/>
                <w:lang w:val="lt-LT"/>
              </w:rPr>
              <w:t>Pateikti statinio projektą ekspertizei atlikti (kai privaloma pagal SĮ 34 str. 1 d., )</w:t>
            </w:r>
            <w:r w:rsidR="00D8416E" w:rsidRPr="002C0036">
              <w:rPr>
                <w:iCs/>
                <w:sz w:val="24"/>
                <w:szCs w:val="24"/>
                <w:lang w:val="lt-LT"/>
              </w:rPr>
              <w:t>.</w:t>
            </w:r>
          </w:p>
        </w:tc>
      </w:tr>
      <w:tr w:rsidR="00762165" w:rsidRPr="00771A5D" w14:paraId="3114F87B" w14:textId="77777777" w:rsidTr="00762165">
        <w:trPr>
          <w:trHeight w:val="337"/>
        </w:trPr>
        <w:tc>
          <w:tcPr>
            <w:tcW w:w="732" w:type="dxa"/>
          </w:tcPr>
          <w:p w14:paraId="6E642010" w14:textId="6CBAB08A" w:rsidR="00762165" w:rsidRPr="002C0036" w:rsidRDefault="00701063" w:rsidP="00701063">
            <w:pPr>
              <w:pStyle w:val="TableParagraph"/>
              <w:spacing w:line="240" w:lineRule="auto"/>
              <w:ind w:left="0"/>
              <w:jc w:val="center"/>
              <w:rPr>
                <w:sz w:val="24"/>
                <w:szCs w:val="24"/>
                <w:lang w:val="lt-LT"/>
              </w:rPr>
            </w:pPr>
            <w:r w:rsidRPr="002C0036">
              <w:rPr>
                <w:sz w:val="24"/>
                <w:szCs w:val="24"/>
                <w:lang w:val="lt-LT"/>
              </w:rPr>
              <w:t>7.4.</w:t>
            </w:r>
          </w:p>
        </w:tc>
        <w:tc>
          <w:tcPr>
            <w:tcW w:w="8766" w:type="dxa"/>
          </w:tcPr>
          <w:p w14:paraId="122F0664" w14:textId="59B47E19" w:rsidR="00762165" w:rsidRPr="002C0036" w:rsidRDefault="00762165" w:rsidP="00762165">
            <w:pPr>
              <w:pStyle w:val="TableParagraph"/>
              <w:tabs>
                <w:tab w:val="left" w:pos="880"/>
                <w:tab w:val="left" w:pos="881"/>
              </w:tabs>
              <w:spacing w:line="240" w:lineRule="auto"/>
              <w:ind w:left="117"/>
              <w:jc w:val="both"/>
              <w:rPr>
                <w:iCs/>
                <w:sz w:val="24"/>
                <w:szCs w:val="24"/>
                <w:lang w:val="lt-LT"/>
              </w:rPr>
            </w:pPr>
            <w:r w:rsidRPr="002C0036">
              <w:rPr>
                <w:iCs/>
                <w:sz w:val="24"/>
                <w:szCs w:val="24"/>
                <w:lang w:val="lt-LT"/>
              </w:rPr>
              <w:t>Įkelti projektą į IS ,,Infostatyba“ ir gauti statybą leidžiantį dokumentą (kai privaloma pagal SĮ 27 str.).</w:t>
            </w:r>
          </w:p>
        </w:tc>
      </w:tr>
      <w:tr w:rsidR="00475B04" w:rsidRPr="00771A5D" w14:paraId="3E4D5624" w14:textId="77777777" w:rsidTr="00762165">
        <w:trPr>
          <w:trHeight w:val="337"/>
        </w:trPr>
        <w:tc>
          <w:tcPr>
            <w:tcW w:w="732" w:type="dxa"/>
          </w:tcPr>
          <w:p w14:paraId="70507E92" w14:textId="352A7D5B" w:rsidR="00475B04" w:rsidRPr="002C0036" w:rsidRDefault="00701063" w:rsidP="00701063">
            <w:pPr>
              <w:pStyle w:val="TableParagraph"/>
              <w:spacing w:line="240" w:lineRule="auto"/>
              <w:ind w:left="0"/>
              <w:jc w:val="center"/>
              <w:rPr>
                <w:sz w:val="24"/>
                <w:szCs w:val="24"/>
                <w:lang w:val="lt-LT"/>
              </w:rPr>
            </w:pPr>
            <w:r w:rsidRPr="002C0036">
              <w:rPr>
                <w:sz w:val="24"/>
                <w:szCs w:val="24"/>
                <w:lang w:val="lt-LT"/>
              </w:rPr>
              <w:t>7.5.</w:t>
            </w:r>
          </w:p>
        </w:tc>
        <w:tc>
          <w:tcPr>
            <w:tcW w:w="8766" w:type="dxa"/>
          </w:tcPr>
          <w:p w14:paraId="5B148C0B" w14:textId="11ADE11E" w:rsidR="00475B04" w:rsidRPr="002C0036" w:rsidRDefault="005A6005" w:rsidP="00762165">
            <w:pPr>
              <w:pStyle w:val="TableParagraph"/>
              <w:tabs>
                <w:tab w:val="left" w:pos="880"/>
                <w:tab w:val="left" w:pos="881"/>
              </w:tabs>
              <w:spacing w:line="240" w:lineRule="auto"/>
              <w:ind w:left="117"/>
              <w:jc w:val="both"/>
              <w:rPr>
                <w:iCs/>
                <w:sz w:val="24"/>
                <w:szCs w:val="24"/>
                <w:lang w:val="lt-LT"/>
              </w:rPr>
            </w:pPr>
            <w:r w:rsidRPr="002C0036">
              <w:rPr>
                <w:iCs/>
                <w:sz w:val="24"/>
                <w:szCs w:val="24"/>
                <w:lang w:val="lt-LT"/>
              </w:rPr>
              <w:t xml:space="preserve">Pagal Statytojo (užsakovo) patvirtintą projektą atlikti statybos darbus. </w:t>
            </w:r>
          </w:p>
        </w:tc>
      </w:tr>
      <w:tr w:rsidR="00475B04" w:rsidRPr="00D81420" w14:paraId="79ADFEDE" w14:textId="77777777" w:rsidTr="00762165">
        <w:trPr>
          <w:trHeight w:val="337"/>
        </w:trPr>
        <w:tc>
          <w:tcPr>
            <w:tcW w:w="732" w:type="dxa"/>
          </w:tcPr>
          <w:p w14:paraId="27D216D9" w14:textId="4A4C4D62" w:rsidR="00475B04" w:rsidRPr="002C0036" w:rsidRDefault="00701063" w:rsidP="00701063">
            <w:pPr>
              <w:pStyle w:val="TableParagraph"/>
              <w:spacing w:line="240" w:lineRule="auto"/>
              <w:ind w:left="0"/>
              <w:jc w:val="center"/>
              <w:rPr>
                <w:sz w:val="24"/>
                <w:szCs w:val="24"/>
                <w:lang w:val="lt-LT"/>
              </w:rPr>
            </w:pPr>
            <w:r w:rsidRPr="002C0036">
              <w:rPr>
                <w:sz w:val="24"/>
                <w:szCs w:val="24"/>
                <w:lang w:val="lt-LT"/>
              </w:rPr>
              <w:t>7.6.</w:t>
            </w:r>
          </w:p>
        </w:tc>
        <w:tc>
          <w:tcPr>
            <w:tcW w:w="8766" w:type="dxa"/>
          </w:tcPr>
          <w:p w14:paraId="41C33AA7" w14:textId="31D800CC" w:rsidR="00475B04" w:rsidRPr="002C0036" w:rsidRDefault="003510BF" w:rsidP="00762165">
            <w:pPr>
              <w:pStyle w:val="TableParagraph"/>
              <w:tabs>
                <w:tab w:val="left" w:pos="880"/>
                <w:tab w:val="left" w:pos="881"/>
              </w:tabs>
              <w:spacing w:line="240" w:lineRule="auto"/>
              <w:ind w:left="117"/>
              <w:jc w:val="both"/>
              <w:rPr>
                <w:iCs/>
                <w:sz w:val="24"/>
                <w:szCs w:val="24"/>
                <w:lang w:val="lt-LT"/>
              </w:rPr>
            </w:pPr>
            <w:r w:rsidRPr="002C0036">
              <w:rPr>
                <w:iCs/>
                <w:sz w:val="24"/>
                <w:szCs w:val="24"/>
                <w:lang w:val="lt-LT"/>
              </w:rPr>
              <w:t>Vadovaujantis Lietuvos Respublikos Statybos įstatymu ir kitais galiojančiais teisės aktais s</w:t>
            </w:r>
            <w:r w:rsidR="00475B04" w:rsidRPr="002C0036">
              <w:rPr>
                <w:iCs/>
                <w:sz w:val="24"/>
                <w:szCs w:val="24"/>
                <w:lang w:val="lt-LT"/>
              </w:rPr>
              <w:t xml:space="preserve">tatybos darbų vykdymo metu </w:t>
            </w:r>
            <w:r w:rsidR="00D8416E" w:rsidRPr="002C0036">
              <w:rPr>
                <w:iCs/>
                <w:sz w:val="24"/>
                <w:szCs w:val="24"/>
                <w:lang w:val="lt-LT"/>
              </w:rPr>
              <w:t>atlikti statinio projekto vykdymo priežiūrą</w:t>
            </w:r>
            <w:r w:rsidRPr="002C0036">
              <w:rPr>
                <w:iCs/>
                <w:sz w:val="24"/>
                <w:szCs w:val="24"/>
                <w:lang w:val="lt-LT"/>
              </w:rPr>
              <w:t>.</w:t>
            </w:r>
          </w:p>
        </w:tc>
      </w:tr>
      <w:tr w:rsidR="005A6005" w:rsidRPr="002C0036" w14:paraId="3354A386" w14:textId="77777777" w:rsidTr="005A6005">
        <w:trPr>
          <w:trHeight w:val="248"/>
        </w:trPr>
        <w:tc>
          <w:tcPr>
            <w:tcW w:w="732" w:type="dxa"/>
          </w:tcPr>
          <w:p w14:paraId="431C98E5" w14:textId="19F759D6" w:rsidR="005A6005" w:rsidRPr="002C0036" w:rsidRDefault="00701063" w:rsidP="00701063">
            <w:pPr>
              <w:pStyle w:val="TableParagraph"/>
              <w:spacing w:line="240" w:lineRule="auto"/>
              <w:ind w:left="0"/>
              <w:jc w:val="center"/>
              <w:rPr>
                <w:sz w:val="24"/>
                <w:szCs w:val="24"/>
                <w:lang w:val="lt-LT"/>
              </w:rPr>
            </w:pPr>
            <w:r w:rsidRPr="002C0036">
              <w:rPr>
                <w:sz w:val="24"/>
                <w:szCs w:val="24"/>
                <w:lang w:val="lt-LT"/>
              </w:rPr>
              <w:t>7.7.</w:t>
            </w:r>
          </w:p>
        </w:tc>
        <w:tc>
          <w:tcPr>
            <w:tcW w:w="8766" w:type="dxa"/>
          </w:tcPr>
          <w:p w14:paraId="3B2270F8" w14:textId="66238D26" w:rsidR="005A6005" w:rsidRPr="002C0036" w:rsidRDefault="005A6005" w:rsidP="00762165">
            <w:pPr>
              <w:pStyle w:val="TableParagraph"/>
              <w:tabs>
                <w:tab w:val="left" w:pos="880"/>
                <w:tab w:val="left" w:pos="881"/>
              </w:tabs>
              <w:spacing w:line="240" w:lineRule="auto"/>
              <w:ind w:left="117"/>
              <w:jc w:val="both"/>
              <w:rPr>
                <w:iCs/>
                <w:sz w:val="24"/>
                <w:szCs w:val="24"/>
                <w:lang w:val="lt-LT"/>
              </w:rPr>
            </w:pPr>
            <w:r w:rsidRPr="002C0036">
              <w:rPr>
                <w:iCs/>
                <w:sz w:val="24"/>
                <w:szCs w:val="24"/>
                <w:lang w:val="lt-LT"/>
              </w:rPr>
              <w:t>Statybos užbaigimo dokumento gavimas (</w:t>
            </w:r>
            <w:r w:rsidR="00B40E7F" w:rsidRPr="002C0036">
              <w:rPr>
                <w:iCs/>
                <w:sz w:val="24"/>
                <w:szCs w:val="24"/>
                <w:lang w:val="lt-LT"/>
              </w:rPr>
              <w:t>kai privaloma pagal teisės aktus</w:t>
            </w:r>
            <w:r w:rsidRPr="002C0036">
              <w:rPr>
                <w:iCs/>
                <w:sz w:val="24"/>
                <w:szCs w:val="24"/>
                <w:lang w:val="lt-LT"/>
              </w:rPr>
              <w:t>).</w:t>
            </w:r>
          </w:p>
        </w:tc>
      </w:tr>
      <w:tr w:rsidR="00A262AC" w:rsidRPr="002C0036" w14:paraId="5BCCB74C" w14:textId="77777777" w:rsidTr="00762165">
        <w:trPr>
          <w:trHeight w:val="275"/>
        </w:trPr>
        <w:tc>
          <w:tcPr>
            <w:tcW w:w="732" w:type="dxa"/>
          </w:tcPr>
          <w:p w14:paraId="59D01109" w14:textId="1774D5F6" w:rsidR="00A262AC" w:rsidRPr="002C0036" w:rsidRDefault="00A262AC" w:rsidP="00701063">
            <w:pPr>
              <w:pStyle w:val="TableParagraph"/>
              <w:spacing w:line="256" w:lineRule="exact"/>
              <w:ind w:left="107"/>
              <w:jc w:val="center"/>
              <w:rPr>
                <w:b/>
                <w:sz w:val="24"/>
                <w:szCs w:val="24"/>
                <w:lang w:val="lt-LT"/>
              </w:rPr>
            </w:pPr>
            <w:r w:rsidRPr="002C0036">
              <w:rPr>
                <w:b/>
                <w:sz w:val="24"/>
                <w:szCs w:val="24"/>
                <w:lang w:val="lt-LT"/>
              </w:rPr>
              <w:t>8.</w:t>
            </w:r>
          </w:p>
        </w:tc>
        <w:tc>
          <w:tcPr>
            <w:tcW w:w="8766" w:type="dxa"/>
          </w:tcPr>
          <w:p w14:paraId="1E2A6761" w14:textId="7840F4FD" w:rsidR="00A262AC" w:rsidRPr="002C0036" w:rsidRDefault="00A262AC"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
                <w:sz w:val="24"/>
                <w:szCs w:val="24"/>
                <w:lang w:val="lt-LT"/>
              </w:rPr>
            </w:pPr>
            <w:r w:rsidRPr="002C0036">
              <w:rPr>
                <w:b/>
                <w:sz w:val="24"/>
                <w:szCs w:val="24"/>
                <w:lang w:val="lt-LT"/>
              </w:rPr>
              <w:t>Statytojo (užsakovo) techninė specifikacija</w:t>
            </w:r>
          </w:p>
        </w:tc>
      </w:tr>
      <w:tr w:rsidR="00A262AC" w:rsidRPr="002C0036" w14:paraId="5C1781EF" w14:textId="77777777" w:rsidTr="00762165">
        <w:trPr>
          <w:trHeight w:val="275"/>
        </w:trPr>
        <w:tc>
          <w:tcPr>
            <w:tcW w:w="732" w:type="dxa"/>
          </w:tcPr>
          <w:p w14:paraId="0C2392AA" w14:textId="77777777" w:rsidR="00A262AC" w:rsidRPr="002C0036" w:rsidRDefault="00A262AC" w:rsidP="00701063">
            <w:pPr>
              <w:pStyle w:val="TableParagraph"/>
              <w:spacing w:line="256" w:lineRule="exact"/>
              <w:ind w:left="107"/>
              <w:jc w:val="center"/>
              <w:rPr>
                <w:b/>
                <w:sz w:val="24"/>
                <w:szCs w:val="24"/>
                <w:lang w:val="lt-LT"/>
              </w:rPr>
            </w:pPr>
          </w:p>
        </w:tc>
        <w:tc>
          <w:tcPr>
            <w:tcW w:w="8766" w:type="dxa"/>
          </w:tcPr>
          <w:p w14:paraId="4BBE3C2E" w14:textId="6F0377B5" w:rsidR="00A262AC" w:rsidRPr="002C0036" w:rsidRDefault="00A262AC"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Cs/>
                <w:sz w:val="24"/>
                <w:szCs w:val="24"/>
                <w:lang w:val="lt-LT"/>
              </w:rPr>
            </w:pPr>
            <w:r w:rsidRPr="002C0036">
              <w:rPr>
                <w:bCs/>
                <w:sz w:val="24"/>
                <w:szCs w:val="24"/>
                <w:lang w:val="lt-LT"/>
              </w:rPr>
              <w:t>Pateikta  priede Nr.1</w:t>
            </w:r>
          </w:p>
        </w:tc>
      </w:tr>
      <w:tr w:rsidR="00A262AC" w:rsidRPr="002C0036" w14:paraId="16809D70" w14:textId="77777777" w:rsidTr="00762165">
        <w:trPr>
          <w:trHeight w:val="275"/>
        </w:trPr>
        <w:tc>
          <w:tcPr>
            <w:tcW w:w="732" w:type="dxa"/>
          </w:tcPr>
          <w:p w14:paraId="529D2591" w14:textId="6BEFDD68" w:rsidR="00A262AC" w:rsidRPr="002C0036" w:rsidRDefault="00A262AC" w:rsidP="00701063">
            <w:pPr>
              <w:pStyle w:val="TableParagraph"/>
              <w:spacing w:line="256" w:lineRule="exact"/>
              <w:ind w:left="107"/>
              <w:jc w:val="center"/>
              <w:rPr>
                <w:b/>
                <w:sz w:val="24"/>
                <w:szCs w:val="24"/>
                <w:lang w:val="lt-LT"/>
              </w:rPr>
            </w:pPr>
            <w:r w:rsidRPr="002C0036">
              <w:rPr>
                <w:b/>
                <w:sz w:val="24"/>
                <w:szCs w:val="24"/>
                <w:lang w:val="lt-LT"/>
              </w:rPr>
              <w:t>9.</w:t>
            </w:r>
          </w:p>
        </w:tc>
        <w:tc>
          <w:tcPr>
            <w:tcW w:w="8766" w:type="dxa"/>
          </w:tcPr>
          <w:p w14:paraId="71B70D28" w14:textId="77777777" w:rsidR="00A262AC" w:rsidRPr="002C0036" w:rsidRDefault="00A262AC"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
                <w:sz w:val="24"/>
                <w:szCs w:val="24"/>
                <w:lang w:val="lt-LT"/>
              </w:rPr>
            </w:pPr>
            <w:r w:rsidRPr="002C0036">
              <w:rPr>
                <w:b/>
                <w:sz w:val="24"/>
                <w:szCs w:val="24"/>
                <w:lang w:val="lt-LT"/>
              </w:rPr>
              <w:t>Projekto dokumentų atlikimo kalba:</w:t>
            </w:r>
          </w:p>
        </w:tc>
      </w:tr>
      <w:tr w:rsidR="00A262AC" w:rsidRPr="002C0036" w14:paraId="108DBB1B" w14:textId="77777777" w:rsidTr="00762165">
        <w:trPr>
          <w:trHeight w:val="278"/>
        </w:trPr>
        <w:tc>
          <w:tcPr>
            <w:tcW w:w="732" w:type="dxa"/>
          </w:tcPr>
          <w:p w14:paraId="5F24865C" w14:textId="77777777" w:rsidR="00A262AC" w:rsidRPr="002C0036" w:rsidRDefault="00A262AC" w:rsidP="00701063">
            <w:pPr>
              <w:pStyle w:val="TableParagraph"/>
              <w:spacing w:line="240" w:lineRule="auto"/>
              <w:ind w:left="0"/>
              <w:jc w:val="center"/>
              <w:rPr>
                <w:sz w:val="24"/>
                <w:szCs w:val="24"/>
                <w:lang w:val="lt-LT"/>
              </w:rPr>
            </w:pPr>
          </w:p>
        </w:tc>
        <w:tc>
          <w:tcPr>
            <w:tcW w:w="8766" w:type="dxa"/>
          </w:tcPr>
          <w:p w14:paraId="17436BDD" w14:textId="77777777" w:rsidR="00A262AC" w:rsidRPr="002C0036" w:rsidRDefault="00A262AC"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Cs/>
                <w:sz w:val="24"/>
                <w:szCs w:val="24"/>
                <w:lang w:val="lt-LT"/>
              </w:rPr>
            </w:pPr>
            <w:r w:rsidRPr="002C0036">
              <w:rPr>
                <w:bCs/>
                <w:sz w:val="24"/>
                <w:szCs w:val="24"/>
                <w:lang w:val="lt-LT"/>
              </w:rPr>
              <w:t>Lietuvių</w:t>
            </w:r>
          </w:p>
        </w:tc>
      </w:tr>
      <w:tr w:rsidR="00A262AC" w:rsidRPr="00771A5D" w14:paraId="76E64363" w14:textId="77777777" w:rsidTr="00762165">
        <w:trPr>
          <w:trHeight w:val="275"/>
        </w:trPr>
        <w:tc>
          <w:tcPr>
            <w:tcW w:w="732" w:type="dxa"/>
          </w:tcPr>
          <w:p w14:paraId="284FA8AB" w14:textId="16DF46DE" w:rsidR="00A262AC" w:rsidRPr="002C0036" w:rsidRDefault="00A262AC" w:rsidP="00701063">
            <w:pPr>
              <w:pStyle w:val="TableParagraph"/>
              <w:spacing w:line="256" w:lineRule="exact"/>
              <w:ind w:left="107"/>
              <w:jc w:val="center"/>
              <w:rPr>
                <w:b/>
                <w:sz w:val="24"/>
                <w:szCs w:val="24"/>
                <w:lang w:val="lt-LT"/>
              </w:rPr>
            </w:pPr>
            <w:r w:rsidRPr="002C0036">
              <w:rPr>
                <w:b/>
                <w:sz w:val="24"/>
                <w:szCs w:val="24"/>
                <w:lang w:val="lt-LT"/>
              </w:rPr>
              <w:t>10.</w:t>
            </w:r>
          </w:p>
        </w:tc>
        <w:tc>
          <w:tcPr>
            <w:tcW w:w="8766" w:type="dxa"/>
          </w:tcPr>
          <w:p w14:paraId="130661E5" w14:textId="1C970C8F" w:rsidR="00A262AC" w:rsidRPr="002C0036" w:rsidRDefault="00A262AC"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
                <w:sz w:val="24"/>
                <w:szCs w:val="24"/>
                <w:lang w:val="lt-LT"/>
              </w:rPr>
            </w:pPr>
            <w:r w:rsidRPr="002C0036">
              <w:rPr>
                <w:b/>
                <w:sz w:val="24"/>
                <w:szCs w:val="24"/>
                <w:lang w:val="lt-LT"/>
              </w:rPr>
              <w:t>Nurodymai projekto dokumentų komplektavimui, įforminimui</w:t>
            </w:r>
            <w:r w:rsidR="00327395" w:rsidRPr="002C0036">
              <w:rPr>
                <w:b/>
                <w:sz w:val="24"/>
                <w:szCs w:val="24"/>
                <w:lang w:val="lt-LT"/>
              </w:rPr>
              <w:t>:</w:t>
            </w:r>
          </w:p>
        </w:tc>
      </w:tr>
      <w:tr w:rsidR="00A262AC" w:rsidRPr="002C0036" w14:paraId="7BC9308C" w14:textId="77777777" w:rsidTr="00762165">
        <w:trPr>
          <w:trHeight w:val="275"/>
        </w:trPr>
        <w:tc>
          <w:tcPr>
            <w:tcW w:w="732" w:type="dxa"/>
          </w:tcPr>
          <w:p w14:paraId="7AB42BD1" w14:textId="7172CBA2" w:rsidR="00A262AC" w:rsidRPr="002C0036" w:rsidRDefault="00A262AC" w:rsidP="00701063">
            <w:pPr>
              <w:pStyle w:val="TableParagraph"/>
              <w:spacing w:line="256" w:lineRule="exact"/>
              <w:ind w:left="107"/>
              <w:jc w:val="center"/>
              <w:rPr>
                <w:sz w:val="24"/>
                <w:szCs w:val="24"/>
                <w:lang w:val="lt-LT"/>
              </w:rPr>
            </w:pPr>
            <w:r w:rsidRPr="002C0036">
              <w:rPr>
                <w:sz w:val="24"/>
                <w:szCs w:val="24"/>
                <w:lang w:val="lt-LT"/>
              </w:rPr>
              <w:t>10.1.</w:t>
            </w:r>
          </w:p>
        </w:tc>
        <w:tc>
          <w:tcPr>
            <w:tcW w:w="8766" w:type="dxa"/>
          </w:tcPr>
          <w:p w14:paraId="6D01DEB1" w14:textId="2BE4F611" w:rsidR="00A262AC" w:rsidRPr="002C0036" w:rsidRDefault="00A262AC"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Cs/>
                <w:sz w:val="24"/>
                <w:szCs w:val="24"/>
                <w:lang w:val="lt-LT"/>
              </w:rPr>
            </w:pPr>
            <w:r w:rsidRPr="002C0036">
              <w:rPr>
                <w:bCs/>
                <w:sz w:val="24"/>
                <w:szCs w:val="24"/>
                <w:lang w:val="lt-LT"/>
              </w:rPr>
              <w:t xml:space="preserve">Projekto bylų skaičius – </w:t>
            </w:r>
            <w:r w:rsidR="00D43303" w:rsidRPr="002C0036">
              <w:rPr>
                <w:bCs/>
                <w:sz w:val="24"/>
                <w:szCs w:val="24"/>
                <w:lang w:val="lt-LT"/>
              </w:rPr>
              <w:t>1</w:t>
            </w:r>
            <w:r w:rsidRPr="002C0036">
              <w:rPr>
                <w:bCs/>
                <w:sz w:val="24"/>
                <w:szCs w:val="24"/>
                <w:lang w:val="lt-LT"/>
              </w:rPr>
              <w:t xml:space="preserve"> egz.</w:t>
            </w:r>
          </w:p>
        </w:tc>
      </w:tr>
      <w:tr w:rsidR="00A262AC" w:rsidRPr="00D81420" w14:paraId="609C92E7" w14:textId="77777777" w:rsidTr="005A6005">
        <w:trPr>
          <w:trHeight w:val="274"/>
        </w:trPr>
        <w:tc>
          <w:tcPr>
            <w:tcW w:w="732" w:type="dxa"/>
          </w:tcPr>
          <w:p w14:paraId="70585BA0" w14:textId="47CD5CF0" w:rsidR="00A262AC" w:rsidRPr="002C0036" w:rsidRDefault="00A262AC" w:rsidP="00701063">
            <w:pPr>
              <w:pStyle w:val="TableParagraph"/>
              <w:spacing w:before="131" w:line="240" w:lineRule="auto"/>
              <w:ind w:left="107"/>
              <w:jc w:val="center"/>
              <w:rPr>
                <w:sz w:val="24"/>
                <w:szCs w:val="24"/>
                <w:lang w:val="lt-LT"/>
              </w:rPr>
            </w:pPr>
            <w:r w:rsidRPr="002C0036">
              <w:rPr>
                <w:sz w:val="24"/>
                <w:szCs w:val="24"/>
                <w:lang w:val="lt-LT"/>
              </w:rPr>
              <w:t>10.2.</w:t>
            </w:r>
          </w:p>
        </w:tc>
        <w:tc>
          <w:tcPr>
            <w:tcW w:w="8766" w:type="dxa"/>
          </w:tcPr>
          <w:p w14:paraId="469516E8" w14:textId="0743F9F8" w:rsidR="00A262AC" w:rsidRPr="002C0036" w:rsidRDefault="00E411B3" w:rsidP="00327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
              <w:jc w:val="both"/>
              <w:rPr>
                <w:bCs/>
                <w:sz w:val="24"/>
                <w:szCs w:val="24"/>
                <w:lang w:val="lt-LT"/>
              </w:rPr>
            </w:pPr>
            <w:r w:rsidRPr="002C0036">
              <w:rPr>
                <w:bCs/>
                <w:sz w:val="24"/>
                <w:szCs w:val="24"/>
                <w:lang w:val="lt-LT"/>
              </w:rPr>
              <w:t>Projekto kompiuterinė laikmena – 1 egz.  Kiekvienos rinkmenos (failo) minimalus raiškos reikalavimas – 200 dpi, maksimalus dydis – 30 MB, galimi formatai – *.pdf, atskira kompiuterinė rinkmena su galutiniais projekto sprendiniais originaliais formatais – *.dwg, *.word, *.excel, kiti.</w:t>
            </w:r>
          </w:p>
        </w:tc>
      </w:tr>
    </w:tbl>
    <w:p w14:paraId="7DC7E16C" w14:textId="4867A224" w:rsidR="00A262AC" w:rsidRPr="002C0036" w:rsidRDefault="00A262AC" w:rsidP="00A262AC">
      <w:pPr>
        <w:ind w:left="4962"/>
        <w:jc w:val="both"/>
        <w:rPr>
          <w:b/>
          <w:sz w:val="24"/>
          <w:szCs w:val="24"/>
          <w:lang w:val="lt-LT"/>
        </w:rPr>
      </w:pPr>
      <w:r w:rsidRPr="002C0036">
        <w:rPr>
          <w:b/>
          <w:sz w:val="24"/>
          <w:szCs w:val="24"/>
          <w:lang w:val="lt-LT"/>
        </w:rPr>
        <w:lastRenderedPageBreak/>
        <w:t>PRIEDAS Nr. 1</w:t>
      </w:r>
    </w:p>
    <w:p w14:paraId="78461E78" w14:textId="7C738607" w:rsidR="00A262AC" w:rsidRPr="002C0036" w:rsidRDefault="00137C04" w:rsidP="00CA147E">
      <w:pPr>
        <w:ind w:left="4962"/>
        <w:jc w:val="both"/>
        <w:rPr>
          <w:i/>
          <w:iCs/>
          <w:lang w:val="lt-LT"/>
        </w:rPr>
      </w:pPr>
      <w:r>
        <w:rPr>
          <w:color w:val="000000"/>
          <w:lang w:val="lt-LT" w:eastAsia="lt-LT"/>
        </w:rPr>
        <w:t>Kalvarijų gatvėje ties P. Smuglevičiaus</w:t>
      </w:r>
      <w:r w:rsidR="00D81420">
        <w:rPr>
          <w:color w:val="000000"/>
          <w:lang w:val="lt-LT" w:eastAsia="lt-LT"/>
        </w:rPr>
        <w:t xml:space="preserve"> gatve</w:t>
      </w:r>
      <w:r w:rsidR="00CA147E" w:rsidRPr="002C0036">
        <w:rPr>
          <w:color w:val="000000"/>
          <w:lang w:val="lt-LT" w:eastAsia="lt-LT"/>
        </w:rPr>
        <w:t xml:space="preserve"> šviesoforo posto kapitalinio remonto techninio darbo projekto parengimas, projekto vykdymo priežiūra ir darbų atlikimas</w:t>
      </w:r>
    </w:p>
    <w:p w14:paraId="6E9C2571" w14:textId="77777777" w:rsidR="00A262AC" w:rsidRPr="002C0036" w:rsidRDefault="00A262AC" w:rsidP="00A262AC">
      <w:pPr>
        <w:spacing w:after="100"/>
        <w:jc w:val="center"/>
        <w:rPr>
          <w:b/>
          <w:sz w:val="24"/>
          <w:szCs w:val="24"/>
          <w:lang w:val="lt-LT"/>
        </w:rPr>
      </w:pPr>
    </w:p>
    <w:p w14:paraId="350BD06A" w14:textId="6CA250F5" w:rsidR="00A262AC" w:rsidRPr="002C0036" w:rsidRDefault="00AF5A63" w:rsidP="00981AF9">
      <w:pPr>
        <w:spacing w:after="100"/>
        <w:jc w:val="center"/>
        <w:rPr>
          <w:b/>
          <w:sz w:val="24"/>
          <w:szCs w:val="24"/>
          <w:lang w:val="lt-LT"/>
        </w:rPr>
      </w:pPr>
      <w:r w:rsidRPr="002C0036">
        <w:rPr>
          <w:b/>
          <w:sz w:val="24"/>
          <w:szCs w:val="24"/>
          <w:lang w:val="lt-LT"/>
        </w:rPr>
        <w:t>STATYTOJO (UŽSAKOVO) TECHNINĖ SPECIFIKACIJA</w:t>
      </w:r>
      <w:r w:rsidR="00A262AC" w:rsidRPr="002C0036">
        <w:rPr>
          <w:b/>
          <w:sz w:val="24"/>
          <w:szCs w:val="24"/>
          <w:lang w:val="lt-LT"/>
        </w:rPr>
        <w:t>*</w:t>
      </w:r>
    </w:p>
    <w:p w14:paraId="21473EDD" w14:textId="0D057164" w:rsidR="00A262AC" w:rsidRPr="002C0036" w:rsidRDefault="00A262AC" w:rsidP="00981AF9">
      <w:pPr>
        <w:pStyle w:val="Sraopastraipa"/>
        <w:widowControl/>
        <w:numPr>
          <w:ilvl w:val="0"/>
          <w:numId w:val="3"/>
        </w:numPr>
        <w:autoSpaceDE/>
        <w:autoSpaceDN/>
        <w:ind w:firstLine="709"/>
        <w:contextualSpacing/>
        <w:jc w:val="both"/>
        <w:rPr>
          <w:b/>
          <w:sz w:val="24"/>
          <w:szCs w:val="24"/>
          <w:lang w:val="lt-LT"/>
        </w:rPr>
      </w:pPr>
      <w:r w:rsidRPr="002C0036">
        <w:rPr>
          <w:b/>
          <w:sz w:val="24"/>
          <w:szCs w:val="24"/>
          <w:lang w:val="lt-LT"/>
        </w:rPr>
        <w:t>Projekte taikoma teisė ir normatyviniai dokumentai</w:t>
      </w:r>
    </w:p>
    <w:p w14:paraId="45435B48" w14:textId="492EC66F" w:rsidR="00A262AC" w:rsidRPr="002C0036" w:rsidRDefault="00A262AC" w:rsidP="00981AF9">
      <w:pPr>
        <w:pStyle w:val="Sraopastraipa"/>
        <w:ind w:firstLine="720"/>
        <w:jc w:val="both"/>
        <w:rPr>
          <w:b/>
          <w:sz w:val="24"/>
          <w:szCs w:val="24"/>
          <w:lang w:val="lt-LT"/>
        </w:rPr>
      </w:pPr>
      <w:r w:rsidRPr="002C0036">
        <w:rPr>
          <w:rFonts w:eastAsia="MS Mincho"/>
          <w:sz w:val="24"/>
          <w:szCs w:val="24"/>
          <w:lang w:val="lt-LT" w:eastAsia="ja-JP"/>
        </w:rPr>
        <w:t>Projektą rengti vadovaujantis</w:t>
      </w:r>
      <w:r w:rsidR="00C33D69" w:rsidRPr="002C0036">
        <w:rPr>
          <w:sz w:val="24"/>
          <w:szCs w:val="24"/>
          <w:lang w:val="lt-LT"/>
        </w:rPr>
        <w:t xml:space="preserve"> </w:t>
      </w:r>
      <w:r w:rsidR="00C33D69" w:rsidRPr="002C0036">
        <w:rPr>
          <w:rFonts w:eastAsia="MS Mincho"/>
          <w:sz w:val="24"/>
          <w:szCs w:val="24"/>
          <w:lang w:val="lt-LT" w:eastAsia="ja-JP"/>
        </w:rPr>
        <w:tab/>
        <w:t>Lietuvos Respublikos</w:t>
      </w:r>
      <w:r w:rsidRPr="002C0036">
        <w:rPr>
          <w:rFonts w:eastAsia="MS Mincho"/>
          <w:sz w:val="24"/>
          <w:szCs w:val="24"/>
          <w:lang w:val="lt-LT" w:eastAsia="ja-JP"/>
        </w:rPr>
        <w:t xml:space="preserve"> Statybos įstatymu ir kitais įstatymais, reglamentuojančiais statinio saugos ir paskirties reikalavimus, teisės aktais, reglamentuojančiais esminius statinio reikalavimus ir statinio techninius parametrus pagal statinių ar statybos produktų charakteristikų lygius ir klases, kitais teisės aktais, teritorijų planavimo ir normatyviniais statybos techniniais dokumentais, normatyviniais statinio saugos ir paskirties dokumentais, higienos normomis.</w:t>
      </w:r>
    </w:p>
    <w:p w14:paraId="4411BF6F" w14:textId="77777777" w:rsidR="00A262AC" w:rsidRPr="002C0036" w:rsidRDefault="00A262AC" w:rsidP="00981AF9">
      <w:pPr>
        <w:pStyle w:val="Sraopastraipa"/>
        <w:widowControl/>
        <w:numPr>
          <w:ilvl w:val="0"/>
          <w:numId w:val="2"/>
        </w:numPr>
        <w:autoSpaceDE/>
        <w:autoSpaceDN/>
        <w:ind w:firstLine="720"/>
        <w:contextualSpacing/>
        <w:jc w:val="both"/>
        <w:rPr>
          <w:b/>
          <w:sz w:val="24"/>
          <w:szCs w:val="24"/>
          <w:lang w:val="lt-LT"/>
        </w:rPr>
      </w:pPr>
      <w:r w:rsidRPr="002C0036">
        <w:rPr>
          <w:b/>
          <w:sz w:val="24"/>
          <w:szCs w:val="24"/>
          <w:lang w:val="lt-LT"/>
        </w:rPr>
        <w:t>Principiniai funkciniai (paskirties) ir naudojimo (eksploataciniai) reikalavimai statiniui (statinių grupei):</w:t>
      </w:r>
    </w:p>
    <w:p w14:paraId="77E9DCD6" w14:textId="21F3FCB0" w:rsidR="00A262AC" w:rsidRPr="002C0036" w:rsidRDefault="00A262AC" w:rsidP="00981AF9">
      <w:pPr>
        <w:pStyle w:val="Sraopastraipa1"/>
        <w:numPr>
          <w:ilvl w:val="1"/>
          <w:numId w:val="4"/>
        </w:numPr>
        <w:ind w:firstLine="720"/>
        <w:contextualSpacing/>
        <w:jc w:val="both"/>
      </w:pPr>
      <w:r w:rsidRPr="002C0036">
        <w:t>Projektą rengti vadovaujantis:</w:t>
      </w:r>
      <w:r w:rsidR="00AF5A63" w:rsidRPr="002C0036">
        <w:t xml:space="preserve"> </w:t>
      </w:r>
    </w:p>
    <w:p w14:paraId="4BEEC22A" w14:textId="67B47862" w:rsidR="001564EE" w:rsidRPr="002C0036" w:rsidRDefault="001564EE" w:rsidP="00981AF9">
      <w:pPr>
        <w:pStyle w:val="Sraopastraipa"/>
        <w:numPr>
          <w:ilvl w:val="0"/>
          <w:numId w:val="5"/>
        </w:numPr>
        <w:tabs>
          <w:tab w:val="left" w:pos="911"/>
        </w:tabs>
        <w:spacing w:before="47"/>
        <w:ind w:left="0" w:right="112" w:firstLine="567"/>
        <w:jc w:val="both"/>
        <w:rPr>
          <w:sz w:val="24"/>
          <w:szCs w:val="24"/>
          <w:lang w:val="lt-LT"/>
        </w:rPr>
      </w:pPr>
      <w:r w:rsidRPr="002C0036">
        <w:rPr>
          <w:sz w:val="24"/>
          <w:szCs w:val="24"/>
          <w:lang w:val="lt-LT"/>
        </w:rPr>
        <w:t>statybos techniniais reglamentais, kelių techniniu reglamentu,</w:t>
      </w:r>
      <w:r w:rsidRPr="002C0036">
        <w:rPr>
          <w:spacing w:val="40"/>
          <w:sz w:val="24"/>
          <w:szCs w:val="24"/>
          <w:lang w:val="lt-LT"/>
        </w:rPr>
        <w:t xml:space="preserve"> </w:t>
      </w:r>
      <w:r w:rsidRPr="002C0036">
        <w:rPr>
          <w:sz w:val="24"/>
          <w:szCs w:val="24"/>
          <w:lang w:val="lt-LT"/>
        </w:rPr>
        <w:t>poįstatyminiais teisės aktais;</w:t>
      </w:r>
    </w:p>
    <w:p w14:paraId="219BB0EF" w14:textId="77777777" w:rsidR="001564EE" w:rsidRPr="002C0036" w:rsidRDefault="001564EE" w:rsidP="00981AF9">
      <w:pPr>
        <w:pStyle w:val="Sraopastraipa"/>
        <w:numPr>
          <w:ilvl w:val="0"/>
          <w:numId w:val="5"/>
        </w:numPr>
        <w:tabs>
          <w:tab w:val="left" w:pos="911"/>
        </w:tabs>
        <w:ind w:left="0" w:firstLine="567"/>
        <w:jc w:val="both"/>
        <w:rPr>
          <w:sz w:val="24"/>
          <w:szCs w:val="24"/>
          <w:lang w:val="lt-LT"/>
        </w:rPr>
      </w:pPr>
      <w:r w:rsidRPr="002C0036">
        <w:rPr>
          <w:sz w:val="24"/>
          <w:szCs w:val="24"/>
          <w:lang w:val="lt-LT"/>
        </w:rPr>
        <w:t>parengtais</w:t>
      </w:r>
      <w:r w:rsidRPr="002C0036">
        <w:rPr>
          <w:spacing w:val="15"/>
          <w:sz w:val="24"/>
          <w:szCs w:val="24"/>
          <w:lang w:val="lt-LT"/>
        </w:rPr>
        <w:t xml:space="preserve"> </w:t>
      </w:r>
      <w:r w:rsidRPr="002C0036">
        <w:rPr>
          <w:sz w:val="24"/>
          <w:szCs w:val="24"/>
          <w:lang w:val="lt-LT"/>
        </w:rPr>
        <w:t>ir</w:t>
      </w:r>
      <w:r w:rsidRPr="002C0036">
        <w:rPr>
          <w:spacing w:val="12"/>
          <w:sz w:val="24"/>
          <w:szCs w:val="24"/>
          <w:lang w:val="lt-LT"/>
        </w:rPr>
        <w:t xml:space="preserve"> </w:t>
      </w:r>
      <w:r w:rsidRPr="002C0036">
        <w:rPr>
          <w:sz w:val="24"/>
          <w:szCs w:val="24"/>
          <w:lang w:val="lt-LT"/>
        </w:rPr>
        <w:t>patvirtintais</w:t>
      </w:r>
      <w:r w:rsidRPr="002C0036">
        <w:rPr>
          <w:spacing w:val="18"/>
          <w:sz w:val="24"/>
          <w:szCs w:val="24"/>
          <w:lang w:val="lt-LT"/>
        </w:rPr>
        <w:t xml:space="preserve"> </w:t>
      </w:r>
      <w:r w:rsidRPr="002C0036">
        <w:rPr>
          <w:sz w:val="24"/>
          <w:szCs w:val="24"/>
          <w:lang w:val="lt-LT"/>
        </w:rPr>
        <w:t>teritorijų</w:t>
      </w:r>
      <w:r w:rsidRPr="002C0036">
        <w:rPr>
          <w:spacing w:val="17"/>
          <w:sz w:val="24"/>
          <w:szCs w:val="24"/>
          <w:lang w:val="lt-LT"/>
        </w:rPr>
        <w:t xml:space="preserve"> </w:t>
      </w:r>
      <w:r w:rsidRPr="002C0036">
        <w:rPr>
          <w:sz w:val="24"/>
          <w:szCs w:val="24"/>
          <w:lang w:val="lt-LT"/>
        </w:rPr>
        <w:t>planavimo</w:t>
      </w:r>
      <w:r w:rsidRPr="002C0036">
        <w:rPr>
          <w:spacing w:val="15"/>
          <w:sz w:val="24"/>
          <w:szCs w:val="24"/>
          <w:lang w:val="lt-LT"/>
        </w:rPr>
        <w:t xml:space="preserve"> </w:t>
      </w:r>
      <w:r w:rsidRPr="002C0036">
        <w:rPr>
          <w:spacing w:val="-2"/>
          <w:sz w:val="24"/>
          <w:szCs w:val="24"/>
          <w:lang w:val="lt-LT"/>
        </w:rPr>
        <w:t>dokumentais;</w:t>
      </w:r>
    </w:p>
    <w:p w14:paraId="6CDF74F9" w14:textId="77777777" w:rsidR="001564EE" w:rsidRPr="002C0036" w:rsidRDefault="001564EE" w:rsidP="00981AF9">
      <w:pPr>
        <w:pStyle w:val="Sraopastraipa"/>
        <w:numPr>
          <w:ilvl w:val="0"/>
          <w:numId w:val="5"/>
        </w:numPr>
        <w:tabs>
          <w:tab w:val="left" w:pos="911"/>
        </w:tabs>
        <w:spacing w:before="45"/>
        <w:ind w:left="0" w:firstLine="567"/>
        <w:jc w:val="both"/>
        <w:rPr>
          <w:sz w:val="24"/>
          <w:szCs w:val="24"/>
          <w:lang w:val="lt-LT"/>
        </w:rPr>
      </w:pPr>
      <w:r w:rsidRPr="002C0036">
        <w:rPr>
          <w:sz w:val="24"/>
          <w:szCs w:val="24"/>
          <w:lang w:val="lt-LT"/>
        </w:rPr>
        <w:t>projekto</w:t>
      </w:r>
      <w:r w:rsidRPr="002C0036">
        <w:rPr>
          <w:spacing w:val="14"/>
          <w:sz w:val="24"/>
          <w:szCs w:val="24"/>
          <w:lang w:val="lt-LT"/>
        </w:rPr>
        <w:t xml:space="preserve"> </w:t>
      </w:r>
      <w:r w:rsidRPr="002C0036">
        <w:rPr>
          <w:sz w:val="24"/>
          <w:szCs w:val="24"/>
          <w:lang w:val="lt-LT"/>
        </w:rPr>
        <w:t>rengimo</w:t>
      </w:r>
      <w:r w:rsidRPr="002C0036">
        <w:rPr>
          <w:spacing w:val="14"/>
          <w:sz w:val="24"/>
          <w:szCs w:val="24"/>
          <w:lang w:val="lt-LT"/>
        </w:rPr>
        <w:t xml:space="preserve"> </w:t>
      </w:r>
      <w:r w:rsidRPr="002C0036">
        <w:rPr>
          <w:spacing w:val="-2"/>
          <w:sz w:val="24"/>
          <w:szCs w:val="24"/>
          <w:lang w:val="lt-LT"/>
        </w:rPr>
        <w:t>dokumentais;</w:t>
      </w:r>
    </w:p>
    <w:p w14:paraId="53975E7B" w14:textId="77777777" w:rsidR="001564EE" w:rsidRPr="002C0036" w:rsidRDefault="001564EE" w:rsidP="00981AF9">
      <w:pPr>
        <w:pStyle w:val="Sraopastraipa"/>
        <w:numPr>
          <w:ilvl w:val="0"/>
          <w:numId w:val="5"/>
        </w:numPr>
        <w:tabs>
          <w:tab w:val="left" w:pos="911"/>
        </w:tabs>
        <w:spacing w:before="45"/>
        <w:ind w:left="0" w:firstLine="567"/>
        <w:jc w:val="both"/>
        <w:rPr>
          <w:sz w:val="24"/>
          <w:szCs w:val="24"/>
          <w:lang w:val="lt-LT"/>
        </w:rPr>
      </w:pPr>
      <w:r w:rsidRPr="002C0036">
        <w:rPr>
          <w:sz w:val="24"/>
          <w:szCs w:val="24"/>
          <w:lang w:val="lt-LT"/>
        </w:rPr>
        <w:t>inžinerinių</w:t>
      </w:r>
      <w:r w:rsidRPr="002C0036">
        <w:rPr>
          <w:spacing w:val="13"/>
          <w:sz w:val="24"/>
          <w:szCs w:val="24"/>
          <w:lang w:val="lt-LT"/>
        </w:rPr>
        <w:t xml:space="preserve"> </w:t>
      </w:r>
      <w:r w:rsidRPr="002C0036">
        <w:rPr>
          <w:sz w:val="24"/>
          <w:szCs w:val="24"/>
          <w:lang w:val="lt-LT"/>
        </w:rPr>
        <w:t>tinklų</w:t>
      </w:r>
      <w:r w:rsidRPr="002C0036">
        <w:rPr>
          <w:spacing w:val="18"/>
          <w:sz w:val="24"/>
          <w:szCs w:val="24"/>
          <w:lang w:val="lt-LT"/>
        </w:rPr>
        <w:t xml:space="preserve"> </w:t>
      </w:r>
      <w:r w:rsidRPr="002C0036">
        <w:rPr>
          <w:sz w:val="24"/>
          <w:szCs w:val="24"/>
          <w:lang w:val="lt-LT"/>
        </w:rPr>
        <w:t>savininkų</w:t>
      </w:r>
      <w:r w:rsidRPr="002C0036">
        <w:rPr>
          <w:spacing w:val="18"/>
          <w:sz w:val="24"/>
          <w:szCs w:val="24"/>
          <w:lang w:val="lt-LT"/>
        </w:rPr>
        <w:t xml:space="preserve"> </w:t>
      </w:r>
      <w:r w:rsidRPr="002C0036">
        <w:rPr>
          <w:sz w:val="24"/>
          <w:szCs w:val="24"/>
          <w:lang w:val="lt-LT"/>
        </w:rPr>
        <w:t>ir</w:t>
      </w:r>
      <w:r w:rsidRPr="002C0036">
        <w:rPr>
          <w:spacing w:val="16"/>
          <w:sz w:val="24"/>
          <w:szCs w:val="24"/>
          <w:lang w:val="lt-LT"/>
        </w:rPr>
        <w:t xml:space="preserve"> </w:t>
      </w:r>
      <w:r w:rsidRPr="002C0036">
        <w:rPr>
          <w:sz w:val="24"/>
          <w:szCs w:val="24"/>
          <w:lang w:val="lt-LT"/>
        </w:rPr>
        <w:t>naudotojų</w:t>
      </w:r>
      <w:r w:rsidRPr="002C0036">
        <w:rPr>
          <w:spacing w:val="13"/>
          <w:sz w:val="24"/>
          <w:szCs w:val="24"/>
          <w:lang w:val="lt-LT"/>
        </w:rPr>
        <w:t xml:space="preserve"> </w:t>
      </w:r>
      <w:r w:rsidRPr="002C0036">
        <w:rPr>
          <w:sz w:val="24"/>
          <w:szCs w:val="24"/>
          <w:lang w:val="lt-LT"/>
        </w:rPr>
        <w:t>išduotomis</w:t>
      </w:r>
      <w:r w:rsidRPr="002C0036">
        <w:rPr>
          <w:spacing w:val="15"/>
          <w:sz w:val="24"/>
          <w:szCs w:val="24"/>
          <w:lang w:val="lt-LT"/>
        </w:rPr>
        <w:t xml:space="preserve"> </w:t>
      </w:r>
      <w:r w:rsidRPr="002C0036">
        <w:rPr>
          <w:sz w:val="24"/>
          <w:szCs w:val="24"/>
          <w:lang w:val="lt-LT"/>
        </w:rPr>
        <w:t>prisijungimo</w:t>
      </w:r>
      <w:r w:rsidRPr="002C0036">
        <w:rPr>
          <w:spacing w:val="16"/>
          <w:sz w:val="24"/>
          <w:szCs w:val="24"/>
          <w:lang w:val="lt-LT"/>
        </w:rPr>
        <w:t xml:space="preserve"> </w:t>
      </w:r>
      <w:r w:rsidRPr="002C0036">
        <w:rPr>
          <w:spacing w:val="-2"/>
          <w:sz w:val="24"/>
          <w:szCs w:val="24"/>
          <w:lang w:val="lt-LT"/>
        </w:rPr>
        <w:t>sąlygomis;</w:t>
      </w:r>
    </w:p>
    <w:p w14:paraId="1E8F5ACD" w14:textId="125F79C4" w:rsidR="001564EE" w:rsidRPr="002C0036" w:rsidRDefault="001564EE" w:rsidP="00981AF9">
      <w:pPr>
        <w:pStyle w:val="Sraopastraipa"/>
        <w:numPr>
          <w:ilvl w:val="0"/>
          <w:numId w:val="5"/>
        </w:numPr>
        <w:tabs>
          <w:tab w:val="left" w:pos="911"/>
        </w:tabs>
        <w:spacing w:before="44"/>
        <w:ind w:left="0" w:firstLine="567"/>
        <w:jc w:val="both"/>
        <w:rPr>
          <w:sz w:val="24"/>
          <w:szCs w:val="24"/>
          <w:lang w:val="lt-LT"/>
        </w:rPr>
      </w:pPr>
      <w:r w:rsidRPr="002C0036">
        <w:rPr>
          <w:sz w:val="24"/>
          <w:szCs w:val="24"/>
          <w:lang w:val="lt-LT"/>
        </w:rPr>
        <w:t>technine</w:t>
      </w:r>
      <w:r w:rsidRPr="002C0036">
        <w:rPr>
          <w:spacing w:val="16"/>
          <w:sz w:val="24"/>
          <w:szCs w:val="24"/>
          <w:lang w:val="lt-LT"/>
        </w:rPr>
        <w:t xml:space="preserve"> </w:t>
      </w:r>
      <w:r w:rsidRPr="002C0036">
        <w:rPr>
          <w:sz w:val="24"/>
          <w:szCs w:val="24"/>
          <w:lang w:val="lt-LT"/>
        </w:rPr>
        <w:t>(-ėmis)</w:t>
      </w:r>
      <w:r w:rsidRPr="002C0036">
        <w:rPr>
          <w:spacing w:val="16"/>
          <w:sz w:val="24"/>
          <w:szCs w:val="24"/>
          <w:lang w:val="lt-LT"/>
        </w:rPr>
        <w:t xml:space="preserve"> </w:t>
      </w:r>
      <w:r w:rsidRPr="002C0036">
        <w:rPr>
          <w:sz w:val="24"/>
          <w:szCs w:val="24"/>
          <w:lang w:val="lt-LT"/>
        </w:rPr>
        <w:t>užduotimi</w:t>
      </w:r>
      <w:r w:rsidRPr="002C0036">
        <w:rPr>
          <w:spacing w:val="16"/>
          <w:sz w:val="24"/>
          <w:szCs w:val="24"/>
          <w:lang w:val="lt-LT"/>
        </w:rPr>
        <w:t xml:space="preserve"> </w:t>
      </w:r>
      <w:r w:rsidRPr="002C0036">
        <w:rPr>
          <w:sz w:val="24"/>
          <w:szCs w:val="24"/>
          <w:lang w:val="lt-LT"/>
        </w:rPr>
        <w:t>(-</w:t>
      </w:r>
      <w:r w:rsidRPr="002C0036">
        <w:rPr>
          <w:spacing w:val="-4"/>
          <w:sz w:val="24"/>
          <w:szCs w:val="24"/>
          <w:lang w:val="lt-LT"/>
        </w:rPr>
        <w:t>is);</w:t>
      </w:r>
    </w:p>
    <w:p w14:paraId="7C9B38EB" w14:textId="1F02C4A4" w:rsidR="001564EE" w:rsidRPr="002C0036" w:rsidRDefault="001564EE" w:rsidP="00981AF9">
      <w:pPr>
        <w:pStyle w:val="Sraopastraipa"/>
        <w:numPr>
          <w:ilvl w:val="0"/>
          <w:numId w:val="5"/>
        </w:numPr>
        <w:tabs>
          <w:tab w:val="left" w:pos="709"/>
        </w:tabs>
        <w:spacing w:before="44"/>
        <w:ind w:left="0" w:firstLine="567"/>
        <w:jc w:val="both"/>
        <w:rPr>
          <w:sz w:val="24"/>
          <w:szCs w:val="24"/>
          <w:lang w:val="lt-LT"/>
        </w:rPr>
      </w:pPr>
      <w:r w:rsidRPr="002C0036">
        <w:rPr>
          <w:sz w:val="24"/>
          <w:szCs w:val="24"/>
          <w:lang w:val="lt-LT"/>
        </w:rPr>
        <w:t>Darnaus judumo plan</w:t>
      </w:r>
      <w:r w:rsidR="00661C89" w:rsidRPr="002C0036">
        <w:rPr>
          <w:sz w:val="24"/>
          <w:szCs w:val="24"/>
          <w:lang w:val="lt-LT"/>
        </w:rPr>
        <w:t>u</w:t>
      </w:r>
      <w:r w:rsidRPr="002C0036">
        <w:rPr>
          <w:sz w:val="24"/>
          <w:szCs w:val="24"/>
          <w:lang w:val="lt-LT"/>
        </w:rPr>
        <w:t xml:space="preserve"> </w:t>
      </w:r>
      <w:hyperlink r:id="rId12" w:history="1">
        <w:r w:rsidRPr="002C0036">
          <w:rPr>
            <w:rStyle w:val="Hipersaitas"/>
            <w:sz w:val="24"/>
            <w:szCs w:val="24"/>
            <w:lang w:val="lt-LT"/>
          </w:rPr>
          <w:t>https://drive.google.com/file/d/1t9xSEd6hsz4LDmMjklK-Ifql5BNgTDU6/view</w:t>
        </w:r>
      </w:hyperlink>
    </w:p>
    <w:p w14:paraId="69E39664" w14:textId="1AD0F063" w:rsidR="001564EE" w:rsidRPr="002C0036" w:rsidRDefault="00C33D69" w:rsidP="00981AF9">
      <w:pPr>
        <w:pStyle w:val="Sraopastraipa"/>
        <w:numPr>
          <w:ilvl w:val="0"/>
          <w:numId w:val="5"/>
        </w:numPr>
        <w:spacing w:before="44"/>
        <w:ind w:left="0" w:firstLine="567"/>
        <w:jc w:val="both"/>
        <w:rPr>
          <w:rStyle w:val="Hipersaitas"/>
          <w:color w:val="auto"/>
          <w:sz w:val="24"/>
          <w:szCs w:val="24"/>
          <w:u w:val="none"/>
          <w:lang w:val="lt-LT"/>
        </w:rPr>
      </w:pPr>
      <w:r w:rsidRPr="002C0036">
        <w:rPr>
          <w:sz w:val="24"/>
          <w:szCs w:val="24"/>
          <w:lang w:val="lt-LT"/>
        </w:rPr>
        <w:t xml:space="preserve"> </w:t>
      </w:r>
      <w:r w:rsidR="001564EE" w:rsidRPr="002C0036">
        <w:rPr>
          <w:sz w:val="24"/>
          <w:szCs w:val="24"/>
          <w:lang w:val="lt-LT"/>
        </w:rPr>
        <w:t>Vilniaus miesto savivaldybės administracijos direktoriaus 2018 m. gruodžio 17 d. įsakymu Nr. 30-3844/18</w:t>
      </w:r>
      <w:r w:rsidR="007158BF" w:rsidRPr="002C0036">
        <w:rPr>
          <w:sz w:val="24"/>
          <w:szCs w:val="24"/>
          <w:lang w:val="lt-LT"/>
        </w:rPr>
        <w:t xml:space="preserve"> </w:t>
      </w:r>
      <w:r w:rsidR="001564EE" w:rsidRPr="002C0036">
        <w:rPr>
          <w:sz w:val="24"/>
          <w:szCs w:val="24"/>
          <w:lang w:val="lt-LT"/>
        </w:rPr>
        <w:t>92.1.1E-TD20 patvirtinto</w:t>
      </w:r>
      <w:r w:rsidR="00661C89" w:rsidRPr="002C0036">
        <w:rPr>
          <w:sz w:val="24"/>
          <w:szCs w:val="24"/>
          <w:lang w:val="lt-LT"/>
        </w:rPr>
        <w:t>mi</w:t>
      </w:r>
      <w:r w:rsidR="001564EE" w:rsidRPr="002C0036">
        <w:rPr>
          <w:sz w:val="24"/>
          <w:szCs w:val="24"/>
          <w:lang w:val="lt-LT"/>
        </w:rPr>
        <w:t>s Susisiekimo pėsčiomis projektų Vilniaus miesto savivaldybėje rengimo ir įgyvendinimo rekomendacijo</w:t>
      </w:r>
      <w:r w:rsidR="00661C89" w:rsidRPr="002C0036">
        <w:rPr>
          <w:sz w:val="24"/>
          <w:szCs w:val="24"/>
          <w:lang w:val="lt-LT"/>
        </w:rPr>
        <w:t>mi</w:t>
      </w:r>
      <w:r w:rsidR="001564EE" w:rsidRPr="002C0036">
        <w:rPr>
          <w:sz w:val="24"/>
          <w:szCs w:val="24"/>
          <w:lang w:val="lt-LT"/>
        </w:rPr>
        <w:t xml:space="preserve">s </w:t>
      </w:r>
      <w:hyperlink r:id="rId13" w:history="1">
        <w:r w:rsidR="001564EE" w:rsidRPr="002C0036">
          <w:rPr>
            <w:rStyle w:val="Hipersaitas"/>
            <w:sz w:val="24"/>
            <w:szCs w:val="24"/>
            <w:lang w:val="lt-LT"/>
          </w:rPr>
          <w:t>https://vilnius.lt/lt/savivaldybe/miesto-ukis-ir-transportas/susisiekimo-pesciomis-projektu-rekomendacijos/</w:t>
        </w:r>
      </w:hyperlink>
    </w:p>
    <w:p w14:paraId="55ACDA2B" w14:textId="4DE4585F" w:rsidR="001564EE" w:rsidRPr="002C0036" w:rsidRDefault="001564EE" w:rsidP="00981AF9">
      <w:pPr>
        <w:pStyle w:val="Sraopastraipa"/>
        <w:numPr>
          <w:ilvl w:val="0"/>
          <w:numId w:val="5"/>
        </w:numPr>
        <w:spacing w:before="44"/>
        <w:ind w:left="0" w:firstLine="567"/>
        <w:jc w:val="both"/>
        <w:rPr>
          <w:sz w:val="24"/>
          <w:szCs w:val="24"/>
          <w:lang w:val="lt-LT"/>
        </w:rPr>
      </w:pPr>
      <w:r w:rsidRPr="002C0036">
        <w:rPr>
          <w:sz w:val="24"/>
          <w:szCs w:val="24"/>
          <w:lang w:val="lt-LT"/>
        </w:rPr>
        <w:t xml:space="preserve">Vilniaus miesto savivaldybės 2016-06-15 tarybos sprendimu Nr. 1-518 „Dėl susisiekimo dviračiais projektų Vilniaus miesto savivaldybėje rengimo ir įgyvendinimo rekomendacijų tvirtinimo“ </w:t>
      </w:r>
      <w:hyperlink r:id="rId14" w:history="1">
        <w:r w:rsidRPr="002C0036">
          <w:rPr>
            <w:rStyle w:val="Hipersaitas"/>
            <w:sz w:val="24"/>
            <w:szCs w:val="24"/>
            <w:lang w:val="lt-LT"/>
          </w:rPr>
          <w:t>https://vilnius.lt/wp-content/uploads/2018/07/duratu.pdf</w:t>
        </w:r>
      </w:hyperlink>
    </w:p>
    <w:p w14:paraId="726A1849" w14:textId="77777777" w:rsidR="00981AF9" w:rsidRPr="002C0036" w:rsidRDefault="00981AF9" w:rsidP="00981AF9">
      <w:pPr>
        <w:pStyle w:val="Sraopastraipa"/>
        <w:numPr>
          <w:ilvl w:val="0"/>
          <w:numId w:val="5"/>
        </w:numPr>
        <w:spacing w:before="44"/>
        <w:ind w:left="0" w:firstLine="567"/>
        <w:jc w:val="both"/>
        <w:rPr>
          <w:sz w:val="24"/>
          <w:szCs w:val="24"/>
          <w:lang w:val="lt-LT"/>
        </w:rPr>
      </w:pPr>
    </w:p>
    <w:p w14:paraId="5E181CAC" w14:textId="77777777" w:rsidR="00981AF9" w:rsidRPr="002C0036" w:rsidRDefault="00981AF9" w:rsidP="00981AF9">
      <w:pPr>
        <w:pStyle w:val="Antrat1"/>
        <w:rPr>
          <w:b w:val="0"/>
          <w:bCs w:val="0"/>
          <w:lang w:val="lt-LT"/>
        </w:rPr>
      </w:pPr>
      <w:bookmarkStart w:id="2" w:name="_Toc88061329"/>
      <w:r w:rsidRPr="002C0036">
        <w:rPr>
          <w:lang w:val="lt-LT"/>
        </w:rPr>
        <w:t>I SKYRIUS</w:t>
      </w:r>
      <w:bookmarkEnd w:id="2"/>
    </w:p>
    <w:p w14:paraId="5E10DF6E" w14:textId="77777777" w:rsidR="00981AF9" w:rsidRPr="002C0036" w:rsidRDefault="00981AF9" w:rsidP="00981AF9">
      <w:pPr>
        <w:pStyle w:val="Antrat1"/>
        <w:rPr>
          <w:b w:val="0"/>
          <w:bCs w:val="0"/>
          <w:lang w:val="lt-LT"/>
        </w:rPr>
      </w:pPr>
      <w:r w:rsidRPr="002C0036">
        <w:rPr>
          <w:lang w:val="lt-LT"/>
        </w:rPr>
        <w:t xml:space="preserve"> BENDRIEJI REIKALAVIMAI</w:t>
      </w:r>
    </w:p>
    <w:p w14:paraId="48585CD9" w14:textId="77777777" w:rsidR="00981AF9" w:rsidRPr="002C0036" w:rsidRDefault="00981AF9" w:rsidP="00981AF9">
      <w:pPr>
        <w:jc w:val="both"/>
        <w:rPr>
          <w:sz w:val="24"/>
          <w:szCs w:val="24"/>
          <w:lang w:val="lt-LT"/>
        </w:rPr>
      </w:pPr>
    </w:p>
    <w:p w14:paraId="00EEBB2A" w14:textId="77777777" w:rsidR="00981AF9" w:rsidRPr="002C0036" w:rsidRDefault="00981AF9" w:rsidP="00981AF9">
      <w:pPr>
        <w:pStyle w:val="Sraopastraipa"/>
        <w:widowControl/>
        <w:numPr>
          <w:ilvl w:val="1"/>
          <w:numId w:val="12"/>
        </w:numPr>
        <w:tabs>
          <w:tab w:val="left" w:pos="851"/>
        </w:tabs>
        <w:autoSpaceDE/>
        <w:autoSpaceDN/>
        <w:ind w:left="0" w:firstLine="567"/>
        <w:contextualSpacing/>
        <w:jc w:val="both"/>
        <w:rPr>
          <w:sz w:val="24"/>
          <w:szCs w:val="24"/>
          <w:lang w:val="lt-LT" w:eastAsia="en-GB"/>
        </w:rPr>
      </w:pPr>
      <w:r w:rsidRPr="002C0036">
        <w:rPr>
          <w:rFonts w:eastAsia="Montserrat"/>
          <w:b/>
          <w:bCs/>
          <w:sz w:val="24"/>
          <w:szCs w:val="24"/>
          <w:lang w:val="lt-LT"/>
        </w:rPr>
        <w:t xml:space="preserve">Perkančioji organizacija – </w:t>
      </w:r>
      <w:r w:rsidRPr="002C0036">
        <w:rPr>
          <w:rFonts w:eastAsia="Montserrat"/>
          <w:sz w:val="24"/>
          <w:szCs w:val="24"/>
          <w:lang w:val="lt-LT"/>
        </w:rPr>
        <w:t>Vilniaus miesto savivaldybės administracija (toliau – Užsakovas).</w:t>
      </w:r>
    </w:p>
    <w:p w14:paraId="44570A8E" w14:textId="371432AB" w:rsidR="00981AF9" w:rsidRPr="002C0036" w:rsidRDefault="00981AF9" w:rsidP="00443032">
      <w:pPr>
        <w:ind w:firstLine="567"/>
        <w:jc w:val="both"/>
        <w:rPr>
          <w:lang w:val="lt-LT"/>
        </w:rPr>
      </w:pPr>
      <w:r w:rsidRPr="002C0036">
        <w:rPr>
          <w:rFonts w:eastAsia="Montserrat"/>
          <w:b/>
          <w:sz w:val="24"/>
          <w:szCs w:val="24"/>
          <w:lang w:val="lt-LT"/>
        </w:rPr>
        <w:t xml:space="preserve">Pirkimo objektas </w:t>
      </w:r>
      <w:r w:rsidRPr="002C0036">
        <w:rPr>
          <w:rFonts w:eastAsia="Montserrat"/>
          <w:sz w:val="24"/>
          <w:szCs w:val="24"/>
          <w:lang w:val="lt-LT"/>
        </w:rPr>
        <w:t>–</w:t>
      </w:r>
      <w:r w:rsidR="00443032" w:rsidRPr="002C0036">
        <w:rPr>
          <w:rFonts w:eastAsia="Montserrat"/>
          <w:sz w:val="24"/>
          <w:szCs w:val="24"/>
          <w:lang w:val="lt-LT"/>
        </w:rPr>
        <w:t xml:space="preserve"> ,,</w:t>
      </w:r>
      <w:r w:rsidR="00096B41">
        <w:rPr>
          <w:color w:val="000000"/>
          <w:sz w:val="24"/>
          <w:szCs w:val="24"/>
          <w:lang w:val="lt-LT" w:eastAsia="lt-LT"/>
        </w:rPr>
        <w:t>Kalvarijų gatvėje ties P. Smuglevičiaus</w:t>
      </w:r>
      <w:r w:rsidR="00D81420">
        <w:rPr>
          <w:color w:val="000000"/>
          <w:sz w:val="24"/>
          <w:szCs w:val="24"/>
          <w:lang w:val="lt-LT" w:eastAsia="lt-LT"/>
        </w:rPr>
        <w:t xml:space="preserve"> gatve</w:t>
      </w:r>
      <w:r w:rsidR="00096B41">
        <w:rPr>
          <w:color w:val="000000"/>
          <w:sz w:val="24"/>
          <w:szCs w:val="24"/>
          <w:lang w:val="lt-LT" w:eastAsia="lt-LT"/>
        </w:rPr>
        <w:t xml:space="preserve"> </w:t>
      </w:r>
      <w:r w:rsidR="00443032" w:rsidRPr="002C0036">
        <w:rPr>
          <w:color w:val="000000"/>
          <w:sz w:val="24"/>
          <w:szCs w:val="24"/>
          <w:lang w:val="lt-LT" w:eastAsia="lt-LT"/>
        </w:rPr>
        <w:t>šviesoforo posto kapitalinio remonto techninio darbo projekto parengimas, projekto vykdymo priežiūra ir darbų atlikimas”.</w:t>
      </w:r>
    </w:p>
    <w:p w14:paraId="5A3CC273" w14:textId="77777777" w:rsidR="00981AF9" w:rsidRPr="002C0036" w:rsidRDefault="00981AF9" w:rsidP="00981AF9">
      <w:pPr>
        <w:pStyle w:val="Sraopastraipa"/>
        <w:widowControl/>
        <w:numPr>
          <w:ilvl w:val="1"/>
          <w:numId w:val="12"/>
        </w:numPr>
        <w:tabs>
          <w:tab w:val="left" w:pos="851"/>
        </w:tabs>
        <w:autoSpaceDE/>
        <w:autoSpaceDN/>
        <w:ind w:left="0" w:firstLine="567"/>
        <w:contextualSpacing/>
        <w:jc w:val="both"/>
        <w:rPr>
          <w:sz w:val="24"/>
          <w:szCs w:val="24"/>
          <w:lang w:val="lt-LT" w:eastAsia="en-GB"/>
        </w:rPr>
      </w:pPr>
      <w:r w:rsidRPr="002C0036">
        <w:rPr>
          <w:rFonts w:eastAsia="Montserrat"/>
          <w:b/>
          <w:bCs/>
          <w:sz w:val="24"/>
          <w:szCs w:val="24"/>
          <w:lang w:val="lt-LT"/>
        </w:rPr>
        <w:t>Projektas</w:t>
      </w:r>
      <w:r w:rsidRPr="002C0036">
        <w:rPr>
          <w:rFonts w:eastAsia="Montserrat"/>
          <w:sz w:val="24"/>
          <w:szCs w:val="24"/>
          <w:lang w:val="lt-LT"/>
        </w:rPr>
        <w:t xml:space="preserve"> – nustatyta tvarka suderintas naujos statybos techninis darbo projektas. </w:t>
      </w:r>
    </w:p>
    <w:p w14:paraId="67FC9FF3" w14:textId="77777777" w:rsidR="00981AF9" w:rsidRPr="002C0036" w:rsidRDefault="00981AF9" w:rsidP="00981AF9">
      <w:pPr>
        <w:pStyle w:val="Sraopastraipa"/>
        <w:widowControl/>
        <w:numPr>
          <w:ilvl w:val="1"/>
          <w:numId w:val="12"/>
        </w:numPr>
        <w:tabs>
          <w:tab w:val="left" w:pos="851"/>
        </w:tabs>
        <w:autoSpaceDE/>
        <w:autoSpaceDN/>
        <w:ind w:left="0" w:firstLine="567"/>
        <w:contextualSpacing/>
        <w:jc w:val="both"/>
        <w:rPr>
          <w:sz w:val="24"/>
          <w:szCs w:val="24"/>
          <w:lang w:val="lt-LT" w:eastAsia="en-GB"/>
        </w:rPr>
      </w:pPr>
      <w:r w:rsidRPr="002C0036">
        <w:rPr>
          <w:rFonts w:eastAsia="Montserrat"/>
          <w:b/>
          <w:bCs/>
          <w:sz w:val="24"/>
          <w:szCs w:val="24"/>
          <w:lang w:val="lt-LT"/>
        </w:rPr>
        <w:t xml:space="preserve">Projekto ekspertizė ir kelių saugumo vertinimas </w:t>
      </w:r>
      <w:r w:rsidRPr="002C0036">
        <w:rPr>
          <w:sz w:val="24"/>
          <w:szCs w:val="24"/>
          <w:lang w:val="lt-LT" w:eastAsia="en-GB"/>
        </w:rPr>
        <w:t>– nustatyta tvarka suderinta</w:t>
      </w:r>
      <w:r w:rsidRPr="002C0036">
        <w:rPr>
          <w:rFonts w:eastAsia="Montserrat"/>
          <w:b/>
          <w:bCs/>
          <w:sz w:val="24"/>
          <w:szCs w:val="24"/>
          <w:lang w:val="lt-LT"/>
        </w:rPr>
        <w:t xml:space="preserve"> </w:t>
      </w:r>
      <w:r w:rsidRPr="002C0036">
        <w:rPr>
          <w:rFonts w:eastAsia="Montserrat"/>
          <w:sz w:val="24"/>
          <w:szCs w:val="24"/>
          <w:lang w:val="lt-LT"/>
        </w:rPr>
        <w:t>projekto ekspertizė ir kelių saugumo vertinimas.</w:t>
      </w:r>
    </w:p>
    <w:p w14:paraId="619115E0" w14:textId="65AF4C6B" w:rsidR="00981AF9" w:rsidRPr="002C0036" w:rsidRDefault="00981AF9" w:rsidP="00981AF9">
      <w:pPr>
        <w:pStyle w:val="Sraopastraipa"/>
        <w:widowControl/>
        <w:numPr>
          <w:ilvl w:val="1"/>
          <w:numId w:val="12"/>
        </w:numPr>
        <w:tabs>
          <w:tab w:val="left" w:pos="851"/>
        </w:tabs>
        <w:autoSpaceDE/>
        <w:autoSpaceDN/>
        <w:ind w:left="0" w:firstLine="567"/>
        <w:contextualSpacing/>
        <w:jc w:val="both"/>
        <w:rPr>
          <w:sz w:val="24"/>
          <w:szCs w:val="24"/>
          <w:lang w:val="lt-LT" w:eastAsia="en-GB"/>
        </w:rPr>
      </w:pPr>
      <w:r w:rsidRPr="002C0036">
        <w:rPr>
          <w:rFonts w:eastAsia="Montserrat"/>
          <w:b/>
          <w:bCs/>
          <w:sz w:val="24"/>
          <w:szCs w:val="24"/>
          <w:lang w:val="lt-LT"/>
        </w:rPr>
        <w:t xml:space="preserve">Prisijungimo prie susisiekimo komunikacijų sąlygos </w:t>
      </w:r>
      <w:r w:rsidRPr="002C0036">
        <w:rPr>
          <w:rFonts w:eastAsia="Montserrat"/>
          <w:sz w:val="24"/>
          <w:szCs w:val="24"/>
          <w:lang w:val="lt-LT"/>
        </w:rPr>
        <w:t>–</w:t>
      </w:r>
      <w:r w:rsidR="00443032" w:rsidRPr="002C0036">
        <w:rPr>
          <w:rFonts w:eastAsia="Montserrat"/>
          <w:sz w:val="24"/>
          <w:szCs w:val="24"/>
          <w:lang w:val="lt-LT"/>
        </w:rPr>
        <w:t xml:space="preserve"> (</w:t>
      </w:r>
      <w:r w:rsidRPr="002C0036">
        <w:rPr>
          <w:rFonts w:eastAsia="Montserrat"/>
          <w:sz w:val="24"/>
          <w:szCs w:val="24"/>
          <w:lang w:val="lt-LT"/>
        </w:rPr>
        <w:t>esant poreikiui</w:t>
      </w:r>
      <w:r w:rsidR="00443032" w:rsidRPr="002C0036">
        <w:rPr>
          <w:rFonts w:eastAsia="Montserrat"/>
          <w:sz w:val="24"/>
          <w:szCs w:val="24"/>
          <w:lang w:val="lt-LT"/>
        </w:rPr>
        <w:t>)</w:t>
      </w:r>
      <w:r w:rsidRPr="002C0036">
        <w:rPr>
          <w:rFonts w:eastAsia="Montserrat"/>
          <w:b/>
          <w:bCs/>
          <w:sz w:val="24"/>
          <w:szCs w:val="24"/>
          <w:lang w:val="lt-LT"/>
        </w:rPr>
        <w:t xml:space="preserve"> </w:t>
      </w:r>
      <w:r w:rsidRPr="002C0036">
        <w:rPr>
          <w:rFonts w:eastAsia="Montserrat"/>
          <w:sz w:val="24"/>
          <w:szCs w:val="24"/>
          <w:lang w:val="lt-LT"/>
        </w:rPr>
        <w:t>nustatyta tvarka išduotos pirkimo objektui prisijungimo prie susisiekimo komunikacijų sąlygos. Esminiai parametrai, medžiagiškumas ir reikalavimai yra aprašyti techninėje specifikacijoje (I-VII skyriuose), ir jie nekeičiami. Projektą ir jo atitikimą techninei specifikacijai (I-VII skyrių) papildomai vertina Vilniaus miesto savivaldybės Inžinerinių statinių projektų ir projektinių pasiūlymų vertinimo darbo grupė.</w:t>
      </w:r>
      <w:r w:rsidRPr="002C0036">
        <w:rPr>
          <w:rFonts w:eastAsia="Montserrat"/>
          <w:b/>
          <w:bCs/>
          <w:sz w:val="24"/>
          <w:szCs w:val="24"/>
          <w:lang w:val="lt-LT"/>
        </w:rPr>
        <w:t xml:space="preserve"> </w:t>
      </w:r>
      <w:r w:rsidRPr="002C0036">
        <w:rPr>
          <w:rFonts w:eastAsia="Montserrat"/>
          <w:bCs/>
          <w:sz w:val="24"/>
          <w:szCs w:val="24"/>
          <w:lang w:val="lt-LT"/>
        </w:rPr>
        <w:t>Prisijungimo prie susisiekimo komunikacijų sąlyg</w:t>
      </w:r>
      <w:r w:rsidR="00787E8B" w:rsidRPr="002C0036">
        <w:rPr>
          <w:rFonts w:eastAsia="Montserrat"/>
          <w:bCs/>
          <w:sz w:val="24"/>
          <w:szCs w:val="24"/>
          <w:lang w:val="lt-LT"/>
        </w:rPr>
        <w:t>os</w:t>
      </w:r>
      <w:r w:rsidRPr="002C0036">
        <w:rPr>
          <w:rFonts w:eastAsia="Montserrat"/>
          <w:bCs/>
          <w:sz w:val="24"/>
          <w:szCs w:val="24"/>
          <w:lang w:val="lt-LT"/>
        </w:rPr>
        <w:t xml:space="preserve"> prilyginam</w:t>
      </w:r>
      <w:r w:rsidR="00787E8B" w:rsidRPr="002C0036">
        <w:rPr>
          <w:rFonts w:eastAsia="Montserrat"/>
          <w:bCs/>
          <w:sz w:val="24"/>
          <w:szCs w:val="24"/>
          <w:lang w:val="lt-LT"/>
        </w:rPr>
        <w:t>os</w:t>
      </w:r>
      <w:r w:rsidRPr="002C0036">
        <w:rPr>
          <w:rFonts w:eastAsia="Montserrat"/>
          <w:b/>
          <w:bCs/>
          <w:sz w:val="24"/>
          <w:szCs w:val="24"/>
          <w:lang w:val="lt-LT"/>
        </w:rPr>
        <w:t xml:space="preserve"> </w:t>
      </w:r>
      <w:r w:rsidRPr="002C0036">
        <w:rPr>
          <w:rFonts w:eastAsia="Montserrat"/>
          <w:sz w:val="24"/>
          <w:szCs w:val="24"/>
          <w:lang w:val="lt-LT"/>
        </w:rPr>
        <w:t>techninės specifikacijos I-VII skyrių reikalavimams.</w:t>
      </w:r>
    </w:p>
    <w:p w14:paraId="16012219" w14:textId="63582BCE" w:rsidR="00981AF9" w:rsidRPr="002C0036" w:rsidRDefault="00981AF9" w:rsidP="00981AF9">
      <w:pPr>
        <w:pStyle w:val="Sraopastraipa"/>
        <w:widowControl/>
        <w:numPr>
          <w:ilvl w:val="1"/>
          <w:numId w:val="12"/>
        </w:numPr>
        <w:tabs>
          <w:tab w:val="left" w:pos="851"/>
        </w:tabs>
        <w:autoSpaceDE/>
        <w:autoSpaceDN/>
        <w:ind w:left="0" w:firstLine="567"/>
        <w:contextualSpacing/>
        <w:jc w:val="both"/>
        <w:rPr>
          <w:sz w:val="24"/>
          <w:szCs w:val="24"/>
          <w:lang w:val="lt-LT" w:eastAsia="en-GB"/>
        </w:rPr>
      </w:pPr>
      <w:r w:rsidRPr="002C0036">
        <w:rPr>
          <w:rFonts w:eastAsia="Montserrat"/>
          <w:b/>
          <w:bCs/>
          <w:sz w:val="24"/>
          <w:szCs w:val="24"/>
          <w:lang w:val="lt-LT"/>
        </w:rPr>
        <w:t>Objekto darbai –</w:t>
      </w:r>
      <w:r w:rsidRPr="002C0036">
        <w:rPr>
          <w:sz w:val="24"/>
          <w:szCs w:val="24"/>
          <w:lang w:val="lt-LT" w:eastAsia="en-GB"/>
        </w:rPr>
        <w:t xml:space="preserve"> pagal suderintą techninį</w:t>
      </w:r>
      <w:r w:rsidR="00443032" w:rsidRPr="002C0036">
        <w:rPr>
          <w:sz w:val="24"/>
          <w:szCs w:val="24"/>
          <w:lang w:val="lt-LT" w:eastAsia="en-GB"/>
        </w:rPr>
        <w:t xml:space="preserve"> darbo</w:t>
      </w:r>
      <w:r w:rsidRPr="002C0036">
        <w:rPr>
          <w:sz w:val="24"/>
          <w:szCs w:val="24"/>
          <w:lang w:val="lt-LT" w:eastAsia="en-GB"/>
        </w:rPr>
        <w:t xml:space="preserve"> projektą atlikti darbai ir nustatyta tvarka priduoti Užsakovui.</w:t>
      </w:r>
    </w:p>
    <w:p w14:paraId="5B058721" w14:textId="057C3958" w:rsidR="00981AF9" w:rsidRPr="002C0036" w:rsidRDefault="00981AF9" w:rsidP="00C72C67">
      <w:pPr>
        <w:pStyle w:val="Sraopastraipa"/>
        <w:widowControl/>
        <w:numPr>
          <w:ilvl w:val="1"/>
          <w:numId w:val="12"/>
        </w:numPr>
        <w:tabs>
          <w:tab w:val="left" w:pos="851"/>
        </w:tabs>
        <w:autoSpaceDE/>
        <w:autoSpaceDN/>
        <w:ind w:left="0" w:firstLine="567"/>
        <w:contextualSpacing/>
        <w:jc w:val="both"/>
        <w:rPr>
          <w:sz w:val="24"/>
          <w:szCs w:val="24"/>
          <w:lang w:val="lt-LT" w:eastAsia="en-GB"/>
        </w:rPr>
      </w:pPr>
      <w:r w:rsidRPr="002C0036">
        <w:rPr>
          <w:rFonts w:eastAsia="Montserrat"/>
          <w:b/>
          <w:bCs/>
          <w:sz w:val="24"/>
          <w:szCs w:val="24"/>
          <w:lang w:val="lt-LT"/>
        </w:rPr>
        <w:lastRenderedPageBreak/>
        <w:t>Techninė priežiūra –</w:t>
      </w:r>
      <w:r w:rsidRPr="002C0036">
        <w:rPr>
          <w:sz w:val="24"/>
          <w:szCs w:val="24"/>
          <w:lang w:val="lt-LT" w:eastAsia="en-GB"/>
        </w:rPr>
        <w:t xml:space="preserve"> Užsakovo paskirtas objektui techninis prižiūrėtojas.</w:t>
      </w:r>
      <w:r w:rsidR="00443032" w:rsidRPr="002C0036">
        <w:rPr>
          <w:sz w:val="24"/>
          <w:szCs w:val="24"/>
          <w:lang w:val="lt-LT" w:eastAsia="en-GB"/>
        </w:rPr>
        <w:t xml:space="preserve"> </w:t>
      </w:r>
      <w:r w:rsidRPr="002C0036">
        <w:rPr>
          <w:sz w:val="24"/>
          <w:szCs w:val="24"/>
          <w:lang w:val="lt-LT" w:eastAsia="en-GB"/>
        </w:rPr>
        <w:t>Projektavimas ir įrengimas.</w:t>
      </w:r>
    </w:p>
    <w:p w14:paraId="4DE288E2" w14:textId="77777777" w:rsidR="00C72C67" w:rsidRPr="002C0036" w:rsidRDefault="00C72C67" w:rsidP="00C72C67">
      <w:pPr>
        <w:pStyle w:val="Sraopastraipa"/>
        <w:widowControl/>
        <w:numPr>
          <w:ilvl w:val="1"/>
          <w:numId w:val="12"/>
        </w:numPr>
        <w:autoSpaceDE/>
        <w:spacing w:line="300" w:lineRule="exact"/>
        <w:ind w:left="0" w:firstLine="567"/>
        <w:jc w:val="both"/>
        <w:rPr>
          <w:sz w:val="24"/>
          <w:szCs w:val="24"/>
          <w:lang w:val="lt-LT"/>
        </w:rPr>
      </w:pPr>
      <w:r w:rsidRPr="002C0036">
        <w:rPr>
          <w:sz w:val="24"/>
          <w:szCs w:val="24"/>
          <w:lang w:val="lt-LT"/>
        </w:rPr>
        <w:t>Projekto sprendiniai turi būti racionalūs, funkcionalūs ir ekonomiški.</w:t>
      </w:r>
    </w:p>
    <w:p w14:paraId="06AA12C2" w14:textId="77777777" w:rsidR="00C72C67" w:rsidRPr="002C0036" w:rsidRDefault="00C72C67" w:rsidP="00C72C67">
      <w:pPr>
        <w:pStyle w:val="Sraopastraipa1"/>
        <w:numPr>
          <w:ilvl w:val="1"/>
          <w:numId w:val="12"/>
        </w:numPr>
        <w:spacing w:line="300" w:lineRule="exact"/>
        <w:ind w:left="0" w:firstLine="567"/>
        <w:jc w:val="both"/>
        <w:rPr>
          <w:b/>
        </w:rPr>
      </w:pPr>
      <w:r w:rsidRPr="002C0036">
        <w:t>Projektą derinti su Vilniaus miesto savivaldybės administracijos Infrastruktūros darbų priežiūros ir inžinerinių statinių projektų ir projektinių pasiūlymų vertinimo darbo grupe, inžinerinių tinklų savininkais/valdytojais, kitomis valstybinės priežiūros institucijomis, jei to reikalauja įstatymai ir kiti teisės aktai.</w:t>
      </w:r>
    </w:p>
    <w:p w14:paraId="459E48FC" w14:textId="77777777" w:rsidR="00C72C67" w:rsidRPr="002C0036" w:rsidRDefault="00C72C67" w:rsidP="00C72C67">
      <w:pPr>
        <w:spacing w:line="300" w:lineRule="exact"/>
        <w:ind w:firstLine="567"/>
        <w:jc w:val="both"/>
        <w:rPr>
          <w:i/>
          <w:sz w:val="24"/>
          <w:szCs w:val="24"/>
          <w:lang w:val="lt-LT"/>
        </w:rPr>
      </w:pPr>
      <w:r w:rsidRPr="002C0036">
        <w:rPr>
          <w:i/>
          <w:sz w:val="24"/>
          <w:szCs w:val="24"/>
          <w:lang w:val="lt-LT"/>
        </w:rPr>
        <w:t>*Techninio projekto užduotis gali būti keičiama projektavimo darbų eigoje.</w:t>
      </w:r>
    </w:p>
    <w:p w14:paraId="6462C156" w14:textId="77777777" w:rsidR="00C72C67" w:rsidRPr="002C0036" w:rsidRDefault="00C72C67" w:rsidP="00C72C67">
      <w:pPr>
        <w:spacing w:line="300" w:lineRule="exact"/>
        <w:jc w:val="both"/>
        <w:rPr>
          <w:i/>
          <w:sz w:val="24"/>
          <w:szCs w:val="24"/>
          <w:lang w:val="lt-LT"/>
        </w:rPr>
      </w:pPr>
    </w:p>
    <w:p w14:paraId="5CEF1058" w14:textId="77777777" w:rsidR="00981AF9" w:rsidRPr="002C0036" w:rsidRDefault="00981AF9" w:rsidP="00981AF9">
      <w:pPr>
        <w:pStyle w:val="Antrat1"/>
        <w:rPr>
          <w:b w:val="0"/>
          <w:bCs w:val="0"/>
          <w:lang w:val="lt-LT"/>
        </w:rPr>
      </w:pPr>
      <w:bookmarkStart w:id="3" w:name="_Toc88061333"/>
      <w:r w:rsidRPr="002C0036">
        <w:rPr>
          <w:lang w:val="lt-LT"/>
        </w:rPr>
        <w:t xml:space="preserve">II SKYRIUS </w:t>
      </w:r>
    </w:p>
    <w:p w14:paraId="5A52F8AD" w14:textId="77777777" w:rsidR="00981AF9" w:rsidRPr="002C0036" w:rsidRDefault="00981AF9" w:rsidP="00981AF9">
      <w:pPr>
        <w:pStyle w:val="Antrat1"/>
        <w:rPr>
          <w:b w:val="0"/>
          <w:bCs w:val="0"/>
          <w:lang w:val="lt-LT"/>
        </w:rPr>
      </w:pPr>
      <w:r w:rsidRPr="002C0036">
        <w:rPr>
          <w:lang w:val="lt-LT"/>
        </w:rPr>
        <w:t>PROJEKTO PARENGIMO IR ŠVIESOFORŲ POSTO ĮRENGIMO REIKALAVIMAI</w:t>
      </w:r>
    </w:p>
    <w:p w14:paraId="3C1AF697" w14:textId="77777777" w:rsidR="00981AF9" w:rsidRPr="002C0036" w:rsidRDefault="00981AF9" w:rsidP="00981AF9">
      <w:pPr>
        <w:tabs>
          <w:tab w:val="left" w:pos="709"/>
          <w:tab w:val="left" w:pos="1418"/>
        </w:tabs>
        <w:ind w:firstLine="709"/>
        <w:jc w:val="both"/>
        <w:rPr>
          <w:color w:val="000000" w:themeColor="text1"/>
          <w:sz w:val="24"/>
          <w:szCs w:val="24"/>
          <w:lang w:val="lt-LT" w:eastAsia="lt-LT"/>
        </w:rPr>
      </w:pPr>
    </w:p>
    <w:p w14:paraId="7172CE5A" w14:textId="747E5F48" w:rsidR="00981AF9" w:rsidRPr="002C0036" w:rsidRDefault="00981AF9" w:rsidP="00981AF9">
      <w:pPr>
        <w:ind w:firstLine="567"/>
        <w:jc w:val="both"/>
        <w:rPr>
          <w:sz w:val="24"/>
          <w:szCs w:val="24"/>
          <w:lang w:val="lt-LT"/>
        </w:rPr>
      </w:pPr>
      <w:r w:rsidRPr="002C0036">
        <w:rPr>
          <w:color w:val="000000"/>
          <w:sz w:val="24"/>
          <w:szCs w:val="24"/>
          <w:lang w:val="lt-LT"/>
        </w:rPr>
        <w:t xml:space="preserve">2.1. </w:t>
      </w:r>
      <w:bookmarkStart w:id="4" w:name="_Hlk31784207"/>
      <w:r w:rsidR="00096B41">
        <w:rPr>
          <w:i/>
          <w:iCs/>
          <w:color w:val="000000"/>
          <w:sz w:val="24"/>
          <w:szCs w:val="24"/>
          <w:lang w:val="lt-LT" w:eastAsia="lt-LT"/>
        </w:rPr>
        <w:t>Kalvarijų</w:t>
      </w:r>
      <w:r w:rsidR="00443032" w:rsidRPr="002C0036">
        <w:rPr>
          <w:i/>
          <w:iCs/>
          <w:color w:val="000000"/>
          <w:sz w:val="24"/>
          <w:szCs w:val="24"/>
          <w:lang w:val="lt-LT" w:eastAsia="lt-LT"/>
        </w:rPr>
        <w:t xml:space="preserve"> gatvėje ties </w:t>
      </w:r>
      <w:r w:rsidR="00096B41">
        <w:rPr>
          <w:i/>
          <w:iCs/>
          <w:color w:val="000000"/>
          <w:sz w:val="24"/>
          <w:szCs w:val="24"/>
          <w:lang w:val="lt-LT" w:eastAsia="lt-LT"/>
        </w:rPr>
        <w:t>P. Smuglevičiaus</w:t>
      </w:r>
      <w:r w:rsidR="00DB27D9">
        <w:rPr>
          <w:i/>
          <w:iCs/>
          <w:color w:val="000000"/>
          <w:sz w:val="24"/>
          <w:szCs w:val="24"/>
          <w:lang w:val="lt-LT" w:eastAsia="lt-LT"/>
        </w:rPr>
        <w:t xml:space="preserve"> gatve</w:t>
      </w:r>
      <w:r w:rsidR="00096B41">
        <w:rPr>
          <w:i/>
          <w:iCs/>
          <w:color w:val="000000"/>
          <w:sz w:val="24"/>
          <w:szCs w:val="24"/>
          <w:lang w:val="lt-LT" w:eastAsia="lt-LT"/>
        </w:rPr>
        <w:t xml:space="preserve"> </w:t>
      </w:r>
      <w:r w:rsidR="00443032" w:rsidRPr="002C0036">
        <w:rPr>
          <w:i/>
          <w:iCs/>
          <w:color w:val="000000"/>
          <w:sz w:val="24"/>
          <w:szCs w:val="24"/>
          <w:lang w:val="lt-LT" w:eastAsia="lt-LT"/>
        </w:rPr>
        <w:t>šviesoforo posto kapitalinio remonto techninio darbo projekto parengimas, projekto vykdymo priežiūra ir darbų atlikimas</w:t>
      </w:r>
      <w:r w:rsidR="00443032" w:rsidRPr="002C0036" w:rsidDel="00443032">
        <w:rPr>
          <w:color w:val="000000"/>
          <w:sz w:val="24"/>
          <w:szCs w:val="24"/>
          <w:lang w:val="lt-LT"/>
        </w:rPr>
        <w:t xml:space="preserve"> </w:t>
      </w:r>
      <w:r w:rsidRPr="002C0036">
        <w:rPr>
          <w:color w:val="000000"/>
          <w:sz w:val="24"/>
          <w:szCs w:val="24"/>
          <w:lang w:val="lt-LT"/>
        </w:rPr>
        <w:t xml:space="preserve">Vilniuje, </w:t>
      </w:r>
      <w:bookmarkEnd w:id="4"/>
      <w:r w:rsidRPr="002C0036">
        <w:rPr>
          <w:color w:val="000000"/>
          <w:sz w:val="24"/>
          <w:szCs w:val="24"/>
          <w:lang w:val="lt-LT"/>
        </w:rPr>
        <w:t xml:space="preserve">išdėstymą projektuoti vadovaujantis </w:t>
      </w:r>
      <w:r w:rsidRPr="002C0036">
        <w:rPr>
          <w:rFonts w:eastAsia="Montserrat"/>
          <w:sz w:val="24"/>
          <w:szCs w:val="24"/>
          <w:lang w:val="lt-LT"/>
        </w:rPr>
        <w:t>statybos techninio reglamento STR1.04.04:2017 „Statinio projektavimas, projekto ekspertizė“ reikalavimais jo pakeitimais,  statybinio techninio reglamento STR 2.06.04:2014 „Gatvės ir vietinės reikšmės keliai</w:t>
      </w:r>
      <w:r w:rsidR="007A4E4A" w:rsidRPr="002C0036">
        <w:rPr>
          <w:rFonts w:eastAsia="Montserrat"/>
          <w:sz w:val="24"/>
          <w:szCs w:val="24"/>
          <w:lang w:val="lt-LT"/>
        </w:rPr>
        <w:t>.</w:t>
      </w:r>
      <w:r w:rsidRPr="002C0036">
        <w:rPr>
          <w:rFonts w:eastAsia="Montserrat"/>
          <w:sz w:val="24"/>
          <w:szCs w:val="24"/>
          <w:lang w:val="lt-LT"/>
        </w:rPr>
        <w:t xml:space="preserve"> </w:t>
      </w:r>
      <w:r w:rsidR="007A4E4A" w:rsidRPr="002C0036">
        <w:rPr>
          <w:rFonts w:eastAsia="Montserrat"/>
          <w:sz w:val="24"/>
          <w:szCs w:val="24"/>
          <w:lang w:val="lt-LT"/>
        </w:rPr>
        <w:t>B</w:t>
      </w:r>
      <w:r w:rsidRPr="002C0036">
        <w:rPr>
          <w:rFonts w:eastAsia="Montserrat"/>
          <w:sz w:val="24"/>
          <w:szCs w:val="24"/>
          <w:lang w:val="lt-LT"/>
        </w:rPr>
        <w:t>endrieji reikalavimai“ ir jo pakeitimais,</w:t>
      </w:r>
      <w:r w:rsidRPr="002C0036">
        <w:rPr>
          <w:color w:val="000000"/>
          <w:sz w:val="24"/>
          <w:szCs w:val="24"/>
          <w:lang w:val="lt-LT"/>
        </w:rPr>
        <w:t xml:space="preserve">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direktoriaus įsakymu „Dėl techninių eismo reguliavimo priemonių įrengimo ir jų priežiūros Vilniaus mieste tvarkos aprašo tvirtinimo“ </w:t>
      </w:r>
      <w:bookmarkStart w:id="5" w:name="_Hlk31784235"/>
      <w:r w:rsidRPr="002C0036">
        <w:rPr>
          <w:color w:val="000000"/>
          <w:sz w:val="24"/>
          <w:szCs w:val="24"/>
          <w:lang w:val="lt-LT"/>
        </w:rPr>
        <w:t>bei kitais Lietuvos Respublikoje galiojančiais teisės aktais, kurie susiję su projektuojamo objekto specifika</w:t>
      </w:r>
      <w:r w:rsidRPr="002C0036">
        <w:rPr>
          <w:sz w:val="24"/>
          <w:szCs w:val="24"/>
          <w:lang w:val="lt-LT"/>
        </w:rPr>
        <w:t>.</w:t>
      </w:r>
      <w:bookmarkEnd w:id="5"/>
      <w:r w:rsidRPr="002C0036">
        <w:rPr>
          <w:sz w:val="24"/>
          <w:szCs w:val="24"/>
          <w:lang w:val="lt-LT"/>
        </w:rPr>
        <w:t xml:space="preserve"> Projektas turi turėti</w:t>
      </w:r>
      <w:r w:rsidRPr="002C0036">
        <w:rPr>
          <w:rFonts w:eastAsia="Montserrat"/>
          <w:sz w:val="24"/>
          <w:szCs w:val="24"/>
          <w:lang w:val="lt-LT"/>
        </w:rPr>
        <w:t xml:space="preserve"> nustatytą tvarka projekto ekspertizę ir kelių saugumo vertinimą</w:t>
      </w:r>
      <w:r w:rsidRPr="002C0036">
        <w:rPr>
          <w:sz w:val="24"/>
          <w:szCs w:val="24"/>
          <w:lang w:val="lt-LT"/>
        </w:rPr>
        <w:t xml:space="preserve"> vadovaujantis STR 1.04.04:2017 „Statinio projektavimas, projekto ekspertizė“ ir </w:t>
      </w:r>
      <w:r w:rsidRPr="002C0036">
        <w:rPr>
          <w:sz w:val="24"/>
          <w:szCs w:val="24"/>
          <w:shd w:val="clear" w:color="auto" w:fill="FFFFFF"/>
          <w:lang w:val="lt-LT"/>
        </w:rPr>
        <w:t xml:space="preserve">2022 m. balandžio 28 d. Lietuvos Respublikos susisiekimo ministro įsakymu Nr. 3-222 „Dėl poveikio kelių saugumui vertinimo reikalavimų ir tvarkos aprašo patvirtinimo“. </w:t>
      </w:r>
      <w:bookmarkStart w:id="6" w:name="_Hlk129782996"/>
      <w:r w:rsidRPr="002C0036">
        <w:rPr>
          <w:sz w:val="24"/>
          <w:szCs w:val="24"/>
          <w:shd w:val="clear" w:color="auto" w:fill="FFFFFF"/>
          <w:lang w:val="lt-LT"/>
        </w:rPr>
        <w:t>Projekto ekspertizę ir kelių saugumo vertinimą užsakys Užsakovas</w:t>
      </w:r>
      <w:bookmarkEnd w:id="6"/>
      <w:r w:rsidRPr="002C0036">
        <w:rPr>
          <w:sz w:val="24"/>
          <w:szCs w:val="24"/>
          <w:shd w:val="clear" w:color="auto" w:fill="FFFFFF"/>
          <w:lang w:val="lt-LT"/>
        </w:rPr>
        <w:t xml:space="preserve">. </w:t>
      </w:r>
      <w:r w:rsidR="00535EAB" w:rsidRPr="002C0036">
        <w:rPr>
          <w:color w:val="000000"/>
          <w:sz w:val="24"/>
          <w:szCs w:val="24"/>
          <w:lang w:val="lt-LT"/>
        </w:rPr>
        <w:t>Projektą suderinti su VMSA Infrastruktūros grupės Eismo valdymo komanda ir su SĮ „Susisiekimo paslaugos“ Eismo organizavimo skyriumi.</w:t>
      </w:r>
    </w:p>
    <w:p w14:paraId="5C63482E" w14:textId="67FB6E5B" w:rsidR="00981AF9" w:rsidRPr="002C0036" w:rsidRDefault="00981AF9" w:rsidP="00981AF9">
      <w:pPr>
        <w:ind w:firstLine="567"/>
        <w:contextualSpacing/>
        <w:jc w:val="both"/>
        <w:rPr>
          <w:color w:val="000000"/>
          <w:sz w:val="24"/>
          <w:szCs w:val="24"/>
          <w:lang w:val="lt-LT"/>
        </w:rPr>
      </w:pPr>
      <w:r w:rsidRPr="002C0036">
        <w:rPr>
          <w:color w:val="000000"/>
          <w:sz w:val="24"/>
          <w:szCs w:val="24"/>
          <w:lang w:val="lt-LT"/>
        </w:rPr>
        <w:t>2.2. Suprojektuoti ir įrengti šviesoforinį reguliavimą, šviesoforų išdėstymą, valdymo grupes, bendrus pėsčiųjų ir dviratininkų šviesoforus</w:t>
      </w:r>
      <w:r w:rsidR="004E3B48" w:rsidRPr="002C0036">
        <w:rPr>
          <w:color w:val="000000"/>
          <w:sz w:val="24"/>
          <w:szCs w:val="24"/>
          <w:lang w:val="lt-LT"/>
        </w:rPr>
        <w:t xml:space="preserve"> (jei yra numatyta dviratininkų pervaža)</w:t>
      </w:r>
      <w:r w:rsidRPr="002C0036">
        <w:rPr>
          <w:color w:val="000000"/>
          <w:sz w:val="24"/>
          <w:szCs w:val="24"/>
          <w:lang w:val="lt-LT"/>
        </w:rPr>
        <w:t>. Turi būti suprojektuotos dvi atskiros perėjos per</w:t>
      </w:r>
      <w:r w:rsidR="00787E8B" w:rsidRPr="002C0036">
        <w:rPr>
          <w:color w:val="000000"/>
          <w:sz w:val="24"/>
          <w:szCs w:val="24"/>
          <w:lang w:val="lt-LT"/>
        </w:rPr>
        <w:t xml:space="preserve"> S. Batoro</w:t>
      </w:r>
      <w:r w:rsidRPr="002C0036">
        <w:rPr>
          <w:color w:val="000000"/>
          <w:sz w:val="24"/>
          <w:szCs w:val="24"/>
          <w:lang w:val="lt-LT"/>
        </w:rPr>
        <w:t xml:space="preserve"> g., valdomos nepriklausomai viena nuo kitos per vieną šviesoforų valdiklį, įrengta skiriamojoje juostoje tarp perėjų.</w:t>
      </w:r>
      <w:r w:rsidR="004E3B48" w:rsidRPr="002C0036">
        <w:rPr>
          <w:color w:val="000000"/>
          <w:sz w:val="24"/>
          <w:szCs w:val="24"/>
          <w:lang w:val="lt-LT"/>
        </w:rPr>
        <w:t xml:space="preserve"> Esant galimybei ar poreikiui numatyti šviesoforų montavimą ant gatvių apšvietimo atramų. Esant poreikiui numatyti gatvių apšvietimo atramų perkėlimą.</w:t>
      </w:r>
    </w:p>
    <w:p w14:paraId="67D505B8" w14:textId="792722E0" w:rsidR="00981AF9" w:rsidRPr="002C0036" w:rsidRDefault="00981AF9" w:rsidP="00981AF9">
      <w:pPr>
        <w:ind w:firstLine="567"/>
        <w:contextualSpacing/>
        <w:jc w:val="both"/>
        <w:rPr>
          <w:color w:val="000000"/>
          <w:sz w:val="24"/>
          <w:szCs w:val="24"/>
          <w:lang w:val="lt-LT"/>
        </w:rPr>
      </w:pPr>
      <w:r w:rsidRPr="002C0036">
        <w:rPr>
          <w:color w:val="000000"/>
          <w:sz w:val="24"/>
          <w:szCs w:val="24"/>
          <w:lang w:val="lt-LT"/>
        </w:rPr>
        <w:t xml:space="preserve">2.3. Numatyti naują šviesoforų valdiklį, šviesoforų žibintams numatyti šviesos diodų optinius elementus su 5 klasės iliuziniu efektu. Suminis trijų šviesos diodų optinių elementų galingumas neturi viršyti techninio projekto techninėse specifikacijose nurodyto galingumo. </w:t>
      </w:r>
      <w:r w:rsidR="00DC06E2" w:rsidRPr="002C0036">
        <w:rPr>
          <w:color w:val="000000"/>
          <w:sz w:val="24"/>
          <w:szCs w:val="24"/>
          <w:lang w:val="lt-LT"/>
        </w:rPr>
        <w:t xml:space="preserve">Transporto priemonių jutikliai privalo detektuoti transporto priemones infraraudonųjų spindulių (termovizoriaus) principu. </w:t>
      </w:r>
      <w:r w:rsidRPr="002C0036">
        <w:rPr>
          <w:color w:val="000000"/>
          <w:sz w:val="24"/>
          <w:szCs w:val="24"/>
          <w:lang w:val="lt-LT"/>
        </w:rPr>
        <w:t>Transporto srautų detektavimui suprojektuoti transporto jutiklius, įrengiamus virš važiuojamosios dalies ant šviesoforinių gembių prie „Stop“ linijos, detektavimo zonos turi būti patrauktos 10-15 m nuo „Stop“ linijos (visoms juostoms). Transporto priemonių jutikliai privalo detektuoti transporto priemones infraraudonųjų spindulių (termovizoriaus) principu. Pėsčiųjų šviesoforų valdymui numatyti iškvietimo mygtukus: sensorinius arba mechaninius su papildomu mechaniniu mygtuku ir krypties rodykle pritaikyta silpnaregiams bei papildoma garsinio signalo skleidimo funkcija esant raudonam šviesoforo signalui</w:t>
      </w:r>
      <w:r w:rsidR="005C1289" w:rsidRPr="002C0036">
        <w:rPr>
          <w:color w:val="000000"/>
          <w:sz w:val="24"/>
          <w:szCs w:val="24"/>
          <w:lang w:val="lt-LT"/>
        </w:rPr>
        <w:t xml:space="preserve"> bei vibravimo funkcija</w:t>
      </w:r>
      <w:r w:rsidRPr="002C0036">
        <w:rPr>
          <w:color w:val="000000"/>
          <w:sz w:val="24"/>
          <w:szCs w:val="24"/>
          <w:lang w:val="lt-LT"/>
        </w:rPr>
        <w:t xml:space="preserve">. </w:t>
      </w:r>
      <w:r w:rsidR="00362CE5" w:rsidRPr="002C0036">
        <w:rPr>
          <w:color w:val="000000"/>
          <w:sz w:val="24"/>
          <w:szCs w:val="24"/>
          <w:lang w:val="lt-LT"/>
        </w:rPr>
        <w:t>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w:t>
      </w:r>
    </w:p>
    <w:p w14:paraId="72494B18" w14:textId="6D71D300" w:rsidR="00981AF9" w:rsidRPr="002C0036" w:rsidRDefault="00981AF9" w:rsidP="00981AF9">
      <w:pPr>
        <w:ind w:firstLine="567"/>
        <w:contextualSpacing/>
        <w:jc w:val="both"/>
        <w:rPr>
          <w:color w:val="000000"/>
          <w:sz w:val="24"/>
          <w:szCs w:val="24"/>
          <w:lang w:val="lt-LT"/>
        </w:rPr>
      </w:pPr>
      <w:r w:rsidRPr="002C0036">
        <w:rPr>
          <w:color w:val="000000"/>
          <w:sz w:val="24"/>
          <w:szCs w:val="24"/>
          <w:lang w:val="lt-LT"/>
        </w:rPr>
        <w:t xml:space="preserve">2.4. Šviesoforo valdiklis privalo atlikti visų spalvų šviesos diodų optinių elementų kontrolę – perdegus bet kuriam, bet kurios spalvos šviesos diodų optiniam elementui valdiklis turi užfiksuoti ir išsiųsti pranešimą apie konkrečioje signalinėje grupėje sugedusį šviesos diodų optinį elementą į eismo valdymo sistemą. Detalus šviesos diodų optinių elementų kontrolės aprašymas turi būti numatytas projekto aiškinamajame rašte ir įrangos techninėse specifikacijose. Valdymo įranga turi perduoti </w:t>
      </w:r>
      <w:r w:rsidRPr="002C0036">
        <w:rPr>
          <w:color w:val="000000"/>
          <w:sz w:val="24"/>
          <w:szCs w:val="24"/>
          <w:lang w:val="lt-LT"/>
        </w:rPr>
        <w:lastRenderedPageBreak/>
        <w:t xml:space="preserve">sistemai informaciją apie valdiklio ir šviesoforinio reguliavimo elementų (šviesoforų šviesos diodų optinių elementų, jutiklių, ryšio, durų atidarymo, įtampos ar elektros tiekimo dingimo ir t. t.) būklę, posto sutrikimus, informaciją iš jutiklių, komandas veikimo programoms pakeisti ir kt. Visa įranga, įrenginiai, įrengimo medžiagos, konstrukcijos turi būti sertifikuotos. Garantinis terminas visai naujai įrangai – </w:t>
      </w:r>
      <w:r w:rsidR="00362CE5" w:rsidRPr="002C0036">
        <w:rPr>
          <w:color w:val="000000"/>
          <w:sz w:val="24"/>
          <w:szCs w:val="24"/>
          <w:lang w:val="lt-LT"/>
        </w:rPr>
        <w:t>5</w:t>
      </w:r>
      <w:r w:rsidRPr="002C0036">
        <w:rPr>
          <w:color w:val="000000"/>
          <w:sz w:val="24"/>
          <w:szCs w:val="24"/>
          <w:lang w:val="lt-LT"/>
        </w:rPr>
        <w:t xml:space="preserve"> metai.</w:t>
      </w:r>
    </w:p>
    <w:p w14:paraId="00D2BD1A" w14:textId="42B888EE" w:rsidR="00981AF9" w:rsidRPr="002C0036" w:rsidRDefault="00981AF9" w:rsidP="00981AF9">
      <w:pPr>
        <w:ind w:firstLine="567"/>
        <w:contextualSpacing/>
        <w:jc w:val="both"/>
        <w:rPr>
          <w:color w:val="000000"/>
          <w:sz w:val="24"/>
          <w:szCs w:val="24"/>
          <w:lang w:val="lt-LT"/>
        </w:rPr>
      </w:pPr>
      <w:r w:rsidRPr="002C0036">
        <w:rPr>
          <w:color w:val="000000"/>
          <w:sz w:val="24"/>
          <w:szCs w:val="24"/>
          <w:lang w:val="lt-LT"/>
        </w:rPr>
        <w:t xml:space="preserve">2.5. Suprojektuoti ir įrengti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r w:rsidR="004A1D3D" w:rsidRPr="002C0036">
        <w:rPr>
          <w:color w:val="000000"/>
          <w:sz w:val="24"/>
          <w:szCs w:val="24"/>
          <w:lang w:val="lt-LT"/>
        </w:rPr>
        <w:t xml:space="preserve">betranšėjes </w:t>
      </w:r>
      <w:r w:rsidRPr="002C0036">
        <w:rPr>
          <w:color w:val="000000"/>
          <w:sz w:val="24"/>
          <w:szCs w:val="24"/>
          <w:lang w:val="lt-LT"/>
        </w:rPr>
        <w:t>technologijas ir (ar) kabelines trasas numatant toliau nuo medžių šaknų sistemos.</w:t>
      </w:r>
      <w:r w:rsidRPr="002C0036">
        <w:rPr>
          <w:sz w:val="24"/>
          <w:szCs w:val="24"/>
          <w:lang w:val="lt-LT"/>
        </w:rPr>
        <w:t xml:space="preserve"> </w:t>
      </w:r>
      <w:r w:rsidRPr="002C0036">
        <w:rPr>
          <w:color w:val="000000"/>
          <w:sz w:val="24"/>
          <w:szCs w:val="24"/>
          <w:lang w:val="lt-LT"/>
        </w:rPr>
        <w:t>Numatyti važiuojamosios dalies ženklinimą termoplastu ir kitas papildomas eismo saugumo priemones (vertikalųjį ženklinimą, neregių sistemą, atšvaitus salelėse ir kt.).</w:t>
      </w:r>
    </w:p>
    <w:p w14:paraId="2FAD38C8" w14:textId="7A2BCA5B" w:rsidR="00981AF9" w:rsidRPr="002C0036" w:rsidRDefault="00981AF9" w:rsidP="00981AF9">
      <w:pPr>
        <w:ind w:firstLine="567"/>
        <w:contextualSpacing/>
        <w:jc w:val="both"/>
        <w:rPr>
          <w:color w:val="000000"/>
          <w:sz w:val="24"/>
          <w:szCs w:val="24"/>
          <w:lang w:val="lt-LT"/>
        </w:rPr>
      </w:pPr>
      <w:r w:rsidRPr="002C0036">
        <w:rPr>
          <w:color w:val="000000"/>
          <w:sz w:val="24"/>
          <w:szCs w:val="24"/>
          <w:lang w:val="lt-LT"/>
        </w:rPr>
        <w:t>2.6.</w:t>
      </w:r>
      <w:r w:rsidRPr="002C0036">
        <w:rPr>
          <w:sz w:val="24"/>
          <w:szCs w:val="24"/>
          <w:lang w:val="lt-LT"/>
        </w:rPr>
        <w:t xml:space="preserve"> </w:t>
      </w:r>
      <w:r w:rsidR="002F0BAD" w:rsidRPr="002C0036">
        <w:rPr>
          <w:sz w:val="24"/>
          <w:szCs w:val="24"/>
          <w:lang w:val="lt-LT"/>
        </w:rPr>
        <w:t>Suprojektuoti eismo srautų konfliktų matricas su būtinais „</w:t>
      </w:r>
      <w:r w:rsidR="002F0BAD" w:rsidRPr="002C0036">
        <w:rPr>
          <w:i/>
          <w:iCs/>
          <w:sz w:val="24"/>
          <w:szCs w:val="24"/>
          <w:lang w:val="lt-LT"/>
        </w:rPr>
        <w:t>intergreen time</w:t>
      </w:r>
      <w:r w:rsidR="002F0BAD" w:rsidRPr="002C0036">
        <w:rPr>
          <w:sz w:val="24"/>
          <w:szCs w:val="24"/>
          <w:lang w:val="lt-LT"/>
        </w:rPr>
        <w:t xml:space="preserve">“ laikų skaičiavimais. Suprojektuoti 2 fazių sekas ir po 4 ciklines koordinuotas adaptyvias eismo valdymo programas  kiekvienai fazių sekai ir 4 nekoordinuotas adaptyvias eismo valdymo programas. Programoms turi būti numatyti fazių ir ciklų laikai. Numatyti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002F0BAD" w:rsidRPr="002C0036">
        <w:rPr>
          <w:rFonts w:eastAsia="Calibri"/>
          <w:sz w:val="24"/>
          <w:szCs w:val="24"/>
          <w:lang w:val="lt-LT"/>
        </w:rPr>
        <w:t xml:space="preserve">Valdiklio integraciją į Sistemą turi atlikti sertifikuotas specialistas. </w:t>
      </w:r>
      <w:r w:rsidR="002F0BAD" w:rsidRPr="002C0036">
        <w:rPr>
          <w:color w:val="000000"/>
          <w:sz w:val="24"/>
          <w:szCs w:val="24"/>
          <w:lang w:val="lt-LT"/>
        </w:rPr>
        <w:t>Valdiklyje bei Sistemoje turi būti atlikti visi būtini pajungimo, programavimo ir derinimo darbai.</w:t>
      </w:r>
      <w:r w:rsidR="003B7D3A" w:rsidRPr="002C0036">
        <w:rPr>
          <w:color w:val="000000"/>
          <w:sz w:val="24"/>
          <w:szCs w:val="24"/>
          <w:lang w:val="lt-LT"/>
        </w:rPr>
        <w:t xml:space="preserve"> </w:t>
      </w:r>
      <w:r w:rsidR="003B7D3A" w:rsidRPr="002C0036">
        <w:rPr>
          <w:rFonts w:eastAsia="Calibri"/>
          <w:sz w:val="24"/>
          <w:szCs w:val="24"/>
          <w:lang w:val="lt-LT"/>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r w:rsidR="0033219F" w:rsidRPr="002C0036">
        <w:rPr>
          <w:rFonts w:eastAsia="Calibri"/>
          <w:sz w:val="24"/>
          <w:szCs w:val="24"/>
          <w:lang w:val="lt-LT"/>
        </w:rPr>
        <w:t xml:space="preserve"> </w:t>
      </w:r>
      <w:r w:rsidR="0033219F" w:rsidRPr="002C0036">
        <w:rPr>
          <w:color w:val="000000"/>
          <w:sz w:val="24"/>
          <w:szCs w:val="24"/>
          <w:lang w:val="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23681C30" w14:textId="4D7C58A8" w:rsidR="00981AF9" w:rsidRPr="002C0036" w:rsidRDefault="00981AF9" w:rsidP="00981AF9">
      <w:pPr>
        <w:ind w:firstLine="567"/>
        <w:jc w:val="both"/>
        <w:rPr>
          <w:color w:val="000000"/>
          <w:sz w:val="24"/>
          <w:szCs w:val="24"/>
          <w:lang w:val="lt-LT"/>
        </w:rPr>
      </w:pPr>
      <w:r w:rsidRPr="002C0036">
        <w:rPr>
          <w:color w:val="000000"/>
          <w:sz w:val="24"/>
          <w:szCs w:val="24"/>
          <w:lang w:val="lt-LT"/>
        </w:rPr>
        <w:t xml:space="preserve">2.7. Suprojektuoti ir įrengti </w:t>
      </w:r>
      <w:r w:rsidR="00E46024" w:rsidRPr="002C0036">
        <w:rPr>
          <w:color w:val="000000"/>
          <w:sz w:val="24"/>
          <w:szCs w:val="24"/>
          <w:lang w:val="lt-LT"/>
        </w:rPr>
        <w:t>ne mažiau nei vieną valdomą ir vieną stacionarią vaizdo stebėjimo kameras</w:t>
      </w:r>
      <w:r w:rsidRPr="002C0036">
        <w:rPr>
          <w:color w:val="000000"/>
          <w:sz w:val="24"/>
          <w:szCs w:val="24"/>
          <w:lang w:val="lt-LT"/>
        </w:rPr>
        <w:t xml:space="preserve">, </w:t>
      </w:r>
      <w:r w:rsidR="00D652C4" w:rsidRPr="002C0036">
        <w:rPr>
          <w:color w:val="000000"/>
          <w:sz w:val="24"/>
          <w:szCs w:val="24"/>
          <w:lang w:val="lt-LT"/>
        </w:rPr>
        <w:t>numatyti pajungimą į Eismo valdymo centrą (SĮ „Susisiekimo paslaugos), vaizdo perdavimą į centro vaizdo stebėjimo sistemą „Digifort“ bei į tinklapį www.judu.lt, fiksuoto ryšio su centru įrengimą bei kameros licencijų komplekto įdiegimą. Naujai suprojektuotas ir įrengtas tinklas turi būti perduotas statytojui (VMSA)</w:t>
      </w:r>
    </w:p>
    <w:p w14:paraId="6C0E2002" w14:textId="3FD4E0AB" w:rsidR="00981AF9" w:rsidRPr="002C0036" w:rsidRDefault="00981AF9" w:rsidP="00981AF9">
      <w:pPr>
        <w:ind w:firstLine="567"/>
        <w:jc w:val="both"/>
        <w:rPr>
          <w:sz w:val="24"/>
          <w:szCs w:val="24"/>
          <w:lang w:val="lt-LT"/>
        </w:rPr>
      </w:pPr>
      <w:r w:rsidRPr="002C0036">
        <w:rPr>
          <w:sz w:val="24"/>
          <w:szCs w:val="24"/>
          <w:lang w:val="lt-LT"/>
        </w:rPr>
        <w:t>2.8. Suprojektuoti ir įrengti elektros energijos tiekimą</w:t>
      </w:r>
      <w:r w:rsidR="00787E8B" w:rsidRPr="002C0036">
        <w:rPr>
          <w:sz w:val="24"/>
          <w:szCs w:val="24"/>
          <w:lang w:val="lt-LT"/>
        </w:rPr>
        <w:t xml:space="preserve"> prie nurodytų Užsakovo prisijungimo taškų</w:t>
      </w:r>
      <w:r w:rsidRPr="002C0036">
        <w:rPr>
          <w:sz w:val="24"/>
          <w:szCs w:val="24"/>
          <w:lang w:val="lt-LT"/>
        </w:rPr>
        <w:t>.</w:t>
      </w:r>
      <w:r w:rsidR="00787E8B" w:rsidRPr="002C0036">
        <w:rPr>
          <w:sz w:val="24"/>
          <w:szCs w:val="24"/>
          <w:lang w:val="lt-LT"/>
        </w:rPr>
        <w:t xml:space="preserve"> (Priedas Nr. 1)</w:t>
      </w:r>
      <w:r w:rsidR="00AD6030" w:rsidRPr="002C0036">
        <w:rPr>
          <w:sz w:val="24"/>
          <w:szCs w:val="24"/>
          <w:lang w:val="lt-LT"/>
        </w:rPr>
        <w:t xml:space="preserve"> iš elektros energijos skirstymo operatoriaus AB „ESO“</w:t>
      </w:r>
      <w:r w:rsidR="00787E8B" w:rsidRPr="002C0036">
        <w:rPr>
          <w:sz w:val="24"/>
          <w:szCs w:val="24"/>
          <w:lang w:val="lt-LT"/>
        </w:rPr>
        <w:t>.</w:t>
      </w:r>
      <w:r w:rsidRPr="002C0036">
        <w:rPr>
          <w:sz w:val="24"/>
          <w:szCs w:val="24"/>
          <w:lang w:val="lt-LT"/>
        </w:rPr>
        <w:t xml:space="preserve"> Turi būti įrengtas atskiras šviesoforų postų elektros energijos tiekimas su apskaita. Elektros energijos tiekimo apskaitos spinta turi būti suprojektuota šalia eismo valdymo spintos. Po objekto perdavimo Vilniaus miesto savivaldybės administracijai, elektros energijos tiekimas 1 mėn. laikotarpiu turi būti perduotas SĮ „Susisiekimo paslaugos“, suderinus ir šalims pasirašius elektros apskaitos prietaiso rodmenų suderinimo aktą.</w:t>
      </w:r>
    </w:p>
    <w:p w14:paraId="2970CD8D" w14:textId="77777777" w:rsidR="008901A9" w:rsidRPr="002C0036" w:rsidRDefault="00981AF9" w:rsidP="00981AF9">
      <w:pPr>
        <w:ind w:firstLine="567"/>
        <w:contextualSpacing/>
        <w:jc w:val="both"/>
        <w:rPr>
          <w:color w:val="000000"/>
          <w:sz w:val="24"/>
          <w:szCs w:val="24"/>
          <w:lang w:val="lt-LT"/>
        </w:rPr>
      </w:pPr>
      <w:r w:rsidRPr="002C0036">
        <w:rPr>
          <w:rFonts w:eastAsia="Calibri"/>
          <w:sz w:val="24"/>
          <w:szCs w:val="24"/>
          <w:lang w:val="lt-LT"/>
        </w:rPr>
        <w:t>2.9.</w:t>
      </w:r>
      <w:r w:rsidRPr="002C0036">
        <w:rPr>
          <w:color w:val="000000"/>
          <w:sz w:val="24"/>
          <w:szCs w:val="24"/>
          <w:lang w:val="lt-LT"/>
        </w:rPr>
        <w:t xml:space="preserve">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0C5EEF9C" w14:textId="63615E70" w:rsidR="00981AF9" w:rsidRPr="002C0036" w:rsidRDefault="00981AF9" w:rsidP="00981AF9">
      <w:pPr>
        <w:ind w:firstLine="567"/>
        <w:contextualSpacing/>
        <w:jc w:val="both"/>
        <w:rPr>
          <w:color w:val="000000"/>
          <w:sz w:val="24"/>
          <w:szCs w:val="24"/>
          <w:lang w:val="lt-LT"/>
        </w:rPr>
      </w:pPr>
      <w:r w:rsidRPr="002C0036">
        <w:rPr>
          <w:color w:val="000000"/>
          <w:sz w:val="24"/>
          <w:szCs w:val="24"/>
          <w:lang w:val="lt-LT"/>
        </w:rPr>
        <w:t xml:space="preserve">2.10. </w:t>
      </w:r>
      <w:r w:rsidR="00436DAF" w:rsidRPr="002C0036">
        <w:rPr>
          <w:color w:val="000000"/>
          <w:sz w:val="24"/>
          <w:szCs w:val="24"/>
          <w:lang w:val="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w:t>
      </w:r>
      <w:r w:rsidR="00436DAF" w:rsidRPr="002C0036">
        <w:rPr>
          <w:color w:val="000000"/>
          <w:sz w:val="24"/>
          <w:szCs w:val="24"/>
          <w:lang w:val="lt-LT"/>
        </w:rPr>
        <w:lastRenderedPageBreak/>
        <w:t>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w:t>
      </w:r>
      <w:r w:rsidR="00A20700" w:rsidRPr="002C0036">
        <w:rPr>
          <w:color w:val="000000"/>
          <w:sz w:val="24"/>
          <w:szCs w:val="24"/>
          <w:lang w:val="lt-LT"/>
        </w:rPr>
        <w:t xml:space="preserve"> 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311AF10A" w14:textId="77777777" w:rsidR="00981AF9" w:rsidRPr="002C0036" w:rsidRDefault="00981AF9" w:rsidP="00981AF9">
      <w:pPr>
        <w:ind w:firstLine="567"/>
        <w:contextualSpacing/>
        <w:jc w:val="both"/>
        <w:rPr>
          <w:color w:val="000000"/>
          <w:sz w:val="24"/>
          <w:szCs w:val="24"/>
          <w:lang w:val="lt-LT"/>
        </w:rPr>
      </w:pPr>
      <w:r w:rsidRPr="002C0036">
        <w:rPr>
          <w:color w:val="000000"/>
          <w:sz w:val="24"/>
          <w:szCs w:val="24"/>
          <w:lang w:val="lt-LT"/>
        </w:rPr>
        <w:t>2.11. Nustatyta tvarka suderintas techninis darbo projektas Užsakovui perduodamas DWG ir PDF formatais.</w:t>
      </w:r>
    </w:p>
    <w:p w14:paraId="719DDD67" w14:textId="77777777" w:rsidR="00981AF9" w:rsidRPr="002C0036" w:rsidRDefault="00981AF9" w:rsidP="00981AF9">
      <w:pPr>
        <w:ind w:firstLine="567"/>
        <w:contextualSpacing/>
        <w:jc w:val="both"/>
        <w:rPr>
          <w:color w:val="000000"/>
          <w:sz w:val="24"/>
          <w:szCs w:val="24"/>
          <w:lang w:val="lt-LT"/>
        </w:rPr>
      </w:pPr>
      <w:r w:rsidRPr="002C0036">
        <w:rPr>
          <w:color w:val="000000"/>
          <w:sz w:val="24"/>
          <w:szCs w:val="24"/>
          <w:lang w:val="lt-LT"/>
        </w:rPr>
        <w:t xml:space="preserve">2.12. </w:t>
      </w:r>
      <w:bookmarkEnd w:id="3"/>
      <w:r w:rsidRPr="002C0036">
        <w:rPr>
          <w:sz w:val="24"/>
          <w:szCs w:val="24"/>
          <w:lang w:val="lt-LT"/>
        </w:rPr>
        <w:t>Suderintas techninis darbo projektas, parengtas pagal STR 1.04.04:2017 „Statinio projektavimas, projekto ekspertizė“, kurio apimtyje privalo būti:</w:t>
      </w:r>
    </w:p>
    <w:p w14:paraId="5043B147" w14:textId="40FE29A4" w:rsidR="00981AF9" w:rsidRPr="002C0036" w:rsidRDefault="00981AF9" w:rsidP="00981AF9">
      <w:pPr>
        <w:ind w:firstLine="567"/>
        <w:contextualSpacing/>
        <w:jc w:val="both"/>
        <w:rPr>
          <w:color w:val="000000"/>
          <w:sz w:val="24"/>
          <w:szCs w:val="24"/>
          <w:lang w:val="lt-LT"/>
        </w:rPr>
      </w:pPr>
      <w:r w:rsidRPr="002C0036">
        <w:rPr>
          <w:color w:val="000000"/>
          <w:sz w:val="24"/>
          <w:szCs w:val="24"/>
          <w:lang w:val="lt-LT"/>
        </w:rPr>
        <w:t xml:space="preserve">2.12.1. </w:t>
      </w:r>
      <w:r w:rsidR="00F960A8" w:rsidRPr="002C0036">
        <w:rPr>
          <w:color w:val="000000"/>
          <w:sz w:val="24"/>
          <w:szCs w:val="24"/>
          <w:lang w:val="lt-LT"/>
        </w:rPr>
        <w:t xml:space="preserve">Techninė užduotis ar Statytojo techninė specifikacija ar </w:t>
      </w:r>
      <w:r w:rsidR="005857E3" w:rsidRPr="002C0036">
        <w:rPr>
          <w:sz w:val="24"/>
          <w:szCs w:val="24"/>
          <w:lang w:val="lt-LT"/>
        </w:rPr>
        <w:t>p</w:t>
      </w:r>
      <w:r w:rsidRPr="002C0036">
        <w:rPr>
          <w:sz w:val="24"/>
          <w:szCs w:val="24"/>
          <w:lang w:val="lt-LT"/>
        </w:rPr>
        <w:t>risijungimo prie susisiekimo komunikacijų sąlygos su priedu šviesoforiniam reguliavimui;</w:t>
      </w:r>
    </w:p>
    <w:p w14:paraId="7CFD3B4C" w14:textId="76212963" w:rsidR="00981AF9" w:rsidRPr="002C0036" w:rsidRDefault="00981AF9" w:rsidP="00981AF9">
      <w:pPr>
        <w:ind w:firstLine="567"/>
        <w:contextualSpacing/>
        <w:jc w:val="both"/>
        <w:rPr>
          <w:color w:val="000000"/>
          <w:sz w:val="24"/>
          <w:szCs w:val="24"/>
          <w:lang w:val="lt-LT"/>
        </w:rPr>
      </w:pPr>
      <w:r w:rsidRPr="002C0036">
        <w:rPr>
          <w:color w:val="000000"/>
          <w:sz w:val="24"/>
          <w:szCs w:val="24"/>
          <w:lang w:val="lt-LT"/>
        </w:rPr>
        <w:t>2.12.</w:t>
      </w:r>
      <w:r w:rsidR="005857E3" w:rsidRPr="002C0036">
        <w:rPr>
          <w:color w:val="000000"/>
          <w:sz w:val="24"/>
          <w:szCs w:val="24"/>
          <w:lang w:val="lt-LT"/>
        </w:rPr>
        <w:t>2</w:t>
      </w:r>
      <w:r w:rsidRPr="002C0036">
        <w:rPr>
          <w:color w:val="000000"/>
          <w:sz w:val="24"/>
          <w:szCs w:val="24"/>
          <w:lang w:val="lt-LT"/>
        </w:rPr>
        <w:t xml:space="preserve">. </w:t>
      </w:r>
      <w:r w:rsidRPr="002C0036">
        <w:rPr>
          <w:sz w:val="24"/>
          <w:szCs w:val="24"/>
          <w:lang w:val="lt-LT"/>
        </w:rPr>
        <w:t xml:space="preserve">Techninės specifikacijos visai eismo organizavimo įrangai (garantija – </w:t>
      </w:r>
      <w:r w:rsidR="00A20700" w:rsidRPr="002C0036">
        <w:rPr>
          <w:sz w:val="24"/>
          <w:szCs w:val="24"/>
          <w:lang w:val="lt-LT"/>
        </w:rPr>
        <w:t xml:space="preserve">5 </w:t>
      </w:r>
      <w:r w:rsidRPr="002C0036">
        <w:rPr>
          <w:sz w:val="24"/>
          <w:szCs w:val="24"/>
          <w:lang w:val="lt-LT"/>
        </w:rPr>
        <w:t>m.) ir inžinieriniams tinklams (garantija – 10 m.);</w:t>
      </w:r>
    </w:p>
    <w:p w14:paraId="027383EA" w14:textId="5F3645A3" w:rsidR="00981AF9" w:rsidRPr="002C0036" w:rsidRDefault="00981AF9" w:rsidP="00981AF9">
      <w:pPr>
        <w:ind w:firstLine="567"/>
        <w:contextualSpacing/>
        <w:jc w:val="both"/>
        <w:rPr>
          <w:color w:val="000000"/>
          <w:sz w:val="24"/>
          <w:szCs w:val="24"/>
          <w:lang w:val="lt-LT"/>
        </w:rPr>
      </w:pPr>
      <w:bookmarkStart w:id="7" w:name="_Hlk69460826"/>
      <w:r w:rsidRPr="002C0036">
        <w:rPr>
          <w:color w:val="000000"/>
          <w:sz w:val="24"/>
          <w:szCs w:val="24"/>
          <w:lang w:val="lt-LT"/>
        </w:rPr>
        <w:t>2.12.</w:t>
      </w:r>
      <w:r w:rsidR="005857E3" w:rsidRPr="002C0036">
        <w:rPr>
          <w:color w:val="000000"/>
          <w:sz w:val="24"/>
          <w:szCs w:val="24"/>
          <w:lang w:val="lt-LT"/>
        </w:rPr>
        <w:t>3</w:t>
      </w:r>
      <w:r w:rsidRPr="002C0036">
        <w:rPr>
          <w:color w:val="000000"/>
          <w:sz w:val="24"/>
          <w:szCs w:val="24"/>
          <w:lang w:val="lt-LT"/>
        </w:rPr>
        <w:t xml:space="preserve">. </w:t>
      </w:r>
      <w:r w:rsidR="000B19AF" w:rsidRPr="002C0036">
        <w:rPr>
          <w:sz w:val="24"/>
          <w:szCs w:val="24"/>
          <w:lang w:val="lt-LT"/>
        </w:rPr>
        <w:t>T</w:t>
      </w:r>
      <w:r w:rsidRPr="002C0036">
        <w:rPr>
          <w:sz w:val="24"/>
          <w:szCs w:val="24"/>
          <w:lang w:val="lt-LT"/>
        </w:rPr>
        <w:t xml:space="preserve">echninės sąlygos reikalingos objektui </w:t>
      </w:r>
      <w:r w:rsidR="00787E8B" w:rsidRPr="002C0036">
        <w:rPr>
          <w:sz w:val="24"/>
          <w:szCs w:val="24"/>
          <w:lang w:val="lt-LT"/>
        </w:rPr>
        <w:t xml:space="preserve"> (</w:t>
      </w:r>
      <w:r w:rsidRPr="002C0036">
        <w:rPr>
          <w:sz w:val="24"/>
          <w:szCs w:val="24"/>
          <w:lang w:val="lt-LT"/>
        </w:rPr>
        <w:t>ryšys ir kt.).</w:t>
      </w:r>
    </w:p>
    <w:p w14:paraId="24985498" w14:textId="4EE474EB" w:rsidR="00981AF9" w:rsidRPr="002C0036" w:rsidRDefault="00981AF9" w:rsidP="00981AF9">
      <w:pPr>
        <w:ind w:firstLine="567"/>
        <w:contextualSpacing/>
        <w:jc w:val="both"/>
        <w:rPr>
          <w:color w:val="000000"/>
          <w:sz w:val="24"/>
          <w:szCs w:val="24"/>
          <w:lang w:val="lt-LT"/>
        </w:rPr>
      </w:pPr>
      <w:r w:rsidRPr="002C0036">
        <w:rPr>
          <w:color w:val="000000"/>
          <w:sz w:val="24"/>
          <w:szCs w:val="24"/>
          <w:lang w:val="lt-LT"/>
        </w:rPr>
        <w:t>2.12.</w:t>
      </w:r>
      <w:r w:rsidR="005857E3" w:rsidRPr="002C0036">
        <w:rPr>
          <w:color w:val="000000"/>
          <w:sz w:val="24"/>
          <w:szCs w:val="24"/>
          <w:lang w:val="lt-LT"/>
        </w:rPr>
        <w:t>4</w:t>
      </w:r>
      <w:r w:rsidRPr="002C0036">
        <w:rPr>
          <w:color w:val="000000"/>
          <w:sz w:val="24"/>
          <w:szCs w:val="24"/>
          <w:lang w:val="lt-LT"/>
        </w:rPr>
        <w:t xml:space="preserve">. </w:t>
      </w:r>
      <w:r w:rsidRPr="002C0036">
        <w:rPr>
          <w:sz w:val="24"/>
          <w:szCs w:val="24"/>
          <w:lang w:val="lt-LT"/>
        </w:rPr>
        <w:t>Tikslūs medžiagų ir darbų sąnaudų žiniaraščiai (su konkrečių gamintojų konkrečiais gaminiais).</w:t>
      </w:r>
    </w:p>
    <w:p w14:paraId="02F201A0" w14:textId="47EB6992" w:rsidR="00981AF9" w:rsidRPr="002C0036" w:rsidRDefault="00981AF9" w:rsidP="00981AF9">
      <w:pPr>
        <w:ind w:firstLine="567"/>
        <w:contextualSpacing/>
        <w:jc w:val="both"/>
        <w:rPr>
          <w:color w:val="000000"/>
          <w:sz w:val="24"/>
          <w:szCs w:val="24"/>
          <w:lang w:val="lt-LT"/>
        </w:rPr>
      </w:pPr>
      <w:r w:rsidRPr="002C0036">
        <w:rPr>
          <w:color w:val="000000"/>
          <w:sz w:val="24"/>
          <w:szCs w:val="24"/>
          <w:lang w:val="lt-LT"/>
        </w:rPr>
        <w:t>2.12.</w:t>
      </w:r>
      <w:r w:rsidR="005857E3" w:rsidRPr="002C0036">
        <w:rPr>
          <w:color w:val="000000"/>
          <w:sz w:val="24"/>
          <w:szCs w:val="24"/>
          <w:lang w:val="lt-LT"/>
        </w:rPr>
        <w:t>5</w:t>
      </w:r>
      <w:r w:rsidRPr="002C0036">
        <w:rPr>
          <w:color w:val="000000"/>
          <w:sz w:val="24"/>
          <w:szCs w:val="24"/>
          <w:lang w:val="lt-LT"/>
        </w:rPr>
        <w:t xml:space="preserve">. </w:t>
      </w:r>
      <w:r w:rsidRPr="002C0036">
        <w:rPr>
          <w:sz w:val="24"/>
          <w:szCs w:val="24"/>
          <w:lang w:val="lt-LT"/>
        </w:rPr>
        <w:t>Brėžiniai: šviesoforų įrengimo brėžinys (šviesoforų, jutiklių ir kitos įrangos išdėstymo planas), suvestinis inžinerinių tinklų brėžinys, eismo organizavimo brėžinys, dangų planas;</w:t>
      </w:r>
    </w:p>
    <w:p w14:paraId="1934F64C" w14:textId="38ABB8F5" w:rsidR="00981AF9" w:rsidRPr="002C0036" w:rsidRDefault="00981AF9" w:rsidP="00981AF9">
      <w:pPr>
        <w:ind w:firstLine="567"/>
        <w:contextualSpacing/>
        <w:jc w:val="both"/>
        <w:rPr>
          <w:color w:val="000000"/>
          <w:sz w:val="24"/>
          <w:szCs w:val="24"/>
          <w:lang w:val="lt-LT"/>
        </w:rPr>
      </w:pPr>
      <w:r w:rsidRPr="002C0036">
        <w:rPr>
          <w:color w:val="000000"/>
          <w:sz w:val="24"/>
          <w:szCs w:val="24"/>
          <w:lang w:val="lt-LT"/>
        </w:rPr>
        <w:t>2.12.</w:t>
      </w:r>
      <w:r w:rsidR="005857E3" w:rsidRPr="002C0036">
        <w:rPr>
          <w:color w:val="000000"/>
          <w:sz w:val="24"/>
          <w:szCs w:val="24"/>
          <w:lang w:val="lt-LT"/>
        </w:rPr>
        <w:t>6</w:t>
      </w:r>
      <w:r w:rsidRPr="002C0036">
        <w:rPr>
          <w:color w:val="000000"/>
          <w:sz w:val="24"/>
          <w:szCs w:val="24"/>
          <w:lang w:val="lt-LT"/>
        </w:rPr>
        <w:t xml:space="preserve">. </w:t>
      </w:r>
      <w:r w:rsidRPr="002C0036">
        <w:rPr>
          <w:sz w:val="24"/>
          <w:szCs w:val="24"/>
          <w:lang w:val="lt-LT"/>
        </w:rPr>
        <w:t>Principiniai ir montažiniai brėžiniai (kabelių pajungimo, kolonėlių numeracijos ir komutacinės schemos);</w:t>
      </w:r>
    </w:p>
    <w:p w14:paraId="1FD98AAB" w14:textId="61D2FF53" w:rsidR="00981AF9" w:rsidRPr="002C0036" w:rsidRDefault="00981AF9" w:rsidP="00981AF9">
      <w:pPr>
        <w:ind w:firstLine="567"/>
        <w:contextualSpacing/>
        <w:jc w:val="both"/>
        <w:rPr>
          <w:color w:val="000000"/>
          <w:sz w:val="24"/>
          <w:szCs w:val="24"/>
          <w:lang w:val="lt-LT"/>
        </w:rPr>
      </w:pPr>
      <w:r w:rsidRPr="002C0036">
        <w:rPr>
          <w:color w:val="000000"/>
          <w:sz w:val="24"/>
          <w:szCs w:val="24"/>
          <w:lang w:val="lt-LT"/>
        </w:rPr>
        <w:t>2.12.</w:t>
      </w:r>
      <w:r w:rsidR="005857E3" w:rsidRPr="002C0036">
        <w:rPr>
          <w:color w:val="000000"/>
          <w:sz w:val="24"/>
          <w:szCs w:val="24"/>
          <w:lang w:val="lt-LT"/>
        </w:rPr>
        <w:t>7</w:t>
      </w:r>
      <w:r w:rsidRPr="002C0036">
        <w:rPr>
          <w:color w:val="000000"/>
          <w:sz w:val="24"/>
          <w:szCs w:val="24"/>
          <w:lang w:val="lt-LT"/>
        </w:rPr>
        <w:t xml:space="preserve">. </w:t>
      </w:r>
      <w:r w:rsidRPr="002C0036">
        <w:rPr>
          <w:sz w:val="24"/>
          <w:szCs w:val="24"/>
          <w:lang w:val="lt-LT"/>
        </w:rPr>
        <w:t>Inžinierinių tinklų įrengimo pjūviai ir detalūs brėžiniai;</w:t>
      </w:r>
    </w:p>
    <w:p w14:paraId="77A9906B" w14:textId="12A991EB" w:rsidR="00981AF9" w:rsidRPr="002C0036" w:rsidRDefault="00981AF9" w:rsidP="00981AF9">
      <w:pPr>
        <w:contextualSpacing/>
        <w:jc w:val="both"/>
        <w:rPr>
          <w:color w:val="000000"/>
          <w:sz w:val="24"/>
          <w:szCs w:val="24"/>
          <w:lang w:val="lt-LT"/>
        </w:rPr>
      </w:pPr>
      <w:r w:rsidRPr="002C0036">
        <w:rPr>
          <w:sz w:val="24"/>
          <w:szCs w:val="24"/>
          <w:lang w:val="lt-LT"/>
        </w:rPr>
        <w:t xml:space="preserve">        </w:t>
      </w:r>
      <w:r w:rsidR="008478AA" w:rsidRPr="002C0036">
        <w:rPr>
          <w:sz w:val="24"/>
          <w:szCs w:val="24"/>
          <w:lang w:val="lt-LT"/>
        </w:rPr>
        <w:t xml:space="preserve"> </w:t>
      </w:r>
      <w:r w:rsidRPr="002C0036">
        <w:rPr>
          <w:sz w:val="24"/>
          <w:szCs w:val="24"/>
          <w:lang w:val="lt-LT"/>
        </w:rPr>
        <w:t>2.12.</w:t>
      </w:r>
      <w:r w:rsidR="005857E3" w:rsidRPr="002C0036">
        <w:rPr>
          <w:sz w:val="24"/>
          <w:szCs w:val="24"/>
          <w:lang w:val="lt-LT"/>
        </w:rPr>
        <w:t>8</w:t>
      </w:r>
      <w:r w:rsidRPr="002C0036">
        <w:rPr>
          <w:sz w:val="24"/>
          <w:szCs w:val="24"/>
          <w:lang w:val="lt-LT"/>
        </w:rPr>
        <w:t>. Transporto srautų ir jų pasiskirstymo sankryžoje duomenys (rytinio piko, dienos, vakarinio piko, nakties, savaitgalio pagal numatomus srautus) – pateikiamos perspektyvinės eismo kartogramos;</w:t>
      </w:r>
    </w:p>
    <w:p w14:paraId="5652EBDC" w14:textId="5C876C93" w:rsidR="00981AF9" w:rsidRPr="002C0036" w:rsidRDefault="00981AF9" w:rsidP="00981AF9">
      <w:pPr>
        <w:contextualSpacing/>
        <w:jc w:val="both"/>
        <w:rPr>
          <w:color w:val="000000"/>
          <w:sz w:val="24"/>
          <w:szCs w:val="24"/>
          <w:lang w:val="lt-LT"/>
        </w:rPr>
      </w:pPr>
      <w:r w:rsidRPr="002C0036">
        <w:rPr>
          <w:color w:val="000000"/>
          <w:sz w:val="24"/>
          <w:szCs w:val="24"/>
          <w:lang w:val="lt-LT"/>
        </w:rPr>
        <w:t xml:space="preserve">         2.12.9. </w:t>
      </w:r>
      <w:r w:rsidRPr="002C0036">
        <w:rPr>
          <w:sz w:val="24"/>
          <w:szCs w:val="24"/>
          <w:lang w:val="lt-LT"/>
        </w:rPr>
        <w:t>Signalinės programos:</w:t>
      </w:r>
      <w:r w:rsidRPr="002C0036">
        <w:rPr>
          <w:color w:val="000000"/>
          <w:sz w:val="24"/>
          <w:szCs w:val="24"/>
          <w:lang w:val="lt-LT"/>
        </w:rPr>
        <w:t xml:space="preserve"> </w:t>
      </w:r>
      <w:r w:rsidRPr="002C0036">
        <w:rPr>
          <w:sz w:val="24"/>
          <w:szCs w:val="24"/>
          <w:lang w:val="lt-LT"/>
        </w:rPr>
        <w:t>schema su trajektorijomis;</w:t>
      </w:r>
      <w:r w:rsidRPr="002C0036">
        <w:rPr>
          <w:color w:val="000000"/>
          <w:sz w:val="24"/>
          <w:szCs w:val="24"/>
          <w:lang w:val="lt-LT"/>
        </w:rPr>
        <w:t xml:space="preserve"> </w:t>
      </w:r>
      <w:r w:rsidRPr="002C0036">
        <w:rPr>
          <w:sz w:val="24"/>
          <w:szCs w:val="24"/>
          <w:lang w:val="lt-LT"/>
        </w:rPr>
        <w:t>fizinių ir loginių signalinių grupių lentelė;</w:t>
      </w:r>
      <w:r w:rsidRPr="002C0036">
        <w:rPr>
          <w:color w:val="000000"/>
          <w:sz w:val="24"/>
          <w:szCs w:val="24"/>
          <w:lang w:val="lt-LT"/>
        </w:rPr>
        <w:t xml:space="preserve"> </w:t>
      </w:r>
      <w:r w:rsidRPr="002C0036">
        <w:rPr>
          <w:sz w:val="24"/>
          <w:szCs w:val="24"/>
          <w:lang w:val="lt-LT"/>
        </w:rPr>
        <w:t>jutiklių ir jų parametrų lentelė;</w:t>
      </w:r>
      <w:r w:rsidRPr="002C0036">
        <w:rPr>
          <w:color w:val="000000"/>
          <w:sz w:val="24"/>
          <w:szCs w:val="24"/>
          <w:lang w:val="lt-LT"/>
        </w:rPr>
        <w:t xml:space="preserve"> </w:t>
      </w:r>
      <w:r w:rsidRPr="002C0036">
        <w:rPr>
          <w:sz w:val="24"/>
          <w:szCs w:val="24"/>
          <w:lang w:val="lt-LT"/>
        </w:rPr>
        <w:t>konfliktų matrica;</w:t>
      </w:r>
      <w:r w:rsidRPr="002C0036">
        <w:rPr>
          <w:color w:val="000000"/>
          <w:sz w:val="24"/>
          <w:szCs w:val="24"/>
          <w:lang w:val="lt-LT"/>
        </w:rPr>
        <w:t xml:space="preserve"> </w:t>
      </w:r>
      <w:r w:rsidRPr="002C0036">
        <w:rPr>
          <w:sz w:val="24"/>
          <w:szCs w:val="24"/>
          <w:lang w:val="lt-LT"/>
        </w:rPr>
        <w:t>„Intergreen laikų“ skaičiavimai ir  matrica;</w:t>
      </w:r>
      <w:r w:rsidRPr="002C0036">
        <w:rPr>
          <w:color w:val="000000"/>
          <w:sz w:val="24"/>
          <w:szCs w:val="24"/>
          <w:lang w:val="lt-LT"/>
        </w:rPr>
        <w:t xml:space="preserve"> </w:t>
      </w:r>
      <w:r w:rsidRPr="002C0036">
        <w:rPr>
          <w:sz w:val="24"/>
          <w:szCs w:val="24"/>
          <w:lang w:val="lt-LT"/>
        </w:rPr>
        <w:t>fazių seka;</w:t>
      </w:r>
      <w:r w:rsidRPr="002C0036">
        <w:rPr>
          <w:color w:val="000000"/>
          <w:sz w:val="24"/>
          <w:szCs w:val="24"/>
          <w:lang w:val="lt-LT"/>
        </w:rPr>
        <w:t xml:space="preserve"> </w:t>
      </w:r>
      <w:r w:rsidRPr="002C0036">
        <w:rPr>
          <w:sz w:val="24"/>
          <w:szCs w:val="24"/>
          <w:lang w:val="lt-LT"/>
        </w:rPr>
        <w:t>fazių perjungimo logika;</w:t>
      </w:r>
      <w:r w:rsidRPr="002C0036">
        <w:rPr>
          <w:color w:val="000000"/>
          <w:sz w:val="24"/>
          <w:szCs w:val="24"/>
          <w:lang w:val="lt-LT"/>
        </w:rPr>
        <w:t xml:space="preserve"> </w:t>
      </w:r>
      <w:r w:rsidRPr="002C0036">
        <w:rPr>
          <w:sz w:val="24"/>
          <w:szCs w:val="24"/>
          <w:lang w:val="lt-LT"/>
        </w:rPr>
        <w:t>fazių perėjimai;</w:t>
      </w:r>
      <w:r w:rsidRPr="002C0036">
        <w:rPr>
          <w:color w:val="000000"/>
          <w:sz w:val="24"/>
          <w:szCs w:val="24"/>
          <w:lang w:val="lt-LT"/>
        </w:rPr>
        <w:t xml:space="preserve"> šviesoforų </w:t>
      </w:r>
      <w:r w:rsidRPr="002C0036">
        <w:rPr>
          <w:sz w:val="24"/>
          <w:szCs w:val="24"/>
          <w:lang w:val="lt-LT"/>
        </w:rPr>
        <w:t>programos;</w:t>
      </w:r>
      <w:r w:rsidRPr="002C0036">
        <w:rPr>
          <w:color w:val="000000"/>
          <w:sz w:val="24"/>
          <w:szCs w:val="24"/>
          <w:lang w:val="lt-LT"/>
        </w:rPr>
        <w:t xml:space="preserve"> </w:t>
      </w:r>
      <w:r w:rsidRPr="002C0036">
        <w:rPr>
          <w:sz w:val="24"/>
          <w:szCs w:val="24"/>
          <w:lang w:val="lt-LT"/>
        </w:rPr>
        <w:t>rėmų planai ir/ar fazių minimalūs ir maksimalūs laikai;</w:t>
      </w:r>
      <w:r w:rsidRPr="002C0036">
        <w:rPr>
          <w:color w:val="000000"/>
          <w:sz w:val="24"/>
          <w:szCs w:val="24"/>
          <w:lang w:val="lt-LT"/>
        </w:rPr>
        <w:t xml:space="preserve"> </w:t>
      </w:r>
      <w:r w:rsidRPr="002C0036">
        <w:rPr>
          <w:sz w:val="24"/>
          <w:szCs w:val="24"/>
          <w:lang w:val="lt-LT"/>
        </w:rPr>
        <w:t>darbo grafikas;</w:t>
      </w:r>
      <w:r w:rsidRPr="002C0036">
        <w:rPr>
          <w:color w:val="000000"/>
          <w:sz w:val="24"/>
          <w:szCs w:val="24"/>
          <w:lang w:val="lt-LT"/>
        </w:rPr>
        <w:t xml:space="preserve"> </w:t>
      </w:r>
      <w:r w:rsidRPr="002C0036">
        <w:rPr>
          <w:sz w:val="24"/>
          <w:szCs w:val="24"/>
          <w:lang w:val="lt-LT"/>
        </w:rPr>
        <w:t>koordinavimas, žalioji banga;</w:t>
      </w:r>
      <w:r w:rsidRPr="002C0036">
        <w:rPr>
          <w:color w:val="000000"/>
          <w:sz w:val="24"/>
          <w:szCs w:val="24"/>
          <w:lang w:val="lt-LT"/>
        </w:rPr>
        <w:t xml:space="preserve"> </w:t>
      </w:r>
      <w:r w:rsidRPr="002C0036">
        <w:rPr>
          <w:sz w:val="24"/>
          <w:szCs w:val="24"/>
          <w:lang w:val="lt-LT"/>
        </w:rPr>
        <w:t>lempų monitoringas.</w:t>
      </w:r>
      <w:bookmarkEnd w:id="7"/>
    </w:p>
    <w:p w14:paraId="462F382E" w14:textId="77777777" w:rsidR="00981AF9" w:rsidRPr="002C0036" w:rsidRDefault="00981AF9" w:rsidP="00981AF9">
      <w:pPr>
        <w:contextualSpacing/>
        <w:jc w:val="both"/>
        <w:rPr>
          <w:sz w:val="24"/>
          <w:szCs w:val="24"/>
          <w:lang w:val="lt-LT"/>
        </w:rPr>
      </w:pPr>
      <w:r w:rsidRPr="002C0036">
        <w:rPr>
          <w:color w:val="000000"/>
          <w:sz w:val="24"/>
          <w:szCs w:val="24"/>
          <w:lang w:val="lt-LT"/>
        </w:rPr>
        <w:t xml:space="preserve">         2.13. </w:t>
      </w:r>
      <w:r w:rsidRPr="002C0036">
        <w:rPr>
          <w:sz w:val="24"/>
          <w:szCs w:val="24"/>
          <w:lang w:val="lt-LT"/>
        </w:rPr>
        <w:t>Dokumentacija objekto pridavimui:</w:t>
      </w:r>
    </w:p>
    <w:p w14:paraId="1C8B0DB6" w14:textId="7691B2EA" w:rsidR="00981AF9" w:rsidRPr="002C0036" w:rsidRDefault="00981AF9" w:rsidP="00981AF9">
      <w:pPr>
        <w:contextualSpacing/>
        <w:jc w:val="both"/>
        <w:rPr>
          <w:sz w:val="24"/>
          <w:szCs w:val="24"/>
          <w:lang w:val="lt-LT"/>
        </w:rPr>
      </w:pPr>
      <w:r w:rsidRPr="002C0036">
        <w:rPr>
          <w:sz w:val="24"/>
          <w:szCs w:val="24"/>
          <w:lang w:val="lt-LT"/>
        </w:rPr>
        <w:t xml:space="preserve">        </w:t>
      </w:r>
      <w:r w:rsidR="008478AA" w:rsidRPr="002C0036">
        <w:rPr>
          <w:sz w:val="24"/>
          <w:szCs w:val="24"/>
          <w:lang w:val="lt-LT"/>
        </w:rPr>
        <w:t xml:space="preserve"> </w:t>
      </w:r>
      <w:r w:rsidRPr="002C0036">
        <w:rPr>
          <w:sz w:val="24"/>
          <w:szCs w:val="24"/>
          <w:lang w:val="lt-LT"/>
        </w:rPr>
        <w:t xml:space="preserve">2.13.1. Baigus darbus pagal pateiktus dokumentus su žyma „Pritariu statyti“, kai pagal galiojančius teisės aktus, ar Techninės priežiūros nurodymus, privaloma pateikti išpildomąją dokumentaciją (geodezinę nuotrauką ir projektine dokumentaciją su žyma „TAIP PASTATYTA“), Rangovas kartu su darbų priėmimo - perdavimo aktais pateikia šią dokumentaciją. Visi dokumentai perduodami redaguojamame (word, excel, dwg) formate ir pdf. formate, pasirašytus saugiu elektroniniu parašu. </w:t>
      </w:r>
      <w:r w:rsidR="008D03D6" w:rsidRPr="002C0036">
        <w:rPr>
          <w:sz w:val="24"/>
          <w:szCs w:val="24"/>
          <w:lang w:val="lt-LT"/>
        </w:rPr>
        <w:t xml:space="preserve">Taip pat pateikti visą dokumentaciją USB laikmenoje (2 vnt). </w:t>
      </w:r>
      <w:r w:rsidRPr="002C0036">
        <w:rPr>
          <w:sz w:val="24"/>
          <w:szCs w:val="24"/>
          <w:lang w:val="lt-LT"/>
        </w:rPr>
        <w:t xml:space="preserve"> </w:t>
      </w:r>
    </w:p>
    <w:p w14:paraId="1D99C028" w14:textId="77777777" w:rsidR="00981AF9" w:rsidRPr="002C0036" w:rsidRDefault="00981AF9" w:rsidP="00981AF9">
      <w:pPr>
        <w:contextualSpacing/>
        <w:jc w:val="both"/>
        <w:rPr>
          <w:sz w:val="24"/>
          <w:szCs w:val="24"/>
          <w:lang w:val="lt-LT"/>
        </w:rPr>
      </w:pPr>
      <w:r w:rsidRPr="002C0036">
        <w:rPr>
          <w:sz w:val="24"/>
          <w:szCs w:val="24"/>
          <w:lang w:val="lt-LT"/>
        </w:rPr>
        <w:t xml:space="preserve">         2.13.2. </w:t>
      </w:r>
      <w:r w:rsidRPr="002C0036">
        <w:rPr>
          <w:bCs/>
          <w:sz w:val="24"/>
          <w:szCs w:val="24"/>
          <w:lang w:val="lt-LT"/>
        </w:rPr>
        <w:t>Valdiklio pagrindinių komponentų (plokščių) serijinių (ID) numerių sąrašą.</w:t>
      </w:r>
    </w:p>
    <w:p w14:paraId="2E6D8B7C" w14:textId="77777777" w:rsidR="00981AF9" w:rsidRPr="002C0036" w:rsidRDefault="00981AF9" w:rsidP="00981AF9">
      <w:pPr>
        <w:contextualSpacing/>
        <w:jc w:val="both"/>
        <w:rPr>
          <w:sz w:val="24"/>
          <w:szCs w:val="24"/>
          <w:lang w:val="lt-LT"/>
        </w:rPr>
      </w:pPr>
      <w:r w:rsidRPr="002C0036">
        <w:rPr>
          <w:sz w:val="24"/>
          <w:szCs w:val="24"/>
          <w:lang w:val="lt-LT"/>
        </w:rPr>
        <w:t xml:space="preserve">         2.13.4. Bandomąjį šviesoforų paleidimo aktą.</w:t>
      </w:r>
    </w:p>
    <w:p w14:paraId="3B8CDC6E" w14:textId="77777777" w:rsidR="00981AF9" w:rsidRPr="002C0036" w:rsidRDefault="00981AF9" w:rsidP="00981AF9">
      <w:pPr>
        <w:contextualSpacing/>
        <w:jc w:val="both"/>
        <w:rPr>
          <w:sz w:val="24"/>
          <w:szCs w:val="24"/>
          <w:lang w:val="lt-LT"/>
        </w:rPr>
      </w:pPr>
      <w:r w:rsidRPr="002C0036">
        <w:rPr>
          <w:sz w:val="24"/>
          <w:szCs w:val="24"/>
          <w:lang w:val="lt-LT"/>
        </w:rPr>
        <w:t xml:space="preserve">         2.13.5. Išpildomoji inžinierinių tinklų topografinė nuotrauka, kuri turi apimti visus naujai įrengtus inžinierinius tinklus;</w:t>
      </w:r>
    </w:p>
    <w:p w14:paraId="25F12D46" w14:textId="77777777" w:rsidR="00981AF9" w:rsidRPr="002C0036" w:rsidRDefault="00981AF9" w:rsidP="00981AF9">
      <w:pPr>
        <w:contextualSpacing/>
        <w:jc w:val="both"/>
        <w:rPr>
          <w:sz w:val="24"/>
          <w:szCs w:val="24"/>
          <w:lang w:val="lt-LT"/>
        </w:rPr>
      </w:pPr>
      <w:r w:rsidRPr="002C0036">
        <w:rPr>
          <w:sz w:val="24"/>
          <w:szCs w:val="24"/>
          <w:lang w:val="lt-LT"/>
        </w:rPr>
        <w:t xml:space="preserve">         2.13.6. Valdiklio, šviesoforų, transporto srautų jutiklių, pėsčiųjų mygtukų, garsinių signalų, vaizdo stebėjimo kamerų  bei kitos eismo valdymo įrangos (gamintojų) techninė dokumentacija, naudojimo instrukcijos, aptarnavimo vadovai – lietuvių kalba</w:t>
      </w:r>
    </w:p>
    <w:p w14:paraId="30628A95" w14:textId="77777777" w:rsidR="00981AF9" w:rsidRPr="002C0036" w:rsidRDefault="00981AF9" w:rsidP="00981AF9">
      <w:pPr>
        <w:contextualSpacing/>
        <w:jc w:val="both"/>
        <w:rPr>
          <w:sz w:val="24"/>
          <w:szCs w:val="24"/>
          <w:lang w:val="lt-LT"/>
        </w:rPr>
      </w:pPr>
      <w:r w:rsidRPr="002C0036">
        <w:rPr>
          <w:sz w:val="24"/>
          <w:szCs w:val="24"/>
          <w:lang w:val="lt-LT"/>
        </w:rPr>
        <w:t xml:space="preserve">         2.13.7. Naudotų medžiagų ir įrenginių gamintojo pasai ir atitikties deklaracijos patvirtintos Rangovo atstovo antspaudais;</w:t>
      </w:r>
    </w:p>
    <w:p w14:paraId="4F6B39CA" w14:textId="77777777" w:rsidR="00981AF9" w:rsidRPr="002C0036" w:rsidRDefault="00981AF9" w:rsidP="00981AF9">
      <w:pPr>
        <w:contextualSpacing/>
        <w:jc w:val="both"/>
        <w:rPr>
          <w:sz w:val="24"/>
          <w:szCs w:val="24"/>
          <w:lang w:val="lt-LT"/>
        </w:rPr>
      </w:pPr>
      <w:r w:rsidRPr="002C0036">
        <w:rPr>
          <w:sz w:val="24"/>
          <w:szCs w:val="24"/>
          <w:lang w:val="lt-LT"/>
        </w:rPr>
        <w:t xml:space="preserve">         2.13.8. Nuosavybės, atsakomybės ribų aktai su tiekėjais dėl el. energijos ir duomenų perdavimo;</w:t>
      </w:r>
    </w:p>
    <w:p w14:paraId="5F94D50B" w14:textId="0E4FAB8E" w:rsidR="00981AF9" w:rsidRPr="002C0036" w:rsidRDefault="00981AF9" w:rsidP="00981AF9">
      <w:pPr>
        <w:contextualSpacing/>
        <w:jc w:val="both"/>
        <w:rPr>
          <w:sz w:val="24"/>
          <w:szCs w:val="24"/>
          <w:lang w:val="lt-LT"/>
        </w:rPr>
      </w:pPr>
      <w:r w:rsidRPr="002C0036">
        <w:rPr>
          <w:sz w:val="24"/>
          <w:szCs w:val="24"/>
          <w:lang w:val="lt-LT"/>
        </w:rPr>
        <w:t xml:space="preserve">         2.13.9. Pažyma apie elektros įvado kabelio įrengimą ir elektros įrenginių sumontavimą, suderinimą, išbandymą bei Elektros įrenginių įrengimo bendrųjų taisyklių reikalavimų atitikimą;</w:t>
      </w:r>
    </w:p>
    <w:p w14:paraId="6BBDFEF4" w14:textId="21752F7E" w:rsidR="00981AF9" w:rsidRPr="002C0036" w:rsidRDefault="00981AF9" w:rsidP="00981AF9">
      <w:pPr>
        <w:contextualSpacing/>
        <w:jc w:val="both"/>
        <w:rPr>
          <w:sz w:val="24"/>
          <w:szCs w:val="24"/>
          <w:lang w:val="lt-LT"/>
        </w:rPr>
      </w:pPr>
      <w:r w:rsidRPr="002C0036">
        <w:rPr>
          <w:sz w:val="24"/>
          <w:szCs w:val="24"/>
          <w:lang w:val="lt-LT"/>
        </w:rPr>
        <w:t xml:space="preserve">         2.13.10. Garantiniai terminai po objekto pripažinimo tinkamu naudoti pažymos ir turto perdavimo į eksploataciją momento: Įrangai (medžiagoms) – </w:t>
      </w:r>
      <w:r w:rsidR="003B523E" w:rsidRPr="002C0036">
        <w:rPr>
          <w:sz w:val="24"/>
          <w:szCs w:val="24"/>
          <w:lang w:val="lt-LT"/>
        </w:rPr>
        <w:t xml:space="preserve">5 </w:t>
      </w:r>
      <w:r w:rsidRPr="002C0036">
        <w:rPr>
          <w:sz w:val="24"/>
          <w:szCs w:val="24"/>
          <w:lang w:val="lt-LT"/>
        </w:rPr>
        <w:t>metai.; paslėptiems darbams – 10 m.</w:t>
      </w:r>
    </w:p>
    <w:p w14:paraId="72EACF6C" w14:textId="77777777" w:rsidR="00981AF9" w:rsidRPr="002C0036" w:rsidRDefault="00981AF9" w:rsidP="00981AF9">
      <w:pPr>
        <w:contextualSpacing/>
        <w:jc w:val="both"/>
        <w:rPr>
          <w:sz w:val="24"/>
          <w:szCs w:val="24"/>
          <w:lang w:val="lt-LT"/>
        </w:rPr>
      </w:pPr>
      <w:r w:rsidRPr="002C0036">
        <w:rPr>
          <w:sz w:val="24"/>
          <w:szCs w:val="24"/>
          <w:lang w:val="lt-LT"/>
        </w:rPr>
        <w:t xml:space="preserve">          2.13.11. Varžų matavimo protokolai (įvadinio kabelio, įžemintuvų, kabelių ir instaliacijos izoliacijos, grandinės nuo įžemintuvų iki įžemintuvų elementų) bei matavimo prietaiso patikros sertifikatas, darbuotojų atestatai;</w:t>
      </w:r>
    </w:p>
    <w:p w14:paraId="35245AF2" w14:textId="77777777" w:rsidR="00981AF9" w:rsidRPr="002C0036" w:rsidRDefault="00981AF9" w:rsidP="00981AF9">
      <w:pPr>
        <w:contextualSpacing/>
        <w:jc w:val="both"/>
        <w:rPr>
          <w:sz w:val="24"/>
          <w:szCs w:val="24"/>
          <w:lang w:val="lt-LT"/>
        </w:rPr>
      </w:pPr>
      <w:r w:rsidRPr="002C0036">
        <w:rPr>
          <w:sz w:val="24"/>
          <w:szCs w:val="24"/>
          <w:lang w:val="lt-LT"/>
        </w:rPr>
        <w:lastRenderedPageBreak/>
        <w:t xml:space="preserve">          2.13.12. Vaizdo jutiklių (detektorių) bandymų protokolai;</w:t>
      </w:r>
    </w:p>
    <w:p w14:paraId="4EC1C15E" w14:textId="77777777" w:rsidR="00981AF9" w:rsidRPr="002C0036" w:rsidRDefault="00981AF9" w:rsidP="00981AF9">
      <w:pPr>
        <w:contextualSpacing/>
        <w:jc w:val="both"/>
        <w:rPr>
          <w:sz w:val="24"/>
          <w:szCs w:val="24"/>
          <w:lang w:val="lt-LT"/>
        </w:rPr>
      </w:pPr>
      <w:r w:rsidRPr="002C0036">
        <w:rPr>
          <w:sz w:val="24"/>
          <w:szCs w:val="24"/>
          <w:lang w:val="lt-LT"/>
        </w:rPr>
        <w:t xml:space="preserve">          2.13.13. Valdiklio prijungimo prie centralizuotos eismo valdymo sistemos testavimo protokolas su parašais;</w:t>
      </w:r>
    </w:p>
    <w:p w14:paraId="7A24099D" w14:textId="77777777" w:rsidR="00981AF9" w:rsidRPr="002C0036" w:rsidRDefault="00981AF9" w:rsidP="00981AF9">
      <w:pPr>
        <w:contextualSpacing/>
        <w:jc w:val="both"/>
        <w:rPr>
          <w:sz w:val="24"/>
          <w:szCs w:val="24"/>
          <w:lang w:val="lt-LT"/>
        </w:rPr>
      </w:pPr>
      <w:r w:rsidRPr="002C0036">
        <w:rPr>
          <w:sz w:val="24"/>
          <w:szCs w:val="24"/>
          <w:lang w:val="lt-LT"/>
        </w:rPr>
        <w:t xml:space="preserve">          2.13.14. </w:t>
      </w:r>
      <w:r w:rsidRPr="002C0036">
        <w:rPr>
          <w:iCs/>
          <w:sz w:val="24"/>
          <w:szCs w:val="24"/>
          <w:lang w:val="lt-LT"/>
        </w:rPr>
        <w:t>Vaizdo stebėjimo sistemos architektūrinė schema;</w:t>
      </w:r>
    </w:p>
    <w:p w14:paraId="5391BD67" w14:textId="77777777" w:rsidR="00981AF9" w:rsidRPr="002C0036" w:rsidRDefault="00981AF9" w:rsidP="00981AF9">
      <w:pPr>
        <w:contextualSpacing/>
        <w:jc w:val="both"/>
        <w:rPr>
          <w:sz w:val="24"/>
          <w:szCs w:val="24"/>
          <w:lang w:val="lt-LT"/>
        </w:rPr>
      </w:pPr>
      <w:r w:rsidRPr="002C0036">
        <w:rPr>
          <w:sz w:val="24"/>
          <w:szCs w:val="24"/>
          <w:lang w:val="lt-LT"/>
        </w:rPr>
        <w:t xml:space="preserve">          2.13.15. Valdiklio programos el. formate, kurios suprogramuotos valdiklyje;</w:t>
      </w:r>
    </w:p>
    <w:p w14:paraId="191BEB84" w14:textId="77777777" w:rsidR="00981AF9" w:rsidRPr="002C0036" w:rsidRDefault="00981AF9" w:rsidP="00981AF9">
      <w:pPr>
        <w:contextualSpacing/>
        <w:jc w:val="both"/>
        <w:rPr>
          <w:sz w:val="24"/>
          <w:szCs w:val="24"/>
          <w:lang w:val="lt-LT"/>
        </w:rPr>
      </w:pPr>
      <w:r w:rsidRPr="002C0036">
        <w:rPr>
          <w:sz w:val="24"/>
          <w:szCs w:val="24"/>
          <w:lang w:val="lt-LT"/>
        </w:rPr>
        <w:t xml:space="preserve">          2.13.16. Valdiklio konfigūravimo programinė įranga programų keitimui ir naujų sukūrimui;</w:t>
      </w:r>
    </w:p>
    <w:p w14:paraId="5F26EB49" w14:textId="77777777" w:rsidR="00981AF9" w:rsidRPr="002C0036" w:rsidRDefault="00981AF9" w:rsidP="00981AF9">
      <w:pPr>
        <w:contextualSpacing/>
        <w:jc w:val="both"/>
        <w:rPr>
          <w:sz w:val="24"/>
          <w:szCs w:val="24"/>
          <w:lang w:val="lt-LT"/>
        </w:rPr>
      </w:pPr>
      <w:r w:rsidRPr="002C0036">
        <w:rPr>
          <w:sz w:val="24"/>
          <w:szCs w:val="24"/>
          <w:lang w:val="lt-LT"/>
        </w:rPr>
        <w:t xml:space="preserve">          2.13.17. Vaizdo jutiklių (detektorių) konfigūravimo programinė įranga;</w:t>
      </w:r>
    </w:p>
    <w:p w14:paraId="731D4288" w14:textId="77777777" w:rsidR="00981AF9" w:rsidRPr="002C0036" w:rsidRDefault="00981AF9" w:rsidP="00981AF9">
      <w:pPr>
        <w:contextualSpacing/>
        <w:jc w:val="both"/>
        <w:rPr>
          <w:sz w:val="24"/>
          <w:szCs w:val="24"/>
          <w:lang w:val="lt-LT"/>
        </w:rPr>
      </w:pPr>
      <w:r w:rsidRPr="002C0036">
        <w:rPr>
          <w:sz w:val="24"/>
          <w:szCs w:val="24"/>
          <w:lang w:val="lt-LT"/>
        </w:rPr>
        <w:t xml:space="preserve">          2.13.18. Valdiklio ar kitos įrangos (įrenginių) spintų raktų komplektai (2 komplektai);</w:t>
      </w:r>
    </w:p>
    <w:p w14:paraId="448E54A4" w14:textId="77777777" w:rsidR="00981AF9" w:rsidRPr="002C0036" w:rsidRDefault="00981AF9" w:rsidP="00981AF9">
      <w:pPr>
        <w:contextualSpacing/>
        <w:jc w:val="both"/>
        <w:rPr>
          <w:sz w:val="24"/>
          <w:szCs w:val="24"/>
          <w:lang w:val="lt-LT"/>
        </w:rPr>
      </w:pPr>
      <w:r w:rsidRPr="002C0036">
        <w:rPr>
          <w:sz w:val="24"/>
          <w:szCs w:val="24"/>
          <w:lang w:val="lt-LT"/>
        </w:rPr>
        <w:t xml:space="preserve">          2.13.19. Kita reikalinga dokumentacija šviesoforų ir posistemių priežiūrai.</w:t>
      </w:r>
    </w:p>
    <w:p w14:paraId="1911EE45" w14:textId="4A674367" w:rsidR="00981AF9" w:rsidRPr="002C0036" w:rsidRDefault="00981AF9" w:rsidP="00981AF9">
      <w:pPr>
        <w:contextualSpacing/>
        <w:jc w:val="both"/>
        <w:rPr>
          <w:sz w:val="24"/>
          <w:szCs w:val="24"/>
          <w:lang w:val="lt-LT"/>
        </w:rPr>
      </w:pPr>
      <w:r w:rsidRPr="002C0036">
        <w:rPr>
          <w:sz w:val="24"/>
          <w:szCs w:val="24"/>
          <w:lang w:val="lt-LT"/>
        </w:rPr>
        <w:t xml:space="preserve">          2.1</w:t>
      </w:r>
      <w:r w:rsidR="008478AA" w:rsidRPr="002C0036">
        <w:rPr>
          <w:sz w:val="24"/>
          <w:szCs w:val="24"/>
          <w:lang w:val="lt-LT"/>
        </w:rPr>
        <w:t>4</w:t>
      </w:r>
      <w:r w:rsidRPr="002C0036">
        <w:rPr>
          <w:sz w:val="24"/>
          <w:szCs w:val="24"/>
          <w:lang w:val="lt-LT"/>
        </w:rPr>
        <w:t xml:space="preserve">. Šviesoforų valdymo įrangos pajungimui į SĮ ,,Susisiekimo paslaugos“ Eismo valdymo centrą tiekėjas turi turėti </w:t>
      </w:r>
      <w:r w:rsidRPr="002C0036">
        <w:rPr>
          <w:rStyle w:val="cf01"/>
          <w:rFonts w:ascii="Times New Roman" w:hAnsi="Times New Roman" w:cs="Times New Roman"/>
          <w:sz w:val="24"/>
          <w:szCs w:val="24"/>
          <w:lang w:val="lt-LT"/>
        </w:rPr>
        <w:t>bent 1 (vieną) specialistą, kuris yra atitinkamo šviesoforinio valdiklio gamintojo apmokytas ir gali programuoti atitinkamą valdiklį. Taip pat įrengiamas šviesoforų postas turi būti sukoordinuotas su gretimais šviesoforų postais.</w:t>
      </w:r>
    </w:p>
    <w:p w14:paraId="5FEE9692" w14:textId="77777777" w:rsidR="00981AF9" w:rsidRPr="002C0036" w:rsidRDefault="00981AF9" w:rsidP="00981AF9">
      <w:pPr>
        <w:pStyle w:val="Sraopastraipa"/>
        <w:spacing w:after="20"/>
        <w:ind w:left="1434"/>
        <w:rPr>
          <w:sz w:val="24"/>
          <w:szCs w:val="24"/>
          <w:lang w:val="lt-LT"/>
        </w:rPr>
      </w:pPr>
    </w:p>
    <w:p w14:paraId="5F134025" w14:textId="77777777" w:rsidR="00981AF9" w:rsidRPr="002C0036" w:rsidRDefault="00981AF9" w:rsidP="00981AF9">
      <w:pPr>
        <w:pStyle w:val="Antrat1"/>
        <w:rPr>
          <w:b w:val="0"/>
          <w:bCs w:val="0"/>
          <w:lang w:val="lt-LT"/>
        </w:rPr>
      </w:pPr>
      <w:r w:rsidRPr="002C0036">
        <w:rPr>
          <w:lang w:val="lt-LT"/>
        </w:rPr>
        <w:t xml:space="preserve">`III SKYRIUS </w:t>
      </w:r>
    </w:p>
    <w:p w14:paraId="0090B4DF" w14:textId="77777777" w:rsidR="00981AF9" w:rsidRPr="002C0036" w:rsidRDefault="00981AF9" w:rsidP="00981AF9">
      <w:pPr>
        <w:pStyle w:val="Antrat1"/>
        <w:rPr>
          <w:b w:val="0"/>
          <w:bCs w:val="0"/>
          <w:lang w:val="lt-LT"/>
        </w:rPr>
      </w:pPr>
      <w:r w:rsidRPr="002C0036">
        <w:rPr>
          <w:lang w:val="lt-LT"/>
        </w:rPr>
        <w:t>REIKALAVIMAI ŠVIESOFORŲ IR POSISTEMIŲ ĮRANGAI</w:t>
      </w:r>
    </w:p>
    <w:p w14:paraId="4A7771EE" w14:textId="77777777" w:rsidR="00981AF9" w:rsidRPr="002C0036" w:rsidRDefault="00981AF9" w:rsidP="00981AF9">
      <w:pPr>
        <w:tabs>
          <w:tab w:val="left" w:pos="709"/>
          <w:tab w:val="left" w:pos="1418"/>
        </w:tabs>
        <w:jc w:val="both"/>
        <w:rPr>
          <w:color w:val="000000" w:themeColor="text1"/>
          <w:sz w:val="24"/>
          <w:szCs w:val="24"/>
          <w:lang w:val="lt-LT" w:eastAsia="lt-LT"/>
        </w:rPr>
      </w:pPr>
    </w:p>
    <w:p w14:paraId="228E567F" w14:textId="6570739B" w:rsidR="00B90E62" w:rsidRPr="002C0036" w:rsidRDefault="00A93053" w:rsidP="00B90E62">
      <w:pPr>
        <w:rPr>
          <w:b/>
          <w:bCs/>
          <w:sz w:val="24"/>
          <w:szCs w:val="24"/>
          <w:lang w:val="lt-LT"/>
        </w:rPr>
      </w:pPr>
      <w:r w:rsidRPr="002C0036">
        <w:rPr>
          <w:b/>
          <w:bCs/>
          <w:sz w:val="24"/>
          <w:szCs w:val="24"/>
          <w:lang w:val="lt-LT"/>
        </w:rPr>
        <w:t>3.1.</w:t>
      </w:r>
      <w:r w:rsidR="00B90E62" w:rsidRPr="002C0036">
        <w:rPr>
          <w:b/>
          <w:bCs/>
          <w:sz w:val="24"/>
          <w:szCs w:val="24"/>
          <w:lang w:val="lt-LT"/>
        </w:rPr>
        <w:t xml:space="preserve"> Reikalavimai šviesoforų valdikliui</w:t>
      </w:r>
    </w:p>
    <w:tbl>
      <w:tblPr>
        <w:tblW w:w="9639" w:type="dxa"/>
        <w:tblInd w:w="-10" w:type="dxa"/>
        <w:tblLayout w:type="fixed"/>
        <w:tblLook w:val="00A0" w:firstRow="1" w:lastRow="0" w:firstColumn="1" w:lastColumn="0" w:noHBand="0" w:noVBand="0"/>
      </w:tblPr>
      <w:tblGrid>
        <w:gridCol w:w="851"/>
        <w:gridCol w:w="992"/>
        <w:gridCol w:w="1718"/>
        <w:gridCol w:w="6078"/>
      </w:tblGrid>
      <w:tr w:rsidR="00B90E62" w:rsidRPr="002C0036" w14:paraId="1CF16752" w14:textId="77777777" w:rsidTr="002C0036">
        <w:trPr>
          <w:trHeight w:val="315"/>
        </w:trPr>
        <w:tc>
          <w:tcPr>
            <w:tcW w:w="851" w:type="dxa"/>
            <w:tcBorders>
              <w:top w:val="single" w:sz="8" w:space="0" w:color="auto"/>
              <w:left w:val="single" w:sz="8" w:space="0" w:color="auto"/>
              <w:bottom w:val="single" w:sz="8" w:space="0" w:color="auto"/>
              <w:right w:val="single" w:sz="8" w:space="0" w:color="auto"/>
            </w:tcBorders>
            <w:vAlign w:val="center"/>
          </w:tcPr>
          <w:p w14:paraId="4998FAF6" w14:textId="77777777" w:rsidR="00B90E62" w:rsidRPr="002C0036" w:rsidRDefault="00B90E62" w:rsidP="0093173F">
            <w:pPr>
              <w:rPr>
                <w:b/>
                <w:bCs/>
                <w:sz w:val="24"/>
                <w:szCs w:val="24"/>
                <w:lang w:val="lt-LT"/>
              </w:rPr>
            </w:pPr>
            <w:r w:rsidRPr="002C0036">
              <w:rPr>
                <w:b/>
                <w:bCs/>
                <w:sz w:val="24"/>
                <w:szCs w:val="24"/>
                <w:lang w:val="lt-LT"/>
              </w:rPr>
              <w:t>Eil. Nr.</w:t>
            </w:r>
          </w:p>
        </w:tc>
        <w:tc>
          <w:tcPr>
            <w:tcW w:w="2710" w:type="dxa"/>
            <w:gridSpan w:val="2"/>
            <w:tcBorders>
              <w:top w:val="single" w:sz="8" w:space="0" w:color="auto"/>
              <w:left w:val="nil"/>
              <w:bottom w:val="single" w:sz="8" w:space="0" w:color="auto"/>
              <w:right w:val="single" w:sz="8" w:space="0" w:color="000000"/>
            </w:tcBorders>
            <w:vAlign w:val="center"/>
          </w:tcPr>
          <w:p w14:paraId="0CE08B62" w14:textId="77777777" w:rsidR="00B90E62" w:rsidRPr="002C0036" w:rsidRDefault="00B90E62" w:rsidP="0093173F">
            <w:pPr>
              <w:rPr>
                <w:b/>
                <w:bCs/>
                <w:sz w:val="24"/>
                <w:szCs w:val="24"/>
                <w:lang w:val="lt-LT"/>
              </w:rPr>
            </w:pPr>
            <w:r w:rsidRPr="002C0036">
              <w:rPr>
                <w:b/>
                <w:bCs/>
                <w:sz w:val="24"/>
                <w:szCs w:val="24"/>
                <w:lang w:val="lt-LT"/>
              </w:rPr>
              <w:t>Charakteristika</w:t>
            </w:r>
          </w:p>
        </w:tc>
        <w:tc>
          <w:tcPr>
            <w:tcW w:w="6078" w:type="dxa"/>
            <w:tcBorders>
              <w:top w:val="single" w:sz="8" w:space="0" w:color="auto"/>
              <w:left w:val="nil"/>
              <w:bottom w:val="single" w:sz="8" w:space="0" w:color="auto"/>
              <w:right w:val="single" w:sz="8" w:space="0" w:color="000000"/>
            </w:tcBorders>
            <w:vAlign w:val="center"/>
          </w:tcPr>
          <w:p w14:paraId="1D4FE42E" w14:textId="77777777" w:rsidR="00B90E62" w:rsidRPr="002C0036" w:rsidRDefault="00B90E62" w:rsidP="0093173F">
            <w:pPr>
              <w:rPr>
                <w:b/>
                <w:bCs/>
                <w:sz w:val="24"/>
                <w:szCs w:val="24"/>
                <w:lang w:val="lt-LT"/>
              </w:rPr>
            </w:pPr>
            <w:r w:rsidRPr="002C0036">
              <w:rPr>
                <w:b/>
                <w:bCs/>
                <w:sz w:val="24"/>
                <w:szCs w:val="24"/>
                <w:lang w:val="lt-LT"/>
              </w:rPr>
              <w:t>Techniniai duomenys</w:t>
            </w:r>
          </w:p>
        </w:tc>
      </w:tr>
      <w:tr w:rsidR="008677B8" w:rsidRPr="00D81420" w14:paraId="46986F24" w14:textId="77777777" w:rsidTr="002C0036">
        <w:trPr>
          <w:trHeight w:val="997"/>
        </w:trPr>
        <w:tc>
          <w:tcPr>
            <w:tcW w:w="851" w:type="dxa"/>
            <w:tcBorders>
              <w:top w:val="nil"/>
              <w:left w:val="single" w:sz="8" w:space="0" w:color="auto"/>
              <w:bottom w:val="single" w:sz="8" w:space="0" w:color="000000"/>
              <w:right w:val="single" w:sz="8" w:space="0" w:color="auto"/>
            </w:tcBorders>
            <w:vAlign w:val="center"/>
          </w:tcPr>
          <w:p w14:paraId="74156783" w14:textId="0E4CC267" w:rsidR="00B90E62" w:rsidRPr="002C0036" w:rsidRDefault="008677B8" w:rsidP="0093173F">
            <w:pPr>
              <w:rPr>
                <w:sz w:val="24"/>
                <w:szCs w:val="24"/>
                <w:lang w:val="lt-LT"/>
              </w:rPr>
            </w:pPr>
            <w:r w:rsidRPr="002C0036">
              <w:rPr>
                <w:sz w:val="24"/>
                <w:szCs w:val="24"/>
                <w:lang w:val="lt-LT"/>
              </w:rPr>
              <w:t>3.1.1</w:t>
            </w:r>
          </w:p>
        </w:tc>
        <w:tc>
          <w:tcPr>
            <w:tcW w:w="2710" w:type="dxa"/>
            <w:gridSpan w:val="2"/>
            <w:tcBorders>
              <w:top w:val="single" w:sz="8" w:space="0" w:color="auto"/>
              <w:left w:val="single" w:sz="8" w:space="0" w:color="auto"/>
              <w:bottom w:val="nil"/>
              <w:right w:val="single" w:sz="8" w:space="0" w:color="000000"/>
            </w:tcBorders>
            <w:vAlign w:val="center"/>
          </w:tcPr>
          <w:p w14:paraId="74310BAA" w14:textId="77777777" w:rsidR="00B90E62" w:rsidRPr="002C0036" w:rsidRDefault="00B90E62" w:rsidP="0093173F">
            <w:pPr>
              <w:rPr>
                <w:sz w:val="24"/>
                <w:szCs w:val="24"/>
                <w:lang w:val="lt-LT"/>
              </w:rPr>
            </w:pPr>
            <w:r w:rsidRPr="002C0036">
              <w:rPr>
                <w:sz w:val="24"/>
                <w:szCs w:val="24"/>
                <w:lang w:val="lt-LT"/>
              </w:rPr>
              <w:t>Spinta</w:t>
            </w:r>
          </w:p>
        </w:tc>
        <w:tc>
          <w:tcPr>
            <w:tcW w:w="6078" w:type="dxa"/>
            <w:tcBorders>
              <w:top w:val="single" w:sz="8" w:space="0" w:color="auto"/>
              <w:left w:val="nil"/>
              <w:right w:val="single" w:sz="8" w:space="0" w:color="000000"/>
            </w:tcBorders>
            <w:vAlign w:val="center"/>
          </w:tcPr>
          <w:p w14:paraId="18997B5C" w14:textId="77777777" w:rsidR="00B90E62" w:rsidRPr="002C0036" w:rsidRDefault="00B90E62" w:rsidP="0093173F">
            <w:pPr>
              <w:rPr>
                <w:sz w:val="24"/>
                <w:szCs w:val="24"/>
                <w:lang w:val="lt-LT"/>
              </w:rPr>
            </w:pPr>
            <w:r w:rsidRPr="002C0036">
              <w:rPr>
                <w:sz w:val="24"/>
                <w:szCs w:val="24"/>
                <w:lang w:val="lt-LT"/>
              </w:rPr>
              <w:t xml:space="preserve">Valdiklis sumontuojamas poliesterinėje arba metalinėje (apsaugotoje nuo korozijos) sustiprintoje dėžėje ant pamato. Dėžės apsaugos laipsnis IP54. Rakinama įleidžiama spyna. Korpuso spalva </w:t>
            </w:r>
            <w:r w:rsidRPr="002C0036">
              <w:rPr>
                <w:b/>
                <w:bCs/>
                <w:sz w:val="24"/>
                <w:szCs w:val="24"/>
                <w:lang w:val="lt-LT"/>
              </w:rPr>
              <w:t>RAL 9004.</w:t>
            </w:r>
          </w:p>
        </w:tc>
      </w:tr>
      <w:tr w:rsidR="008677B8" w:rsidRPr="002C0036" w14:paraId="1E8090E6" w14:textId="77777777" w:rsidTr="002C0036">
        <w:trPr>
          <w:trHeight w:val="315"/>
        </w:trPr>
        <w:tc>
          <w:tcPr>
            <w:tcW w:w="851" w:type="dxa"/>
            <w:tcBorders>
              <w:top w:val="nil"/>
              <w:left w:val="single" w:sz="8" w:space="0" w:color="auto"/>
              <w:bottom w:val="single" w:sz="8" w:space="0" w:color="000000"/>
              <w:right w:val="single" w:sz="8" w:space="0" w:color="auto"/>
            </w:tcBorders>
          </w:tcPr>
          <w:p w14:paraId="4AFC4065" w14:textId="3C9B6F81" w:rsidR="008677B8" w:rsidRPr="002C0036" w:rsidRDefault="008677B8" w:rsidP="008677B8">
            <w:pPr>
              <w:rPr>
                <w:sz w:val="24"/>
                <w:szCs w:val="24"/>
                <w:lang w:val="lt-LT"/>
              </w:rPr>
            </w:pPr>
            <w:r w:rsidRPr="002C0036">
              <w:rPr>
                <w:sz w:val="24"/>
                <w:szCs w:val="24"/>
                <w:lang w:val="lt-LT"/>
              </w:rPr>
              <w:t>3.1.2</w:t>
            </w:r>
          </w:p>
        </w:tc>
        <w:tc>
          <w:tcPr>
            <w:tcW w:w="2710" w:type="dxa"/>
            <w:gridSpan w:val="2"/>
            <w:tcBorders>
              <w:top w:val="single" w:sz="8" w:space="0" w:color="auto"/>
              <w:left w:val="single" w:sz="8" w:space="0" w:color="auto"/>
              <w:bottom w:val="nil"/>
              <w:right w:val="single" w:sz="4" w:space="0" w:color="auto"/>
            </w:tcBorders>
            <w:vAlign w:val="center"/>
          </w:tcPr>
          <w:p w14:paraId="4A3F38C9" w14:textId="77777777" w:rsidR="008677B8" w:rsidRPr="002C0036" w:rsidRDefault="008677B8" w:rsidP="008677B8">
            <w:pPr>
              <w:rPr>
                <w:sz w:val="24"/>
                <w:szCs w:val="24"/>
                <w:lang w:val="lt-LT"/>
              </w:rPr>
            </w:pPr>
            <w:r w:rsidRPr="002C0036">
              <w:rPr>
                <w:bCs/>
                <w:sz w:val="24"/>
                <w:szCs w:val="24"/>
                <w:lang w:val="lt-LT"/>
              </w:rPr>
              <w:t>Maitinimo įtampa</w:t>
            </w:r>
          </w:p>
        </w:tc>
        <w:tc>
          <w:tcPr>
            <w:tcW w:w="6078" w:type="dxa"/>
            <w:tcBorders>
              <w:top w:val="single" w:sz="4" w:space="0" w:color="auto"/>
              <w:left w:val="single" w:sz="4" w:space="0" w:color="auto"/>
              <w:bottom w:val="single" w:sz="4" w:space="0" w:color="auto"/>
              <w:right w:val="single" w:sz="4" w:space="0" w:color="auto"/>
            </w:tcBorders>
            <w:vAlign w:val="center"/>
          </w:tcPr>
          <w:p w14:paraId="7672458B" w14:textId="77777777" w:rsidR="008677B8" w:rsidRPr="002C0036" w:rsidRDefault="008677B8" w:rsidP="008677B8">
            <w:pPr>
              <w:rPr>
                <w:sz w:val="24"/>
                <w:szCs w:val="24"/>
                <w:lang w:val="lt-LT"/>
              </w:rPr>
            </w:pPr>
            <w:r w:rsidRPr="002C0036">
              <w:rPr>
                <w:sz w:val="24"/>
                <w:szCs w:val="24"/>
                <w:lang w:val="lt-LT"/>
              </w:rPr>
              <w:t>230 V AC – 10/+15%; 50 Hz</w:t>
            </w:r>
          </w:p>
        </w:tc>
      </w:tr>
      <w:tr w:rsidR="008677B8" w:rsidRPr="002C0036" w14:paraId="722CB7A9" w14:textId="77777777" w:rsidTr="002C0036">
        <w:trPr>
          <w:trHeight w:val="270"/>
        </w:trPr>
        <w:tc>
          <w:tcPr>
            <w:tcW w:w="851" w:type="dxa"/>
            <w:tcBorders>
              <w:top w:val="nil"/>
              <w:left w:val="single" w:sz="8" w:space="0" w:color="auto"/>
              <w:bottom w:val="single" w:sz="8" w:space="0" w:color="auto"/>
              <w:right w:val="single" w:sz="8" w:space="0" w:color="auto"/>
            </w:tcBorders>
          </w:tcPr>
          <w:p w14:paraId="4FE40031" w14:textId="4E5EFF18" w:rsidR="008677B8" w:rsidRPr="002C0036" w:rsidRDefault="008677B8" w:rsidP="008677B8">
            <w:pPr>
              <w:rPr>
                <w:sz w:val="24"/>
                <w:szCs w:val="24"/>
                <w:lang w:val="lt-LT"/>
              </w:rPr>
            </w:pPr>
            <w:r w:rsidRPr="002C0036">
              <w:rPr>
                <w:sz w:val="24"/>
                <w:szCs w:val="24"/>
                <w:lang w:val="lt-LT"/>
              </w:rPr>
              <w:t>3.1.3</w:t>
            </w:r>
          </w:p>
        </w:tc>
        <w:tc>
          <w:tcPr>
            <w:tcW w:w="2710" w:type="dxa"/>
            <w:gridSpan w:val="2"/>
            <w:tcBorders>
              <w:top w:val="single" w:sz="8" w:space="0" w:color="auto"/>
              <w:left w:val="nil"/>
              <w:bottom w:val="single" w:sz="8" w:space="0" w:color="auto"/>
              <w:right w:val="single" w:sz="8" w:space="0" w:color="000000"/>
            </w:tcBorders>
            <w:vAlign w:val="center"/>
          </w:tcPr>
          <w:p w14:paraId="78E84126" w14:textId="77777777" w:rsidR="008677B8" w:rsidRPr="002C0036" w:rsidRDefault="008677B8" w:rsidP="008677B8">
            <w:pPr>
              <w:rPr>
                <w:bCs/>
                <w:sz w:val="24"/>
                <w:szCs w:val="24"/>
                <w:lang w:val="lt-LT"/>
              </w:rPr>
            </w:pPr>
            <w:r w:rsidRPr="002C0036">
              <w:rPr>
                <w:bCs/>
                <w:sz w:val="24"/>
                <w:szCs w:val="24"/>
                <w:lang w:val="lt-LT"/>
              </w:rPr>
              <w:t>Išėjimo įtampa</w:t>
            </w:r>
          </w:p>
        </w:tc>
        <w:tc>
          <w:tcPr>
            <w:tcW w:w="6078" w:type="dxa"/>
            <w:tcBorders>
              <w:top w:val="single" w:sz="4" w:space="0" w:color="auto"/>
              <w:left w:val="nil"/>
              <w:bottom w:val="single" w:sz="8" w:space="0" w:color="auto"/>
              <w:right w:val="single" w:sz="8" w:space="0" w:color="000000"/>
            </w:tcBorders>
            <w:vAlign w:val="center"/>
          </w:tcPr>
          <w:p w14:paraId="0118377C" w14:textId="77777777" w:rsidR="008677B8" w:rsidRPr="002C0036" w:rsidRDefault="008677B8" w:rsidP="008677B8">
            <w:pPr>
              <w:rPr>
                <w:sz w:val="24"/>
                <w:szCs w:val="24"/>
                <w:lang w:val="lt-LT"/>
              </w:rPr>
            </w:pPr>
            <w:r w:rsidRPr="002C0036">
              <w:rPr>
                <w:sz w:val="24"/>
                <w:szCs w:val="24"/>
                <w:lang w:val="lt-LT"/>
              </w:rPr>
              <w:t>230 V AC – 10/+15%; 50 Hz</w:t>
            </w:r>
          </w:p>
          <w:p w14:paraId="19153A16" w14:textId="77777777" w:rsidR="008677B8" w:rsidRPr="002C0036" w:rsidRDefault="008677B8" w:rsidP="008677B8">
            <w:pPr>
              <w:rPr>
                <w:sz w:val="24"/>
                <w:szCs w:val="24"/>
                <w:lang w:val="lt-LT"/>
              </w:rPr>
            </w:pPr>
            <w:r w:rsidRPr="002C0036">
              <w:rPr>
                <w:sz w:val="24"/>
                <w:szCs w:val="24"/>
                <w:lang w:val="lt-LT"/>
              </w:rPr>
              <w:t>Atitinkantis LST EN 12675 standartą</w:t>
            </w:r>
          </w:p>
        </w:tc>
      </w:tr>
      <w:tr w:rsidR="008677B8" w:rsidRPr="002C0036" w14:paraId="0B13891A" w14:textId="77777777" w:rsidTr="002C0036">
        <w:trPr>
          <w:trHeight w:val="270"/>
        </w:trPr>
        <w:tc>
          <w:tcPr>
            <w:tcW w:w="851" w:type="dxa"/>
            <w:tcBorders>
              <w:top w:val="nil"/>
              <w:left w:val="single" w:sz="8" w:space="0" w:color="auto"/>
              <w:bottom w:val="single" w:sz="4" w:space="0" w:color="auto"/>
              <w:right w:val="single" w:sz="8" w:space="0" w:color="auto"/>
            </w:tcBorders>
          </w:tcPr>
          <w:p w14:paraId="72B26C5C" w14:textId="0157F8E8" w:rsidR="008677B8" w:rsidRPr="002C0036" w:rsidRDefault="008677B8" w:rsidP="008677B8">
            <w:pPr>
              <w:rPr>
                <w:sz w:val="24"/>
                <w:szCs w:val="24"/>
                <w:lang w:val="lt-LT"/>
              </w:rPr>
            </w:pPr>
            <w:r w:rsidRPr="002C0036">
              <w:rPr>
                <w:sz w:val="24"/>
                <w:szCs w:val="24"/>
                <w:lang w:val="lt-LT"/>
              </w:rPr>
              <w:t>3.1.4</w:t>
            </w:r>
          </w:p>
        </w:tc>
        <w:tc>
          <w:tcPr>
            <w:tcW w:w="2710" w:type="dxa"/>
            <w:gridSpan w:val="2"/>
            <w:tcBorders>
              <w:top w:val="single" w:sz="8" w:space="0" w:color="auto"/>
              <w:left w:val="nil"/>
              <w:bottom w:val="single" w:sz="4" w:space="0" w:color="auto"/>
              <w:right w:val="single" w:sz="8" w:space="0" w:color="000000"/>
            </w:tcBorders>
            <w:vAlign w:val="center"/>
          </w:tcPr>
          <w:p w14:paraId="41F3FFDB" w14:textId="77777777" w:rsidR="008677B8" w:rsidRPr="002C0036" w:rsidRDefault="008677B8" w:rsidP="008677B8">
            <w:pPr>
              <w:rPr>
                <w:bCs/>
                <w:sz w:val="24"/>
                <w:szCs w:val="24"/>
                <w:lang w:val="lt-LT"/>
              </w:rPr>
            </w:pPr>
            <w:r w:rsidRPr="002C0036">
              <w:rPr>
                <w:bCs/>
                <w:sz w:val="24"/>
                <w:szCs w:val="24"/>
                <w:lang w:val="lt-LT"/>
              </w:rPr>
              <w:t>Kiekvieno išėjimo (šviesoforo pajungimui) srovė</w:t>
            </w:r>
          </w:p>
        </w:tc>
        <w:tc>
          <w:tcPr>
            <w:tcW w:w="6078" w:type="dxa"/>
            <w:tcBorders>
              <w:top w:val="single" w:sz="8" w:space="0" w:color="auto"/>
              <w:left w:val="nil"/>
              <w:bottom w:val="single" w:sz="4" w:space="0" w:color="auto"/>
              <w:right w:val="single" w:sz="8" w:space="0" w:color="000000"/>
            </w:tcBorders>
            <w:vAlign w:val="center"/>
          </w:tcPr>
          <w:p w14:paraId="48AB46E8" w14:textId="77777777" w:rsidR="008677B8" w:rsidRPr="002C0036" w:rsidRDefault="008677B8" w:rsidP="008677B8">
            <w:pPr>
              <w:rPr>
                <w:sz w:val="24"/>
                <w:szCs w:val="24"/>
                <w:lang w:val="lt-LT"/>
              </w:rPr>
            </w:pPr>
            <w:r w:rsidRPr="002C0036">
              <w:rPr>
                <w:sz w:val="24"/>
                <w:szCs w:val="24"/>
                <w:lang w:val="lt-LT"/>
              </w:rPr>
              <w:t>Ne mažiau 1 A</w:t>
            </w:r>
          </w:p>
        </w:tc>
      </w:tr>
      <w:tr w:rsidR="008677B8" w:rsidRPr="002C0036" w14:paraId="472EB8AE" w14:textId="77777777" w:rsidTr="002C0036">
        <w:trPr>
          <w:trHeight w:val="525"/>
        </w:trPr>
        <w:tc>
          <w:tcPr>
            <w:tcW w:w="851" w:type="dxa"/>
            <w:tcBorders>
              <w:top w:val="single" w:sz="4" w:space="0" w:color="auto"/>
              <w:left w:val="single" w:sz="4" w:space="0" w:color="auto"/>
              <w:bottom w:val="single" w:sz="4" w:space="0" w:color="auto"/>
              <w:right w:val="single" w:sz="4" w:space="0" w:color="auto"/>
            </w:tcBorders>
          </w:tcPr>
          <w:p w14:paraId="45CF0BE5" w14:textId="68B65DA3" w:rsidR="008677B8" w:rsidRPr="002C0036" w:rsidRDefault="008677B8" w:rsidP="008677B8">
            <w:pPr>
              <w:rPr>
                <w:sz w:val="24"/>
                <w:szCs w:val="24"/>
                <w:lang w:val="lt-LT"/>
              </w:rPr>
            </w:pPr>
            <w:r w:rsidRPr="002C0036">
              <w:rPr>
                <w:sz w:val="24"/>
                <w:szCs w:val="24"/>
                <w:lang w:val="lt-LT"/>
              </w:rPr>
              <w:t>3.1.5</w:t>
            </w:r>
          </w:p>
        </w:tc>
        <w:tc>
          <w:tcPr>
            <w:tcW w:w="2710" w:type="dxa"/>
            <w:gridSpan w:val="2"/>
            <w:tcBorders>
              <w:top w:val="single" w:sz="4" w:space="0" w:color="auto"/>
              <w:left w:val="single" w:sz="4" w:space="0" w:color="auto"/>
              <w:bottom w:val="single" w:sz="4" w:space="0" w:color="auto"/>
              <w:right w:val="single" w:sz="4" w:space="0" w:color="auto"/>
            </w:tcBorders>
            <w:vAlign w:val="center"/>
          </w:tcPr>
          <w:p w14:paraId="33081F64" w14:textId="77777777" w:rsidR="008677B8" w:rsidRPr="002C0036" w:rsidRDefault="008677B8" w:rsidP="008677B8">
            <w:pPr>
              <w:rPr>
                <w:bCs/>
                <w:sz w:val="24"/>
                <w:szCs w:val="24"/>
                <w:lang w:val="lt-LT"/>
              </w:rPr>
            </w:pPr>
            <w:r w:rsidRPr="002C0036">
              <w:rPr>
                <w:bCs/>
                <w:sz w:val="24"/>
                <w:szCs w:val="24"/>
                <w:lang w:val="lt-LT"/>
              </w:rPr>
              <w:t>Išėjimo grandinės</w:t>
            </w:r>
          </w:p>
        </w:tc>
        <w:tc>
          <w:tcPr>
            <w:tcW w:w="6078" w:type="dxa"/>
            <w:tcBorders>
              <w:top w:val="single" w:sz="4" w:space="0" w:color="auto"/>
              <w:left w:val="single" w:sz="4" w:space="0" w:color="auto"/>
              <w:bottom w:val="single" w:sz="4" w:space="0" w:color="auto"/>
              <w:right w:val="single" w:sz="4" w:space="0" w:color="auto"/>
            </w:tcBorders>
            <w:vAlign w:val="center"/>
          </w:tcPr>
          <w:p w14:paraId="59A918F1" w14:textId="77777777" w:rsidR="008677B8" w:rsidRPr="002C0036" w:rsidRDefault="008677B8" w:rsidP="008677B8">
            <w:pPr>
              <w:rPr>
                <w:sz w:val="24"/>
                <w:szCs w:val="24"/>
                <w:lang w:val="lt-LT"/>
              </w:rPr>
            </w:pPr>
            <w:r w:rsidRPr="002C0036">
              <w:rPr>
                <w:sz w:val="24"/>
                <w:szCs w:val="24"/>
                <w:lang w:val="lt-LT"/>
              </w:rPr>
              <w:t>Kiekvienas išėjimas apsaugomas individualiu saugikliu.</w:t>
            </w:r>
          </w:p>
        </w:tc>
      </w:tr>
      <w:tr w:rsidR="008677B8" w:rsidRPr="00D81420" w14:paraId="7105DDF1" w14:textId="77777777" w:rsidTr="002C0036">
        <w:trPr>
          <w:trHeight w:val="586"/>
        </w:trPr>
        <w:tc>
          <w:tcPr>
            <w:tcW w:w="851" w:type="dxa"/>
            <w:tcBorders>
              <w:top w:val="single" w:sz="4" w:space="0" w:color="auto"/>
              <w:left w:val="single" w:sz="4" w:space="0" w:color="auto"/>
              <w:bottom w:val="single" w:sz="4" w:space="0" w:color="auto"/>
              <w:right w:val="single" w:sz="4" w:space="0" w:color="auto"/>
            </w:tcBorders>
          </w:tcPr>
          <w:p w14:paraId="666FD0F6" w14:textId="016B06A9" w:rsidR="008677B8" w:rsidRPr="002C0036" w:rsidRDefault="008677B8" w:rsidP="008677B8">
            <w:pPr>
              <w:rPr>
                <w:sz w:val="24"/>
                <w:szCs w:val="24"/>
                <w:lang w:val="lt-LT"/>
              </w:rPr>
            </w:pPr>
            <w:r w:rsidRPr="002C0036">
              <w:rPr>
                <w:sz w:val="24"/>
                <w:szCs w:val="24"/>
                <w:lang w:val="lt-LT"/>
              </w:rPr>
              <w:t>3.1.6</w:t>
            </w:r>
          </w:p>
        </w:tc>
        <w:tc>
          <w:tcPr>
            <w:tcW w:w="2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B060D4" w14:textId="77777777" w:rsidR="008677B8" w:rsidRPr="002C0036" w:rsidRDefault="008677B8" w:rsidP="008677B8">
            <w:pPr>
              <w:rPr>
                <w:bCs/>
                <w:sz w:val="24"/>
                <w:szCs w:val="24"/>
                <w:lang w:val="lt-LT"/>
              </w:rPr>
            </w:pPr>
            <w:r w:rsidRPr="002C0036">
              <w:rPr>
                <w:bCs/>
                <w:sz w:val="24"/>
                <w:szCs w:val="24"/>
                <w:lang w:val="lt-LT"/>
              </w:rPr>
              <w:t>Valdomų signalinių grupių skaičius</w:t>
            </w:r>
          </w:p>
        </w:tc>
        <w:tc>
          <w:tcPr>
            <w:tcW w:w="6078" w:type="dxa"/>
            <w:tcBorders>
              <w:top w:val="single" w:sz="4" w:space="0" w:color="auto"/>
              <w:left w:val="single" w:sz="4" w:space="0" w:color="auto"/>
              <w:bottom w:val="single" w:sz="4" w:space="0" w:color="auto"/>
              <w:right w:val="single" w:sz="4" w:space="0" w:color="auto"/>
            </w:tcBorders>
            <w:shd w:val="clear" w:color="000000" w:fill="FFFFFF"/>
            <w:vAlign w:val="center"/>
          </w:tcPr>
          <w:p w14:paraId="0B7FA1B3" w14:textId="77777777" w:rsidR="008677B8" w:rsidRPr="002C0036" w:rsidRDefault="008677B8" w:rsidP="008677B8">
            <w:pPr>
              <w:rPr>
                <w:sz w:val="24"/>
                <w:szCs w:val="24"/>
                <w:lang w:val="lt-LT"/>
              </w:rPr>
            </w:pPr>
            <w:r w:rsidRPr="002C0036">
              <w:rPr>
                <w:sz w:val="24"/>
                <w:szCs w:val="24"/>
                <w:lang w:val="lt-LT"/>
              </w:rPr>
              <w:t>Turi palaikyti projekte numatytą signalinių grupių skaičių įskaitant signalines grupes (fizines ar virtualias) reikalingas signalizacijos saugos reikalavimams užtikrinti ar akliesiems ir silpnaregiams skirtų mygtukų pajungimui.</w:t>
            </w:r>
          </w:p>
        </w:tc>
      </w:tr>
      <w:tr w:rsidR="008677B8" w:rsidRPr="00771A5D" w14:paraId="3DDC7169" w14:textId="77777777" w:rsidTr="002C0036">
        <w:trPr>
          <w:trHeight w:val="540"/>
        </w:trPr>
        <w:tc>
          <w:tcPr>
            <w:tcW w:w="851" w:type="dxa"/>
            <w:tcBorders>
              <w:top w:val="single" w:sz="4" w:space="0" w:color="auto"/>
              <w:left w:val="single" w:sz="8" w:space="0" w:color="auto"/>
              <w:bottom w:val="single" w:sz="4" w:space="0" w:color="auto"/>
              <w:right w:val="single" w:sz="8" w:space="0" w:color="auto"/>
            </w:tcBorders>
          </w:tcPr>
          <w:p w14:paraId="37E22CFB" w14:textId="46A89B11" w:rsidR="008677B8" w:rsidRPr="002C0036" w:rsidRDefault="008677B8" w:rsidP="008677B8">
            <w:pPr>
              <w:rPr>
                <w:sz w:val="24"/>
                <w:szCs w:val="24"/>
                <w:lang w:val="lt-LT"/>
              </w:rPr>
            </w:pPr>
            <w:r w:rsidRPr="002C0036">
              <w:rPr>
                <w:sz w:val="24"/>
                <w:szCs w:val="24"/>
                <w:lang w:val="lt-LT"/>
              </w:rPr>
              <w:t>3.1.7</w:t>
            </w:r>
          </w:p>
        </w:tc>
        <w:tc>
          <w:tcPr>
            <w:tcW w:w="2710" w:type="dxa"/>
            <w:gridSpan w:val="2"/>
            <w:tcBorders>
              <w:top w:val="single" w:sz="4" w:space="0" w:color="auto"/>
              <w:left w:val="nil"/>
              <w:bottom w:val="single" w:sz="4" w:space="0" w:color="auto"/>
              <w:right w:val="single" w:sz="8" w:space="0" w:color="000000"/>
            </w:tcBorders>
            <w:shd w:val="clear" w:color="000000" w:fill="FFFFFF"/>
            <w:vAlign w:val="center"/>
          </w:tcPr>
          <w:p w14:paraId="7AE47C29" w14:textId="77777777" w:rsidR="008677B8" w:rsidRPr="002C0036" w:rsidRDefault="008677B8" w:rsidP="008677B8">
            <w:pPr>
              <w:rPr>
                <w:bCs/>
                <w:sz w:val="24"/>
                <w:szCs w:val="24"/>
                <w:lang w:val="lt-LT"/>
              </w:rPr>
            </w:pPr>
            <w:r w:rsidRPr="002C0036">
              <w:rPr>
                <w:bCs/>
                <w:sz w:val="24"/>
                <w:szCs w:val="24"/>
                <w:lang w:val="lt-LT"/>
              </w:rPr>
              <w:t>Papildoma maitinimo rozetė spintoje</w:t>
            </w:r>
          </w:p>
        </w:tc>
        <w:tc>
          <w:tcPr>
            <w:tcW w:w="6078" w:type="dxa"/>
            <w:tcBorders>
              <w:top w:val="single" w:sz="4" w:space="0" w:color="auto"/>
              <w:left w:val="nil"/>
              <w:bottom w:val="single" w:sz="4" w:space="0" w:color="auto"/>
              <w:right w:val="single" w:sz="8" w:space="0" w:color="000000"/>
            </w:tcBorders>
            <w:shd w:val="clear" w:color="000000" w:fill="FFFFFF"/>
            <w:vAlign w:val="center"/>
          </w:tcPr>
          <w:p w14:paraId="2A7C2F13" w14:textId="77777777" w:rsidR="008677B8" w:rsidRPr="002C0036" w:rsidRDefault="008677B8" w:rsidP="008677B8">
            <w:pPr>
              <w:rPr>
                <w:sz w:val="24"/>
                <w:szCs w:val="24"/>
                <w:lang w:val="lt-LT"/>
              </w:rPr>
            </w:pPr>
            <w:r w:rsidRPr="002C0036">
              <w:rPr>
                <w:sz w:val="24"/>
                <w:szCs w:val="24"/>
                <w:lang w:val="lt-LT"/>
              </w:rPr>
              <w:t>Privaloma. Turi būti apsaugota atskiru kirtikliu.</w:t>
            </w:r>
          </w:p>
        </w:tc>
      </w:tr>
      <w:tr w:rsidR="008677B8" w:rsidRPr="002C0036" w14:paraId="2CFCAE15" w14:textId="77777777" w:rsidTr="002C0036">
        <w:trPr>
          <w:trHeight w:val="270"/>
        </w:trPr>
        <w:tc>
          <w:tcPr>
            <w:tcW w:w="851" w:type="dxa"/>
            <w:tcBorders>
              <w:top w:val="single" w:sz="4" w:space="0" w:color="auto"/>
              <w:left w:val="single" w:sz="4" w:space="0" w:color="auto"/>
              <w:bottom w:val="single" w:sz="4" w:space="0" w:color="auto"/>
              <w:right w:val="single" w:sz="4" w:space="0" w:color="auto"/>
            </w:tcBorders>
          </w:tcPr>
          <w:p w14:paraId="5ED06374" w14:textId="0BF02479" w:rsidR="008677B8" w:rsidRPr="002C0036" w:rsidRDefault="008677B8" w:rsidP="008677B8">
            <w:pPr>
              <w:rPr>
                <w:sz w:val="24"/>
                <w:szCs w:val="24"/>
                <w:lang w:val="lt-LT"/>
              </w:rPr>
            </w:pPr>
            <w:r w:rsidRPr="002C0036">
              <w:rPr>
                <w:sz w:val="24"/>
                <w:szCs w:val="24"/>
                <w:lang w:val="lt-LT"/>
              </w:rPr>
              <w:t>3.1.8</w:t>
            </w:r>
          </w:p>
        </w:tc>
        <w:tc>
          <w:tcPr>
            <w:tcW w:w="2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8443C3" w14:textId="77777777" w:rsidR="008677B8" w:rsidRPr="002C0036" w:rsidRDefault="008677B8" w:rsidP="008677B8">
            <w:pPr>
              <w:rPr>
                <w:bCs/>
                <w:sz w:val="24"/>
                <w:szCs w:val="24"/>
                <w:lang w:val="lt-LT"/>
              </w:rPr>
            </w:pPr>
            <w:r w:rsidRPr="002C0036">
              <w:rPr>
                <w:bCs/>
                <w:sz w:val="24"/>
                <w:szCs w:val="24"/>
                <w:lang w:val="lt-LT"/>
              </w:rPr>
              <w:t>Skystųjų kristalų ekranas (LCD)</w:t>
            </w:r>
          </w:p>
        </w:tc>
        <w:tc>
          <w:tcPr>
            <w:tcW w:w="6078" w:type="dxa"/>
            <w:tcBorders>
              <w:top w:val="single" w:sz="4" w:space="0" w:color="auto"/>
              <w:left w:val="single" w:sz="4" w:space="0" w:color="auto"/>
              <w:bottom w:val="single" w:sz="4" w:space="0" w:color="auto"/>
              <w:right w:val="single" w:sz="4" w:space="0" w:color="auto"/>
            </w:tcBorders>
            <w:shd w:val="clear" w:color="000000" w:fill="FFFFFF"/>
            <w:vAlign w:val="center"/>
          </w:tcPr>
          <w:p w14:paraId="1C287BE4" w14:textId="77777777" w:rsidR="008677B8" w:rsidRPr="002C0036" w:rsidRDefault="008677B8" w:rsidP="008677B8">
            <w:pPr>
              <w:rPr>
                <w:sz w:val="24"/>
                <w:szCs w:val="24"/>
                <w:lang w:val="lt-LT"/>
              </w:rPr>
            </w:pPr>
            <w:r w:rsidRPr="002C0036">
              <w:rPr>
                <w:sz w:val="24"/>
                <w:szCs w:val="24"/>
                <w:lang w:val="lt-LT"/>
              </w:rPr>
              <w:t>Privalomas</w:t>
            </w:r>
          </w:p>
        </w:tc>
      </w:tr>
      <w:tr w:rsidR="008677B8" w:rsidRPr="00D81420" w14:paraId="1FB71EBA" w14:textId="77777777" w:rsidTr="002C0036">
        <w:trPr>
          <w:trHeight w:val="540"/>
        </w:trPr>
        <w:tc>
          <w:tcPr>
            <w:tcW w:w="851" w:type="dxa"/>
            <w:tcBorders>
              <w:top w:val="single" w:sz="4" w:space="0" w:color="auto"/>
              <w:left w:val="single" w:sz="4" w:space="0" w:color="auto"/>
              <w:bottom w:val="single" w:sz="4" w:space="0" w:color="auto"/>
              <w:right w:val="single" w:sz="4" w:space="0" w:color="auto"/>
            </w:tcBorders>
          </w:tcPr>
          <w:p w14:paraId="33433FAA" w14:textId="54D860E7" w:rsidR="008677B8" w:rsidRPr="002C0036" w:rsidRDefault="008677B8" w:rsidP="008677B8">
            <w:pPr>
              <w:rPr>
                <w:sz w:val="24"/>
                <w:szCs w:val="24"/>
                <w:lang w:val="lt-LT"/>
              </w:rPr>
            </w:pPr>
            <w:r w:rsidRPr="002C0036">
              <w:rPr>
                <w:sz w:val="24"/>
                <w:szCs w:val="24"/>
                <w:lang w:val="lt-LT"/>
              </w:rPr>
              <w:t>3.1.9</w:t>
            </w:r>
          </w:p>
        </w:tc>
        <w:tc>
          <w:tcPr>
            <w:tcW w:w="2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EE310E" w14:textId="77777777" w:rsidR="008677B8" w:rsidRPr="002C0036" w:rsidRDefault="008677B8" w:rsidP="008677B8">
            <w:pPr>
              <w:rPr>
                <w:bCs/>
                <w:sz w:val="24"/>
                <w:szCs w:val="24"/>
                <w:lang w:val="lt-LT"/>
              </w:rPr>
            </w:pPr>
            <w:r w:rsidRPr="002C0036">
              <w:rPr>
                <w:bCs/>
                <w:sz w:val="24"/>
                <w:szCs w:val="24"/>
                <w:lang w:val="lt-LT"/>
              </w:rPr>
              <w:t>Laikrodis</w:t>
            </w:r>
          </w:p>
        </w:tc>
        <w:tc>
          <w:tcPr>
            <w:tcW w:w="6078" w:type="dxa"/>
            <w:tcBorders>
              <w:top w:val="single" w:sz="4" w:space="0" w:color="auto"/>
              <w:left w:val="single" w:sz="4" w:space="0" w:color="auto"/>
              <w:bottom w:val="single" w:sz="4" w:space="0" w:color="auto"/>
              <w:right w:val="single" w:sz="4" w:space="0" w:color="auto"/>
            </w:tcBorders>
            <w:shd w:val="clear" w:color="000000" w:fill="FFFFFF"/>
            <w:vAlign w:val="center"/>
          </w:tcPr>
          <w:p w14:paraId="0DDCA6D4" w14:textId="77777777" w:rsidR="008677B8" w:rsidRPr="002C0036" w:rsidRDefault="008677B8" w:rsidP="008677B8">
            <w:pPr>
              <w:rPr>
                <w:sz w:val="24"/>
                <w:szCs w:val="24"/>
                <w:lang w:val="lt-LT"/>
              </w:rPr>
            </w:pPr>
            <w:r w:rsidRPr="002C0036">
              <w:rPr>
                <w:sz w:val="24"/>
                <w:szCs w:val="24"/>
                <w:lang w:val="lt-LT"/>
              </w:rPr>
              <w:t xml:space="preserve">Privalomas, elektroninis kvarcinis, integruotas į valdiklio valdymo plokštę, laikas atvaizduojamas ant valdiklio skystųjų kristalų ekrano (LCD) </w:t>
            </w:r>
            <w:r w:rsidRPr="002C0036">
              <w:rPr>
                <w:b/>
                <w:bCs/>
                <w:sz w:val="24"/>
                <w:szCs w:val="24"/>
                <w:lang w:val="lt-LT"/>
              </w:rPr>
              <w:t>ir papildomas GPS modulis, skirtas laikrodžio sinchronizacijai.</w:t>
            </w:r>
          </w:p>
        </w:tc>
      </w:tr>
      <w:tr w:rsidR="008677B8" w:rsidRPr="002C0036" w14:paraId="08E096FB" w14:textId="77777777" w:rsidTr="002C0036">
        <w:trPr>
          <w:trHeight w:val="468"/>
        </w:trPr>
        <w:tc>
          <w:tcPr>
            <w:tcW w:w="851" w:type="dxa"/>
            <w:tcBorders>
              <w:top w:val="single" w:sz="4" w:space="0" w:color="auto"/>
              <w:left w:val="single" w:sz="4" w:space="0" w:color="auto"/>
              <w:bottom w:val="single" w:sz="4" w:space="0" w:color="auto"/>
              <w:right w:val="single" w:sz="4" w:space="0" w:color="auto"/>
            </w:tcBorders>
          </w:tcPr>
          <w:p w14:paraId="3687A596" w14:textId="5A787EA0" w:rsidR="008677B8" w:rsidRPr="002C0036" w:rsidRDefault="008677B8" w:rsidP="008677B8">
            <w:pPr>
              <w:rPr>
                <w:sz w:val="24"/>
                <w:szCs w:val="24"/>
                <w:lang w:val="lt-LT"/>
              </w:rPr>
            </w:pPr>
            <w:r w:rsidRPr="002C0036">
              <w:rPr>
                <w:sz w:val="24"/>
                <w:szCs w:val="24"/>
                <w:lang w:val="lt-LT"/>
              </w:rPr>
              <w:t>3.1.10</w:t>
            </w:r>
          </w:p>
        </w:tc>
        <w:tc>
          <w:tcPr>
            <w:tcW w:w="2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E82F4E" w14:textId="77777777" w:rsidR="008677B8" w:rsidRPr="002C0036" w:rsidRDefault="008677B8" w:rsidP="008677B8">
            <w:pPr>
              <w:rPr>
                <w:bCs/>
                <w:sz w:val="24"/>
                <w:szCs w:val="24"/>
                <w:lang w:val="lt-LT"/>
              </w:rPr>
            </w:pPr>
            <w:r w:rsidRPr="002C0036">
              <w:rPr>
                <w:bCs/>
                <w:sz w:val="24"/>
                <w:szCs w:val="24"/>
                <w:lang w:val="lt-LT"/>
              </w:rPr>
              <w:t>Darbinė temperatūra</w:t>
            </w:r>
          </w:p>
        </w:tc>
        <w:tc>
          <w:tcPr>
            <w:tcW w:w="6078" w:type="dxa"/>
            <w:tcBorders>
              <w:top w:val="single" w:sz="4" w:space="0" w:color="auto"/>
              <w:left w:val="single" w:sz="4" w:space="0" w:color="auto"/>
              <w:bottom w:val="single" w:sz="4" w:space="0" w:color="auto"/>
              <w:right w:val="single" w:sz="4" w:space="0" w:color="auto"/>
            </w:tcBorders>
            <w:shd w:val="clear" w:color="000000" w:fill="FFFFFF"/>
            <w:vAlign w:val="center"/>
          </w:tcPr>
          <w:p w14:paraId="426B8593" w14:textId="77777777" w:rsidR="008677B8" w:rsidRPr="002C0036" w:rsidRDefault="008677B8" w:rsidP="008677B8">
            <w:pPr>
              <w:rPr>
                <w:sz w:val="24"/>
                <w:szCs w:val="24"/>
                <w:lang w:val="lt-LT"/>
              </w:rPr>
            </w:pPr>
            <w:r w:rsidRPr="002C0036">
              <w:rPr>
                <w:sz w:val="24"/>
                <w:szCs w:val="24"/>
                <w:lang w:val="lt-LT"/>
              </w:rPr>
              <w:t>-40</w:t>
            </w:r>
            <w:r w:rsidRPr="002C0036">
              <w:rPr>
                <w:sz w:val="24"/>
                <w:szCs w:val="24"/>
                <w:vertAlign w:val="superscript"/>
                <w:lang w:val="lt-LT"/>
              </w:rPr>
              <w:t>0</w:t>
            </w:r>
            <w:r w:rsidRPr="002C0036">
              <w:rPr>
                <w:sz w:val="24"/>
                <w:szCs w:val="24"/>
                <w:lang w:val="lt-LT"/>
              </w:rPr>
              <w:t>C - +60</w:t>
            </w:r>
            <w:r w:rsidRPr="002C0036">
              <w:rPr>
                <w:sz w:val="24"/>
                <w:szCs w:val="24"/>
                <w:vertAlign w:val="superscript"/>
                <w:lang w:val="lt-LT"/>
              </w:rPr>
              <w:t>0</w:t>
            </w:r>
            <w:r w:rsidRPr="002C0036">
              <w:rPr>
                <w:sz w:val="24"/>
                <w:szCs w:val="24"/>
                <w:lang w:val="lt-LT"/>
              </w:rPr>
              <w:t>C</w:t>
            </w:r>
          </w:p>
        </w:tc>
      </w:tr>
      <w:tr w:rsidR="008677B8" w:rsidRPr="00771A5D" w14:paraId="390571F4" w14:textId="77777777" w:rsidTr="002C0036">
        <w:trPr>
          <w:trHeight w:val="765"/>
        </w:trPr>
        <w:tc>
          <w:tcPr>
            <w:tcW w:w="851" w:type="dxa"/>
            <w:tcBorders>
              <w:top w:val="single" w:sz="4" w:space="0" w:color="auto"/>
              <w:left w:val="single" w:sz="4" w:space="0" w:color="auto"/>
              <w:bottom w:val="single" w:sz="4" w:space="0" w:color="auto"/>
              <w:right w:val="single" w:sz="4" w:space="0" w:color="auto"/>
            </w:tcBorders>
          </w:tcPr>
          <w:p w14:paraId="644BE2A5" w14:textId="520AF626" w:rsidR="008677B8" w:rsidRPr="002C0036" w:rsidRDefault="008677B8" w:rsidP="008677B8">
            <w:pPr>
              <w:rPr>
                <w:sz w:val="24"/>
                <w:szCs w:val="24"/>
                <w:lang w:val="lt-LT"/>
              </w:rPr>
            </w:pPr>
            <w:r w:rsidRPr="002C0036">
              <w:rPr>
                <w:sz w:val="24"/>
                <w:szCs w:val="24"/>
                <w:lang w:val="lt-LT"/>
              </w:rPr>
              <w:t>3.1.11</w:t>
            </w:r>
          </w:p>
        </w:tc>
        <w:tc>
          <w:tcPr>
            <w:tcW w:w="2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42C59B" w14:textId="77777777" w:rsidR="008677B8" w:rsidRPr="002C0036" w:rsidRDefault="008677B8" w:rsidP="008677B8">
            <w:pPr>
              <w:rPr>
                <w:bCs/>
                <w:sz w:val="24"/>
                <w:szCs w:val="24"/>
                <w:lang w:val="lt-LT"/>
              </w:rPr>
            </w:pPr>
            <w:r w:rsidRPr="002C0036">
              <w:rPr>
                <w:bCs/>
                <w:sz w:val="24"/>
                <w:szCs w:val="24"/>
                <w:lang w:val="lt-LT"/>
              </w:rPr>
              <w:t>Ryšiai, sąsajos, protokolai</w:t>
            </w:r>
          </w:p>
        </w:tc>
        <w:tc>
          <w:tcPr>
            <w:tcW w:w="6078" w:type="dxa"/>
            <w:tcBorders>
              <w:top w:val="single" w:sz="4" w:space="0" w:color="auto"/>
              <w:left w:val="single" w:sz="4" w:space="0" w:color="auto"/>
              <w:bottom w:val="single" w:sz="4" w:space="0" w:color="auto"/>
              <w:right w:val="single" w:sz="4" w:space="0" w:color="auto"/>
            </w:tcBorders>
            <w:shd w:val="clear" w:color="000000" w:fill="FFFFFF"/>
            <w:vAlign w:val="center"/>
          </w:tcPr>
          <w:p w14:paraId="72A3BA33" w14:textId="77777777" w:rsidR="008677B8" w:rsidRPr="002C0036" w:rsidRDefault="008677B8" w:rsidP="008677B8">
            <w:pPr>
              <w:pStyle w:val="PrefaceText"/>
              <w:jc w:val="left"/>
              <w:rPr>
                <w:rFonts w:ascii="Times New Roman" w:hAnsi="Times New Roman" w:cs="Times New Roman"/>
                <w:sz w:val="24"/>
                <w:szCs w:val="24"/>
              </w:rPr>
            </w:pPr>
            <w:r w:rsidRPr="002C0036">
              <w:rPr>
                <w:rFonts w:ascii="Times New Roman" w:hAnsi="Times New Roman" w:cs="Times New Roman"/>
                <w:sz w:val="24"/>
                <w:szCs w:val="24"/>
              </w:rPr>
              <w:t>RS485, TCP/IP, USB, OCIT-O 1.1, OCIT-O 2.0, OCIT-O 3.0</w:t>
            </w:r>
          </w:p>
        </w:tc>
      </w:tr>
      <w:tr w:rsidR="008677B8" w:rsidRPr="00771A5D" w14:paraId="01AE4C72" w14:textId="77777777" w:rsidTr="002C0036">
        <w:trPr>
          <w:trHeight w:val="270"/>
        </w:trPr>
        <w:tc>
          <w:tcPr>
            <w:tcW w:w="851" w:type="dxa"/>
            <w:tcBorders>
              <w:top w:val="single" w:sz="4" w:space="0" w:color="auto"/>
              <w:left w:val="single" w:sz="4" w:space="0" w:color="auto"/>
              <w:bottom w:val="single" w:sz="4" w:space="0" w:color="auto"/>
              <w:right w:val="single" w:sz="4" w:space="0" w:color="auto"/>
            </w:tcBorders>
          </w:tcPr>
          <w:p w14:paraId="29E28110" w14:textId="57AA8923" w:rsidR="008677B8" w:rsidRPr="002C0036" w:rsidRDefault="008677B8" w:rsidP="008677B8">
            <w:pPr>
              <w:rPr>
                <w:sz w:val="24"/>
                <w:szCs w:val="24"/>
                <w:lang w:val="lt-LT"/>
              </w:rPr>
            </w:pPr>
            <w:r w:rsidRPr="002C0036">
              <w:rPr>
                <w:sz w:val="24"/>
                <w:szCs w:val="24"/>
                <w:lang w:val="lt-LT"/>
              </w:rPr>
              <w:t>3.1.12</w:t>
            </w:r>
          </w:p>
        </w:tc>
        <w:tc>
          <w:tcPr>
            <w:tcW w:w="2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7E0E30" w14:textId="77777777" w:rsidR="008677B8" w:rsidRPr="002C0036" w:rsidRDefault="008677B8" w:rsidP="008677B8">
            <w:pPr>
              <w:rPr>
                <w:bCs/>
                <w:sz w:val="24"/>
                <w:szCs w:val="24"/>
                <w:lang w:val="lt-LT"/>
              </w:rPr>
            </w:pPr>
            <w:r w:rsidRPr="002C0036">
              <w:rPr>
                <w:bCs/>
                <w:sz w:val="24"/>
                <w:szCs w:val="24"/>
                <w:lang w:val="lt-LT"/>
              </w:rPr>
              <w:t>Išorinių įėjimų/išėjimų skaičius</w:t>
            </w:r>
          </w:p>
        </w:tc>
        <w:tc>
          <w:tcPr>
            <w:tcW w:w="6078" w:type="dxa"/>
            <w:tcBorders>
              <w:top w:val="single" w:sz="4" w:space="0" w:color="auto"/>
              <w:left w:val="single" w:sz="4" w:space="0" w:color="auto"/>
              <w:bottom w:val="single" w:sz="4" w:space="0" w:color="auto"/>
              <w:right w:val="single" w:sz="4" w:space="0" w:color="auto"/>
            </w:tcBorders>
            <w:shd w:val="clear" w:color="000000" w:fill="FFFFFF"/>
            <w:vAlign w:val="center"/>
          </w:tcPr>
          <w:p w14:paraId="0BF33D4E" w14:textId="77777777" w:rsidR="008677B8" w:rsidRPr="002C0036" w:rsidRDefault="008677B8" w:rsidP="008677B8">
            <w:pPr>
              <w:rPr>
                <w:sz w:val="24"/>
                <w:szCs w:val="24"/>
                <w:lang w:val="lt-LT"/>
              </w:rPr>
            </w:pPr>
            <w:r w:rsidRPr="002C0036">
              <w:rPr>
                <w:sz w:val="24"/>
                <w:szCs w:val="24"/>
                <w:lang w:val="lt-LT"/>
              </w:rPr>
              <w:t>Turi palaikyti iki 16 įėjimų/išėjimų ar daugiau.</w:t>
            </w:r>
          </w:p>
        </w:tc>
      </w:tr>
      <w:tr w:rsidR="008677B8" w:rsidRPr="00D81420" w14:paraId="6B2A7E1C" w14:textId="77777777" w:rsidTr="002C0036">
        <w:trPr>
          <w:trHeight w:val="540"/>
        </w:trPr>
        <w:tc>
          <w:tcPr>
            <w:tcW w:w="851" w:type="dxa"/>
            <w:tcBorders>
              <w:top w:val="single" w:sz="4" w:space="0" w:color="auto"/>
              <w:left w:val="single" w:sz="4" w:space="0" w:color="auto"/>
              <w:bottom w:val="single" w:sz="4" w:space="0" w:color="auto"/>
              <w:right w:val="single" w:sz="4" w:space="0" w:color="auto"/>
            </w:tcBorders>
          </w:tcPr>
          <w:p w14:paraId="0925AB9A" w14:textId="7E5749CC" w:rsidR="008677B8" w:rsidRPr="002C0036" w:rsidRDefault="008677B8" w:rsidP="008677B8">
            <w:pPr>
              <w:rPr>
                <w:sz w:val="24"/>
                <w:szCs w:val="24"/>
                <w:lang w:val="lt-LT"/>
              </w:rPr>
            </w:pPr>
            <w:r w:rsidRPr="002C0036">
              <w:rPr>
                <w:sz w:val="24"/>
                <w:szCs w:val="24"/>
                <w:lang w:val="lt-LT"/>
              </w:rPr>
              <w:t>3.1.13</w:t>
            </w:r>
          </w:p>
        </w:tc>
        <w:tc>
          <w:tcPr>
            <w:tcW w:w="2710" w:type="dxa"/>
            <w:gridSpan w:val="2"/>
            <w:tcBorders>
              <w:top w:val="single" w:sz="4" w:space="0" w:color="auto"/>
              <w:left w:val="single" w:sz="4" w:space="0" w:color="auto"/>
              <w:bottom w:val="single" w:sz="4" w:space="0" w:color="auto"/>
              <w:right w:val="single" w:sz="4" w:space="0" w:color="auto"/>
            </w:tcBorders>
            <w:vAlign w:val="center"/>
          </w:tcPr>
          <w:p w14:paraId="0534EFB7" w14:textId="77777777" w:rsidR="008677B8" w:rsidRPr="002C0036" w:rsidRDefault="008677B8" w:rsidP="008677B8">
            <w:pPr>
              <w:rPr>
                <w:bCs/>
                <w:sz w:val="24"/>
                <w:szCs w:val="24"/>
                <w:lang w:val="lt-LT"/>
              </w:rPr>
            </w:pPr>
            <w:r w:rsidRPr="002C0036">
              <w:rPr>
                <w:bCs/>
                <w:sz w:val="24"/>
                <w:szCs w:val="24"/>
                <w:lang w:val="lt-LT"/>
              </w:rPr>
              <w:t>Galimi naudojami jutiklio tipai</w:t>
            </w:r>
          </w:p>
        </w:tc>
        <w:tc>
          <w:tcPr>
            <w:tcW w:w="6078" w:type="dxa"/>
            <w:tcBorders>
              <w:top w:val="single" w:sz="4" w:space="0" w:color="auto"/>
              <w:left w:val="single" w:sz="4" w:space="0" w:color="auto"/>
              <w:bottom w:val="single" w:sz="4" w:space="0" w:color="auto"/>
              <w:right w:val="single" w:sz="4" w:space="0" w:color="auto"/>
            </w:tcBorders>
            <w:vAlign w:val="center"/>
          </w:tcPr>
          <w:p w14:paraId="5ADCFEDE" w14:textId="77777777" w:rsidR="008677B8" w:rsidRPr="002C0036" w:rsidRDefault="008677B8" w:rsidP="008677B8">
            <w:pPr>
              <w:rPr>
                <w:sz w:val="24"/>
                <w:szCs w:val="24"/>
                <w:lang w:val="lt-LT"/>
              </w:rPr>
            </w:pPr>
            <w:r w:rsidRPr="002C0036">
              <w:rPr>
                <w:sz w:val="24"/>
                <w:szCs w:val="24"/>
                <w:lang w:val="lt-LT"/>
              </w:rPr>
              <w:t>Indukciniai kontūrai, video, infraraudonųjų spindulių, radariniai ir bevieliai magnetiniai jutikliai</w:t>
            </w:r>
          </w:p>
        </w:tc>
      </w:tr>
      <w:tr w:rsidR="008677B8" w:rsidRPr="00D81420" w14:paraId="49AD8A3B" w14:textId="77777777" w:rsidTr="002C0036">
        <w:trPr>
          <w:trHeight w:val="699"/>
        </w:trPr>
        <w:tc>
          <w:tcPr>
            <w:tcW w:w="851" w:type="dxa"/>
            <w:tcBorders>
              <w:top w:val="single" w:sz="4" w:space="0" w:color="auto"/>
              <w:left w:val="single" w:sz="4" w:space="0" w:color="auto"/>
              <w:bottom w:val="single" w:sz="4" w:space="0" w:color="auto"/>
              <w:right w:val="single" w:sz="4" w:space="0" w:color="auto"/>
            </w:tcBorders>
          </w:tcPr>
          <w:p w14:paraId="5834F4DA" w14:textId="0885F174" w:rsidR="008677B8" w:rsidRPr="002C0036" w:rsidRDefault="008677B8" w:rsidP="008677B8">
            <w:pPr>
              <w:rPr>
                <w:sz w:val="24"/>
                <w:szCs w:val="24"/>
                <w:lang w:val="lt-LT"/>
              </w:rPr>
            </w:pPr>
            <w:r w:rsidRPr="002C0036">
              <w:rPr>
                <w:sz w:val="24"/>
                <w:szCs w:val="24"/>
                <w:lang w:val="lt-LT"/>
              </w:rPr>
              <w:lastRenderedPageBreak/>
              <w:t>3.1.14</w:t>
            </w:r>
          </w:p>
        </w:tc>
        <w:tc>
          <w:tcPr>
            <w:tcW w:w="992" w:type="dxa"/>
            <w:tcBorders>
              <w:top w:val="single" w:sz="4" w:space="0" w:color="auto"/>
              <w:left w:val="single" w:sz="4" w:space="0" w:color="auto"/>
              <w:bottom w:val="single" w:sz="4" w:space="0" w:color="auto"/>
              <w:right w:val="single" w:sz="4" w:space="0" w:color="auto"/>
            </w:tcBorders>
            <w:vAlign w:val="center"/>
          </w:tcPr>
          <w:p w14:paraId="02A232A1" w14:textId="77777777" w:rsidR="008677B8" w:rsidRPr="002C0036" w:rsidRDefault="008677B8" w:rsidP="008677B8">
            <w:pPr>
              <w:rPr>
                <w:bCs/>
                <w:sz w:val="24"/>
                <w:szCs w:val="24"/>
                <w:lang w:val="lt-LT"/>
              </w:rPr>
            </w:pPr>
            <w:r w:rsidRPr="002C0036">
              <w:rPr>
                <w:bCs/>
                <w:sz w:val="24"/>
                <w:szCs w:val="24"/>
                <w:lang w:val="lt-LT"/>
              </w:rPr>
              <w:t>Signalizacijos sauga (šviesos diodų optinių elementų kontrolė)</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237CFF64" w14:textId="77777777" w:rsidR="008677B8" w:rsidRPr="002C0036" w:rsidRDefault="008677B8" w:rsidP="008677B8">
            <w:pPr>
              <w:rPr>
                <w:sz w:val="24"/>
                <w:szCs w:val="24"/>
                <w:lang w:val="lt-LT"/>
              </w:rPr>
            </w:pPr>
            <w:r w:rsidRPr="002C0036">
              <w:rPr>
                <w:sz w:val="24"/>
                <w:szCs w:val="24"/>
                <w:lang w:val="lt-LT"/>
              </w:rPr>
              <w:t>Šviesoforo valdiklis privalo atlikti visų spalvų šviesos diodų optinių elementų kontrolę – perdegus bet kuriam, bet kurios spalvos šviesos diodų optiniam elementui valdiklis turi užfiksuoti ir išsiųsti pranešimą apie konkrečioje signalinėje grupėje sugedusį šviesos diodų optinį elementą į eismo valdymo sistemą (toliau sutr. EVS):</w:t>
            </w:r>
          </w:p>
          <w:p w14:paraId="0D5E5BF3" w14:textId="77777777" w:rsidR="008677B8" w:rsidRPr="002C0036" w:rsidRDefault="008677B8" w:rsidP="008677B8">
            <w:pPr>
              <w:rPr>
                <w:b/>
                <w:bCs/>
                <w:sz w:val="24"/>
                <w:szCs w:val="24"/>
                <w:lang w:val="lt-LT"/>
              </w:rPr>
            </w:pPr>
            <w:r w:rsidRPr="002C0036">
              <w:rPr>
                <w:b/>
                <w:bCs/>
                <w:sz w:val="24"/>
                <w:szCs w:val="24"/>
                <w:lang w:val="lt-LT"/>
              </w:rPr>
              <w:t>Raudonos spalvos transportui skirtų šviesos diodų optinių elementų</w:t>
            </w:r>
            <w:r w:rsidRPr="002C0036">
              <w:rPr>
                <w:sz w:val="24"/>
                <w:szCs w:val="24"/>
                <w:lang w:val="lt-LT"/>
              </w:rPr>
              <w:t xml:space="preserve"> </w:t>
            </w:r>
            <w:r w:rsidRPr="002C0036">
              <w:rPr>
                <w:b/>
                <w:bCs/>
                <w:sz w:val="24"/>
                <w:szCs w:val="24"/>
                <w:lang w:val="lt-LT"/>
              </w:rPr>
              <w:t>kontrolė:</w:t>
            </w:r>
          </w:p>
          <w:p w14:paraId="77FA41BB" w14:textId="77777777" w:rsidR="008677B8" w:rsidRPr="002C0036" w:rsidRDefault="008677B8" w:rsidP="008677B8">
            <w:pPr>
              <w:pStyle w:val="Sraopastraipa"/>
              <w:widowControl/>
              <w:numPr>
                <w:ilvl w:val="0"/>
                <w:numId w:val="14"/>
              </w:numPr>
              <w:autoSpaceDE/>
              <w:autoSpaceDN/>
              <w:contextualSpacing/>
              <w:rPr>
                <w:sz w:val="24"/>
                <w:szCs w:val="24"/>
                <w:lang w:val="lt-LT"/>
              </w:rPr>
            </w:pPr>
            <w:r w:rsidRPr="002C0036">
              <w:rPr>
                <w:sz w:val="24"/>
                <w:szCs w:val="24"/>
                <w:u w:val="single"/>
                <w:lang w:val="lt-LT"/>
              </w:rPr>
              <w:t xml:space="preserve">Kuomet vienoje signalinėje grupėje yra </w:t>
            </w:r>
            <w:r w:rsidRPr="002C0036">
              <w:rPr>
                <w:b/>
                <w:bCs/>
                <w:i/>
                <w:iCs/>
                <w:sz w:val="24"/>
                <w:szCs w:val="24"/>
                <w:u w:val="single"/>
                <w:lang w:val="lt-LT"/>
              </w:rPr>
              <w:t>DU</w:t>
            </w:r>
            <w:r w:rsidRPr="002C0036">
              <w:rPr>
                <w:sz w:val="24"/>
                <w:szCs w:val="24"/>
                <w:u w:val="single"/>
                <w:lang w:val="lt-LT"/>
              </w:rPr>
              <w:t xml:space="preserve"> raudonos spalvos šviesos diodų optiniai elementai</w:t>
            </w:r>
            <w:r w:rsidRPr="002C0036">
              <w:rPr>
                <w:sz w:val="24"/>
                <w:szCs w:val="24"/>
                <w:lang w:val="lt-LT"/>
              </w:rPr>
              <w:t xml:space="preserve">: esant </w:t>
            </w:r>
            <w:r w:rsidRPr="002C0036">
              <w:rPr>
                <w:b/>
                <w:bCs/>
                <w:i/>
                <w:iCs/>
                <w:sz w:val="24"/>
                <w:szCs w:val="24"/>
                <w:lang w:val="lt-LT"/>
              </w:rPr>
              <w:t>VIENO</w:t>
            </w:r>
            <w:r w:rsidRPr="002C0036">
              <w:rPr>
                <w:sz w:val="24"/>
                <w:szCs w:val="24"/>
                <w:lang w:val="lt-LT"/>
              </w:rPr>
              <w:t xml:space="preserve"> raudonos spalvos šviesos diodų optinio elemento gedimui, valdiklis turi užfiksuoti, išsiųsti pranešimą apie gedimą į EVS ir privalo išjungti sankryžą į tamsų arba geltonos mirksėjimo režimą.</w:t>
            </w:r>
          </w:p>
          <w:p w14:paraId="56B89593" w14:textId="77777777" w:rsidR="008677B8" w:rsidRPr="002C0036" w:rsidRDefault="008677B8" w:rsidP="008677B8">
            <w:pPr>
              <w:pStyle w:val="Sraopastraipa"/>
              <w:widowControl/>
              <w:numPr>
                <w:ilvl w:val="0"/>
                <w:numId w:val="14"/>
              </w:numPr>
              <w:autoSpaceDE/>
              <w:autoSpaceDN/>
              <w:contextualSpacing/>
              <w:rPr>
                <w:sz w:val="24"/>
                <w:szCs w:val="24"/>
                <w:lang w:val="lt-LT"/>
              </w:rPr>
            </w:pPr>
            <w:r w:rsidRPr="002C0036">
              <w:rPr>
                <w:sz w:val="24"/>
                <w:szCs w:val="24"/>
                <w:u w:val="single"/>
                <w:lang w:val="lt-LT"/>
              </w:rPr>
              <w:t xml:space="preserve">Kuomet vienoje signalinėje grupėje yra </w:t>
            </w:r>
            <w:r w:rsidRPr="002C0036">
              <w:rPr>
                <w:b/>
                <w:bCs/>
                <w:i/>
                <w:iCs/>
                <w:sz w:val="24"/>
                <w:szCs w:val="24"/>
                <w:u w:val="single"/>
                <w:lang w:val="lt-LT"/>
              </w:rPr>
              <w:t>TRYS</w:t>
            </w:r>
            <w:r w:rsidRPr="002C0036">
              <w:rPr>
                <w:sz w:val="24"/>
                <w:szCs w:val="24"/>
                <w:u w:val="single"/>
                <w:lang w:val="lt-LT"/>
              </w:rPr>
              <w:t xml:space="preserve"> raudonos spalvos šviesos diodų optiniai elementai</w:t>
            </w:r>
            <w:r w:rsidRPr="002C0036">
              <w:rPr>
                <w:sz w:val="24"/>
                <w:szCs w:val="24"/>
                <w:lang w:val="lt-LT"/>
              </w:rPr>
              <w:t xml:space="preserve">: esant </w:t>
            </w:r>
            <w:r w:rsidRPr="002C0036">
              <w:rPr>
                <w:b/>
                <w:bCs/>
                <w:i/>
                <w:iCs/>
                <w:sz w:val="24"/>
                <w:szCs w:val="24"/>
                <w:lang w:val="lt-LT"/>
              </w:rPr>
              <w:t>VIENO, ĮRENGTO VIRŠ VAŽIUOJAMOSIOS DALIES,</w:t>
            </w:r>
            <w:r w:rsidRPr="002C0036">
              <w:rPr>
                <w:sz w:val="24"/>
                <w:szCs w:val="24"/>
                <w:lang w:val="lt-LT"/>
              </w:rPr>
              <w:t xml:space="preserve"> raudonos spalvos šviesos diodų optinio elemento gedimui, valdiklis turi užfiksuoti ir </w:t>
            </w:r>
            <w:r w:rsidRPr="002C0036">
              <w:rPr>
                <w:b/>
                <w:bCs/>
                <w:sz w:val="24"/>
                <w:szCs w:val="24"/>
                <w:lang w:val="lt-LT"/>
              </w:rPr>
              <w:t>tik</w:t>
            </w:r>
            <w:r w:rsidRPr="002C0036">
              <w:rPr>
                <w:sz w:val="24"/>
                <w:szCs w:val="24"/>
                <w:lang w:val="lt-LT"/>
              </w:rPr>
              <w:t xml:space="preserve"> išsiųsti pranešimą apie gedimą į EVS. Esant </w:t>
            </w:r>
            <w:r w:rsidRPr="002C0036">
              <w:rPr>
                <w:b/>
                <w:bCs/>
                <w:i/>
                <w:iCs/>
                <w:sz w:val="24"/>
                <w:szCs w:val="24"/>
                <w:lang w:val="lt-LT"/>
              </w:rPr>
              <w:t>DVIEJŲ, ĮRENGTŲ VIRŠ VAŽIUOJAMOSIOS DALIES,</w:t>
            </w:r>
            <w:r w:rsidRPr="002C0036">
              <w:rPr>
                <w:sz w:val="24"/>
                <w:szCs w:val="24"/>
                <w:lang w:val="lt-LT"/>
              </w:rPr>
              <w:t xml:space="preserve"> raudonos spalvos šviesos diodų optinių elementų gedimui, valdiklis turi užfiksuoti, išsiųsti pranešimą apie gedimą į EVS ir privalo išjungti sankryžą į tamsų arba geltonos mirksėjimo režimą. Esant bent </w:t>
            </w:r>
            <w:r w:rsidRPr="002C0036">
              <w:rPr>
                <w:b/>
                <w:bCs/>
                <w:i/>
                <w:iCs/>
                <w:sz w:val="24"/>
                <w:szCs w:val="24"/>
                <w:lang w:val="lt-LT"/>
              </w:rPr>
              <w:t>VIENO, ĮRENGTO NE VIRŠ VAŽIUOJAMOSIOS DALIES,</w:t>
            </w:r>
            <w:r w:rsidRPr="002C0036">
              <w:rPr>
                <w:sz w:val="24"/>
                <w:szCs w:val="24"/>
                <w:lang w:val="lt-LT"/>
              </w:rPr>
              <w:t xml:space="preserve"> raudonos spalvos šviesos diodų optinio elemento gedimui, valdiklis turi užfiksuoti, išsiųsti pranešimą apie gedimą į EVS ir privalo išjungti sankryžą į tamsų arba geltonos mirksėjimo režimą.</w:t>
            </w:r>
          </w:p>
          <w:p w14:paraId="024EFEF3" w14:textId="77777777" w:rsidR="008677B8" w:rsidRPr="002C0036" w:rsidRDefault="008677B8" w:rsidP="008677B8">
            <w:pPr>
              <w:pStyle w:val="Sraopastraipa"/>
              <w:widowControl/>
              <w:numPr>
                <w:ilvl w:val="0"/>
                <w:numId w:val="14"/>
              </w:numPr>
              <w:autoSpaceDE/>
              <w:autoSpaceDN/>
              <w:contextualSpacing/>
              <w:rPr>
                <w:sz w:val="24"/>
                <w:szCs w:val="24"/>
                <w:lang w:val="lt-LT"/>
              </w:rPr>
            </w:pPr>
            <w:r w:rsidRPr="002C0036">
              <w:rPr>
                <w:sz w:val="24"/>
                <w:szCs w:val="24"/>
                <w:u w:val="single"/>
                <w:lang w:val="lt-LT"/>
              </w:rPr>
              <w:t xml:space="preserve">Kuomet vienoje signalinėje grupėje yra </w:t>
            </w:r>
            <w:r w:rsidRPr="002C0036">
              <w:rPr>
                <w:b/>
                <w:bCs/>
                <w:i/>
                <w:iCs/>
                <w:sz w:val="24"/>
                <w:szCs w:val="24"/>
                <w:u w:val="single"/>
                <w:lang w:val="lt-LT"/>
              </w:rPr>
              <w:t>KETURI</w:t>
            </w:r>
            <w:r w:rsidRPr="002C0036">
              <w:rPr>
                <w:sz w:val="24"/>
                <w:szCs w:val="24"/>
                <w:u w:val="single"/>
                <w:lang w:val="lt-LT"/>
              </w:rPr>
              <w:t xml:space="preserve"> raudonos spalvos šviesos diodų optiniai elementai</w:t>
            </w:r>
            <w:r w:rsidRPr="002C0036">
              <w:rPr>
                <w:sz w:val="24"/>
                <w:szCs w:val="24"/>
                <w:lang w:val="lt-LT"/>
              </w:rPr>
              <w:t xml:space="preserve">: esant </w:t>
            </w:r>
            <w:r w:rsidRPr="002C0036">
              <w:rPr>
                <w:b/>
                <w:bCs/>
                <w:i/>
                <w:iCs/>
                <w:sz w:val="24"/>
                <w:szCs w:val="24"/>
                <w:lang w:val="lt-LT"/>
              </w:rPr>
              <w:t xml:space="preserve">VIENO ar DVIEJŲ, ĮRENGTŲ VIRŠ VAŽIUOJAMOSIOS DALIES </w:t>
            </w:r>
            <w:r w:rsidRPr="002C0036">
              <w:rPr>
                <w:sz w:val="24"/>
                <w:szCs w:val="24"/>
                <w:lang w:val="lt-LT"/>
              </w:rPr>
              <w:t xml:space="preserve">raudonos spalvos šviesos diodų optinių elementų gedimui, valdiklis turi užfiksuoti ir </w:t>
            </w:r>
            <w:r w:rsidRPr="002C0036">
              <w:rPr>
                <w:b/>
                <w:bCs/>
                <w:sz w:val="24"/>
                <w:szCs w:val="24"/>
                <w:lang w:val="lt-LT"/>
              </w:rPr>
              <w:t>tik</w:t>
            </w:r>
            <w:r w:rsidRPr="002C0036">
              <w:rPr>
                <w:sz w:val="24"/>
                <w:szCs w:val="24"/>
                <w:lang w:val="lt-LT"/>
              </w:rPr>
              <w:t xml:space="preserve"> išsiųsti pranešimą apie gedimą į EVS. Esant </w:t>
            </w:r>
            <w:r w:rsidRPr="002C0036">
              <w:rPr>
                <w:b/>
                <w:bCs/>
                <w:i/>
                <w:iCs/>
                <w:sz w:val="24"/>
                <w:szCs w:val="24"/>
                <w:lang w:val="lt-LT"/>
              </w:rPr>
              <w:t>TRIJŲ, ĮRENGTŲ VIRŠ VAŽIUOJAMOSIOS DALIES,</w:t>
            </w:r>
            <w:r w:rsidRPr="002C0036">
              <w:rPr>
                <w:sz w:val="24"/>
                <w:szCs w:val="24"/>
                <w:lang w:val="lt-LT"/>
              </w:rPr>
              <w:t xml:space="preserve"> raudonos spalvos šviesos diodų optinių elementų gedimui, valdiklis turi užfiksuoti, išsiųsti pranešimą apie gedimą į EVS ir privalo išjungti sankryžą į tamsų arba geltonos mirksėjimo režimą. Esant bent </w:t>
            </w:r>
            <w:r w:rsidRPr="002C0036">
              <w:rPr>
                <w:b/>
                <w:bCs/>
                <w:i/>
                <w:iCs/>
                <w:sz w:val="24"/>
                <w:szCs w:val="24"/>
                <w:lang w:val="lt-LT"/>
              </w:rPr>
              <w:t>VIENO, ĮRENGTO NE VIRŠ VAŽIUOJAMOSIOS DALIES,</w:t>
            </w:r>
            <w:r w:rsidRPr="002C0036">
              <w:rPr>
                <w:sz w:val="24"/>
                <w:szCs w:val="24"/>
                <w:lang w:val="lt-LT"/>
              </w:rPr>
              <w:t xml:space="preserve"> raudonos spalvos šviesos diodų optinio elemento gedimui, valdiklis turi užfiksuoti, išsiųsti pranešimą apie gedimą į EVS ir privalo išjungti sankryžą į tamsų arba geltonos mirksėjimo režimą.</w:t>
            </w:r>
          </w:p>
          <w:p w14:paraId="2B975BE3" w14:textId="77777777" w:rsidR="008677B8" w:rsidRPr="002C0036" w:rsidRDefault="008677B8" w:rsidP="008677B8">
            <w:pPr>
              <w:pStyle w:val="Sraopastraipa"/>
              <w:widowControl/>
              <w:numPr>
                <w:ilvl w:val="0"/>
                <w:numId w:val="14"/>
              </w:numPr>
              <w:autoSpaceDE/>
              <w:autoSpaceDN/>
              <w:contextualSpacing/>
              <w:rPr>
                <w:sz w:val="24"/>
                <w:szCs w:val="24"/>
                <w:lang w:val="lt-LT"/>
              </w:rPr>
            </w:pPr>
            <w:r w:rsidRPr="002C0036">
              <w:rPr>
                <w:sz w:val="24"/>
                <w:szCs w:val="24"/>
                <w:u w:val="single"/>
                <w:lang w:val="lt-LT"/>
              </w:rPr>
              <w:t xml:space="preserve">Kuomet vienoje signalinėje grupėje yra </w:t>
            </w:r>
            <w:r w:rsidRPr="002C0036">
              <w:rPr>
                <w:b/>
                <w:bCs/>
                <w:i/>
                <w:iCs/>
                <w:sz w:val="24"/>
                <w:szCs w:val="24"/>
                <w:u w:val="single"/>
                <w:lang w:val="lt-LT"/>
              </w:rPr>
              <w:t>PENKI</w:t>
            </w:r>
            <w:r w:rsidRPr="002C0036">
              <w:rPr>
                <w:sz w:val="24"/>
                <w:szCs w:val="24"/>
                <w:u w:val="single"/>
                <w:lang w:val="lt-LT"/>
              </w:rPr>
              <w:t xml:space="preserve"> raudonos šviesos diodų optiniai elementai</w:t>
            </w:r>
            <w:r w:rsidRPr="002C0036">
              <w:rPr>
                <w:sz w:val="24"/>
                <w:szCs w:val="24"/>
                <w:lang w:val="lt-LT"/>
              </w:rPr>
              <w:t xml:space="preserve">: esant </w:t>
            </w:r>
            <w:r w:rsidRPr="002C0036">
              <w:rPr>
                <w:b/>
                <w:bCs/>
                <w:i/>
                <w:iCs/>
                <w:sz w:val="24"/>
                <w:szCs w:val="24"/>
                <w:lang w:val="lt-LT"/>
              </w:rPr>
              <w:t xml:space="preserve">VIENO ar DVIEJŲ, ĮRENGTŲ VIRŠ VAŽIUOJAMOSIOS DALIES </w:t>
            </w:r>
            <w:r w:rsidRPr="002C0036">
              <w:rPr>
                <w:sz w:val="24"/>
                <w:szCs w:val="24"/>
                <w:lang w:val="lt-LT"/>
              </w:rPr>
              <w:t xml:space="preserve">raudonos spalvos šviesos diodų optinių elementų gedimui, valdiklis turi užfiksuoti ir </w:t>
            </w:r>
            <w:r w:rsidRPr="002C0036">
              <w:rPr>
                <w:b/>
                <w:bCs/>
                <w:sz w:val="24"/>
                <w:szCs w:val="24"/>
                <w:lang w:val="lt-LT"/>
              </w:rPr>
              <w:t>tik</w:t>
            </w:r>
            <w:r w:rsidRPr="002C0036">
              <w:rPr>
                <w:sz w:val="24"/>
                <w:szCs w:val="24"/>
                <w:lang w:val="lt-LT"/>
              </w:rPr>
              <w:t xml:space="preserve"> išsiųsti pranešimą apie gedimą į EVS. Esant </w:t>
            </w:r>
            <w:r w:rsidRPr="002C0036">
              <w:rPr>
                <w:b/>
                <w:bCs/>
                <w:i/>
                <w:iCs/>
                <w:sz w:val="24"/>
                <w:szCs w:val="24"/>
                <w:lang w:val="lt-LT"/>
              </w:rPr>
              <w:t>TRIJŲ ar KETURIŲ, ĮRENGTŲ VIRŠ VAŽIUOJAMOSIOS DALIES,</w:t>
            </w:r>
            <w:r w:rsidRPr="002C0036">
              <w:rPr>
                <w:sz w:val="24"/>
                <w:szCs w:val="24"/>
                <w:lang w:val="lt-LT"/>
              </w:rPr>
              <w:t xml:space="preserve"> raudonos spalvos šviesos diodų optinių elementų gedimui, valdiklis turi užfiksuoti, išsiųsti pranešimą apie gedimą į EVS ir privalo išjungti sankryžą į tamsų arba geltonos mirksėjimo režimą. Esant bent </w:t>
            </w:r>
            <w:r w:rsidRPr="002C0036">
              <w:rPr>
                <w:b/>
                <w:bCs/>
                <w:i/>
                <w:iCs/>
                <w:sz w:val="24"/>
                <w:szCs w:val="24"/>
                <w:lang w:val="lt-LT"/>
              </w:rPr>
              <w:t>VIENO, ĮRENGTO NE VIRŠ VAŽIUOJAMOSIOS DALIES,</w:t>
            </w:r>
            <w:r w:rsidRPr="002C0036">
              <w:rPr>
                <w:sz w:val="24"/>
                <w:szCs w:val="24"/>
                <w:lang w:val="lt-LT"/>
              </w:rPr>
              <w:t xml:space="preserve"> raudonos spalvos šviesos diodų optinio elemento gedimui, valdiklis turi užfiksuoti, išsiųsti pranešimą apie gedimą į EVS ir privalo išjungti sankryžą į tamsų arba geltonos mirksėjimo režimą.</w:t>
            </w:r>
          </w:p>
          <w:p w14:paraId="68ACE25D" w14:textId="77777777" w:rsidR="008677B8" w:rsidRPr="002C0036" w:rsidRDefault="008677B8" w:rsidP="008677B8">
            <w:pPr>
              <w:rPr>
                <w:b/>
                <w:bCs/>
                <w:sz w:val="24"/>
                <w:szCs w:val="24"/>
                <w:lang w:val="lt-LT"/>
              </w:rPr>
            </w:pPr>
            <w:r w:rsidRPr="002C0036">
              <w:rPr>
                <w:b/>
                <w:bCs/>
                <w:sz w:val="24"/>
                <w:szCs w:val="24"/>
                <w:lang w:val="lt-LT"/>
              </w:rPr>
              <w:t>Raudonos spalvos pėstiesiems skirtų šviesos diodų optinių elementų</w:t>
            </w:r>
            <w:r w:rsidRPr="002C0036">
              <w:rPr>
                <w:sz w:val="24"/>
                <w:szCs w:val="24"/>
                <w:lang w:val="lt-LT"/>
              </w:rPr>
              <w:t xml:space="preserve"> </w:t>
            </w:r>
            <w:r w:rsidRPr="002C0036">
              <w:rPr>
                <w:b/>
                <w:bCs/>
                <w:sz w:val="24"/>
                <w:szCs w:val="24"/>
                <w:lang w:val="lt-LT"/>
              </w:rPr>
              <w:t>kontrolė:</w:t>
            </w:r>
          </w:p>
          <w:p w14:paraId="4B7504E4" w14:textId="77777777" w:rsidR="008677B8" w:rsidRPr="002C0036" w:rsidRDefault="008677B8" w:rsidP="008677B8">
            <w:pPr>
              <w:pStyle w:val="Sraopastraipa"/>
              <w:widowControl/>
              <w:numPr>
                <w:ilvl w:val="0"/>
                <w:numId w:val="14"/>
              </w:numPr>
              <w:autoSpaceDE/>
              <w:autoSpaceDN/>
              <w:contextualSpacing/>
              <w:rPr>
                <w:sz w:val="24"/>
                <w:szCs w:val="24"/>
                <w:u w:val="single"/>
                <w:lang w:val="lt-LT"/>
              </w:rPr>
            </w:pPr>
            <w:r w:rsidRPr="002C0036">
              <w:rPr>
                <w:sz w:val="24"/>
                <w:szCs w:val="24"/>
                <w:lang w:val="lt-LT"/>
              </w:rPr>
              <w:lastRenderedPageBreak/>
              <w:t xml:space="preserve">Esant bent </w:t>
            </w:r>
            <w:r w:rsidRPr="002C0036">
              <w:rPr>
                <w:b/>
                <w:bCs/>
                <w:i/>
                <w:iCs/>
                <w:sz w:val="24"/>
                <w:szCs w:val="24"/>
                <w:lang w:val="lt-LT"/>
              </w:rPr>
              <w:t>VIENO</w:t>
            </w:r>
            <w:r w:rsidRPr="002C0036">
              <w:rPr>
                <w:sz w:val="24"/>
                <w:szCs w:val="24"/>
                <w:lang w:val="lt-LT"/>
              </w:rPr>
              <w:t xml:space="preserve"> raudonos spalvos šviesos diodų optinio elemento gedimui, valdiklis turi užfiksuoti, išsiųsti pranešimą apie gedimą į EVS ir privalo išjungti sankryžą į tamsų arba geltonos mirksėjimo režimą.</w:t>
            </w:r>
          </w:p>
          <w:p w14:paraId="63498960" w14:textId="77777777" w:rsidR="008677B8" w:rsidRPr="002C0036" w:rsidRDefault="008677B8" w:rsidP="008677B8">
            <w:pPr>
              <w:rPr>
                <w:b/>
                <w:bCs/>
                <w:sz w:val="24"/>
                <w:szCs w:val="24"/>
                <w:lang w:val="lt-LT"/>
              </w:rPr>
            </w:pPr>
            <w:r w:rsidRPr="002C0036">
              <w:rPr>
                <w:b/>
                <w:bCs/>
                <w:sz w:val="24"/>
                <w:szCs w:val="24"/>
                <w:lang w:val="lt-LT"/>
              </w:rPr>
              <w:t>Žalios spalvos šviesos diodų optinių elementų</w:t>
            </w:r>
            <w:r w:rsidRPr="002C0036">
              <w:rPr>
                <w:sz w:val="24"/>
                <w:szCs w:val="24"/>
                <w:lang w:val="lt-LT"/>
              </w:rPr>
              <w:t xml:space="preserve"> </w:t>
            </w:r>
            <w:r w:rsidRPr="002C0036">
              <w:rPr>
                <w:b/>
                <w:bCs/>
                <w:sz w:val="24"/>
                <w:szCs w:val="24"/>
                <w:lang w:val="lt-LT"/>
              </w:rPr>
              <w:t>kontrolė:</w:t>
            </w:r>
          </w:p>
          <w:p w14:paraId="17280CF5" w14:textId="77777777" w:rsidR="008677B8" w:rsidRPr="002C0036" w:rsidRDefault="008677B8" w:rsidP="008677B8">
            <w:pPr>
              <w:pStyle w:val="Sraopastraipa"/>
              <w:widowControl/>
              <w:numPr>
                <w:ilvl w:val="0"/>
                <w:numId w:val="14"/>
              </w:numPr>
              <w:autoSpaceDE/>
              <w:autoSpaceDN/>
              <w:contextualSpacing/>
              <w:rPr>
                <w:sz w:val="24"/>
                <w:szCs w:val="24"/>
                <w:lang w:val="lt-LT"/>
              </w:rPr>
            </w:pPr>
            <w:r w:rsidRPr="002C0036">
              <w:rPr>
                <w:sz w:val="24"/>
                <w:szCs w:val="24"/>
                <w:lang w:val="lt-LT"/>
              </w:rPr>
              <w:t xml:space="preserve">Esant bent </w:t>
            </w:r>
            <w:r w:rsidRPr="002C0036">
              <w:rPr>
                <w:b/>
                <w:bCs/>
                <w:i/>
                <w:iCs/>
                <w:sz w:val="24"/>
                <w:szCs w:val="24"/>
                <w:lang w:val="lt-LT"/>
              </w:rPr>
              <w:t>VIENO</w:t>
            </w:r>
            <w:r w:rsidRPr="002C0036">
              <w:rPr>
                <w:sz w:val="24"/>
                <w:szCs w:val="24"/>
                <w:lang w:val="lt-LT"/>
              </w:rPr>
              <w:t xml:space="preserve"> žalios spalvos šviesos diodų optinio elemento gedimui, valdiklis turi užfiksuoti ir </w:t>
            </w:r>
            <w:r w:rsidRPr="002C0036">
              <w:rPr>
                <w:b/>
                <w:bCs/>
                <w:sz w:val="24"/>
                <w:szCs w:val="24"/>
                <w:lang w:val="lt-LT"/>
              </w:rPr>
              <w:t>tik</w:t>
            </w:r>
            <w:r w:rsidRPr="002C0036">
              <w:rPr>
                <w:sz w:val="24"/>
                <w:szCs w:val="24"/>
                <w:lang w:val="lt-LT"/>
              </w:rPr>
              <w:t xml:space="preserve"> išsiųsti pranešimą apie gedimą į EVS.</w:t>
            </w:r>
          </w:p>
          <w:p w14:paraId="7685C7C0" w14:textId="77777777" w:rsidR="008677B8" w:rsidRPr="002C0036" w:rsidRDefault="008677B8" w:rsidP="008677B8">
            <w:pPr>
              <w:pStyle w:val="Sraopastraipa"/>
              <w:widowControl/>
              <w:numPr>
                <w:ilvl w:val="0"/>
                <w:numId w:val="14"/>
              </w:numPr>
              <w:autoSpaceDE/>
              <w:autoSpaceDN/>
              <w:contextualSpacing/>
              <w:rPr>
                <w:sz w:val="24"/>
                <w:szCs w:val="24"/>
                <w:lang w:val="lt-LT"/>
              </w:rPr>
            </w:pPr>
            <w:r w:rsidRPr="002C0036">
              <w:rPr>
                <w:sz w:val="24"/>
                <w:szCs w:val="24"/>
                <w:lang w:val="lt-LT"/>
              </w:rPr>
              <w:t xml:space="preserve">Esant </w:t>
            </w:r>
            <w:r w:rsidRPr="002C0036">
              <w:rPr>
                <w:b/>
                <w:bCs/>
                <w:i/>
                <w:iCs/>
                <w:sz w:val="24"/>
                <w:szCs w:val="24"/>
                <w:lang w:val="lt-LT"/>
              </w:rPr>
              <w:t>VISŲ</w:t>
            </w:r>
            <w:r w:rsidRPr="002C0036">
              <w:rPr>
                <w:sz w:val="24"/>
                <w:szCs w:val="24"/>
                <w:lang w:val="lt-LT"/>
              </w:rPr>
              <w:t xml:space="preserve"> signalinės grupės žalios spalvos šviesos diodų optinių elementų gedimui, valdiklis turi užfiksuoti išsiųsti pranešimą apie gedimą į EVS ir privalo išjungti sankryžą į tamsų arba geltonos mirksėjimo režimą.</w:t>
            </w:r>
          </w:p>
          <w:p w14:paraId="054D0C29" w14:textId="77777777" w:rsidR="008677B8" w:rsidRPr="002C0036" w:rsidRDefault="008677B8" w:rsidP="008677B8">
            <w:pPr>
              <w:rPr>
                <w:b/>
                <w:bCs/>
                <w:sz w:val="24"/>
                <w:szCs w:val="24"/>
                <w:lang w:val="lt-LT"/>
              </w:rPr>
            </w:pPr>
            <w:r w:rsidRPr="002C0036">
              <w:rPr>
                <w:b/>
                <w:bCs/>
                <w:sz w:val="24"/>
                <w:szCs w:val="24"/>
                <w:lang w:val="lt-LT"/>
              </w:rPr>
              <w:t>Žalios spalvos pėstiesiems skirtų šviesos diodų optinių elementų</w:t>
            </w:r>
            <w:r w:rsidRPr="002C0036">
              <w:rPr>
                <w:sz w:val="24"/>
                <w:szCs w:val="24"/>
                <w:lang w:val="lt-LT"/>
              </w:rPr>
              <w:t xml:space="preserve"> </w:t>
            </w:r>
            <w:r w:rsidRPr="002C0036">
              <w:rPr>
                <w:b/>
                <w:bCs/>
                <w:sz w:val="24"/>
                <w:szCs w:val="24"/>
                <w:lang w:val="lt-LT"/>
              </w:rPr>
              <w:t>kontrolė:</w:t>
            </w:r>
          </w:p>
          <w:p w14:paraId="77D83AA9" w14:textId="77777777" w:rsidR="008677B8" w:rsidRPr="002C0036" w:rsidRDefault="008677B8" w:rsidP="008677B8">
            <w:pPr>
              <w:pStyle w:val="Sraopastraipa"/>
              <w:widowControl/>
              <w:numPr>
                <w:ilvl w:val="0"/>
                <w:numId w:val="14"/>
              </w:numPr>
              <w:autoSpaceDE/>
              <w:autoSpaceDN/>
              <w:contextualSpacing/>
              <w:rPr>
                <w:sz w:val="24"/>
                <w:szCs w:val="24"/>
                <w:u w:val="single"/>
                <w:lang w:val="lt-LT"/>
              </w:rPr>
            </w:pPr>
            <w:r w:rsidRPr="002C0036">
              <w:rPr>
                <w:sz w:val="24"/>
                <w:szCs w:val="24"/>
                <w:lang w:val="lt-LT"/>
              </w:rPr>
              <w:t xml:space="preserve">Esant bent </w:t>
            </w:r>
            <w:r w:rsidRPr="002C0036">
              <w:rPr>
                <w:b/>
                <w:bCs/>
                <w:i/>
                <w:iCs/>
                <w:sz w:val="24"/>
                <w:szCs w:val="24"/>
                <w:lang w:val="lt-LT"/>
              </w:rPr>
              <w:t>VIENO</w:t>
            </w:r>
            <w:r w:rsidRPr="002C0036">
              <w:rPr>
                <w:sz w:val="24"/>
                <w:szCs w:val="24"/>
                <w:lang w:val="lt-LT"/>
              </w:rPr>
              <w:t xml:space="preserve"> žalios spalvos šviesos diodų optinio elemento gedimui, valdiklis turi užfiksuoti, išsiųsti pranešimą apie gedimą į EVS ir privalo išjungti sankryžą į tamsų arba geltonos mirksėjimo režimą.</w:t>
            </w:r>
          </w:p>
          <w:p w14:paraId="3D4F6752" w14:textId="77777777" w:rsidR="008677B8" w:rsidRPr="002C0036" w:rsidRDefault="008677B8" w:rsidP="008677B8">
            <w:pPr>
              <w:rPr>
                <w:b/>
                <w:bCs/>
                <w:sz w:val="24"/>
                <w:szCs w:val="24"/>
                <w:lang w:val="lt-LT"/>
              </w:rPr>
            </w:pPr>
            <w:r w:rsidRPr="002C0036">
              <w:rPr>
                <w:b/>
                <w:bCs/>
                <w:sz w:val="24"/>
                <w:szCs w:val="24"/>
                <w:lang w:val="lt-LT"/>
              </w:rPr>
              <w:t>Geltonos spalvos šviesos diodų optinių elementų</w:t>
            </w:r>
            <w:r w:rsidRPr="002C0036">
              <w:rPr>
                <w:sz w:val="24"/>
                <w:szCs w:val="24"/>
                <w:lang w:val="lt-LT"/>
              </w:rPr>
              <w:t xml:space="preserve"> </w:t>
            </w:r>
            <w:r w:rsidRPr="002C0036">
              <w:rPr>
                <w:b/>
                <w:bCs/>
                <w:sz w:val="24"/>
                <w:szCs w:val="24"/>
                <w:lang w:val="lt-LT"/>
              </w:rPr>
              <w:t>kontrolė:</w:t>
            </w:r>
          </w:p>
          <w:p w14:paraId="2A3B8D6E" w14:textId="77777777" w:rsidR="008677B8" w:rsidRPr="002C0036" w:rsidRDefault="008677B8" w:rsidP="008677B8">
            <w:pPr>
              <w:pStyle w:val="Sraopastraipa"/>
              <w:widowControl/>
              <w:numPr>
                <w:ilvl w:val="0"/>
                <w:numId w:val="14"/>
              </w:numPr>
              <w:autoSpaceDE/>
              <w:autoSpaceDN/>
              <w:contextualSpacing/>
              <w:rPr>
                <w:sz w:val="24"/>
                <w:szCs w:val="24"/>
                <w:lang w:val="lt-LT"/>
              </w:rPr>
            </w:pPr>
            <w:r w:rsidRPr="002C0036">
              <w:rPr>
                <w:sz w:val="24"/>
                <w:szCs w:val="24"/>
                <w:lang w:val="lt-LT"/>
              </w:rPr>
              <w:t xml:space="preserve">Esant bent </w:t>
            </w:r>
            <w:r w:rsidRPr="002C0036">
              <w:rPr>
                <w:b/>
                <w:bCs/>
                <w:i/>
                <w:iCs/>
                <w:sz w:val="24"/>
                <w:szCs w:val="24"/>
                <w:lang w:val="lt-LT"/>
              </w:rPr>
              <w:t>VIENO ar VISŲ</w:t>
            </w:r>
            <w:r w:rsidRPr="002C0036">
              <w:rPr>
                <w:sz w:val="24"/>
                <w:szCs w:val="24"/>
                <w:lang w:val="lt-LT"/>
              </w:rPr>
              <w:t xml:space="preserve"> geltonos spalvos šviesos diodų optinių elementų gedimui valdiklis turi užfiksuoti ir </w:t>
            </w:r>
            <w:r w:rsidRPr="002C0036">
              <w:rPr>
                <w:b/>
                <w:bCs/>
                <w:sz w:val="24"/>
                <w:szCs w:val="24"/>
                <w:lang w:val="lt-LT"/>
              </w:rPr>
              <w:t>tik</w:t>
            </w:r>
            <w:r w:rsidRPr="002C0036">
              <w:rPr>
                <w:sz w:val="24"/>
                <w:szCs w:val="24"/>
                <w:lang w:val="lt-LT"/>
              </w:rPr>
              <w:t xml:space="preserve"> išsiųsti pranešimą apie gedimą į EVS.</w:t>
            </w:r>
          </w:p>
        </w:tc>
      </w:tr>
      <w:tr w:rsidR="008677B8" w:rsidRPr="002C0036" w14:paraId="7F470D8C" w14:textId="77777777" w:rsidTr="002C0036">
        <w:trPr>
          <w:trHeight w:val="525"/>
        </w:trPr>
        <w:tc>
          <w:tcPr>
            <w:tcW w:w="851" w:type="dxa"/>
            <w:tcBorders>
              <w:top w:val="single" w:sz="4" w:space="0" w:color="auto"/>
              <w:left w:val="single" w:sz="4" w:space="0" w:color="auto"/>
              <w:bottom w:val="single" w:sz="4" w:space="0" w:color="auto"/>
              <w:right w:val="single" w:sz="4" w:space="0" w:color="auto"/>
            </w:tcBorders>
          </w:tcPr>
          <w:p w14:paraId="219CC809" w14:textId="3E248D70" w:rsidR="008677B8" w:rsidRPr="002C0036" w:rsidRDefault="008677B8" w:rsidP="008677B8">
            <w:pPr>
              <w:rPr>
                <w:sz w:val="24"/>
                <w:szCs w:val="24"/>
                <w:lang w:val="lt-LT"/>
              </w:rPr>
            </w:pPr>
            <w:r w:rsidRPr="002C0036">
              <w:rPr>
                <w:sz w:val="24"/>
                <w:szCs w:val="24"/>
                <w:lang w:val="lt-LT"/>
              </w:rPr>
              <w:lastRenderedPageBreak/>
              <w:t>3.1.15</w:t>
            </w:r>
          </w:p>
        </w:tc>
        <w:tc>
          <w:tcPr>
            <w:tcW w:w="2710" w:type="dxa"/>
            <w:gridSpan w:val="2"/>
            <w:tcBorders>
              <w:top w:val="single" w:sz="4" w:space="0" w:color="auto"/>
              <w:left w:val="single" w:sz="4" w:space="0" w:color="auto"/>
              <w:bottom w:val="single" w:sz="4" w:space="0" w:color="auto"/>
              <w:right w:val="single" w:sz="4" w:space="0" w:color="auto"/>
            </w:tcBorders>
            <w:vAlign w:val="center"/>
          </w:tcPr>
          <w:p w14:paraId="16B2C981" w14:textId="77777777" w:rsidR="008677B8" w:rsidRPr="002C0036" w:rsidRDefault="008677B8" w:rsidP="008677B8">
            <w:pPr>
              <w:rPr>
                <w:bCs/>
                <w:sz w:val="24"/>
                <w:szCs w:val="24"/>
                <w:lang w:val="lt-LT"/>
              </w:rPr>
            </w:pPr>
            <w:r w:rsidRPr="002C0036">
              <w:rPr>
                <w:bCs/>
                <w:sz w:val="24"/>
                <w:szCs w:val="24"/>
                <w:lang w:val="lt-LT"/>
              </w:rPr>
              <w:t>Atmintis</w:t>
            </w:r>
          </w:p>
        </w:tc>
        <w:tc>
          <w:tcPr>
            <w:tcW w:w="6078" w:type="dxa"/>
            <w:tcBorders>
              <w:top w:val="single" w:sz="4" w:space="0" w:color="auto"/>
              <w:left w:val="single" w:sz="4" w:space="0" w:color="auto"/>
              <w:bottom w:val="single" w:sz="4" w:space="0" w:color="auto"/>
              <w:right w:val="single" w:sz="4" w:space="0" w:color="auto"/>
            </w:tcBorders>
            <w:vAlign w:val="center"/>
          </w:tcPr>
          <w:p w14:paraId="63E9113C" w14:textId="77777777" w:rsidR="008677B8" w:rsidRPr="002C0036" w:rsidRDefault="008677B8" w:rsidP="008677B8">
            <w:pPr>
              <w:rPr>
                <w:sz w:val="24"/>
                <w:szCs w:val="24"/>
                <w:lang w:val="lt-LT"/>
              </w:rPr>
            </w:pPr>
            <w:r w:rsidRPr="002C0036">
              <w:rPr>
                <w:sz w:val="24"/>
                <w:szCs w:val="24"/>
                <w:lang w:val="lt-LT"/>
              </w:rPr>
              <w:t>Valdiklis kaupia savo atmintyje visus įvykius, bei detektorių rodmenis pagal gamintojo numatytus maksimalius terminus. Valdiklio atmintis turi būti išplėsta iki maksimalaus galimo dydžio priklausomai nuo valdiklio modelio. Mažiausias terminas – 24 val.</w:t>
            </w:r>
          </w:p>
        </w:tc>
      </w:tr>
      <w:tr w:rsidR="008677B8" w:rsidRPr="00771A5D" w14:paraId="0E225DFB" w14:textId="77777777" w:rsidTr="002C0036">
        <w:trPr>
          <w:trHeight w:val="525"/>
        </w:trPr>
        <w:tc>
          <w:tcPr>
            <w:tcW w:w="851" w:type="dxa"/>
            <w:tcBorders>
              <w:top w:val="single" w:sz="4" w:space="0" w:color="auto"/>
              <w:left w:val="single" w:sz="4" w:space="0" w:color="auto"/>
              <w:bottom w:val="single" w:sz="4" w:space="0" w:color="auto"/>
              <w:right w:val="single" w:sz="4" w:space="0" w:color="auto"/>
            </w:tcBorders>
          </w:tcPr>
          <w:p w14:paraId="63DFC37F" w14:textId="2F9FD6A3" w:rsidR="008677B8" w:rsidRPr="002C0036" w:rsidRDefault="008677B8" w:rsidP="008677B8">
            <w:pPr>
              <w:rPr>
                <w:sz w:val="24"/>
                <w:szCs w:val="24"/>
                <w:lang w:val="lt-LT"/>
              </w:rPr>
            </w:pPr>
            <w:r w:rsidRPr="002C0036">
              <w:rPr>
                <w:sz w:val="24"/>
                <w:szCs w:val="24"/>
                <w:lang w:val="lt-LT"/>
              </w:rPr>
              <w:t>3.1.16</w:t>
            </w:r>
          </w:p>
        </w:tc>
        <w:tc>
          <w:tcPr>
            <w:tcW w:w="2710" w:type="dxa"/>
            <w:gridSpan w:val="2"/>
            <w:tcBorders>
              <w:top w:val="single" w:sz="4" w:space="0" w:color="auto"/>
              <w:left w:val="single" w:sz="4" w:space="0" w:color="auto"/>
              <w:bottom w:val="single" w:sz="4" w:space="0" w:color="auto"/>
              <w:right w:val="single" w:sz="4" w:space="0" w:color="auto"/>
            </w:tcBorders>
            <w:vAlign w:val="center"/>
          </w:tcPr>
          <w:p w14:paraId="1A5BC0EC" w14:textId="77777777" w:rsidR="008677B8" w:rsidRPr="002C0036" w:rsidRDefault="008677B8" w:rsidP="008677B8">
            <w:pPr>
              <w:rPr>
                <w:bCs/>
                <w:sz w:val="24"/>
                <w:szCs w:val="24"/>
                <w:lang w:val="lt-LT"/>
              </w:rPr>
            </w:pPr>
            <w:r w:rsidRPr="002C0036">
              <w:rPr>
                <w:bCs/>
                <w:sz w:val="24"/>
                <w:szCs w:val="24"/>
                <w:lang w:val="lt-LT"/>
              </w:rPr>
              <w:t>Nepertraukiamo maitinimo sistema</w:t>
            </w:r>
          </w:p>
        </w:tc>
        <w:tc>
          <w:tcPr>
            <w:tcW w:w="6078" w:type="dxa"/>
            <w:tcBorders>
              <w:top w:val="single" w:sz="4" w:space="0" w:color="auto"/>
              <w:left w:val="single" w:sz="4" w:space="0" w:color="auto"/>
              <w:bottom w:val="single" w:sz="4" w:space="0" w:color="auto"/>
              <w:right w:val="single" w:sz="4" w:space="0" w:color="auto"/>
            </w:tcBorders>
            <w:vAlign w:val="center"/>
          </w:tcPr>
          <w:p w14:paraId="4D04D2C8" w14:textId="77777777" w:rsidR="008677B8" w:rsidRPr="002C0036" w:rsidRDefault="008677B8" w:rsidP="008677B8">
            <w:pPr>
              <w:rPr>
                <w:sz w:val="24"/>
                <w:szCs w:val="24"/>
                <w:lang w:val="lt-LT"/>
              </w:rPr>
            </w:pPr>
            <w:r w:rsidRPr="002C0036">
              <w:rPr>
                <w:sz w:val="24"/>
                <w:szCs w:val="24"/>
                <w:lang w:val="lt-LT"/>
              </w:rPr>
              <w:t>Dingus elektros maitinimui, valdiklis turi išsiųsti aliarminį pranešimą į EVS naudodamas vidinį rezervinio maitinimo šaltinį (pvz. akumuliatorių).</w:t>
            </w:r>
          </w:p>
          <w:p w14:paraId="4D173393" w14:textId="77777777" w:rsidR="008677B8" w:rsidRPr="002C0036" w:rsidRDefault="008677B8" w:rsidP="008677B8">
            <w:pPr>
              <w:rPr>
                <w:sz w:val="24"/>
                <w:szCs w:val="24"/>
                <w:lang w:val="lt-LT"/>
              </w:rPr>
            </w:pPr>
            <w:r w:rsidRPr="002C0036">
              <w:rPr>
                <w:sz w:val="24"/>
                <w:szCs w:val="24"/>
                <w:lang w:val="lt-LT"/>
              </w:rPr>
              <w:t>Minimalios ir maksimalios įtampos kontrolė su išsaugojimu atmintyje.</w:t>
            </w:r>
          </w:p>
        </w:tc>
      </w:tr>
      <w:tr w:rsidR="008677B8" w:rsidRPr="00D81420" w14:paraId="6D0919C3" w14:textId="77777777" w:rsidTr="002C0036">
        <w:trPr>
          <w:trHeight w:val="525"/>
        </w:trPr>
        <w:tc>
          <w:tcPr>
            <w:tcW w:w="851" w:type="dxa"/>
            <w:tcBorders>
              <w:top w:val="single" w:sz="4" w:space="0" w:color="auto"/>
              <w:left w:val="single" w:sz="4" w:space="0" w:color="auto"/>
              <w:bottom w:val="single" w:sz="4" w:space="0" w:color="auto"/>
              <w:right w:val="single" w:sz="4" w:space="0" w:color="auto"/>
            </w:tcBorders>
          </w:tcPr>
          <w:p w14:paraId="577C15E9" w14:textId="6A99A21C" w:rsidR="008677B8" w:rsidRPr="002C0036" w:rsidRDefault="008677B8" w:rsidP="008677B8">
            <w:pPr>
              <w:rPr>
                <w:sz w:val="24"/>
                <w:szCs w:val="24"/>
                <w:lang w:val="lt-LT"/>
              </w:rPr>
            </w:pPr>
            <w:r w:rsidRPr="002C0036">
              <w:rPr>
                <w:sz w:val="24"/>
                <w:szCs w:val="24"/>
                <w:lang w:val="lt-LT"/>
              </w:rPr>
              <w:t>3.1.17</w:t>
            </w:r>
          </w:p>
        </w:tc>
        <w:tc>
          <w:tcPr>
            <w:tcW w:w="2710" w:type="dxa"/>
            <w:gridSpan w:val="2"/>
            <w:tcBorders>
              <w:top w:val="single" w:sz="4" w:space="0" w:color="auto"/>
              <w:left w:val="single" w:sz="4" w:space="0" w:color="auto"/>
              <w:bottom w:val="single" w:sz="4" w:space="0" w:color="auto"/>
              <w:right w:val="single" w:sz="4" w:space="0" w:color="auto"/>
            </w:tcBorders>
            <w:vAlign w:val="center"/>
          </w:tcPr>
          <w:p w14:paraId="4E618088" w14:textId="77777777" w:rsidR="008677B8" w:rsidRPr="002C0036" w:rsidRDefault="008677B8" w:rsidP="008677B8">
            <w:pPr>
              <w:rPr>
                <w:bCs/>
                <w:sz w:val="24"/>
                <w:szCs w:val="24"/>
                <w:lang w:val="lt-LT"/>
              </w:rPr>
            </w:pPr>
            <w:r w:rsidRPr="002C0036">
              <w:rPr>
                <w:bCs/>
                <w:sz w:val="24"/>
                <w:szCs w:val="24"/>
                <w:lang w:val="lt-LT"/>
              </w:rPr>
              <w:t>Apjungimas su sistema ir kitais valdikliais</w:t>
            </w:r>
          </w:p>
        </w:tc>
        <w:tc>
          <w:tcPr>
            <w:tcW w:w="6078" w:type="dxa"/>
            <w:tcBorders>
              <w:top w:val="single" w:sz="4" w:space="0" w:color="auto"/>
              <w:left w:val="single" w:sz="4" w:space="0" w:color="auto"/>
              <w:bottom w:val="single" w:sz="4" w:space="0" w:color="auto"/>
              <w:right w:val="single" w:sz="4" w:space="0" w:color="auto"/>
            </w:tcBorders>
            <w:vAlign w:val="center"/>
          </w:tcPr>
          <w:p w14:paraId="0D8CC909" w14:textId="77777777" w:rsidR="008677B8" w:rsidRPr="002C0036" w:rsidRDefault="008677B8" w:rsidP="008677B8">
            <w:pPr>
              <w:rPr>
                <w:sz w:val="24"/>
                <w:szCs w:val="24"/>
                <w:lang w:val="lt-LT"/>
              </w:rPr>
            </w:pPr>
            <w:r w:rsidRPr="002C0036">
              <w:rPr>
                <w:sz w:val="24"/>
                <w:szCs w:val="24"/>
                <w:lang w:val="lt-LT"/>
              </w:rPr>
              <w:t>Turi  būti suderinamas ir valdomas iš esamos šviesoforinio reguliavimo programinės įrangos (esančios Eismo valdymo centre) pagal OCIT protokolo reikalavimus.</w:t>
            </w:r>
          </w:p>
        </w:tc>
      </w:tr>
      <w:tr w:rsidR="008677B8" w:rsidRPr="00D81420" w14:paraId="7DC01300" w14:textId="77777777" w:rsidTr="002C0036">
        <w:trPr>
          <w:trHeight w:val="525"/>
        </w:trPr>
        <w:tc>
          <w:tcPr>
            <w:tcW w:w="851" w:type="dxa"/>
            <w:tcBorders>
              <w:top w:val="single" w:sz="4" w:space="0" w:color="auto"/>
              <w:left w:val="single" w:sz="4" w:space="0" w:color="auto"/>
              <w:bottom w:val="single" w:sz="4" w:space="0" w:color="auto"/>
              <w:right w:val="single" w:sz="4" w:space="0" w:color="auto"/>
            </w:tcBorders>
          </w:tcPr>
          <w:p w14:paraId="112E3039" w14:textId="294FDC1C" w:rsidR="008677B8" w:rsidRPr="002C0036" w:rsidDel="00452E91" w:rsidRDefault="008677B8" w:rsidP="008677B8">
            <w:pPr>
              <w:rPr>
                <w:sz w:val="24"/>
                <w:szCs w:val="24"/>
                <w:lang w:val="lt-LT"/>
              </w:rPr>
            </w:pPr>
            <w:r w:rsidRPr="002C0036">
              <w:rPr>
                <w:sz w:val="24"/>
                <w:szCs w:val="24"/>
                <w:lang w:val="lt-LT"/>
              </w:rPr>
              <w:t>3.1.18</w:t>
            </w:r>
          </w:p>
        </w:tc>
        <w:tc>
          <w:tcPr>
            <w:tcW w:w="2710" w:type="dxa"/>
            <w:gridSpan w:val="2"/>
            <w:tcBorders>
              <w:top w:val="single" w:sz="4" w:space="0" w:color="auto"/>
              <w:left w:val="single" w:sz="4" w:space="0" w:color="auto"/>
              <w:bottom w:val="single" w:sz="4" w:space="0" w:color="auto"/>
              <w:right w:val="single" w:sz="4" w:space="0" w:color="auto"/>
            </w:tcBorders>
            <w:vAlign w:val="center"/>
          </w:tcPr>
          <w:p w14:paraId="33FCC137" w14:textId="77777777" w:rsidR="008677B8" w:rsidRPr="002C0036" w:rsidRDefault="008677B8" w:rsidP="008677B8">
            <w:pPr>
              <w:rPr>
                <w:bCs/>
                <w:sz w:val="24"/>
                <w:szCs w:val="24"/>
                <w:lang w:val="lt-LT"/>
              </w:rPr>
            </w:pPr>
            <w:r w:rsidRPr="002C0036">
              <w:rPr>
                <w:bCs/>
                <w:sz w:val="24"/>
                <w:szCs w:val="24"/>
                <w:lang w:val="lt-LT"/>
              </w:rPr>
              <w:t>Durų atidarymo signalizacija</w:t>
            </w:r>
          </w:p>
        </w:tc>
        <w:tc>
          <w:tcPr>
            <w:tcW w:w="6078" w:type="dxa"/>
            <w:tcBorders>
              <w:top w:val="single" w:sz="4" w:space="0" w:color="auto"/>
              <w:left w:val="single" w:sz="4" w:space="0" w:color="auto"/>
              <w:bottom w:val="single" w:sz="4" w:space="0" w:color="auto"/>
              <w:right w:val="single" w:sz="4" w:space="0" w:color="auto"/>
            </w:tcBorders>
            <w:vAlign w:val="center"/>
          </w:tcPr>
          <w:p w14:paraId="028D31E7" w14:textId="77777777" w:rsidR="008677B8" w:rsidRPr="002C0036" w:rsidRDefault="008677B8" w:rsidP="008677B8">
            <w:pPr>
              <w:rPr>
                <w:sz w:val="24"/>
                <w:szCs w:val="24"/>
                <w:lang w:val="lt-LT"/>
              </w:rPr>
            </w:pPr>
            <w:r w:rsidRPr="002C0036">
              <w:rPr>
                <w:sz w:val="24"/>
                <w:szCs w:val="24"/>
                <w:lang w:val="lt-LT"/>
              </w:rPr>
              <w:t>Atidarius bet kokias valdiklio dureles, turi būti užfiksuotas valdiklyje ir išsiųstas pranešimas į EVS apie valdiklio durų atidarymą.</w:t>
            </w:r>
          </w:p>
        </w:tc>
      </w:tr>
      <w:tr w:rsidR="008677B8" w:rsidRPr="002C0036" w14:paraId="4ABF4864" w14:textId="77777777" w:rsidTr="002C0036">
        <w:trPr>
          <w:trHeight w:val="333"/>
        </w:trPr>
        <w:tc>
          <w:tcPr>
            <w:tcW w:w="851" w:type="dxa"/>
            <w:tcBorders>
              <w:top w:val="single" w:sz="4" w:space="0" w:color="auto"/>
              <w:left w:val="single" w:sz="4" w:space="0" w:color="auto"/>
              <w:bottom w:val="single" w:sz="4" w:space="0" w:color="auto"/>
              <w:right w:val="single" w:sz="4" w:space="0" w:color="auto"/>
            </w:tcBorders>
          </w:tcPr>
          <w:p w14:paraId="4CA5EE06" w14:textId="62F0B19A" w:rsidR="008677B8" w:rsidRPr="002C0036" w:rsidRDefault="008677B8" w:rsidP="008677B8">
            <w:pPr>
              <w:rPr>
                <w:sz w:val="24"/>
                <w:szCs w:val="24"/>
                <w:lang w:val="lt-LT"/>
              </w:rPr>
            </w:pPr>
            <w:r w:rsidRPr="002C0036">
              <w:rPr>
                <w:sz w:val="24"/>
                <w:szCs w:val="24"/>
                <w:lang w:val="lt-LT"/>
              </w:rPr>
              <w:t>3.1.19</w:t>
            </w:r>
          </w:p>
        </w:tc>
        <w:tc>
          <w:tcPr>
            <w:tcW w:w="2710" w:type="dxa"/>
            <w:gridSpan w:val="2"/>
            <w:tcBorders>
              <w:top w:val="single" w:sz="4" w:space="0" w:color="auto"/>
              <w:left w:val="single" w:sz="4" w:space="0" w:color="auto"/>
              <w:bottom w:val="single" w:sz="4" w:space="0" w:color="auto"/>
              <w:right w:val="single" w:sz="4" w:space="0" w:color="auto"/>
            </w:tcBorders>
            <w:vAlign w:val="center"/>
          </w:tcPr>
          <w:p w14:paraId="14A932E0" w14:textId="77777777" w:rsidR="008677B8" w:rsidRPr="002C0036" w:rsidRDefault="008677B8" w:rsidP="008677B8">
            <w:pPr>
              <w:rPr>
                <w:sz w:val="24"/>
                <w:szCs w:val="24"/>
                <w:lang w:val="lt-LT"/>
              </w:rPr>
            </w:pPr>
            <w:r w:rsidRPr="002C0036">
              <w:rPr>
                <w:sz w:val="24"/>
                <w:szCs w:val="24"/>
                <w:lang w:val="lt-LT"/>
              </w:rPr>
              <w:t>Garantinis laikas</w:t>
            </w:r>
          </w:p>
        </w:tc>
        <w:tc>
          <w:tcPr>
            <w:tcW w:w="6078" w:type="dxa"/>
            <w:tcBorders>
              <w:top w:val="single" w:sz="4" w:space="0" w:color="auto"/>
              <w:left w:val="single" w:sz="4" w:space="0" w:color="auto"/>
              <w:bottom w:val="single" w:sz="4" w:space="0" w:color="auto"/>
              <w:right w:val="single" w:sz="4" w:space="0" w:color="auto"/>
            </w:tcBorders>
            <w:vAlign w:val="center"/>
          </w:tcPr>
          <w:p w14:paraId="3A1174EC" w14:textId="77777777" w:rsidR="008677B8" w:rsidRPr="002C0036" w:rsidRDefault="008677B8" w:rsidP="008677B8">
            <w:pPr>
              <w:rPr>
                <w:sz w:val="24"/>
                <w:szCs w:val="24"/>
                <w:lang w:val="lt-LT"/>
              </w:rPr>
            </w:pPr>
            <w:r w:rsidRPr="002C0036">
              <w:rPr>
                <w:sz w:val="24"/>
                <w:szCs w:val="24"/>
                <w:lang w:val="lt-LT"/>
              </w:rPr>
              <w:t>Ne mažiau 5 metų.</w:t>
            </w:r>
          </w:p>
        </w:tc>
      </w:tr>
    </w:tbl>
    <w:p w14:paraId="2749092F" w14:textId="77777777" w:rsidR="00B90E62" w:rsidRPr="002C0036" w:rsidRDefault="00B90E62" w:rsidP="00B90E62">
      <w:pPr>
        <w:rPr>
          <w:sz w:val="24"/>
          <w:szCs w:val="24"/>
          <w:lang w:val="lt-LT"/>
        </w:rPr>
      </w:pPr>
    </w:p>
    <w:p w14:paraId="37F21648" w14:textId="25176524" w:rsidR="00B90E62" w:rsidRPr="002C0036" w:rsidRDefault="008677B8" w:rsidP="00B90E62">
      <w:pPr>
        <w:rPr>
          <w:b/>
          <w:bCs/>
          <w:sz w:val="24"/>
          <w:szCs w:val="24"/>
          <w:lang w:val="lt-LT"/>
        </w:rPr>
      </w:pPr>
      <w:r w:rsidRPr="002C0036">
        <w:rPr>
          <w:b/>
          <w:bCs/>
          <w:sz w:val="24"/>
          <w:szCs w:val="24"/>
          <w:lang w:val="lt-LT"/>
        </w:rPr>
        <w:t>3.2.</w:t>
      </w:r>
      <w:r w:rsidR="00B90E62" w:rsidRPr="002C0036">
        <w:rPr>
          <w:b/>
          <w:bCs/>
          <w:sz w:val="24"/>
          <w:szCs w:val="24"/>
          <w:lang w:val="lt-LT"/>
        </w:rPr>
        <w:t xml:space="preserve"> Reikalavimai 0,4 kV įtampos 6 - 63 A srovės automatiniams jungikliams</w:t>
      </w:r>
    </w:p>
    <w:tbl>
      <w:tblPr>
        <w:tblW w:w="9636" w:type="dxa"/>
        <w:tblInd w:w="-5" w:type="dxa"/>
        <w:tblLook w:val="00A0" w:firstRow="1" w:lastRow="0" w:firstColumn="1" w:lastColumn="0" w:noHBand="0" w:noVBand="0"/>
      </w:tblPr>
      <w:tblGrid>
        <w:gridCol w:w="816"/>
        <w:gridCol w:w="4001"/>
        <w:gridCol w:w="4819"/>
      </w:tblGrid>
      <w:tr w:rsidR="00B90E62" w:rsidRPr="002C0036" w14:paraId="15894210" w14:textId="77777777" w:rsidTr="002C0036">
        <w:trPr>
          <w:trHeight w:val="525"/>
        </w:trPr>
        <w:tc>
          <w:tcPr>
            <w:tcW w:w="816" w:type="dxa"/>
            <w:tcBorders>
              <w:top w:val="single" w:sz="4" w:space="0" w:color="auto"/>
              <w:left w:val="single" w:sz="4" w:space="0" w:color="auto"/>
              <w:bottom w:val="single" w:sz="4" w:space="0" w:color="auto"/>
              <w:right w:val="single" w:sz="4" w:space="0" w:color="auto"/>
            </w:tcBorders>
            <w:vAlign w:val="center"/>
          </w:tcPr>
          <w:p w14:paraId="5D4DA990" w14:textId="77777777" w:rsidR="00B90E62" w:rsidRPr="002C0036" w:rsidRDefault="00B90E62" w:rsidP="0093173F">
            <w:pPr>
              <w:rPr>
                <w:b/>
                <w:bCs/>
                <w:sz w:val="24"/>
                <w:szCs w:val="24"/>
                <w:lang w:val="lt-LT"/>
              </w:rPr>
            </w:pPr>
            <w:r w:rsidRPr="002C0036">
              <w:rPr>
                <w:b/>
                <w:bCs/>
                <w:sz w:val="24"/>
                <w:szCs w:val="24"/>
                <w:lang w:val="lt-LT"/>
              </w:rPr>
              <w:t>Eil. Nr.</w:t>
            </w:r>
          </w:p>
        </w:tc>
        <w:tc>
          <w:tcPr>
            <w:tcW w:w="4001" w:type="dxa"/>
            <w:tcBorders>
              <w:top w:val="single" w:sz="4" w:space="0" w:color="auto"/>
              <w:left w:val="single" w:sz="4" w:space="0" w:color="auto"/>
              <w:bottom w:val="single" w:sz="4" w:space="0" w:color="auto"/>
              <w:right w:val="single" w:sz="4" w:space="0" w:color="auto"/>
            </w:tcBorders>
            <w:vAlign w:val="center"/>
          </w:tcPr>
          <w:p w14:paraId="076ED840" w14:textId="77777777" w:rsidR="00B90E62" w:rsidRPr="002C0036" w:rsidRDefault="00B90E62" w:rsidP="0093173F">
            <w:pPr>
              <w:rPr>
                <w:b/>
                <w:bCs/>
                <w:sz w:val="24"/>
                <w:szCs w:val="24"/>
                <w:lang w:val="lt-LT"/>
              </w:rPr>
            </w:pPr>
            <w:r w:rsidRPr="002C0036">
              <w:rPr>
                <w:b/>
                <w:bCs/>
                <w:sz w:val="24"/>
                <w:szCs w:val="24"/>
                <w:lang w:val="lt-LT"/>
              </w:rPr>
              <w:t>Charakteristika</w:t>
            </w:r>
          </w:p>
        </w:tc>
        <w:tc>
          <w:tcPr>
            <w:tcW w:w="4819" w:type="dxa"/>
            <w:tcBorders>
              <w:top w:val="single" w:sz="4" w:space="0" w:color="auto"/>
              <w:left w:val="single" w:sz="4" w:space="0" w:color="auto"/>
              <w:bottom w:val="single" w:sz="4" w:space="0" w:color="auto"/>
              <w:right w:val="single" w:sz="4" w:space="0" w:color="auto"/>
            </w:tcBorders>
            <w:vAlign w:val="center"/>
          </w:tcPr>
          <w:p w14:paraId="426AC80C" w14:textId="77777777" w:rsidR="00B90E62" w:rsidRPr="002C0036" w:rsidRDefault="00B90E62" w:rsidP="0093173F">
            <w:pPr>
              <w:rPr>
                <w:b/>
                <w:bCs/>
                <w:sz w:val="24"/>
                <w:szCs w:val="24"/>
                <w:lang w:val="lt-LT"/>
              </w:rPr>
            </w:pPr>
            <w:r w:rsidRPr="002C0036">
              <w:rPr>
                <w:b/>
                <w:bCs/>
                <w:sz w:val="24"/>
                <w:szCs w:val="24"/>
                <w:lang w:val="lt-LT"/>
              </w:rPr>
              <w:t>Techniniai duomenys</w:t>
            </w:r>
          </w:p>
        </w:tc>
      </w:tr>
      <w:tr w:rsidR="008677B8" w:rsidRPr="002C0036" w14:paraId="4B3CC41A" w14:textId="77777777" w:rsidTr="002C0036">
        <w:trPr>
          <w:trHeight w:val="525"/>
        </w:trPr>
        <w:tc>
          <w:tcPr>
            <w:tcW w:w="816" w:type="dxa"/>
            <w:tcBorders>
              <w:top w:val="single" w:sz="4" w:space="0" w:color="auto"/>
              <w:left w:val="single" w:sz="8" w:space="0" w:color="auto"/>
              <w:bottom w:val="single" w:sz="4" w:space="0" w:color="auto"/>
              <w:right w:val="single" w:sz="8" w:space="0" w:color="auto"/>
            </w:tcBorders>
            <w:vAlign w:val="center"/>
          </w:tcPr>
          <w:p w14:paraId="4DB82126" w14:textId="51CBDF01" w:rsidR="008677B8" w:rsidRPr="002C0036" w:rsidRDefault="008677B8" w:rsidP="008677B8">
            <w:pPr>
              <w:rPr>
                <w:sz w:val="24"/>
                <w:szCs w:val="24"/>
                <w:lang w:val="lt-LT"/>
              </w:rPr>
            </w:pPr>
            <w:r w:rsidRPr="002C0036">
              <w:rPr>
                <w:sz w:val="24"/>
                <w:szCs w:val="24"/>
                <w:lang w:val="lt-LT"/>
              </w:rPr>
              <w:t>3.2.1</w:t>
            </w:r>
          </w:p>
        </w:tc>
        <w:tc>
          <w:tcPr>
            <w:tcW w:w="4001" w:type="dxa"/>
            <w:tcBorders>
              <w:top w:val="single" w:sz="4" w:space="0" w:color="auto"/>
              <w:left w:val="nil"/>
              <w:bottom w:val="single" w:sz="4" w:space="0" w:color="auto"/>
              <w:right w:val="single" w:sz="8" w:space="0" w:color="000000"/>
            </w:tcBorders>
            <w:vAlign w:val="center"/>
          </w:tcPr>
          <w:p w14:paraId="2BDC97A2" w14:textId="77777777" w:rsidR="008677B8" w:rsidRPr="002C0036" w:rsidRDefault="008677B8" w:rsidP="008677B8">
            <w:pPr>
              <w:rPr>
                <w:sz w:val="24"/>
                <w:szCs w:val="24"/>
                <w:lang w:val="lt-LT"/>
              </w:rPr>
            </w:pPr>
            <w:r w:rsidRPr="002C0036">
              <w:rPr>
                <w:sz w:val="24"/>
                <w:szCs w:val="24"/>
                <w:lang w:val="lt-LT"/>
              </w:rPr>
              <w:t>Standartas</w:t>
            </w:r>
          </w:p>
        </w:tc>
        <w:tc>
          <w:tcPr>
            <w:tcW w:w="4819" w:type="dxa"/>
            <w:tcBorders>
              <w:top w:val="single" w:sz="4" w:space="0" w:color="auto"/>
              <w:left w:val="nil"/>
              <w:bottom w:val="single" w:sz="4" w:space="0" w:color="auto"/>
              <w:right w:val="single" w:sz="8" w:space="0" w:color="000000"/>
            </w:tcBorders>
            <w:vAlign w:val="center"/>
          </w:tcPr>
          <w:p w14:paraId="48B1D9BF" w14:textId="77777777" w:rsidR="008677B8" w:rsidRPr="002C0036" w:rsidRDefault="008677B8" w:rsidP="008677B8">
            <w:pPr>
              <w:rPr>
                <w:sz w:val="24"/>
                <w:szCs w:val="24"/>
                <w:lang w:val="lt-LT"/>
              </w:rPr>
            </w:pPr>
            <w:r w:rsidRPr="002C0036">
              <w:rPr>
                <w:sz w:val="24"/>
                <w:szCs w:val="24"/>
                <w:lang w:val="lt-LT"/>
              </w:rPr>
              <w:t xml:space="preserve">LST EN 60898-1:2003                                                                        </w:t>
            </w:r>
          </w:p>
        </w:tc>
      </w:tr>
      <w:tr w:rsidR="008677B8" w:rsidRPr="002C0036" w14:paraId="45546F1F" w14:textId="77777777" w:rsidTr="002C0036">
        <w:trPr>
          <w:trHeight w:val="270"/>
        </w:trPr>
        <w:tc>
          <w:tcPr>
            <w:tcW w:w="816" w:type="dxa"/>
            <w:tcBorders>
              <w:top w:val="single" w:sz="4" w:space="0" w:color="auto"/>
              <w:left w:val="single" w:sz="4" w:space="0" w:color="auto"/>
              <w:bottom w:val="single" w:sz="4" w:space="0" w:color="auto"/>
              <w:right w:val="single" w:sz="4" w:space="0" w:color="auto"/>
            </w:tcBorders>
          </w:tcPr>
          <w:p w14:paraId="6BDA7760" w14:textId="312F99D0" w:rsidR="008677B8" w:rsidRPr="002C0036" w:rsidRDefault="008677B8" w:rsidP="008677B8">
            <w:pPr>
              <w:rPr>
                <w:sz w:val="24"/>
                <w:szCs w:val="24"/>
                <w:lang w:val="lt-LT"/>
              </w:rPr>
            </w:pPr>
            <w:r w:rsidRPr="002C0036">
              <w:rPr>
                <w:sz w:val="24"/>
                <w:szCs w:val="24"/>
                <w:lang w:val="lt-LT"/>
              </w:rPr>
              <w:t>3.2.2</w:t>
            </w:r>
          </w:p>
        </w:tc>
        <w:tc>
          <w:tcPr>
            <w:tcW w:w="4001" w:type="dxa"/>
            <w:tcBorders>
              <w:top w:val="single" w:sz="4" w:space="0" w:color="auto"/>
              <w:left w:val="single" w:sz="4" w:space="0" w:color="auto"/>
              <w:bottom w:val="single" w:sz="4" w:space="0" w:color="auto"/>
              <w:right w:val="single" w:sz="4" w:space="0" w:color="auto"/>
            </w:tcBorders>
            <w:vAlign w:val="center"/>
          </w:tcPr>
          <w:p w14:paraId="37228234" w14:textId="77777777" w:rsidR="008677B8" w:rsidRPr="002C0036" w:rsidRDefault="008677B8" w:rsidP="008677B8">
            <w:pPr>
              <w:rPr>
                <w:sz w:val="24"/>
                <w:szCs w:val="24"/>
                <w:lang w:val="lt-LT"/>
              </w:rPr>
            </w:pPr>
            <w:r w:rsidRPr="002C0036">
              <w:rPr>
                <w:sz w:val="24"/>
                <w:szCs w:val="24"/>
                <w:lang w:val="lt-LT"/>
              </w:rPr>
              <w:t>Automatiniai jungikliai pažymėti ženklu</w:t>
            </w:r>
          </w:p>
        </w:tc>
        <w:tc>
          <w:tcPr>
            <w:tcW w:w="4819" w:type="dxa"/>
            <w:tcBorders>
              <w:top w:val="single" w:sz="4" w:space="0" w:color="auto"/>
              <w:left w:val="single" w:sz="4" w:space="0" w:color="auto"/>
              <w:bottom w:val="single" w:sz="4" w:space="0" w:color="auto"/>
              <w:right w:val="single" w:sz="4" w:space="0" w:color="auto"/>
            </w:tcBorders>
            <w:vAlign w:val="center"/>
          </w:tcPr>
          <w:p w14:paraId="41E9E71F" w14:textId="77777777" w:rsidR="008677B8" w:rsidRPr="002C0036" w:rsidRDefault="008677B8" w:rsidP="008677B8">
            <w:pPr>
              <w:rPr>
                <w:sz w:val="24"/>
                <w:szCs w:val="24"/>
                <w:lang w:val="lt-LT"/>
              </w:rPr>
            </w:pPr>
            <w:r w:rsidRPr="002C0036">
              <w:rPr>
                <w:sz w:val="24"/>
                <w:szCs w:val="24"/>
                <w:lang w:val="lt-LT"/>
              </w:rPr>
              <w:t>CE</w:t>
            </w:r>
          </w:p>
        </w:tc>
      </w:tr>
      <w:tr w:rsidR="008677B8" w:rsidRPr="002C0036" w14:paraId="2D47C1A6" w14:textId="77777777" w:rsidTr="002C0036">
        <w:trPr>
          <w:trHeight w:val="270"/>
        </w:trPr>
        <w:tc>
          <w:tcPr>
            <w:tcW w:w="816" w:type="dxa"/>
            <w:tcBorders>
              <w:top w:val="single" w:sz="4" w:space="0" w:color="auto"/>
              <w:left w:val="single" w:sz="8" w:space="0" w:color="auto"/>
              <w:bottom w:val="single" w:sz="8" w:space="0" w:color="auto"/>
              <w:right w:val="single" w:sz="8" w:space="0" w:color="auto"/>
            </w:tcBorders>
          </w:tcPr>
          <w:p w14:paraId="5337D074" w14:textId="75BBA744" w:rsidR="008677B8" w:rsidRPr="002C0036" w:rsidRDefault="008677B8" w:rsidP="008677B8">
            <w:pPr>
              <w:rPr>
                <w:sz w:val="24"/>
                <w:szCs w:val="24"/>
                <w:lang w:val="lt-LT"/>
              </w:rPr>
            </w:pPr>
            <w:r w:rsidRPr="002C0036">
              <w:rPr>
                <w:sz w:val="24"/>
                <w:szCs w:val="24"/>
                <w:lang w:val="lt-LT"/>
              </w:rPr>
              <w:t>3.2.3</w:t>
            </w:r>
          </w:p>
        </w:tc>
        <w:tc>
          <w:tcPr>
            <w:tcW w:w="4001" w:type="dxa"/>
            <w:tcBorders>
              <w:top w:val="single" w:sz="4" w:space="0" w:color="auto"/>
              <w:left w:val="nil"/>
              <w:bottom w:val="single" w:sz="8" w:space="0" w:color="auto"/>
              <w:right w:val="single" w:sz="8" w:space="0" w:color="000000"/>
            </w:tcBorders>
            <w:vAlign w:val="center"/>
          </w:tcPr>
          <w:p w14:paraId="1F44C3F7" w14:textId="77777777" w:rsidR="008677B8" w:rsidRPr="002C0036" w:rsidRDefault="008677B8" w:rsidP="008677B8">
            <w:pPr>
              <w:rPr>
                <w:sz w:val="24"/>
                <w:szCs w:val="24"/>
                <w:lang w:val="lt-LT"/>
              </w:rPr>
            </w:pPr>
            <w:r w:rsidRPr="002C0036">
              <w:rPr>
                <w:sz w:val="24"/>
                <w:szCs w:val="24"/>
                <w:lang w:val="lt-LT"/>
              </w:rPr>
              <w:t>Tipiniai bandymai turi būti atlikti akredituotoje laboratorijoje</w:t>
            </w:r>
          </w:p>
        </w:tc>
        <w:tc>
          <w:tcPr>
            <w:tcW w:w="4819" w:type="dxa"/>
            <w:tcBorders>
              <w:top w:val="single" w:sz="4" w:space="0" w:color="auto"/>
              <w:left w:val="nil"/>
              <w:bottom w:val="single" w:sz="8" w:space="0" w:color="auto"/>
              <w:right w:val="single" w:sz="8" w:space="0" w:color="000000"/>
            </w:tcBorders>
            <w:vAlign w:val="center"/>
          </w:tcPr>
          <w:p w14:paraId="2C1E9BB2" w14:textId="77777777" w:rsidR="008677B8" w:rsidRPr="002C0036" w:rsidRDefault="008677B8" w:rsidP="008677B8">
            <w:pPr>
              <w:rPr>
                <w:sz w:val="24"/>
                <w:szCs w:val="24"/>
                <w:lang w:val="lt-LT"/>
              </w:rPr>
            </w:pPr>
            <w:r w:rsidRPr="002C0036">
              <w:rPr>
                <w:sz w:val="24"/>
                <w:szCs w:val="24"/>
                <w:lang w:val="lt-LT"/>
              </w:rPr>
              <w:t>Pateikti bandymų protokolų kopijas</w:t>
            </w:r>
          </w:p>
        </w:tc>
      </w:tr>
      <w:tr w:rsidR="008677B8" w:rsidRPr="00771A5D" w14:paraId="2B01933B" w14:textId="77777777" w:rsidTr="002C0036">
        <w:trPr>
          <w:trHeight w:val="270"/>
        </w:trPr>
        <w:tc>
          <w:tcPr>
            <w:tcW w:w="816" w:type="dxa"/>
            <w:tcBorders>
              <w:top w:val="nil"/>
              <w:left w:val="single" w:sz="8" w:space="0" w:color="auto"/>
              <w:bottom w:val="single" w:sz="8" w:space="0" w:color="auto"/>
              <w:right w:val="single" w:sz="8" w:space="0" w:color="auto"/>
            </w:tcBorders>
          </w:tcPr>
          <w:p w14:paraId="34DCC9CF" w14:textId="3E817FB8" w:rsidR="008677B8" w:rsidRPr="002C0036" w:rsidRDefault="008677B8" w:rsidP="008677B8">
            <w:pPr>
              <w:rPr>
                <w:sz w:val="24"/>
                <w:szCs w:val="24"/>
                <w:lang w:val="lt-LT"/>
              </w:rPr>
            </w:pPr>
            <w:r w:rsidRPr="002C0036">
              <w:rPr>
                <w:sz w:val="24"/>
                <w:szCs w:val="24"/>
                <w:lang w:val="lt-LT"/>
              </w:rPr>
              <w:t>3.2.4</w:t>
            </w:r>
          </w:p>
        </w:tc>
        <w:tc>
          <w:tcPr>
            <w:tcW w:w="4001" w:type="dxa"/>
            <w:tcBorders>
              <w:top w:val="single" w:sz="8" w:space="0" w:color="auto"/>
              <w:left w:val="nil"/>
              <w:bottom w:val="single" w:sz="8" w:space="0" w:color="auto"/>
              <w:right w:val="single" w:sz="8" w:space="0" w:color="000000"/>
            </w:tcBorders>
            <w:vAlign w:val="center"/>
          </w:tcPr>
          <w:p w14:paraId="1536CF23" w14:textId="77777777" w:rsidR="008677B8" w:rsidRPr="002C0036" w:rsidRDefault="008677B8" w:rsidP="008677B8">
            <w:pPr>
              <w:rPr>
                <w:sz w:val="24"/>
                <w:szCs w:val="24"/>
                <w:lang w:val="lt-LT"/>
              </w:rPr>
            </w:pPr>
            <w:r w:rsidRPr="002C0036">
              <w:rPr>
                <w:sz w:val="24"/>
                <w:szCs w:val="24"/>
                <w:lang w:val="lt-LT"/>
              </w:rPr>
              <w:t>Automatiniai jungikliai gamykloje turi būti išbandomi</w:t>
            </w:r>
          </w:p>
        </w:tc>
        <w:tc>
          <w:tcPr>
            <w:tcW w:w="4819" w:type="dxa"/>
            <w:tcBorders>
              <w:top w:val="single" w:sz="8" w:space="0" w:color="auto"/>
              <w:left w:val="nil"/>
              <w:bottom w:val="single" w:sz="8" w:space="0" w:color="auto"/>
              <w:right w:val="single" w:sz="8" w:space="0" w:color="000000"/>
            </w:tcBorders>
            <w:vAlign w:val="center"/>
          </w:tcPr>
          <w:p w14:paraId="72B52962" w14:textId="77777777" w:rsidR="008677B8" w:rsidRPr="002C0036" w:rsidRDefault="008677B8" w:rsidP="008677B8">
            <w:pPr>
              <w:rPr>
                <w:sz w:val="24"/>
                <w:szCs w:val="24"/>
                <w:lang w:val="lt-LT"/>
              </w:rPr>
            </w:pPr>
            <w:r w:rsidRPr="002C0036">
              <w:rPr>
                <w:sz w:val="24"/>
                <w:szCs w:val="24"/>
                <w:lang w:val="lt-LT"/>
              </w:rPr>
              <w:t>Pateikti bandymų protokolus kartu su automatiniais jungikliais</w:t>
            </w:r>
          </w:p>
        </w:tc>
      </w:tr>
      <w:tr w:rsidR="008677B8" w:rsidRPr="002C0036" w14:paraId="2BAA6247" w14:textId="77777777" w:rsidTr="002C0036">
        <w:trPr>
          <w:trHeight w:val="270"/>
        </w:trPr>
        <w:tc>
          <w:tcPr>
            <w:tcW w:w="816" w:type="dxa"/>
            <w:tcBorders>
              <w:top w:val="nil"/>
              <w:left w:val="single" w:sz="8" w:space="0" w:color="auto"/>
              <w:bottom w:val="single" w:sz="8" w:space="0" w:color="auto"/>
              <w:right w:val="single" w:sz="8" w:space="0" w:color="auto"/>
            </w:tcBorders>
          </w:tcPr>
          <w:p w14:paraId="767A175F" w14:textId="1061A74F" w:rsidR="008677B8" w:rsidRPr="002C0036" w:rsidRDefault="008677B8" w:rsidP="008677B8">
            <w:pPr>
              <w:rPr>
                <w:sz w:val="24"/>
                <w:szCs w:val="24"/>
                <w:lang w:val="lt-LT"/>
              </w:rPr>
            </w:pPr>
            <w:r w:rsidRPr="002C0036">
              <w:rPr>
                <w:sz w:val="24"/>
                <w:szCs w:val="24"/>
                <w:lang w:val="lt-LT"/>
              </w:rPr>
              <w:t>3.2.5</w:t>
            </w:r>
          </w:p>
        </w:tc>
        <w:tc>
          <w:tcPr>
            <w:tcW w:w="4001" w:type="dxa"/>
            <w:tcBorders>
              <w:top w:val="single" w:sz="8" w:space="0" w:color="auto"/>
              <w:left w:val="nil"/>
              <w:bottom w:val="single" w:sz="8" w:space="0" w:color="auto"/>
              <w:right w:val="single" w:sz="8" w:space="0" w:color="000000"/>
            </w:tcBorders>
            <w:vAlign w:val="center"/>
          </w:tcPr>
          <w:p w14:paraId="44DF88A7" w14:textId="77777777" w:rsidR="008677B8" w:rsidRPr="002C0036" w:rsidRDefault="008677B8" w:rsidP="008677B8">
            <w:pPr>
              <w:rPr>
                <w:sz w:val="24"/>
                <w:szCs w:val="24"/>
                <w:lang w:val="lt-LT"/>
              </w:rPr>
            </w:pPr>
            <w:r w:rsidRPr="002C0036">
              <w:rPr>
                <w:sz w:val="24"/>
                <w:szCs w:val="24"/>
                <w:lang w:val="lt-LT"/>
              </w:rPr>
              <w:t>Skirtas naudoti</w:t>
            </w:r>
          </w:p>
        </w:tc>
        <w:tc>
          <w:tcPr>
            <w:tcW w:w="4819" w:type="dxa"/>
            <w:tcBorders>
              <w:top w:val="single" w:sz="8" w:space="0" w:color="auto"/>
              <w:left w:val="nil"/>
              <w:bottom w:val="single" w:sz="8" w:space="0" w:color="auto"/>
              <w:right w:val="single" w:sz="8" w:space="0" w:color="000000"/>
            </w:tcBorders>
            <w:vAlign w:val="center"/>
          </w:tcPr>
          <w:p w14:paraId="4E8A534C" w14:textId="77777777" w:rsidR="008677B8" w:rsidRPr="002C0036" w:rsidRDefault="008677B8" w:rsidP="008677B8">
            <w:pPr>
              <w:rPr>
                <w:sz w:val="24"/>
                <w:szCs w:val="24"/>
                <w:lang w:val="lt-LT"/>
              </w:rPr>
            </w:pPr>
            <w:r w:rsidRPr="002C0036">
              <w:rPr>
                <w:sz w:val="24"/>
                <w:szCs w:val="24"/>
                <w:lang w:val="lt-LT"/>
              </w:rPr>
              <w:t>uždaroje nešildomoje patalpoje</w:t>
            </w:r>
          </w:p>
        </w:tc>
      </w:tr>
      <w:tr w:rsidR="008677B8" w:rsidRPr="002C0036" w14:paraId="24822FE3" w14:textId="77777777" w:rsidTr="002C0036">
        <w:trPr>
          <w:trHeight w:val="270"/>
        </w:trPr>
        <w:tc>
          <w:tcPr>
            <w:tcW w:w="816" w:type="dxa"/>
            <w:tcBorders>
              <w:top w:val="nil"/>
              <w:left w:val="single" w:sz="8" w:space="0" w:color="auto"/>
              <w:bottom w:val="single" w:sz="8" w:space="0" w:color="auto"/>
              <w:right w:val="single" w:sz="8" w:space="0" w:color="auto"/>
            </w:tcBorders>
          </w:tcPr>
          <w:p w14:paraId="42890533" w14:textId="538F3088" w:rsidR="008677B8" w:rsidRPr="002C0036" w:rsidRDefault="008677B8" w:rsidP="008677B8">
            <w:pPr>
              <w:rPr>
                <w:sz w:val="24"/>
                <w:szCs w:val="24"/>
                <w:lang w:val="lt-LT"/>
              </w:rPr>
            </w:pPr>
            <w:r w:rsidRPr="002C0036">
              <w:rPr>
                <w:sz w:val="24"/>
                <w:szCs w:val="24"/>
                <w:lang w:val="lt-LT"/>
              </w:rPr>
              <w:t>3.2.6</w:t>
            </w:r>
          </w:p>
        </w:tc>
        <w:tc>
          <w:tcPr>
            <w:tcW w:w="4001" w:type="dxa"/>
            <w:tcBorders>
              <w:top w:val="single" w:sz="8" w:space="0" w:color="auto"/>
              <w:left w:val="nil"/>
              <w:bottom w:val="single" w:sz="8" w:space="0" w:color="auto"/>
              <w:right w:val="single" w:sz="8" w:space="0" w:color="000000"/>
            </w:tcBorders>
            <w:vAlign w:val="center"/>
          </w:tcPr>
          <w:p w14:paraId="1D995357" w14:textId="77777777" w:rsidR="008677B8" w:rsidRPr="002C0036" w:rsidRDefault="008677B8" w:rsidP="008677B8">
            <w:pPr>
              <w:rPr>
                <w:sz w:val="24"/>
                <w:szCs w:val="24"/>
                <w:lang w:val="lt-LT"/>
              </w:rPr>
            </w:pPr>
            <w:r w:rsidRPr="002C0036">
              <w:rPr>
                <w:sz w:val="24"/>
                <w:szCs w:val="24"/>
                <w:lang w:val="lt-LT"/>
              </w:rPr>
              <w:t>Aplinkos temperatūra</w:t>
            </w:r>
          </w:p>
        </w:tc>
        <w:tc>
          <w:tcPr>
            <w:tcW w:w="4819" w:type="dxa"/>
            <w:tcBorders>
              <w:top w:val="single" w:sz="8" w:space="0" w:color="auto"/>
              <w:left w:val="nil"/>
              <w:bottom w:val="single" w:sz="8" w:space="0" w:color="auto"/>
              <w:right w:val="single" w:sz="8" w:space="0" w:color="000000"/>
            </w:tcBorders>
            <w:vAlign w:val="center"/>
          </w:tcPr>
          <w:p w14:paraId="1E1EF3F8" w14:textId="77777777" w:rsidR="008677B8" w:rsidRPr="002C0036" w:rsidRDefault="008677B8" w:rsidP="008677B8">
            <w:pPr>
              <w:rPr>
                <w:sz w:val="24"/>
                <w:szCs w:val="24"/>
                <w:lang w:val="lt-LT"/>
              </w:rPr>
            </w:pPr>
            <w:r w:rsidRPr="002C0036">
              <w:rPr>
                <w:sz w:val="24"/>
                <w:szCs w:val="24"/>
                <w:lang w:val="lt-LT"/>
              </w:rPr>
              <w:t>-35ºC - +35ºC</w:t>
            </w:r>
          </w:p>
        </w:tc>
      </w:tr>
      <w:tr w:rsidR="008677B8" w:rsidRPr="002C0036" w14:paraId="3F69F09D" w14:textId="77777777" w:rsidTr="002C0036">
        <w:trPr>
          <w:trHeight w:val="270"/>
        </w:trPr>
        <w:tc>
          <w:tcPr>
            <w:tcW w:w="816" w:type="dxa"/>
            <w:tcBorders>
              <w:top w:val="nil"/>
              <w:left w:val="single" w:sz="8" w:space="0" w:color="auto"/>
              <w:bottom w:val="single" w:sz="8" w:space="0" w:color="auto"/>
              <w:right w:val="single" w:sz="8" w:space="0" w:color="auto"/>
            </w:tcBorders>
          </w:tcPr>
          <w:p w14:paraId="3173D32F" w14:textId="343F77AF" w:rsidR="008677B8" w:rsidRPr="002C0036" w:rsidRDefault="008677B8" w:rsidP="008677B8">
            <w:pPr>
              <w:rPr>
                <w:sz w:val="24"/>
                <w:szCs w:val="24"/>
                <w:lang w:val="lt-LT"/>
              </w:rPr>
            </w:pPr>
            <w:r w:rsidRPr="002C0036">
              <w:rPr>
                <w:sz w:val="24"/>
                <w:szCs w:val="24"/>
                <w:lang w:val="lt-LT"/>
              </w:rPr>
              <w:t>3.2.7</w:t>
            </w:r>
          </w:p>
        </w:tc>
        <w:tc>
          <w:tcPr>
            <w:tcW w:w="4001" w:type="dxa"/>
            <w:tcBorders>
              <w:top w:val="single" w:sz="8" w:space="0" w:color="auto"/>
              <w:left w:val="nil"/>
              <w:bottom w:val="single" w:sz="8" w:space="0" w:color="auto"/>
              <w:right w:val="single" w:sz="8" w:space="0" w:color="000000"/>
            </w:tcBorders>
            <w:vAlign w:val="center"/>
          </w:tcPr>
          <w:p w14:paraId="437982FF" w14:textId="77777777" w:rsidR="008677B8" w:rsidRPr="002C0036" w:rsidRDefault="008677B8" w:rsidP="008677B8">
            <w:pPr>
              <w:rPr>
                <w:sz w:val="24"/>
                <w:szCs w:val="24"/>
                <w:lang w:val="lt-LT"/>
              </w:rPr>
            </w:pPr>
            <w:r w:rsidRPr="002C0036">
              <w:rPr>
                <w:sz w:val="24"/>
                <w:szCs w:val="24"/>
                <w:lang w:val="lt-LT"/>
              </w:rPr>
              <w:t>Santykinė oro drėgme</w:t>
            </w:r>
          </w:p>
        </w:tc>
        <w:tc>
          <w:tcPr>
            <w:tcW w:w="4819" w:type="dxa"/>
            <w:tcBorders>
              <w:top w:val="single" w:sz="8" w:space="0" w:color="auto"/>
              <w:left w:val="nil"/>
              <w:bottom w:val="single" w:sz="8" w:space="0" w:color="auto"/>
              <w:right w:val="single" w:sz="8" w:space="0" w:color="000000"/>
            </w:tcBorders>
            <w:vAlign w:val="center"/>
          </w:tcPr>
          <w:p w14:paraId="27A35112" w14:textId="77777777" w:rsidR="008677B8" w:rsidRPr="002C0036" w:rsidRDefault="008677B8" w:rsidP="008677B8">
            <w:pPr>
              <w:rPr>
                <w:sz w:val="24"/>
                <w:szCs w:val="24"/>
                <w:lang w:val="lt-LT"/>
              </w:rPr>
            </w:pPr>
            <w:r w:rsidRPr="002C0036">
              <w:rPr>
                <w:sz w:val="24"/>
                <w:szCs w:val="24"/>
                <w:lang w:val="lt-LT"/>
              </w:rPr>
              <w:t>≤ 95 %</w:t>
            </w:r>
          </w:p>
        </w:tc>
      </w:tr>
      <w:tr w:rsidR="008677B8" w:rsidRPr="002C0036" w14:paraId="764C7FCA" w14:textId="77777777" w:rsidTr="002C0036">
        <w:trPr>
          <w:trHeight w:val="270"/>
        </w:trPr>
        <w:tc>
          <w:tcPr>
            <w:tcW w:w="816" w:type="dxa"/>
            <w:tcBorders>
              <w:top w:val="nil"/>
              <w:left w:val="single" w:sz="8" w:space="0" w:color="auto"/>
              <w:bottom w:val="single" w:sz="8" w:space="0" w:color="auto"/>
              <w:right w:val="single" w:sz="8" w:space="0" w:color="auto"/>
            </w:tcBorders>
          </w:tcPr>
          <w:p w14:paraId="5E407F0A" w14:textId="0A0F63B6" w:rsidR="008677B8" w:rsidRPr="002C0036" w:rsidRDefault="008677B8" w:rsidP="008677B8">
            <w:pPr>
              <w:rPr>
                <w:sz w:val="24"/>
                <w:szCs w:val="24"/>
                <w:lang w:val="lt-LT"/>
              </w:rPr>
            </w:pPr>
            <w:r w:rsidRPr="002C0036">
              <w:rPr>
                <w:sz w:val="24"/>
                <w:szCs w:val="24"/>
                <w:lang w:val="lt-LT"/>
              </w:rPr>
              <w:t>3.2.8</w:t>
            </w:r>
          </w:p>
        </w:tc>
        <w:tc>
          <w:tcPr>
            <w:tcW w:w="4001" w:type="dxa"/>
            <w:tcBorders>
              <w:top w:val="single" w:sz="8" w:space="0" w:color="auto"/>
              <w:left w:val="nil"/>
              <w:bottom w:val="single" w:sz="8" w:space="0" w:color="auto"/>
              <w:right w:val="single" w:sz="8" w:space="0" w:color="000000"/>
            </w:tcBorders>
            <w:vAlign w:val="center"/>
          </w:tcPr>
          <w:p w14:paraId="6B5691D3" w14:textId="77777777" w:rsidR="008677B8" w:rsidRPr="002C0036" w:rsidRDefault="008677B8" w:rsidP="008677B8">
            <w:pPr>
              <w:rPr>
                <w:sz w:val="24"/>
                <w:szCs w:val="24"/>
                <w:lang w:val="lt-LT"/>
              </w:rPr>
            </w:pPr>
            <w:r w:rsidRPr="002C0036">
              <w:rPr>
                <w:sz w:val="24"/>
                <w:szCs w:val="24"/>
                <w:lang w:val="lt-LT"/>
              </w:rPr>
              <w:t>Pastatymo aukštis virš jūros lygio</w:t>
            </w:r>
          </w:p>
        </w:tc>
        <w:tc>
          <w:tcPr>
            <w:tcW w:w="4819" w:type="dxa"/>
            <w:tcBorders>
              <w:top w:val="single" w:sz="8" w:space="0" w:color="auto"/>
              <w:left w:val="nil"/>
              <w:bottom w:val="single" w:sz="8" w:space="0" w:color="auto"/>
              <w:right w:val="single" w:sz="8" w:space="0" w:color="000000"/>
            </w:tcBorders>
            <w:vAlign w:val="center"/>
          </w:tcPr>
          <w:p w14:paraId="73253AC5" w14:textId="77777777" w:rsidR="008677B8" w:rsidRPr="002C0036" w:rsidRDefault="008677B8" w:rsidP="008677B8">
            <w:pPr>
              <w:rPr>
                <w:sz w:val="24"/>
                <w:szCs w:val="24"/>
                <w:lang w:val="lt-LT"/>
              </w:rPr>
            </w:pPr>
            <w:r w:rsidRPr="002C0036">
              <w:rPr>
                <w:sz w:val="24"/>
                <w:szCs w:val="24"/>
                <w:lang w:val="lt-LT"/>
              </w:rPr>
              <w:t>≤ 1000 m</w:t>
            </w:r>
          </w:p>
        </w:tc>
      </w:tr>
      <w:tr w:rsidR="008677B8" w:rsidRPr="002C0036" w14:paraId="0194DD6C" w14:textId="77777777" w:rsidTr="002C0036">
        <w:trPr>
          <w:trHeight w:val="270"/>
        </w:trPr>
        <w:tc>
          <w:tcPr>
            <w:tcW w:w="816" w:type="dxa"/>
            <w:tcBorders>
              <w:top w:val="single" w:sz="4" w:space="0" w:color="auto"/>
              <w:left w:val="single" w:sz="8" w:space="0" w:color="auto"/>
              <w:bottom w:val="single" w:sz="8" w:space="0" w:color="auto"/>
              <w:right w:val="single" w:sz="8" w:space="0" w:color="auto"/>
            </w:tcBorders>
          </w:tcPr>
          <w:p w14:paraId="6FCF5BB2" w14:textId="56752867" w:rsidR="008677B8" w:rsidRPr="002C0036" w:rsidRDefault="008677B8" w:rsidP="008677B8">
            <w:pPr>
              <w:rPr>
                <w:sz w:val="24"/>
                <w:szCs w:val="24"/>
                <w:lang w:val="lt-LT"/>
              </w:rPr>
            </w:pPr>
            <w:r w:rsidRPr="002C0036">
              <w:rPr>
                <w:sz w:val="24"/>
                <w:szCs w:val="24"/>
                <w:lang w:val="lt-LT"/>
              </w:rPr>
              <w:t>3.2.9</w:t>
            </w:r>
          </w:p>
        </w:tc>
        <w:tc>
          <w:tcPr>
            <w:tcW w:w="4001" w:type="dxa"/>
            <w:tcBorders>
              <w:top w:val="single" w:sz="8" w:space="0" w:color="auto"/>
              <w:left w:val="nil"/>
              <w:bottom w:val="single" w:sz="8" w:space="0" w:color="auto"/>
              <w:right w:val="single" w:sz="8" w:space="0" w:color="000000"/>
            </w:tcBorders>
            <w:vAlign w:val="center"/>
          </w:tcPr>
          <w:p w14:paraId="00FDAA7D" w14:textId="77777777" w:rsidR="008677B8" w:rsidRPr="002C0036" w:rsidRDefault="008677B8" w:rsidP="008677B8">
            <w:pPr>
              <w:rPr>
                <w:sz w:val="24"/>
                <w:szCs w:val="24"/>
                <w:lang w:val="lt-LT"/>
              </w:rPr>
            </w:pPr>
            <w:r w:rsidRPr="002C0036">
              <w:rPr>
                <w:sz w:val="24"/>
                <w:szCs w:val="24"/>
                <w:lang w:val="lt-LT"/>
              </w:rPr>
              <w:t>Vardinė įtampa</w:t>
            </w:r>
          </w:p>
        </w:tc>
        <w:tc>
          <w:tcPr>
            <w:tcW w:w="4819" w:type="dxa"/>
            <w:tcBorders>
              <w:top w:val="single" w:sz="8" w:space="0" w:color="auto"/>
              <w:left w:val="nil"/>
              <w:bottom w:val="single" w:sz="8" w:space="0" w:color="auto"/>
              <w:right w:val="single" w:sz="8" w:space="0" w:color="000000"/>
            </w:tcBorders>
            <w:vAlign w:val="center"/>
          </w:tcPr>
          <w:p w14:paraId="1E822367" w14:textId="77777777" w:rsidR="008677B8" w:rsidRPr="002C0036" w:rsidRDefault="008677B8" w:rsidP="008677B8">
            <w:pPr>
              <w:rPr>
                <w:sz w:val="24"/>
                <w:szCs w:val="24"/>
                <w:lang w:val="lt-LT"/>
              </w:rPr>
            </w:pPr>
            <w:r w:rsidRPr="002C0036">
              <w:rPr>
                <w:sz w:val="24"/>
                <w:szCs w:val="24"/>
                <w:lang w:val="lt-LT"/>
              </w:rPr>
              <w:t>230 V/ 400 V AC</w:t>
            </w:r>
          </w:p>
        </w:tc>
      </w:tr>
      <w:tr w:rsidR="008677B8" w:rsidRPr="002C0036" w14:paraId="69283345" w14:textId="77777777" w:rsidTr="002C0036">
        <w:trPr>
          <w:trHeight w:val="270"/>
        </w:trPr>
        <w:tc>
          <w:tcPr>
            <w:tcW w:w="816" w:type="dxa"/>
            <w:tcBorders>
              <w:top w:val="nil"/>
              <w:left w:val="single" w:sz="8" w:space="0" w:color="auto"/>
              <w:bottom w:val="single" w:sz="8" w:space="0" w:color="auto"/>
              <w:right w:val="single" w:sz="8" w:space="0" w:color="auto"/>
            </w:tcBorders>
          </w:tcPr>
          <w:p w14:paraId="46FF1D49" w14:textId="04BDCEE3" w:rsidR="008677B8" w:rsidRPr="002C0036" w:rsidRDefault="008677B8" w:rsidP="008677B8">
            <w:pPr>
              <w:rPr>
                <w:sz w:val="24"/>
                <w:szCs w:val="24"/>
                <w:lang w:val="lt-LT"/>
              </w:rPr>
            </w:pPr>
            <w:r w:rsidRPr="002C0036">
              <w:rPr>
                <w:sz w:val="24"/>
                <w:szCs w:val="24"/>
                <w:lang w:val="lt-LT"/>
              </w:rPr>
              <w:lastRenderedPageBreak/>
              <w:t>3.2.10</w:t>
            </w:r>
          </w:p>
        </w:tc>
        <w:tc>
          <w:tcPr>
            <w:tcW w:w="4001" w:type="dxa"/>
            <w:tcBorders>
              <w:top w:val="single" w:sz="8" w:space="0" w:color="auto"/>
              <w:left w:val="nil"/>
              <w:bottom w:val="single" w:sz="8" w:space="0" w:color="auto"/>
              <w:right w:val="single" w:sz="8" w:space="0" w:color="000000"/>
            </w:tcBorders>
            <w:vAlign w:val="center"/>
          </w:tcPr>
          <w:p w14:paraId="44135FAF" w14:textId="77777777" w:rsidR="008677B8" w:rsidRPr="002C0036" w:rsidRDefault="008677B8" w:rsidP="008677B8">
            <w:pPr>
              <w:rPr>
                <w:sz w:val="24"/>
                <w:szCs w:val="24"/>
                <w:lang w:val="lt-LT"/>
              </w:rPr>
            </w:pPr>
            <w:r w:rsidRPr="002C0036">
              <w:rPr>
                <w:sz w:val="24"/>
                <w:szCs w:val="24"/>
                <w:lang w:val="lt-LT"/>
              </w:rPr>
              <w:t>Maksimalioji įtampa</w:t>
            </w:r>
          </w:p>
        </w:tc>
        <w:tc>
          <w:tcPr>
            <w:tcW w:w="4819" w:type="dxa"/>
            <w:tcBorders>
              <w:top w:val="single" w:sz="8" w:space="0" w:color="auto"/>
              <w:left w:val="nil"/>
              <w:bottom w:val="single" w:sz="8" w:space="0" w:color="auto"/>
              <w:right w:val="single" w:sz="8" w:space="0" w:color="000000"/>
            </w:tcBorders>
            <w:vAlign w:val="center"/>
          </w:tcPr>
          <w:p w14:paraId="364AA852" w14:textId="77777777" w:rsidR="008677B8" w:rsidRPr="002C0036" w:rsidRDefault="008677B8" w:rsidP="008677B8">
            <w:pPr>
              <w:rPr>
                <w:sz w:val="24"/>
                <w:szCs w:val="24"/>
                <w:lang w:val="lt-LT"/>
              </w:rPr>
            </w:pPr>
            <w:r w:rsidRPr="002C0036">
              <w:rPr>
                <w:sz w:val="24"/>
                <w:szCs w:val="24"/>
                <w:lang w:val="lt-LT"/>
              </w:rPr>
              <w:t>≥ 440 V</w:t>
            </w:r>
          </w:p>
        </w:tc>
      </w:tr>
      <w:tr w:rsidR="008677B8" w:rsidRPr="002C0036" w14:paraId="246383C7" w14:textId="77777777" w:rsidTr="002C0036">
        <w:trPr>
          <w:trHeight w:val="270"/>
        </w:trPr>
        <w:tc>
          <w:tcPr>
            <w:tcW w:w="816" w:type="dxa"/>
            <w:tcBorders>
              <w:top w:val="single" w:sz="4" w:space="0" w:color="auto"/>
              <w:left w:val="single" w:sz="8" w:space="0" w:color="auto"/>
              <w:bottom w:val="single" w:sz="8" w:space="0" w:color="auto"/>
              <w:right w:val="single" w:sz="8" w:space="0" w:color="auto"/>
            </w:tcBorders>
          </w:tcPr>
          <w:p w14:paraId="4643C3F8" w14:textId="145773DC" w:rsidR="008677B8" w:rsidRPr="002C0036" w:rsidRDefault="008677B8" w:rsidP="008677B8">
            <w:pPr>
              <w:rPr>
                <w:sz w:val="24"/>
                <w:szCs w:val="24"/>
                <w:lang w:val="lt-LT"/>
              </w:rPr>
            </w:pPr>
            <w:r w:rsidRPr="002C0036">
              <w:rPr>
                <w:sz w:val="24"/>
                <w:szCs w:val="24"/>
                <w:lang w:val="lt-LT"/>
              </w:rPr>
              <w:t>3.2.11</w:t>
            </w:r>
          </w:p>
        </w:tc>
        <w:tc>
          <w:tcPr>
            <w:tcW w:w="4001" w:type="dxa"/>
            <w:tcBorders>
              <w:top w:val="single" w:sz="8" w:space="0" w:color="auto"/>
              <w:left w:val="nil"/>
              <w:bottom w:val="single" w:sz="8" w:space="0" w:color="auto"/>
              <w:right w:val="single" w:sz="8" w:space="0" w:color="000000"/>
            </w:tcBorders>
            <w:vAlign w:val="center"/>
          </w:tcPr>
          <w:p w14:paraId="30C1DC22" w14:textId="77777777" w:rsidR="008677B8" w:rsidRPr="002C0036" w:rsidRDefault="008677B8" w:rsidP="008677B8">
            <w:pPr>
              <w:rPr>
                <w:sz w:val="24"/>
                <w:szCs w:val="24"/>
                <w:lang w:val="lt-LT"/>
              </w:rPr>
            </w:pPr>
            <w:r w:rsidRPr="002C0036">
              <w:rPr>
                <w:sz w:val="24"/>
                <w:szCs w:val="24"/>
                <w:lang w:val="lt-LT"/>
              </w:rPr>
              <w:t>Vardinis dažnis</w:t>
            </w:r>
          </w:p>
        </w:tc>
        <w:tc>
          <w:tcPr>
            <w:tcW w:w="4819" w:type="dxa"/>
            <w:tcBorders>
              <w:top w:val="single" w:sz="8" w:space="0" w:color="auto"/>
              <w:left w:val="nil"/>
              <w:bottom w:val="single" w:sz="8" w:space="0" w:color="auto"/>
              <w:right w:val="single" w:sz="8" w:space="0" w:color="000000"/>
            </w:tcBorders>
            <w:vAlign w:val="center"/>
          </w:tcPr>
          <w:p w14:paraId="1826D26E" w14:textId="77777777" w:rsidR="008677B8" w:rsidRPr="002C0036" w:rsidRDefault="008677B8" w:rsidP="008677B8">
            <w:pPr>
              <w:rPr>
                <w:sz w:val="24"/>
                <w:szCs w:val="24"/>
                <w:lang w:val="lt-LT"/>
              </w:rPr>
            </w:pPr>
            <w:r w:rsidRPr="002C0036">
              <w:rPr>
                <w:sz w:val="24"/>
                <w:szCs w:val="24"/>
                <w:lang w:val="lt-LT"/>
              </w:rPr>
              <w:t>50 Hz</w:t>
            </w:r>
          </w:p>
        </w:tc>
      </w:tr>
      <w:tr w:rsidR="008677B8" w:rsidRPr="002C0036" w14:paraId="541A9C0E" w14:textId="77777777" w:rsidTr="002C0036">
        <w:trPr>
          <w:trHeight w:val="270"/>
        </w:trPr>
        <w:tc>
          <w:tcPr>
            <w:tcW w:w="816" w:type="dxa"/>
            <w:tcBorders>
              <w:top w:val="single" w:sz="4" w:space="0" w:color="auto"/>
              <w:left w:val="single" w:sz="8" w:space="0" w:color="auto"/>
              <w:bottom w:val="single" w:sz="8" w:space="0" w:color="auto"/>
              <w:right w:val="single" w:sz="8" w:space="0" w:color="auto"/>
            </w:tcBorders>
          </w:tcPr>
          <w:p w14:paraId="18C33D84" w14:textId="3C2F58FC" w:rsidR="008677B8" w:rsidRPr="002C0036" w:rsidRDefault="008677B8" w:rsidP="008677B8">
            <w:pPr>
              <w:rPr>
                <w:sz w:val="24"/>
                <w:szCs w:val="24"/>
                <w:lang w:val="lt-LT"/>
              </w:rPr>
            </w:pPr>
            <w:r w:rsidRPr="002C0036">
              <w:rPr>
                <w:sz w:val="24"/>
                <w:szCs w:val="24"/>
                <w:lang w:val="lt-LT"/>
              </w:rPr>
              <w:t>3.2.12</w:t>
            </w:r>
          </w:p>
        </w:tc>
        <w:tc>
          <w:tcPr>
            <w:tcW w:w="4001" w:type="dxa"/>
            <w:tcBorders>
              <w:top w:val="single" w:sz="8" w:space="0" w:color="auto"/>
              <w:left w:val="nil"/>
              <w:bottom w:val="single" w:sz="8" w:space="0" w:color="auto"/>
              <w:right w:val="single" w:sz="8" w:space="0" w:color="000000"/>
            </w:tcBorders>
            <w:vAlign w:val="center"/>
          </w:tcPr>
          <w:p w14:paraId="151BAABA" w14:textId="77777777" w:rsidR="008677B8" w:rsidRPr="002C0036" w:rsidRDefault="008677B8" w:rsidP="008677B8">
            <w:pPr>
              <w:rPr>
                <w:sz w:val="24"/>
                <w:szCs w:val="24"/>
                <w:lang w:val="lt-LT"/>
              </w:rPr>
            </w:pPr>
            <w:r w:rsidRPr="002C0036">
              <w:rPr>
                <w:sz w:val="24"/>
                <w:szCs w:val="24"/>
                <w:lang w:val="lt-LT"/>
              </w:rPr>
              <w:t>Vardinė izoliacinė įtampa</w:t>
            </w:r>
          </w:p>
        </w:tc>
        <w:tc>
          <w:tcPr>
            <w:tcW w:w="4819" w:type="dxa"/>
            <w:tcBorders>
              <w:top w:val="single" w:sz="8" w:space="0" w:color="auto"/>
              <w:left w:val="nil"/>
              <w:bottom w:val="single" w:sz="8" w:space="0" w:color="auto"/>
              <w:right w:val="single" w:sz="8" w:space="0" w:color="000000"/>
            </w:tcBorders>
            <w:vAlign w:val="center"/>
          </w:tcPr>
          <w:p w14:paraId="617156C5" w14:textId="77777777" w:rsidR="008677B8" w:rsidRPr="002C0036" w:rsidRDefault="008677B8" w:rsidP="008677B8">
            <w:pPr>
              <w:rPr>
                <w:sz w:val="24"/>
                <w:szCs w:val="24"/>
                <w:lang w:val="lt-LT"/>
              </w:rPr>
            </w:pPr>
            <w:r w:rsidRPr="002C0036">
              <w:rPr>
                <w:sz w:val="24"/>
                <w:szCs w:val="24"/>
                <w:lang w:val="lt-LT"/>
              </w:rPr>
              <w:t>≥ 500 V</w:t>
            </w:r>
          </w:p>
        </w:tc>
      </w:tr>
      <w:tr w:rsidR="008677B8" w:rsidRPr="002C0036" w14:paraId="291483F7" w14:textId="77777777" w:rsidTr="002C0036">
        <w:trPr>
          <w:trHeight w:val="270"/>
        </w:trPr>
        <w:tc>
          <w:tcPr>
            <w:tcW w:w="816" w:type="dxa"/>
            <w:tcBorders>
              <w:top w:val="nil"/>
              <w:left w:val="single" w:sz="8" w:space="0" w:color="auto"/>
              <w:bottom w:val="single" w:sz="8" w:space="0" w:color="auto"/>
              <w:right w:val="single" w:sz="8" w:space="0" w:color="auto"/>
            </w:tcBorders>
          </w:tcPr>
          <w:p w14:paraId="1BE1B2C9" w14:textId="1F55D3D4" w:rsidR="008677B8" w:rsidRPr="002C0036" w:rsidRDefault="008677B8" w:rsidP="008677B8">
            <w:pPr>
              <w:rPr>
                <w:sz w:val="24"/>
                <w:szCs w:val="24"/>
                <w:lang w:val="lt-LT"/>
              </w:rPr>
            </w:pPr>
            <w:r w:rsidRPr="002C0036">
              <w:rPr>
                <w:sz w:val="24"/>
                <w:szCs w:val="24"/>
                <w:lang w:val="lt-LT"/>
              </w:rPr>
              <w:t>3.2.13</w:t>
            </w:r>
          </w:p>
        </w:tc>
        <w:tc>
          <w:tcPr>
            <w:tcW w:w="4001" w:type="dxa"/>
            <w:tcBorders>
              <w:top w:val="single" w:sz="8" w:space="0" w:color="auto"/>
              <w:left w:val="nil"/>
              <w:bottom w:val="single" w:sz="8" w:space="0" w:color="auto"/>
              <w:right w:val="single" w:sz="8" w:space="0" w:color="000000"/>
            </w:tcBorders>
            <w:vAlign w:val="center"/>
          </w:tcPr>
          <w:p w14:paraId="3C947980" w14:textId="77777777" w:rsidR="008677B8" w:rsidRPr="002C0036" w:rsidRDefault="008677B8" w:rsidP="008677B8">
            <w:pPr>
              <w:rPr>
                <w:sz w:val="24"/>
                <w:szCs w:val="24"/>
                <w:lang w:val="lt-LT"/>
              </w:rPr>
            </w:pPr>
            <w:r w:rsidRPr="002C0036">
              <w:rPr>
                <w:sz w:val="24"/>
                <w:szCs w:val="24"/>
                <w:lang w:val="lt-LT"/>
              </w:rPr>
              <w:t>Vardinė impulsinė įtampa</w:t>
            </w:r>
          </w:p>
        </w:tc>
        <w:tc>
          <w:tcPr>
            <w:tcW w:w="4819" w:type="dxa"/>
            <w:tcBorders>
              <w:top w:val="single" w:sz="8" w:space="0" w:color="auto"/>
              <w:left w:val="nil"/>
              <w:bottom w:val="single" w:sz="8" w:space="0" w:color="auto"/>
              <w:right w:val="single" w:sz="8" w:space="0" w:color="000000"/>
            </w:tcBorders>
            <w:vAlign w:val="center"/>
          </w:tcPr>
          <w:p w14:paraId="2705EAFC" w14:textId="77777777" w:rsidR="008677B8" w:rsidRPr="002C0036" w:rsidRDefault="008677B8" w:rsidP="008677B8">
            <w:pPr>
              <w:rPr>
                <w:sz w:val="24"/>
                <w:szCs w:val="24"/>
                <w:lang w:val="lt-LT"/>
              </w:rPr>
            </w:pPr>
            <w:r w:rsidRPr="002C0036">
              <w:rPr>
                <w:sz w:val="24"/>
                <w:szCs w:val="24"/>
                <w:lang w:val="lt-LT"/>
              </w:rPr>
              <w:t>≥ 4 kV</w:t>
            </w:r>
          </w:p>
        </w:tc>
      </w:tr>
      <w:tr w:rsidR="008677B8" w:rsidRPr="002C0036" w14:paraId="62375A78" w14:textId="77777777" w:rsidTr="002C0036">
        <w:trPr>
          <w:trHeight w:val="270"/>
        </w:trPr>
        <w:tc>
          <w:tcPr>
            <w:tcW w:w="816" w:type="dxa"/>
            <w:tcBorders>
              <w:top w:val="nil"/>
              <w:left w:val="single" w:sz="8" w:space="0" w:color="auto"/>
              <w:bottom w:val="single" w:sz="4" w:space="0" w:color="auto"/>
              <w:right w:val="single" w:sz="8" w:space="0" w:color="auto"/>
            </w:tcBorders>
          </w:tcPr>
          <w:p w14:paraId="131759F9" w14:textId="7018FFCB" w:rsidR="008677B8" w:rsidRPr="002C0036" w:rsidRDefault="008677B8" w:rsidP="008677B8">
            <w:pPr>
              <w:rPr>
                <w:sz w:val="24"/>
                <w:szCs w:val="24"/>
                <w:lang w:val="lt-LT"/>
              </w:rPr>
            </w:pPr>
            <w:r w:rsidRPr="002C0036">
              <w:rPr>
                <w:sz w:val="24"/>
                <w:szCs w:val="24"/>
                <w:lang w:val="lt-LT"/>
              </w:rPr>
              <w:t>3.2.14</w:t>
            </w:r>
          </w:p>
        </w:tc>
        <w:tc>
          <w:tcPr>
            <w:tcW w:w="4001" w:type="dxa"/>
            <w:tcBorders>
              <w:top w:val="single" w:sz="8" w:space="0" w:color="auto"/>
              <w:left w:val="nil"/>
              <w:bottom w:val="single" w:sz="8" w:space="0" w:color="auto"/>
              <w:right w:val="single" w:sz="8" w:space="0" w:color="000000"/>
            </w:tcBorders>
            <w:vAlign w:val="center"/>
          </w:tcPr>
          <w:p w14:paraId="01E364A0" w14:textId="77777777" w:rsidR="008677B8" w:rsidRPr="002C0036" w:rsidRDefault="008677B8" w:rsidP="008677B8">
            <w:pPr>
              <w:rPr>
                <w:sz w:val="24"/>
                <w:szCs w:val="24"/>
                <w:lang w:val="lt-LT"/>
              </w:rPr>
            </w:pPr>
            <w:r w:rsidRPr="002C0036">
              <w:rPr>
                <w:sz w:val="24"/>
                <w:szCs w:val="24"/>
                <w:lang w:val="lt-LT"/>
              </w:rPr>
              <w:t>Vardinė srovė</w:t>
            </w:r>
          </w:p>
        </w:tc>
        <w:tc>
          <w:tcPr>
            <w:tcW w:w="4819" w:type="dxa"/>
            <w:tcBorders>
              <w:top w:val="single" w:sz="8" w:space="0" w:color="auto"/>
              <w:left w:val="nil"/>
              <w:bottom w:val="single" w:sz="8" w:space="0" w:color="auto"/>
              <w:right w:val="single" w:sz="8" w:space="0" w:color="000000"/>
            </w:tcBorders>
            <w:vAlign w:val="center"/>
          </w:tcPr>
          <w:p w14:paraId="0B980653" w14:textId="77777777" w:rsidR="008677B8" w:rsidRPr="002C0036" w:rsidRDefault="008677B8" w:rsidP="008677B8">
            <w:pPr>
              <w:rPr>
                <w:sz w:val="24"/>
                <w:szCs w:val="24"/>
                <w:lang w:val="lt-LT"/>
              </w:rPr>
            </w:pPr>
            <w:r w:rsidRPr="002C0036">
              <w:rPr>
                <w:sz w:val="24"/>
                <w:szCs w:val="24"/>
                <w:lang w:val="lt-LT"/>
              </w:rPr>
              <w:t>Nurodomas užsakant: ≥6A; ≥16A; ≥20A; ≥25A; ≥32A;</w:t>
            </w:r>
          </w:p>
        </w:tc>
      </w:tr>
      <w:tr w:rsidR="008677B8" w:rsidRPr="002C0036" w14:paraId="36D947B3" w14:textId="77777777" w:rsidTr="002C0036">
        <w:trPr>
          <w:trHeight w:val="270"/>
        </w:trPr>
        <w:tc>
          <w:tcPr>
            <w:tcW w:w="816" w:type="dxa"/>
            <w:tcBorders>
              <w:top w:val="single" w:sz="4" w:space="0" w:color="auto"/>
              <w:left w:val="single" w:sz="4" w:space="0" w:color="auto"/>
              <w:bottom w:val="single" w:sz="4" w:space="0" w:color="auto"/>
              <w:right w:val="single" w:sz="4" w:space="0" w:color="auto"/>
            </w:tcBorders>
          </w:tcPr>
          <w:p w14:paraId="0096A6E6" w14:textId="3BF03C50" w:rsidR="008677B8" w:rsidRPr="002C0036" w:rsidRDefault="008677B8" w:rsidP="008677B8">
            <w:pPr>
              <w:rPr>
                <w:sz w:val="24"/>
                <w:szCs w:val="24"/>
                <w:lang w:val="lt-LT"/>
              </w:rPr>
            </w:pPr>
            <w:r w:rsidRPr="002C0036">
              <w:rPr>
                <w:sz w:val="24"/>
                <w:szCs w:val="24"/>
                <w:lang w:val="lt-LT"/>
              </w:rPr>
              <w:t>3.2.15</w:t>
            </w:r>
          </w:p>
        </w:tc>
        <w:tc>
          <w:tcPr>
            <w:tcW w:w="4001" w:type="dxa"/>
            <w:tcBorders>
              <w:top w:val="single" w:sz="8" w:space="0" w:color="auto"/>
              <w:left w:val="single" w:sz="4" w:space="0" w:color="auto"/>
              <w:bottom w:val="single" w:sz="8" w:space="0" w:color="auto"/>
              <w:right w:val="single" w:sz="8" w:space="0" w:color="000000"/>
            </w:tcBorders>
            <w:vAlign w:val="center"/>
          </w:tcPr>
          <w:p w14:paraId="2E8D6CAB" w14:textId="77777777" w:rsidR="008677B8" w:rsidRPr="002C0036" w:rsidRDefault="008677B8" w:rsidP="008677B8">
            <w:pPr>
              <w:rPr>
                <w:sz w:val="24"/>
                <w:szCs w:val="24"/>
                <w:lang w:val="lt-LT"/>
              </w:rPr>
            </w:pPr>
            <w:r w:rsidRPr="002C0036">
              <w:rPr>
                <w:sz w:val="24"/>
                <w:szCs w:val="24"/>
                <w:lang w:val="lt-LT"/>
              </w:rPr>
              <w:t>Atjungimo pajėgumas</w:t>
            </w:r>
          </w:p>
        </w:tc>
        <w:tc>
          <w:tcPr>
            <w:tcW w:w="4819" w:type="dxa"/>
            <w:tcBorders>
              <w:top w:val="single" w:sz="8" w:space="0" w:color="auto"/>
              <w:left w:val="nil"/>
              <w:bottom w:val="single" w:sz="8" w:space="0" w:color="auto"/>
              <w:right w:val="single" w:sz="8" w:space="0" w:color="000000"/>
            </w:tcBorders>
            <w:vAlign w:val="center"/>
          </w:tcPr>
          <w:p w14:paraId="028EAEEC" w14:textId="77777777" w:rsidR="008677B8" w:rsidRPr="002C0036" w:rsidRDefault="008677B8" w:rsidP="008677B8">
            <w:pPr>
              <w:rPr>
                <w:sz w:val="24"/>
                <w:szCs w:val="24"/>
                <w:lang w:val="lt-LT"/>
              </w:rPr>
            </w:pPr>
            <w:r w:rsidRPr="002C0036">
              <w:rPr>
                <w:sz w:val="24"/>
                <w:szCs w:val="24"/>
                <w:lang w:val="lt-LT"/>
              </w:rPr>
              <w:t>≥ 10 kA</w:t>
            </w:r>
          </w:p>
        </w:tc>
      </w:tr>
      <w:tr w:rsidR="008677B8" w:rsidRPr="002C0036" w14:paraId="17816B2C" w14:textId="77777777" w:rsidTr="002C0036">
        <w:trPr>
          <w:trHeight w:val="270"/>
        </w:trPr>
        <w:tc>
          <w:tcPr>
            <w:tcW w:w="816" w:type="dxa"/>
            <w:tcBorders>
              <w:top w:val="single" w:sz="4" w:space="0" w:color="auto"/>
              <w:left w:val="single" w:sz="8" w:space="0" w:color="auto"/>
              <w:bottom w:val="single" w:sz="8" w:space="0" w:color="auto"/>
              <w:right w:val="single" w:sz="8" w:space="0" w:color="auto"/>
            </w:tcBorders>
          </w:tcPr>
          <w:p w14:paraId="48A06373" w14:textId="0187407A" w:rsidR="008677B8" w:rsidRPr="002C0036" w:rsidRDefault="008677B8" w:rsidP="008677B8">
            <w:pPr>
              <w:rPr>
                <w:sz w:val="24"/>
                <w:szCs w:val="24"/>
                <w:lang w:val="lt-LT"/>
              </w:rPr>
            </w:pPr>
            <w:r w:rsidRPr="002C0036">
              <w:rPr>
                <w:sz w:val="24"/>
                <w:szCs w:val="24"/>
                <w:lang w:val="lt-LT"/>
              </w:rPr>
              <w:t>3.2.16</w:t>
            </w:r>
          </w:p>
        </w:tc>
        <w:tc>
          <w:tcPr>
            <w:tcW w:w="4001" w:type="dxa"/>
            <w:tcBorders>
              <w:top w:val="single" w:sz="8" w:space="0" w:color="auto"/>
              <w:left w:val="nil"/>
              <w:bottom w:val="single" w:sz="8" w:space="0" w:color="auto"/>
              <w:right w:val="single" w:sz="8" w:space="0" w:color="000000"/>
            </w:tcBorders>
            <w:vAlign w:val="center"/>
          </w:tcPr>
          <w:p w14:paraId="4C141B87" w14:textId="77777777" w:rsidR="008677B8" w:rsidRPr="002C0036" w:rsidRDefault="008677B8" w:rsidP="008677B8">
            <w:pPr>
              <w:rPr>
                <w:sz w:val="24"/>
                <w:szCs w:val="24"/>
                <w:lang w:val="lt-LT"/>
              </w:rPr>
            </w:pPr>
            <w:r w:rsidRPr="002C0036">
              <w:rPr>
                <w:sz w:val="24"/>
                <w:szCs w:val="24"/>
                <w:lang w:val="lt-LT"/>
              </w:rPr>
              <w:t>Garantinis laikas</w:t>
            </w:r>
          </w:p>
        </w:tc>
        <w:tc>
          <w:tcPr>
            <w:tcW w:w="4819" w:type="dxa"/>
            <w:tcBorders>
              <w:top w:val="single" w:sz="8" w:space="0" w:color="auto"/>
              <w:left w:val="nil"/>
              <w:bottom w:val="single" w:sz="8" w:space="0" w:color="auto"/>
              <w:right w:val="single" w:sz="8" w:space="0" w:color="000000"/>
            </w:tcBorders>
            <w:vAlign w:val="center"/>
          </w:tcPr>
          <w:p w14:paraId="3A70E156" w14:textId="77777777" w:rsidR="008677B8" w:rsidRPr="002C0036" w:rsidRDefault="008677B8" w:rsidP="008677B8">
            <w:pPr>
              <w:rPr>
                <w:sz w:val="24"/>
                <w:szCs w:val="24"/>
                <w:lang w:val="lt-LT"/>
              </w:rPr>
            </w:pPr>
            <w:r w:rsidRPr="002C0036">
              <w:rPr>
                <w:sz w:val="24"/>
                <w:szCs w:val="24"/>
                <w:lang w:val="lt-LT"/>
              </w:rPr>
              <w:t>Ne mažiau 5 metų.</w:t>
            </w:r>
          </w:p>
        </w:tc>
      </w:tr>
    </w:tbl>
    <w:p w14:paraId="5AF94309" w14:textId="77777777" w:rsidR="00B90E62" w:rsidRPr="002C0036" w:rsidRDefault="00B90E62" w:rsidP="00B90E62">
      <w:pPr>
        <w:rPr>
          <w:b/>
          <w:bCs/>
          <w:sz w:val="24"/>
          <w:szCs w:val="24"/>
          <w:lang w:val="lt-LT"/>
        </w:rPr>
      </w:pPr>
    </w:p>
    <w:p w14:paraId="278D981F" w14:textId="3B4AA294" w:rsidR="00B90E62" w:rsidRPr="002C0036" w:rsidRDefault="008677B8" w:rsidP="00B90E62">
      <w:pPr>
        <w:rPr>
          <w:b/>
          <w:bCs/>
          <w:sz w:val="24"/>
          <w:szCs w:val="24"/>
          <w:lang w:val="lt-LT"/>
        </w:rPr>
      </w:pPr>
      <w:r w:rsidRPr="002C0036">
        <w:rPr>
          <w:b/>
          <w:bCs/>
          <w:sz w:val="24"/>
          <w:szCs w:val="24"/>
          <w:lang w:val="lt-LT"/>
        </w:rPr>
        <w:t>3.3</w:t>
      </w:r>
      <w:r w:rsidR="00B90E62" w:rsidRPr="002C0036">
        <w:rPr>
          <w:b/>
          <w:bCs/>
          <w:sz w:val="24"/>
          <w:szCs w:val="24"/>
          <w:lang w:val="lt-LT"/>
        </w:rPr>
        <w:t>. Reikalavimai šviesoforams ir jų sekcijoms</w:t>
      </w:r>
    </w:p>
    <w:tbl>
      <w:tblPr>
        <w:tblW w:w="9630" w:type="dxa"/>
        <w:tblInd w:w="-5" w:type="dxa"/>
        <w:tblLook w:val="00A0" w:firstRow="1" w:lastRow="0" w:firstColumn="1" w:lastColumn="0" w:noHBand="0" w:noVBand="0"/>
      </w:tblPr>
      <w:tblGrid>
        <w:gridCol w:w="816"/>
        <w:gridCol w:w="3485"/>
        <w:gridCol w:w="5329"/>
      </w:tblGrid>
      <w:tr w:rsidR="00B90E62" w:rsidRPr="002C0036" w14:paraId="2670A590" w14:textId="77777777" w:rsidTr="002C0036">
        <w:trPr>
          <w:trHeight w:val="315"/>
        </w:trPr>
        <w:tc>
          <w:tcPr>
            <w:tcW w:w="816" w:type="dxa"/>
            <w:tcBorders>
              <w:top w:val="single" w:sz="4" w:space="0" w:color="auto"/>
              <w:left w:val="single" w:sz="4" w:space="0" w:color="auto"/>
              <w:bottom w:val="single" w:sz="4" w:space="0" w:color="auto"/>
              <w:right w:val="single" w:sz="4" w:space="0" w:color="auto"/>
            </w:tcBorders>
            <w:vAlign w:val="center"/>
          </w:tcPr>
          <w:p w14:paraId="7E11ADA8" w14:textId="77777777" w:rsidR="00B90E62" w:rsidRPr="002C0036" w:rsidRDefault="00B90E62" w:rsidP="0093173F">
            <w:pPr>
              <w:rPr>
                <w:b/>
                <w:bCs/>
                <w:sz w:val="24"/>
                <w:szCs w:val="24"/>
                <w:lang w:val="lt-LT"/>
              </w:rPr>
            </w:pPr>
            <w:r w:rsidRPr="002C0036">
              <w:rPr>
                <w:b/>
                <w:bCs/>
                <w:sz w:val="24"/>
                <w:szCs w:val="24"/>
                <w:lang w:val="lt-LT"/>
              </w:rPr>
              <w:t>Eil. Nr.</w:t>
            </w:r>
          </w:p>
        </w:tc>
        <w:tc>
          <w:tcPr>
            <w:tcW w:w="3485" w:type="dxa"/>
            <w:tcBorders>
              <w:top w:val="single" w:sz="4" w:space="0" w:color="auto"/>
              <w:left w:val="single" w:sz="4" w:space="0" w:color="auto"/>
              <w:bottom w:val="single" w:sz="4" w:space="0" w:color="auto"/>
              <w:right w:val="single" w:sz="4" w:space="0" w:color="auto"/>
            </w:tcBorders>
            <w:vAlign w:val="center"/>
          </w:tcPr>
          <w:p w14:paraId="0740026A" w14:textId="77777777" w:rsidR="00B90E62" w:rsidRPr="002C0036" w:rsidRDefault="00B90E62" w:rsidP="0093173F">
            <w:pPr>
              <w:rPr>
                <w:b/>
                <w:bCs/>
                <w:sz w:val="24"/>
                <w:szCs w:val="24"/>
                <w:lang w:val="lt-LT"/>
              </w:rPr>
            </w:pPr>
            <w:r w:rsidRPr="002C0036">
              <w:rPr>
                <w:b/>
                <w:bCs/>
                <w:sz w:val="24"/>
                <w:szCs w:val="24"/>
                <w:lang w:val="lt-LT"/>
              </w:rPr>
              <w:t>Charakteristika</w:t>
            </w:r>
          </w:p>
        </w:tc>
        <w:tc>
          <w:tcPr>
            <w:tcW w:w="5329" w:type="dxa"/>
            <w:tcBorders>
              <w:top w:val="single" w:sz="4" w:space="0" w:color="auto"/>
              <w:left w:val="single" w:sz="4" w:space="0" w:color="auto"/>
              <w:bottom w:val="single" w:sz="4" w:space="0" w:color="auto"/>
              <w:right w:val="single" w:sz="4" w:space="0" w:color="auto"/>
            </w:tcBorders>
            <w:vAlign w:val="center"/>
          </w:tcPr>
          <w:p w14:paraId="3DA96411" w14:textId="77777777" w:rsidR="00B90E62" w:rsidRPr="002C0036" w:rsidRDefault="00B90E62" w:rsidP="0093173F">
            <w:pPr>
              <w:rPr>
                <w:b/>
                <w:bCs/>
                <w:sz w:val="24"/>
                <w:szCs w:val="24"/>
                <w:lang w:val="lt-LT"/>
              </w:rPr>
            </w:pPr>
            <w:r w:rsidRPr="002C0036">
              <w:rPr>
                <w:b/>
                <w:bCs/>
                <w:sz w:val="24"/>
                <w:szCs w:val="24"/>
                <w:lang w:val="lt-LT"/>
              </w:rPr>
              <w:t>Techniniai duomenys</w:t>
            </w:r>
          </w:p>
        </w:tc>
      </w:tr>
      <w:tr w:rsidR="008677B8" w:rsidRPr="002C0036" w14:paraId="6E2E1C3A" w14:textId="77777777" w:rsidTr="002C0036">
        <w:trPr>
          <w:trHeight w:val="525"/>
        </w:trPr>
        <w:tc>
          <w:tcPr>
            <w:tcW w:w="816" w:type="dxa"/>
            <w:tcBorders>
              <w:top w:val="single" w:sz="4" w:space="0" w:color="auto"/>
              <w:left w:val="single" w:sz="8" w:space="0" w:color="auto"/>
              <w:bottom w:val="single" w:sz="4" w:space="0" w:color="auto"/>
              <w:right w:val="single" w:sz="4" w:space="0" w:color="auto"/>
            </w:tcBorders>
            <w:vAlign w:val="center"/>
          </w:tcPr>
          <w:p w14:paraId="4A8C406E" w14:textId="4BEA27C5" w:rsidR="008677B8" w:rsidRPr="002C0036" w:rsidRDefault="008677B8" w:rsidP="008677B8">
            <w:pPr>
              <w:rPr>
                <w:sz w:val="24"/>
                <w:szCs w:val="24"/>
                <w:lang w:val="lt-LT"/>
              </w:rPr>
            </w:pPr>
            <w:r w:rsidRPr="002C0036">
              <w:rPr>
                <w:sz w:val="24"/>
                <w:szCs w:val="24"/>
                <w:lang w:val="lt-LT"/>
              </w:rPr>
              <w:t>3.</w:t>
            </w:r>
            <w:r w:rsidR="00A42A5F" w:rsidRPr="002C0036">
              <w:rPr>
                <w:sz w:val="24"/>
                <w:szCs w:val="24"/>
                <w:lang w:val="lt-LT"/>
              </w:rPr>
              <w:t>3</w:t>
            </w:r>
            <w:r w:rsidRPr="002C0036">
              <w:rPr>
                <w:sz w:val="24"/>
                <w:szCs w:val="24"/>
                <w:lang w:val="lt-LT"/>
              </w:rPr>
              <w:t>.1</w:t>
            </w:r>
          </w:p>
        </w:tc>
        <w:tc>
          <w:tcPr>
            <w:tcW w:w="3485" w:type="dxa"/>
            <w:tcBorders>
              <w:top w:val="single" w:sz="4" w:space="0" w:color="auto"/>
              <w:left w:val="single" w:sz="4" w:space="0" w:color="auto"/>
              <w:bottom w:val="single" w:sz="4" w:space="0" w:color="auto"/>
              <w:right w:val="single" w:sz="4" w:space="0" w:color="auto"/>
            </w:tcBorders>
            <w:vAlign w:val="center"/>
          </w:tcPr>
          <w:p w14:paraId="0190A1DE" w14:textId="77777777" w:rsidR="008677B8" w:rsidRPr="002C0036" w:rsidRDefault="008677B8" w:rsidP="008677B8">
            <w:pPr>
              <w:rPr>
                <w:sz w:val="24"/>
                <w:szCs w:val="24"/>
                <w:lang w:val="lt-LT"/>
              </w:rPr>
            </w:pPr>
            <w:r w:rsidRPr="002C0036">
              <w:rPr>
                <w:sz w:val="24"/>
                <w:szCs w:val="24"/>
                <w:lang w:val="lt-LT"/>
              </w:rPr>
              <w:t>Šviesos intensyvumas</w:t>
            </w:r>
          </w:p>
        </w:tc>
        <w:tc>
          <w:tcPr>
            <w:tcW w:w="5329" w:type="dxa"/>
            <w:tcBorders>
              <w:top w:val="single" w:sz="4" w:space="0" w:color="auto"/>
              <w:left w:val="single" w:sz="4" w:space="0" w:color="auto"/>
              <w:bottom w:val="single" w:sz="4" w:space="0" w:color="auto"/>
              <w:right w:val="single" w:sz="4" w:space="0" w:color="auto"/>
            </w:tcBorders>
            <w:vAlign w:val="center"/>
          </w:tcPr>
          <w:p w14:paraId="249E7653" w14:textId="77777777" w:rsidR="008677B8" w:rsidRPr="002C0036" w:rsidRDefault="008677B8" w:rsidP="008677B8">
            <w:pPr>
              <w:rPr>
                <w:sz w:val="24"/>
                <w:szCs w:val="24"/>
                <w:lang w:val="lt-LT"/>
              </w:rPr>
            </w:pPr>
            <w:r w:rsidRPr="002C0036">
              <w:rPr>
                <w:sz w:val="24"/>
                <w:szCs w:val="24"/>
                <w:lang w:val="lt-LT"/>
              </w:rPr>
              <w:t xml:space="preserve">Ø200mm - &gt;200 cd </w:t>
            </w:r>
            <w:r w:rsidRPr="002C0036">
              <w:rPr>
                <w:sz w:val="24"/>
                <w:szCs w:val="24"/>
                <w:lang w:val="lt-LT"/>
              </w:rPr>
              <w:br/>
              <w:t>Ø300mm - &gt;300 cd</w:t>
            </w:r>
          </w:p>
        </w:tc>
      </w:tr>
      <w:tr w:rsidR="008677B8" w:rsidRPr="002C0036" w14:paraId="43E4A7F7" w14:textId="77777777" w:rsidTr="002C0036">
        <w:trPr>
          <w:trHeight w:val="795"/>
        </w:trPr>
        <w:tc>
          <w:tcPr>
            <w:tcW w:w="816" w:type="dxa"/>
            <w:tcBorders>
              <w:top w:val="single" w:sz="4" w:space="0" w:color="auto"/>
              <w:left w:val="single" w:sz="4" w:space="0" w:color="auto"/>
              <w:bottom w:val="single" w:sz="4" w:space="0" w:color="auto"/>
              <w:right w:val="single" w:sz="4" w:space="0" w:color="auto"/>
            </w:tcBorders>
          </w:tcPr>
          <w:p w14:paraId="79FDCCBF" w14:textId="2FA936A8" w:rsidR="008677B8" w:rsidRPr="002C0036" w:rsidRDefault="008677B8" w:rsidP="008677B8">
            <w:pPr>
              <w:rPr>
                <w:sz w:val="24"/>
                <w:szCs w:val="24"/>
                <w:lang w:val="lt-LT"/>
              </w:rPr>
            </w:pPr>
            <w:r w:rsidRPr="002C0036">
              <w:rPr>
                <w:sz w:val="24"/>
                <w:szCs w:val="24"/>
                <w:lang w:val="lt-LT"/>
              </w:rPr>
              <w:t>3.</w:t>
            </w:r>
            <w:r w:rsidR="00A42A5F" w:rsidRPr="002C0036">
              <w:rPr>
                <w:sz w:val="24"/>
                <w:szCs w:val="24"/>
                <w:lang w:val="lt-LT"/>
              </w:rPr>
              <w:t>3</w:t>
            </w:r>
            <w:r w:rsidRPr="002C0036">
              <w:rPr>
                <w:sz w:val="24"/>
                <w:szCs w:val="24"/>
                <w:lang w:val="lt-LT"/>
              </w:rPr>
              <w:t>.2</w:t>
            </w:r>
          </w:p>
        </w:tc>
        <w:tc>
          <w:tcPr>
            <w:tcW w:w="3485" w:type="dxa"/>
            <w:tcBorders>
              <w:top w:val="single" w:sz="4" w:space="0" w:color="auto"/>
              <w:left w:val="single" w:sz="4" w:space="0" w:color="auto"/>
              <w:bottom w:val="single" w:sz="4" w:space="0" w:color="auto"/>
              <w:right w:val="single" w:sz="4" w:space="0" w:color="auto"/>
            </w:tcBorders>
            <w:vAlign w:val="center"/>
          </w:tcPr>
          <w:p w14:paraId="18A4C4BC" w14:textId="77777777" w:rsidR="008677B8" w:rsidRPr="002C0036" w:rsidRDefault="008677B8" w:rsidP="008677B8">
            <w:pPr>
              <w:rPr>
                <w:sz w:val="24"/>
                <w:szCs w:val="24"/>
                <w:lang w:val="lt-LT"/>
              </w:rPr>
            </w:pPr>
            <w:r w:rsidRPr="002C0036">
              <w:rPr>
                <w:sz w:val="24"/>
                <w:szCs w:val="24"/>
                <w:lang w:val="lt-LT"/>
              </w:rPr>
              <w:t>Spalva</w:t>
            </w:r>
          </w:p>
        </w:tc>
        <w:tc>
          <w:tcPr>
            <w:tcW w:w="5329" w:type="dxa"/>
            <w:tcBorders>
              <w:top w:val="single" w:sz="4" w:space="0" w:color="auto"/>
              <w:left w:val="single" w:sz="4" w:space="0" w:color="auto"/>
              <w:bottom w:val="single" w:sz="4" w:space="0" w:color="auto"/>
              <w:right w:val="single" w:sz="4" w:space="0" w:color="auto"/>
            </w:tcBorders>
            <w:vAlign w:val="center"/>
          </w:tcPr>
          <w:p w14:paraId="041C11D4" w14:textId="77777777" w:rsidR="008677B8" w:rsidRPr="002C0036" w:rsidRDefault="008677B8" w:rsidP="008677B8">
            <w:pPr>
              <w:rPr>
                <w:sz w:val="24"/>
                <w:szCs w:val="24"/>
                <w:lang w:val="lt-LT"/>
              </w:rPr>
            </w:pPr>
            <w:r w:rsidRPr="002C0036">
              <w:rPr>
                <w:sz w:val="24"/>
                <w:szCs w:val="24"/>
                <w:lang w:val="lt-LT"/>
              </w:rPr>
              <w:t>Raudonas 613.5 – 631 nm</w:t>
            </w:r>
            <w:r w:rsidRPr="002C0036">
              <w:rPr>
                <w:sz w:val="24"/>
                <w:szCs w:val="24"/>
                <w:lang w:val="lt-LT"/>
              </w:rPr>
              <w:br/>
              <w:t>Geltonas 585 – 597 nm</w:t>
            </w:r>
            <w:r w:rsidRPr="002C0036">
              <w:rPr>
                <w:sz w:val="24"/>
                <w:szCs w:val="24"/>
                <w:lang w:val="lt-LT"/>
              </w:rPr>
              <w:br/>
              <w:t>Žalias 498.5 – 508 nm</w:t>
            </w:r>
          </w:p>
        </w:tc>
      </w:tr>
      <w:tr w:rsidR="00A42A5F" w:rsidRPr="002C0036" w14:paraId="2610DFBE" w14:textId="77777777" w:rsidTr="002C0036">
        <w:trPr>
          <w:trHeight w:val="270"/>
        </w:trPr>
        <w:tc>
          <w:tcPr>
            <w:tcW w:w="816" w:type="dxa"/>
            <w:tcBorders>
              <w:top w:val="single" w:sz="4" w:space="0" w:color="auto"/>
              <w:left w:val="single" w:sz="8" w:space="0" w:color="auto"/>
              <w:bottom w:val="single" w:sz="8" w:space="0" w:color="auto"/>
              <w:right w:val="single" w:sz="8" w:space="0" w:color="auto"/>
            </w:tcBorders>
          </w:tcPr>
          <w:p w14:paraId="360C802E" w14:textId="330B097E" w:rsidR="008677B8" w:rsidRPr="002C0036" w:rsidRDefault="008677B8" w:rsidP="008677B8">
            <w:pPr>
              <w:rPr>
                <w:sz w:val="24"/>
                <w:szCs w:val="24"/>
                <w:lang w:val="lt-LT"/>
              </w:rPr>
            </w:pPr>
            <w:r w:rsidRPr="002C0036">
              <w:rPr>
                <w:sz w:val="24"/>
                <w:szCs w:val="24"/>
                <w:lang w:val="lt-LT"/>
              </w:rPr>
              <w:t>3.</w:t>
            </w:r>
            <w:r w:rsidR="00A42A5F" w:rsidRPr="002C0036">
              <w:rPr>
                <w:sz w:val="24"/>
                <w:szCs w:val="24"/>
                <w:lang w:val="lt-LT"/>
              </w:rPr>
              <w:t>3</w:t>
            </w:r>
            <w:r w:rsidRPr="002C0036">
              <w:rPr>
                <w:sz w:val="24"/>
                <w:szCs w:val="24"/>
                <w:lang w:val="lt-LT"/>
              </w:rPr>
              <w:t>.3</w:t>
            </w:r>
          </w:p>
        </w:tc>
        <w:tc>
          <w:tcPr>
            <w:tcW w:w="3485" w:type="dxa"/>
            <w:tcBorders>
              <w:top w:val="single" w:sz="4" w:space="0" w:color="auto"/>
              <w:left w:val="nil"/>
              <w:bottom w:val="single" w:sz="8" w:space="0" w:color="auto"/>
              <w:right w:val="single" w:sz="8" w:space="0" w:color="000000"/>
            </w:tcBorders>
            <w:vAlign w:val="center"/>
          </w:tcPr>
          <w:p w14:paraId="189E2933" w14:textId="77777777" w:rsidR="008677B8" w:rsidRPr="002C0036" w:rsidRDefault="008677B8" w:rsidP="008677B8">
            <w:pPr>
              <w:rPr>
                <w:sz w:val="24"/>
                <w:szCs w:val="24"/>
                <w:lang w:val="lt-LT"/>
              </w:rPr>
            </w:pPr>
            <w:r w:rsidRPr="002C0036">
              <w:rPr>
                <w:sz w:val="24"/>
                <w:szCs w:val="24"/>
                <w:lang w:val="lt-LT"/>
              </w:rPr>
              <w:t>Darbinė įtampa</w:t>
            </w:r>
          </w:p>
        </w:tc>
        <w:tc>
          <w:tcPr>
            <w:tcW w:w="5329" w:type="dxa"/>
            <w:tcBorders>
              <w:top w:val="single" w:sz="4" w:space="0" w:color="auto"/>
              <w:left w:val="nil"/>
              <w:bottom w:val="single" w:sz="8" w:space="0" w:color="auto"/>
              <w:right w:val="single" w:sz="8" w:space="0" w:color="000000"/>
            </w:tcBorders>
            <w:vAlign w:val="center"/>
          </w:tcPr>
          <w:p w14:paraId="069F3DC2" w14:textId="77777777" w:rsidR="008677B8" w:rsidRPr="002C0036" w:rsidRDefault="008677B8" w:rsidP="008677B8">
            <w:pPr>
              <w:rPr>
                <w:sz w:val="24"/>
                <w:szCs w:val="24"/>
                <w:lang w:val="lt-LT"/>
              </w:rPr>
            </w:pPr>
            <w:r w:rsidRPr="002C0036">
              <w:rPr>
                <w:sz w:val="24"/>
                <w:szCs w:val="24"/>
                <w:lang w:val="lt-LT"/>
              </w:rPr>
              <w:t>230 V AC – 10/+15%</w:t>
            </w:r>
          </w:p>
        </w:tc>
      </w:tr>
      <w:tr w:rsidR="008677B8" w:rsidRPr="002C0036" w14:paraId="40F6C51F" w14:textId="77777777" w:rsidTr="002C0036">
        <w:trPr>
          <w:trHeight w:val="270"/>
        </w:trPr>
        <w:tc>
          <w:tcPr>
            <w:tcW w:w="816" w:type="dxa"/>
            <w:tcBorders>
              <w:top w:val="nil"/>
              <w:left w:val="single" w:sz="8" w:space="0" w:color="auto"/>
              <w:bottom w:val="single" w:sz="4" w:space="0" w:color="auto"/>
              <w:right w:val="single" w:sz="8" w:space="0" w:color="auto"/>
            </w:tcBorders>
          </w:tcPr>
          <w:p w14:paraId="70645290" w14:textId="2E784466" w:rsidR="008677B8" w:rsidRPr="002C0036" w:rsidRDefault="008677B8" w:rsidP="008677B8">
            <w:pPr>
              <w:rPr>
                <w:sz w:val="24"/>
                <w:szCs w:val="24"/>
                <w:lang w:val="lt-LT"/>
              </w:rPr>
            </w:pPr>
            <w:r w:rsidRPr="002C0036">
              <w:rPr>
                <w:sz w:val="24"/>
                <w:szCs w:val="24"/>
                <w:lang w:val="lt-LT"/>
              </w:rPr>
              <w:t>3.</w:t>
            </w:r>
            <w:r w:rsidR="00A42A5F" w:rsidRPr="002C0036">
              <w:rPr>
                <w:sz w:val="24"/>
                <w:szCs w:val="24"/>
                <w:lang w:val="lt-LT"/>
              </w:rPr>
              <w:t>3</w:t>
            </w:r>
            <w:r w:rsidRPr="002C0036">
              <w:rPr>
                <w:sz w:val="24"/>
                <w:szCs w:val="24"/>
                <w:lang w:val="lt-LT"/>
              </w:rPr>
              <w:t>.4</w:t>
            </w:r>
          </w:p>
        </w:tc>
        <w:tc>
          <w:tcPr>
            <w:tcW w:w="3485" w:type="dxa"/>
            <w:tcBorders>
              <w:top w:val="single" w:sz="8" w:space="0" w:color="auto"/>
              <w:left w:val="nil"/>
              <w:bottom w:val="single" w:sz="4" w:space="0" w:color="auto"/>
              <w:right w:val="single" w:sz="8" w:space="0" w:color="000000"/>
            </w:tcBorders>
            <w:vAlign w:val="center"/>
          </w:tcPr>
          <w:p w14:paraId="53C056A5" w14:textId="77777777" w:rsidR="008677B8" w:rsidRPr="002C0036" w:rsidRDefault="008677B8" w:rsidP="008677B8">
            <w:pPr>
              <w:rPr>
                <w:sz w:val="24"/>
                <w:szCs w:val="24"/>
                <w:lang w:val="lt-LT"/>
              </w:rPr>
            </w:pPr>
            <w:r w:rsidRPr="002C0036">
              <w:rPr>
                <w:sz w:val="24"/>
                <w:szCs w:val="24"/>
                <w:lang w:val="lt-LT"/>
              </w:rPr>
              <w:t>Dažnis</w:t>
            </w:r>
          </w:p>
        </w:tc>
        <w:tc>
          <w:tcPr>
            <w:tcW w:w="5329" w:type="dxa"/>
            <w:tcBorders>
              <w:top w:val="single" w:sz="8" w:space="0" w:color="auto"/>
              <w:left w:val="nil"/>
              <w:bottom w:val="single" w:sz="4" w:space="0" w:color="auto"/>
              <w:right w:val="single" w:sz="8" w:space="0" w:color="000000"/>
            </w:tcBorders>
            <w:vAlign w:val="center"/>
          </w:tcPr>
          <w:p w14:paraId="14C8ED5B" w14:textId="77777777" w:rsidR="008677B8" w:rsidRPr="002C0036" w:rsidRDefault="008677B8" w:rsidP="008677B8">
            <w:pPr>
              <w:rPr>
                <w:sz w:val="24"/>
                <w:szCs w:val="24"/>
                <w:lang w:val="lt-LT"/>
              </w:rPr>
            </w:pPr>
            <w:r w:rsidRPr="002C0036">
              <w:rPr>
                <w:sz w:val="24"/>
                <w:szCs w:val="24"/>
                <w:lang w:val="lt-LT"/>
              </w:rPr>
              <w:t>50 Hz+/- 10%</w:t>
            </w:r>
          </w:p>
        </w:tc>
      </w:tr>
      <w:tr w:rsidR="00A42A5F" w:rsidRPr="00771A5D" w14:paraId="748BA29E" w14:textId="77777777" w:rsidTr="002C0036">
        <w:trPr>
          <w:trHeight w:val="270"/>
        </w:trPr>
        <w:tc>
          <w:tcPr>
            <w:tcW w:w="816" w:type="dxa"/>
            <w:tcBorders>
              <w:top w:val="single" w:sz="4" w:space="0" w:color="auto"/>
              <w:left w:val="single" w:sz="4" w:space="0" w:color="auto"/>
              <w:bottom w:val="single" w:sz="4" w:space="0" w:color="auto"/>
              <w:right w:val="single" w:sz="4" w:space="0" w:color="auto"/>
            </w:tcBorders>
          </w:tcPr>
          <w:p w14:paraId="5BD222AB" w14:textId="052BC169" w:rsidR="008677B8" w:rsidRPr="002C0036" w:rsidRDefault="008677B8" w:rsidP="008677B8">
            <w:pPr>
              <w:rPr>
                <w:sz w:val="24"/>
                <w:szCs w:val="24"/>
                <w:lang w:val="lt-LT"/>
              </w:rPr>
            </w:pPr>
            <w:r w:rsidRPr="002C0036">
              <w:rPr>
                <w:sz w:val="24"/>
                <w:szCs w:val="24"/>
                <w:lang w:val="lt-LT"/>
              </w:rPr>
              <w:t>3.</w:t>
            </w:r>
            <w:r w:rsidR="00A42A5F" w:rsidRPr="002C0036">
              <w:rPr>
                <w:sz w:val="24"/>
                <w:szCs w:val="24"/>
                <w:lang w:val="lt-LT"/>
              </w:rPr>
              <w:t>3</w:t>
            </w:r>
            <w:r w:rsidRPr="002C0036">
              <w:rPr>
                <w:sz w:val="24"/>
                <w:szCs w:val="24"/>
                <w:lang w:val="lt-LT"/>
              </w:rPr>
              <w:t>.5</w:t>
            </w:r>
          </w:p>
        </w:tc>
        <w:tc>
          <w:tcPr>
            <w:tcW w:w="3485" w:type="dxa"/>
            <w:tcBorders>
              <w:top w:val="single" w:sz="4" w:space="0" w:color="auto"/>
              <w:left w:val="single" w:sz="4" w:space="0" w:color="auto"/>
              <w:bottom w:val="single" w:sz="4" w:space="0" w:color="auto"/>
              <w:right w:val="single" w:sz="4" w:space="0" w:color="auto"/>
            </w:tcBorders>
            <w:vAlign w:val="center"/>
          </w:tcPr>
          <w:p w14:paraId="2788DF34" w14:textId="77777777" w:rsidR="008677B8" w:rsidRPr="002C0036" w:rsidRDefault="008677B8" w:rsidP="008677B8">
            <w:pPr>
              <w:rPr>
                <w:sz w:val="24"/>
                <w:szCs w:val="24"/>
                <w:lang w:val="lt-LT"/>
              </w:rPr>
            </w:pPr>
            <w:r w:rsidRPr="002C0036">
              <w:rPr>
                <w:sz w:val="24"/>
                <w:szCs w:val="24"/>
                <w:lang w:val="lt-LT"/>
              </w:rPr>
              <w:t>Energijos suvartojimas</w:t>
            </w:r>
          </w:p>
        </w:tc>
        <w:tc>
          <w:tcPr>
            <w:tcW w:w="5329" w:type="dxa"/>
            <w:tcBorders>
              <w:top w:val="single" w:sz="4" w:space="0" w:color="auto"/>
              <w:left w:val="single" w:sz="4" w:space="0" w:color="auto"/>
              <w:bottom w:val="single" w:sz="4" w:space="0" w:color="auto"/>
              <w:right w:val="single" w:sz="4" w:space="0" w:color="auto"/>
            </w:tcBorders>
            <w:vAlign w:val="center"/>
          </w:tcPr>
          <w:p w14:paraId="48E782A4" w14:textId="77777777" w:rsidR="008677B8" w:rsidRPr="002C0036" w:rsidRDefault="008677B8" w:rsidP="008677B8">
            <w:pPr>
              <w:rPr>
                <w:bCs/>
                <w:iCs/>
                <w:sz w:val="24"/>
                <w:szCs w:val="24"/>
                <w:lang w:val="lt-LT"/>
              </w:rPr>
            </w:pPr>
            <w:r w:rsidRPr="002C0036">
              <w:rPr>
                <w:bCs/>
                <w:iCs/>
                <w:sz w:val="24"/>
                <w:szCs w:val="24"/>
                <w:lang w:val="lt-LT"/>
              </w:rPr>
              <w:t>Vieno šviesoforo (3 sekcijų) ne daugiau 36W</w:t>
            </w:r>
          </w:p>
        </w:tc>
      </w:tr>
      <w:tr w:rsidR="00A42A5F" w:rsidRPr="002C0036" w14:paraId="55EB0638" w14:textId="77777777" w:rsidTr="002C0036">
        <w:trPr>
          <w:trHeight w:val="270"/>
        </w:trPr>
        <w:tc>
          <w:tcPr>
            <w:tcW w:w="816" w:type="dxa"/>
            <w:tcBorders>
              <w:top w:val="single" w:sz="4" w:space="0" w:color="auto"/>
              <w:left w:val="single" w:sz="8" w:space="0" w:color="auto"/>
              <w:bottom w:val="single" w:sz="8" w:space="0" w:color="auto"/>
              <w:right w:val="single" w:sz="8" w:space="0" w:color="auto"/>
            </w:tcBorders>
          </w:tcPr>
          <w:p w14:paraId="2BEA8DD2" w14:textId="69D42D5E" w:rsidR="008677B8" w:rsidRPr="002C0036" w:rsidRDefault="008677B8" w:rsidP="008677B8">
            <w:pPr>
              <w:rPr>
                <w:sz w:val="24"/>
                <w:szCs w:val="24"/>
                <w:lang w:val="lt-LT"/>
              </w:rPr>
            </w:pPr>
            <w:r w:rsidRPr="002C0036">
              <w:rPr>
                <w:sz w:val="24"/>
                <w:szCs w:val="24"/>
                <w:lang w:val="lt-LT"/>
              </w:rPr>
              <w:t>3.</w:t>
            </w:r>
            <w:r w:rsidR="00A42A5F" w:rsidRPr="002C0036">
              <w:rPr>
                <w:sz w:val="24"/>
                <w:szCs w:val="24"/>
                <w:lang w:val="lt-LT"/>
              </w:rPr>
              <w:t>3</w:t>
            </w:r>
            <w:r w:rsidRPr="002C0036">
              <w:rPr>
                <w:sz w:val="24"/>
                <w:szCs w:val="24"/>
                <w:lang w:val="lt-LT"/>
              </w:rPr>
              <w:t>.6</w:t>
            </w:r>
          </w:p>
        </w:tc>
        <w:tc>
          <w:tcPr>
            <w:tcW w:w="3485" w:type="dxa"/>
            <w:tcBorders>
              <w:top w:val="single" w:sz="4" w:space="0" w:color="auto"/>
              <w:left w:val="nil"/>
              <w:bottom w:val="single" w:sz="8" w:space="0" w:color="auto"/>
              <w:right w:val="single" w:sz="8" w:space="0" w:color="000000"/>
            </w:tcBorders>
            <w:vAlign w:val="center"/>
          </w:tcPr>
          <w:p w14:paraId="604F8608" w14:textId="77777777" w:rsidR="008677B8" w:rsidRPr="002C0036" w:rsidRDefault="008677B8" w:rsidP="008677B8">
            <w:pPr>
              <w:rPr>
                <w:sz w:val="24"/>
                <w:szCs w:val="24"/>
                <w:lang w:val="lt-LT"/>
              </w:rPr>
            </w:pPr>
            <w:r w:rsidRPr="002C0036">
              <w:rPr>
                <w:sz w:val="24"/>
                <w:szCs w:val="24"/>
                <w:lang w:val="lt-LT"/>
              </w:rPr>
              <w:t>Temperatūra</w:t>
            </w:r>
          </w:p>
        </w:tc>
        <w:tc>
          <w:tcPr>
            <w:tcW w:w="5329" w:type="dxa"/>
            <w:tcBorders>
              <w:top w:val="single" w:sz="4" w:space="0" w:color="auto"/>
              <w:left w:val="nil"/>
              <w:bottom w:val="single" w:sz="8" w:space="0" w:color="auto"/>
              <w:right w:val="single" w:sz="8" w:space="0" w:color="000000"/>
            </w:tcBorders>
            <w:vAlign w:val="center"/>
          </w:tcPr>
          <w:p w14:paraId="65D5CB74" w14:textId="77777777" w:rsidR="008677B8" w:rsidRPr="002C0036" w:rsidRDefault="008677B8" w:rsidP="008677B8">
            <w:pPr>
              <w:rPr>
                <w:sz w:val="24"/>
                <w:szCs w:val="24"/>
                <w:lang w:val="lt-LT"/>
              </w:rPr>
            </w:pPr>
            <w:r w:rsidRPr="002C0036">
              <w:rPr>
                <w:sz w:val="24"/>
                <w:szCs w:val="24"/>
                <w:lang w:val="lt-LT"/>
              </w:rPr>
              <w:t>Klasės A, B, C, atitinka EN 12368</w:t>
            </w:r>
          </w:p>
        </w:tc>
      </w:tr>
      <w:tr w:rsidR="00A42A5F" w:rsidRPr="002C0036" w14:paraId="174463F8" w14:textId="77777777" w:rsidTr="002C0036">
        <w:trPr>
          <w:trHeight w:val="270"/>
        </w:trPr>
        <w:tc>
          <w:tcPr>
            <w:tcW w:w="816" w:type="dxa"/>
            <w:tcBorders>
              <w:top w:val="nil"/>
              <w:left w:val="single" w:sz="8" w:space="0" w:color="auto"/>
              <w:bottom w:val="single" w:sz="8" w:space="0" w:color="auto"/>
              <w:right w:val="single" w:sz="8" w:space="0" w:color="auto"/>
            </w:tcBorders>
          </w:tcPr>
          <w:p w14:paraId="345A6D75" w14:textId="180CB2C4" w:rsidR="008677B8" w:rsidRPr="002C0036" w:rsidRDefault="008677B8" w:rsidP="008677B8">
            <w:pPr>
              <w:rPr>
                <w:sz w:val="24"/>
                <w:szCs w:val="24"/>
                <w:lang w:val="lt-LT"/>
              </w:rPr>
            </w:pPr>
            <w:r w:rsidRPr="002C0036">
              <w:rPr>
                <w:sz w:val="24"/>
                <w:szCs w:val="24"/>
                <w:lang w:val="lt-LT"/>
              </w:rPr>
              <w:t>3.</w:t>
            </w:r>
            <w:r w:rsidR="00A42A5F" w:rsidRPr="002C0036">
              <w:rPr>
                <w:sz w:val="24"/>
                <w:szCs w:val="24"/>
                <w:lang w:val="lt-LT"/>
              </w:rPr>
              <w:t>3</w:t>
            </w:r>
            <w:r w:rsidRPr="002C0036">
              <w:rPr>
                <w:sz w:val="24"/>
                <w:szCs w:val="24"/>
                <w:lang w:val="lt-LT"/>
              </w:rPr>
              <w:t>.7</w:t>
            </w:r>
          </w:p>
        </w:tc>
        <w:tc>
          <w:tcPr>
            <w:tcW w:w="3485" w:type="dxa"/>
            <w:tcBorders>
              <w:top w:val="single" w:sz="8" w:space="0" w:color="auto"/>
              <w:left w:val="nil"/>
              <w:bottom w:val="single" w:sz="8" w:space="0" w:color="auto"/>
              <w:right w:val="single" w:sz="8" w:space="0" w:color="000000"/>
            </w:tcBorders>
            <w:vAlign w:val="center"/>
          </w:tcPr>
          <w:p w14:paraId="0C25F68D" w14:textId="77777777" w:rsidR="008677B8" w:rsidRPr="002C0036" w:rsidRDefault="008677B8" w:rsidP="008677B8">
            <w:pPr>
              <w:rPr>
                <w:sz w:val="24"/>
                <w:szCs w:val="24"/>
                <w:lang w:val="lt-LT"/>
              </w:rPr>
            </w:pPr>
            <w:r w:rsidRPr="002C0036">
              <w:rPr>
                <w:sz w:val="24"/>
                <w:szCs w:val="24"/>
                <w:lang w:val="lt-LT"/>
              </w:rPr>
              <w:t>Modulio IP klasė</w:t>
            </w:r>
          </w:p>
        </w:tc>
        <w:tc>
          <w:tcPr>
            <w:tcW w:w="5329" w:type="dxa"/>
            <w:tcBorders>
              <w:top w:val="single" w:sz="8" w:space="0" w:color="auto"/>
              <w:left w:val="nil"/>
              <w:bottom w:val="single" w:sz="8" w:space="0" w:color="auto"/>
              <w:right w:val="single" w:sz="8" w:space="0" w:color="000000"/>
            </w:tcBorders>
            <w:vAlign w:val="center"/>
          </w:tcPr>
          <w:p w14:paraId="277038EB" w14:textId="77777777" w:rsidR="008677B8" w:rsidRPr="002C0036" w:rsidRDefault="008677B8" w:rsidP="008677B8">
            <w:pPr>
              <w:rPr>
                <w:sz w:val="24"/>
                <w:szCs w:val="24"/>
                <w:lang w:val="lt-LT"/>
              </w:rPr>
            </w:pPr>
            <w:r w:rsidRPr="002C0036">
              <w:rPr>
                <w:sz w:val="24"/>
                <w:szCs w:val="24"/>
                <w:lang w:val="lt-LT"/>
              </w:rPr>
              <w:t>IP65 pagal EN 60529</w:t>
            </w:r>
          </w:p>
        </w:tc>
      </w:tr>
      <w:tr w:rsidR="00A42A5F" w:rsidRPr="002C0036" w14:paraId="274809F5" w14:textId="77777777" w:rsidTr="002C0036">
        <w:trPr>
          <w:trHeight w:val="270"/>
        </w:trPr>
        <w:tc>
          <w:tcPr>
            <w:tcW w:w="816" w:type="dxa"/>
            <w:tcBorders>
              <w:top w:val="nil"/>
              <w:left w:val="single" w:sz="8" w:space="0" w:color="auto"/>
              <w:bottom w:val="single" w:sz="8" w:space="0" w:color="auto"/>
              <w:right w:val="single" w:sz="8" w:space="0" w:color="auto"/>
            </w:tcBorders>
          </w:tcPr>
          <w:p w14:paraId="35BBD758" w14:textId="2A2E59BA" w:rsidR="008677B8" w:rsidRPr="002C0036" w:rsidRDefault="008677B8" w:rsidP="008677B8">
            <w:pPr>
              <w:rPr>
                <w:sz w:val="24"/>
                <w:szCs w:val="24"/>
                <w:lang w:val="lt-LT"/>
              </w:rPr>
            </w:pPr>
            <w:r w:rsidRPr="002C0036">
              <w:rPr>
                <w:sz w:val="24"/>
                <w:szCs w:val="24"/>
                <w:lang w:val="lt-LT"/>
              </w:rPr>
              <w:t>3.</w:t>
            </w:r>
            <w:r w:rsidR="00A42A5F" w:rsidRPr="002C0036">
              <w:rPr>
                <w:sz w:val="24"/>
                <w:szCs w:val="24"/>
                <w:lang w:val="lt-LT"/>
              </w:rPr>
              <w:t>3</w:t>
            </w:r>
            <w:r w:rsidRPr="002C0036">
              <w:rPr>
                <w:sz w:val="24"/>
                <w:szCs w:val="24"/>
                <w:lang w:val="lt-LT"/>
              </w:rPr>
              <w:t>.8</w:t>
            </w:r>
          </w:p>
        </w:tc>
        <w:tc>
          <w:tcPr>
            <w:tcW w:w="3485" w:type="dxa"/>
            <w:tcBorders>
              <w:top w:val="single" w:sz="8" w:space="0" w:color="auto"/>
              <w:left w:val="nil"/>
              <w:bottom w:val="single" w:sz="8" w:space="0" w:color="auto"/>
              <w:right w:val="single" w:sz="8" w:space="0" w:color="000000"/>
            </w:tcBorders>
            <w:vAlign w:val="center"/>
          </w:tcPr>
          <w:p w14:paraId="024111EE" w14:textId="77777777" w:rsidR="008677B8" w:rsidRPr="002C0036" w:rsidRDefault="008677B8" w:rsidP="008677B8">
            <w:pPr>
              <w:rPr>
                <w:sz w:val="24"/>
                <w:szCs w:val="24"/>
                <w:lang w:val="lt-LT"/>
              </w:rPr>
            </w:pPr>
            <w:r w:rsidRPr="002C0036">
              <w:rPr>
                <w:sz w:val="24"/>
                <w:szCs w:val="24"/>
                <w:lang w:val="lt-LT"/>
              </w:rPr>
              <w:t>Korpuso IP klasė</w:t>
            </w:r>
          </w:p>
        </w:tc>
        <w:tc>
          <w:tcPr>
            <w:tcW w:w="5329" w:type="dxa"/>
            <w:tcBorders>
              <w:top w:val="single" w:sz="8" w:space="0" w:color="auto"/>
              <w:left w:val="nil"/>
              <w:bottom w:val="single" w:sz="8" w:space="0" w:color="auto"/>
              <w:right w:val="single" w:sz="8" w:space="0" w:color="000000"/>
            </w:tcBorders>
            <w:vAlign w:val="center"/>
          </w:tcPr>
          <w:p w14:paraId="15598B77" w14:textId="77777777" w:rsidR="008677B8" w:rsidRPr="002C0036" w:rsidRDefault="008677B8" w:rsidP="008677B8">
            <w:pPr>
              <w:rPr>
                <w:sz w:val="24"/>
                <w:szCs w:val="24"/>
                <w:lang w:val="lt-LT"/>
              </w:rPr>
            </w:pPr>
            <w:r w:rsidRPr="002C0036">
              <w:rPr>
                <w:sz w:val="24"/>
                <w:szCs w:val="24"/>
                <w:lang w:val="lt-LT"/>
              </w:rPr>
              <w:t>IP54 pagal EN 60529</w:t>
            </w:r>
          </w:p>
        </w:tc>
      </w:tr>
      <w:tr w:rsidR="00A42A5F" w:rsidRPr="002C0036" w14:paraId="31B9D7CA" w14:textId="77777777" w:rsidTr="002C0036">
        <w:trPr>
          <w:trHeight w:val="270"/>
        </w:trPr>
        <w:tc>
          <w:tcPr>
            <w:tcW w:w="816" w:type="dxa"/>
            <w:tcBorders>
              <w:top w:val="nil"/>
              <w:left w:val="single" w:sz="8" w:space="0" w:color="auto"/>
              <w:bottom w:val="single" w:sz="8" w:space="0" w:color="auto"/>
              <w:right w:val="single" w:sz="8" w:space="0" w:color="auto"/>
            </w:tcBorders>
          </w:tcPr>
          <w:p w14:paraId="11B2CF8D" w14:textId="054BD9F4" w:rsidR="008677B8" w:rsidRPr="002C0036" w:rsidRDefault="008677B8" w:rsidP="008677B8">
            <w:pPr>
              <w:rPr>
                <w:sz w:val="24"/>
                <w:szCs w:val="24"/>
                <w:lang w:val="lt-LT"/>
              </w:rPr>
            </w:pPr>
            <w:r w:rsidRPr="002C0036">
              <w:rPr>
                <w:sz w:val="24"/>
                <w:szCs w:val="24"/>
                <w:lang w:val="lt-LT"/>
              </w:rPr>
              <w:t>3.</w:t>
            </w:r>
            <w:r w:rsidR="00A42A5F" w:rsidRPr="002C0036">
              <w:rPr>
                <w:sz w:val="24"/>
                <w:szCs w:val="24"/>
                <w:lang w:val="lt-LT"/>
              </w:rPr>
              <w:t>3</w:t>
            </w:r>
            <w:r w:rsidRPr="002C0036">
              <w:rPr>
                <w:sz w:val="24"/>
                <w:szCs w:val="24"/>
                <w:lang w:val="lt-LT"/>
              </w:rPr>
              <w:t>.9</w:t>
            </w:r>
          </w:p>
        </w:tc>
        <w:tc>
          <w:tcPr>
            <w:tcW w:w="3485" w:type="dxa"/>
            <w:tcBorders>
              <w:top w:val="single" w:sz="8" w:space="0" w:color="auto"/>
              <w:left w:val="nil"/>
              <w:bottom w:val="single" w:sz="8" w:space="0" w:color="auto"/>
              <w:right w:val="single" w:sz="8" w:space="0" w:color="000000"/>
            </w:tcBorders>
            <w:vAlign w:val="center"/>
          </w:tcPr>
          <w:p w14:paraId="13D11C02" w14:textId="77777777" w:rsidR="008677B8" w:rsidRPr="002C0036" w:rsidRDefault="008677B8" w:rsidP="008677B8">
            <w:pPr>
              <w:rPr>
                <w:sz w:val="24"/>
                <w:szCs w:val="24"/>
                <w:lang w:val="lt-LT"/>
              </w:rPr>
            </w:pPr>
            <w:r w:rsidRPr="002C0036">
              <w:rPr>
                <w:sz w:val="24"/>
                <w:szCs w:val="24"/>
                <w:lang w:val="lt-LT"/>
              </w:rPr>
              <w:t>Lęšių atsparumas smūgiui</w:t>
            </w:r>
          </w:p>
        </w:tc>
        <w:tc>
          <w:tcPr>
            <w:tcW w:w="5329" w:type="dxa"/>
            <w:tcBorders>
              <w:top w:val="single" w:sz="8" w:space="0" w:color="auto"/>
              <w:left w:val="nil"/>
              <w:bottom w:val="single" w:sz="8" w:space="0" w:color="auto"/>
              <w:right w:val="single" w:sz="8" w:space="0" w:color="000000"/>
            </w:tcBorders>
            <w:vAlign w:val="center"/>
          </w:tcPr>
          <w:p w14:paraId="582C2CA7" w14:textId="77777777" w:rsidR="008677B8" w:rsidRPr="002C0036" w:rsidRDefault="008677B8" w:rsidP="008677B8">
            <w:pPr>
              <w:rPr>
                <w:sz w:val="24"/>
                <w:szCs w:val="24"/>
                <w:lang w:val="lt-LT"/>
              </w:rPr>
            </w:pPr>
            <w:r w:rsidRPr="002C0036">
              <w:rPr>
                <w:sz w:val="24"/>
                <w:szCs w:val="24"/>
                <w:lang w:val="lt-LT"/>
              </w:rPr>
              <w:t>IR3 pagal EN 60598</w:t>
            </w:r>
          </w:p>
        </w:tc>
      </w:tr>
      <w:tr w:rsidR="00A42A5F" w:rsidRPr="002C0036" w14:paraId="6074A295" w14:textId="77777777" w:rsidTr="002C0036">
        <w:trPr>
          <w:trHeight w:val="270"/>
        </w:trPr>
        <w:tc>
          <w:tcPr>
            <w:tcW w:w="816" w:type="dxa"/>
            <w:tcBorders>
              <w:top w:val="nil"/>
              <w:left w:val="single" w:sz="8" w:space="0" w:color="auto"/>
              <w:bottom w:val="single" w:sz="8" w:space="0" w:color="auto"/>
              <w:right w:val="single" w:sz="8" w:space="0" w:color="auto"/>
            </w:tcBorders>
          </w:tcPr>
          <w:p w14:paraId="4198210C" w14:textId="297B1012" w:rsidR="008677B8" w:rsidRPr="002C0036" w:rsidRDefault="008677B8" w:rsidP="008677B8">
            <w:pPr>
              <w:rPr>
                <w:sz w:val="24"/>
                <w:szCs w:val="24"/>
                <w:lang w:val="lt-LT"/>
              </w:rPr>
            </w:pPr>
            <w:r w:rsidRPr="002C0036">
              <w:rPr>
                <w:sz w:val="24"/>
                <w:szCs w:val="24"/>
                <w:lang w:val="lt-LT"/>
              </w:rPr>
              <w:t>3.</w:t>
            </w:r>
            <w:r w:rsidR="00A42A5F" w:rsidRPr="002C0036">
              <w:rPr>
                <w:sz w:val="24"/>
                <w:szCs w:val="24"/>
                <w:lang w:val="lt-LT"/>
              </w:rPr>
              <w:t>3</w:t>
            </w:r>
            <w:r w:rsidRPr="002C0036">
              <w:rPr>
                <w:sz w:val="24"/>
                <w:szCs w:val="24"/>
                <w:lang w:val="lt-LT"/>
              </w:rPr>
              <w:t>.10</w:t>
            </w:r>
          </w:p>
        </w:tc>
        <w:tc>
          <w:tcPr>
            <w:tcW w:w="3485" w:type="dxa"/>
            <w:tcBorders>
              <w:top w:val="single" w:sz="8" w:space="0" w:color="auto"/>
              <w:left w:val="nil"/>
              <w:bottom w:val="single" w:sz="8" w:space="0" w:color="auto"/>
              <w:right w:val="single" w:sz="8" w:space="0" w:color="000000"/>
            </w:tcBorders>
            <w:vAlign w:val="center"/>
          </w:tcPr>
          <w:p w14:paraId="043899D6" w14:textId="77777777" w:rsidR="008677B8" w:rsidRPr="002C0036" w:rsidRDefault="008677B8" w:rsidP="008677B8">
            <w:pPr>
              <w:rPr>
                <w:sz w:val="24"/>
                <w:szCs w:val="24"/>
                <w:lang w:val="lt-LT"/>
              </w:rPr>
            </w:pPr>
            <w:r w:rsidRPr="002C0036">
              <w:rPr>
                <w:sz w:val="24"/>
                <w:szCs w:val="24"/>
                <w:lang w:val="lt-LT"/>
              </w:rPr>
              <w:t>Elektromagnetinis suderinamumas</w:t>
            </w:r>
          </w:p>
        </w:tc>
        <w:tc>
          <w:tcPr>
            <w:tcW w:w="5329" w:type="dxa"/>
            <w:tcBorders>
              <w:top w:val="single" w:sz="8" w:space="0" w:color="auto"/>
              <w:left w:val="nil"/>
              <w:bottom w:val="single" w:sz="8" w:space="0" w:color="auto"/>
              <w:right w:val="single" w:sz="8" w:space="0" w:color="000000"/>
            </w:tcBorders>
            <w:vAlign w:val="center"/>
          </w:tcPr>
          <w:p w14:paraId="0A725D5E" w14:textId="77777777" w:rsidR="008677B8" w:rsidRPr="002C0036" w:rsidRDefault="008677B8" w:rsidP="008677B8">
            <w:pPr>
              <w:rPr>
                <w:sz w:val="24"/>
                <w:szCs w:val="24"/>
                <w:lang w:val="lt-LT"/>
              </w:rPr>
            </w:pPr>
            <w:r w:rsidRPr="002C0036">
              <w:rPr>
                <w:sz w:val="24"/>
                <w:szCs w:val="24"/>
                <w:lang w:val="lt-LT"/>
              </w:rPr>
              <w:t>Atitinkantis EN 50293</w:t>
            </w:r>
          </w:p>
        </w:tc>
      </w:tr>
      <w:tr w:rsidR="008677B8" w:rsidRPr="002C0036" w14:paraId="01D5DB0E" w14:textId="77777777" w:rsidTr="002C0036">
        <w:trPr>
          <w:trHeight w:val="270"/>
        </w:trPr>
        <w:tc>
          <w:tcPr>
            <w:tcW w:w="816" w:type="dxa"/>
            <w:tcBorders>
              <w:top w:val="nil"/>
              <w:left w:val="single" w:sz="8" w:space="0" w:color="auto"/>
              <w:bottom w:val="single" w:sz="4" w:space="0" w:color="auto"/>
              <w:right w:val="single" w:sz="8" w:space="0" w:color="auto"/>
            </w:tcBorders>
          </w:tcPr>
          <w:p w14:paraId="758E1A3F" w14:textId="6A81423F" w:rsidR="008677B8" w:rsidRPr="002C0036" w:rsidRDefault="008677B8" w:rsidP="008677B8">
            <w:pPr>
              <w:rPr>
                <w:sz w:val="24"/>
                <w:szCs w:val="24"/>
                <w:lang w:val="lt-LT"/>
              </w:rPr>
            </w:pPr>
            <w:r w:rsidRPr="002C0036">
              <w:rPr>
                <w:sz w:val="24"/>
                <w:szCs w:val="24"/>
                <w:lang w:val="lt-LT"/>
              </w:rPr>
              <w:t>3.</w:t>
            </w:r>
            <w:r w:rsidR="00A42A5F" w:rsidRPr="002C0036">
              <w:rPr>
                <w:sz w:val="24"/>
                <w:szCs w:val="24"/>
                <w:lang w:val="lt-LT"/>
              </w:rPr>
              <w:t>3</w:t>
            </w:r>
            <w:r w:rsidRPr="002C0036">
              <w:rPr>
                <w:sz w:val="24"/>
                <w:szCs w:val="24"/>
                <w:lang w:val="lt-LT"/>
              </w:rPr>
              <w:t>.11</w:t>
            </w:r>
          </w:p>
        </w:tc>
        <w:tc>
          <w:tcPr>
            <w:tcW w:w="3485" w:type="dxa"/>
            <w:tcBorders>
              <w:top w:val="single" w:sz="8" w:space="0" w:color="auto"/>
              <w:left w:val="nil"/>
              <w:bottom w:val="single" w:sz="4" w:space="0" w:color="auto"/>
              <w:right w:val="single" w:sz="8" w:space="0" w:color="000000"/>
            </w:tcBorders>
            <w:vAlign w:val="center"/>
          </w:tcPr>
          <w:p w14:paraId="6791E735" w14:textId="77777777" w:rsidR="008677B8" w:rsidRPr="002C0036" w:rsidRDefault="008677B8" w:rsidP="008677B8">
            <w:pPr>
              <w:rPr>
                <w:sz w:val="24"/>
                <w:szCs w:val="24"/>
                <w:lang w:val="lt-LT"/>
              </w:rPr>
            </w:pPr>
            <w:r w:rsidRPr="002C0036">
              <w:rPr>
                <w:sz w:val="24"/>
                <w:szCs w:val="24"/>
                <w:lang w:val="lt-LT"/>
              </w:rPr>
              <w:t>Elektros sauga</w:t>
            </w:r>
          </w:p>
        </w:tc>
        <w:tc>
          <w:tcPr>
            <w:tcW w:w="5329" w:type="dxa"/>
            <w:tcBorders>
              <w:top w:val="single" w:sz="8" w:space="0" w:color="auto"/>
              <w:left w:val="nil"/>
              <w:bottom w:val="single" w:sz="4" w:space="0" w:color="auto"/>
              <w:right w:val="single" w:sz="8" w:space="0" w:color="000000"/>
            </w:tcBorders>
            <w:vAlign w:val="center"/>
          </w:tcPr>
          <w:p w14:paraId="635FD410" w14:textId="77777777" w:rsidR="008677B8" w:rsidRPr="002C0036" w:rsidRDefault="008677B8" w:rsidP="008677B8">
            <w:pPr>
              <w:rPr>
                <w:sz w:val="24"/>
                <w:szCs w:val="24"/>
                <w:lang w:val="lt-LT"/>
              </w:rPr>
            </w:pPr>
            <w:r w:rsidRPr="002C0036">
              <w:rPr>
                <w:sz w:val="24"/>
                <w:szCs w:val="24"/>
                <w:lang w:val="lt-LT"/>
              </w:rPr>
              <w:t>Klasė II atitinkanti standarto EN 61140</w:t>
            </w:r>
          </w:p>
        </w:tc>
      </w:tr>
      <w:tr w:rsidR="008677B8" w:rsidRPr="002C0036" w14:paraId="11101DB2" w14:textId="77777777" w:rsidTr="002C0036">
        <w:trPr>
          <w:trHeight w:val="270"/>
        </w:trPr>
        <w:tc>
          <w:tcPr>
            <w:tcW w:w="816" w:type="dxa"/>
            <w:tcBorders>
              <w:top w:val="single" w:sz="4" w:space="0" w:color="auto"/>
              <w:left w:val="single" w:sz="4" w:space="0" w:color="auto"/>
              <w:bottom w:val="single" w:sz="4" w:space="0" w:color="auto"/>
              <w:right w:val="single" w:sz="4" w:space="0" w:color="auto"/>
            </w:tcBorders>
          </w:tcPr>
          <w:p w14:paraId="2757B1FC" w14:textId="497B9B0C" w:rsidR="008677B8" w:rsidRPr="002C0036" w:rsidRDefault="008677B8" w:rsidP="008677B8">
            <w:pPr>
              <w:rPr>
                <w:sz w:val="24"/>
                <w:szCs w:val="24"/>
                <w:lang w:val="lt-LT"/>
              </w:rPr>
            </w:pPr>
            <w:r w:rsidRPr="002C0036">
              <w:rPr>
                <w:sz w:val="24"/>
                <w:szCs w:val="24"/>
                <w:lang w:val="lt-LT"/>
              </w:rPr>
              <w:t>3.</w:t>
            </w:r>
            <w:r w:rsidR="00A42A5F" w:rsidRPr="002C0036">
              <w:rPr>
                <w:sz w:val="24"/>
                <w:szCs w:val="24"/>
                <w:lang w:val="lt-LT"/>
              </w:rPr>
              <w:t>3.</w:t>
            </w:r>
            <w:r w:rsidRPr="002C0036">
              <w:rPr>
                <w:sz w:val="24"/>
                <w:szCs w:val="24"/>
                <w:lang w:val="lt-LT"/>
              </w:rPr>
              <w:t>12</w:t>
            </w:r>
          </w:p>
        </w:tc>
        <w:tc>
          <w:tcPr>
            <w:tcW w:w="3485" w:type="dxa"/>
            <w:tcBorders>
              <w:top w:val="single" w:sz="4" w:space="0" w:color="auto"/>
              <w:left w:val="single" w:sz="4" w:space="0" w:color="auto"/>
              <w:bottom w:val="single" w:sz="4" w:space="0" w:color="auto"/>
              <w:right w:val="single" w:sz="4" w:space="0" w:color="auto"/>
            </w:tcBorders>
            <w:vAlign w:val="center"/>
          </w:tcPr>
          <w:p w14:paraId="6A53DB40" w14:textId="77777777" w:rsidR="008677B8" w:rsidRPr="002C0036" w:rsidRDefault="008677B8" w:rsidP="008677B8">
            <w:pPr>
              <w:rPr>
                <w:sz w:val="24"/>
                <w:szCs w:val="24"/>
                <w:lang w:val="lt-LT"/>
              </w:rPr>
            </w:pPr>
            <w:r w:rsidRPr="002C0036">
              <w:rPr>
                <w:sz w:val="24"/>
                <w:szCs w:val="24"/>
                <w:lang w:val="lt-LT"/>
              </w:rPr>
              <w:t>Iliuzinis efektas</w:t>
            </w:r>
          </w:p>
        </w:tc>
        <w:tc>
          <w:tcPr>
            <w:tcW w:w="5329" w:type="dxa"/>
            <w:tcBorders>
              <w:top w:val="single" w:sz="4" w:space="0" w:color="auto"/>
              <w:left w:val="single" w:sz="4" w:space="0" w:color="auto"/>
              <w:bottom w:val="single" w:sz="4" w:space="0" w:color="auto"/>
              <w:right w:val="single" w:sz="4" w:space="0" w:color="auto"/>
            </w:tcBorders>
            <w:vAlign w:val="center"/>
          </w:tcPr>
          <w:p w14:paraId="2E0F03C3" w14:textId="77777777" w:rsidR="008677B8" w:rsidRPr="002C0036" w:rsidRDefault="008677B8" w:rsidP="008677B8">
            <w:pPr>
              <w:rPr>
                <w:sz w:val="24"/>
                <w:szCs w:val="24"/>
                <w:lang w:val="lt-LT"/>
              </w:rPr>
            </w:pPr>
            <w:r w:rsidRPr="002C0036">
              <w:rPr>
                <w:sz w:val="24"/>
                <w:szCs w:val="24"/>
                <w:lang w:val="lt-LT"/>
              </w:rPr>
              <w:t>Ne žemesnė kaip 5 klasė</w:t>
            </w:r>
          </w:p>
        </w:tc>
      </w:tr>
      <w:tr w:rsidR="008677B8" w:rsidRPr="002C0036" w14:paraId="4784BCB7" w14:textId="77777777" w:rsidTr="002C0036">
        <w:trPr>
          <w:trHeight w:val="255"/>
        </w:trPr>
        <w:tc>
          <w:tcPr>
            <w:tcW w:w="816" w:type="dxa"/>
            <w:tcBorders>
              <w:top w:val="single" w:sz="4" w:space="0" w:color="auto"/>
              <w:left w:val="single" w:sz="4" w:space="0" w:color="auto"/>
              <w:bottom w:val="single" w:sz="4" w:space="0" w:color="auto"/>
              <w:right w:val="single" w:sz="4" w:space="0" w:color="auto"/>
            </w:tcBorders>
          </w:tcPr>
          <w:p w14:paraId="324FDE93" w14:textId="5A20D5F8" w:rsidR="008677B8" w:rsidRPr="002C0036" w:rsidRDefault="008677B8" w:rsidP="008677B8">
            <w:pPr>
              <w:rPr>
                <w:sz w:val="24"/>
                <w:szCs w:val="24"/>
                <w:lang w:val="lt-LT"/>
              </w:rPr>
            </w:pPr>
            <w:r w:rsidRPr="002C0036">
              <w:rPr>
                <w:sz w:val="24"/>
                <w:szCs w:val="24"/>
                <w:lang w:val="lt-LT"/>
              </w:rPr>
              <w:t>3.</w:t>
            </w:r>
            <w:r w:rsidR="00A42A5F" w:rsidRPr="002C0036">
              <w:rPr>
                <w:sz w:val="24"/>
                <w:szCs w:val="24"/>
                <w:lang w:val="lt-LT"/>
              </w:rPr>
              <w:t>3</w:t>
            </w:r>
            <w:r w:rsidRPr="002C0036">
              <w:rPr>
                <w:sz w:val="24"/>
                <w:szCs w:val="24"/>
                <w:lang w:val="lt-LT"/>
              </w:rPr>
              <w:t>.13</w:t>
            </w:r>
          </w:p>
        </w:tc>
        <w:tc>
          <w:tcPr>
            <w:tcW w:w="3485" w:type="dxa"/>
            <w:tcBorders>
              <w:top w:val="single" w:sz="4" w:space="0" w:color="auto"/>
              <w:left w:val="single" w:sz="4" w:space="0" w:color="auto"/>
              <w:bottom w:val="single" w:sz="4" w:space="0" w:color="auto"/>
              <w:right w:val="single" w:sz="4" w:space="0" w:color="auto"/>
            </w:tcBorders>
            <w:vAlign w:val="center"/>
          </w:tcPr>
          <w:p w14:paraId="3D1A8DFC" w14:textId="77777777" w:rsidR="008677B8" w:rsidRPr="002C0036" w:rsidRDefault="008677B8" w:rsidP="008677B8">
            <w:pPr>
              <w:rPr>
                <w:sz w:val="24"/>
                <w:szCs w:val="24"/>
                <w:lang w:val="lt-LT"/>
              </w:rPr>
            </w:pPr>
            <w:r w:rsidRPr="002C0036">
              <w:rPr>
                <w:sz w:val="24"/>
                <w:szCs w:val="24"/>
                <w:lang w:val="lt-LT"/>
              </w:rPr>
              <w:t>Garantinis laikas</w:t>
            </w:r>
          </w:p>
        </w:tc>
        <w:tc>
          <w:tcPr>
            <w:tcW w:w="5329" w:type="dxa"/>
            <w:tcBorders>
              <w:top w:val="single" w:sz="4" w:space="0" w:color="auto"/>
              <w:left w:val="single" w:sz="4" w:space="0" w:color="auto"/>
              <w:bottom w:val="single" w:sz="4" w:space="0" w:color="auto"/>
              <w:right w:val="single" w:sz="4" w:space="0" w:color="auto"/>
            </w:tcBorders>
            <w:vAlign w:val="center"/>
          </w:tcPr>
          <w:p w14:paraId="3EC5DB8E" w14:textId="77777777" w:rsidR="008677B8" w:rsidRPr="002C0036" w:rsidRDefault="008677B8" w:rsidP="008677B8">
            <w:pPr>
              <w:rPr>
                <w:sz w:val="24"/>
                <w:szCs w:val="24"/>
                <w:lang w:val="lt-LT"/>
              </w:rPr>
            </w:pPr>
            <w:r w:rsidRPr="002C0036">
              <w:rPr>
                <w:sz w:val="24"/>
                <w:szCs w:val="24"/>
                <w:lang w:val="lt-LT"/>
              </w:rPr>
              <w:t>Ne mažiau 5 metų.</w:t>
            </w:r>
          </w:p>
        </w:tc>
      </w:tr>
    </w:tbl>
    <w:p w14:paraId="4A48820F" w14:textId="77777777" w:rsidR="00B90E62" w:rsidRPr="002C0036" w:rsidRDefault="00B90E62" w:rsidP="00B90E62">
      <w:pPr>
        <w:rPr>
          <w:b/>
          <w:bCs/>
          <w:sz w:val="24"/>
          <w:szCs w:val="24"/>
          <w:lang w:val="lt-LT"/>
        </w:rPr>
      </w:pPr>
    </w:p>
    <w:p w14:paraId="5AB26186" w14:textId="45FC9ECB" w:rsidR="00B90E62" w:rsidRPr="002C0036" w:rsidRDefault="00A42A5F" w:rsidP="00B90E62">
      <w:pPr>
        <w:rPr>
          <w:b/>
          <w:bCs/>
          <w:sz w:val="24"/>
          <w:szCs w:val="24"/>
          <w:lang w:val="lt-LT"/>
        </w:rPr>
      </w:pPr>
      <w:r w:rsidRPr="002C0036">
        <w:rPr>
          <w:b/>
          <w:bCs/>
          <w:sz w:val="24"/>
          <w:szCs w:val="24"/>
          <w:lang w:val="lt-LT"/>
        </w:rPr>
        <w:t>3.4</w:t>
      </w:r>
      <w:r w:rsidR="00B90E62" w:rsidRPr="002C0036">
        <w:rPr>
          <w:b/>
          <w:bCs/>
          <w:sz w:val="24"/>
          <w:szCs w:val="24"/>
          <w:lang w:val="lt-LT"/>
        </w:rPr>
        <w:t>. Reikalavimai signaliniams kabeliams</w:t>
      </w:r>
    </w:p>
    <w:tbl>
      <w:tblPr>
        <w:tblW w:w="9628" w:type="dxa"/>
        <w:jc w:val="center"/>
        <w:tblLook w:val="00A0" w:firstRow="1" w:lastRow="0" w:firstColumn="1" w:lastColumn="0" w:noHBand="0" w:noVBand="0"/>
      </w:tblPr>
      <w:tblGrid>
        <w:gridCol w:w="816"/>
        <w:gridCol w:w="3369"/>
        <w:gridCol w:w="5443"/>
      </w:tblGrid>
      <w:tr w:rsidR="00B90E62" w:rsidRPr="002C0036" w14:paraId="550CEC38" w14:textId="77777777" w:rsidTr="002C0036">
        <w:trPr>
          <w:trHeight w:val="315"/>
          <w:jc w:val="center"/>
        </w:trPr>
        <w:tc>
          <w:tcPr>
            <w:tcW w:w="816" w:type="dxa"/>
            <w:tcBorders>
              <w:top w:val="single" w:sz="4" w:space="0" w:color="auto"/>
              <w:left w:val="single" w:sz="4" w:space="0" w:color="auto"/>
              <w:bottom w:val="single" w:sz="4" w:space="0" w:color="auto"/>
              <w:right w:val="single" w:sz="4" w:space="0" w:color="auto"/>
            </w:tcBorders>
            <w:vAlign w:val="center"/>
          </w:tcPr>
          <w:p w14:paraId="085436FD" w14:textId="77777777" w:rsidR="00B90E62" w:rsidRPr="002C0036" w:rsidRDefault="00B90E62" w:rsidP="0093173F">
            <w:pPr>
              <w:rPr>
                <w:b/>
                <w:bCs/>
                <w:sz w:val="24"/>
                <w:szCs w:val="24"/>
                <w:lang w:val="lt-LT"/>
              </w:rPr>
            </w:pPr>
            <w:r w:rsidRPr="002C0036">
              <w:rPr>
                <w:b/>
                <w:bCs/>
                <w:sz w:val="24"/>
                <w:szCs w:val="24"/>
                <w:lang w:val="lt-LT"/>
              </w:rPr>
              <w:t>Eil. Nr.</w:t>
            </w:r>
          </w:p>
        </w:tc>
        <w:tc>
          <w:tcPr>
            <w:tcW w:w="3369" w:type="dxa"/>
            <w:tcBorders>
              <w:top w:val="single" w:sz="4" w:space="0" w:color="auto"/>
              <w:left w:val="single" w:sz="4" w:space="0" w:color="auto"/>
              <w:bottom w:val="single" w:sz="4" w:space="0" w:color="auto"/>
              <w:right w:val="single" w:sz="4" w:space="0" w:color="auto"/>
            </w:tcBorders>
            <w:vAlign w:val="center"/>
          </w:tcPr>
          <w:p w14:paraId="21CE2B34" w14:textId="77777777" w:rsidR="00B90E62" w:rsidRPr="002C0036" w:rsidRDefault="00B90E62" w:rsidP="0093173F">
            <w:pPr>
              <w:rPr>
                <w:b/>
                <w:bCs/>
                <w:sz w:val="24"/>
                <w:szCs w:val="24"/>
                <w:lang w:val="lt-LT"/>
              </w:rPr>
            </w:pPr>
            <w:r w:rsidRPr="002C0036">
              <w:rPr>
                <w:b/>
                <w:bCs/>
                <w:sz w:val="24"/>
                <w:szCs w:val="24"/>
                <w:lang w:val="lt-LT"/>
              </w:rPr>
              <w:t>Charakteristika</w:t>
            </w:r>
          </w:p>
        </w:tc>
        <w:tc>
          <w:tcPr>
            <w:tcW w:w="5443" w:type="dxa"/>
            <w:tcBorders>
              <w:top w:val="single" w:sz="4" w:space="0" w:color="auto"/>
              <w:left w:val="single" w:sz="4" w:space="0" w:color="auto"/>
              <w:bottom w:val="single" w:sz="4" w:space="0" w:color="auto"/>
              <w:right w:val="single" w:sz="4" w:space="0" w:color="auto"/>
            </w:tcBorders>
            <w:vAlign w:val="center"/>
          </w:tcPr>
          <w:p w14:paraId="7D5C3291" w14:textId="77777777" w:rsidR="00B90E62" w:rsidRPr="002C0036" w:rsidRDefault="00B90E62" w:rsidP="0093173F">
            <w:pPr>
              <w:rPr>
                <w:b/>
                <w:bCs/>
                <w:sz w:val="24"/>
                <w:szCs w:val="24"/>
                <w:lang w:val="lt-LT"/>
              </w:rPr>
            </w:pPr>
            <w:r w:rsidRPr="002C0036">
              <w:rPr>
                <w:b/>
                <w:bCs/>
                <w:sz w:val="24"/>
                <w:szCs w:val="24"/>
                <w:lang w:val="lt-LT"/>
              </w:rPr>
              <w:t>Techniniai duomenys</w:t>
            </w:r>
          </w:p>
        </w:tc>
      </w:tr>
      <w:tr w:rsidR="00A42A5F" w:rsidRPr="002C0036" w14:paraId="717073C1" w14:textId="77777777" w:rsidTr="002C0036">
        <w:trPr>
          <w:trHeight w:val="270"/>
          <w:jc w:val="center"/>
        </w:trPr>
        <w:tc>
          <w:tcPr>
            <w:tcW w:w="816" w:type="dxa"/>
            <w:tcBorders>
              <w:top w:val="single" w:sz="4" w:space="0" w:color="auto"/>
              <w:left w:val="single" w:sz="4" w:space="0" w:color="auto"/>
              <w:bottom w:val="single" w:sz="4" w:space="0" w:color="auto"/>
              <w:right w:val="single" w:sz="4" w:space="0" w:color="auto"/>
            </w:tcBorders>
            <w:vAlign w:val="center"/>
          </w:tcPr>
          <w:p w14:paraId="6BCF10CF" w14:textId="09693468" w:rsidR="00A42A5F" w:rsidRPr="002C0036" w:rsidRDefault="00A42A5F" w:rsidP="00A42A5F">
            <w:pPr>
              <w:rPr>
                <w:sz w:val="24"/>
                <w:szCs w:val="24"/>
                <w:lang w:val="lt-LT"/>
              </w:rPr>
            </w:pPr>
            <w:r w:rsidRPr="002C0036">
              <w:rPr>
                <w:sz w:val="24"/>
                <w:szCs w:val="24"/>
                <w:lang w:val="lt-LT"/>
              </w:rPr>
              <w:t>3.4.1</w:t>
            </w:r>
          </w:p>
        </w:tc>
        <w:tc>
          <w:tcPr>
            <w:tcW w:w="3369" w:type="dxa"/>
            <w:tcBorders>
              <w:top w:val="single" w:sz="4" w:space="0" w:color="auto"/>
              <w:left w:val="single" w:sz="4" w:space="0" w:color="auto"/>
              <w:bottom w:val="single" w:sz="4" w:space="0" w:color="auto"/>
              <w:right w:val="single" w:sz="4" w:space="0" w:color="auto"/>
            </w:tcBorders>
            <w:vAlign w:val="center"/>
          </w:tcPr>
          <w:p w14:paraId="01C4C7B2" w14:textId="77777777" w:rsidR="00A42A5F" w:rsidRPr="002C0036" w:rsidRDefault="00A42A5F" w:rsidP="00A42A5F">
            <w:pPr>
              <w:rPr>
                <w:sz w:val="24"/>
                <w:szCs w:val="24"/>
                <w:lang w:val="lt-LT"/>
              </w:rPr>
            </w:pPr>
            <w:r w:rsidRPr="002C0036">
              <w:rPr>
                <w:sz w:val="24"/>
                <w:szCs w:val="24"/>
                <w:lang w:val="lt-LT"/>
              </w:rPr>
              <w:t>Izoliacija</w:t>
            </w:r>
          </w:p>
        </w:tc>
        <w:tc>
          <w:tcPr>
            <w:tcW w:w="5443" w:type="dxa"/>
            <w:tcBorders>
              <w:top w:val="single" w:sz="4" w:space="0" w:color="auto"/>
              <w:left w:val="single" w:sz="4" w:space="0" w:color="auto"/>
              <w:bottom w:val="single" w:sz="4" w:space="0" w:color="auto"/>
              <w:right w:val="single" w:sz="4" w:space="0" w:color="auto"/>
            </w:tcBorders>
            <w:vAlign w:val="center"/>
          </w:tcPr>
          <w:p w14:paraId="752D99C1" w14:textId="77777777" w:rsidR="00A42A5F" w:rsidRPr="002C0036" w:rsidRDefault="00A42A5F" w:rsidP="00A42A5F">
            <w:pPr>
              <w:rPr>
                <w:sz w:val="24"/>
                <w:szCs w:val="24"/>
                <w:lang w:val="lt-LT"/>
              </w:rPr>
            </w:pPr>
            <w:r w:rsidRPr="002C0036">
              <w:rPr>
                <w:sz w:val="24"/>
                <w:szCs w:val="24"/>
                <w:lang w:val="lt-LT"/>
              </w:rPr>
              <w:t>PVC</w:t>
            </w:r>
          </w:p>
        </w:tc>
      </w:tr>
      <w:tr w:rsidR="00A42A5F" w:rsidRPr="002C0036" w14:paraId="22343263" w14:textId="77777777" w:rsidTr="002C0036">
        <w:trPr>
          <w:trHeight w:val="270"/>
          <w:jc w:val="center"/>
        </w:trPr>
        <w:tc>
          <w:tcPr>
            <w:tcW w:w="816" w:type="dxa"/>
            <w:tcBorders>
              <w:top w:val="single" w:sz="4" w:space="0" w:color="auto"/>
              <w:left w:val="single" w:sz="4" w:space="0" w:color="auto"/>
              <w:bottom w:val="single" w:sz="4" w:space="0" w:color="auto"/>
              <w:right w:val="single" w:sz="4" w:space="0" w:color="auto"/>
            </w:tcBorders>
          </w:tcPr>
          <w:p w14:paraId="0215A096" w14:textId="13AFBFD6" w:rsidR="00A42A5F" w:rsidRPr="002C0036" w:rsidRDefault="00A42A5F" w:rsidP="00A42A5F">
            <w:pPr>
              <w:rPr>
                <w:sz w:val="24"/>
                <w:szCs w:val="24"/>
                <w:lang w:val="lt-LT"/>
              </w:rPr>
            </w:pPr>
            <w:r w:rsidRPr="002C0036">
              <w:rPr>
                <w:sz w:val="24"/>
                <w:szCs w:val="24"/>
                <w:lang w:val="lt-LT"/>
              </w:rPr>
              <w:t>3.4.2</w:t>
            </w:r>
          </w:p>
        </w:tc>
        <w:tc>
          <w:tcPr>
            <w:tcW w:w="3369" w:type="dxa"/>
            <w:tcBorders>
              <w:top w:val="single" w:sz="4" w:space="0" w:color="auto"/>
              <w:left w:val="single" w:sz="4" w:space="0" w:color="auto"/>
              <w:bottom w:val="single" w:sz="4" w:space="0" w:color="auto"/>
              <w:right w:val="single" w:sz="4" w:space="0" w:color="auto"/>
            </w:tcBorders>
            <w:vAlign w:val="center"/>
          </w:tcPr>
          <w:p w14:paraId="12BE5C82" w14:textId="77777777" w:rsidR="00A42A5F" w:rsidRPr="002C0036" w:rsidRDefault="00A42A5F" w:rsidP="00A42A5F">
            <w:pPr>
              <w:rPr>
                <w:sz w:val="24"/>
                <w:szCs w:val="24"/>
                <w:lang w:val="lt-LT"/>
              </w:rPr>
            </w:pPr>
            <w:r w:rsidRPr="002C0036">
              <w:rPr>
                <w:sz w:val="24"/>
                <w:szCs w:val="24"/>
                <w:lang w:val="lt-LT"/>
              </w:rPr>
              <w:t>Naudojimas</w:t>
            </w:r>
          </w:p>
        </w:tc>
        <w:tc>
          <w:tcPr>
            <w:tcW w:w="5443" w:type="dxa"/>
            <w:tcBorders>
              <w:top w:val="single" w:sz="4" w:space="0" w:color="auto"/>
              <w:left w:val="single" w:sz="4" w:space="0" w:color="auto"/>
              <w:bottom w:val="single" w:sz="4" w:space="0" w:color="auto"/>
              <w:right w:val="single" w:sz="4" w:space="0" w:color="auto"/>
            </w:tcBorders>
            <w:vAlign w:val="center"/>
          </w:tcPr>
          <w:p w14:paraId="2BEF9BAE" w14:textId="77777777" w:rsidR="00A42A5F" w:rsidRPr="002C0036" w:rsidRDefault="00A42A5F" w:rsidP="00A42A5F">
            <w:pPr>
              <w:rPr>
                <w:sz w:val="24"/>
                <w:szCs w:val="24"/>
                <w:lang w:val="lt-LT"/>
              </w:rPr>
            </w:pPr>
            <w:r w:rsidRPr="002C0036">
              <w:rPr>
                <w:sz w:val="24"/>
                <w:szCs w:val="24"/>
                <w:lang w:val="lt-LT"/>
              </w:rPr>
              <w:t>Klojamas patalpose, klojamas į žemę</w:t>
            </w:r>
          </w:p>
        </w:tc>
      </w:tr>
      <w:tr w:rsidR="00A42A5F" w:rsidRPr="002C0036" w14:paraId="7A3609B5" w14:textId="77777777" w:rsidTr="002C0036">
        <w:trPr>
          <w:trHeight w:val="555"/>
          <w:jc w:val="center"/>
        </w:trPr>
        <w:tc>
          <w:tcPr>
            <w:tcW w:w="816" w:type="dxa"/>
            <w:tcBorders>
              <w:top w:val="single" w:sz="4" w:space="0" w:color="auto"/>
              <w:left w:val="single" w:sz="4" w:space="0" w:color="auto"/>
              <w:bottom w:val="single" w:sz="4" w:space="0" w:color="auto"/>
              <w:right w:val="single" w:sz="4" w:space="0" w:color="auto"/>
            </w:tcBorders>
          </w:tcPr>
          <w:p w14:paraId="477DC114" w14:textId="41D0DDBD" w:rsidR="00A42A5F" w:rsidRPr="002C0036" w:rsidRDefault="00A42A5F" w:rsidP="00A42A5F">
            <w:pPr>
              <w:rPr>
                <w:sz w:val="24"/>
                <w:szCs w:val="24"/>
                <w:lang w:val="lt-LT"/>
              </w:rPr>
            </w:pPr>
            <w:r w:rsidRPr="002C0036">
              <w:rPr>
                <w:sz w:val="24"/>
                <w:szCs w:val="24"/>
                <w:lang w:val="lt-LT"/>
              </w:rPr>
              <w:t>3.4.3</w:t>
            </w:r>
          </w:p>
        </w:tc>
        <w:tc>
          <w:tcPr>
            <w:tcW w:w="3369" w:type="dxa"/>
            <w:tcBorders>
              <w:top w:val="single" w:sz="4" w:space="0" w:color="auto"/>
              <w:left w:val="single" w:sz="4" w:space="0" w:color="auto"/>
              <w:bottom w:val="single" w:sz="4" w:space="0" w:color="auto"/>
              <w:right w:val="single" w:sz="4" w:space="0" w:color="auto"/>
            </w:tcBorders>
            <w:vAlign w:val="center"/>
          </w:tcPr>
          <w:p w14:paraId="3E64F030" w14:textId="77777777" w:rsidR="00A42A5F" w:rsidRPr="002C0036" w:rsidRDefault="00A42A5F" w:rsidP="00A42A5F">
            <w:pPr>
              <w:rPr>
                <w:sz w:val="24"/>
                <w:szCs w:val="24"/>
                <w:lang w:val="lt-LT"/>
              </w:rPr>
            </w:pPr>
            <w:r w:rsidRPr="002C0036">
              <w:rPr>
                <w:sz w:val="24"/>
                <w:szCs w:val="24"/>
                <w:lang w:val="lt-LT"/>
              </w:rPr>
              <w:t>Leidžiama aukščiausia gyslos temperatūra ilgalaikiame režime</w:t>
            </w:r>
          </w:p>
        </w:tc>
        <w:tc>
          <w:tcPr>
            <w:tcW w:w="5443" w:type="dxa"/>
            <w:tcBorders>
              <w:top w:val="single" w:sz="4" w:space="0" w:color="auto"/>
              <w:left w:val="single" w:sz="4" w:space="0" w:color="auto"/>
              <w:bottom w:val="single" w:sz="4" w:space="0" w:color="auto"/>
              <w:right w:val="single" w:sz="4" w:space="0" w:color="auto"/>
            </w:tcBorders>
            <w:vAlign w:val="center"/>
          </w:tcPr>
          <w:p w14:paraId="415F25B3" w14:textId="77777777" w:rsidR="00A42A5F" w:rsidRPr="002C0036" w:rsidRDefault="00A42A5F" w:rsidP="00A42A5F">
            <w:pPr>
              <w:rPr>
                <w:sz w:val="24"/>
                <w:szCs w:val="24"/>
                <w:lang w:val="lt-LT"/>
              </w:rPr>
            </w:pPr>
            <w:r w:rsidRPr="002C0036">
              <w:rPr>
                <w:sz w:val="24"/>
                <w:szCs w:val="24"/>
                <w:lang w:val="lt-LT"/>
              </w:rPr>
              <w:t>ne didesnė kaip +70 °C</w:t>
            </w:r>
          </w:p>
        </w:tc>
      </w:tr>
      <w:tr w:rsidR="00A42A5F" w:rsidRPr="002C0036" w14:paraId="1E8B1E93" w14:textId="77777777" w:rsidTr="002C0036">
        <w:trPr>
          <w:trHeight w:val="270"/>
          <w:jc w:val="center"/>
        </w:trPr>
        <w:tc>
          <w:tcPr>
            <w:tcW w:w="816" w:type="dxa"/>
            <w:tcBorders>
              <w:top w:val="single" w:sz="4" w:space="0" w:color="auto"/>
              <w:left w:val="single" w:sz="4" w:space="0" w:color="auto"/>
              <w:bottom w:val="single" w:sz="4" w:space="0" w:color="auto"/>
              <w:right w:val="single" w:sz="4" w:space="0" w:color="auto"/>
            </w:tcBorders>
          </w:tcPr>
          <w:p w14:paraId="061F621D" w14:textId="031442B1" w:rsidR="00A42A5F" w:rsidRPr="002C0036" w:rsidRDefault="00A42A5F" w:rsidP="00A42A5F">
            <w:pPr>
              <w:rPr>
                <w:sz w:val="24"/>
                <w:szCs w:val="24"/>
                <w:lang w:val="lt-LT"/>
              </w:rPr>
            </w:pPr>
            <w:r w:rsidRPr="002C0036">
              <w:rPr>
                <w:sz w:val="24"/>
                <w:szCs w:val="24"/>
                <w:lang w:val="lt-LT"/>
              </w:rPr>
              <w:t>3.4.4</w:t>
            </w:r>
          </w:p>
        </w:tc>
        <w:tc>
          <w:tcPr>
            <w:tcW w:w="3369" w:type="dxa"/>
            <w:tcBorders>
              <w:top w:val="single" w:sz="4" w:space="0" w:color="auto"/>
              <w:left w:val="single" w:sz="4" w:space="0" w:color="auto"/>
              <w:bottom w:val="single" w:sz="4" w:space="0" w:color="auto"/>
              <w:right w:val="single" w:sz="4" w:space="0" w:color="auto"/>
            </w:tcBorders>
            <w:vAlign w:val="center"/>
          </w:tcPr>
          <w:p w14:paraId="7D03A1A9" w14:textId="77777777" w:rsidR="00A42A5F" w:rsidRPr="002C0036" w:rsidRDefault="00A42A5F" w:rsidP="00A42A5F">
            <w:pPr>
              <w:rPr>
                <w:sz w:val="24"/>
                <w:szCs w:val="24"/>
                <w:lang w:val="lt-LT"/>
              </w:rPr>
            </w:pPr>
            <w:r w:rsidRPr="002C0036">
              <w:rPr>
                <w:sz w:val="24"/>
                <w:szCs w:val="24"/>
                <w:lang w:val="lt-LT"/>
              </w:rPr>
              <w:t>Minimalus kabelio lenkimo diametras</w:t>
            </w:r>
          </w:p>
        </w:tc>
        <w:tc>
          <w:tcPr>
            <w:tcW w:w="5443" w:type="dxa"/>
            <w:tcBorders>
              <w:top w:val="single" w:sz="4" w:space="0" w:color="auto"/>
              <w:left w:val="single" w:sz="4" w:space="0" w:color="auto"/>
              <w:bottom w:val="single" w:sz="4" w:space="0" w:color="auto"/>
              <w:right w:val="single" w:sz="4" w:space="0" w:color="auto"/>
            </w:tcBorders>
            <w:vAlign w:val="center"/>
          </w:tcPr>
          <w:p w14:paraId="0F5DDA44" w14:textId="77777777" w:rsidR="00A42A5F" w:rsidRPr="002C0036" w:rsidRDefault="00A42A5F" w:rsidP="00A42A5F">
            <w:pPr>
              <w:rPr>
                <w:sz w:val="24"/>
                <w:szCs w:val="24"/>
                <w:lang w:val="lt-LT"/>
              </w:rPr>
            </w:pPr>
            <w:r w:rsidRPr="002C0036">
              <w:rPr>
                <w:sz w:val="24"/>
                <w:szCs w:val="24"/>
                <w:lang w:val="lt-LT"/>
              </w:rPr>
              <w:t>8 x kabelio išor. diam.</w:t>
            </w:r>
          </w:p>
        </w:tc>
      </w:tr>
      <w:tr w:rsidR="00A42A5F" w:rsidRPr="002C0036" w14:paraId="18EC2595" w14:textId="77777777" w:rsidTr="002C0036">
        <w:trPr>
          <w:trHeight w:val="270"/>
          <w:jc w:val="center"/>
        </w:trPr>
        <w:tc>
          <w:tcPr>
            <w:tcW w:w="816" w:type="dxa"/>
            <w:tcBorders>
              <w:top w:val="single" w:sz="4" w:space="0" w:color="auto"/>
              <w:left w:val="single" w:sz="4" w:space="0" w:color="auto"/>
              <w:bottom w:val="single" w:sz="4" w:space="0" w:color="auto"/>
              <w:right w:val="single" w:sz="4" w:space="0" w:color="auto"/>
            </w:tcBorders>
          </w:tcPr>
          <w:p w14:paraId="5A20A5E6" w14:textId="573640CD" w:rsidR="00A42A5F" w:rsidRPr="002C0036" w:rsidRDefault="00A42A5F" w:rsidP="00A42A5F">
            <w:pPr>
              <w:rPr>
                <w:sz w:val="24"/>
                <w:szCs w:val="24"/>
                <w:lang w:val="lt-LT"/>
              </w:rPr>
            </w:pPr>
            <w:r w:rsidRPr="002C0036">
              <w:rPr>
                <w:sz w:val="24"/>
                <w:szCs w:val="24"/>
                <w:lang w:val="lt-LT"/>
              </w:rPr>
              <w:t>3.4.5</w:t>
            </w:r>
          </w:p>
        </w:tc>
        <w:tc>
          <w:tcPr>
            <w:tcW w:w="3369" w:type="dxa"/>
            <w:tcBorders>
              <w:top w:val="single" w:sz="4" w:space="0" w:color="auto"/>
              <w:left w:val="single" w:sz="4" w:space="0" w:color="auto"/>
              <w:bottom w:val="single" w:sz="4" w:space="0" w:color="auto"/>
              <w:right w:val="single" w:sz="4" w:space="0" w:color="auto"/>
            </w:tcBorders>
            <w:vAlign w:val="center"/>
          </w:tcPr>
          <w:p w14:paraId="318940BF" w14:textId="77777777" w:rsidR="00A42A5F" w:rsidRPr="002C0036" w:rsidRDefault="00A42A5F" w:rsidP="00A42A5F">
            <w:pPr>
              <w:rPr>
                <w:sz w:val="24"/>
                <w:szCs w:val="24"/>
                <w:lang w:val="lt-LT"/>
              </w:rPr>
            </w:pPr>
            <w:r w:rsidRPr="002C0036">
              <w:rPr>
                <w:sz w:val="24"/>
                <w:szCs w:val="24"/>
                <w:lang w:val="lt-LT"/>
              </w:rPr>
              <w:t>Minimali kabelio klojimo temperatūra</w:t>
            </w:r>
          </w:p>
        </w:tc>
        <w:tc>
          <w:tcPr>
            <w:tcW w:w="5443" w:type="dxa"/>
            <w:tcBorders>
              <w:top w:val="single" w:sz="4" w:space="0" w:color="auto"/>
              <w:left w:val="single" w:sz="4" w:space="0" w:color="auto"/>
              <w:bottom w:val="single" w:sz="4" w:space="0" w:color="auto"/>
              <w:right w:val="single" w:sz="4" w:space="0" w:color="auto"/>
            </w:tcBorders>
            <w:vAlign w:val="center"/>
          </w:tcPr>
          <w:p w14:paraId="7985B135" w14:textId="77777777" w:rsidR="00A42A5F" w:rsidRPr="002C0036" w:rsidRDefault="00A42A5F" w:rsidP="00A42A5F">
            <w:pPr>
              <w:rPr>
                <w:sz w:val="24"/>
                <w:szCs w:val="24"/>
                <w:lang w:val="lt-LT"/>
              </w:rPr>
            </w:pPr>
            <w:r w:rsidRPr="002C0036">
              <w:rPr>
                <w:sz w:val="24"/>
                <w:szCs w:val="24"/>
                <w:lang w:val="lt-LT"/>
              </w:rPr>
              <w:t>ne žemesnė kaip -15</w:t>
            </w:r>
            <w:r w:rsidRPr="002C0036">
              <w:rPr>
                <w:sz w:val="24"/>
                <w:szCs w:val="24"/>
                <w:vertAlign w:val="superscript"/>
                <w:lang w:val="lt-LT"/>
              </w:rPr>
              <w:t xml:space="preserve"> </w:t>
            </w:r>
            <w:r w:rsidRPr="002C0036">
              <w:rPr>
                <w:sz w:val="24"/>
                <w:szCs w:val="24"/>
                <w:lang w:val="lt-LT"/>
              </w:rPr>
              <w:t>°C</w:t>
            </w:r>
          </w:p>
        </w:tc>
      </w:tr>
      <w:tr w:rsidR="00A42A5F" w:rsidRPr="00771A5D" w14:paraId="722960E9" w14:textId="77777777" w:rsidTr="002C0036">
        <w:trPr>
          <w:trHeight w:val="270"/>
          <w:jc w:val="center"/>
        </w:trPr>
        <w:tc>
          <w:tcPr>
            <w:tcW w:w="816" w:type="dxa"/>
            <w:tcBorders>
              <w:top w:val="single" w:sz="4" w:space="0" w:color="auto"/>
              <w:left w:val="single" w:sz="4" w:space="0" w:color="auto"/>
              <w:bottom w:val="single" w:sz="4" w:space="0" w:color="auto"/>
              <w:right w:val="single" w:sz="4" w:space="0" w:color="auto"/>
            </w:tcBorders>
          </w:tcPr>
          <w:p w14:paraId="366A8B30" w14:textId="20AE1F0C" w:rsidR="00A42A5F" w:rsidRPr="002C0036" w:rsidRDefault="00A42A5F" w:rsidP="00A42A5F">
            <w:pPr>
              <w:rPr>
                <w:sz w:val="24"/>
                <w:szCs w:val="24"/>
                <w:lang w:val="lt-LT"/>
              </w:rPr>
            </w:pPr>
            <w:r w:rsidRPr="002C0036">
              <w:rPr>
                <w:sz w:val="24"/>
                <w:szCs w:val="24"/>
                <w:lang w:val="lt-LT"/>
              </w:rPr>
              <w:t>3.4.6</w:t>
            </w:r>
          </w:p>
        </w:tc>
        <w:tc>
          <w:tcPr>
            <w:tcW w:w="3369" w:type="dxa"/>
            <w:tcBorders>
              <w:top w:val="single" w:sz="4" w:space="0" w:color="auto"/>
              <w:left w:val="single" w:sz="4" w:space="0" w:color="auto"/>
              <w:bottom w:val="single" w:sz="4" w:space="0" w:color="auto"/>
              <w:right w:val="single" w:sz="4" w:space="0" w:color="auto"/>
            </w:tcBorders>
            <w:vAlign w:val="center"/>
          </w:tcPr>
          <w:p w14:paraId="306A83E9" w14:textId="77777777" w:rsidR="00A42A5F" w:rsidRPr="002C0036" w:rsidRDefault="00A42A5F" w:rsidP="00A42A5F">
            <w:pPr>
              <w:rPr>
                <w:sz w:val="24"/>
                <w:szCs w:val="24"/>
                <w:lang w:val="lt-LT"/>
              </w:rPr>
            </w:pPr>
            <w:r w:rsidRPr="002C0036">
              <w:rPr>
                <w:sz w:val="24"/>
                <w:szCs w:val="24"/>
                <w:lang w:val="lt-LT"/>
              </w:rPr>
              <w:t>Darbinė  įtampa</w:t>
            </w:r>
          </w:p>
        </w:tc>
        <w:tc>
          <w:tcPr>
            <w:tcW w:w="5443" w:type="dxa"/>
            <w:tcBorders>
              <w:top w:val="single" w:sz="4" w:space="0" w:color="auto"/>
              <w:left w:val="single" w:sz="4" w:space="0" w:color="auto"/>
              <w:bottom w:val="single" w:sz="4" w:space="0" w:color="auto"/>
              <w:right w:val="single" w:sz="4" w:space="0" w:color="auto"/>
            </w:tcBorders>
            <w:vAlign w:val="center"/>
          </w:tcPr>
          <w:p w14:paraId="01534276" w14:textId="77777777" w:rsidR="00A42A5F" w:rsidRPr="002C0036" w:rsidRDefault="00A42A5F" w:rsidP="00A42A5F">
            <w:pPr>
              <w:rPr>
                <w:sz w:val="24"/>
                <w:szCs w:val="24"/>
                <w:lang w:val="lt-LT"/>
              </w:rPr>
            </w:pPr>
            <w:r w:rsidRPr="002C0036">
              <w:rPr>
                <w:sz w:val="24"/>
                <w:szCs w:val="24"/>
                <w:lang w:val="lt-LT"/>
              </w:rPr>
              <w:t>ne mažiau kaip 450/750 V (U0/U)</w:t>
            </w:r>
          </w:p>
        </w:tc>
      </w:tr>
      <w:tr w:rsidR="00A42A5F" w:rsidRPr="002C0036" w14:paraId="4835891A" w14:textId="77777777" w:rsidTr="002C0036">
        <w:trPr>
          <w:trHeight w:val="270"/>
          <w:jc w:val="center"/>
        </w:trPr>
        <w:tc>
          <w:tcPr>
            <w:tcW w:w="816" w:type="dxa"/>
            <w:tcBorders>
              <w:top w:val="single" w:sz="4" w:space="0" w:color="auto"/>
              <w:left w:val="single" w:sz="4" w:space="0" w:color="auto"/>
              <w:bottom w:val="single" w:sz="4" w:space="0" w:color="auto"/>
              <w:right w:val="single" w:sz="4" w:space="0" w:color="auto"/>
            </w:tcBorders>
          </w:tcPr>
          <w:p w14:paraId="3877C5C1" w14:textId="77A531F0" w:rsidR="00A42A5F" w:rsidRPr="002C0036" w:rsidRDefault="00A42A5F" w:rsidP="00A42A5F">
            <w:pPr>
              <w:rPr>
                <w:sz w:val="24"/>
                <w:szCs w:val="24"/>
                <w:lang w:val="lt-LT"/>
              </w:rPr>
            </w:pPr>
            <w:r w:rsidRPr="002C0036">
              <w:rPr>
                <w:sz w:val="24"/>
                <w:szCs w:val="24"/>
                <w:lang w:val="lt-LT"/>
              </w:rPr>
              <w:t>3.4.7</w:t>
            </w:r>
          </w:p>
        </w:tc>
        <w:tc>
          <w:tcPr>
            <w:tcW w:w="3369" w:type="dxa"/>
            <w:tcBorders>
              <w:top w:val="single" w:sz="4" w:space="0" w:color="auto"/>
              <w:left w:val="single" w:sz="4" w:space="0" w:color="auto"/>
              <w:bottom w:val="single" w:sz="4" w:space="0" w:color="auto"/>
              <w:right w:val="single" w:sz="4" w:space="0" w:color="auto"/>
            </w:tcBorders>
            <w:vAlign w:val="center"/>
          </w:tcPr>
          <w:p w14:paraId="65EA4CE9" w14:textId="77777777" w:rsidR="00A42A5F" w:rsidRPr="002C0036" w:rsidRDefault="00A42A5F" w:rsidP="00A42A5F">
            <w:pPr>
              <w:rPr>
                <w:sz w:val="24"/>
                <w:szCs w:val="24"/>
                <w:lang w:val="lt-LT"/>
              </w:rPr>
            </w:pPr>
            <w:r w:rsidRPr="002C0036">
              <w:rPr>
                <w:sz w:val="24"/>
                <w:szCs w:val="24"/>
                <w:lang w:val="lt-LT"/>
              </w:rPr>
              <w:t>Gyslos medžiaga</w:t>
            </w:r>
          </w:p>
        </w:tc>
        <w:tc>
          <w:tcPr>
            <w:tcW w:w="5443" w:type="dxa"/>
            <w:tcBorders>
              <w:top w:val="single" w:sz="4" w:space="0" w:color="auto"/>
              <w:left w:val="single" w:sz="4" w:space="0" w:color="auto"/>
              <w:bottom w:val="single" w:sz="4" w:space="0" w:color="auto"/>
              <w:right w:val="single" w:sz="4" w:space="0" w:color="auto"/>
            </w:tcBorders>
            <w:vAlign w:val="center"/>
          </w:tcPr>
          <w:p w14:paraId="689571A4" w14:textId="77777777" w:rsidR="00A42A5F" w:rsidRPr="002C0036" w:rsidRDefault="00A42A5F" w:rsidP="00A42A5F">
            <w:pPr>
              <w:rPr>
                <w:sz w:val="24"/>
                <w:szCs w:val="24"/>
                <w:lang w:val="lt-LT"/>
              </w:rPr>
            </w:pPr>
            <w:r w:rsidRPr="002C0036">
              <w:rPr>
                <w:sz w:val="24"/>
                <w:szCs w:val="24"/>
                <w:lang w:val="lt-LT"/>
              </w:rPr>
              <w:t>Varis, daugiagyslis</w:t>
            </w:r>
          </w:p>
        </w:tc>
      </w:tr>
      <w:tr w:rsidR="00A42A5F" w:rsidRPr="002C0036" w14:paraId="36433161" w14:textId="77777777" w:rsidTr="002C0036">
        <w:trPr>
          <w:trHeight w:val="270"/>
          <w:jc w:val="center"/>
        </w:trPr>
        <w:tc>
          <w:tcPr>
            <w:tcW w:w="816" w:type="dxa"/>
            <w:tcBorders>
              <w:top w:val="single" w:sz="4" w:space="0" w:color="auto"/>
              <w:left w:val="single" w:sz="4" w:space="0" w:color="auto"/>
              <w:bottom w:val="single" w:sz="4" w:space="0" w:color="auto"/>
              <w:right w:val="single" w:sz="4" w:space="0" w:color="auto"/>
            </w:tcBorders>
          </w:tcPr>
          <w:p w14:paraId="48D99332" w14:textId="381F6406" w:rsidR="00A42A5F" w:rsidRPr="002C0036" w:rsidRDefault="00A42A5F" w:rsidP="00A42A5F">
            <w:pPr>
              <w:rPr>
                <w:sz w:val="24"/>
                <w:szCs w:val="24"/>
                <w:lang w:val="lt-LT"/>
              </w:rPr>
            </w:pPr>
            <w:r w:rsidRPr="002C0036">
              <w:rPr>
                <w:sz w:val="24"/>
                <w:szCs w:val="24"/>
                <w:lang w:val="lt-LT"/>
              </w:rPr>
              <w:t>3.4.8</w:t>
            </w:r>
          </w:p>
        </w:tc>
        <w:tc>
          <w:tcPr>
            <w:tcW w:w="3369" w:type="dxa"/>
            <w:tcBorders>
              <w:top w:val="single" w:sz="4" w:space="0" w:color="auto"/>
              <w:left w:val="single" w:sz="4" w:space="0" w:color="auto"/>
              <w:bottom w:val="single" w:sz="4" w:space="0" w:color="auto"/>
              <w:right w:val="single" w:sz="4" w:space="0" w:color="auto"/>
            </w:tcBorders>
            <w:vAlign w:val="center"/>
          </w:tcPr>
          <w:p w14:paraId="5DF0BC74" w14:textId="77777777" w:rsidR="00A42A5F" w:rsidRPr="002C0036" w:rsidRDefault="00A42A5F" w:rsidP="00A42A5F">
            <w:pPr>
              <w:rPr>
                <w:sz w:val="24"/>
                <w:szCs w:val="24"/>
                <w:lang w:val="lt-LT"/>
              </w:rPr>
            </w:pPr>
            <w:r w:rsidRPr="002C0036">
              <w:rPr>
                <w:sz w:val="24"/>
                <w:szCs w:val="24"/>
                <w:lang w:val="lt-LT"/>
              </w:rPr>
              <w:t>Gyslų skaičius</w:t>
            </w:r>
          </w:p>
        </w:tc>
        <w:tc>
          <w:tcPr>
            <w:tcW w:w="5443" w:type="dxa"/>
            <w:tcBorders>
              <w:top w:val="single" w:sz="4" w:space="0" w:color="auto"/>
              <w:left w:val="single" w:sz="4" w:space="0" w:color="auto"/>
              <w:bottom w:val="single" w:sz="4" w:space="0" w:color="auto"/>
              <w:right w:val="single" w:sz="4" w:space="0" w:color="auto"/>
            </w:tcBorders>
            <w:vAlign w:val="center"/>
          </w:tcPr>
          <w:p w14:paraId="777A9F6E" w14:textId="77777777" w:rsidR="00A42A5F" w:rsidRPr="002C0036" w:rsidRDefault="00A42A5F" w:rsidP="00A42A5F">
            <w:pPr>
              <w:rPr>
                <w:sz w:val="24"/>
                <w:szCs w:val="24"/>
                <w:lang w:val="lt-LT"/>
              </w:rPr>
            </w:pPr>
            <w:r w:rsidRPr="002C0036">
              <w:rPr>
                <w:sz w:val="24"/>
                <w:szCs w:val="24"/>
                <w:lang w:val="lt-LT"/>
              </w:rPr>
              <w:t>1–34</w:t>
            </w:r>
          </w:p>
        </w:tc>
      </w:tr>
      <w:tr w:rsidR="00A42A5F" w:rsidRPr="00D81420" w14:paraId="25964A4C" w14:textId="77777777" w:rsidTr="002C0036">
        <w:trPr>
          <w:trHeight w:val="270"/>
          <w:jc w:val="center"/>
        </w:trPr>
        <w:tc>
          <w:tcPr>
            <w:tcW w:w="816" w:type="dxa"/>
            <w:tcBorders>
              <w:top w:val="single" w:sz="4" w:space="0" w:color="auto"/>
              <w:left w:val="single" w:sz="4" w:space="0" w:color="auto"/>
              <w:bottom w:val="single" w:sz="4" w:space="0" w:color="auto"/>
              <w:right w:val="single" w:sz="4" w:space="0" w:color="auto"/>
            </w:tcBorders>
          </w:tcPr>
          <w:p w14:paraId="4ACA17CD" w14:textId="17F9F903" w:rsidR="00A42A5F" w:rsidRPr="002C0036" w:rsidRDefault="00A42A5F" w:rsidP="00A42A5F">
            <w:pPr>
              <w:rPr>
                <w:sz w:val="24"/>
                <w:szCs w:val="24"/>
                <w:lang w:val="lt-LT"/>
              </w:rPr>
            </w:pPr>
            <w:r w:rsidRPr="002C0036">
              <w:rPr>
                <w:sz w:val="24"/>
                <w:szCs w:val="24"/>
                <w:lang w:val="lt-LT"/>
              </w:rPr>
              <w:t>3.4.9</w:t>
            </w:r>
          </w:p>
        </w:tc>
        <w:tc>
          <w:tcPr>
            <w:tcW w:w="3369" w:type="dxa"/>
            <w:tcBorders>
              <w:top w:val="single" w:sz="4" w:space="0" w:color="auto"/>
              <w:left w:val="single" w:sz="4" w:space="0" w:color="auto"/>
              <w:bottom w:val="single" w:sz="4" w:space="0" w:color="auto"/>
              <w:right w:val="single" w:sz="4" w:space="0" w:color="auto"/>
            </w:tcBorders>
            <w:vAlign w:val="center"/>
          </w:tcPr>
          <w:p w14:paraId="45FFEAD7" w14:textId="77777777" w:rsidR="00A42A5F" w:rsidRPr="002C0036" w:rsidRDefault="00A42A5F" w:rsidP="00A42A5F">
            <w:pPr>
              <w:rPr>
                <w:sz w:val="24"/>
                <w:szCs w:val="24"/>
                <w:lang w:val="lt-LT"/>
              </w:rPr>
            </w:pPr>
            <w:r w:rsidRPr="002C0036">
              <w:rPr>
                <w:sz w:val="24"/>
                <w:szCs w:val="24"/>
                <w:lang w:val="lt-LT"/>
              </w:rPr>
              <w:t>Gyslų skerspjūvis</w:t>
            </w:r>
          </w:p>
        </w:tc>
        <w:tc>
          <w:tcPr>
            <w:tcW w:w="5443" w:type="dxa"/>
            <w:tcBorders>
              <w:top w:val="single" w:sz="4" w:space="0" w:color="auto"/>
              <w:left w:val="single" w:sz="4" w:space="0" w:color="auto"/>
              <w:bottom w:val="single" w:sz="4" w:space="0" w:color="auto"/>
              <w:right w:val="single" w:sz="4" w:space="0" w:color="auto"/>
            </w:tcBorders>
            <w:vAlign w:val="center"/>
          </w:tcPr>
          <w:p w14:paraId="05E10C02" w14:textId="77777777" w:rsidR="00A42A5F" w:rsidRPr="002C0036" w:rsidRDefault="00A42A5F" w:rsidP="00A42A5F">
            <w:pPr>
              <w:rPr>
                <w:sz w:val="24"/>
                <w:szCs w:val="24"/>
                <w:lang w:val="lt-LT"/>
              </w:rPr>
            </w:pPr>
            <w:r w:rsidRPr="002C0036">
              <w:rPr>
                <w:sz w:val="24"/>
                <w:szCs w:val="24"/>
                <w:lang w:val="lt-LT"/>
              </w:rPr>
              <w:t>0,75–2,5 mm</w:t>
            </w:r>
            <w:r w:rsidRPr="002C0036">
              <w:rPr>
                <w:sz w:val="24"/>
                <w:szCs w:val="24"/>
                <w:vertAlign w:val="superscript"/>
                <w:lang w:val="lt-LT"/>
              </w:rPr>
              <w:t>2</w:t>
            </w:r>
            <w:r w:rsidRPr="002C0036">
              <w:rPr>
                <w:sz w:val="24"/>
                <w:szCs w:val="24"/>
                <w:lang w:val="lt-LT"/>
              </w:rPr>
              <w:t>. Minimalus žemėje ar vamzdyje klojamo kabelio gyslų skerspjūvis 1,5 mm</w:t>
            </w:r>
            <w:r w:rsidRPr="002C0036">
              <w:rPr>
                <w:sz w:val="24"/>
                <w:szCs w:val="24"/>
                <w:vertAlign w:val="superscript"/>
                <w:lang w:val="lt-LT"/>
              </w:rPr>
              <w:t>2</w:t>
            </w:r>
            <w:r w:rsidRPr="002C0036">
              <w:rPr>
                <w:sz w:val="24"/>
                <w:szCs w:val="24"/>
                <w:lang w:val="lt-LT"/>
              </w:rPr>
              <w:t xml:space="preserve"> (pagal 2011 m. gruodžio 20 d. Lietuvos Respublikos energetikos ministro įsakymu Nr. 1-309 „Dėl Elektros linijų ir instaliacijos įrengimo taisyklių patvirtinimo“ patvirtintomis Elektros linijų ir instaliacijos įrengimo taisyklėmis). Nuo šviesoforo iki atramos komutacinės angos leidžiamas kabelio gyslų skerspjūvis – nuo 0,75 mm</w:t>
            </w:r>
            <w:r w:rsidRPr="002C0036">
              <w:rPr>
                <w:sz w:val="24"/>
                <w:szCs w:val="24"/>
                <w:vertAlign w:val="superscript"/>
                <w:lang w:val="lt-LT"/>
              </w:rPr>
              <w:t>2</w:t>
            </w:r>
            <w:r w:rsidRPr="002C0036">
              <w:rPr>
                <w:sz w:val="24"/>
                <w:szCs w:val="24"/>
                <w:lang w:val="lt-LT"/>
              </w:rPr>
              <w:t>.</w:t>
            </w:r>
          </w:p>
        </w:tc>
      </w:tr>
      <w:tr w:rsidR="00A42A5F" w:rsidRPr="002C0036" w14:paraId="1F856FF7" w14:textId="77777777" w:rsidTr="002C0036">
        <w:trPr>
          <w:trHeight w:val="270"/>
          <w:jc w:val="center"/>
        </w:trPr>
        <w:tc>
          <w:tcPr>
            <w:tcW w:w="816" w:type="dxa"/>
            <w:tcBorders>
              <w:top w:val="single" w:sz="4" w:space="0" w:color="auto"/>
              <w:left w:val="single" w:sz="4" w:space="0" w:color="auto"/>
              <w:bottom w:val="single" w:sz="4" w:space="0" w:color="auto"/>
              <w:right w:val="single" w:sz="4" w:space="0" w:color="auto"/>
            </w:tcBorders>
          </w:tcPr>
          <w:p w14:paraId="11AD0779" w14:textId="08204C62" w:rsidR="00A42A5F" w:rsidRPr="002C0036" w:rsidRDefault="00A42A5F" w:rsidP="00A42A5F">
            <w:pPr>
              <w:rPr>
                <w:sz w:val="24"/>
                <w:szCs w:val="24"/>
                <w:lang w:val="lt-LT"/>
              </w:rPr>
            </w:pPr>
            <w:r w:rsidRPr="002C0036">
              <w:rPr>
                <w:sz w:val="24"/>
                <w:szCs w:val="24"/>
                <w:lang w:val="lt-LT"/>
              </w:rPr>
              <w:lastRenderedPageBreak/>
              <w:t>3.4.10</w:t>
            </w:r>
          </w:p>
        </w:tc>
        <w:tc>
          <w:tcPr>
            <w:tcW w:w="3369" w:type="dxa"/>
            <w:tcBorders>
              <w:top w:val="single" w:sz="4" w:space="0" w:color="auto"/>
              <w:left w:val="single" w:sz="4" w:space="0" w:color="auto"/>
              <w:bottom w:val="single" w:sz="4" w:space="0" w:color="auto"/>
              <w:right w:val="single" w:sz="4" w:space="0" w:color="auto"/>
            </w:tcBorders>
            <w:vAlign w:val="center"/>
          </w:tcPr>
          <w:p w14:paraId="360479D6" w14:textId="77777777" w:rsidR="00A42A5F" w:rsidRPr="002C0036" w:rsidRDefault="00A42A5F" w:rsidP="00A42A5F">
            <w:pPr>
              <w:rPr>
                <w:sz w:val="24"/>
                <w:szCs w:val="24"/>
                <w:lang w:val="lt-LT"/>
              </w:rPr>
            </w:pPr>
            <w:r w:rsidRPr="002C0036">
              <w:rPr>
                <w:sz w:val="24"/>
                <w:szCs w:val="24"/>
                <w:lang w:val="lt-LT"/>
              </w:rPr>
              <w:t>Tarnavimo laikas</w:t>
            </w:r>
          </w:p>
        </w:tc>
        <w:tc>
          <w:tcPr>
            <w:tcW w:w="5443" w:type="dxa"/>
            <w:tcBorders>
              <w:top w:val="single" w:sz="4" w:space="0" w:color="auto"/>
              <w:left w:val="single" w:sz="4" w:space="0" w:color="auto"/>
              <w:bottom w:val="single" w:sz="4" w:space="0" w:color="auto"/>
              <w:right w:val="single" w:sz="4" w:space="0" w:color="auto"/>
            </w:tcBorders>
            <w:vAlign w:val="center"/>
          </w:tcPr>
          <w:p w14:paraId="64C2C827" w14:textId="77777777" w:rsidR="00A42A5F" w:rsidRPr="002C0036" w:rsidRDefault="00A42A5F" w:rsidP="00A42A5F">
            <w:pPr>
              <w:rPr>
                <w:sz w:val="24"/>
                <w:szCs w:val="24"/>
                <w:lang w:val="lt-LT"/>
              </w:rPr>
            </w:pPr>
            <w:r w:rsidRPr="002C0036">
              <w:rPr>
                <w:sz w:val="24"/>
                <w:szCs w:val="24"/>
                <w:lang w:val="lt-LT"/>
              </w:rPr>
              <w:t>≥ 40 metų</w:t>
            </w:r>
          </w:p>
        </w:tc>
      </w:tr>
      <w:tr w:rsidR="00A42A5F" w:rsidRPr="002C0036" w14:paraId="0AC01786" w14:textId="77777777" w:rsidTr="002C0036">
        <w:trPr>
          <w:trHeight w:val="270"/>
          <w:jc w:val="center"/>
        </w:trPr>
        <w:tc>
          <w:tcPr>
            <w:tcW w:w="816" w:type="dxa"/>
            <w:tcBorders>
              <w:top w:val="single" w:sz="4" w:space="0" w:color="auto"/>
              <w:left w:val="single" w:sz="4" w:space="0" w:color="auto"/>
              <w:bottom w:val="single" w:sz="4" w:space="0" w:color="auto"/>
              <w:right w:val="single" w:sz="4" w:space="0" w:color="auto"/>
            </w:tcBorders>
          </w:tcPr>
          <w:p w14:paraId="5D250A81" w14:textId="2D9DCA4F" w:rsidR="00A42A5F" w:rsidRPr="002C0036" w:rsidRDefault="00A42A5F" w:rsidP="00A42A5F">
            <w:pPr>
              <w:rPr>
                <w:sz w:val="24"/>
                <w:szCs w:val="24"/>
                <w:lang w:val="lt-LT"/>
              </w:rPr>
            </w:pPr>
            <w:r w:rsidRPr="002C0036">
              <w:rPr>
                <w:sz w:val="24"/>
                <w:szCs w:val="24"/>
                <w:lang w:val="lt-LT"/>
              </w:rPr>
              <w:t>3.4.11</w:t>
            </w:r>
          </w:p>
        </w:tc>
        <w:tc>
          <w:tcPr>
            <w:tcW w:w="3369" w:type="dxa"/>
            <w:tcBorders>
              <w:top w:val="single" w:sz="4" w:space="0" w:color="auto"/>
              <w:left w:val="single" w:sz="4" w:space="0" w:color="auto"/>
              <w:bottom w:val="single" w:sz="4" w:space="0" w:color="auto"/>
              <w:right w:val="single" w:sz="4" w:space="0" w:color="auto"/>
            </w:tcBorders>
            <w:vAlign w:val="center"/>
          </w:tcPr>
          <w:p w14:paraId="7110E468" w14:textId="77777777" w:rsidR="00A42A5F" w:rsidRPr="002C0036" w:rsidRDefault="00A42A5F" w:rsidP="00A42A5F">
            <w:pPr>
              <w:rPr>
                <w:sz w:val="24"/>
                <w:szCs w:val="24"/>
                <w:lang w:val="lt-LT"/>
              </w:rPr>
            </w:pPr>
            <w:r w:rsidRPr="002C0036">
              <w:rPr>
                <w:sz w:val="24"/>
                <w:szCs w:val="24"/>
                <w:lang w:val="lt-LT"/>
              </w:rPr>
              <w:t>Garantinis laikas</w:t>
            </w:r>
          </w:p>
        </w:tc>
        <w:tc>
          <w:tcPr>
            <w:tcW w:w="5443" w:type="dxa"/>
            <w:tcBorders>
              <w:top w:val="single" w:sz="4" w:space="0" w:color="auto"/>
              <w:left w:val="single" w:sz="4" w:space="0" w:color="auto"/>
              <w:bottom w:val="single" w:sz="4" w:space="0" w:color="auto"/>
              <w:right w:val="single" w:sz="4" w:space="0" w:color="auto"/>
            </w:tcBorders>
            <w:vAlign w:val="center"/>
          </w:tcPr>
          <w:p w14:paraId="3017590D" w14:textId="77777777" w:rsidR="00A42A5F" w:rsidRPr="002C0036" w:rsidRDefault="00A42A5F" w:rsidP="00A42A5F">
            <w:pPr>
              <w:rPr>
                <w:sz w:val="24"/>
                <w:szCs w:val="24"/>
                <w:lang w:val="lt-LT"/>
              </w:rPr>
            </w:pPr>
            <w:r w:rsidRPr="002C0036">
              <w:rPr>
                <w:sz w:val="24"/>
                <w:szCs w:val="24"/>
                <w:lang w:val="lt-LT"/>
              </w:rPr>
              <w:t>≥ 10 metų</w:t>
            </w:r>
          </w:p>
        </w:tc>
      </w:tr>
    </w:tbl>
    <w:p w14:paraId="06533451" w14:textId="77777777" w:rsidR="00B90E62" w:rsidRPr="002C0036" w:rsidRDefault="00B90E62" w:rsidP="00B90E62">
      <w:pPr>
        <w:rPr>
          <w:b/>
          <w:bCs/>
          <w:sz w:val="24"/>
          <w:szCs w:val="24"/>
          <w:lang w:val="lt-LT"/>
        </w:rPr>
      </w:pPr>
    </w:p>
    <w:p w14:paraId="410AC996" w14:textId="36B756E5" w:rsidR="00B90E62" w:rsidRPr="002C0036" w:rsidRDefault="00A42A5F" w:rsidP="00B90E62">
      <w:pPr>
        <w:rPr>
          <w:b/>
          <w:bCs/>
          <w:sz w:val="24"/>
          <w:szCs w:val="24"/>
          <w:lang w:val="lt-LT"/>
        </w:rPr>
      </w:pPr>
      <w:r w:rsidRPr="002C0036">
        <w:rPr>
          <w:b/>
          <w:bCs/>
          <w:sz w:val="24"/>
          <w:szCs w:val="24"/>
          <w:lang w:val="lt-LT"/>
        </w:rPr>
        <w:t>3.5.</w:t>
      </w:r>
      <w:r w:rsidR="00B90E62" w:rsidRPr="002C0036">
        <w:rPr>
          <w:b/>
          <w:bCs/>
          <w:sz w:val="24"/>
          <w:szCs w:val="24"/>
          <w:lang w:val="lt-LT"/>
        </w:rPr>
        <w:t xml:space="preserve"> Reikalavimai žemėje klojamų kabelių apsaugos vamzdžiams</w:t>
      </w:r>
    </w:p>
    <w:tbl>
      <w:tblPr>
        <w:tblStyle w:val="Lentelstinklelis"/>
        <w:tblW w:w="9623" w:type="dxa"/>
        <w:jc w:val="center"/>
        <w:tblLook w:val="00A0" w:firstRow="1" w:lastRow="0" w:firstColumn="1" w:lastColumn="0" w:noHBand="0" w:noVBand="0"/>
      </w:tblPr>
      <w:tblGrid>
        <w:gridCol w:w="876"/>
        <w:gridCol w:w="4949"/>
        <w:gridCol w:w="3798"/>
      </w:tblGrid>
      <w:tr w:rsidR="00B90E62" w:rsidRPr="002C0036" w14:paraId="16CEBA9D" w14:textId="77777777" w:rsidTr="002C0036">
        <w:trPr>
          <w:trHeight w:val="315"/>
          <w:jc w:val="center"/>
        </w:trPr>
        <w:tc>
          <w:tcPr>
            <w:tcW w:w="876" w:type="dxa"/>
            <w:vAlign w:val="center"/>
          </w:tcPr>
          <w:p w14:paraId="55E4683E" w14:textId="77777777" w:rsidR="00B90E62" w:rsidRPr="002C0036" w:rsidRDefault="00B90E62" w:rsidP="0093173F">
            <w:pPr>
              <w:rPr>
                <w:b/>
                <w:bCs/>
                <w:sz w:val="24"/>
                <w:szCs w:val="24"/>
              </w:rPr>
            </w:pPr>
            <w:r w:rsidRPr="002C0036">
              <w:rPr>
                <w:b/>
                <w:bCs/>
                <w:sz w:val="24"/>
                <w:szCs w:val="24"/>
              </w:rPr>
              <w:t>Eil. Nr.</w:t>
            </w:r>
          </w:p>
        </w:tc>
        <w:tc>
          <w:tcPr>
            <w:tcW w:w="4949" w:type="dxa"/>
            <w:vAlign w:val="center"/>
          </w:tcPr>
          <w:p w14:paraId="367FE9D1" w14:textId="77777777" w:rsidR="00B90E62" w:rsidRPr="002C0036" w:rsidRDefault="00B90E62" w:rsidP="0093173F">
            <w:pPr>
              <w:rPr>
                <w:b/>
                <w:bCs/>
                <w:sz w:val="24"/>
                <w:szCs w:val="24"/>
              </w:rPr>
            </w:pPr>
            <w:r w:rsidRPr="002C0036">
              <w:rPr>
                <w:b/>
                <w:bCs/>
                <w:sz w:val="24"/>
                <w:szCs w:val="24"/>
              </w:rPr>
              <w:t>Charakteristika</w:t>
            </w:r>
          </w:p>
        </w:tc>
        <w:tc>
          <w:tcPr>
            <w:tcW w:w="3798" w:type="dxa"/>
            <w:vAlign w:val="center"/>
          </w:tcPr>
          <w:p w14:paraId="6439C1DA" w14:textId="77777777" w:rsidR="00B90E62" w:rsidRPr="002C0036" w:rsidRDefault="00B90E62" w:rsidP="0093173F">
            <w:pPr>
              <w:rPr>
                <w:b/>
                <w:bCs/>
                <w:sz w:val="24"/>
                <w:szCs w:val="24"/>
              </w:rPr>
            </w:pPr>
            <w:r w:rsidRPr="002C0036">
              <w:rPr>
                <w:b/>
                <w:bCs/>
                <w:sz w:val="24"/>
                <w:szCs w:val="24"/>
              </w:rPr>
              <w:t>Techniniai duomenys</w:t>
            </w:r>
          </w:p>
        </w:tc>
      </w:tr>
      <w:tr w:rsidR="00A42A5F" w:rsidRPr="002C0036" w14:paraId="7DEC2813" w14:textId="77777777" w:rsidTr="002C0036">
        <w:trPr>
          <w:trHeight w:val="270"/>
          <w:jc w:val="center"/>
        </w:trPr>
        <w:tc>
          <w:tcPr>
            <w:tcW w:w="876" w:type="dxa"/>
            <w:vAlign w:val="center"/>
          </w:tcPr>
          <w:p w14:paraId="13D9DA87" w14:textId="0A174CEA" w:rsidR="00A42A5F" w:rsidRPr="002C0036" w:rsidRDefault="00A42A5F" w:rsidP="00A42A5F">
            <w:pPr>
              <w:rPr>
                <w:sz w:val="24"/>
                <w:szCs w:val="24"/>
              </w:rPr>
            </w:pPr>
            <w:r w:rsidRPr="002C0036">
              <w:rPr>
                <w:sz w:val="24"/>
                <w:szCs w:val="24"/>
              </w:rPr>
              <w:t>3.5.1</w:t>
            </w:r>
          </w:p>
        </w:tc>
        <w:tc>
          <w:tcPr>
            <w:tcW w:w="4949" w:type="dxa"/>
            <w:vAlign w:val="center"/>
          </w:tcPr>
          <w:p w14:paraId="27A11714" w14:textId="77777777" w:rsidR="00A42A5F" w:rsidRPr="002C0036" w:rsidRDefault="00A42A5F" w:rsidP="00A42A5F">
            <w:pPr>
              <w:rPr>
                <w:sz w:val="24"/>
                <w:szCs w:val="24"/>
              </w:rPr>
            </w:pPr>
            <w:r w:rsidRPr="002C0036">
              <w:rPr>
                <w:sz w:val="24"/>
                <w:szCs w:val="24"/>
              </w:rPr>
              <w:t>Gaminio sertifikavimas</w:t>
            </w:r>
          </w:p>
        </w:tc>
        <w:tc>
          <w:tcPr>
            <w:tcW w:w="3798" w:type="dxa"/>
            <w:vAlign w:val="center"/>
          </w:tcPr>
          <w:p w14:paraId="69FF3048" w14:textId="77777777" w:rsidR="00A42A5F" w:rsidRPr="002C0036" w:rsidRDefault="00A42A5F" w:rsidP="00A42A5F">
            <w:pPr>
              <w:rPr>
                <w:sz w:val="24"/>
                <w:szCs w:val="24"/>
              </w:rPr>
            </w:pPr>
            <w:r w:rsidRPr="002C0036">
              <w:rPr>
                <w:sz w:val="24"/>
                <w:szCs w:val="24"/>
              </w:rPr>
              <w:t>Sertifikuotas elektros kabelių kanalizacijai</w:t>
            </w:r>
          </w:p>
        </w:tc>
      </w:tr>
      <w:tr w:rsidR="00A42A5F" w:rsidRPr="002C0036" w14:paraId="1E6A858E" w14:textId="77777777" w:rsidTr="002C0036">
        <w:trPr>
          <w:trHeight w:val="270"/>
          <w:jc w:val="center"/>
        </w:trPr>
        <w:tc>
          <w:tcPr>
            <w:tcW w:w="876" w:type="dxa"/>
          </w:tcPr>
          <w:p w14:paraId="67CA4CA6" w14:textId="39FBEE76" w:rsidR="00A42A5F" w:rsidRPr="002C0036" w:rsidRDefault="00A42A5F" w:rsidP="00A42A5F">
            <w:pPr>
              <w:rPr>
                <w:sz w:val="24"/>
                <w:szCs w:val="24"/>
              </w:rPr>
            </w:pPr>
            <w:r w:rsidRPr="002C0036">
              <w:rPr>
                <w:sz w:val="24"/>
                <w:szCs w:val="24"/>
              </w:rPr>
              <w:t>3.5.2</w:t>
            </w:r>
          </w:p>
        </w:tc>
        <w:tc>
          <w:tcPr>
            <w:tcW w:w="4949" w:type="dxa"/>
            <w:vAlign w:val="center"/>
          </w:tcPr>
          <w:p w14:paraId="56EB5DEF" w14:textId="77777777" w:rsidR="00A42A5F" w:rsidRPr="002C0036" w:rsidRDefault="00A42A5F" w:rsidP="00A42A5F">
            <w:pPr>
              <w:rPr>
                <w:sz w:val="24"/>
                <w:szCs w:val="24"/>
              </w:rPr>
            </w:pPr>
            <w:r w:rsidRPr="002C0036">
              <w:rPr>
                <w:sz w:val="24"/>
                <w:szCs w:val="24"/>
              </w:rPr>
              <w:t>Vamzdis pagamintas iš plastiko</w:t>
            </w:r>
          </w:p>
        </w:tc>
        <w:tc>
          <w:tcPr>
            <w:tcW w:w="3798" w:type="dxa"/>
            <w:vAlign w:val="center"/>
          </w:tcPr>
          <w:p w14:paraId="1E7F8DAA" w14:textId="77777777" w:rsidR="00A42A5F" w:rsidRPr="002C0036" w:rsidRDefault="00A42A5F" w:rsidP="00A42A5F">
            <w:pPr>
              <w:rPr>
                <w:sz w:val="24"/>
                <w:szCs w:val="24"/>
              </w:rPr>
            </w:pPr>
            <w:r w:rsidRPr="002C0036">
              <w:rPr>
                <w:sz w:val="24"/>
                <w:szCs w:val="24"/>
              </w:rPr>
              <w:t>HDPE (PE-HD)</w:t>
            </w:r>
          </w:p>
        </w:tc>
      </w:tr>
      <w:tr w:rsidR="00A42A5F" w:rsidRPr="002C0036" w14:paraId="1C7671CC" w14:textId="77777777" w:rsidTr="002C0036">
        <w:trPr>
          <w:trHeight w:val="270"/>
          <w:jc w:val="center"/>
        </w:trPr>
        <w:tc>
          <w:tcPr>
            <w:tcW w:w="876" w:type="dxa"/>
          </w:tcPr>
          <w:p w14:paraId="77926768" w14:textId="5B063189" w:rsidR="00A42A5F" w:rsidRPr="002C0036" w:rsidRDefault="00A42A5F" w:rsidP="00A42A5F">
            <w:pPr>
              <w:rPr>
                <w:sz w:val="24"/>
                <w:szCs w:val="24"/>
              </w:rPr>
            </w:pPr>
            <w:r w:rsidRPr="002C0036">
              <w:rPr>
                <w:sz w:val="24"/>
                <w:szCs w:val="24"/>
              </w:rPr>
              <w:t>3.5.3</w:t>
            </w:r>
          </w:p>
        </w:tc>
        <w:tc>
          <w:tcPr>
            <w:tcW w:w="4949" w:type="dxa"/>
            <w:vAlign w:val="center"/>
          </w:tcPr>
          <w:p w14:paraId="46960448" w14:textId="77777777" w:rsidR="00A42A5F" w:rsidRPr="002C0036" w:rsidRDefault="00A42A5F" w:rsidP="00A42A5F">
            <w:pPr>
              <w:rPr>
                <w:sz w:val="24"/>
                <w:szCs w:val="24"/>
              </w:rPr>
            </w:pPr>
            <w:r w:rsidRPr="002C0036">
              <w:rPr>
                <w:sz w:val="24"/>
                <w:szCs w:val="24"/>
              </w:rPr>
              <w:t>Vamzdžių gabaritiniai matmenys</w:t>
            </w:r>
          </w:p>
        </w:tc>
        <w:tc>
          <w:tcPr>
            <w:tcW w:w="3798" w:type="dxa"/>
            <w:vAlign w:val="center"/>
          </w:tcPr>
          <w:p w14:paraId="042F0F9B" w14:textId="77777777" w:rsidR="00A42A5F" w:rsidRPr="002C0036" w:rsidRDefault="00A42A5F" w:rsidP="00A42A5F">
            <w:pPr>
              <w:rPr>
                <w:sz w:val="24"/>
                <w:szCs w:val="24"/>
              </w:rPr>
            </w:pPr>
            <w:r w:rsidRPr="002C0036">
              <w:rPr>
                <w:sz w:val="24"/>
                <w:szCs w:val="24"/>
              </w:rPr>
              <w:t>Nustatomi užsakant pagal 1 lentelę</w:t>
            </w:r>
          </w:p>
        </w:tc>
      </w:tr>
      <w:tr w:rsidR="00A42A5F" w:rsidRPr="002C0036" w14:paraId="34292AA2" w14:textId="77777777" w:rsidTr="002C0036">
        <w:trPr>
          <w:trHeight w:val="855"/>
          <w:jc w:val="center"/>
        </w:trPr>
        <w:tc>
          <w:tcPr>
            <w:tcW w:w="876" w:type="dxa"/>
          </w:tcPr>
          <w:p w14:paraId="06F85357" w14:textId="7FA2E2D8" w:rsidR="00A42A5F" w:rsidRPr="002C0036" w:rsidRDefault="00A42A5F" w:rsidP="00A42A5F">
            <w:pPr>
              <w:rPr>
                <w:sz w:val="24"/>
                <w:szCs w:val="24"/>
              </w:rPr>
            </w:pPr>
            <w:r w:rsidRPr="002C0036">
              <w:rPr>
                <w:sz w:val="24"/>
                <w:szCs w:val="24"/>
              </w:rPr>
              <w:t>3.5.4</w:t>
            </w:r>
          </w:p>
        </w:tc>
        <w:tc>
          <w:tcPr>
            <w:tcW w:w="4949" w:type="dxa"/>
            <w:vAlign w:val="center"/>
          </w:tcPr>
          <w:p w14:paraId="7FA1D4DE" w14:textId="77777777" w:rsidR="00A42A5F" w:rsidRPr="002C0036" w:rsidRDefault="00A42A5F" w:rsidP="00A42A5F">
            <w:pPr>
              <w:rPr>
                <w:sz w:val="24"/>
                <w:szCs w:val="24"/>
              </w:rPr>
            </w:pPr>
            <w:r w:rsidRPr="002C0036">
              <w:rPr>
                <w:sz w:val="24"/>
                <w:szCs w:val="24"/>
              </w:rPr>
              <w:t>Vamzdžio išorinė sienelė</w:t>
            </w:r>
          </w:p>
        </w:tc>
        <w:tc>
          <w:tcPr>
            <w:tcW w:w="3798" w:type="dxa"/>
            <w:vAlign w:val="center"/>
          </w:tcPr>
          <w:p w14:paraId="7E70458D" w14:textId="77777777" w:rsidR="00A42A5F" w:rsidRPr="002C0036" w:rsidRDefault="00A42A5F" w:rsidP="00A42A5F">
            <w:pPr>
              <w:rPr>
                <w:sz w:val="24"/>
                <w:szCs w:val="24"/>
              </w:rPr>
            </w:pPr>
            <w:r w:rsidRPr="002C0036">
              <w:rPr>
                <w:sz w:val="24"/>
                <w:szCs w:val="24"/>
              </w:rPr>
              <w:t>Nustatoma užsakant:</w:t>
            </w:r>
            <w:r w:rsidRPr="002C0036">
              <w:rPr>
                <w:sz w:val="24"/>
                <w:szCs w:val="24"/>
              </w:rPr>
              <w:br/>
              <w:t xml:space="preserve">• lygi; </w:t>
            </w:r>
            <w:r w:rsidRPr="002C0036">
              <w:rPr>
                <w:sz w:val="24"/>
                <w:szCs w:val="24"/>
              </w:rPr>
              <w:br/>
              <w:t>• gofruota.</w:t>
            </w:r>
          </w:p>
        </w:tc>
      </w:tr>
      <w:tr w:rsidR="00A42A5F" w:rsidRPr="002C0036" w14:paraId="57552683" w14:textId="77777777" w:rsidTr="002C0036">
        <w:trPr>
          <w:trHeight w:val="270"/>
          <w:jc w:val="center"/>
        </w:trPr>
        <w:tc>
          <w:tcPr>
            <w:tcW w:w="876" w:type="dxa"/>
          </w:tcPr>
          <w:p w14:paraId="2A555ECC" w14:textId="0641314A" w:rsidR="00A42A5F" w:rsidRPr="002C0036" w:rsidRDefault="00A42A5F" w:rsidP="00A42A5F">
            <w:pPr>
              <w:rPr>
                <w:sz w:val="24"/>
                <w:szCs w:val="24"/>
              </w:rPr>
            </w:pPr>
            <w:r w:rsidRPr="002C0036">
              <w:rPr>
                <w:sz w:val="24"/>
                <w:szCs w:val="24"/>
              </w:rPr>
              <w:t>3.5.5</w:t>
            </w:r>
          </w:p>
        </w:tc>
        <w:tc>
          <w:tcPr>
            <w:tcW w:w="4949" w:type="dxa"/>
            <w:vAlign w:val="center"/>
          </w:tcPr>
          <w:p w14:paraId="282278B3" w14:textId="77777777" w:rsidR="00A42A5F" w:rsidRPr="002C0036" w:rsidRDefault="00A42A5F" w:rsidP="00A42A5F">
            <w:pPr>
              <w:rPr>
                <w:sz w:val="24"/>
                <w:szCs w:val="24"/>
              </w:rPr>
            </w:pPr>
            <w:r w:rsidRPr="002C0036">
              <w:rPr>
                <w:sz w:val="24"/>
                <w:szCs w:val="24"/>
              </w:rPr>
              <w:t>Vamzdžio vidinė sienelė</w:t>
            </w:r>
          </w:p>
        </w:tc>
        <w:tc>
          <w:tcPr>
            <w:tcW w:w="3798" w:type="dxa"/>
            <w:vAlign w:val="center"/>
          </w:tcPr>
          <w:p w14:paraId="4D7D3488" w14:textId="77777777" w:rsidR="00A42A5F" w:rsidRPr="002C0036" w:rsidRDefault="00A42A5F" w:rsidP="00A42A5F">
            <w:pPr>
              <w:rPr>
                <w:sz w:val="24"/>
                <w:szCs w:val="24"/>
              </w:rPr>
            </w:pPr>
            <w:r w:rsidRPr="002C0036">
              <w:rPr>
                <w:sz w:val="24"/>
                <w:szCs w:val="24"/>
              </w:rPr>
              <w:t>Lygi</w:t>
            </w:r>
          </w:p>
        </w:tc>
      </w:tr>
      <w:tr w:rsidR="00A42A5F" w:rsidRPr="002C0036" w14:paraId="1EBC84AB" w14:textId="77777777" w:rsidTr="002C0036">
        <w:trPr>
          <w:trHeight w:val="540"/>
          <w:jc w:val="center"/>
        </w:trPr>
        <w:tc>
          <w:tcPr>
            <w:tcW w:w="876" w:type="dxa"/>
          </w:tcPr>
          <w:p w14:paraId="78B35903" w14:textId="1FF7C6A3" w:rsidR="00A42A5F" w:rsidRPr="002C0036" w:rsidRDefault="00A42A5F" w:rsidP="00A42A5F">
            <w:pPr>
              <w:rPr>
                <w:sz w:val="24"/>
                <w:szCs w:val="24"/>
              </w:rPr>
            </w:pPr>
            <w:r w:rsidRPr="002C0036">
              <w:rPr>
                <w:sz w:val="24"/>
                <w:szCs w:val="24"/>
              </w:rPr>
              <w:t>3.5.6</w:t>
            </w:r>
          </w:p>
        </w:tc>
        <w:tc>
          <w:tcPr>
            <w:tcW w:w="4949" w:type="dxa"/>
            <w:vAlign w:val="center"/>
          </w:tcPr>
          <w:p w14:paraId="136AB7BC" w14:textId="77777777" w:rsidR="00A42A5F" w:rsidRPr="002C0036" w:rsidRDefault="00A42A5F" w:rsidP="00A42A5F">
            <w:pPr>
              <w:rPr>
                <w:sz w:val="24"/>
                <w:szCs w:val="24"/>
              </w:rPr>
            </w:pPr>
            <w:r w:rsidRPr="002C0036">
              <w:rPr>
                <w:sz w:val="24"/>
                <w:szCs w:val="24"/>
              </w:rPr>
              <w:t>Vamzdžio vidinio skersmens ir kabelio su daugiavielėmis gyslomis skersmens santykis</w:t>
            </w:r>
          </w:p>
        </w:tc>
        <w:tc>
          <w:tcPr>
            <w:tcW w:w="3798" w:type="dxa"/>
            <w:vAlign w:val="center"/>
          </w:tcPr>
          <w:p w14:paraId="001773A7" w14:textId="77777777" w:rsidR="00A42A5F" w:rsidRPr="002C0036" w:rsidRDefault="00A42A5F" w:rsidP="00A42A5F">
            <w:pPr>
              <w:rPr>
                <w:sz w:val="24"/>
                <w:szCs w:val="24"/>
              </w:rPr>
            </w:pPr>
            <w:r w:rsidRPr="002C0036">
              <w:rPr>
                <w:sz w:val="24"/>
                <w:szCs w:val="24"/>
              </w:rPr>
              <w:t>1,5</w:t>
            </w:r>
          </w:p>
        </w:tc>
      </w:tr>
      <w:tr w:rsidR="00A42A5F" w:rsidRPr="002C0036" w14:paraId="5CE6736C" w14:textId="77777777" w:rsidTr="002C0036">
        <w:trPr>
          <w:trHeight w:val="540"/>
          <w:jc w:val="center"/>
        </w:trPr>
        <w:tc>
          <w:tcPr>
            <w:tcW w:w="876" w:type="dxa"/>
          </w:tcPr>
          <w:p w14:paraId="413A5409" w14:textId="379FBD6A" w:rsidR="00A42A5F" w:rsidRPr="002C0036" w:rsidRDefault="00A42A5F" w:rsidP="00A42A5F">
            <w:pPr>
              <w:rPr>
                <w:sz w:val="24"/>
                <w:szCs w:val="24"/>
              </w:rPr>
            </w:pPr>
            <w:r w:rsidRPr="002C0036">
              <w:rPr>
                <w:sz w:val="24"/>
                <w:szCs w:val="24"/>
              </w:rPr>
              <w:t>3.5.7</w:t>
            </w:r>
          </w:p>
        </w:tc>
        <w:tc>
          <w:tcPr>
            <w:tcW w:w="4949" w:type="dxa"/>
            <w:vAlign w:val="center"/>
          </w:tcPr>
          <w:p w14:paraId="75B6C26B" w14:textId="77777777" w:rsidR="00A42A5F" w:rsidRPr="002C0036" w:rsidRDefault="00A42A5F" w:rsidP="00A42A5F">
            <w:pPr>
              <w:rPr>
                <w:sz w:val="24"/>
                <w:szCs w:val="24"/>
              </w:rPr>
            </w:pPr>
            <w:r w:rsidRPr="002C0036">
              <w:rPr>
                <w:sz w:val="24"/>
                <w:szCs w:val="24"/>
              </w:rPr>
              <w:t>Vamzdžio vidinio skersmens ir kabelio su vienvielėmis gyslomis skersmens santykis</w:t>
            </w:r>
          </w:p>
        </w:tc>
        <w:tc>
          <w:tcPr>
            <w:tcW w:w="3798" w:type="dxa"/>
            <w:vAlign w:val="center"/>
          </w:tcPr>
          <w:p w14:paraId="7F4D8B50" w14:textId="77777777" w:rsidR="00A42A5F" w:rsidRPr="002C0036" w:rsidRDefault="00A42A5F" w:rsidP="00A42A5F">
            <w:pPr>
              <w:rPr>
                <w:sz w:val="24"/>
                <w:szCs w:val="24"/>
              </w:rPr>
            </w:pPr>
            <w:r w:rsidRPr="002C0036">
              <w:rPr>
                <w:sz w:val="24"/>
                <w:szCs w:val="24"/>
              </w:rPr>
              <w:t>2</w:t>
            </w:r>
          </w:p>
        </w:tc>
      </w:tr>
      <w:tr w:rsidR="00A42A5F" w:rsidRPr="002C0036" w14:paraId="342828E0" w14:textId="77777777" w:rsidTr="002C0036">
        <w:trPr>
          <w:trHeight w:val="270"/>
          <w:jc w:val="center"/>
        </w:trPr>
        <w:tc>
          <w:tcPr>
            <w:tcW w:w="876" w:type="dxa"/>
          </w:tcPr>
          <w:p w14:paraId="0FE6DDB7" w14:textId="4342522E" w:rsidR="00A42A5F" w:rsidRPr="002C0036" w:rsidRDefault="00A42A5F" w:rsidP="00A42A5F">
            <w:pPr>
              <w:rPr>
                <w:sz w:val="24"/>
                <w:szCs w:val="24"/>
              </w:rPr>
            </w:pPr>
            <w:r w:rsidRPr="002C0036">
              <w:rPr>
                <w:sz w:val="24"/>
                <w:szCs w:val="24"/>
              </w:rPr>
              <w:t>3.5.8</w:t>
            </w:r>
          </w:p>
        </w:tc>
        <w:tc>
          <w:tcPr>
            <w:tcW w:w="4949" w:type="dxa"/>
            <w:vAlign w:val="center"/>
          </w:tcPr>
          <w:p w14:paraId="26D4630A" w14:textId="77777777" w:rsidR="00A42A5F" w:rsidRPr="002C0036" w:rsidRDefault="00A42A5F" w:rsidP="00A42A5F">
            <w:pPr>
              <w:rPr>
                <w:sz w:val="24"/>
                <w:szCs w:val="24"/>
              </w:rPr>
            </w:pPr>
            <w:r w:rsidRPr="002C0036">
              <w:rPr>
                <w:sz w:val="24"/>
                <w:szCs w:val="24"/>
              </w:rPr>
              <w:t>Plastikinių vamzdžių charakteristikos:</w:t>
            </w:r>
          </w:p>
        </w:tc>
        <w:tc>
          <w:tcPr>
            <w:tcW w:w="3798" w:type="dxa"/>
            <w:vAlign w:val="center"/>
          </w:tcPr>
          <w:p w14:paraId="3CE83AE5" w14:textId="77777777" w:rsidR="00A42A5F" w:rsidRPr="002C0036" w:rsidRDefault="00A42A5F" w:rsidP="00A42A5F">
            <w:pPr>
              <w:rPr>
                <w:sz w:val="24"/>
                <w:szCs w:val="24"/>
              </w:rPr>
            </w:pPr>
          </w:p>
        </w:tc>
      </w:tr>
      <w:tr w:rsidR="00A42A5F" w:rsidRPr="002C0036" w14:paraId="53BA0BF8" w14:textId="77777777" w:rsidTr="002C0036">
        <w:trPr>
          <w:trHeight w:val="270"/>
          <w:jc w:val="center"/>
        </w:trPr>
        <w:tc>
          <w:tcPr>
            <w:tcW w:w="876" w:type="dxa"/>
          </w:tcPr>
          <w:p w14:paraId="03B4F05F" w14:textId="20329F4F" w:rsidR="00A42A5F" w:rsidRPr="002C0036" w:rsidRDefault="00A42A5F" w:rsidP="00A42A5F">
            <w:pPr>
              <w:rPr>
                <w:sz w:val="24"/>
                <w:szCs w:val="24"/>
              </w:rPr>
            </w:pPr>
            <w:r w:rsidRPr="002C0036">
              <w:rPr>
                <w:sz w:val="24"/>
                <w:szCs w:val="24"/>
              </w:rPr>
              <w:t>3.5.8.1</w:t>
            </w:r>
          </w:p>
        </w:tc>
        <w:tc>
          <w:tcPr>
            <w:tcW w:w="4949" w:type="dxa"/>
            <w:vAlign w:val="center"/>
          </w:tcPr>
          <w:p w14:paraId="4F761B91" w14:textId="77777777" w:rsidR="00A42A5F" w:rsidRPr="002C0036" w:rsidRDefault="00A42A5F" w:rsidP="00A42A5F">
            <w:pPr>
              <w:rPr>
                <w:sz w:val="24"/>
                <w:szCs w:val="24"/>
              </w:rPr>
            </w:pPr>
            <w:r w:rsidRPr="002C0036">
              <w:rPr>
                <w:sz w:val="24"/>
                <w:szCs w:val="24"/>
              </w:rPr>
              <w:t>Tankis</w:t>
            </w:r>
          </w:p>
        </w:tc>
        <w:tc>
          <w:tcPr>
            <w:tcW w:w="3798" w:type="dxa"/>
            <w:vAlign w:val="center"/>
          </w:tcPr>
          <w:p w14:paraId="010C6637" w14:textId="77777777" w:rsidR="00A42A5F" w:rsidRPr="002C0036" w:rsidRDefault="00A42A5F" w:rsidP="00A42A5F">
            <w:pPr>
              <w:rPr>
                <w:sz w:val="24"/>
                <w:szCs w:val="24"/>
              </w:rPr>
            </w:pPr>
            <w:r w:rsidRPr="002C0036">
              <w:rPr>
                <w:sz w:val="24"/>
                <w:szCs w:val="24"/>
              </w:rPr>
              <w:t>940-960 kg/m3</w:t>
            </w:r>
          </w:p>
        </w:tc>
      </w:tr>
      <w:tr w:rsidR="00A42A5F" w:rsidRPr="002C0036" w14:paraId="2D17B81D" w14:textId="77777777" w:rsidTr="002C0036">
        <w:trPr>
          <w:trHeight w:val="270"/>
          <w:jc w:val="center"/>
        </w:trPr>
        <w:tc>
          <w:tcPr>
            <w:tcW w:w="876" w:type="dxa"/>
          </w:tcPr>
          <w:p w14:paraId="236A0795" w14:textId="25E66CD7" w:rsidR="00A42A5F" w:rsidRPr="002C0036" w:rsidRDefault="00A42A5F" w:rsidP="00A42A5F">
            <w:pPr>
              <w:rPr>
                <w:sz w:val="24"/>
                <w:szCs w:val="24"/>
              </w:rPr>
            </w:pPr>
            <w:r w:rsidRPr="002C0036">
              <w:rPr>
                <w:sz w:val="24"/>
                <w:szCs w:val="24"/>
              </w:rPr>
              <w:t>3.5.8.2</w:t>
            </w:r>
          </w:p>
        </w:tc>
        <w:tc>
          <w:tcPr>
            <w:tcW w:w="4949" w:type="dxa"/>
            <w:vAlign w:val="center"/>
          </w:tcPr>
          <w:p w14:paraId="35B19FF1" w14:textId="77777777" w:rsidR="00A42A5F" w:rsidRPr="002C0036" w:rsidRDefault="00A42A5F" w:rsidP="00A42A5F">
            <w:pPr>
              <w:rPr>
                <w:sz w:val="24"/>
                <w:szCs w:val="24"/>
              </w:rPr>
            </w:pPr>
            <w:r w:rsidRPr="002C0036">
              <w:rPr>
                <w:sz w:val="24"/>
                <w:szCs w:val="24"/>
              </w:rPr>
              <w:t>Elastingumo modulis</w:t>
            </w:r>
          </w:p>
        </w:tc>
        <w:tc>
          <w:tcPr>
            <w:tcW w:w="3798" w:type="dxa"/>
            <w:vAlign w:val="center"/>
          </w:tcPr>
          <w:p w14:paraId="7A51BEF5" w14:textId="77777777" w:rsidR="00A42A5F" w:rsidRPr="002C0036" w:rsidRDefault="00A42A5F" w:rsidP="00A42A5F">
            <w:pPr>
              <w:rPr>
                <w:sz w:val="24"/>
                <w:szCs w:val="24"/>
              </w:rPr>
            </w:pPr>
            <w:r w:rsidRPr="002C0036">
              <w:rPr>
                <w:sz w:val="24"/>
                <w:szCs w:val="24"/>
              </w:rPr>
              <w:t>Ne mažiau kaip 800 MPa</w:t>
            </w:r>
          </w:p>
        </w:tc>
      </w:tr>
      <w:tr w:rsidR="00A42A5F" w:rsidRPr="002C0036" w14:paraId="77894C14" w14:textId="77777777" w:rsidTr="002C0036">
        <w:trPr>
          <w:trHeight w:val="270"/>
          <w:jc w:val="center"/>
        </w:trPr>
        <w:tc>
          <w:tcPr>
            <w:tcW w:w="876" w:type="dxa"/>
          </w:tcPr>
          <w:p w14:paraId="01FEF4CD" w14:textId="1B2A1E12" w:rsidR="00A42A5F" w:rsidRPr="002C0036" w:rsidRDefault="00A42A5F" w:rsidP="00A42A5F">
            <w:pPr>
              <w:rPr>
                <w:sz w:val="24"/>
                <w:szCs w:val="24"/>
              </w:rPr>
            </w:pPr>
            <w:r w:rsidRPr="002C0036">
              <w:rPr>
                <w:sz w:val="24"/>
                <w:szCs w:val="24"/>
              </w:rPr>
              <w:t>3.5.8.3</w:t>
            </w:r>
          </w:p>
        </w:tc>
        <w:tc>
          <w:tcPr>
            <w:tcW w:w="4949" w:type="dxa"/>
            <w:vAlign w:val="center"/>
          </w:tcPr>
          <w:p w14:paraId="2D01FBCB" w14:textId="77777777" w:rsidR="00A42A5F" w:rsidRPr="002C0036" w:rsidRDefault="00A42A5F" w:rsidP="00A42A5F">
            <w:pPr>
              <w:rPr>
                <w:sz w:val="24"/>
                <w:szCs w:val="24"/>
              </w:rPr>
            </w:pPr>
            <w:r w:rsidRPr="002C0036">
              <w:rPr>
                <w:sz w:val="24"/>
                <w:szCs w:val="24"/>
              </w:rPr>
              <w:t>Lydymosi indeksas</w:t>
            </w:r>
          </w:p>
        </w:tc>
        <w:tc>
          <w:tcPr>
            <w:tcW w:w="3798" w:type="dxa"/>
            <w:vAlign w:val="center"/>
          </w:tcPr>
          <w:p w14:paraId="402571BE" w14:textId="77777777" w:rsidR="00A42A5F" w:rsidRPr="002C0036" w:rsidRDefault="00A42A5F" w:rsidP="00A42A5F">
            <w:pPr>
              <w:rPr>
                <w:sz w:val="24"/>
                <w:szCs w:val="24"/>
              </w:rPr>
            </w:pPr>
            <w:r w:rsidRPr="002C0036">
              <w:rPr>
                <w:sz w:val="24"/>
                <w:szCs w:val="24"/>
              </w:rPr>
              <w:t>0,15–0,5 g/10 min</w:t>
            </w:r>
          </w:p>
        </w:tc>
      </w:tr>
      <w:tr w:rsidR="00A42A5F" w:rsidRPr="002C0036" w14:paraId="25DC377E" w14:textId="77777777" w:rsidTr="002C0036">
        <w:trPr>
          <w:trHeight w:val="270"/>
          <w:jc w:val="center"/>
        </w:trPr>
        <w:tc>
          <w:tcPr>
            <w:tcW w:w="876" w:type="dxa"/>
          </w:tcPr>
          <w:p w14:paraId="69389519" w14:textId="103B04E3" w:rsidR="00A42A5F" w:rsidRPr="002C0036" w:rsidRDefault="00A42A5F" w:rsidP="00A42A5F">
            <w:pPr>
              <w:rPr>
                <w:sz w:val="24"/>
                <w:szCs w:val="24"/>
              </w:rPr>
            </w:pPr>
            <w:r w:rsidRPr="002C0036">
              <w:rPr>
                <w:sz w:val="24"/>
                <w:szCs w:val="24"/>
              </w:rPr>
              <w:t>3.5.8.4</w:t>
            </w:r>
          </w:p>
        </w:tc>
        <w:tc>
          <w:tcPr>
            <w:tcW w:w="4949" w:type="dxa"/>
            <w:vAlign w:val="center"/>
          </w:tcPr>
          <w:p w14:paraId="3ABCC769" w14:textId="77777777" w:rsidR="00A42A5F" w:rsidRPr="002C0036" w:rsidRDefault="00A42A5F" w:rsidP="00A42A5F">
            <w:pPr>
              <w:rPr>
                <w:sz w:val="24"/>
                <w:szCs w:val="24"/>
              </w:rPr>
            </w:pPr>
            <w:r w:rsidRPr="002C0036">
              <w:rPr>
                <w:sz w:val="24"/>
                <w:szCs w:val="24"/>
              </w:rPr>
              <w:t>Šiluminio plėtimosi koeficientas</w:t>
            </w:r>
          </w:p>
        </w:tc>
        <w:tc>
          <w:tcPr>
            <w:tcW w:w="3798" w:type="dxa"/>
            <w:vAlign w:val="center"/>
          </w:tcPr>
          <w:p w14:paraId="773ACD20" w14:textId="77777777" w:rsidR="00A42A5F" w:rsidRPr="002C0036" w:rsidRDefault="00A42A5F" w:rsidP="00A42A5F">
            <w:pPr>
              <w:rPr>
                <w:sz w:val="24"/>
                <w:szCs w:val="24"/>
              </w:rPr>
            </w:pPr>
            <w:r w:rsidRPr="002C0036">
              <w:rPr>
                <w:sz w:val="24"/>
                <w:szCs w:val="24"/>
              </w:rPr>
              <w:t>Ne didesnis nei (1,5–0,5)x10</w:t>
            </w:r>
            <w:r w:rsidRPr="002C0036">
              <w:rPr>
                <w:sz w:val="24"/>
                <w:szCs w:val="24"/>
                <w:vertAlign w:val="superscript"/>
              </w:rPr>
              <w:t>-6</w:t>
            </w:r>
            <w:r w:rsidRPr="002C0036">
              <w:rPr>
                <w:sz w:val="24"/>
                <w:szCs w:val="24"/>
              </w:rPr>
              <w:t xml:space="preserve"> 1/C</w:t>
            </w:r>
          </w:p>
        </w:tc>
      </w:tr>
      <w:tr w:rsidR="00A42A5F" w:rsidRPr="002C0036" w14:paraId="74D05C5F" w14:textId="77777777" w:rsidTr="002C0036">
        <w:trPr>
          <w:trHeight w:val="270"/>
          <w:jc w:val="center"/>
        </w:trPr>
        <w:tc>
          <w:tcPr>
            <w:tcW w:w="876" w:type="dxa"/>
          </w:tcPr>
          <w:p w14:paraId="0C49A1C9" w14:textId="48D70805" w:rsidR="00A42A5F" w:rsidRPr="002C0036" w:rsidRDefault="00A42A5F" w:rsidP="00A42A5F">
            <w:pPr>
              <w:rPr>
                <w:sz w:val="24"/>
                <w:szCs w:val="24"/>
              </w:rPr>
            </w:pPr>
            <w:r w:rsidRPr="002C0036">
              <w:rPr>
                <w:sz w:val="24"/>
                <w:szCs w:val="24"/>
              </w:rPr>
              <w:t>3.5.8.5</w:t>
            </w:r>
          </w:p>
        </w:tc>
        <w:tc>
          <w:tcPr>
            <w:tcW w:w="4949" w:type="dxa"/>
            <w:vAlign w:val="center"/>
          </w:tcPr>
          <w:p w14:paraId="7FD05AA8" w14:textId="77777777" w:rsidR="00A42A5F" w:rsidRPr="002C0036" w:rsidRDefault="00A42A5F" w:rsidP="00A42A5F">
            <w:pPr>
              <w:rPr>
                <w:sz w:val="24"/>
                <w:szCs w:val="24"/>
              </w:rPr>
            </w:pPr>
            <w:r w:rsidRPr="002C0036">
              <w:rPr>
                <w:sz w:val="24"/>
                <w:szCs w:val="24"/>
              </w:rPr>
              <w:t>Darbo temperatūra</w:t>
            </w:r>
          </w:p>
        </w:tc>
        <w:tc>
          <w:tcPr>
            <w:tcW w:w="3798" w:type="dxa"/>
            <w:vAlign w:val="center"/>
          </w:tcPr>
          <w:p w14:paraId="7732D989" w14:textId="77777777" w:rsidR="00A42A5F" w:rsidRPr="002C0036" w:rsidRDefault="00A42A5F" w:rsidP="00A42A5F">
            <w:pPr>
              <w:rPr>
                <w:sz w:val="24"/>
                <w:szCs w:val="24"/>
              </w:rPr>
            </w:pPr>
            <w:r w:rsidRPr="002C0036">
              <w:rPr>
                <w:sz w:val="24"/>
                <w:szCs w:val="24"/>
              </w:rPr>
              <w:t>-40–+75 °C</w:t>
            </w:r>
          </w:p>
        </w:tc>
      </w:tr>
      <w:tr w:rsidR="00B90E62" w:rsidRPr="002C0036" w14:paraId="04074400" w14:textId="77777777" w:rsidTr="002C0036">
        <w:trPr>
          <w:trHeight w:val="270"/>
          <w:jc w:val="center"/>
        </w:trPr>
        <w:tc>
          <w:tcPr>
            <w:tcW w:w="876" w:type="dxa"/>
            <w:vAlign w:val="center"/>
          </w:tcPr>
          <w:p w14:paraId="78748F3C" w14:textId="14E52C20" w:rsidR="00B90E62" w:rsidRPr="002C0036" w:rsidRDefault="00A42A5F" w:rsidP="0093173F">
            <w:pPr>
              <w:rPr>
                <w:sz w:val="24"/>
                <w:szCs w:val="24"/>
              </w:rPr>
            </w:pPr>
            <w:r w:rsidRPr="002C0036">
              <w:rPr>
                <w:sz w:val="24"/>
                <w:szCs w:val="24"/>
              </w:rPr>
              <w:t>3.5.9</w:t>
            </w:r>
          </w:p>
        </w:tc>
        <w:tc>
          <w:tcPr>
            <w:tcW w:w="4949" w:type="dxa"/>
            <w:vAlign w:val="center"/>
          </w:tcPr>
          <w:p w14:paraId="2AA7F233" w14:textId="77777777" w:rsidR="00B90E62" w:rsidRPr="002C0036" w:rsidRDefault="00B90E62" w:rsidP="0093173F">
            <w:pPr>
              <w:rPr>
                <w:sz w:val="24"/>
                <w:szCs w:val="24"/>
              </w:rPr>
            </w:pPr>
            <w:r w:rsidRPr="002C0036">
              <w:rPr>
                <w:sz w:val="24"/>
                <w:szCs w:val="24"/>
              </w:rPr>
              <w:t>Tarnavimo laikas</w:t>
            </w:r>
          </w:p>
        </w:tc>
        <w:tc>
          <w:tcPr>
            <w:tcW w:w="3798" w:type="dxa"/>
            <w:vAlign w:val="center"/>
          </w:tcPr>
          <w:p w14:paraId="08035CAE" w14:textId="77777777" w:rsidR="00B90E62" w:rsidRPr="002C0036" w:rsidRDefault="00B90E62" w:rsidP="0093173F">
            <w:pPr>
              <w:rPr>
                <w:sz w:val="24"/>
                <w:szCs w:val="24"/>
              </w:rPr>
            </w:pPr>
            <w:r w:rsidRPr="002C0036">
              <w:rPr>
                <w:sz w:val="24"/>
                <w:szCs w:val="24"/>
              </w:rPr>
              <w:t>≥ 40 metų</w:t>
            </w:r>
          </w:p>
        </w:tc>
      </w:tr>
      <w:tr w:rsidR="00B90E62" w:rsidRPr="002C0036" w14:paraId="78BBD69F" w14:textId="77777777" w:rsidTr="002C0036">
        <w:trPr>
          <w:trHeight w:val="270"/>
          <w:jc w:val="center"/>
        </w:trPr>
        <w:tc>
          <w:tcPr>
            <w:tcW w:w="876" w:type="dxa"/>
            <w:vAlign w:val="center"/>
          </w:tcPr>
          <w:p w14:paraId="25C85DBD" w14:textId="5C1F5A5E" w:rsidR="00B90E62" w:rsidRPr="002C0036" w:rsidRDefault="00A42A5F" w:rsidP="0093173F">
            <w:pPr>
              <w:rPr>
                <w:sz w:val="24"/>
                <w:szCs w:val="24"/>
              </w:rPr>
            </w:pPr>
            <w:r w:rsidRPr="002C0036">
              <w:rPr>
                <w:sz w:val="24"/>
                <w:szCs w:val="24"/>
              </w:rPr>
              <w:t>3.5.10</w:t>
            </w:r>
          </w:p>
        </w:tc>
        <w:tc>
          <w:tcPr>
            <w:tcW w:w="4949" w:type="dxa"/>
            <w:vAlign w:val="center"/>
          </w:tcPr>
          <w:p w14:paraId="12C0D5CF" w14:textId="77777777" w:rsidR="00B90E62" w:rsidRPr="002C0036" w:rsidRDefault="00B90E62" w:rsidP="0093173F">
            <w:pPr>
              <w:rPr>
                <w:sz w:val="24"/>
                <w:szCs w:val="24"/>
              </w:rPr>
            </w:pPr>
            <w:r w:rsidRPr="002C0036">
              <w:rPr>
                <w:sz w:val="24"/>
                <w:szCs w:val="24"/>
              </w:rPr>
              <w:t>Garantinis laikas</w:t>
            </w:r>
          </w:p>
        </w:tc>
        <w:tc>
          <w:tcPr>
            <w:tcW w:w="3798" w:type="dxa"/>
            <w:vAlign w:val="center"/>
          </w:tcPr>
          <w:p w14:paraId="0AD717E1" w14:textId="77777777" w:rsidR="00B90E62" w:rsidRPr="002C0036" w:rsidRDefault="00B90E62" w:rsidP="0093173F">
            <w:pPr>
              <w:rPr>
                <w:sz w:val="24"/>
                <w:szCs w:val="24"/>
              </w:rPr>
            </w:pPr>
            <w:r w:rsidRPr="002C0036">
              <w:rPr>
                <w:sz w:val="24"/>
                <w:szCs w:val="24"/>
              </w:rPr>
              <w:t>≥ 10 metų</w:t>
            </w:r>
          </w:p>
        </w:tc>
      </w:tr>
    </w:tbl>
    <w:p w14:paraId="59258154" w14:textId="77777777" w:rsidR="00B90E62" w:rsidRPr="002C0036" w:rsidRDefault="00B90E62" w:rsidP="00B90E62">
      <w:pPr>
        <w:rPr>
          <w:b/>
          <w:bCs/>
          <w:sz w:val="24"/>
          <w:szCs w:val="24"/>
          <w:lang w:val="lt-LT"/>
        </w:rPr>
      </w:pPr>
    </w:p>
    <w:p w14:paraId="0EDF5F31" w14:textId="57BB7960" w:rsidR="00B90E62" w:rsidRPr="002C0036" w:rsidRDefault="00ED0B70" w:rsidP="00B90E62">
      <w:pPr>
        <w:rPr>
          <w:b/>
          <w:bCs/>
          <w:sz w:val="24"/>
          <w:szCs w:val="24"/>
          <w:lang w:val="lt-LT"/>
        </w:rPr>
      </w:pPr>
      <w:r w:rsidRPr="002C0036">
        <w:rPr>
          <w:b/>
          <w:bCs/>
          <w:sz w:val="24"/>
          <w:szCs w:val="24"/>
          <w:lang w:val="lt-LT"/>
        </w:rPr>
        <w:t>3.</w:t>
      </w:r>
      <w:r w:rsidR="00141290" w:rsidRPr="002C0036">
        <w:rPr>
          <w:b/>
          <w:bCs/>
          <w:sz w:val="24"/>
          <w:szCs w:val="24"/>
          <w:lang w:val="lt-LT"/>
        </w:rPr>
        <w:t>6</w:t>
      </w:r>
      <w:r w:rsidR="00B90E62" w:rsidRPr="002C0036">
        <w:rPr>
          <w:b/>
          <w:bCs/>
          <w:sz w:val="24"/>
          <w:szCs w:val="24"/>
          <w:lang w:val="lt-LT"/>
        </w:rPr>
        <w:t>. Kabelių apsaugos vamzdžių gabaritiniai matmenys</w:t>
      </w:r>
    </w:p>
    <w:tbl>
      <w:tblPr>
        <w:tblStyle w:val="Lentelstinklelis"/>
        <w:tblW w:w="9621" w:type="dxa"/>
        <w:jc w:val="center"/>
        <w:tblLook w:val="00A0" w:firstRow="1" w:lastRow="0" w:firstColumn="1" w:lastColumn="0" w:noHBand="0" w:noVBand="0"/>
      </w:tblPr>
      <w:tblGrid>
        <w:gridCol w:w="696"/>
        <w:gridCol w:w="2379"/>
        <w:gridCol w:w="2268"/>
        <w:gridCol w:w="2350"/>
        <w:gridCol w:w="1928"/>
      </w:tblGrid>
      <w:tr w:rsidR="00B90E62" w:rsidRPr="002C0036" w14:paraId="13643457" w14:textId="77777777" w:rsidTr="002C0036">
        <w:trPr>
          <w:trHeight w:val="555"/>
          <w:jc w:val="center"/>
        </w:trPr>
        <w:tc>
          <w:tcPr>
            <w:tcW w:w="696" w:type="dxa"/>
            <w:vAlign w:val="center"/>
          </w:tcPr>
          <w:p w14:paraId="2A538EF4" w14:textId="77777777" w:rsidR="00B90E62" w:rsidRPr="002C0036" w:rsidRDefault="00B90E62" w:rsidP="0093173F">
            <w:pPr>
              <w:rPr>
                <w:b/>
                <w:bCs/>
                <w:sz w:val="24"/>
                <w:szCs w:val="24"/>
              </w:rPr>
            </w:pPr>
          </w:p>
          <w:p w14:paraId="629FEA4D" w14:textId="77777777" w:rsidR="00B90E62" w:rsidRPr="002C0036" w:rsidRDefault="00B90E62" w:rsidP="0093173F">
            <w:pPr>
              <w:rPr>
                <w:b/>
                <w:bCs/>
                <w:sz w:val="24"/>
                <w:szCs w:val="24"/>
              </w:rPr>
            </w:pPr>
          </w:p>
          <w:p w14:paraId="2BEC66A3" w14:textId="77777777" w:rsidR="00B90E62" w:rsidRPr="002C0036" w:rsidRDefault="00B90E62" w:rsidP="0093173F">
            <w:pPr>
              <w:rPr>
                <w:b/>
                <w:bCs/>
                <w:sz w:val="24"/>
                <w:szCs w:val="24"/>
              </w:rPr>
            </w:pPr>
            <w:r w:rsidRPr="002C0036">
              <w:rPr>
                <w:b/>
                <w:bCs/>
                <w:sz w:val="24"/>
                <w:szCs w:val="24"/>
              </w:rPr>
              <w:t>Eil. Nr.</w:t>
            </w:r>
          </w:p>
          <w:p w14:paraId="272A4CD0" w14:textId="77777777" w:rsidR="00B90E62" w:rsidRPr="002C0036" w:rsidRDefault="00B90E62" w:rsidP="0093173F">
            <w:pPr>
              <w:rPr>
                <w:b/>
                <w:bCs/>
                <w:sz w:val="24"/>
                <w:szCs w:val="24"/>
              </w:rPr>
            </w:pPr>
          </w:p>
        </w:tc>
        <w:tc>
          <w:tcPr>
            <w:tcW w:w="2379" w:type="dxa"/>
            <w:vAlign w:val="center"/>
          </w:tcPr>
          <w:p w14:paraId="1CD199FC" w14:textId="77777777" w:rsidR="00B90E62" w:rsidRPr="002C0036" w:rsidRDefault="00B90E62" w:rsidP="0093173F">
            <w:pPr>
              <w:rPr>
                <w:b/>
                <w:bCs/>
                <w:sz w:val="24"/>
                <w:szCs w:val="24"/>
              </w:rPr>
            </w:pPr>
            <w:r w:rsidRPr="002C0036">
              <w:rPr>
                <w:b/>
                <w:bCs/>
                <w:sz w:val="24"/>
                <w:szCs w:val="24"/>
              </w:rPr>
              <w:t>Išorinis</w:t>
            </w:r>
          </w:p>
          <w:p w14:paraId="300D2AE5" w14:textId="77777777" w:rsidR="00B90E62" w:rsidRPr="002C0036" w:rsidRDefault="00B90E62" w:rsidP="0093173F">
            <w:pPr>
              <w:rPr>
                <w:b/>
                <w:bCs/>
                <w:sz w:val="24"/>
                <w:szCs w:val="24"/>
              </w:rPr>
            </w:pPr>
            <w:r w:rsidRPr="002C0036">
              <w:rPr>
                <w:b/>
                <w:bCs/>
                <w:sz w:val="24"/>
                <w:szCs w:val="24"/>
              </w:rPr>
              <w:t>vamzdžio</w:t>
            </w:r>
          </w:p>
          <w:p w14:paraId="04335E93" w14:textId="77777777" w:rsidR="00B90E62" w:rsidRPr="002C0036" w:rsidRDefault="00B90E62" w:rsidP="0093173F">
            <w:pPr>
              <w:rPr>
                <w:b/>
                <w:bCs/>
                <w:sz w:val="24"/>
                <w:szCs w:val="24"/>
              </w:rPr>
            </w:pPr>
            <w:r w:rsidRPr="002C0036">
              <w:rPr>
                <w:b/>
                <w:bCs/>
                <w:sz w:val="24"/>
                <w:szCs w:val="24"/>
              </w:rPr>
              <w:t>skersmuo,</w:t>
            </w:r>
          </w:p>
          <w:p w14:paraId="41BFD68A" w14:textId="77777777" w:rsidR="00B90E62" w:rsidRPr="002C0036" w:rsidRDefault="00B90E62" w:rsidP="0093173F">
            <w:pPr>
              <w:rPr>
                <w:b/>
                <w:bCs/>
                <w:sz w:val="24"/>
                <w:szCs w:val="24"/>
              </w:rPr>
            </w:pPr>
            <w:r w:rsidRPr="002C0036">
              <w:rPr>
                <w:b/>
                <w:bCs/>
                <w:sz w:val="24"/>
                <w:szCs w:val="24"/>
              </w:rPr>
              <w:t>mm</w:t>
            </w:r>
          </w:p>
        </w:tc>
        <w:tc>
          <w:tcPr>
            <w:tcW w:w="2268" w:type="dxa"/>
            <w:vAlign w:val="center"/>
          </w:tcPr>
          <w:p w14:paraId="77963B41" w14:textId="77777777" w:rsidR="00B90E62" w:rsidRPr="002C0036" w:rsidRDefault="00B90E62" w:rsidP="0093173F">
            <w:pPr>
              <w:rPr>
                <w:b/>
                <w:bCs/>
                <w:sz w:val="24"/>
                <w:szCs w:val="24"/>
              </w:rPr>
            </w:pPr>
            <w:r w:rsidRPr="002C0036">
              <w:rPr>
                <w:b/>
                <w:bCs/>
                <w:sz w:val="24"/>
                <w:szCs w:val="24"/>
              </w:rPr>
              <w:t>Vamzdžio ilgis,</w:t>
            </w:r>
            <w:r w:rsidRPr="002C0036">
              <w:rPr>
                <w:b/>
                <w:bCs/>
                <w:sz w:val="24"/>
                <w:szCs w:val="24"/>
              </w:rPr>
              <w:br/>
              <w:t>m</w:t>
            </w:r>
          </w:p>
        </w:tc>
        <w:tc>
          <w:tcPr>
            <w:tcW w:w="2350" w:type="dxa"/>
            <w:vAlign w:val="center"/>
          </w:tcPr>
          <w:p w14:paraId="596C259F" w14:textId="77777777" w:rsidR="00B90E62" w:rsidRPr="002C0036" w:rsidRDefault="00B90E62" w:rsidP="0093173F">
            <w:pPr>
              <w:rPr>
                <w:b/>
                <w:bCs/>
                <w:sz w:val="24"/>
                <w:szCs w:val="24"/>
              </w:rPr>
            </w:pPr>
            <w:r w:rsidRPr="002C0036">
              <w:rPr>
                <w:b/>
                <w:bCs/>
                <w:sz w:val="24"/>
                <w:szCs w:val="24"/>
              </w:rPr>
              <w:t>Vamzdžio sienelės storis, mm</w:t>
            </w:r>
          </w:p>
        </w:tc>
        <w:tc>
          <w:tcPr>
            <w:tcW w:w="1928" w:type="dxa"/>
            <w:vAlign w:val="center"/>
          </w:tcPr>
          <w:p w14:paraId="24EC2C17" w14:textId="77777777" w:rsidR="00B90E62" w:rsidRPr="002C0036" w:rsidRDefault="00B90E62" w:rsidP="0093173F">
            <w:pPr>
              <w:rPr>
                <w:b/>
                <w:bCs/>
                <w:sz w:val="24"/>
                <w:szCs w:val="24"/>
              </w:rPr>
            </w:pPr>
            <w:r w:rsidRPr="002C0036">
              <w:rPr>
                <w:b/>
                <w:bCs/>
                <w:sz w:val="24"/>
                <w:szCs w:val="24"/>
              </w:rPr>
              <w:t>Minimalus vidinis vamzdžio skersmuo, mm</w:t>
            </w:r>
          </w:p>
        </w:tc>
      </w:tr>
      <w:tr w:rsidR="00B90E62" w:rsidRPr="002C0036" w14:paraId="7CCB8BEF" w14:textId="77777777" w:rsidTr="002C0036">
        <w:trPr>
          <w:trHeight w:val="270"/>
          <w:jc w:val="center"/>
        </w:trPr>
        <w:tc>
          <w:tcPr>
            <w:tcW w:w="696" w:type="dxa"/>
            <w:vAlign w:val="center"/>
          </w:tcPr>
          <w:p w14:paraId="0638BA1C" w14:textId="0BFC1DED" w:rsidR="00B90E62" w:rsidRPr="002C0036" w:rsidRDefault="00170CDF" w:rsidP="0093173F">
            <w:pPr>
              <w:rPr>
                <w:sz w:val="24"/>
                <w:szCs w:val="24"/>
              </w:rPr>
            </w:pPr>
            <w:r w:rsidRPr="002C0036">
              <w:rPr>
                <w:sz w:val="24"/>
                <w:szCs w:val="24"/>
              </w:rPr>
              <w:t>3.6</w:t>
            </w:r>
            <w:r w:rsidR="00606712" w:rsidRPr="002C0036">
              <w:rPr>
                <w:sz w:val="24"/>
                <w:szCs w:val="24"/>
              </w:rPr>
              <w:t>.1</w:t>
            </w:r>
          </w:p>
        </w:tc>
        <w:tc>
          <w:tcPr>
            <w:tcW w:w="2379" w:type="dxa"/>
            <w:vAlign w:val="center"/>
          </w:tcPr>
          <w:p w14:paraId="4948891B" w14:textId="77777777" w:rsidR="00B90E62" w:rsidRPr="002C0036" w:rsidRDefault="00B90E62" w:rsidP="0093173F">
            <w:pPr>
              <w:rPr>
                <w:sz w:val="24"/>
                <w:szCs w:val="24"/>
              </w:rPr>
            </w:pPr>
            <w:r w:rsidRPr="002C0036">
              <w:rPr>
                <w:sz w:val="24"/>
                <w:szCs w:val="24"/>
              </w:rPr>
              <w:t>50</w:t>
            </w:r>
          </w:p>
        </w:tc>
        <w:tc>
          <w:tcPr>
            <w:tcW w:w="2268" w:type="dxa"/>
            <w:vAlign w:val="center"/>
          </w:tcPr>
          <w:p w14:paraId="7EC0AED7" w14:textId="77777777" w:rsidR="00B90E62" w:rsidRPr="002C0036" w:rsidRDefault="00B90E62" w:rsidP="0093173F">
            <w:pPr>
              <w:rPr>
                <w:sz w:val="24"/>
                <w:szCs w:val="24"/>
              </w:rPr>
            </w:pPr>
            <w:r w:rsidRPr="002C0036">
              <w:rPr>
                <w:sz w:val="24"/>
                <w:szCs w:val="24"/>
              </w:rPr>
              <w:t>6</w:t>
            </w:r>
          </w:p>
        </w:tc>
        <w:tc>
          <w:tcPr>
            <w:tcW w:w="2350" w:type="dxa"/>
            <w:vAlign w:val="center"/>
          </w:tcPr>
          <w:p w14:paraId="41006CBC" w14:textId="77777777" w:rsidR="00B90E62" w:rsidRPr="002C0036" w:rsidRDefault="00B90E62" w:rsidP="0093173F">
            <w:pPr>
              <w:rPr>
                <w:sz w:val="24"/>
                <w:szCs w:val="24"/>
              </w:rPr>
            </w:pPr>
            <w:r w:rsidRPr="002C0036">
              <w:rPr>
                <w:sz w:val="24"/>
                <w:szCs w:val="24"/>
              </w:rPr>
              <w:t>4</w:t>
            </w:r>
          </w:p>
        </w:tc>
        <w:tc>
          <w:tcPr>
            <w:tcW w:w="1928" w:type="dxa"/>
            <w:vAlign w:val="center"/>
          </w:tcPr>
          <w:p w14:paraId="4858413D" w14:textId="77777777" w:rsidR="00B90E62" w:rsidRPr="002C0036" w:rsidRDefault="00B90E62" w:rsidP="0093173F">
            <w:pPr>
              <w:rPr>
                <w:sz w:val="24"/>
                <w:szCs w:val="24"/>
              </w:rPr>
            </w:pPr>
            <w:r w:rsidRPr="002C0036">
              <w:rPr>
                <w:sz w:val="24"/>
                <w:szCs w:val="24"/>
              </w:rPr>
              <w:t>40</w:t>
            </w:r>
          </w:p>
        </w:tc>
      </w:tr>
      <w:tr w:rsidR="00606712" w:rsidRPr="002C0036" w14:paraId="33FB2F12" w14:textId="77777777" w:rsidTr="002C0036">
        <w:trPr>
          <w:trHeight w:val="270"/>
          <w:jc w:val="center"/>
        </w:trPr>
        <w:tc>
          <w:tcPr>
            <w:tcW w:w="696" w:type="dxa"/>
          </w:tcPr>
          <w:p w14:paraId="27C45AAB" w14:textId="571FC7AF" w:rsidR="00606712" w:rsidRPr="002C0036" w:rsidRDefault="00606712" w:rsidP="00606712">
            <w:pPr>
              <w:rPr>
                <w:sz w:val="24"/>
                <w:szCs w:val="24"/>
              </w:rPr>
            </w:pPr>
            <w:r w:rsidRPr="002C0036">
              <w:rPr>
                <w:sz w:val="24"/>
                <w:szCs w:val="24"/>
              </w:rPr>
              <w:t>3.6.2</w:t>
            </w:r>
          </w:p>
        </w:tc>
        <w:tc>
          <w:tcPr>
            <w:tcW w:w="2379" w:type="dxa"/>
            <w:vAlign w:val="center"/>
          </w:tcPr>
          <w:p w14:paraId="32D71BED" w14:textId="77777777" w:rsidR="00606712" w:rsidRPr="002C0036" w:rsidRDefault="00606712" w:rsidP="00606712">
            <w:pPr>
              <w:rPr>
                <w:sz w:val="24"/>
                <w:szCs w:val="24"/>
              </w:rPr>
            </w:pPr>
            <w:r w:rsidRPr="002C0036">
              <w:rPr>
                <w:sz w:val="24"/>
                <w:szCs w:val="24"/>
              </w:rPr>
              <w:t>75</w:t>
            </w:r>
          </w:p>
        </w:tc>
        <w:tc>
          <w:tcPr>
            <w:tcW w:w="2268" w:type="dxa"/>
            <w:vAlign w:val="center"/>
          </w:tcPr>
          <w:p w14:paraId="015729B8" w14:textId="77777777" w:rsidR="00606712" w:rsidRPr="002C0036" w:rsidRDefault="00606712" w:rsidP="00606712">
            <w:pPr>
              <w:rPr>
                <w:sz w:val="24"/>
                <w:szCs w:val="24"/>
              </w:rPr>
            </w:pPr>
            <w:r w:rsidRPr="002C0036">
              <w:rPr>
                <w:sz w:val="24"/>
                <w:szCs w:val="24"/>
              </w:rPr>
              <w:t>6</w:t>
            </w:r>
          </w:p>
        </w:tc>
        <w:tc>
          <w:tcPr>
            <w:tcW w:w="2350" w:type="dxa"/>
            <w:vAlign w:val="center"/>
          </w:tcPr>
          <w:p w14:paraId="07E82A6D" w14:textId="77777777" w:rsidR="00606712" w:rsidRPr="002C0036" w:rsidRDefault="00606712" w:rsidP="00606712">
            <w:pPr>
              <w:rPr>
                <w:sz w:val="24"/>
                <w:szCs w:val="24"/>
              </w:rPr>
            </w:pPr>
            <w:r w:rsidRPr="002C0036">
              <w:rPr>
                <w:sz w:val="24"/>
                <w:szCs w:val="24"/>
              </w:rPr>
              <w:t>6</w:t>
            </w:r>
          </w:p>
        </w:tc>
        <w:tc>
          <w:tcPr>
            <w:tcW w:w="1928" w:type="dxa"/>
            <w:vAlign w:val="center"/>
          </w:tcPr>
          <w:p w14:paraId="70B03C03" w14:textId="77777777" w:rsidR="00606712" w:rsidRPr="002C0036" w:rsidRDefault="00606712" w:rsidP="00606712">
            <w:pPr>
              <w:rPr>
                <w:sz w:val="24"/>
                <w:szCs w:val="24"/>
              </w:rPr>
            </w:pPr>
            <w:r w:rsidRPr="002C0036">
              <w:rPr>
                <w:sz w:val="24"/>
                <w:szCs w:val="24"/>
              </w:rPr>
              <w:t>63</w:t>
            </w:r>
          </w:p>
        </w:tc>
      </w:tr>
      <w:tr w:rsidR="00606712" w:rsidRPr="002C0036" w14:paraId="5E52C93B" w14:textId="77777777" w:rsidTr="002C0036">
        <w:trPr>
          <w:trHeight w:val="270"/>
          <w:jc w:val="center"/>
        </w:trPr>
        <w:tc>
          <w:tcPr>
            <w:tcW w:w="696" w:type="dxa"/>
          </w:tcPr>
          <w:p w14:paraId="46499E08" w14:textId="0AA592B9" w:rsidR="00606712" w:rsidRPr="002C0036" w:rsidRDefault="00606712" w:rsidP="00606712">
            <w:pPr>
              <w:rPr>
                <w:sz w:val="24"/>
                <w:szCs w:val="24"/>
              </w:rPr>
            </w:pPr>
            <w:r w:rsidRPr="002C0036">
              <w:rPr>
                <w:sz w:val="24"/>
                <w:szCs w:val="24"/>
              </w:rPr>
              <w:t>3.6.3</w:t>
            </w:r>
          </w:p>
        </w:tc>
        <w:tc>
          <w:tcPr>
            <w:tcW w:w="2379" w:type="dxa"/>
            <w:vAlign w:val="center"/>
          </w:tcPr>
          <w:p w14:paraId="1140603E" w14:textId="77777777" w:rsidR="00606712" w:rsidRPr="002C0036" w:rsidRDefault="00606712" w:rsidP="00606712">
            <w:pPr>
              <w:rPr>
                <w:sz w:val="24"/>
                <w:szCs w:val="24"/>
              </w:rPr>
            </w:pPr>
            <w:r w:rsidRPr="002C0036">
              <w:rPr>
                <w:sz w:val="24"/>
                <w:szCs w:val="24"/>
              </w:rPr>
              <w:t>110</w:t>
            </w:r>
          </w:p>
        </w:tc>
        <w:tc>
          <w:tcPr>
            <w:tcW w:w="2268" w:type="dxa"/>
            <w:vAlign w:val="center"/>
          </w:tcPr>
          <w:p w14:paraId="6DB8DB00" w14:textId="77777777" w:rsidR="00606712" w:rsidRPr="002C0036" w:rsidRDefault="00606712" w:rsidP="00606712">
            <w:pPr>
              <w:rPr>
                <w:sz w:val="24"/>
                <w:szCs w:val="24"/>
              </w:rPr>
            </w:pPr>
            <w:r w:rsidRPr="002C0036">
              <w:rPr>
                <w:sz w:val="24"/>
                <w:szCs w:val="24"/>
              </w:rPr>
              <w:t>6</w:t>
            </w:r>
          </w:p>
        </w:tc>
        <w:tc>
          <w:tcPr>
            <w:tcW w:w="2350" w:type="dxa"/>
            <w:vAlign w:val="center"/>
          </w:tcPr>
          <w:p w14:paraId="67B67CD8" w14:textId="77777777" w:rsidR="00606712" w:rsidRPr="002C0036" w:rsidRDefault="00606712" w:rsidP="00606712">
            <w:pPr>
              <w:rPr>
                <w:sz w:val="24"/>
                <w:szCs w:val="24"/>
              </w:rPr>
            </w:pPr>
            <w:r w:rsidRPr="002C0036">
              <w:rPr>
                <w:sz w:val="24"/>
                <w:szCs w:val="24"/>
              </w:rPr>
              <w:t>7,5</w:t>
            </w:r>
          </w:p>
        </w:tc>
        <w:tc>
          <w:tcPr>
            <w:tcW w:w="1928" w:type="dxa"/>
            <w:vAlign w:val="center"/>
          </w:tcPr>
          <w:p w14:paraId="5EE04F65" w14:textId="77777777" w:rsidR="00606712" w:rsidRPr="002C0036" w:rsidRDefault="00606712" w:rsidP="00606712">
            <w:pPr>
              <w:rPr>
                <w:sz w:val="24"/>
                <w:szCs w:val="24"/>
              </w:rPr>
            </w:pPr>
            <w:r w:rsidRPr="002C0036">
              <w:rPr>
                <w:sz w:val="24"/>
                <w:szCs w:val="24"/>
              </w:rPr>
              <w:t>94</w:t>
            </w:r>
          </w:p>
        </w:tc>
      </w:tr>
      <w:tr w:rsidR="00606712" w:rsidRPr="002C0036" w14:paraId="0AFA2182" w14:textId="77777777" w:rsidTr="002C0036">
        <w:trPr>
          <w:trHeight w:val="270"/>
          <w:jc w:val="center"/>
        </w:trPr>
        <w:tc>
          <w:tcPr>
            <w:tcW w:w="696" w:type="dxa"/>
          </w:tcPr>
          <w:p w14:paraId="28FEB9B9" w14:textId="44C77FE6" w:rsidR="00606712" w:rsidRPr="002C0036" w:rsidRDefault="00606712" w:rsidP="00606712">
            <w:pPr>
              <w:rPr>
                <w:sz w:val="24"/>
                <w:szCs w:val="24"/>
              </w:rPr>
            </w:pPr>
            <w:r w:rsidRPr="002C0036">
              <w:rPr>
                <w:sz w:val="24"/>
                <w:szCs w:val="24"/>
              </w:rPr>
              <w:t>3.6.4</w:t>
            </w:r>
          </w:p>
        </w:tc>
        <w:tc>
          <w:tcPr>
            <w:tcW w:w="2379" w:type="dxa"/>
            <w:vAlign w:val="center"/>
          </w:tcPr>
          <w:p w14:paraId="4F27A727" w14:textId="77777777" w:rsidR="00606712" w:rsidRPr="002C0036" w:rsidRDefault="00606712" w:rsidP="00606712">
            <w:pPr>
              <w:rPr>
                <w:sz w:val="24"/>
                <w:szCs w:val="24"/>
              </w:rPr>
            </w:pPr>
            <w:r w:rsidRPr="002C0036">
              <w:rPr>
                <w:sz w:val="24"/>
                <w:szCs w:val="24"/>
              </w:rPr>
              <w:t>160</w:t>
            </w:r>
          </w:p>
        </w:tc>
        <w:tc>
          <w:tcPr>
            <w:tcW w:w="2268" w:type="dxa"/>
            <w:vAlign w:val="center"/>
          </w:tcPr>
          <w:p w14:paraId="3F445ECE" w14:textId="77777777" w:rsidR="00606712" w:rsidRPr="002C0036" w:rsidRDefault="00606712" w:rsidP="00606712">
            <w:pPr>
              <w:rPr>
                <w:sz w:val="24"/>
                <w:szCs w:val="24"/>
              </w:rPr>
            </w:pPr>
            <w:r w:rsidRPr="002C0036">
              <w:rPr>
                <w:sz w:val="24"/>
                <w:szCs w:val="24"/>
              </w:rPr>
              <w:t>6</w:t>
            </w:r>
          </w:p>
        </w:tc>
        <w:tc>
          <w:tcPr>
            <w:tcW w:w="2350" w:type="dxa"/>
            <w:vAlign w:val="center"/>
          </w:tcPr>
          <w:p w14:paraId="3CF5E44C" w14:textId="77777777" w:rsidR="00606712" w:rsidRPr="002C0036" w:rsidRDefault="00606712" w:rsidP="00606712">
            <w:pPr>
              <w:rPr>
                <w:sz w:val="24"/>
                <w:szCs w:val="24"/>
              </w:rPr>
            </w:pPr>
            <w:r w:rsidRPr="002C0036">
              <w:rPr>
                <w:sz w:val="24"/>
                <w:szCs w:val="24"/>
              </w:rPr>
              <w:t>10,5</w:t>
            </w:r>
          </w:p>
        </w:tc>
        <w:tc>
          <w:tcPr>
            <w:tcW w:w="1928" w:type="dxa"/>
            <w:vAlign w:val="center"/>
          </w:tcPr>
          <w:p w14:paraId="4043FAD2" w14:textId="77777777" w:rsidR="00606712" w:rsidRPr="002C0036" w:rsidRDefault="00606712" w:rsidP="00606712">
            <w:pPr>
              <w:rPr>
                <w:sz w:val="24"/>
                <w:szCs w:val="24"/>
              </w:rPr>
            </w:pPr>
            <w:r w:rsidRPr="002C0036">
              <w:rPr>
                <w:sz w:val="24"/>
                <w:szCs w:val="24"/>
              </w:rPr>
              <w:t>135</w:t>
            </w:r>
          </w:p>
        </w:tc>
      </w:tr>
      <w:tr w:rsidR="00606712" w:rsidRPr="002C0036" w14:paraId="38EA1A23" w14:textId="77777777" w:rsidTr="002C0036">
        <w:trPr>
          <w:trHeight w:val="270"/>
          <w:jc w:val="center"/>
        </w:trPr>
        <w:tc>
          <w:tcPr>
            <w:tcW w:w="696" w:type="dxa"/>
          </w:tcPr>
          <w:p w14:paraId="38E43C30" w14:textId="13078B68" w:rsidR="00606712" w:rsidRPr="002C0036" w:rsidRDefault="00606712" w:rsidP="00606712">
            <w:pPr>
              <w:rPr>
                <w:sz w:val="24"/>
                <w:szCs w:val="24"/>
              </w:rPr>
            </w:pPr>
            <w:r w:rsidRPr="002C0036">
              <w:rPr>
                <w:sz w:val="24"/>
                <w:szCs w:val="24"/>
              </w:rPr>
              <w:t>3.6.5</w:t>
            </w:r>
          </w:p>
        </w:tc>
        <w:tc>
          <w:tcPr>
            <w:tcW w:w="2379" w:type="dxa"/>
            <w:vAlign w:val="center"/>
          </w:tcPr>
          <w:p w14:paraId="26E5CD9D" w14:textId="77777777" w:rsidR="00606712" w:rsidRPr="002C0036" w:rsidRDefault="00606712" w:rsidP="00606712">
            <w:pPr>
              <w:rPr>
                <w:sz w:val="24"/>
                <w:szCs w:val="24"/>
              </w:rPr>
            </w:pPr>
            <w:r w:rsidRPr="002C0036">
              <w:rPr>
                <w:sz w:val="24"/>
                <w:szCs w:val="24"/>
              </w:rPr>
              <w:t>232</w:t>
            </w:r>
          </w:p>
        </w:tc>
        <w:tc>
          <w:tcPr>
            <w:tcW w:w="2268" w:type="dxa"/>
            <w:vAlign w:val="center"/>
          </w:tcPr>
          <w:p w14:paraId="590DC126" w14:textId="77777777" w:rsidR="00606712" w:rsidRPr="002C0036" w:rsidRDefault="00606712" w:rsidP="00606712">
            <w:pPr>
              <w:rPr>
                <w:sz w:val="24"/>
                <w:szCs w:val="24"/>
              </w:rPr>
            </w:pPr>
            <w:r w:rsidRPr="002C0036">
              <w:rPr>
                <w:sz w:val="24"/>
                <w:szCs w:val="24"/>
              </w:rPr>
              <w:t>6</w:t>
            </w:r>
          </w:p>
        </w:tc>
        <w:tc>
          <w:tcPr>
            <w:tcW w:w="2350" w:type="dxa"/>
            <w:vAlign w:val="center"/>
          </w:tcPr>
          <w:p w14:paraId="7FB7A2B9" w14:textId="77777777" w:rsidR="00606712" w:rsidRPr="002C0036" w:rsidRDefault="00606712" w:rsidP="00606712">
            <w:pPr>
              <w:rPr>
                <w:sz w:val="24"/>
                <w:szCs w:val="24"/>
              </w:rPr>
            </w:pPr>
            <w:r w:rsidRPr="002C0036">
              <w:rPr>
                <w:sz w:val="24"/>
                <w:szCs w:val="24"/>
              </w:rPr>
              <w:t>16</w:t>
            </w:r>
          </w:p>
        </w:tc>
        <w:tc>
          <w:tcPr>
            <w:tcW w:w="1928" w:type="dxa"/>
            <w:vAlign w:val="center"/>
          </w:tcPr>
          <w:p w14:paraId="42EA7DD5" w14:textId="77777777" w:rsidR="00606712" w:rsidRPr="002C0036" w:rsidRDefault="00606712" w:rsidP="00606712">
            <w:pPr>
              <w:rPr>
                <w:sz w:val="24"/>
                <w:szCs w:val="24"/>
              </w:rPr>
            </w:pPr>
            <w:r w:rsidRPr="002C0036">
              <w:rPr>
                <w:sz w:val="24"/>
                <w:szCs w:val="24"/>
              </w:rPr>
              <w:t>200</w:t>
            </w:r>
          </w:p>
        </w:tc>
      </w:tr>
    </w:tbl>
    <w:p w14:paraId="07F98EAE" w14:textId="77777777" w:rsidR="00B90E62" w:rsidRPr="002C0036" w:rsidRDefault="00B90E62" w:rsidP="00B90E62">
      <w:pPr>
        <w:rPr>
          <w:sz w:val="24"/>
          <w:szCs w:val="24"/>
          <w:lang w:val="lt-LT"/>
        </w:rPr>
      </w:pPr>
    </w:p>
    <w:p w14:paraId="0BE35426" w14:textId="1CF0045F" w:rsidR="00B90E62" w:rsidRPr="002C0036" w:rsidRDefault="00606712" w:rsidP="00B90E62">
      <w:pPr>
        <w:rPr>
          <w:b/>
          <w:bCs/>
          <w:sz w:val="24"/>
          <w:szCs w:val="24"/>
          <w:lang w:val="lt-LT"/>
        </w:rPr>
      </w:pPr>
      <w:r w:rsidRPr="002C0036">
        <w:rPr>
          <w:b/>
          <w:bCs/>
          <w:sz w:val="24"/>
          <w:szCs w:val="24"/>
          <w:lang w:val="lt-LT"/>
        </w:rPr>
        <w:t>3.7</w:t>
      </w:r>
      <w:r w:rsidR="00B90E62" w:rsidRPr="002C0036">
        <w:rPr>
          <w:b/>
          <w:bCs/>
          <w:sz w:val="24"/>
          <w:szCs w:val="24"/>
          <w:lang w:val="lt-LT"/>
        </w:rPr>
        <w:t>. Reikalavimai kabelių apsaugos juostoms</w:t>
      </w:r>
    </w:p>
    <w:tbl>
      <w:tblPr>
        <w:tblStyle w:val="Lentelstinklelis"/>
        <w:tblW w:w="9683" w:type="dxa"/>
        <w:jc w:val="center"/>
        <w:tblLook w:val="00A0" w:firstRow="1" w:lastRow="0" w:firstColumn="1" w:lastColumn="0" w:noHBand="0" w:noVBand="0"/>
      </w:tblPr>
      <w:tblGrid>
        <w:gridCol w:w="936"/>
        <w:gridCol w:w="2268"/>
        <w:gridCol w:w="6479"/>
      </w:tblGrid>
      <w:tr w:rsidR="00B90E62" w:rsidRPr="002C0036" w14:paraId="499DE252" w14:textId="77777777" w:rsidTr="002C0036">
        <w:trPr>
          <w:trHeight w:val="315"/>
          <w:jc w:val="center"/>
        </w:trPr>
        <w:tc>
          <w:tcPr>
            <w:tcW w:w="936" w:type="dxa"/>
            <w:vAlign w:val="center"/>
          </w:tcPr>
          <w:p w14:paraId="2B1FEC5B" w14:textId="77777777" w:rsidR="00B90E62" w:rsidRPr="002C0036" w:rsidRDefault="00B90E62" w:rsidP="0093173F">
            <w:pPr>
              <w:rPr>
                <w:b/>
                <w:bCs/>
                <w:sz w:val="24"/>
                <w:szCs w:val="24"/>
              </w:rPr>
            </w:pPr>
            <w:r w:rsidRPr="002C0036">
              <w:rPr>
                <w:b/>
                <w:bCs/>
                <w:sz w:val="24"/>
                <w:szCs w:val="24"/>
              </w:rPr>
              <w:t>Eil. Nr.</w:t>
            </w:r>
          </w:p>
        </w:tc>
        <w:tc>
          <w:tcPr>
            <w:tcW w:w="2268" w:type="dxa"/>
            <w:vAlign w:val="center"/>
          </w:tcPr>
          <w:p w14:paraId="02BB1B88" w14:textId="77777777" w:rsidR="00B90E62" w:rsidRPr="002C0036" w:rsidRDefault="00B90E62" w:rsidP="0093173F">
            <w:pPr>
              <w:rPr>
                <w:b/>
                <w:bCs/>
                <w:sz w:val="24"/>
                <w:szCs w:val="24"/>
              </w:rPr>
            </w:pPr>
            <w:r w:rsidRPr="002C0036">
              <w:rPr>
                <w:b/>
                <w:bCs/>
                <w:sz w:val="24"/>
                <w:szCs w:val="24"/>
              </w:rPr>
              <w:t>Charakteristika</w:t>
            </w:r>
          </w:p>
        </w:tc>
        <w:tc>
          <w:tcPr>
            <w:tcW w:w="6479" w:type="dxa"/>
            <w:vAlign w:val="center"/>
          </w:tcPr>
          <w:p w14:paraId="5F1BD3EC" w14:textId="77777777" w:rsidR="00B90E62" w:rsidRPr="002C0036" w:rsidRDefault="00B90E62" w:rsidP="0093173F">
            <w:pPr>
              <w:rPr>
                <w:b/>
                <w:bCs/>
                <w:sz w:val="24"/>
                <w:szCs w:val="24"/>
              </w:rPr>
            </w:pPr>
            <w:r w:rsidRPr="002C0036">
              <w:rPr>
                <w:b/>
                <w:bCs/>
                <w:sz w:val="24"/>
                <w:szCs w:val="24"/>
              </w:rPr>
              <w:t>Techniniai duomenys</w:t>
            </w:r>
          </w:p>
        </w:tc>
      </w:tr>
      <w:tr w:rsidR="00606712" w:rsidRPr="002C0036" w14:paraId="62926868" w14:textId="77777777" w:rsidTr="002C0036">
        <w:trPr>
          <w:trHeight w:val="270"/>
          <w:jc w:val="center"/>
        </w:trPr>
        <w:tc>
          <w:tcPr>
            <w:tcW w:w="936" w:type="dxa"/>
            <w:vAlign w:val="center"/>
          </w:tcPr>
          <w:p w14:paraId="49004F9C" w14:textId="65E4E864" w:rsidR="00606712" w:rsidRPr="002C0036" w:rsidRDefault="00606712" w:rsidP="00606712">
            <w:pPr>
              <w:rPr>
                <w:sz w:val="24"/>
                <w:szCs w:val="24"/>
              </w:rPr>
            </w:pPr>
            <w:r w:rsidRPr="002C0036">
              <w:rPr>
                <w:sz w:val="24"/>
                <w:szCs w:val="24"/>
              </w:rPr>
              <w:t>3.7.1</w:t>
            </w:r>
          </w:p>
        </w:tc>
        <w:tc>
          <w:tcPr>
            <w:tcW w:w="2268" w:type="dxa"/>
            <w:vAlign w:val="center"/>
          </w:tcPr>
          <w:p w14:paraId="2BFAFC20" w14:textId="77777777" w:rsidR="00606712" w:rsidRPr="002C0036" w:rsidRDefault="00606712" w:rsidP="00606712">
            <w:pPr>
              <w:rPr>
                <w:sz w:val="24"/>
                <w:szCs w:val="24"/>
              </w:rPr>
            </w:pPr>
            <w:r w:rsidRPr="002C0036">
              <w:rPr>
                <w:sz w:val="24"/>
                <w:szCs w:val="24"/>
              </w:rPr>
              <w:t>Medžiaga</w:t>
            </w:r>
          </w:p>
        </w:tc>
        <w:tc>
          <w:tcPr>
            <w:tcW w:w="6479" w:type="dxa"/>
            <w:vAlign w:val="center"/>
          </w:tcPr>
          <w:p w14:paraId="56A7130B" w14:textId="77777777" w:rsidR="00606712" w:rsidRPr="002C0036" w:rsidRDefault="00606712" w:rsidP="00606712">
            <w:pPr>
              <w:rPr>
                <w:sz w:val="24"/>
                <w:szCs w:val="24"/>
              </w:rPr>
            </w:pPr>
            <w:r w:rsidRPr="002C0036">
              <w:rPr>
                <w:sz w:val="24"/>
                <w:szCs w:val="24"/>
              </w:rPr>
              <w:t>PE (polietilenas)</w:t>
            </w:r>
          </w:p>
        </w:tc>
      </w:tr>
      <w:tr w:rsidR="00606712" w:rsidRPr="002C0036" w14:paraId="622C0828" w14:textId="77777777" w:rsidTr="002C0036">
        <w:trPr>
          <w:trHeight w:val="270"/>
          <w:jc w:val="center"/>
        </w:trPr>
        <w:tc>
          <w:tcPr>
            <w:tcW w:w="936" w:type="dxa"/>
          </w:tcPr>
          <w:p w14:paraId="25BC4EB3" w14:textId="112672CE" w:rsidR="00606712" w:rsidRPr="002C0036" w:rsidRDefault="00606712" w:rsidP="00606712">
            <w:pPr>
              <w:rPr>
                <w:sz w:val="24"/>
                <w:szCs w:val="24"/>
              </w:rPr>
            </w:pPr>
            <w:r w:rsidRPr="002C0036">
              <w:rPr>
                <w:sz w:val="24"/>
                <w:szCs w:val="24"/>
              </w:rPr>
              <w:t>3.7.2</w:t>
            </w:r>
          </w:p>
        </w:tc>
        <w:tc>
          <w:tcPr>
            <w:tcW w:w="2268" w:type="dxa"/>
            <w:vAlign w:val="center"/>
          </w:tcPr>
          <w:p w14:paraId="4423F89A" w14:textId="77777777" w:rsidR="00606712" w:rsidRPr="002C0036" w:rsidRDefault="00606712" w:rsidP="00606712">
            <w:pPr>
              <w:rPr>
                <w:sz w:val="24"/>
                <w:szCs w:val="24"/>
              </w:rPr>
            </w:pPr>
            <w:r w:rsidRPr="002C0036">
              <w:rPr>
                <w:sz w:val="24"/>
                <w:szCs w:val="24"/>
              </w:rPr>
              <w:t>Spalva</w:t>
            </w:r>
          </w:p>
        </w:tc>
        <w:tc>
          <w:tcPr>
            <w:tcW w:w="6479" w:type="dxa"/>
            <w:vAlign w:val="center"/>
          </w:tcPr>
          <w:p w14:paraId="3305020A" w14:textId="77777777" w:rsidR="00606712" w:rsidRPr="002C0036" w:rsidRDefault="00606712" w:rsidP="00606712">
            <w:pPr>
              <w:rPr>
                <w:sz w:val="24"/>
                <w:szCs w:val="24"/>
              </w:rPr>
            </w:pPr>
            <w:r w:rsidRPr="002C0036">
              <w:rPr>
                <w:sz w:val="24"/>
                <w:szCs w:val="24"/>
              </w:rPr>
              <w:t>Raudona arba geltona</w:t>
            </w:r>
          </w:p>
        </w:tc>
      </w:tr>
      <w:tr w:rsidR="00606712" w:rsidRPr="002C0036" w14:paraId="1CE6DAC4" w14:textId="77777777" w:rsidTr="002C0036">
        <w:trPr>
          <w:trHeight w:val="270"/>
          <w:jc w:val="center"/>
        </w:trPr>
        <w:tc>
          <w:tcPr>
            <w:tcW w:w="936" w:type="dxa"/>
          </w:tcPr>
          <w:p w14:paraId="4E41CE28" w14:textId="6E5BD19E" w:rsidR="00606712" w:rsidRPr="002C0036" w:rsidRDefault="00606712" w:rsidP="00606712">
            <w:pPr>
              <w:rPr>
                <w:sz w:val="24"/>
                <w:szCs w:val="24"/>
              </w:rPr>
            </w:pPr>
            <w:r w:rsidRPr="002C0036">
              <w:rPr>
                <w:sz w:val="24"/>
                <w:szCs w:val="24"/>
              </w:rPr>
              <w:t>3.7.3</w:t>
            </w:r>
          </w:p>
        </w:tc>
        <w:tc>
          <w:tcPr>
            <w:tcW w:w="2268" w:type="dxa"/>
            <w:vAlign w:val="center"/>
          </w:tcPr>
          <w:p w14:paraId="4D8EB663" w14:textId="77777777" w:rsidR="00606712" w:rsidRPr="002C0036" w:rsidRDefault="00606712" w:rsidP="00606712">
            <w:pPr>
              <w:rPr>
                <w:sz w:val="24"/>
                <w:szCs w:val="24"/>
              </w:rPr>
            </w:pPr>
            <w:r w:rsidRPr="002C0036">
              <w:rPr>
                <w:sz w:val="24"/>
                <w:szCs w:val="24"/>
              </w:rPr>
              <w:t>Skirta naudoti</w:t>
            </w:r>
          </w:p>
        </w:tc>
        <w:tc>
          <w:tcPr>
            <w:tcW w:w="6479" w:type="dxa"/>
            <w:vAlign w:val="center"/>
          </w:tcPr>
          <w:p w14:paraId="76F7D658" w14:textId="77777777" w:rsidR="00606712" w:rsidRPr="002C0036" w:rsidRDefault="00606712" w:rsidP="00606712">
            <w:pPr>
              <w:rPr>
                <w:sz w:val="24"/>
                <w:szCs w:val="24"/>
              </w:rPr>
            </w:pPr>
            <w:r w:rsidRPr="002C0036">
              <w:rPr>
                <w:sz w:val="24"/>
                <w:szCs w:val="24"/>
              </w:rPr>
              <w:t>Žemėje</w:t>
            </w:r>
          </w:p>
        </w:tc>
      </w:tr>
      <w:tr w:rsidR="00606712" w:rsidRPr="002C0036" w14:paraId="6976900D" w14:textId="77777777" w:rsidTr="002C0036">
        <w:trPr>
          <w:trHeight w:val="270"/>
          <w:jc w:val="center"/>
        </w:trPr>
        <w:tc>
          <w:tcPr>
            <w:tcW w:w="936" w:type="dxa"/>
          </w:tcPr>
          <w:p w14:paraId="5F636126" w14:textId="39B30D8A" w:rsidR="00606712" w:rsidRPr="002C0036" w:rsidRDefault="00606712" w:rsidP="00606712">
            <w:pPr>
              <w:rPr>
                <w:sz w:val="24"/>
                <w:szCs w:val="24"/>
              </w:rPr>
            </w:pPr>
            <w:r w:rsidRPr="002C0036">
              <w:rPr>
                <w:sz w:val="24"/>
                <w:szCs w:val="24"/>
              </w:rPr>
              <w:t>3.7.4</w:t>
            </w:r>
          </w:p>
        </w:tc>
        <w:tc>
          <w:tcPr>
            <w:tcW w:w="2268" w:type="dxa"/>
            <w:vAlign w:val="center"/>
          </w:tcPr>
          <w:p w14:paraId="0292E7BE" w14:textId="77777777" w:rsidR="00606712" w:rsidRPr="002C0036" w:rsidRDefault="00606712" w:rsidP="00606712">
            <w:pPr>
              <w:rPr>
                <w:sz w:val="24"/>
                <w:szCs w:val="24"/>
              </w:rPr>
            </w:pPr>
            <w:r w:rsidRPr="002C0036">
              <w:rPr>
                <w:sz w:val="24"/>
                <w:szCs w:val="24"/>
              </w:rPr>
              <w:t>Apsauginės juostos storis</w:t>
            </w:r>
          </w:p>
        </w:tc>
        <w:tc>
          <w:tcPr>
            <w:tcW w:w="6479" w:type="dxa"/>
            <w:vAlign w:val="center"/>
          </w:tcPr>
          <w:p w14:paraId="58D11DF1" w14:textId="77777777" w:rsidR="00606712" w:rsidRPr="002C0036" w:rsidRDefault="00606712" w:rsidP="00606712">
            <w:pPr>
              <w:rPr>
                <w:sz w:val="24"/>
                <w:szCs w:val="24"/>
              </w:rPr>
            </w:pPr>
            <w:r w:rsidRPr="002C0036">
              <w:rPr>
                <w:sz w:val="24"/>
                <w:szCs w:val="24"/>
              </w:rPr>
              <w:t>≥ 2 mm</w:t>
            </w:r>
          </w:p>
        </w:tc>
      </w:tr>
      <w:tr w:rsidR="00606712" w:rsidRPr="002C0036" w14:paraId="640F5EB5" w14:textId="77777777" w:rsidTr="002C0036">
        <w:trPr>
          <w:trHeight w:val="270"/>
          <w:jc w:val="center"/>
        </w:trPr>
        <w:tc>
          <w:tcPr>
            <w:tcW w:w="936" w:type="dxa"/>
            <w:vAlign w:val="center"/>
          </w:tcPr>
          <w:p w14:paraId="048129FA" w14:textId="4A86906D" w:rsidR="00606712" w:rsidRPr="002C0036" w:rsidRDefault="00606712" w:rsidP="00606712">
            <w:pPr>
              <w:rPr>
                <w:sz w:val="24"/>
                <w:szCs w:val="24"/>
              </w:rPr>
            </w:pPr>
            <w:r w:rsidRPr="002C0036">
              <w:rPr>
                <w:sz w:val="24"/>
                <w:szCs w:val="24"/>
              </w:rPr>
              <w:t>3.7.5</w:t>
            </w:r>
          </w:p>
        </w:tc>
        <w:tc>
          <w:tcPr>
            <w:tcW w:w="2268" w:type="dxa"/>
            <w:vAlign w:val="center"/>
          </w:tcPr>
          <w:p w14:paraId="6A341AD5" w14:textId="77777777" w:rsidR="00606712" w:rsidRPr="002C0036" w:rsidRDefault="00606712" w:rsidP="00606712">
            <w:pPr>
              <w:rPr>
                <w:sz w:val="24"/>
                <w:szCs w:val="24"/>
              </w:rPr>
            </w:pPr>
            <w:r w:rsidRPr="002C0036">
              <w:rPr>
                <w:sz w:val="24"/>
                <w:szCs w:val="24"/>
              </w:rPr>
              <w:t>Apsauginės juostos plotis:</w:t>
            </w:r>
          </w:p>
        </w:tc>
        <w:tc>
          <w:tcPr>
            <w:tcW w:w="6479" w:type="dxa"/>
            <w:vAlign w:val="center"/>
          </w:tcPr>
          <w:p w14:paraId="6BF6545D" w14:textId="77777777" w:rsidR="00606712" w:rsidRPr="002C0036" w:rsidRDefault="00606712" w:rsidP="00606712">
            <w:pPr>
              <w:rPr>
                <w:sz w:val="24"/>
                <w:szCs w:val="24"/>
              </w:rPr>
            </w:pPr>
            <w:r w:rsidRPr="002C0036">
              <w:rPr>
                <w:sz w:val="24"/>
                <w:szCs w:val="24"/>
              </w:rPr>
              <w:t>Nustatomas užsakant</w:t>
            </w:r>
          </w:p>
        </w:tc>
      </w:tr>
      <w:tr w:rsidR="00B90E62" w:rsidRPr="002C0036" w14:paraId="679A2EBB" w14:textId="77777777" w:rsidTr="002C0036">
        <w:trPr>
          <w:trHeight w:val="270"/>
          <w:jc w:val="center"/>
        </w:trPr>
        <w:tc>
          <w:tcPr>
            <w:tcW w:w="936" w:type="dxa"/>
            <w:vAlign w:val="center"/>
          </w:tcPr>
          <w:p w14:paraId="3CB12763" w14:textId="65BEB283" w:rsidR="00B90E62" w:rsidRPr="002C0036" w:rsidRDefault="00606712" w:rsidP="0093173F">
            <w:pPr>
              <w:rPr>
                <w:sz w:val="24"/>
                <w:szCs w:val="24"/>
              </w:rPr>
            </w:pPr>
            <w:r w:rsidRPr="002C0036">
              <w:rPr>
                <w:sz w:val="24"/>
                <w:szCs w:val="24"/>
              </w:rPr>
              <w:t>3.7.5</w:t>
            </w:r>
            <w:r w:rsidR="00B90E62" w:rsidRPr="002C0036">
              <w:rPr>
                <w:sz w:val="24"/>
                <w:szCs w:val="24"/>
              </w:rPr>
              <w:t>.1.</w:t>
            </w:r>
          </w:p>
        </w:tc>
        <w:tc>
          <w:tcPr>
            <w:tcW w:w="2268" w:type="dxa"/>
            <w:vAlign w:val="center"/>
          </w:tcPr>
          <w:p w14:paraId="7340CE70" w14:textId="77777777" w:rsidR="00B90E62" w:rsidRPr="002C0036" w:rsidRDefault="00B90E62" w:rsidP="0093173F">
            <w:pPr>
              <w:rPr>
                <w:sz w:val="24"/>
                <w:szCs w:val="24"/>
              </w:rPr>
            </w:pPr>
            <w:r w:rsidRPr="002C0036">
              <w:rPr>
                <w:sz w:val="24"/>
                <w:szCs w:val="24"/>
              </w:rPr>
              <w:t>Vienam kabeliui</w:t>
            </w:r>
          </w:p>
        </w:tc>
        <w:tc>
          <w:tcPr>
            <w:tcW w:w="6479" w:type="dxa"/>
            <w:vAlign w:val="center"/>
          </w:tcPr>
          <w:p w14:paraId="183C97D9" w14:textId="77777777" w:rsidR="00B90E62" w:rsidRPr="002C0036" w:rsidRDefault="00B90E62" w:rsidP="0093173F">
            <w:pPr>
              <w:rPr>
                <w:sz w:val="24"/>
                <w:szCs w:val="24"/>
              </w:rPr>
            </w:pPr>
            <w:r w:rsidRPr="002C0036">
              <w:rPr>
                <w:sz w:val="24"/>
                <w:szCs w:val="24"/>
              </w:rPr>
              <w:t>≥ 100 mm</w:t>
            </w:r>
          </w:p>
        </w:tc>
      </w:tr>
      <w:tr w:rsidR="00B90E62" w:rsidRPr="002C0036" w14:paraId="2636C440" w14:textId="77777777" w:rsidTr="002C0036">
        <w:trPr>
          <w:trHeight w:val="270"/>
          <w:jc w:val="center"/>
        </w:trPr>
        <w:tc>
          <w:tcPr>
            <w:tcW w:w="936" w:type="dxa"/>
            <w:vAlign w:val="center"/>
          </w:tcPr>
          <w:p w14:paraId="20FFA00A" w14:textId="2C71B91A" w:rsidR="00B90E62" w:rsidRPr="002C0036" w:rsidRDefault="00606712" w:rsidP="0093173F">
            <w:pPr>
              <w:rPr>
                <w:sz w:val="24"/>
                <w:szCs w:val="24"/>
              </w:rPr>
            </w:pPr>
            <w:r w:rsidRPr="002C0036">
              <w:rPr>
                <w:sz w:val="24"/>
                <w:szCs w:val="24"/>
              </w:rPr>
              <w:t>3.7.5</w:t>
            </w:r>
            <w:r w:rsidR="00B90E62" w:rsidRPr="002C0036">
              <w:rPr>
                <w:sz w:val="24"/>
                <w:szCs w:val="24"/>
              </w:rPr>
              <w:t>.2.</w:t>
            </w:r>
          </w:p>
        </w:tc>
        <w:tc>
          <w:tcPr>
            <w:tcW w:w="2268" w:type="dxa"/>
            <w:vAlign w:val="center"/>
          </w:tcPr>
          <w:p w14:paraId="09AB6CE3" w14:textId="77777777" w:rsidR="00B90E62" w:rsidRPr="002C0036" w:rsidRDefault="00B90E62" w:rsidP="0093173F">
            <w:pPr>
              <w:rPr>
                <w:sz w:val="24"/>
                <w:szCs w:val="24"/>
              </w:rPr>
            </w:pPr>
            <w:r w:rsidRPr="002C0036">
              <w:rPr>
                <w:sz w:val="24"/>
                <w:szCs w:val="24"/>
              </w:rPr>
              <w:t>Dviem kabeliams</w:t>
            </w:r>
          </w:p>
        </w:tc>
        <w:tc>
          <w:tcPr>
            <w:tcW w:w="6479" w:type="dxa"/>
            <w:vAlign w:val="center"/>
          </w:tcPr>
          <w:p w14:paraId="107CFE5C" w14:textId="77777777" w:rsidR="00B90E62" w:rsidRPr="002C0036" w:rsidRDefault="00B90E62" w:rsidP="0093173F">
            <w:pPr>
              <w:rPr>
                <w:sz w:val="24"/>
                <w:szCs w:val="24"/>
              </w:rPr>
            </w:pPr>
            <w:r w:rsidRPr="002C0036">
              <w:rPr>
                <w:sz w:val="24"/>
                <w:szCs w:val="24"/>
              </w:rPr>
              <w:t>≥ 200 mm</w:t>
            </w:r>
          </w:p>
        </w:tc>
      </w:tr>
      <w:tr w:rsidR="00B90E62" w:rsidRPr="002C0036" w14:paraId="32831B44" w14:textId="77777777" w:rsidTr="002C0036">
        <w:trPr>
          <w:trHeight w:val="270"/>
          <w:jc w:val="center"/>
        </w:trPr>
        <w:tc>
          <w:tcPr>
            <w:tcW w:w="936" w:type="dxa"/>
            <w:vAlign w:val="center"/>
          </w:tcPr>
          <w:p w14:paraId="1E1380E7" w14:textId="3473285A" w:rsidR="00B90E62" w:rsidRPr="002C0036" w:rsidRDefault="00606712" w:rsidP="0093173F">
            <w:pPr>
              <w:rPr>
                <w:sz w:val="24"/>
                <w:szCs w:val="24"/>
              </w:rPr>
            </w:pPr>
            <w:r w:rsidRPr="002C0036">
              <w:rPr>
                <w:sz w:val="24"/>
                <w:szCs w:val="24"/>
              </w:rPr>
              <w:t>3.7.6</w:t>
            </w:r>
          </w:p>
        </w:tc>
        <w:tc>
          <w:tcPr>
            <w:tcW w:w="2268" w:type="dxa"/>
            <w:vAlign w:val="center"/>
          </w:tcPr>
          <w:p w14:paraId="6D44D37D" w14:textId="77777777" w:rsidR="00B90E62" w:rsidRPr="002C0036" w:rsidRDefault="00B90E62" w:rsidP="0093173F">
            <w:pPr>
              <w:rPr>
                <w:sz w:val="24"/>
                <w:szCs w:val="24"/>
              </w:rPr>
            </w:pPr>
            <w:r w:rsidRPr="002C0036">
              <w:rPr>
                <w:sz w:val="24"/>
                <w:szCs w:val="24"/>
              </w:rPr>
              <w:t>Aplinkos temperatūra</w:t>
            </w:r>
          </w:p>
        </w:tc>
        <w:tc>
          <w:tcPr>
            <w:tcW w:w="6479" w:type="dxa"/>
            <w:vAlign w:val="center"/>
          </w:tcPr>
          <w:p w14:paraId="04725DBF" w14:textId="77777777" w:rsidR="00B90E62" w:rsidRPr="002C0036" w:rsidRDefault="00B90E62" w:rsidP="0093173F">
            <w:pPr>
              <w:rPr>
                <w:sz w:val="24"/>
                <w:szCs w:val="24"/>
              </w:rPr>
            </w:pPr>
            <w:r w:rsidRPr="002C0036">
              <w:rPr>
                <w:sz w:val="24"/>
                <w:szCs w:val="24"/>
              </w:rPr>
              <w:t>-35 °C - +35 °C</w:t>
            </w:r>
          </w:p>
        </w:tc>
      </w:tr>
      <w:tr w:rsidR="00B90E62" w:rsidRPr="002C0036" w14:paraId="0AAD3E2D" w14:textId="77777777" w:rsidTr="002C0036">
        <w:trPr>
          <w:trHeight w:val="270"/>
          <w:jc w:val="center"/>
        </w:trPr>
        <w:tc>
          <w:tcPr>
            <w:tcW w:w="936" w:type="dxa"/>
            <w:vAlign w:val="center"/>
          </w:tcPr>
          <w:p w14:paraId="6AB9BFFD" w14:textId="194DC170" w:rsidR="00B90E62" w:rsidRPr="002C0036" w:rsidRDefault="00606712" w:rsidP="0093173F">
            <w:pPr>
              <w:rPr>
                <w:sz w:val="24"/>
                <w:szCs w:val="24"/>
              </w:rPr>
            </w:pPr>
            <w:r w:rsidRPr="002C0036">
              <w:rPr>
                <w:sz w:val="24"/>
                <w:szCs w:val="24"/>
              </w:rPr>
              <w:lastRenderedPageBreak/>
              <w:t>3.7.6</w:t>
            </w:r>
          </w:p>
        </w:tc>
        <w:tc>
          <w:tcPr>
            <w:tcW w:w="2268" w:type="dxa"/>
            <w:vAlign w:val="center"/>
          </w:tcPr>
          <w:p w14:paraId="73074744" w14:textId="77777777" w:rsidR="00B90E62" w:rsidRPr="002C0036" w:rsidRDefault="00B90E62" w:rsidP="0093173F">
            <w:pPr>
              <w:rPr>
                <w:sz w:val="24"/>
                <w:szCs w:val="24"/>
              </w:rPr>
            </w:pPr>
            <w:r w:rsidRPr="002C0036">
              <w:rPr>
                <w:sz w:val="24"/>
                <w:szCs w:val="24"/>
              </w:rPr>
              <w:t>Tarnavimo laikas</w:t>
            </w:r>
          </w:p>
        </w:tc>
        <w:tc>
          <w:tcPr>
            <w:tcW w:w="6479" w:type="dxa"/>
            <w:vAlign w:val="center"/>
          </w:tcPr>
          <w:p w14:paraId="7945ED4B" w14:textId="77777777" w:rsidR="00B90E62" w:rsidRPr="002C0036" w:rsidRDefault="00B90E62" w:rsidP="0093173F">
            <w:pPr>
              <w:rPr>
                <w:sz w:val="24"/>
                <w:szCs w:val="24"/>
              </w:rPr>
            </w:pPr>
            <w:r w:rsidRPr="002C0036">
              <w:rPr>
                <w:sz w:val="24"/>
                <w:szCs w:val="24"/>
              </w:rPr>
              <w:t>≥ 40 metų</w:t>
            </w:r>
          </w:p>
        </w:tc>
      </w:tr>
      <w:tr w:rsidR="00B90E62" w:rsidRPr="002C0036" w14:paraId="053BE43D" w14:textId="77777777" w:rsidTr="002C0036">
        <w:trPr>
          <w:trHeight w:val="270"/>
          <w:jc w:val="center"/>
        </w:trPr>
        <w:tc>
          <w:tcPr>
            <w:tcW w:w="936" w:type="dxa"/>
            <w:vAlign w:val="center"/>
          </w:tcPr>
          <w:p w14:paraId="3336F56D" w14:textId="213FACBE" w:rsidR="00B90E62" w:rsidRPr="002C0036" w:rsidRDefault="00606712" w:rsidP="0093173F">
            <w:pPr>
              <w:rPr>
                <w:sz w:val="24"/>
                <w:szCs w:val="24"/>
              </w:rPr>
            </w:pPr>
            <w:r w:rsidRPr="002C0036">
              <w:rPr>
                <w:sz w:val="24"/>
                <w:szCs w:val="24"/>
              </w:rPr>
              <w:t>3.7.7</w:t>
            </w:r>
          </w:p>
        </w:tc>
        <w:tc>
          <w:tcPr>
            <w:tcW w:w="2268" w:type="dxa"/>
            <w:vAlign w:val="center"/>
          </w:tcPr>
          <w:p w14:paraId="5E722F76" w14:textId="77777777" w:rsidR="00B90E62" w:rsidRPr="002C0036" w:rsidRDefault="00B90E62" w:rsidP="0093173F">
            <w:pPr>
              <w:rPr>
                <w:sz w:val="24"/>
                <w:szCs w:val="24"/>
              </w:rPr>
            </w:pPr>
            <w:r w:rsidRPr="002C0036">
              <w:rPr>
                <w:sz w:val="24"/>
                <w:szCs w:val="24"/>
              </w:rPr>
              <w:t>Garantinis laikas</w:t>
            </w:r>
          </w:p>
        </w:tc>
        <w:tc>
          <w:tcPr>
            <w:tcW w:w="6479" w:type="dxa"/>
            <w:vAlign w:val="center"/>
          </w:tcPr>
          <w:p w14:paraId="5D93AC0A" w14:textId="77777777" w:rsidR="00B90E62" w:rsidRPr="002C0036" w:rsidRDefault="00B90E62" w:rsidP="0093173F">
            <w:pPr>
              <w:rPr>
                <w:sz w:val="24"/>
                <w:szCs w:val="24"/>
              </w:rPr>
            </w:pPr>
            <w:r w:rsidRPr="002C0036">
              <w:rPr>
                <w:sz w:val="24"/>
                <w:szCs w:val="24"/>
              </w:rPr>
              <w:t>≥ 10 metų</w:t>
            </w:r>
          </w:p>
        </w:tc>
      </w:tr>
    </w:tbl>
    <w:p w14:paraId="65AF9B26" w14:textId="77777777" w:rsidR="00B90E62" w:rsidRPr="002C0036" w:rsidRDefault="00B90E62" w:rsidP="00B90E62">
      <w:pPr>
        <w:rPr>
          <w:sz w:val="24"/>
          <w:szCs w:val="24"/>
          <w:lang w:val="lt-LT"/>
        </w:rPr>
      </w:pPr>
    </w:p>
    <w:p w14:paraId="1CDFFA57" w14:textId="09E802C8" w:rsidR="00B90E62" w:rsidRPr="002C0036" w:rsidRDefault="00606712" w:rsidP="00B90E62">
      <w:pPr>
        <w:rPr>
          <w:b/>
          <w:bCs/>
          <w:sz w:val="24"/>
          <w:szCs w:val="24"/>
          <w:lang w:val="lt-LT"/>
        </w:rPr>
      </w:pPr>
      <w:r w:rsidRPr="002C0036">
        <w:rPr>
          <w:b/>
          <w:bCs/>
          <w:sz w:val="24"/>
          <w:szCs w:val="24"/>
          <w:lang w:val="lt-LT"/>
        </w:rPr>
        <w:t>3.8</w:t>
      </w:r>
      <w:r w:rsidR="00B90E62" w:rsidRPr="002C0036">
        <w:rPr>
          <w:b/>
          <w:bCs/>
          <w:sz w:val="24"/>
          <w:szCs w:val="24"/>
          <w:lang w:val="lt-LT"/>
        </w:rPr>
        <w:t>. Reikalavimai kabelių signalinėms juostoms</w:t>
      </w:r>
    </w:p>
    <w:tbl>
      <w:tblPr>
        <w:tblW w:w="9690" w:type="dxa"/>
        <w:jc w:val="center"/>
        <w:tblLook w:val="00A0" w:firstRow="1" w:lastRow="0" w:firstColumn="1" w:lastColumn="0" w:noHBand="0" w:noVBand="0"/>
      </w:tblPr>
      <w:tblGrid>
        <w:gridCol w:w="846"/>
        <w:gridCol w:w="3118"/>
        <w:gridCol w:w="5726"/>
      </w:tblGrid>
      <w:tr w:rsidR="00B90E62" w:rsidRPr="002C0036" w14:paraId="56F20F7D" w14:textId="77777777" w:rsidTr="002C0036">
        <w:trPr>
          <w:trHeight w:val="315"/>
          <w:jc w:val="center"/>
        </w:trPr>
        <w:tc>
          <w:tcPr>
            <w:tcW w:w="846" w:type="dxa"/>
            <w:tcBorders>
              <w:top w:val="single" w:sz="4" w:space="0" w:color="auto"/>
              <w:left w:val="single" w:sz="4" w:space="0" w:color="auto"/>
              <w:bottom w:val="single" w:sz="4" w:space="0" w:color="auto"/>
              <w:right w:val="single" w:sz="4" w:space="0" w:color="auto"/>
            </w:tcBorders>
            <w:vAlign w:val="center"/>
          </w:tcPr>
          <w:p w14:paraId="5793A6E8" w14:textId="77777777" w:rsidR="00B90E62" w:rsidRPr="002C0036" w:rsidRDefault="00B90E62" w:rsidP="0093173F">
            <w:pPr>
              <w:rPr>
                <w:b/>
                <w:bCs/>
                <w:sz w:val="24"/>
                <w:szCs w:val="24"/>
                <w:lang w:val="lt-LT"/>
              </w:rPr>
            </w:pPr>
            <w:r w:rsidRPr="002C0036">
              <w:rPr>
                <w:b/>
                <w:bCs/>
                <w:sz w:val="24"/>
                <w:szCs w:val="24"/>
                <w:lang w:val="lt-LT"/>
              </w:rPr>
              <w:t>Eil. Nr.</w:t>
            </w:r>
          </w:p>
        </w:tc>
        <w:tc>
          <w:tcPr>
            <w:tcW w:w="3118" w:type="dxa"/>
            <w:tcBorders>
              <w:top w:val="single" w:sz="4" w:space="0" w:color="auto"/>
              <w:left w:val="single" w:sz="4" w:space="0" w:color="auto"/>
              <w:bottom w:val="single" w:sz="4" w:space="0" w:color="auto"/>
              <w:right w:val="single" w:sz="4" w:space="0" w:color="auto"/>
            </w:tcBorders>
            <w:vAlign w:val="center"/>
          </w:tcPr>
          <w:p w14:paraId="5677012D" w14:textId="77777777" w:rsidR="00B90E62" w:rsidRPr="002C0036" w:rsidRDefault="00B90E62" w:rsidP="0093173F">
            <w:pPr>
              <w:rPr>
                <w:b/>
                <w:bCs/>
                <w:sz w:val="24"/>
                <w:szCs w:val="24"/>
                <w:lang w:val="lt-LT"/>
              </w:rPr>
            </w:pPr>
            <w:r w:rsidRPr="002C0036">
              <w:rPr>
                <w:b/>
                <w:bCs/>
                <w:sz w:val="24"/>
                <w:szCs w:val="24"/>
                <w:lang w:val="lt-LT"/>
              </w:rPr>
              <w:t>Charakteristika</w:t>
            </w:r>
          </w:p>
        </w:tc>
        <w:tc>
          <w:tcPr>
            <w:tcW w:w="5726" w:type="dxa"/>
            <w:tcBorders>
              <w:top w:val="single" w:sz="4" w:space="0" w:color="auto"/>
              <w:left w:val="single" w:sz="4" w:space="0" w:color="auto"/>
              <w:bottom w:val="single" w:sz="4" w:space="0" w:color="auto"/>
              <w:right w:val="single" w:sz="4" w:space="0" w:color="auto"/>
            </w:tcBorders>
            <w:vAlign w:val="center"/>
          </w:tcPr>
          <w:p w14:paraId="2E74EE98" w14:textId="77777777" w:rsidR="00B90E62" w:rsidRPr="002C0036" w:rsidRDefault="00B90E62" w:rsidP="0093173F">
            <w:pPr>
              <w:rPr>
                <w:b/>
                <w:bCs/>
                <w:sz w:val="24"/>
                <w:szCs w:val="24"/>
                <w:lang w:val="lt-LT"/>
              </w:rPr>
            </w:pPr>
            <w:r w:rsidRPr="002C0036">
              <w:rPr>
                <w:b/>
                <w:bCs/>
                <w:sz w:val="24"/>
                <w:szCs w:val="24"/>
                <w:lang w:val="lt-LT"/>
              </w:rPr>
              <w:t>Techniniai duomenys</w:t>
            </w:r>
          </w:p>
        </w:tc>
      </w:tr>
      <w:tr w:rsidR="00606712" w:rsidRPr="002C0036" w14:paraId="372B32AD" w14:textId="77777777" w:rsidTr="002C0036">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1F49192F" w14:textId="64D821FF" w:rsidR="00606712" w:rsidRPr="002C0036" w:rsidRDefault="00606712" w:rsidP="00606712">
            <w:pPr>
              <w:rPr>
                <w:sz w:val="24"/>
                <w:szCs w:val="24"/>
                <w:lang w:val="lt-LT"/>
              </w:rPr>
            </w:pPr>
            <w:r w:rsidRPr="002C0036">
              <w:rPr>
                <w:sz w:val="24"/>
                <w:szCs w:val="24"/>
                <w:lang w:val="lt-LT"/>
              </w:rPr>
              <w:t>3.8.1</w:t>
            </w:r>
          </w:p>
        </w:tc>
        <w:tc>
          <w:tcPr>
            <w:tcW w:w="3118" w:type="dxa"/>
            <w:tcBorders>
              <w:top w:val="single" w:sz="4" w:space="0" w:color="auto"/>
              <w:left w:val="single" w:sz="4" w:space="0" w:color="auto"/>
              <w:bottom w:val="single" w:sz="4" w:space="0" w:color="auto"/>
              <w:right w:val="single" w:sz="4" w:space="0" w:color="auto"/>
            </w:tcBorders>
          </w:tcPr>
          <w:p w14:paraId="5257F3B2" w14:textId="77777777" w:rsidR="00606712" w:rsidRPr="002C0036" w:rsidRDefault="00606712" w:rsidP="00606712">
            <w:pPr>
              <w:rPr>
                <w:sz w:val="24"/>
                <w:szCs w:val="24"/>
                <w:lang w:val="lt-LT"/>
              </w:rPr>
            </w:pPr>
            <w:r w:rsidRPr="002C0036">
              <w:rPr>
                <w:sz w:val="24"/>
                <w:szCs w:val="24"/>
                <w:lang w:val="lt-LT"/>
              </w:rPr>
              <w:t>Medžiaga</w:t>
            </w:r>
          </w:p>
        </w:tc>
        <w:tc>
          <w:tcPr>
            <w:tcW w:w="5726" w:type="dxa"/>
            <w:tcBorders>
              <w:top w:val="single" w:sz="4" w:space="0" w:color="auto"/>
              <w:left w:val="single" w:sz="4" w:space="0" w:color="auto"/>
              <w:bottom w:val="single" w:sz="4" w:space="0" w:color="auto"/>
              <w:right w:val="single" w:sz="4" w:space="0" w:color="auto"/>
            </w:tcBorders>
          </w:tcPr>
          <w:p w14:paraId="132CC26B" w14:textId="77777777" w:rsidR="00606712" w:rsidRPr="002C0036" w:rsidRDefault="00606712" w:rsidP="00606712">
            <w:pPr>
              <w:rPr>
                <w:sz w:val="24"/>
                <w:szCs w:val="24"/>
                <w:lang w:val="lt-LT"/>
              </w:rPr>
            </w:pPr>
            <w:r w:rsidRPr="002C0036">
              <w:rPr>
                <w:sz w:val="24"/>
                <w:szCs w:val="24"/>
                <w:lang w:val="lt-LT"/>
              </w:rPr>
              <w:t>PE (polietilenas)</w:t>
            </w:r>
          </w:p>
        </w:tc>
      </w:tr>
      <w:tr w:rsidR="00606712" w:rsidRPr="002C0036" w14:paraId="18504348" w14:textId="77777777" w:rsidTr="002C0036">
        <w:trPr>
          <w:trHeight w:val="270"/>
          <w:jc w:val="center"/>
        </w:trPr>
        <w:tc>
          <w:tcPr>
            <w:tcW w:w="846" w:type="dxa"/>
            <w:tcBorders>
              <w:top w:val="single" w:sz="4" w:space="0" w:color="auto"/>
              <w:left w:val="single" w:sz="4" w:space="0" w:color="auto"/>
              <w:bottom w:val="single" w:sz="4" w:space="0" w:color="auto"/>
              <w:right w:val="single" w:sz="4" w:space="0" w:color="auto"/>
            </w:tcBorders>
          </w:tcPr>
          <w:p w14:paraId="0F43EC58" w14:textId="5117737B" w:rsidR="00606712" w:rsidRPr="002C0036" w:rsidRDefault="00606712" w:rsidP="00606712">
            <w:pPr>
              <w:rPr>
                <w:sz w:val="24"/>
                <w:szCs w:val="24"/>
                <w:lang w:val="lt-LT"/>
              </w:rPr>
            </w:pPr>
            <w:r w:rsidRPr="002C0036">
              <w:rPr>
                <w:sz w:val="24"/>
                <w:szCs w:val="24"/>
                <w:lang w:val="lt-LT"/>
              </w:rPr>
              <w:t>3.8.2</w:t>
            </w:r>
          </w:p>
        </w:tc>
        <w:tc>
          <w:tcPr>
            <w:tcW w:w="3118" w:type="dxa"/>
            <w:tcBorders>
              <w:top w:val="single" w:sz="4" w:space="0" w:color="auto"/>
              <w:left w:val="single" w:sz="4" w:space="0" w:color="auto"/>
              <w:bottom w:val="single" w:sz="4" w:space="0" w:color="auto"/>
              <w:right w:val="single" w:sz="4" w:space="0" w:color="auto"/>
            </w:tcBorders>
            <w:vAlign w:val="center"/>
          </w:tcPr>
          <w:p w14:paraId="3BCEA91C" w14:textId="77777777" w:rsidR="00606712" w:rsidRPr="002C0036" w:rsidRDefault="00606712" w:rsidP="00606712">
            <w:pPr>
              <w:rPr>
                <w:sz w:val="24"/>
                <w:szCs w:val="24"/>
                <w:lang w:val="lt-LT"/>
              </w:rPr>
            </w:pPr>
            <w:r w:rsidRPr="002C0036">
              <w:rPr>
                <w:sz w:val="24"/>
                <w:szCs w:val="24"/>
                <w:lang w:val="lt-LT"/>
              </w:rPr>
              <w:t>Spalva</w:t>
            </w:r>
          </w:p>
        </w:tc>
        <w:tc>
          <w:tcPr>
            <w:tcW w:w="5726" w:type="dxa"/>
            <w:tcBorders>
              <w:top w:val="single" w:sz="4" w:space="0" w:color="auto"/>
              <w:left w:val="single" w:sz="4" w:space="0" w:color="auto"/>
              <w:bottom w:val="single" w:sz="4" w:space="0" w:color="auto"/>
              <w:right w:val="single" w:sz="4" w:space="0" w:color="auto"/>
            </w:tcBorders>
            <w:vAlign w:val="center"/>
          </w:tcPr>
          <w:p w14:paraId="023A7968" w14:textId="77777777" w:rsidR="00606712" w:rsidRPr="002C0036" w:rsidRDefault="00606712" w:rsidP="00606712">
            <w:pPr>
              <w:rPr>
                <w:sz w:val="24"/>
                <w:szCs w:val="24"/>
                <w:lang w:val="lt-LT"/>
              </w:rPr>
            </w:pPr>
            <w:r w:rsidRPr="002C0036">
              <w:rPr>
                <w:sz w:val="24"/>
                <w:szCs w:val="24"/>
                <w:lang w:val="lt-LT"/>
              </w:rPr>
              <w:t>Geltona</w:t>
            </w:r>
          </w:p>
        </w:tc>
      </w:tr>
      <w:tr w:rsidR="00606712" w:rsidRPr="002C0036" w14:paraId="56AD0ABC" w14:textId="77777777" w:rsidTr="002C0036">
        <w:trPr>
          <w:trHeight w:val="270"/>
          <w:jc w:val="center"/>
        </w:trPr>
        <w:tc>
          <w:tcPr>
            <w:tcW w:w="846" w:type="dxa"/>
            <w:tcBorders>
              <w:top w:val="single" w:sz="4" w:space="0" w:color="auto"/>
              <w:left w:val="single" w:sz="4" w:space="0" w:color="auto"/>
              <w:bottom w:val="single" w:sz="4" w:space="0" w:color="auto"/>
              <w:right w:val="single" w:sz="4" w:space="0" w:color="auto"/>
            </w:tcBorders>
          </w:tcPr>
          <w:p w14:paraId="5A31D2FC" w14:textId="1A24F928" w:rsidR="00606712" w:rsidRPr="002C0036" w:rsidRDefault="00606712" w:rsidP="00606712">
            <w:pPr>
              <w:rPr>
                <w:sz w:val="24"/>
                <w:szCs w:val="24"/>
                <w:lang w:val="lt-LT"/>
              </w:rPr>
            </w:pPr>
            <w:r w:rsidRPr="002C0036">
              <w:rPr>
                <w:sz w:val="24"/>
                <w:szCs w:val="24"/>
                <w:lang w:val="lt-LT"/>
              </w:rPr>
              <w:t>3.8.3</w:t>
            </w:r>
          </w:p>
        </w:tc>
        <w:tc>
          <w:tcPr>
            <w:tcW w:w="3118" w:type="dxa"/>
            <w:tcBorders>
              <w:top w:val="single" w:sz="4" w:space="0" w:color="auto"/>
              <w:left w:val="single" w:sz="4" w:space="0" w:color="auto"/>
              <w:bottom w:val="single" w:sz="4" w:space="0" w:color="auto"/>
              <w:right w:val="single" w:sz="4" w:space="0" w:color="auto"/>
            </w:tcBorders>
            <w:vAlign w:val="center"/>
          </w:tcPr>
          <w:p w14:paraId="4477F65F" w14:textId="77777777" w:rsidR="00606712" w:rsidRPr="002C0036" w:rsidRDefault="00606712" w:rsidP="00606712">
            <w:pPr>
              <w:rPr>
                <w:sz w:val="24"/>
                <w:szCs w:val="24"/>
                <w:lang w:val="lt-LT"/>
              </w:rPr>
            </w:pPr>
            <w:r w:rsidRPr="002C0036">
              <w:rPr>
                <w:sz w:val="24"/>
                <w:szCs w:val="24"/>
                <w:lang w:val="lt-LT"/>
              </w:rPr>
              <w:t>Skirta naudoti</w:t>
            </w:r>
          </w:p>
        </w:tc>
        <w:tc>
          <w:tcPr>
            <w:tcW w:w="5726" w:type="dxa"/>
            <w:tcBorders>
              <w:top w:val="single" w:sz="4" w:space="0" w:color="auto"/>
              <w:left w:val="single" w:sz="4" w:space="0" w:color="auto"/>
              <w:bottom w:val="single" w:sz="4" w:space="0" w:color="auto"/>
              <w:right w:val="single" w:sz="4" w:space="0" w:color="auto"/>
            </w:tcBorders>
            <w:vAlign w:val="center"/>
          </w:tcPr>
          <w:p w14:paraId="493378C5" w14:textId="77777777" w:rsidR="00606712" w:rsidRPr="002C0036" w:rsidRDefault="00606712" w:rsidP="00606712">
            <w:pPr>
              <w:rPr>
                <w:sz w:val="24"/>
                <w:szCs w:val="24"/>
                <w:lang w:val="lt-LT"/>
              </w:rPr>
            </w:pPr>
            <w:r w:rsidRPr="002C0036">
              <w:rPr>
                <w:sz w:val="24"/>
                <w:szCs w:val="24"/>
                <w:lang w:val="lt-LT"/>
              </w:rPr>
              <w:t>Žemėje</w:t>
            </w:r>
          </w:p>
        </w:tc>
      </w:tr>
      <w:tr w:rsidR="00606712" w:rsidRPr="002C0036" w14:paraId="0A2E2FCF" w14:textId="77777777" w:rsidTr="002C0036">
        <w:trPr>
          <w:trHeight w:val="270"/>
          <w:jc w:val="center"/>
        </w:trPr>
        <w:tc>
          <w:tcPr>
            <w:tcW w:w="846" w:type="dxa"/>
            <w:tcBorders>
              <w:top w:val="single" w:sz="4" w:space="0" w:color="auto"/>
              <w:left w:val="single" w:sz="4" w:space="0" w:color="auto"/>
              <w:bottom w:val="single" w:sz="4" w:space="0" w:color="auto"/>
              <w:right w:val="single" w:sz="4" w:space="0" w:color="auto"/>
            </w:tcBorders>
          </w:tcPr>
          <w:p w14:paraId="4781C116" w14:textId="55E07FB7" w:rsidR="00606712" w:rsidRPr="002C0036" w:rsidRDefault="00606712" w:rsidP="00606712">
            <w:pPr>
              <w:rPr>
                <w:sz w:val="24"/>
                <w:szCs w:val="24"/>
                <w:lang w:val="lt-LT"/>
              </w:rPr>
            </w:pPr>
            <w:r w:rsidRPr="002C0036">
              <w:rPr>
                <w:sz w:val="24"/>
                <w:szCs w:val="24"/>
                <w:lang w:val="lt-LT"/>
              </w:rPr>
              <w:t>3.8.4</w:t>
            </w:r>
          </w:p>
        </w:tc>
        <w:tc>
          <w:tcPr>
            <w:tcW w:w="3118" w:type="dxa"/>
            <w:tcBorders>
              <w:top w:val="single" w:sz="4" w:space="0" w:color="auto"/>
              <w:left w:val="single" w:sz="4" w:space="0" w:color="auto"/>
              <w:bottom w:val="single" w:sz="4" w:space="0" w:color="auto"/>
              <w:right w:val="single" w:sz="4" w:space="0" w:color="auto"/>
            </w:tcBorders>
            <w:vAlign w:val="center"/>
          </w:tcPr>
          <w:p w14:paraId="57D94D52" w14:textId="77777777" w:rsidR="00606712" w:rsidRPr="002C0036" w:rsidRDefault="00606712" w:rsidP="00606712">
            <w:pPr>
              <w:rPr>
                <w:sz w:val="24"/>
                <w:szCs w:val="24"/>
                <w:lang w:val="lt-LT"/>
              </w:rPr>
            </w:pPr>
            <w:r w:rsidRPr="002C0036">
              <w:rPr>
                <w:sz w:val="24"/>
                <w:szCs w:val="24"/>
                <w:lang w:val="lt-LT"/>
              </w:rPr>
              <w:t>Apsauginės juostos storis</w:t>
            </w:r>
          </w:p>
        </w:tc>
        <w:tc>
          <w:tcPr>
            <w:tcW w:w="5726" w:type="dxa"/>
            <w:tcBorders>
              <w:top w:val="single" w:sz="4" w:space="0" w:color="auto"/>
              <w:left w:val="single" w:sz="4" w:space="0" w:color="auto"/>
              <w:bottom w:val="single" w:sz="4" w:space="0" w:color="auto"/>
              <w:right w:val="single" w:sz="4" w:space="0" w:color="auto"/>
            </w:tcBorders>
            <w:vAlign w:val="center"/>
          </w:tcPr>
          <w:p w14:paraId="467824F2" w14:textId="77777777" w:rsidR="00606712" w:rsidRPr="002C0036" w:rsidRDefault="00606712" w:rsidP="00606712">
            <w:pPr>
              <w:rPr>
                <w:sz w:val="24"/>
                <w:szCs w:val="24"/>
                <w:lang w:val="lt-LT"/>
              </w:rPr>
            </w:pPr>
            <w:r w:rsidRPr="002C0036">
              <w:rPr>
                <w:sz w:val="24"/>
                <w:szCs w:val="24"/>
                <w:lang w:val="lt-LT"/>
              </w:rPr>
              <w:t>≥ 0,5 mm</w:t>
            </w:r>
          </w:p>
        </w:tc>
      </w:tr>
      <w:tr w:rsidR="00606712" w:rsidRPr="002C0036" w14:paraId="0A59B4AD" w14:textId="77777777" w:rsidTr="002C0036">
        <w:trPr>
          <w:trHeight w:val="525"/>
          <w:jc w:val="center"/>
        </w:trPr>
        <w:tc>
          <w:tcPr>
            <w:tcW w:w="846" w:type="dxa"/>
            <w:tcBorders>
              <w:top w:val="single" w:sz="4" w:space="0" w:color="auto"/>
              <w:left w:val="single" w:sz="4" w:space="0" w:color="auto"/>
              <w:bottom w:val="single" w:sz="4" w:space="0" w:color="auto"/>
              <w:right w:val="single" w:sz="4" w:space="0" w:color="auto"/>
            </w:tcBorders>
            <w:vAlign w:val="center"/>
          </w:tcPr>
          <w:p w14:paraId="28ECCE26" w14:textId="1FD35DD1" w:rsidR="00606712" w:rsidRPr="002C0036" w:rsidRDefault="00606712" w:rsidP="00606712">
            <w:pPr>
              <w:rPr>
                <w:sz w:val="24"/>
                <w:szCs w:val="24"/>
                <w:lang w:val="lt-LT"/>
              </w:rPr>
            </w:pPr>
            <w:r w:rsidRPr="002C0036">
              <w:rPr>
                <w:sz w:val="24"/>
                <w:szCs w:val="24"/>
                <w:lang w:val="lt-LT"/>
              </w:rPr>
              <w:t>3.8.5</w:t>
            </w:r>
          </w:p>
        </w:tc>
        <w:tc>
          <w:tcPr>
            <w:tcW w:w="3118" w:type="dxa"/>
            <w:tcBorders>
              <w:top w:val="single" w:sz="4" w:space="0" w:color="auto"/>
              <w:left w:val="single" w:sz="4" w:space="0" w:color="auto"/>
              <w:bottom w:val="single" w:sz="4" w:space="0" w:color="auto"/>
              <w:right w:val="single" w:sz="4" w:space="0" w:color="auto"/>
            </w:tcBorders>
            <w:vAlign w:val="center"/>
          </w:tcPr>
          <w:p w14:paraId="1FAD5941" w14:textId="77777777" w:rsidR="00606712" w:rsidRPr="002C0036" w:rsidRDefault="00606712" w:rsidP="00606712">
            <w:pPr>
              <w:rPr>
                <w:sz w:val="24"/>
                <w:szCs w:val="24"/>
                <w:lang w:val="lt-LT"/>
              </w:rPr>
            </w:pPr>
            <w:r w:rsidRPr="002C0036">
              <w:rPr>
                <w:sz w:val="24"/>
                <w:szCs w:val="24"/>
                <w:lang w:val="lt-LT"/>
              </w:rPr>
              <w:t>Apsauginės juostos plotis:</w:t>
            </w:r>
          </w:p>
        </w:tc>
        <w:tc>
          <w:tcPr>
            <w:tcW w:w="5726" w:type="dxa"/>
            <w:tcBorders>
              <w:top w:val="single" w:sz="4" w:space="0" w:color="auto"/>
              <w:left w:val="single" w:sz="4" w:space="0" w:color="auto"/>
              <w:bottom w:val="single" w:sz="4" w:space="0" w:color="auto"/>
              <w:right w:val="single" w:sz="4" w:space="0" w:color="auto"/>
            </w:tcBorders>
            <w:vAlign w:val="center"/>
          </w:tcPr>
          <w:p w14:paraId="5845D719" w14:textId="77777777" w:rsidR="00606712" w:rsidRPr="002C0036" w:rsidRDefault="00606712" w:rsidP="00606712">
            <w:pPr>
              <w:rPr>
                <w:sz w:val="24"/>
                <w:szCs w:val="24"/>
                <w:lang w:val="lt-LT"/>
              </w:rPr>
            </w:pPr>
            <w:r w:rsidRPr="002C0036">
              <w:rPr>
                <w:sz w:val="24"/>
                <w:szCs w:val="24"/>
                <w:lang w:val="lt-LT"/>
              </w:rPr>
              <w:t>Nustatomas užsakant</w:t>
            </w:r>
            <w:r w:rsidRPr="002C0036">
              <w:rPr>
                <w:sz w:val="24"/>
                <w:szCs w:val="24"/>
                <w:lang w:val="lt-LT"/>
              </w:rPr>
              <w:br/>
              <w:t>100–310 mm</w:t>
            </w:r>
          </w:p>
        </w:tc>
      </w:tr>
      <w:tr w:rsidR="00B90E62" w:rsidRPr="002C0036" w14:paraId="00BC9010" w14:textId="77777777" w:rsidTr="002C0036">
        <w:trPr>
          <w:trHeight w:val="270"/>
          <w:jc w:val="center"/>
        </w:trPr>
        <w:tc>
          <w:tcPr>
            <w:tcW w:w="846" w:type="dxa"/>
            <w:tcBorders>
              <w:top w:val="single" w:sz="4" w:space="0" w:color="auto"/>
              <w:left w:val="single" w:sz="4" w:space="0" w:color="auto"/>
              <w:bottom w:val="single" w:sz="4" w:space="0" w:color="auto"/>
              <w:right w:val="single" w:sz="4" w:space="0" w:color="auto"/>
            </w:tcBorders>
            <w:vAlign w:val="center"/>
          </w:tcPr>
          <w:p w14:paraId="2E74F51D" w14:textId="5895C8DD" w:rsidR="00B90E62" w:rsidRPr="002C0036" w:rsidRDefault="00606712" w:rsidP="0093173F">
            <w:pPr>
              <w:rPr>
                <w:sz w:val="24"/>
                <w:szCs w:val="24"/>
                <w:lang w:val="lt-LT"/>
              </w:rPr>
            </w:pPr>
            <w:r w:rsidRPr="002C0036">
              <w:rPr>
                <w:sz w:val="24"/>
                <w:szCs w:val="24"/>
                <w:lang w:val="lt-LT"/>
              </w:rPr>
              <w:t>3.8.6</w:t>
            </w:r>
            <w:r w:rsidR="00B90E62" w:rsidRPr="002C0036">
              <w:rPr>
                <w:sz w:val="24"/>
                <w:szCs w:val="24"/>
                <w:lang w:val="lt-LT"/>
              </w:rPr>
              <w:t>.</w:t>
            </w:r>
          </w:p>
        </w:tc>
        <w:tc>
          <w:tcPr>
            <w:tcW w:w="3118" w:type="dxa"/>
            <w:tcBorders>
              <w:top w:val="single" w:sz="4" w:space="0" w:color="auto"/>
              <w:left w:val="single" w:sz="4" w:space="0" w:color="auto"/>
              <w:bottom w:val="single" w:sz="4" w:space="0" w:color="auto"/>
              <w:right w:val="single" w:sz="4" w:space="0" w:color="auto"/>
            </w:tcBorders>
            <w:vAlign w:val="center"/>
          </w:tcPr>
          <w:p w14:paraId="57EC3014" w14:textId="77777777" w:rsidR="00B90E62" w:rsidRPr="002C0036" w:rsidRDefault="00B90E62" w:rsidP="0093173F">
            <w:pPr>
              <w:rPr>
                <w:sz w:val="24"/>
                <w:szCs w:val="24"/>
                <w:lang w:val="lt-LT"/>
              </w:rPr>
            </w:pPr>
            <w:r w:rsidRPr="002C0036">
              <w:rPr>
                <w:sz w:val="24"/>
                <w:szCs w:val="24"/>
                <w:lang w:val="lt-LT"/>
              </w:rPr>
              <w:t>Ant juostos turi būti juodos spalvos užrašas:</w:t>
            </w:r>
          </w:p>
        </w:tc>
        <w:tc>
          <w:tcPr>
            <w:tcW w:w="5726" w:type="dxa"/>
            <w:tcBorders>
              <w:top w:val="single" w:sz="4" w:space="0" w:color="auto"/>
              <w:left w:val="single" w:sz="4" w:space="0" w:color="auto"/>
              <w:bottom w:val="single" w:sz="4" w:space="0" w:color="auto"/>
              <w:right w:val="single" w:sz="4" w:space="0" w:color="auto"/>
            </w:tcBorders>
            <w:vAlign w:val="center"/>
          </w:tcPr>
          <w:p w14:paraId="1AFD413D" w14:textId="77777777" w:rsidR="00B90E62" w:rsidRPr="002C0036" w:rsidRDefault="00B90E62" w:rsidP="0093173F">
            <w:pPr>
              <w:rPr>
                <w:sz w:val="24"/>
                <w:szCs w:val="24"/>
                <w:lang w:val="lt-LT"/>
              </w:rPr>
            </w:pPr>
            <w:r w:rsidRPr="002C0036">
              <w:rPr>
                <w:sz w:val="24"/>
                <w:szCs w:val="24"/>
                <w:lang w:val="lt-LT"/>
              </w:rPr>
              <w:t>„Dėmesio! Kabelis“</w:t>
            </w:r>
          </w:p>
        </w:tc>
      </w:tr>
      <w:tr w:rsidR="00606712" w:rsidRPr="002C0036" w14:paraId="36A8D20A" w14:textId="77777777" w:rsidTr="002C0036">
        <w:trPr>
          <w:trHeight w:val="270"/>
          <w:jc w:val="center"/>
        </w:trPr>
        <w:tc>
          <w:tcPr>
            <w:tcW w:w="846" w:type="dxa"/>
            <w:tcBorders>
              <w:top w:val="single" w:sz="4" w:space="0" w:color="auto"/>
              <w:left w:val="single" w:sz="4" w:space="0" w:color="auto"/>
              <w:bottom w:val="single" w:sz="4" w:space="0" w:color="auto"/>
              <w:right w:val="single" w:sz="4" w:space="0" w:color="auto"/>
            </w:tcBorders>
          </w:tcPr>
          <w:p w14:paraId="5CEF738D" w14:textId="7EC5199D" w:rsidR="00606712" w:rsidRPr="002C0036" w:rsidRDefault="00606712" w:rsidP="00606712">
            <w:pPr>
              <w:rPr>
                <w:sz w:val="24"/>
                <w:szCs w:val="24"/>
                <w:lang w:val="lt-LT"/>
              </w:rPr>
            </w:pPr>
            <w:r w:rsidRPr="002C0036">
              <w:rPr>
                <w:sz w:val="24"/>
                <w:szCs w:val="24"/>
                <w:lang w:val="lt-LT"/>
              </w:rPr>
              <w:t>3.8.7.</w:t>
            </w:r>
          </w:p>
        </w:tc>
        <w:tc>
          <w:tcPr>
            <w:tcW w:w="3118" w:type="dxa"/>
            <w:tcBorders>
              <w:top w:val="single" w:sz="4" w:space="0" w:color="auto"/>
              <w:left w:val="single" w:sz="4" w:space="0" w:color="auto"/>
              <w:bottom w:val="single" w:sz="4" w:space="0" w:color="auto"/>
              <w:right w:val="single" w:sz="4" w:space="0" w:color="auto"/>
            </w:tcBorders>
            <w:vAlign w:val="center"/>
          </w:tcPr>
          <w:p w14:paraId="6930DBD6" w14:textId="77777777" w:rsidR="00606712" w:rsidRPr="002C0036" w:rsidRDefault="00606712" w:rsidP="00606712">
            <w:pPr>
              <w:rPr>
                <w:sz w:val="24"/>
                <w:szCs w:val="24"/>
                <w:lang w:val="lt-LT"/>
              </w:rPr>
            </w:pPr>
            <w:r w:rsidRPr="002C0036">
              <w:rPr>
                <w:sz w:val="24"/>
                <w:szCs w:val="24"/>
                <w:lang w:val="lt-LT"/>
              </w:rPr>
              <w:t>Aplinkos temperatūra</w:t>
            </w:r>
          </w:p>
        </w:tc>
        <w:tc>
          <w:tcPr>
            <w:tcW w:w="5726" w:type="dxa"/>
            <w:tcBorders>
              <w:top w:val="single" w:sz="4" w:space="0" w:color="auto"/>
              <w:left w:val="single" w:sz="4" w:space="0" w:color="auto"/>
              <w:bottom w:val="single" w:sz="4" w:space="0" w:color="auto"/>
              <w:right w:val="single" w:sz="4" w:space="0" w:color="auto"/>
            </w:tcBorders>
            <w:vAlign w:val="center"/>
          </w:tcPr>
          <w:p w14:paraId="126E9077" w14:textId="77777777" w:rsidR="00606712" w:rsidRPr="002C0036" w:rsidRDefault="00606712" w:rsidP="00606712">
            <w:pPr>
              <w:rPr>
                <w:sz w:val="24"/>
                <w:szCs w:val="24"/>
                <w:lang w:val="lt-LT"/>
              </w:rPr>
            </w:pPr>
            <w:r w:rsidRPr="002C0036">
              <w:rPr>
                <w:sz w:val="24"/>
                <w:szCs w:val="24"/>
                <w:lang w:val="lt-LT"/>
              </w:rPr>
              <w:t>-35 °C - +35 °C</w:t>
            </w:r>
          </w:p>
        </w:tc>
      </w:tr>
      <w:tr w:rsidR="00606712" w:rsidRPr="002C0036" w14:paraId="4A932DA0" w14:textId="77777777" w:rsidTr="002C0036">
        <w:trPr>
          <w:trHeight w:val="270"/>
          <w:jc w:val="center"/>
        </w:trPr>
        <w:tc>
          <w:tcPr>
            <w:tcW w:w="846" w:type="dxa"/>
            <w:tcBorders>
              <w:top w:val="single" w:sz="4" w:space="0" w:color="auto"/>
              <w:left w:val="single" w:sz="4" w:space="0" w:color="auto"/>
              <w:bottom w:val="single" w:sz="4" w:space="0" w:color="auto"/>
              <w:right w:val="single" w:sz="4" w:space="0" w:color="auto"/>
            </w:tcBorders>
          </w:tcPr>
          <w:p w14:paraId="058E94F1" w14:textId="0605F225" w:rsidR="00606712" w:rsidRPr="002C0036" w:rsidRDefault="00606712" w:rsidP="00606712">
            <w:pPr>
              <w:rPr>
                <w:sz w:val="24"/>
                <w:szCs w:val="24"/>
                <w:lang w:val="lt-LT"/>
              </w:rPr>
            </w:pPr>
            <w:r w:rsidRPr="002C0036">
              <w:rPr>
                <w:sz w:val="24"/>
                <w:szCs w:val="24"/>
                <w:lang w:val="lt-LT"/>
              </w:rPr>
              <w:t>3.8.8.</w:t>
            </w:r>
          </w:p>
        </w:tc>
        <w:tc>
          <w:tcPr>
            <w:tcW w:w="3118" w:type="dxa"/>
            <w:tcBorders>
              <w:top w:val="single" w:sz="4" w:space="0" w:color="auto"/>
              <w:left w:val="single" w:sz="4" w:space="0" w:color="auto"/>
              <w:bottom w:val="single" w:sz="4" w:space="0" w:color="auto"/>
              <w:right w:val="single" w:sz="4" w:space="0" w:color="auto"/>
            </w:tcBorders>
            <w:vAlign w:val="center"/>
          </w:tcPr>
          <w:p w14:paraId="49F483B8" w14:textId="77777777" w:rsidR="00606712" w:rsidRPr="002C0036" w:rsidRDefault="00606712" w:rsidP="00606712">
            <w:pPr>
              <w:rPr>
                <w:sz w:val="24"/>
                <w:szCs w:val="24"/>
                <w:lang w:val="lt-LT"/>
              </w:rPr>
            </w:pPr>
            <w:r w:rsidRPr="002C0036">
              <w:rPr>
                <w:sz w:val="24"/>
                <w:szCs w:val="24"/>
                <w:lang w:val="lt-LT"/>
              </w:rPr>
              <w:t>Tarnavimo laikas</w:t>
            </w:r>
          </w:p>
        </w:tc>
        <w:tc>
          <w:tcPr>
            <w:tcW w:w="5726" w:type="dxa"/>
            <w:tcBorders>
              <w:top w:val="single" w:sz="4" w:space="0" w:color="auto"/>
              <w:left w:val="single" w:sz="4" w:space="0" w:color="auto"/>
              <w:bottom w:val="single" w:sz="4" w:space="0" w:color="auto"/>
              <w:right w:val="single" w:sz="4" w:space="0" w:color="auto"/>
            </w:tcBorders>
            <w:vAlign w:val="center"/>
          </w:tcPr>
          <w:p w14:paraId="446DFD17" w14:textId="77777777" w:rsidR="00606712" w:rsidRPr="002C0036" w:rsidRDefault="00606712" w:rsidP="00606712">
            <w:pPr>
              <w:rPr>
                <w:sz w:val="24"/>
                <w:szCs w:val="24"/>
                <w:lang w:val="lt-LT"/>
              </w:rPr>
            </w:pPr>
            <w:r w:rsidRPr="002C0036">
              <w:rPr>
                <w:sz w:val="24"/>
                <w:szCs w:val="24"/>
                <w:lang w:val="lt-LT"/>
              </w:rPr>
              <w:t>≥ 40 metų</w:t>
            </w:r>
          </w:p>
        </w:tc>
      </w:tr>
      <w:tr w:rsidR="00606712" w:rsidRPr="002C0036" w14:paraId="0EB4E241" w14:textId="77777777" w:rsidTr="002C0036">
        <w:trPr>
          <w:trHeight w:val="270"/>
          <w:jc w:val="center"/>
        </w:trPr>
        <w:tc>
          <w:tcPr>
            <w:tcW w:w="846" w:type="dxa"/>
            <w:tcBorders>
              <w:top w:val="single" w:sz="4" w:space="0" w:color="auto"/>
              <w:left w:val="single" w:sz="4" w:space="0" w:color="auto"/>
              <w:bottom w:val="single" w:sz="4" w:space="0" w:color="auto"/>
              <w:right w:val="single" w:sz="4" w:space="0" w:color="auto"/>
            </w:tcBorders>
          </w:tcPr>
          <w:p w14:paraId="0B4A3DE7" w14:textId="66C48262" w:rsidR="00606712" w:rsidRPr="002C0036" w:rsidRDefault="00606712" w:rsidP="00606712">
            <w:pPr>
              <w:rPr>
                <w:sz w:val="24"/>
                <w:szCs w:val="24"/>
                <w:lang w:val="lt-LT"/>
              </w:rPr>
            </w:pPr>
            <w:r w:rsidRPr="002C0036">
              <w:rPr>
                <w:sz w:val="24"/>
                <w:szCs w:val="24"/>
                <w:lang w:val="lt-LT"/>
              </w:rPr>
              <w:t>3.8.9.</w:t>
            </w:r>
          </w:p>
        </w:tc>
        <w:tc>
          <w:tcPr>
            <w:tcW w:w="3118" w:type="dxa"/>
            <w:tcBorders>
              <w:top w:val="single" w:sz="4" w:space="0" w:color="auto"/>
              <w:left w:val="single" w:sz="4" w:space="0" w:color="auto"/>
              <w:bottom w:val="single" w:sz="4" w:space="0" w:color="auto"/>
              <w:right w:val="single" w:sz="4" w:space="0" w:color="auto"/>
            </w:tcBorders>
            <w:vAlign w:val="center"/>
          </w:tcPr>
          <w:p w14:paraId="3A35742D" w14:textId="77777777" w:rsidR="00606712" w:rsidRPr="002C0036" w:rsidRDefault="00606712" w:rsidP="00606712">
            <w:pPr>
              <w:rPr>
                <w:sz w:val="24"/>
                <w:szCs w:val="24"/>
                <w:lang w:val="lt-LT"/>
              </w:rPr>
            </w:pPr>
            <w:r w:rsidRPr="002C0036">
              <w:rPr>
                <w:sz w:val="24"/>
                <w:szCs w:val="24"/>
                <w:lang w:val="lt-LT"/>
              </w:rPr>
              <w:t>Garantinis laikas</w:t>
            </w:r>
          </w:p>
        </w:tc>
        <w:tc>
          <w:tcPr>
            <w:tcW w:w="5726" w:type="dxa"/>
            <w:tcBorders>
              <w:top w:val="single" w:sz="4" w:space="0" w:color="auto"/>
              <w:left w:val="single" w:sz="4" w:space="0" w:color="auto"/>
              <w:bottom w:val="single" w:sz="4" w:space="0" w:color="auto"/>
              <w:right w:val="single" w:sz="4" w:space="0" w:color="auto"/>
            </w:tcBorders>
            <w:vAlign w:val="center"/>
          </w:tcPr>
          <w:p w14:paraId="2FB6B119" w14:textId="77777777" w:rsidR="00606712" w:rsidRPr="002C0036" w:rsidRDefault="00606712" w:rsidP="00606712">
            <w:pPr>
              <w:rPr>
                <w:sz w:val="24"/>
                <w:szCs w:val="24"/>
                <w:lang w:val="lt-LT"/>
              </w:rPr>
            </w:pPr>
            <w:r w:rsidRPr="002C0036">
              <w:rPr>
                <w:sz w:val="24"/>
                <w:szCs w:val="24"/>
                <w:lang w:val="lt-LT"/>
              </w:rPr>
              <w:t>≥ 10 metų</w:t>
            </w:r>
          </w:p>
        </w:tc>
      </w:tr>
    </w:tbl>
    <w:p w14:paraId="4C5886BE" w14:textId="77777777" w:rsidR="00B90E62" w:rsidRPr="002C0036" w:rsidRDefault="00B90E62" w:rsidP="00B90E62">
      <w:pPr>
        <w:rPr>
          <w:sz w:val="24"/>
          <w:szCs w:val="24"/>
          <w:lang w:val="lt-LT"/>
        </w:rPr>
      </w:pPr>
    </w:p>
    <w:p w14:paraId="7B360A86" w14:textId="2F4D19E0" w:rsidR="00B90E62" w:rsidRPr="002C0036" w:rsidRDefault="00606712" w:rsidP="00B90E62">
      <w:pPr>
        <w:rPr>
          <w:b/>
          <w:bCs/>
          <w:sz w:val="24"/>
          <w:szCs w:val="24"/>
          <w:lang w:val="lt-LT"/>
        </w:rPr>
      </w:pPr>
      <w:r w:rsidRPr="002C0036">
        <w:rPr>
          <w:b/>
          <w:bCs/>
          <w:sz w:val="24"/>
          <w:szCs w:val="24"/>
          <w:lang w:val="lt-LT"/>
        </w:rPr>
        <w:t>3.9</w:t>
      </w:r>
      <w:r w:rsidR="00B90E62" w:rsidRPr="002C0036">
        <w:rPr>
          <w:b/>
          <w:bCs/>
          <w:sz w:val="24"/>
          <w:szCs w:val="24"/>
          <w:lang w:val="lt-LT"/>
        </w:rPr>
        <w:t xml:space="preserve">. Reikalavimai motorinių transporto priemonių, dviratininkų ir pėsčiųjų jutikliams </w:t>
      </w:r>
    </w:p>
    <w:tbl>
      <w:tblPr>
        <w:tblW w:w="10490" w:type="dxa"/>
        <w:tblInd w:w="-5" w:type="dxa"/>
        <w:tblLook w:val="00A0" w:firstRow="1" w:lastRow="0" w:firstColumn="1" w:lastColumn="0" w:noHBand="0" w:noVBand="0"/>
      </w:tblPr>
      <w:tblGrid>
        <w:gridCol w:w="817"/>
        <w:gridCol w:w="4060"/>
        <w:gridCol w:w="4762"/>
        <w:gridCol w:w="851"/>
      </w:tblGrid>
      <w:tr w:rsidR="002C0036" w:rsidRPr="002C0036" w14:paraId="7936DEC3" w14:textId="77777777" w:rsidTr="002C0036">
        <w:trPr>
          <w:gridAfter w:val="1"/>
          <w:wAfter w:w="851" w:type="dxa"/>
          <w:trHeight w:val="465"/>
        </w:trPr>
        <w:tc>
          <w:tcPr>
            <w:tcW w:w="817" w:type="dxa"/>
            <w:tcBorders>
              <w:top w:val="single" w:sz="4" w:space="0" w:color="auto"/>
              <w:left w:val="single" w:sz="4" w:space="0" w:color="auto"/>
              <w:bottom w:val="single" w:sz="4" w:space="0" w:color="auto"/>
              <w:right w:val="single" w:sz="4" w:space="0" w:color="auto"/>
            </w:tcBorders>
            <w:vAlign w:val="center"/>
          </w:tcPr>
          <w:p w14:paraId="633EBF46" w14:textId="77777777" w:rsidR="00B90E62" w:rsidRPr="002C0036" w:rsidRDefault="00B90E62" w:rsidP="0093173F">
            <w:pPr>
              <w:rPr>
                <w:b/>
                <w:bCs/>
                <w:sz w:val="24"/>
                <w:szCs w:val="24"/>
                <w:lang w:val="lt-LT"/>
              </w:rPr>
            </w:pPr>
            <w:r w:rsidRPr="002C0036">
              <w:rPr>
                <w:b/>
                <w:bCs/>
                <w:sz w:val="24"/>
                <w:szCs w:val="24"/>
                <w:lang w:val="lt-LT"/>
              </w:rPr>
              <w:t>Eil. Nr.</w:t>
            </w:r>
          </w:p>
        </w:tc>
        <w:tc>
          <w:tcPr>
            <w:tcW w:w="4060" w:type="dxa"/>
            <w:tcBorders>
              <w:top w:val="single" w:sz="4" w:space="0" w:color="auto"/>
              <w:left w:val="single" w:sz="4" w:space="0" w:color="auto"/>
              <w:bottom w:val="single" w:sz="4" w:space="0" w:color="auto"/>
              <w:right w:val="single" w:sz="4" w:space="0" w:color="auto"/>
            </w:tcBorders>
            <w:vAlign w:val="center"/>
          </w:tcPr>
          <w:p w14:paraId="793CBF5C" w14:textId="77777777" w:rsidR="00B90E62" w:rsidRPr="002C0036" w:rsidRDefault="00B90E62" w:rsidP="0093173F">
            <w:pPr>
              <w:rPr>
                <w:b/>
                <w:bCs/>
                <w:sz w:val="24"/>
                <w:szCs w:val="24"/>
                <w:lang w:val="lt-LT"/>
              </w:rPr>
            </w:pPr>
            <w:r w:rsidRPr="002C0036">
              <w:rPr>
                <w:b/>
                <w:bCs/>
                <w:sz w:val="24"/>
                <w:szCs w:val="24"/>
                <w:lang w:val="lt-LT"/>
              </w:rPr>
              <w:t>Charakteristika</w:t>
            </w:r>
          </w:p>
        </w:tc>
        <w:tc>
          <w:tcPr>
            <w:tcW w:w="4762" w:type="dxa"/>
            <w:tcBorders>
              <w:top w:val="single" w:sz="4" w:space="0" w:color="auto"/>
              <w:left w:val="single" w:sz="4" w:space="0" w:color="auto"/>
              <w:bottom w:val="single" w:sz="4" w:space="0" w:color="auto"/>
              <w:right w:val="single" w:sz="4" w:space="0" w:color="auto"/>
            </w:tcBorders>
            <w:vAlign w:val="center"/>
          </w:tcPr>
          <w:p w14:paraId="2A8631F2" w14:textId="77777777" w:rsidR="00B90E62" w:rsidRPr="002C0036" w:rsidRDefault="00B90E62" w:rsidP="0093173F">
            <w:pPr>
              <w:rPr>
                <w:b/>
                <w:bCs/>
                <w:sz w:val="24"/>
                <w:szCs w:val="24"/>
                <w:lang w:val="lt-LT"/>
              </w:rPr>
            </w:pPr>
            <w:r w:rsidRPr="002C0036">
              <w:rPr>
                <w:b/>
                <w:bCs/>
                <w:sz w:val="24"/>
                <w:szCs w:val="24"/>
                <w:lang w:val="lt-LT"/>
              </w:rPr>
              <w:t>Techniniai duomenys</w:t>
            </w:r>
          </w:p>
        </w:tc>
      </w:tr>
      <w:tr w:rsidR="00606712" w:rsidRPr="002C0036" w14:paraId="3743D602" w14:textId="77777777" w:rsidTr="002C0036">
        <w:trPr>
          <w:gridAfter w:val="1"/>
          <w:wAfter w:w="851" w:type="dxa"/>
          <w:trHeight w:val="270"/>
        </w:trPr>
        <w:tc>
          <w:tcPr>
            <w:tcW w:w="817" w:type="dxa"/>
            <w:tcBorders>
              <w:top w:val="single" w:sz="4" w:space="0" w:color="auto"/>
              <w:left w:val="single" w:sz="8" w:space="0" w:color="auto"/>
              <w:bottom w:val="single" w:sz="8" w:space="0" w:color="auto"/>
              <w:right w:val="single" w:sz="8" w:space="0" w:color="auto"/>
            </w:tcBorders>
            <w:vAlign w:val="center"/>
          </w:tcPr>
          <w:p w14:paraId="490CD47A" w14:textId="5DFD6DF0" w:rsidR="00606712" w:rsidRPr="002C0036" w:rsidRDefault="00606712" w:rsidP="00606712">
            <w:pPr>
              <w:rPr>
                <w:sz w:val="24"/>
                <w:szCs w:val="24"/>
                <w:lang w:val="lt-LT"/>
              </w:rPr>
            </w:pPr>
            <w:r w:rsidRPr="002C0036">
              <w:rPr>
                <w:sz w:val="24"/>
                <w:szCs w:val="24"/>
                <w:lang w:val="lt-LT"/>
              </w:rPr>
              <w:t>3.9.1</w:t>
            </w:r>
          </w:p>
        </w:tc>
        <w:tc>
          <w:tcPr>
            <w:tcW w:w="4060" w:type="dxa"/>
            <w:tcBorders>
              <w:top w:val="single" w:sz="4" w:space="0" w:color="auto"/>
              <w:left w:val="nil"/>
              <w:bottom w:val="single" w:sz="8" w:space="0" w:color="auto"/>
              <w:right w:val="single" w:sz="8" w:space="0" w:color="000000"/>
            </w:tcBorders>
            <w:vAlign w:val="center"/>
          </w:tcPr>
          <w:p w14:paraId="0C402D0E" w14:textId="77777777" w:rsidR="00606712" w:rsidRPr="002C0036" w:rsidRDefault="00606712" w:rsidP="00606712">
            <w:pPr>
              <w:rPr>
                <w:sz w:val="24"/>
                <w:szCs w:val="24"/>
                <w:lang w:val="lt-LT"/>
              </w:rPr>
            </w:pPr>
            <w:r w:rsidRPr="002C0036">
              <w:rPr>
                <w:sz w:val="24"/>
                <w:szCs w:val="24"/>
                <w:lang w:val="lt-LT"/>
              </w:rPr>
              <w:t>Paskirtis</w:t>
            </w:r>
          </w:p>
        </w:tc>
        <w:tc>
          <w:tcPr>
            <w:tcW w:w="4762" w:type="dxa"/>
            <w:tcBorders>
              <w:top w:val="single" w:sz="4" w:space="0" w:color="auto"/>
              <w:left w:val="nil"/>
              <w:bottom w:val="single" w:sz="8" w:space="0" w:color="auto"/>
              <w:right w:val="single" w:sz="8" w:space="0" w:color="000000"/>
            </w:tcBorders>
            <w:vAlign w:val="center"/>
          </w:tcPr>
          <w:p w14:paraId="150D38AC" w14:textId="77777777" w:rsidR="00606712" w:rsidRPr="002C0036" w:rsidRDefault="00606712" w:rsidP="00606712">
            <w:pPr>
              <w:rPr>
                <w:sz w:val="24"/>
                <w:szCs w:val="24"/>
                <w:lang w:val="lt-LT"/>
              </w:rPr>
            </w:pPr>
            <w:r w:rsidRPr="002C0036">
              <w:rPr>
                <w:sz w:val="24"/>
                <w:szCs w:val="24"/>
                <w:lang w:val="lt-LT"/>
              </w:rPr>
              <w:t>Dviratininkų, pėsčiųjų ir transporto priemonių aptikimas ir skaičiavimas</w:t>
            </w:r>
          </w:p>
        </w:tc>
      </w:tr>
      <w:tr w:rsidR="00606712" w:rsidRPr="002C0036" w14:paraId="37DA2076" w14:textId="77777777" w:rsidTr="002C0036">
        <w:trPr>
          <w:gridAfter w:val="1"/>
          <w:wAfter w:w="851" w:type="dxa"/>
          <w:trHeight w:val="270"/>
        </w:trPr>
        <w:tc>
          <w:tcPr>
            <w:tcW w:w="817" w:type="dxa"/>
            <w:tcBorders>
              <w:top w:val="nil"/>
              <w:left w:val="single" w:sz="8" w:space="0" w:color="auto"/>
              <w:bottom w:val="single" w:sz="4" w:space="0" w:color="auto"/>
              <w:right w:val="single" w:sz="8" w:space="0" w:color="auto"/>
            </w:tcBorders>
          </w:tcPr>
          <w:p w14:paraId="4075D50E" w14:textId="26AAF0D3" w:rsidR="00606712" w:rsidRPr="002C0036" w:rsidRDefault="00606712" w:rsidP="00606712">
            <w:pPr>
              <w:rPr>
                <w:sz w:val="24"/>
                <w:szCs w:val="24"/>
                <w:lang w:val="lt-LT"/>
              </w:rPr>
            </w:pPr>
            <w:r w:rsidRPr="002C0036">
              <w:rPr>
                <w:sz w:val="24"/>
                <w:szCs w:val="24"/>
                <w:lang w:val="lt-LT"/>
              </w:rPr>
              <w:t>3.9.2</w:t>
            </w:r>
          </w:p>
        </w:tc>
        <w:tc>
          <w:tcPr>
            <w:tcW w:w="4060" w:type="dxa"/>
            <w:tcBorders>
              <w:top w:val="single" w:sz="8" w:space="0" w:color="auto"/>
              <w:left w:val="nil"/>
              <w:bottom w:val="single" w:sz="8" w:space="0" w:color="auto"/>
              <w:right w:val="single" w:sz="8" w:space="0" w:color="000000"/>
            </w:tcBorders>
            <w:vAlign w:val="center"/>
          </w:tcPr>
          <w:p w14:paraId="037B5B1F" w14:textId="77777777" w:rsidR="00606712" w:rsidRPr="002C0036" w:rsidRDefault="00606712" w:rsidP="00606712">
            <w:pPr>
              <w:rPr>
                <w:sz w:val="24"/>
                <w:szCs w:val="24"/>
                <w:lang w:val="lt-LT"/>
              </w:rPr>
            </w:pPr>
            <w:r w:rsidRPr="002C0036">
              <w:rPr>
                <w:sz w:val="24"/>
                <w:szCs w:val="24"/>
                <w:lang w:val="lt-LT"/>
              </w:rPr>
              <w:t>Atitinka standartą</w:t>
            </w:r>
          </w:p>
        </w:tc>
        <w:tc>
          <w:tcPr>
            <w:tcW w:w="4762" w:type="dxa"/>
            <w:tcBorders>
              <w:top w:val="single" w:sz="8" w:space="0" w:color="auto"/>
              <w:left w:val="nil"/>
              <w:bottom w:val="single" w:sz="8" w:space="0" w:color="auto"/>
              <w:right w:val="single" w:sz="8" w:space="0" w:color="000000"/>
            </w:tcBorders>
            <w:vAlign w:val="center"/>
          </w:tcPr>
          <w:p w14:paraId="2E63705B" w14:textId="77777777" w:rsidR="00606712" w:rsidRPr="002C0036" w:rsidRDefault="00606712" w:rsidP="00606712">
            <w:pPr>
              <w:rPr>
                <w:sz w:val="24"/>
                <w:szCs w:val="24"/>
                <w:lang w:val="lt-LT"/>
              </w:rPr>
            </w:pPr>
            <w:r w:rsidRPr="002C0036">
              <w:rPr>
                <w:sz w:val="24"/>
                <w:szCs w:val="24"/>
                <w:lang w:val="lt-LT"/>
              </w:rPr>
              <w:t>EN55022 klasė A (arba lygiavertis)</w:t>
            </w:r>
          </w:p>
        </w:tc>
      </w:tr>
      <w:tr w:rsidR="00606712" w:rsidRPr="002C0036" w14:paraId="54F7D938"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461C1AB2" w14:textId="7D50756E" w:rsidR="00606712" w:rsidRPr="002C0036" w:rsidRDefault="00606712" w:rsidP="00606712">
            <w:pPr>
              <w:rPr>
                <w:sz w:val="24"/>
                <w:szCs w:val="24"/>
                <w:lang w:val="lt-LT"/>
              </w:rPr>
            </w:pPr>
            <w:r w:rsidRPr="002C0036">
              <w:rPr>
                <w:sz w:val="24"/>
                <w:szCs w:val="24"/>
                <w:lang w:val="lt-LT"/>
              </w:rPr>
              <w:t>3.9.3</w:t>
            </w:r>
          </w:p>
        </w:tc>
        <w:tc>
          <w:tcPr>
            <w:tcW w:w="4060" w:type="dxa"/>
            <w:tcBorders>
              <w:top w:val="single" w:sz="8" w:space="0" w:color="auto"/>
              <w:left w:val="single" w:sz="4" w:space="0" w:color="auto"/>
              <w:bottom w:val="single" w:sz="8" w:space="0" w:color="auto"/>
              <w:right w:val="single" w:sz="8" w:space="0" w:color="000000"/>
            </w:tcBorders>
            <w:vAlign w:val="center"/>
          </w:tcPr>
          <w:p w14:paraId="3F38F19C" w14:textId="77777777" w:rsidR="00606712" w:rsidRPr="002C0036" w:rsidRDefault="00606712" w:rsidP="00606712">
            <w:pPr>
              <w:rPr>
                <w:sz w:val="24"/>
                <w:szCs w:val="24"/>
                <w:lang w:val="lt-LT"/>
              </w:rPr>
            </w:pPr>
            <w:r w:rsidRPr="002C0036">
              <w:rPr>
                <w:sz w:val="24"/>
                <w:szCs w:val="24"/>
                <w:lang w:val="lt-LT"/>
              </w:rPr>
              <w:t>Aplinkos drėgmė</w:t>
            </w:r>
          </w:p>
        </w:tc>
        <w:tc>
          <w:tcPr>
            <w:tcW w:w="4762" w:type="dxa"/>
            <w:tcBorders>
              <w:top w:val="single" w:sz="8" w:space="0" w:color="auto"/>
              <w:left w:val="nil"/>
              <w:bottom w:val="single" w:sz="8" w:space="0" w:color="auto"/>
              <w:right w:val="single" w:sz="8" w:space="0" w:color="000000"/>
            </w:tcBorders>
            <w:vAlign w:val="center"/>
          </w:tcPr>
          <w:p w14:paraId="0699CA70" w14:textId="77777777" w:rsidR="00606712" w:rsidRPr="002C0036" w:rsidRDefault="00606712" w:rsidP="00606712">
            <w:pPr>
              <w:rPr>
                <w:sz w:val="24"/>
                <w:szCs w:val="24"/>
                <w:lang w:val="lt-LT"/>
              </w:rPr>
            </w:pPr>
            <w:r w:rsidRPr="002C0036">
              <w:rPr>
                <w:sz w:val="24"/>
                <w:szCs w:val="24"/>
                <w:lang w:val="lt-LT"/>
              </w:rPr>
              <w:t>Turi veikti prie 95 % drėgmės be kondensacijos</w:t>
            </w:r>
          </w:p>
        </w:tc>
      </w:tr>
      <w:tr w:rsidR="00606712" w:rsidRPr="002C0036" w14:paraId="4DDC0EA2" w14:textId="77777777" w:rsidTr="002C0036">
        <w:trPr>
          <w:gridAfter w:val="1"/>
          <w:wAfter w:w="851" w:type="dxa"/>
          <w:trHeight w:val="373"/>
        </w:trPr>
        <w:tc>
          <w:tcPr>
            <w:tcW w:w="817" w:type="dxa"/>
            <w:tcBorders>
              <w:top w:val="single" w:sz="4" w:space="0" w:color="auto"/>
              <w:left w:val="single" w:sz="4" w:space="0" w:color="auto"/>
              <w:bottom w:val="single" w:sz="4" w:space="0" w:color="auto"/>
              <w:right w:val="single" w:sz="4" w:space="0" w:color="auto"/>
            </w:tcBorders>
          </w:tcPr>
          <w:p w14:paraId="43550B77" w14:textId="7A1245EE" w:rsidR="00606712" w:rsidRPr="002C0036" w:rsidRDefault="00606712" w:rsidP="00606712">
            <w:pPr>
              <w:rPr>
                <w:sz w:val="24"/>
                <w:szCs w:val="24"/>
                <w:lang w:val="lt-LT"/>
              </w:rPr>
            </w:pPr>
            <w:r w:rsidRPr="002C0036">
              <w:rPr>
                <w:sz w:val="24"/>
                <w:szCs w:val="24"/>
                <w:lang w:val="lt-LT"/>
              </w:rPr>
              <w:t>3.9.4</w:t>
            </w:r>
          </w:p>
        </w:tc>
        <w:tc>
          <w:tcPr>
            <w:tcW w:w="4060" w:type="dxa"/>
            <w:tcBorders>
              <w:top w:val="single" w:sz="8" w:space="0" w:color="auto"/>
              <w:left w:val="single" w:sz="4" w:space="0" w:color="auto"/>
              <w:bottom w:val="single" w:sz="8" w:space="0" w:color="auto"/>
              <w:right w:val="single" w:sz="8" w:space="0" w:color="000000"/>
            </w:tcBorders>
            <w:vAlign w:val="center"/>
          </w:tcPr>
          <w:p w14:paraId="30A5B111" w14:textId="77777777" w:rsidR="00606712" w:rsidRPr="002C0036" w:rsidRDefault="00606712" w:rsidP="00606712">
            <w:pPr>
              <w:rPr>
                <w:sz w:val="24"/>
                <w:szCs w:val="24"/>
                <w:lang w:val="lt-LT"/>
              </w:rPr>
            </w:pPr>
            <w:r w:rsidRPr="002C0036">
              <w:rPr>
                <w:sz w:val="24"/>
                <w:szCs w:val="24"/>
                <w:lang w:val="lt-LT"/>
              </w:rPr>
              <w:t>Veikimas aplinkos temperatūroje</w:t>
            </w:r>
          </w:p>
        </w:tc>
        <w:tc>
          <w:tcPr>
            <w:tcW w:w="4762" w:type="dxa"/>
            <w:tcBorders>
              <w:top w:val="single" w:sz="8" w:space="0" w:color="auto"/>
              <w:left w:val="nil"/>
              <w:bottom w:val="single" w:sz="8" w:space="0" w:color="auto"/>
              <w:right w:val="single" w:sz="8" w:space="0" w:color="000000"/>
            </w:tcBorders>
            <w:vAlign w:val="center"/>
          </w:tcPr>
          <w:p w14:paraId="5F86B509" w14:textId="77777777" w:rsidR="00606712" w:rsidRPr="002C0036" w:rsidRDefault="00606712" w:rsidP="00606712">
            <w:pPr>
              <w:rPr>
                <w:sz w:val="24"/>
                <w:szCs w:val="24"/>
                <w:lang w:val="lt-LT"/>
              </w:rPr>
            </w:pPr>
            <w:r w:rsidRPr="002C0036">
              <w:rPr>
                <w:sz w:val="24"/>
                <w:szCs w:val="24"/>
                <w:lang w:val="lt-LT"/>
              </w:rPr>
              <w:t>-30 °C - +60 °C</w:t>
            </w:r>
          </w:p>
        </w:tc>
      </w:tr>
      <w:tr w:rsidR="00606712" w:rsidRPr="00D81420" w14:paraId="0C07AE2F" w14:textId="77777777" w:rsidTr="002C0036">
        <w:trPr>
          <w:gridAfter w:val="1"/>
          <w:wAfter w:w="851" w:type="dxa"/>
          <w:trHeight w:val="534"/>
        </w:trPr>
        <w:tc>
          <w:tcPr>
            <w:tcW w:w="817" w:type="dxa"/>
            <w:tcBorders>
              <w:top w:val="single" w:sz="4" w:space="0" w:color="auto"/>
              <w:left w:val="single" w:sz="4" w:space="0" w:color="auto"/>
              <w:bottom w:val="single" w:sz="4" w:space="0" w:color="auto"/>
              <w:right w:val="single" w:sz="4" w:space="0" w:color="auto"/>
            </w:tcBorders>
            <w:vAlign w:val="center"/>
          </w:tcPr>
          <w:p w14:paraId="0E2A3A11" w14:textId="213CB12E" w:rsidR="00606712" w:rsidRPr="002C0036" w:rsidRDefault="00606712" w:rsidP="00606712">
            <w:pPr>
              <w:rPr>
                <w:sz w:val="24"/>
                <w:szCs w:val="24"/>
                <w:lang w:val="lt-LT"/>
              </w:rPr>
            </w:pPr>
            <w:r w:rsidRPr="002C0036">
              <w:rPr>
                <w:sz w:val="24"/>
                <w:szCs w:val="24"/>
                <w:lang w:val="lt-LT"/>
              </w:rPr>
              <w:t>3.9.5</w:t>
            </w:r>
          </w:p>
        </w:tc>
        <w:tc>
          <w:tcPr>
            <w:tcW w:w="4060" w:type="dxa"/>
            <w:tcBorders>
              <w:top w:val="single" w:sz="8" w:space="0" w:color="auto"/>
              <w:left w:val="single" w:sz="4" w:space="0" w:color="auto"/>
              <w:bottom w:val="single" w:sz="8" w:space="0" w:color="auto"/>
              <w:right w:val="single" w:sz="8" w:space="0" w:color="000000"/>
            </w:tcBorders>
            <w:vAlign w:val="center"/>
          </w:tcPr>
          <w:p w14:paraId="05025028" w14:textId="77777777" w:rsidR="00606712" w:rsidRPr="002C0036" w:rsidRDefault="00606712" w:rsidP="00606712">
            <w:pPr>
              <w:rPr>
                <w:sz w:val="24"/>
                <w:szCs w:val="24"/>
                <w:lang w:val="lt-LT"/>
              </w:rPr>
            </w:pPr>
            <w:r w:rsidRPr="002C0036">
              <w:rPr>
                <w:sz w:val="24"/>
                <w:szCs w:val="24"/>
                <w:lang w:val="lt-LT"/>
              </w:rPr>
              <w:t>Detektoriaus tipas</w:t>
            </w:r>
          </w:p>
        </w:tc>
        <w:tc>
          <w:tcPr>
            <w:tcW w:w="4762" w:type="dxa"/>
            <w:tcBorders>
              <w:top w:val="single" w:sz="8" w:space="0" w:color="auto"/>
              <w:left w:val="nil"/>
              <w:bottom w:val="single" w:sz="8" w:space="0" w:color="auto"/>
              <w:right w:val="single" w:sz="8" w:space="0" w:color="000000"/>
            </w:tcBorders>
            <w:vAlign w:val="center"/>
          </w:tcPr>
          <w:p w14:paraId="44C9C7ED" w14:textId="77777777" w:rsidR="00606712" w:rsidRPr="002C0036" w:rsidRDefault="00606712" w:rsidP="00606712">
            <w:pPr>
              <w:shd w:val="clear" w:color="auto" w:fill="FFFFFF"/>
              <w:rPr>
                <w:sz w:val="24"/>
                <w:szCs w:val="24"/>
                <w:lang w:val="lt-LT"/>
              </w:rPr>
            </w:pPr>
            <w:r w:rsidRPr="002C0036">
              <w:rPr>
                <w:sz w:val="24"/>
                <w:szCs w:val="24"/>
                <w:lang w:val="lt-LT"/>
              </w:rPr>
              <w:t>Vaizdo ir infraraudonųjų spindulių vaizdo atpažinimo būdas</w:t>
            </w:r>
          </w:p>
        </w:tc>
      </w:tr>
      <w:tr w:rsidR="00606712" w:rsidRPr="002C0036" w14:paraId="6D88AE76"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vAlign w:val="center"/>
          </w:tcPr>
          <w:p w14:paraId="1DB207CF" w14:textId="6E2C3AE9" w:rsidR="00606712" w:rsidRPr="002C0036" w:rsidRDefault="00606712" w:rsidP="00606712">
            <w:pPr>
              <w:rPr>
                <w:sz w:val="24"/>
                <w:szCs w:val="24"/>
                <w:lang w:val="lt-LT"/>
              </w:rPr>
            </w:pPr>
            <w:r w:rsidRPr="002C0036">
              <w:rPr>
                <w:sz w:val="24"/>
                <w:szCs w:val="24"/>
                <w:lang w:val="lt-LT"/>
              </w:rPr>
              <w:t>3.9.6.</w:t>
            </w:r>
          </w:p>
        </w:tc>
        <w:tc>
          <w:tcPr>
            <w:tcW w:w="4060" w:type="dxa"/>
            <w:tcBorders>
              <w:top w:val="single" w:sz="8" w:space="0" w:color="auto"/>
              <w:left w:val="single" w:sz="4" w:space="0" w:color="auto"/>
              <w:bottom w:val="single" w:sz="8" w:space="0" w:color="auto"/>
              <w:right w:val="single" w:sz="8" w:space="0" w:color="000000"/>
            </w:tcBorders>
            <w:vAlign w:val="center"/>
          </w:tcPr>
          <w:p w14:paraId="51E255A8" w14:textId="77777777" w:rsidR="00606712" w:rsidRPr="002C0036" w:rsidRDefault="00606712" w:rsidP="00606712">
            <w:pPr>
              <w:rPr>
                <w:sz w:val="24"/>
                <w:szCs w:val="24"/>
                <w:lang w:val="lt-LT"/>
              </w:rPr>
            </w:pPr>
            <w:r w:rsidRPr="002C0036">
              <w:rPr>
                <w:sz w:val="24"/>
                <w:szCs w:val="24"/>
                <w:lang w:val="lt-LT"/>
              </w:rPr>
              <w:t>Objektyvas</w:t>
            </w:r>
          </w:p>
        </w:tc>
        <w:tc>
          <w:tcPr>
            <w:tcW w:w="4762" w:type="dxa"/>
            <w:tcBorders>
              <w:top w:val="single" w:sz="8" w:space="0" w:color="auto"/>
              <w:left w:val="nil"/>
              <w:bottom w:val="single" w:sz="8" w:space="0" w:color="auto"/>
              <w:right w:val="single" w:sz="8" w:space="0" w:color="000000"/>
            </w:tcBorders>
            <w:vAlign w:val="center"/>
          </w:tcPr>
          <w:p w14:paraId="72FCF67A" w14:textId="77777777" w:rsidR="00606712" w:rsidRPr="002C0036" w:rsidRDefault="00606712" w:rsidP="00606712">
            <w:pPr>
              <w:rPr>
                <w:sz w:val="24"/>
                <w:szCs w:val="24"/>
                <w:lang w:val="lt-LT"/>
              </w:rPr>
            </w:pPr>
            <w:r w:rsidRPr="002C0036">
              <w:rPr>
                <w:sz w:val="24"/>
                <w:szCs w:val="24"/>
                <w:lang w:val="lt-LT"/>
              </w:rPr>
              <w:t>Ne mažiau kaip 90⁰ kampo</w:t>
            </w:r>
          </w:p>
        </w:tc>
      </w:tr>
      <w:tr w:rsidR="00606712" w:rsidRPr="00771A5D" w14:paraId="5BD0134D" w14:textId="77777777" w:rsidTr="002C0036">
        <w:trPr>
          <w:gridAfter w:val="1"/>
          <w:wAfter w:w="851" w:type="dxa"/>
          <w:trHeight w:val="296"/>
        </w:trPr>
        <w:tc>
          <w:tcPr>
            <w:tcW w:w="817" w:type="dxa"/>
            <w:tcBorders>
              <w:top w:val="single" w:sz="4" w:space="0" w:color="auto"/>
              <w:left w:val="single" w:sz="4" w:space="0" w:color="auto"/>
              <w:bottom w:val="single" w:sz="4" w:space="0" w:color="auto"/>
              <w:right w:val="single" w:sz="4" w:space="0" w:color="auto"/>
            </w:tcBorders>
          </w:tcPr>
          <w:p w14:paraId="2F99E6B8" w14:textId="35522B55" w:rsidR="00606712" w:rsidRPr="002C0036" w:rsidRDefault="00606712" w:rsidP="00606712">
            <w:pPr>
              <w:rPr>
                <w:sz w:val="24"/>
                <w:szCs w:val="24"/>
                <w:lang w:val="lt-LT"/>
              </w:rPr>
            </w:pPr>
            <w:r w:rsidRPr="002C0036">
              <w:rPr>
                <w:sz w:val="24"/>
                <w:szCs w:val="24"/>
                <w:lang w:val="lt-LT"/>
              </w:rPr>
              <w:t>3.9.7.</w:t>
            </w:r>
          </w:p>
        </w:tc>
        <w:tc>
          <w:tcPr>
            <w:tcW w:w="4060" w:type="dxa"/>
            <w:tcBorders>
              <w:top w:val="single" w:sz="8" w:space="0" w:color="auto"/>
              <w:left w:val="single" w:sz="4" w:space="0" w:color="auto"/>
              <w:bottom w:val="single" w:sz="8" w:space="0" w:color="auto"/>
              <w:right w:val="single" w:sz="8" w:space="0" w:color="000000"/>
            </w:tcBorders>
            <w:vAlign w:val="center"/>
          </w:tcPr>
          <w:p w14:paraId="3E34F271" w14:textId="77777777" w:rsidR="00606712" w:rsidRPr="002C0036" w:rsidRDefault="00606712" w:rsidP="00606712">
            <w:pPr>
              <w:rPr>
                <w:sz w:val="24"/>
                <w:szCs w:val="24"/>
                <w:lang w:val="lt-LT"/>
              </w:rPr>
            </w:pPr>
            <w:r w:rsidRPr="002C0036">
              <w:rPr>
                <w:sz w:val="24"/>
                <w:szCs w:val="24"/>
                <w:lang w:val="lt-LT"/>
              </w:rPr>
              <w:t>Raiška</w:t>
            </w:r>
          </w:p>
        </w:tc>
        <w:tc>
          <w:tcPr>
            <w:tcW w:w="4762" w:type="dxa"/>
            <w:tcBorders>
              <w:top w:val="single" w:sz="8" w:space="0" w:color="auto"/>
              <w:left w:val="nil"/>
              <w:bottom w:val="single" w:sz="8" w:space="0" w:color="auto"/>
              <w:right w:val="single" w:sz="8" w:space="0" w:color="000000"/>
            </w:tcBorders>
            <w:vAlign w:val="center"/>
          </w:tcPr>
          <w:p w14:paraId="1045AB7A" w14:textId="77777777" w:rsidR="00606712" w:rsidRPr="002C0036" w:rsidRDefault="00606712" w:rsidP="00606712">
            <w:pPr>
              <w:rPr>
                <w:sz w:val="24"/>
                <w:szCs w:val="24"/>
                <w:lang w:val="lt-LT"/>
              </w:rPr>
            </w:pPr>
            <w:r w:rsidRPr="002C0036">
              <w:rPr>
                <w:sz w:val="24"/>
                <w:szCs w:val="24"/>
                <w:lang w:val="lt-LT"/>
              </w:rPr>
              <w:t xml:space="preserve">Ne mažiau kaip 640x480 taškų </w:t>
            </w:r>
          </w:p>
        </w:tc>
      </w:tr>
      <w:tr w:rsidR="00606712" w:rsidRPr="002C0036" w14:paraId="18AE2259"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588162B6" w14:textId="7FED68C6" w:rsidR="00606712" w:rsidRPr="002C0036" w:rsidRDefault="00606712" w:rsidP="00606712">
            <w:pPr>
              <w:rPr>
                <w:sz w:val="24"/>
                <w:szCs w:val="24"/>
                <w:lang w:val="lt-LT"/>
              </w:rPr>
            </w:pPr>
            <w:r w:rsidRPr="002C0036">
              <w:rPr>
                <w:sz w:val="24"/>
                <w:szCs w:val="24"/>
                <w:lang w:val="lt-LT"/>
              </w:rPr>
              <w:t>3.9.8.</w:t>
            </w:r>
          </w:p>
        </w:tc>
        <w:tc>
          <w:tcPr>
            <w:tcW w:w="4060" w:type="dxa"/>
            <w:tcBorders>
              <w:top w:val="single" w:sz="8" w:space="0" w:color="auto"/>
              <w:left w:val="single" w:sz="4" w:space="0" w:color="auto"/>
              <w:bottom w:val="single" w:sz="8" w:space="0" w:color="auto"/>
              <w:right w:val="single" w:sz="8" w:space="0" w:color="000000"/>
            </w:tcBorders>
            <w:vAlign w:val="center"/>
          </w:tcPr>
          <w:p w14:paraId="76B4D5FA" w14:textId="77777777" w:rsidR="00606712" w:rsidRPr="002C0036" w:rsidRDefault="00606712" w:rsidP="00606712">
            <w:pPr>
              <w:rPr>
                <w:sz w:val="24"/>
                <w:szCs w:val="24"/>
                <w:lang w:val="lt-LT"/>
              </w:rPr>
            </w:pPr>
            <w:r w:rsidRPr="002C0036">
              <w:rPr>
                <w:sz w:val="24"/>
                <w:szCs w:val="24"/>
                <w:lang w:val="lt-LT"/>
              </w:rPr>
              <w:t>Kadrų skaičius per sekundę</w:t>
            </w:r>
          </w:p>
        </w:tc>
        <w:tc>
          <w:tcPr>
            <w:tcW w:w="4762" w:type="dxa"/>
            <w:tcBorders>
              <w:top w:val="single" w:sz="8" w:space="0" w:color="auto"/>
              <w:left w:val="nil"/>
              <w:bottom w:val="single" w:sz="8" w:space="0" w:color="auto"/>
              <w:right w:val="single" w:sz="8" w:space="0" w:color="000000"/>
            </w:tcBorders>
            <w:vAlign w:val="center"/>
          </w:tcPr>
          <w:p w14:paraId="1281CD50" w14:textId="77777777" w:rsidR="00606712" w:rsidRPr="002C0036" w:rsidRDefault="00606712" w:rsidP="00606712">
            <w:pPr>
              <w:rPr>
                <w:sz w:val="24"/>
                <w:szCs w:val="24"/>
                <w:lang w:val="lt-LT"/>
              </w:rPr>
            </w:pPr>
            <w:r w:rsidRPr="002C0036">
              <w:rPr>
                <w:sz w:val="24"/>
                <w:szCs w:val="24"/>
                <w:lang w:val="lt-LT"/>
              </w:rPr>
              <w:t>Ne mažiau kaip 30</w:t>
            </w:r>
          </w:p>
        </w:tc>
      </w:tr>
      <w:tr w:rsidR="00606712" w:rsidRPr="002C0036" w14:paraId="432CDACF"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6B687138" w14:textId="26E98C89" w:rsidR="00606712" w:rsidRPr="002C0036" w:rsidRDefault="00606712" w:rsidP="00606712">
            <w:pPr>
              <w:rPr>
                <w:sz w:val="24"/>
                <w:szCs w:val="24"/>
                <w:lang w:val="lt-LT"/>
              </w:rPr>
            </w:pPr>
            <w:r w:rsidRPr="002C0036">
              <w:rPr>
                <w:sz w:val="24"/>
                <w:szCs w:val="24"/>
                <w:lang w:val="lt-LT"/>
              </w:rPr>
              <w:t>3.9.9.</w:t>
            </w:r>
          </w:p>
        </w:tc>
        <w:tc>
          <w:tcPr>
            <w:tcW w:w="4060" w:type="dxa"/>
            <w:tcBorders>
              <w:top w:val="single" w:sz="8" w:space="0" w:color="auto"/>
              <w:left w:val="single" w:sz="4" w:space="0" w:color="auto"/>
              <w:bottom w:val="single" w:sz="8" w:space="0" w:color="auto"/>
              <w:right w:val="single" w:sz="8" w:space="0" w:color="000000"/>
            </w:tcBorders>
            <w:vAlign w:val="center"/>
          </w:tcPr>
          <w:p w14:paraId="20CC56B9" w14:textId="77777777" w:rsidR="00606712" w:rsidRPr="002C0036" w:rsidRDefault="00606712" w:rsidP="00606712">
            <w:pPr>
              <w:rPr>
                <w:sz w:val="24"/>
                <w:szCs w:val="24"/>
                <w:lang w:val="lt-LT"/>
              </w:rPr>
            </w:pPr>
            <w:r w:rsidRPr="002C0036">
              <w:rPr>
                <w:sz w:val="24"/>
                <w:szCs w:val="24"/>
                <w:lang w:val="lt-LT"/>
              </w:rPr>
              <w:t>Maitinimo įtampa</w:t>
            </w:r>
          </w:p>
        </w:tc>
        <w:tc>
          <w:tcPr>
            <w:tcW w:w="4762" w:type="dxa"/>
            <w:tcBorders>
              <w:top w:val="single" w:sz="8" w:space="0" w:color="auto"/>
              <w:left w:val="nil"/>
              <w:bottom w:val="single" w:sz="8" w:space="0" w:color="auto"/>
              <w:right w:val="single" w:sz="8" w:space="0" w:color="000000"/>
            </w:tcBorders>
            <w:vAlign w:val="center"/>
          </w:tcPr>
          <w:p w14:paraId="5A27C7E7" w14:textId="77777777" w:rsidR="00606712" w:rsidRPr="002C0036" w:rsidRDefault="00606712" w:rsidP="00606712">
            <w:pPr>
              <w:rPr>
                <w:sz w:val="24"/>
                <w:szCs w:val="24"/>
                <w:lang w:val="lt-LT"/>
              </w:rPr>
            </w:pPr>
            <w:r w:rsidRPr="002C0036">
              <w:rPr>
                <w:sz w:val="24"/>
                <w:szCs w:val="24"/>
                <w:lang w:val="lt-LT"/>
              </w:rPr>
              <w:t>24-48 VDC</w:t>
            </w:r>
          </w:p>
        </w:tc>
      </w:tr>
      <w:tr w:rsidR="00606712" w:rsidRPr="002C0036" w14:paraId="33296A9B"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vAlign w:val="center"/>
          </w:tcPr>
          <w:p w14:paraId="2AD314A3" w14:textId="29D16297" w:rsidR="00606712" w:rsidRPr="002C0036" w:rsidRDefault="00606712" w:rsidP="00606712">
            <w:pPr>
              <w:rPr>
                <w:sz w:val="24"/>
                <w:szCs w:val="24"/>
                <w:lang w:val="lt-LT"/>
              </w:rPr>
            </w:pPr>
            <w:r w:rsidRPr="002C0036">
              <w:rPr>
                <w:sz w:val="24"/>
                <w:szCs w:val="24"/>
                <w:lang w:val="lt-LT"/>
              </w:rPr>
              <w:t>3.9.10</w:t>
            </w:r>
          </w:p>
        </w:tc>
        <w:tc>
          <w:tcPr>
            <w:tcW w:w="4060" w:type="dxa"/>
            <w:tcBorders>
              <w:top w:val="single" w:sz="8" w:space="0" w:color="auto"/>
              <w:left w:val="single" w:sz="4" w:space="0" w:color="auto"/>
              <w:bottom w:val="single" w:sz="8" w:space="0" w:color="auto"/>
              <w:right w:val="single" w:sz="8" w:space="0" w:color="000000"/>
            </w:tcBorders>
            <w:vAlign w:val="center"/>
          </w:tcPr>
          <w:p w14:paraId="7ECB7818" w14:textId="77777777" w:rsidR="00606712" w:rsidRPr="002C0036" w:rsidRDefault="00606712" w:rsidP="00606712">
            <w:pPr>
              <w:rPr>
                <w:sz w:val="24"/>
                <w:szCs w:val="24"/>
                <w:lang w:val="lt-LT"/>
              </w:rPr>
            </w:pPr>
            <w:r w:rsidRPr="002C0036">
              <w:rPr>
                <w:sz w:val="24"/>
                <w:szCs w:val="24"/>
                <w:lang w:val="lt-LT"/>
              </w:rPr>
              <w:t>Galingumas</w:t>
            </w:r>
          </w:p>
        </w:tc>
        <w:tc>
          <w:tcPr>
            <w:tcW w:w="4762" w:type="dxa"/>
            <w:tcBorders>
              <w:top w:val="single" w:sz="8" w:space="0" w:color="auto"/>
              <w:left w:val="nil"/>
              <w:bottom w:val="single" w:sz="8" w:space="0" w:color="auto"/>
              <w:right w:val="single" w:sz="8" w:space="0" w:color="000000"/>
            </w:tcBorders>
            <w:vAlign w:val="center"/>
          </w:tcPr>
          <w:p w14:paraId="5ECB2A7A" w14:textId="77777777" w:rsidR="00606712" w:rsidRPr="002C0036" w:rsidRDefault="00606712" w:rsidP="00606712">
            <w:pPr>
              <w:rPr>
                <w:sz w:val="24"/>
                <w:szCs w:val="24"/>
                <w:lang w:val="lt-LT"/>
              </w:rPr>
            </w:pPr>
            <w:r w:rsidRPr="002C0036">
              <w:rPr>
                <w:sz w:val="24"/>
                <w:szCs w:val="24"/>
                <w:lang w:val="lt-LT"/>
              </w:rPr>
              <w:t>Ne daugiau kaip 15 W</w:t>
            </w:r>
          </w:p>
        </w:tc>
      </w:tr>
      <w:tr w:rsidR="00606712" w:rsidRPr="002C0036" w14:paraId="3813ECE8"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56EB7F71" w14:textId="2FBEE5D9" w:rsidR="00606712" w:rsidRPr="002C0036" w:rsidRDefault="00606712" w:rsidP="00606712">
            <w:pPr>
              <w:rPr>
                <w:sz w:val="24"/>
                <w:szCs w:val="24"/>
                <w:lang w:val="lt-LT"/>
              </w:rPr>
            </w:pPr>
            <w:r w:rsidRPr="002C0036">
              <w:rPr>
                <w:sz w:val="24"/>
                <w:szCs w:val="24"/>
                <w:lang w:val="lt-LT"/>
              </w:rPr>
              <w:t>3.9.11</w:t>
            </w:r>
          </w:p>
        </w:tc>
        <w:tc>
          <w:tcPr>
            <w:tcW w:w="4060" w:type="dxa"/>
            <w:tcBorders>
              <w:top w:val="single" w:sz="8" w:space="0" w:color="auto"/>
              <w:left w:val="single" w:sz="4" w:space="0" w:color="auto"/>
              <w:bottom w:val="single" w:sz="8" w:space="0" w:color="auto"/>
              <w:right w:val="single" w:sz="8" w:space="0" w:color="000000"/>
            </w:tcBorders>
            <w:vAlign w:val="center"/>
          </w:tcPr>
          <w:p w14:paraId="238508AA" w14:textId="77777777" w:rsidR="00606712" w:rsidRPr="002C0036" w:rsidRDefault="00606712" w:rsidP="00606712">
            <w:pPr>
              <w:rPr>
                <w:sz w:val="24"/>
                <w:szCs w:val="24"/>
                <w:lang w:val="lt-LT"/>
              </w:rPr>
            </w:pPr>
            <w:r w:rsidRPr="002C0036">
              <w:rPr>
                <w:sz w:val="24"/>
                <w:szCs w:val="24"/>
                <w:lang w:val="lt-LT"/>
              </w:rPr>
              <w:t>Saugos klasė</w:t>
            </w:r>
          </w:p>
        </w:tc>
        <w:tc>
          <w:tcPr>
            <w:tcW w:w="4762" w:type="dxa"/>
            <w:tcBorders>
              <w:top w:val="single" w:sz="8" w:space="0" w:color="auto"/>
              <w:left w:val="nil"/>
              <w:bottom w:val="single" w:sz="8" w:space="0" w:color="auto"/>
              <w:right w:val="single" w:sz="8" w:space="0" w:color="000000"/>
            </w:tcBorders>
            <w:vAlign w:val="center"/>
          </w:tcPr>
          <w:p w14:paraId="41AA29D7" w14:textId="77777777" w:rsidR="00606712" w:rsidRPr="002C0036" w:rsidRDefault="00606712" w:rsidP="00606712">
            <w:pPr>
              <w:rPr>
                <w:sz w:val="24"/>
                <w:szCs w:val="24"/>
                <w:lang w:val="lt-LT"/>
              </w:rPr>
            </w:pPr>
            <w:r w:rsidRPr="002C0036">
              <w:rPr>
                <w:sz w:val="24"/>
                <w:szCs w:val="24"/>
                <w:lang w:val="lt-LT"/>
              </w:rPr>
              <w:t>Ne žemesnė kaip IP67</w:t>
            </w:r>
          </w:p>
        </w:tc>
      </w:tr>
      <w:tr w:rsidR="00606712" w:rsidRPr="00771A5D" w14:paraId="000E6CB3"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6F7444EA" w14:textId="10DEE129" w:rsidR="00606712" w:rsidRPr="002C0036" w:rsidRDefault="00606712" w:rsidP="00606712">
            <w:pPr>
              <w:rPr>
                <w:sz w:val="24"/>
                <w:szCs w:val="24"/>
                <w:lang w:val="lt-LT"/>
              </w:rPr>
            </w:pPr>
            <w:r w:rsidRPr="002C0036">
              <w:rPr>
                <w:sz w:val="24"/>
                <w:szCs w:val="24"/>
                <w:lang w:val="lt-LT"/>
              </w:rPr>
              <w:t>3.9.12</w:t>
            </w:r>
          </w:p>
        </w:tc>
        <w:tc>
          <w:tcPr>
            <w:tcW w:w="4060" w:type="dxa"/>
            <w:tcBorders>
              <w:top w:val="single" w:sz="8" w:space="0" w:color="auto"/>
              <w:left w:val="single" w:sz="4" w:space="0" w:color="auto"/>
              <w:bottom w:val="single" w:sz="8" w:space="0" w:color="auto"/>
              <w:right w:val="single" w:sz="8" w:space="0" w:color="000000"/>
            </w:tcBorders>
            <w:vAlign w:val="center"/>
          </w:tcPr>
          <w:p w14:paraId="5A84AD88" w14:textId="77777777" w:rsidR="00606712" w:rsidRPr="002C0036" w:rsidRDefault="00606712" w:rsidP="00606712">
            <w:pPr>
              <w:rPr>
                <w:sz w:val="24"/>
                <w:szCs w:val="24"/>
                <w:lang w:val="lt-LT"/>
              </w:rPr>
            </w:pPr>
            <w:r w:rsidRPr="002C0036">
              <w:rPr>
                <w:sz w:val="24"/>
                <w:szCs w:val="24"/>
                <w:lang w:val="lt-LT"/>
              </w:rPr>
              <w:t>Sąsajos plokštė</w:t>
            </w:r>
          </w:p>
        </w:tc>
        <w:tc>
          <w:tcPr>
            <w:tcW w:w="4762" w:type="dxa"/>
            <w:tcBorders>
              <w:top w:val="single" w:sz="8" w:space="0" w:color="auto"/>
              <w:left w:val="nil"/>
              <w:bottom w:val="single" w:sz="8" w:space="0" w:color="auto"/>
              <w:right w:val="single" w:sz="8" w:space="0" w:color="000000"/>
            </w:tcBorders>
            <w:vAlign w:val="center"/>
          </w:tcPr>
          <w:p w14:paraId="2F02233B" w14:textId="77777777" w:rsidR="00606712" w:rsidRPr="002C0036" w:rsidRDefault="00606712" w:rsidP="00606712">
            <w:pPr>
              <w:rPr>
                <w:sz w:val="24"/>
                <w:szCs w:val="24"/>
                <w:lang w:val="lt-LT"/>
              </w:rPr>
            </w:pPr>
            <w:r w:rsidRPr="002C0036">
              <w:rPr>
                <w:sz w:val="24"/>
                <w:szCs w:val="24"/>
                <w:lang w:val="lt-LT"/>
              </w:rPr>
              <w:t xml:space="preserve">Naujausia BPL plokštės versija suderinama su jutikliu </w:t>
            </w:r>
          </w:p>
        </w:tc>
      </w:tr>
      <w:tr w:rsidR="00606712" w:rsidRPr="002C0036" w14:paraId="3CE86515"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446CAF79" w14:textId="376B32A6" w:rsidR="00606712" w:rsidRPr="002C0036" w:rsidRDefault="00606712" w:rsidP="00606712">
            <w:pPr>
              <w:rPr>
                <w:sz w:val="24"/>
                <w:szCs w:val="24"/>
                <w:lang w:val="lt-LT"/>
              </w:rPr>
            </w:pPr>
            <w:r w:rsidRPr="002C0036">
              <w:rPr>
                <w:sz w:val="24"/>
                <w:szCs w:val="24"/>
                <w:lang w:val="lt-LT"/>
              </w:rPr>
              <w:t>3.9.13</w:t>
            </w:r>
          </w:p>
        </w:tc>
        <w:tc>
          <w:tcPr>
            <w:tcW w:w="4060" w:type="dxa"/>
            <w:tcBorders>
              <w:top w:val="single" w:sz="8" w:space="0" w:color="auto"/>
              <w:left w:val="single" w:sz="4" w:space="0" w:color="auto"/>
              <w:bottom w:val="single" w:sz="8" w:space="0" w:color="auto"/>
              <w:right w:val="single" w:sz="8" w:space="0" w:color="000000"/>
            </w:tcBorders>
            <w:vAlign w:val="center"/>
          </w:tcPr>
          <w:p w14:paraId="18948163" w14:textId="6A5AAF06" w:rsidR="00606712" w:rsidRPr="002C0036" w:rsidRDefault="00606712" w:rsidP="00606712">
            <w:pPr>
              <w:rPr>
                <w:b/>
                <w:bCs/>
                <w:sz w:val="24"/>
                <w:szCs w:val="24"/>
                <w:lang w:val="lt-LT"/>
              </w:rPr>
            </w:pPr>
            <w:r w:rsidRPr="002C0036">
              <w:rPr>
                <w:b/>
                <w:bCs/>
                <w:sz w:val="24"/>
                <w:szCs w:val="24"/>
                <w:lang w:val="lt-LT"/>
              </w:rPr>
              <w:t xml:space="preserve">Pajungimas prie valdiklio TCP/IP tinklo </w:t>
            </w:r>
          </w:p>
        </w:tc>
        <w:tc>
          <w:tcPr>
            <w:tcW w:w="4762" w:type="dxa"/>
            <w:tcBorders>
              <w:top w:val="single" w:sz="8" w:space="0" w:color="auto"/>
              <w:left w:val="nil"/>
              <w:bottom w:val="single" w:sz="8" w:space="0" w:color="auto"/>
              <w:right w:val="single" w:sz="8" w:space="0" w:color="000000"/>
            </w:tcBorders>
            <w:vAlign w:val="center"/>
          </w:tcPr>
          <w:p w14:paraId="14347E92" w14:textId="77777777" w:rsidR="00606712" w:rsidRPr="002C0036" w:rsidRDefault="00606712" w:rsidP="00606712">
            <w:pPr>
              <w:rPr>
                <w:b/>
                <w:bCs/>
                <w:sz w:val="24"/>
                <w:szCs w:val="24"/>
                <w:lang w:val="lt-LT"/>
              </w:rPr>
            </w:pPr>
            <w:r w:rsidRPr="002C0036">
              <w:rPr>
                <w:b/>
                <w:bCs/>
                <w:sz w:val="24"/>
                <w:szCs w:val="24"/>
                <w:lang w:val="lt-LT"/>
              </w:rPr>
              <w:t>Jutiklio sąsajos plokštė BPL turi būti sukonfigūruota pagal valdiklio TCP/IP potinklį ir fiziškai pajungta į valdiklio komutatorių ar maršrutizatorių. Turi būti pasiekiama per nuotolį iš eismo valdymo centro.</w:t>
            </w:r>
          </w:p>
        </w:tc>
      </w:tr>
      <w:tr w:rsidR="00606712" w:rsidRPr="00771A5D" w14:paraId="6F87EF7D"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vAlign w:val="center"/>
          </w:tcPr>
          <w:p w14:paraId="3A7A9964" w14:textId="3AF4213D" w:rsidR="00606712" w:rsidRPr="002C0036" w:rsidRDefault="00606712" w:rsidP="00606712">
            <w:pPr>
              <w:rPr>
                <w:sz w:val="24"/>
                <w:szCs w:val="24"/>
                <w:lang w:val="lt-LT"/>
              </w:rPr>
            </w:pPr>
            <w:r w:rsidRPr="002C0036">
              <w:rPr>
                <w:sz w:val="24"/>
                <w:szCs w:val="24"/>
                <w:lang w:val="lt-LT"/>
              </w:rPr>
              <w:t>3.9.14</w:t>
            </w:r>
          </w:p>
        </w:tc>
        <w:tc>
          <w:tcPr>
            <w:tcW w:w="4060" w:type="dxa"/>
            <w:tcBorders>
              <w:top w:val="single" w:sz="8" w:space="0" w:color="auto"/>
              <w:left w:val="single" w:sz="4" w:space="0" w:color="auto"/>
              <w:bottom w:val="single" w:sz="8" w:space="0" w:color="auto"/>
              <w:right w:val="single" w:sz="8" w:space="0" w:color="000000"/>
            </w:tcBorders>
            <w:vAlign w:val="center"/>
          </w:tcPr>
          <w:p w14:paraId="0C5B651A" w14:textId="77777777" w:rsidR="00606712" w:rsidRPr="002C0036" w:rsidRDefault="00606712" w:rsidP="00606712">
            <w:pPr>
              <w:rPr>
                <w:sz w:val="24"/>
                <w:szCs w:val="24"/>
                <w:lang w:val="lt-LT"/>
              </w:rPr>
            </w:pPr>
            <w:r w:rsidRPr="002C0036">
              <w:rPr>
                <w:sz w:val="24"/>
                <w:szCs w:val="24"/>
                <w:lang w:val="lt-LT"/>
              </w:rPr>
              <w:t>Sąsajos plokštės suderinimas su šviesoforų valdikliais</w:t>
            </w:r>
          </w:p>
        </w:tc>
        <w:tc>
          <w:tcPr>
            <w:tcW w:w="4762" w:type="dxa"/>
            <w:tcBorders>
              <w:top w:val="single" w:sz="8" w:space="0" w:color="auto"/>
              <w:left w:val="nil"/>
              <w:bottom w:val="single" w:sz="8" w:space="0" w:color="auto"/>
              <w:right w:val="single" w:sz="8" w:space="0" w:color="000000"/>
            </w:tcBorders>
            <w:vAlign w:val="center"/>
          </w:tcPr>
          <w:p w14:paraId="29424CC5" w14:textId="77777777" w:rsidR="00606712" w:rsidRPr="002C0036" w:rsidRDefault="00606712" w:rsidP="00606712">
            <w:pPr>
              <w:rPr>
                <w:sz w:val="24"/>
                <w:szCs w:val="24"/>
                <w:lang w:val="lt-LT"/>
              </w:rPr>
            </w:pPr>
            <w:r w:rsidRPr="002C0036">
              <w:rPr>
                <w:sz w:val="24"/>
                <w:szCs w:val="24"/>
                <w:lang w:val="lt-LT"/>
              </w:rPr>
              <w:t>Siemens C800, Siemens C900, Siemens Sx, Dynniq EC-2, Swarco ITC-2, Swarco ITC-3</w:t>
            </w:r>
          </w:p>
        </w:tc>
      </w:tr>
      <w:tr w:rsidR="00606712" w:rsidRPr="00771A5D" w14:paraId="15E00CD4"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vAlign w:val="center"/>
          </w:tcPr>
          <w:p w14:paraId="4CFB8B04" w14:textId="3D3E54A6" w:rsidR="00606712" w:rsidRPr="002C0036" w:rsidRDefault="00606712" w:rsidP="00606712">
            <w:pPr>
              <w:rPr>
                <w:sz w:val="24"/>
                <w:szCs w:val="24"/>
                <w:lang w:val="lt-LT"/>
              </w:rPr>
            </w:pPr>
            <w:r w:rsidRPr="002C0036">
              <w:rPr>
                <w:sz w:val="24"/>
                <w:szCs w:val="24"/>
                <w:lang w:val="lt-LT"/>
              </w:rPr>
              <w:t>3.9.15</w:t>
            </w:r>
          </w:p>
        </w:tc>
        <w:tc>
          <w:tcPr>
            <w:tcW w:w="4060" w:type="dxa"/>
            <w:tcBorders>
              <w:top w:val="single" w:sz="8" w:space="0" w:color="auto"/>
              <w:left w:val="single" w:sz="4" w:space="0" w:color="auto"/>
              <w:bottom w:val="single" w:sz="8" w:space="0" w:color="auto"/>
              <w:right w:val="single" w:sz="8" w:space="0" w:color="000000"/>
            </w:tcBorders>
            <w:vAlign w:val="center"/>
          </w:tcPr>
          <w:p w14:paraId="6910F4FD" w14:textId="77777777" w:rsidR="00606712" w:rsidRPr="002C0036" w:rsidRDefault="00606712" w:rsidP="00606712">
            <w:pPr>
              <w:rPr>
                <w:sz w:val="24"/>
                <w:szCs w:val="24"/>
                <w:lang w:val="lt-LT"/>
              </w:rPr>
            </w:pPr>
            <w:r w:rsidRPr="002C0036">
              <w:rPr>
                <w:sz w:val="24"/>
                <w:szCs w:val="24"/>
                <w:lang w:val="lt-LT"/>
              </w:rPr>
              <w:t>Infraraudonųjų bangų tipas</w:t>
            </w:r>
          </w:p>
        </w:tc>
        <w:tc>
          <w:tcPr>
            <w:tcW w:w="4762" w:type="dxa"/>
            <w:tcBorders>
              <w:top w:val="single" w:sz="8" w:space="0" w:color="auto"/>
              <w:left w:val="nil"/>
              <w:bottom w:val="single" w:sz="8" w:space="0" w:color="auto"/>
              <w:right w:val="single" w:sz="8" w:space="0" w:color="000000"/>
            </w:tcBorders>
            <w:vAlign w:val="center"/>
          </w:tcPr>
          <w:p w14:paraId="4A937443" w14:textId="77777777" w:rsidR="00606712" w:rsidRPr="002C0036" w:rsidRDefault="00606712" w:rsidP="00606712">
            <w:pPr>
              <w:rPr>
                <w:sz w:val="24"/>
                <w:szCs w:val="24"/>
                <w:lang w:val="lt-LT"/>
              </w:rPr>
            </w:pPr>
            <w:r w:rsidRPr="002C0036">
              <w:rPr>
                <w:sz w:val="24"/>
                <w:szCs w:val="24"/>
                <w:lang w:val="lt-LT"/>
              </w:rPr>
              <w:t>Ilgosios infraraudonųjų spindulių bangos (7 -14 µm)</w:t>
            </w:r>
          </w:p>
        </w:tc>
      </w:tr>
      <w:tr w:rsidR="00606712" w:rsidRPr="002C0036" w14:paraId="58E9564D"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4F58D65D" w14:textId="3B3FECE3" w:rsidR="00606712" w:rsidRPr="002C0036" w:rsidRDefault="00606712" w:rsidP="00606712">
            <w:pPr>
              <w:rPr>
                <w:sz w:val="24"/>
                <w:szCs w:val="24"/>
                <w:lang w:val="lt-LT"/>
              </w:rPr>
            </w:pPr>
            <w:r w:rsidRPr="002C0036">
              <w:rPr>
                <w:sz w:val="24"/>
                <w:szCs w:val="24"/>
                <w:lang w:val="lt-LT"/>
              </w:rPr>
              <w:t>3.9.16</w:t>
            </w:r>
          </w:p>
        </w:tc>
        <w:tc>
          <w:tcPr>
            <w:tcW w:w="4060" w:type="dxa"/>
            <w:tcBorders>
              <w:top w:val="single" w:sz="8" w:space="0" w:color="auto"/>
              <w:left w:val="single" w:sz="4" w:space="0" w:color="auto"/>
              <w:bottom w:val="single" w:sz="8" w:space="0" w:color="auto"/>
              <w:right w:val="single" w:sz="8" w:space="0" w:color="000000"/>
            </w:tcBorders>
            <w:vAlign w:val="center"/>
          </w:tcPr>
          <w:p w14:paraId="1E249437" w14:textId="77777777" w:rsidR="00606712" w:rsidRPr="002C0036" w:rsidRDefault="00606712" w:rsidP="00606712">
            <w:pPr>
              <w:rPr>
                <w:sz w:val="24"/>
                <w:szCs w:val="24"/>
                <w:lang w:val="lt-LT"/>
              </w:rPr>
            </w:pPr>
            <w:r w:rsidRPr="002C0036">
              <w:rPr>
                <w:sz w:val="24"/>
                <w:szCs w:val="24"/>
                <w:lang w:val="lt-LT"/>
              </w:rPr>
              <w:t>Įrengimo būdas</w:t>
            </w:r>
          </w:p>
        </w:tc>
        <w:tc>
          <w:tcPr>
            <w:tcW w:w="4762" w:type="dxa"/>
            <w:tcBorders>
              <w:top w:val="single" w:sz="8" w:space="0" w:color="auto"/>
              <w:left w:val="nil"/>
              <w:bottom w:val="single" w:sz="8" w:space="0" w:color="auto"/>
              <w:right w:val="single" w:sz="8" w:space="0" w:color="000000"/>
            </w:tcBorders>
            <w:vAlign w:val="center"/>
          </w:tcPr>
          <w:p w14:paraId="7C56C111" w14:textId="77777777" w:rsidR="00606712" w:rsidRPr="002C0036" w:rsidRDefault="00606712" w:rsidP="00606712">
            <w:pPr>
              <w:shd w:val="clear" w:color="auto" w:fill="FFFFFF"/>
              <w:rPr>
                <w:sz w:val="24"/>
                <w:szCs w:val="24"/>
                <w:lang w:val="lt-LT"/>
              </w:rPr>
            </w:pPr>
            <w:r w:rsidRPr="002C0036">
              <w:rPr>
                <w:sz w:val="24"/>
                <w:szCs w:val="24"/>
                <w:lang w:val="lt-LT"/>
              </w:rPr>
              <w:t>4–8 metrų aukštyje.</w:t>
            </w:r>
          </w:p>
          <w:p w14:paraId="2739A722" w14:textId="77777777" w:rsidR="00606712" w:rsidRPr="002C0036" w:rsidRDefault="00606712" w:rsidP="00606712">
            <w:pPr>
              <w:shd w:val="clear" w:color="auto" w:fill="FFFFFF"/>
              <w:rPr>
                <w:sz w:val="24"/>
                <w:szCs w:val="24"/>
                <w:lang w:val="lt-LT"/>
              </w:rPr>
            </w:pPr>
            <w:r w:rsidRPr="002C0036">
              <w:rPr>
                <w:sz w:val="24"/>
                <w:szCs w:val="24"/>
                <w:lang w:val="lt-LT"/>
              </w:rPr>
              <w:t>• Transporto priemonių detektavimui prie „STOP“ linijos naudojami plataus kampo objektyvai. Jutiklio aukštis virš dangos 6-8 m.</w:t>
            </w:r>
          </w:p>
          <w:p w14:paraId="69CD83DD" w14:textId="77777777" w:rsidR="00606712" w:rsidRPr="002C0036" w:rsidRDefault="00606712" w:rsidP="00606712">
            <w:pPr>
              <w:rPr>
                <w:sz w:val="24"/>
                <w:szCs w:val="24"/>
                <w:lang w:val="lt-LT"/>
              </w:rPr>
            </w:pPr>
            <w:r w:rsidRPr="002C0036">
              <w:rPr>
                <w:sz w:val="24"/>
                <w:szCs w:val="24"/>
                <w:lang w:val="lt-LT"/>
              </w:rPr>
              <w:t xml:space="preserve">• Transporto priemonių detektavimui toliau </w:t>
            </w:r>
            <w:r w:rsidRPr="002C0036">
              <w:rPr>
                <w:sz w:val="24"/>
                <w:szCs w:val="24"/>
                <w:lang w:val="lt-LT"/>
              </w:rPr>
              <w:lastRenderedPageBreak/>
              <w:t>apie 40 m nuo „STOP“ linijos naudojami siauro arba platus kampo objektyvai. Jutiklio aukštis virš dangos 8-10 m.</w:t>
            </w:r>
          </w:p>
          <w:p w14:paraId="0C489E30" w14:textId="77777777" w:rsidR="00606712" w:rsidRPr="002C0036" w:rsidRDefault="00606712" w:rsidP="00606712">
            <w:pPr>
              <w:shd w:val="clear" w:color="auto" w:fill="FFFFFF"/>
              <w:rPr>
                <w:sz w:val="24"/>
                <w:szCs w:val="24"/>
                <w:lang w:val="lt-LT"/>
              </w:rPr>
            </w:pPr>
            <w:r w:rsidRPr="002C0036">
              <w:rPr>
                <w:sz w:val="24"/>
                <w:szCs w:val="24"/>
                <w:lang w:val="lt-LT"/>
              </w:rPr>
              <w:t>• Dviratininkų ar pėsčiųjų detektavimui naudojami plataus kampo objektyvai. Jutiklio aukštis virš dangos 4-6 m.</w:t>
            </w:r>
          </w:p>
        </w:tc>
      </w:tr>
      <w:tr w:rsidR="00606712" w:rsidRPr="002C0036" w14:paraId="45AE7DD3"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0AA0B107" w14:textId="29EEAD81" w:rsidR="00606712" w:rsidRPr="002C0036" w:rsidRDefault="00606712" w:rsidP="00606712">
            <w:pPr>
              <w:rPr>
                <w:sz w:val="24"/>
                <w:szCs w:val="24"/>
                <w:lang w:val="lt-LT"/>
              </w:rPr>
            </w:pPr>
            <w:r w:rsidRPr="002C0036">
              <w:rPr>
                <w:sz w:val="24"/>
                <w:szCs w:val="24"/>
                <w:lang w:val="lt-LT"/>
              </w:rPr>
              <w:lastRenderedPageBreak/>
              <w:t>3.9.17</w:t>
            </w:r>
          </w:p>
        </w:tc>
        <w:tc>
          <w:tcPr>
            <w:tcW w:w="4060" w:type="dxa"/>
            <w:tcBorders>
              <w:top w:val="single" w:sz="8" w:space="0" w:color="auto"/>
              <w:left w:val="single" w:sz="4" w:space="0" w:color="auto"/>
              <w:bottom w:val="single" w:sz="8" w:space="0" w:color="auto"/>
              <w:right w:val="single" w:sz="8" w:space="0" w:color="000000"/>
            </w:tcBorders>
            <w:vAlign w:val="center"/>
          </w:tcPr>
          <w:p w14:paraId="51B3FFFB" w14:textId="77777777" w:rsidR="00606712" w:rsidRPr="002C0036" w:rsidRDefault="00606712" w:rsidP="00606712">
            <w:pPr>
              <w:rPr>
                <w:sz w:val="24"/>
                <w:szCs w:val="24"/>
                <w:lang w:val="lt-LT"/>
              </w:rPr>
            </w:pPr>
            <w:r w:rsidRPr="002C0036">
              <w:rPr>
                <w:sz w:val="24"/>
                <w:szCs w:val="24"/>
                <w:lang w:val="lt-LT"/>
              </w:rPr>
              <w:t>Garantinis laikotarpis</w:t>
            </w:r>
          </w:p>
        </w:tc>
        <w:tc>
          <w:tcPr>
            <w:tcW w:w="4762" w:type="dxa"/>
            <w:tcBorders>
              <w:top w:val="single" w:sz="8" w:space="0" w:color="auto"/>
              <w:left w:val="nil"/>
              <w:bottom w:val="single" w:sz="8" w:space="0" w:color="auto"/>
              <w:right w:val="single" w:sz="8" w:space="0" w:color="000000"/>
            </w:tcBorders>
            <w:vAlign w:val="center"/>
          </w:tcPr>
          <w:p w14:paraId="017020FF" w14:textId="77777777" w:rsidR="00606712" w:rsidRPr="002C0036" w:rsidRDefault="00606712" w:rsidP="00606712">
            <w:pPr>
              <w:rPr>
                <w:sz w:val="24"/>
                <w:szCs w:val="24"/>
                <w:lang w:val="lt-LT"/>
              </w:rPr>
            </w:pPr>
            <w:r w:rsidRPr="002C0036">
              <w:rPr>
                <w:sz w:val="24"/>
                <w:szCs w:val="24"/>
                <w:lang w:val="lt-LT"/>
              </w:rPr>
              <w:t>Ne mažiau 5 metų</w:t>
            </w:r>
          </w:p>
        </w:tc>
      </w:tr>
      <w:tr w:rsidR="00606712" w:rsidRPr="002C0036" w14:paraId="25380121" w14:textId="77777777" w:rsidTr="002C0036">
        <w:trPr>
          <w:trHeight w:val="270"/>
        </w:trPr>
        <w:tc>
          <w:tcPr>
            <w:tcW w:w="817" w:type="dxa"/>
            <w:tcBorders>
              <w:top w:val="single" w:sz="4" w:space="0" w:color="auto"/>
              <w:left w:val="single" w:sz="4" w:space="0" w:color="auto"/>
              <w:bottom w:val="single" w:sz="4" w:space="0" w:color="auto"/>
              <w:right w:val="single" w:sz="4" w:space="0" w:color="auto"/>
            </w:tcBorders>
          </w:tcPr>
          <w:p w14:paraId="521DE16B" w14:textId="356D5959" w:rsidR="00606712" w:rsidRPr="002C0036" w:rsidRDefault="00606712" w:rsidP="00606712">
            <w:pPr>
              <w:rPr>
                <w:sz w:val="24"/>
                <w:szCs w:val="24"/>
                <w:lang w:val="lt-LT"/>
              </w:rPr>
            </w:pPr>
          </w:p>
        </w:tc>
        <w:tc>
          <w:tcPr>
            <w:tcW w:w="9673" w:type="dxa"/>
            <w:gridSpan w:val="3"/>
            <w:tcBorders>
              <w:top w:val="single" w:sz="8" w:space="0" w:color="auto"/>
              <w:left w:val="single" w:sz="4" w:space="0" w:color="auto"/>
              <w:bottom w:val="single" w:sz="8" w:space="0" w:color="auto"/>
              <w:right w:val="single" w:sz="8" w:space="0" w:color="000000"/>
            </w:tcBorders>
            <w:vAlign w:val="center"/>
          </w:tcPr>
          <w:p w14:paraId="5F5D9C09" w14:textId="77777777" w:rsidR="00606712" w:rsidRPr="002C0036" w:rsidRDefault="00606712" w:rsidP="00606712">
            <w:pPr>
              <w:rPr>
                <w:b/>
                <w:bCs/>
                <w:sz w:val="24"/>
                <w:szCs w:val="24"/>
                <w:lang w:val="lt-LT"/>
              </w:rPr>
            </w:pPr>
            <w:r w:rsidRPr="002C0036">
              <w:rPr>
                <w:b/>
                <w:bCs/>
                <w:sz w:val="24"/>
                <w:szCs w:val="24"/>
                <w:lang w:val="lt-LT"/>
              </w:rPr>
              <w:t>Reikalavimai jutiklių kabeliams:</w:t>
            </w:r>
          </w:p>
        </w:tc>
      </w:tr>
      <w:tr w:rsidR="002C0036" w:rsidRPr="002C0036" w14:paraId="507689F4" w14:textId="77777777" w:rsidTr="002C0036">
        <w:trPr>
          <w:gridAfter w:val="1"/>
          <w:wAfter w:w="851" w:type="dxa"/>
          <w:trHeight w:val="270"/>
        </w:trPr>
        <w:tc>
          <w:tcPr>
            <w:tcW w:w="817" w:type="dxa"/>
            <w:tcBorders>
              <w:top w:val="single" w:sz="4" w:space="0" w:color="auto"/>
              <w:left w:val="single" w:sz="8" w:space="0" w:color="auto"/>
              <w:bottom w:val="single" w:sz="8" w:space="0" w:color="auto"/>
              <w:right w:val="single" w:sz="8" w:space="0" w:color="auto"/>
            </w:tcBorders>
          </w:tcPr>
          <w:p w14:paraId="70900C21" w14:textId="2BCA4A08" w:rsidR="00606712" w:rsidRPr="002C0036" w:rsidRDefault="00606712" w:rsidP="00606712">
            <w:pPr>
              <w:rPr>
                <w:sz w:val="24"/>
                <w:szCs w:val="24"/>
                <w:lang w:val="lt-LT"/>
              </w:rPr>
            </w:pPr>
            <w:r w:rsidRPr="002C0036">
              <w:rPr>
                <w:sz w:val="24"/>
                <w:szCs w:val="24"/>
                <w:lang w:val="lt-LT"/>
              </w:rPr>
              <w:t>3.9.18</w:t>
            </w:r>
          </w:p>
        </w:tc>
        <w:tc>
          <w:tcPr>
            <w:tcW w:w="4060" w:type="dxa"/>
            <w:tcBorders>
              <w:top w:val="single" w:sz="4" w:space="0" w:color="auto"/>
              <w:left w:val="nil"/>
              <w:bottom w:val="single" w:sz="8" w:space="0" w:color="auto"/>
              <w:right w:val="single" w:sz="8" w:space="0" w:color="000000"/>
            </w:tcBorders>
            <w:vAlign w:val="center"/>
          </w:tcPr>
          <w:p w14:paraId="612E3038" w14:textId="77777777" w:rsidR="00606712" w:rsidRPr="002C0036" w:rsidRDefault="00606712" w:rsidP="00606712">
            <w:pPr>
              <w:rPr>
                <w:sz w:val="24"/>
                <w:szCs w:val="24"/>
                <w:lang w:val="lt-LT"/>
              </w:rPr>
            </w:pPr>
            <w:r w:rsidRPr="002C0036">
              <w:rPr>
                <w:sz w:val="24"/>
                <w:szCs w:val="24"/>
                <w:lang w:val="lt-LT"/>
              </w:rPr>
              <w:t>Izoliacija</w:t>
            </w:r>
          </w:p>
        </w:tc>
        <w:tc>
          <w:tcPr>
            <w:tcW w:w="4762" w:type="dxa"/>
            <w:tcBorders>
              <w:top w:val="single" w:sz="4" w:space="0" w:color="auto"/>
              <w:left w:val="nil"/>
              <w:bottom w:val="single" w:sz="8" w:space="0" w:color="auto"/>
              <w:right w:val="single" w:sz="8" w:space="0" w:color="000000"/>
            </w:tcBorders>
            <w:vAlign w:val="center"/>
          </w:tcPr>
          <w:p w14:paraId="43FCB347" w14:textId="77777777" w:rsidR="00606712" w:rsidRPr="002C0036" w:rsidRDefault="00606712" w:rsidP="00606712">
            <w:pPr>
              <w:rPr>
                <w:sz w:val="24"/>
                <w:szCs w:val="24"/>
                <w:lang w:val="lt-LT"/>
              </w:rPr>
            </w:pPr>
            <w:r w:rsidRPr="002C0036">
              <w:rPr>
                <w:sz w:val="24"/>
                <w:szCs w:val="24"/>
                <w:lang w:val="lt-LT"/>
              </w:rPr>
              <w:t>PVC</w:t>
            </w:r>
          </w:p>
        </w:tc>
      </w:tr>
      <w:tr w:rsidR="002C0036" w:rsidRPr="002C0036" w14:paraId="6C4F8027" w14:textId="77777777" w:rsidTr="002C0036">
        <w:trPr>
          <w:gridAfter w:val="1"/>
          <w:wAfter w:w="851" w:type="dxa"/>
          <w:trHeight w:val="270"/>
        </w:trPr>
        <w:tc>
          <w:tcPr>
            <w:tcW w:w="817" w:type="dxa"/>
            <w:tcBorders>
              <w:top w:val="nil"/>
              <w:left w:val="single" w:sz="8" w:space="0" w:color="auto"/>
              <w:bottom w:val="single" w:sz="4" w:space="0" w:color="auto"/>
              <w:right w:val="single" w:sz="8" w:space="0" w:color="auto"/>
            </w:tcBorders>
          </w:tcPr>
          <w:p w14:paraId="6E972357" w14:textId="1FAF6A8E" w:rsidR="00606712" w:rsidRPr="002C0036" w:rsidRDefault="00606712" w:rsidP="00606712">
            <w:pPr>
              <w:rPr>
                <w:sz w:val="24"/>
                <w:szCs w:val="24"/>
                <w:lang w:val="lt-LT"/>
              </w:rPr>
            </w:pPr>
            <w:r w:rsidRPr="002C0036">
              <w:rPr>
                <w:sz w:val="24"/>
                <w:szCs w:val="24"/>
                <w:lang w:val="lt-LT"/>
              </w:rPr>
              <w:t>3.9.19</w:t>
            </w:r>
          </w:p>
        </w:tc>
        <w:tc>
          <w:tcPr>
            <w:tcW w:w="4060" w:type="dxa"/>
            <w:tcBorders>
              <w:top w:val="single" w:sz="8" w:space="0" w:color="auto"/>
              <w:left w:val="nil"/>
              <w:bottom w:val="single" w:sz="8" w:space="0" w:color="auto"/>
              <w:right w:val="single" w:sz="8" w:space="0" w:color="000000"/>
            </w:tcBorders>
            <w:vAlign w:val="center"/>
          </w:tcPr>
          <w:p w14:paraId="3733A84F" w14:textId="77777777" w:rsidR="00606712" w:rsidRPr="002C0036" w:rsidRDefault="00606712" w:rsidP="00606712">
            <w:pPr>
              <w:rPr>
                <w:sz w:val="24"/>
                <w:szCs w:val="24"/>
                <w:lang w:val="lt-LT"/>
              </w:rPr>
            </w:pPr>
            <w:r w:rsidRPr="002C0036">
              <w:rPr>
                <w:sz w:val="24"/>
                <w:szCs w:val="24"/>
                <w:lang w:val="lt-LT"/>
              </w:rPr>
              <w:t>Naudojimas</w:t>
            </w:r>
          </w:p>
        </w:tc>
        <w:tc>
          <w:tcPr>
            <w:tcW w:w="4762" w:type="dxa"/>
            <w:tcBorders>
              <w:top w:val="single" w:sz="8" w:space="0" w:color="auto"/>
              <w:left w:val="nil"/>
              <w:bottom w:val="single" w:sz="8" w:space="0" w:color="auto"/>
              <w:right w:val="single" w:sz="8" w:space="0" w:color="000000"/>
            </w:tcBorders>
            <w:vAlign w:val="center"/>
          </w:tcPr>
          <w:p w14:paraId="53CCA129" w14:textId="77777777" w:rsidR="00606712" w:rsidRPr="002C0036" w:rsidRDefault="00606712" w:rsidP="00606712">
            <w:pPr>
              <w:rPr>
                <w:sz w:val="24"/>
                <w:szCs w:val="24"/>
                <w:lang w:val="lt-LT"/>
              </w:rPr>
            </w:pPr>
            <w:r w:rsidRPr="002C0036">
              <w:rPr>
                <w:sz w:val="24"/>
                <w:szCs w:val="24"/>
                <w:lang w:val="lt-LT"/>
              </w:rPr>
              <w:t>Klojamas patalpose, Klojamas į žemę</w:t>
            </w:r>
          </w:p>
        </w:tc>
      </w:tr>
      <w:tr w:rsidR="002C0036" w:rsidRPr="002C0036" w14:paraId="72D903D7"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40F44557" w14:textId="4A49ABE6" w:rsidR="00606712" w:rsidRPr="002C0036" w:rsidRDefault="00606712" w:rsidP="00606712">
            <w:pPr>
              <w:rPr>
                <w:sz w:val="24"/>
                <w:szCs w:val="24"/>
                <w:lang w:val="lt-LT"/>
              </w:rPr>
            </w:pPr>
            <w:r w:rsidRPr="002C0036">
              <w:rPr>
                <w:sz w:val="24"/>
                <w:szCs w:val="24"/>
                <w:lang w:val="lt-LT"/>
              </w:rPr>
              <w:t>3.9.20</w:t>
            </w:r>
          </w:p>
        </w:tc>
        <w:tc>
          <w:tcPr>
            <w:tcW w:w="4060" w:type="dxa"/>
            <w:tcBorders>
              <w:top w:val="single" w:sz="8" w:space="0" w:color="auto"/>
              <w:left w:val="single" w:sz="4" w:space="0" w:color="auto"/>
              <w:bottom w:val="single" w:sz="8" w:space="0" w:color="auto"/>
              <w:right w:val="single" w:sz="8" w:space="0" w:color="000000"/>
            </w:tcBorders>
            <w:vAlign w:val="center"/>
          </w:tcPr>
          <w:p w14:paraId="7614E71B" w14:textId="77777777" w:rsidR="00606712" w:rsidRPr="002C0036" w:rsidRDefault="00606712" w:rsidP="00606712">
            <w:pPr>
              <w:rPr>
                <w:sz w:val="24"/>
                <w:szCs w:val="24"/>
                <w:lang w:val="lt-LT"/>
              </w:rPr>
            </w:pPr>
            <w:r w:rsidRPr="002C0036">
              <w:rPr>
                <w:sz w:val="24"/>
                <w:szCs w:val="24"/>
                <w:lang w:val="lt-LT"/>
              </w:rPr>
              <w:t>Leidžiama aukščiausia gyslos temperatūra ilgalaikiame režime</w:t>
            </w:r>
          </w:p>
        </w:tc>
        <w:tc>
          <w:tcPr>
            <w:tcW w:w="4762" w:type="dxa"/>
            <w:tcBorders>
              <w:top w:val="single" w:sz="8" w:space="0" w:color="auto"/>
              <w:left w:val="nil"/>
              <w:bottom w:val="single" w:sz="8" w:space="0" w:color="auto"/>
              <w:right w:val="single" w:sz="8" w:space="0" w:color="000000"/>
            </w:tcBorders>
            <w:vAlign w:val="center"/>
          </w:tcPr>
          <w:p w14:paraId="1AF2E21C" w14:textId="77777777" w:rsidR="00606712" w:rsidRPr="002C0036" w:rsidRDefault="00606712" w:rsidP="00606712">
            <w:pPr>
              <w:rPr>
                <w:sz w:val="24"/>
                <w:szCs w:val="24"/>
                <w:lang w:val="lt-LT"/>
              </w:rPr>
            </w:pPr>
            <w:r w:rsidRPr="002C0036">
              <w:rPr>
                <w:sz w:val="24"/>
                <w:szCs w:val="24"/>
                <w:lang w:val="lt-LT"/>
              </w:rPr>
              <w:t>ne didesnė +80</w:t>
            </w:r>
            <w:r w:rsidRPr="002C0036">
              <w:rPr>
                <w:sz w:val="24"/>
                <w:szCs w:val="24"/>
                <w:vertAlign w:val="superscript"/>
                <w:lang w:val="lt-LT"/>
              </w:rPr>
              <w:t>0</w:t>
            </w:r>
            <w:r w:rsidRPr="002C0036">
              <w:rPr>
                <w:sz w:val="24"/>
                <w:szCs w:val="24"/>
                <w:lang w:val="lt-LT"/>
              </w:rPr>
              <w:t>C</w:t>
            </w:r>
          </w:p>
        </w:tc>
      </w:tr>
      <w:tr w:rsidR="002C0036" w:rsidRPr="002C0036" w14:paraId="59D4BFAA" w14:textId="77777777" w:rsidTr="002C0036">
        <w:trPr>
          <w:gridAfter w:val="1"/>
          <w:wAfter w:w="851" w:type="dxa"/>
          <w:trHeight w:val="676"/>
        </w:trPr>
        <w:tc>
          <w:tcPr>
            <w:tcW w:w="817" w:type="dxa"/>
            <w:tcBorders>
              <w:top w:val="single" w:sz="4" w:space="0" w:color="auto"/>
              <w:left w:val="single" w:sz="4" w:space="0" w:color="auto"/>
              <w:bottom w:val="single" w:sz="4" w:space="0" w:color="auto"/>
              <w:right w:val="single" w:sz="4" w:space="0" w:color="auto"/>
            </w:tcBorders>
          </w:tcPr>
          <w:p w14:paraId="0A754DBD" w14:textId="4C60E9D0" w:rsidR="00606712" w:rsidRPr="002C0036" w:rsidRDefault="00606712" w:rsidP="00606712">
            <w:pPr>
              <w:rPr>
                <w:sz w:val="24"/>
                <w:szCs w:val="24"/>
                <w:lang w:val="lt-LT"/>
              </w:rPr>
            </w:pPr>
            <w:r w:rsidRPr="002C0036">
              <w:rPr>
                <w:sz w:val="24"/>
                <w:szCs w:val="24"/>
                <w:lang w:val="lt-LT"/>
              </w:rPr>
              <w:t>3.9.21</w:t>
            </w:r>
          </w:p>
        </w:tc>
        <w:tc>
          <w:tcPr>
            <w:tcW w:w="4060" w:type="dxa"/>
            <w:tcBorders>
              <w:top w:val="single" w:sz="8" w:space="0" w:color="auto"/>
              <w:left w:val="single" w:sz="4" w:space="0" w:color="auto"/>
              <w:bottom w:val="single" w:sz="8" w:space="0" w:color="auto"/>
              <w:right w:val="single" w:sz="8" w:space="0" w:color="000000"/>
            </w:tcBorders>
            <w:vAlign w:val="center"/>
          </w:tcPr>
          <w:p w14:paraId="5133FE3C" w14:textId="77777777" w:rsidR="00606712" w:rsidRPr="002C0036" w:rsidRDefault="00606712" w:rsidP="00606712">
            <w:pPr>
              <w:rPr>
                <w:sz w:val="24"/>
                <w:szCs w:val="24"/>
                <w:lang w:val="lt-LT"/>
              </w:rPr>
            </w:pPr>
            <w:r w:rsidRPr="002C0036">
              <w:rPr>
                <w:sz w:val="24"/>
                <w:szCs w:val="24"/>
                <w:lang w:val="lt-LT"/>
              </w:rPr>
              <w:t>Minimali kabelio klojimo temperatūra</w:t>
            </w:r>
          </w:p>
        </w:tc>
        <w:tc>
          <w:tcPr>
            <w:tcW w:w="4762" w:type="dxa"/>
            <w:tcBorders>
              <w:top w:val="single" w:sz="8" w:space="0" w:color="auto"/>
              <w:left w:val="nil"/>
              <w:bottom w:val="single" w:sz="8" w:space="0" w:color="auto"/>
              <w:right w:val="single" w:sz="8" w:space="0" w:color="000000"/>
            </w:tcBorders>
            <w:vAlign w:val="center"/>
          </w:tcPr>
          <w:p w14:paraId="52AD34F0" w14:textId="77777777" w:rsidR="00606712" w:rsidRPr="002C0036" w:rsidRDefault="00606712" w:rsidP="00606712">
            <w:pPr>
              <w:rPr>
                <w:sz w:val="24"/>
                <w:szCs w:val="24"/>
                <w:lang w:val="lt-LT"/>
              </w:rPr>
            </w:pPr>
            <w:r w:rsidRPr="002C0036">
              <w:rPr>
                <w:sz w:val="24"/>
                <w:szCs w:val="24"/>
                <w:lang w:val="lt-LT"/>
              </w:rPr>
              <w:t>ne žemesnė -15</w:t>
            </w:r>
            <w:r w:rsidRPr="002C0036">
              <w:rPr>
                <w:sz w:val="24"/>
                <w:szCs w:val="24"/>
                <w:vertAlign w:val="superscript"/>
                <w:lang w:val="lt-LT"/>
              </w:rPr>
              <w:t>0</w:t>
            </w:r>
            <w:r w:rsidRPr="002C0036">
              <w:rPr>
                <w:sz w:val="24"/>
                <w:szCs w:val="24"/>
                <w:lang w:val="lt-LT"/>
              </w:rPr>
              <w:t>C</w:t>
            </w:r>
          </w:p>
        </w:tc>
      </w:tr>
      <w:tr w:rsidR="002C0036" w:rsidRPr="002C0036" w14:paraId="056960D0"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51C9CCDA" w14:textId="1AAAC979" w:rsidR="00606712" w:rsidRPr="002C0036" w:rsidRDefault="00606712" w:rsidP="00606712">
            <w:pPr>
              <w:rPr>
                <w:sz w:val="24"/>
                <w:szCs w:val="24"/>
                <w:lang w:val="lt-LT"/>
              </w:rPr>
            </w:pPr>
            <w:r w:rsidRPr="002C0036">
              <w:rPr>
                <w:sz w:val="24"/>
                <w:szCs w:val="24"/>
                <w:lang w:val="lt-LT"/>
              </w:rPr>
              <w:t>3.9.22</w:t>
            </w:r>
          </w:p>
        </w:tc>
        <w:tc>
          <w:tcPr>
            <w:tcW w:w="4060" w:type="dxa"/>
            <w:tcBorders>
              <w:top w:val="single" w:sz="8" w:space="0" w:color="auto"/>
              <w:left w:val="single" w:sz="4" w:space="0" w:color="auto"/>
              <w:bottom w:val="single" w:sz="8" w:space="0" w:color="auto"/>
              <w:right w:val="single" w:sz="8" w:space="0" w:color="000000"/>
            </w:tcBorders>
            <w:vAlign w:val="center"/>
          </w:tcPr>
          <w:p w14:paraId="45C496D8" w14:textId="77777777" w:rsidR="00606712" w:rsidRPr="002C0036" w:rsidRDefault="00606712" w:rsidP="00606712">
            <w:pPr>
              <w:rPr>
                <w:sz w:val="24"/>
                <w:szCs w:val="24"/>
                <w:lang w:val="lt-LT"/>
              </w:rPr>
            </w:pPr>
            <w:r w:rsidRPr="002C0036">
              <w:rPr>
                <w:sz w:val="24"/>
                <w:szCs w:val="24"/>
                <w:lang w:val="lt-LT"/>
              </w:rPr>
              <w:t>Darbinė  įtampa</w:t>
            </w:r>
          </w:p>
        </w:tc>
        <w:tc>
          <w:tcPr>
            <w:tcW w:w="4762" w:type="dxa"/>
            <w:tcBorders>
              <w:top w:val="single" w:sz="8" w:space="0" w:color="auto"/>
              <w:left w:val="nil"/>
              <w:bottom w:val="single" w:sz="8" w:space="0" w:color="auto"/>
              <w:right w:val="single" w:sz="8" w:space="0" w:color="000000"/>
            </w:tcBorders>
            <w:vAlign w:val="center"/>
          </w:tcPr>
          <w:p w14:paraId="21DBB988" w14:textId="77777777" w:rsidR="00606712" w:rsidRPr="002C0036" w:rsidRDefault="00606712" w:rsidP="00606712">
            <w:pPr>
              <w:rPr>
                <w:sz w:val="24"/>
                <w:szCs w:val="24"/>
                <w:lang w:val="lt-LT"/>
              </w:rPr>
            </w:pPr>
            <w:r w:rsidRPr="002C0036">
              <w:rPr>
                <w:sz w:val="24"/>
                <w:szCs w:val="24"/>
                <w:lang w:val="lt-LT"/>
              </w:rPr>
              <w:t>ne mažiau  42 V</w:t>
            </w:r>
          </w:p>
        </w:tc>
      </w:tr>
      <w:tr w:rsidR="002C0036" w:rsidRPr="002C0036" w14:paraId="3184FD1F" w14:textId="77777777" w:rsidTr="002C0036">
        <w:trPr>
          <w:gridAfter w:val="1"/>
          <w:wAfter w:w="851" w:type="dxa"/>
          <w:trHeight w:val="296"/>
        </w:trPr>
        <w:tc>
          <w:tcPr>
            <w:tcW w:w="817" w:type="dxa"/>
            <w:tcBorders>
              <w:top w:val="single" w:sz="4" w:space="0" w:color="auto"/>
              <w:left w:val="single" w:sz="4" w:space="0" w:color="auto"/>
              <w:bottom w:val="single" w:sz="4" w:space="0" w:color="auto"/>
              <w:right w:val="single" w:sz="4" w:space="0" w:color="auto"/>
            </w:tcBorders>
          </w:tcPr>
          <w:p w14:paraId="36B3CD33" w14:textId="6B8F8955" w:rsidR="00606712" w:rsidRPr="002C0036" w:rsidRDefault="00606712" w:rsidP="00606712">
            <w:pPr>
              <w:rPr>
                <w:sz w:val="24"/>
                <w:szCs w:val="24"/>
                <w:lang w:val="lt-LT"/>
              </w:rPr>
            </w:pPr>
            <w:r w:rsidRPr="002C0036">
              <w:rPr>
                <w:sz w:val="24"/>
                <w:szCs w:val="24"/>
                <w:lang w:val="lt-LT"/>
              </w:rPr>
              <w:t>3.9.23</w:t>
            </w:r>
          </w:p>
        </w:tc>
        <w:tc>
          <w:tcPr>
            <w:tcW w:w="4060" w:type="dxa"/>
            <w:tcBorders>
              <w:top w:val="single" w:sz="8" w:space="0" w:color="auto"/>
              <w:left w:val="single" w:sz="4" w:space="0" w:color="auto"/>
              <w:bottom w:val="single" w:sz="8" w:space="0" w:color="auto"/>
              <w:right w:val="single" w:sz="8" w:space="0" w:color="000000"/>
            </w:tcBorders>
            <w:vAlign w:val="center"/>
          </w:tcPr>
          <w:p w14:paraId="2AD3FBDD" w14:textId="77777777" w:rsidR="00606712" w:rsidRPr="002C0036" w:rsidRDefault="00606712" w:rsidP="00606712">
            <w:pPr>
              <w:rPr>
                <w:sz w:val="24"/>
                <w:szCs w:val="24"/>
                <w:lang w:val="lt-LT"/>
              </w:rPr>
            </w:pPr>
            <w:r w:rsidRPr="002C0036">
              <w:rPr>
                <w:sz w:val="24"/>
                <w:szCs w:val="24"/>
                <w:lang w:val="lt-LT"/>
              </w:rPr>
              <w:t>Gyslos medžiaga</w:t>
            </w:r>
          </w:p>
        </w:tc>
        <w:tc>
          <w:tcPr>
            <w:tcW w:w="4762" w:type="dxa"/>
            <w:tcBorders>
              <w:top w:val="single" w:sz="8" w:space="0" w:color="auto"/>
              <w:left w:val="nil"/>
              <w:bottom w:val="single" w:sz="8" w:space="0" w:color="auto"/>
              <w:right w:val="single" w:sz="8" w:space="0" w:color="000000"/>
            </w:tcBorders>
            <w:vAlign w:val="center"/>
          </w:tcPr>
          <w:p w14:paraId="21721B10" w14:textId="77777777" w:rsidR="00606712" w:rsidRPr="002C0036" w:rsidRDefault="00606712" w:rsidP="00606712">
            <w:pPr>
              <w:rPr>
                <w:sz w:val="24"/>
                <w:szCs w:val="24"/>
                <w:lang w:val="lt-LT"/>
              </w:rPr>
            </w:pPr>
            <w:r w:rsidRPr="002C0036">
              <w:rPr>
                <w:sz w:val="24"/>
                <w:szCs w:val="24"/>
                <w:lang w:val="lt-LT"/>
              </w:rPr>
              <w:t>Varis, daugiagyslis</w:t>
            </w:r>
          </w:p>
        </w:tc>
      </w:tr>
      <w:tr w:rsidR="002C0036" w:rsidRPr="002C0036" w14:paraId="583599B1"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55EF4C9A" w14:textId="36AAD0A1" w:rsidR="00606712" w:rsidRPr="002C0036" w:rsidRDefault="00606712" w:rsidP="00606712">
            <w:pPr>
              <w:rPr>
                <w:sz w:val="24"/>
                <w:szCs w:val="24"/>
                <w:lang w:val="lt-LT"/>
              </w:rPr>
            </w:pPr>
            <w:r w:rsidRPr="002C0036">
              <w:rPr>
                <w:sz w:val="24"/>
                <w:szCs w:val="24"/>
                <w:lang w:val="lt-LT"/>
              </w:rPr>
              <w:t>3.9.24</w:t>
            </w:r>
          </w:p>
        </w:tc>
        <w:tc>
          <w:tcPr>
            <w:tcW w:w="4060" w:type="dxa"/>
            <w:tcBorders>
              <w:top w:val="single" w:sz="8" w:space="0" w:color="auto"/>
              <w:left w:val="single" w:sz="4" w:space="0" w:color="auto"/>
              <w:bottom w:val="single" w:sz="8" w:space="0" w:color="auto"/>
              <w:right w:val="single" w:sz="8" w:space="0" w:color="000000"/>
            </w:tcBorders>
            <w:vAlign w:val="center"/>
          </w:tcPr>
          <w:p w14:paraId="585A8E94" w14:textId="77777777" w:rsidR="00606712" w:rsidRPr="002C0036" w:rsidRDefault="00606712" w:rsidP="00606712">
            <w:pPr>
              <w:rPr>
                <w:sz w:val="24"/>
                <w:szCs w:val="24"/>
                <w:lang w:val="lt-LT"/>
              </w:rPr>
            </w:pPr>
            <w:r w:rsidRPr="002C0036">
              <w:rPr>
                <w:sz w:val="24"/>
                <w:szCs w:val="24"/>
                <w:lang w:val="lt-LT"/>
              </w:rPr>
              <w:t>Gyslų skaičius</w:t>
            </w:r>
          </w:p>
        </w:tc>
        <w:tc>
          <w:tcPr>
            <w:tcW w:w="4762" w:type="dxa"/>
            <w:tcBorders>
              <w:top w:val="single" w:sz="8" w:space="0" w:color="auto"/>
              <w:left w:val="nil"/>
              <w:bottom w:val="single" w:sz="8" w:space="0" w:color="auto"/>
              <w:right w:val="single" w:sz="8" w:space="0" w:color="000000"/>
            </w:tcBorders>
            <w:vAlign w:val="center"/>
          </w:tcPr>
          <w:p w14:paraId="251CAD6B" w14:textId="77777777" w:rsidR="00606712" w:rsidRPr="002C0036" w:rsidRDefault="00606712" w:rsidP="00606712">
            <w:pPr>
              <w:rPr>
                <w:sz w:val="24"/>
                <w:szCs w:val="24"/>
                <w:lang w:val="lt-LT"/>
              </w:rPr>
            </w:pPr>
            <w:r w:rsidRPr="002C0036">
              <w:rPr>
                <w:sz w:val="24"/>
                <w:szCs w:val="24"/>
                <w:lang w:val="lt-LT"/>
              </w:rPr>
              <w:t>3 – 5</w:t>
            </w:r>
          </w:p>
        </w:tc>
      </w:tr>
      <w:tr w:rsidR="002C0036" w:rsidRPr="002C0036" w14:paraId="385A56C4"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1B560181" w14:textId="07177DB1" w:rsidR="00606712" w:rsidRPr="002C0036" w:rsidRDefault="00606712" w:rsidP="00606712">
            <w:pPr>
              <w:rPr>
                <w:sz w:val="24"/>
                <w:szCs w:val="24"/>
                <w:lang w:val="lt-LT"/>
              </w:rPr>
            </w:pPr>
            <w:r w:rsidRPr="002C0036">
              <w:rPr>
                <w:sz w:val="24"/>
                <w:szCs w:val="24"/>
                <w:lang w:val="lt-LT"/>
              </w:rPr>
              <w:t>3.9.25</w:t>
            </w:r>
          </w:p>
        </w:tc>
        <w:tc>
          <w:tcPr>
            <w:tcW w:w="4060" w:type="dxa"/>
            <w:tcBorders>
              <w:top w:val="single" w:sz="8" w:space="0" w:color="auto"/>
              <w:left w:val="single" w:sz="4" w:space="0" w:color="auto"/>
              <w:bottom w:val="single" w:sz="8" w:space="0" w:color="auto"/>
              <w:right w:val="single" w:sz="8" w:space="0" w:color="000000"/>
            </w:tcBorders>
            <w:vAlign w:val="center"/>
          </w:tcPr>
          <w:p w14:paraId="4D848269" w14:textId="77777777" w:rsidR="00606712" w:rsidRPr="002C0036" w:rsidRDefault="00606712" w:rsidP="00606712">
            <w:pPr>
              <w:rPr>
                <w:sz w:val="24"/>
                <w:szCs w:val="24"/>
                <w:lang w:val="lt-LT"/>
              </w:rPr>
            </w:pPr>
            <w:r w:rsidRPr="002C0036">
              <w:rPr>
                <w:sz w:val="24"/>
                <w:szCs w:val="24"/>
                <w:lang w:val="lt-LT"/>
              </w:rPr>
              <w:t>Gyslų diametras, skerspjūvis (pagal kabelio ilgį)</w:t>
            </w:r>
          </w:p>
        </w:tc>
        <w:tc>
          <w:tcPr>
            <w:tcW w:w="4762" w:type="dxa"/>
            <w:tcBorders>
              <w:top w:val="single" w:sz="8" w:space="0" w:color="auto"/>
              <w:left w:val="nil"/>
              <w:bottom w:val="single" w:sz="8" w:space="0" w:color="auto"/>
              <w:right w:val="single" w:sz="8" w:space="0" w:color="000000"/>
            </w:tcBorders>
            <w:vAlign w:val="center"/>
          </w:tcPr>
          <w:p w14:paraId="6F8BDA19" w14:textId="77777777" w:rsidR="00606712" w:rsidRPr="002C0036" w:rsidRDefault="00606712" w:rsidP="00606712">
            <w:pPr>
              <w:rPr>
                <w:sz w:val="24"/>
                <w:szCs w:val="24"/>
                <w:lang w:val="lt-LT"/>
              </w:rPr>
            </w:pPr>
            <w:r w:rsidRPr="002C0036">
              <w:rPr>
                <w:sz w:val="24"/>
                <w:szCs w:val="24"/>
                <w:lang w:val="lt-LT"/>
              </w:rPr>
              <w:t>Iki 100 m - 0,75 mm2</w:t>
            </w:r>
          </w:p>
          <w:p w14:paraId="633AD6C2" w14:textId="77777777" w:rsidR="00606712" w:rsidRPr="002C0036" w:rsidRDefault="00606712" w:rsidP="00606712">
            <w:pPr>
              <w:rPr>
                <w:sz w:val="24"/>
                <w:szCs w:val="24"/>
                <w:lang w:val="lt-LT"/>
              </w:rPr>
            </w:pPr>
            <w:r w:rsidRPr="002C0036">
              <w:rPr>
                <w:sz w:val="24"/>
                <w:szCs w:val="24"/>
                <w:lang w:val="lt-LT"/>
              </w:rPr>
              <w:t>Iki 200 m – 1 mm2</w:t>
            </w:r>
          </w:p>
          <w:p w14:paraId="634DBD0C" w14:textId="77777777" w:rsidR="00606712" w:rsidRPr="002C0036" w:rsidRDefault="00606712" w:rsidP="00606712">
            <w:pPr>
              <w:rPr>
                <w:sz w:val="24"/>
                <w:szCs w:val="24"/>
                <w:lang w:val="lt-LT"/>
              </w:rPr>
            </w:pPr>
            <w:r w:rsidRPr="002C0036">
              <w:rPr>
                <w:sz w:val="24"/>
                <w:szCs w:val="24"/>
                <w:lang w:val="lt-LT"/>
              </w:rPr>
              <w:t>Iki 300 m – 1,5 mm2</w:t>
            </w:r>
          </w:p>
        </w:tc>
      </w:tr>
      <w:tr w:rsidR="002C0036" w:rsidRPr="002C0036" w14:paraId="5D473458"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7CBF7C22" w14:textId="428E02B6" w:rsidR="00606712" w:rsidRPr="002C0036" w:rsidRDefault="00606712" w:rsidP="00606712">
            <w:pPr>
              <w:rPr>
                <w:sz w:val="24"/>
                <w:szCs w:val="24"/>
                <w:lang w:val="lt-LT"/>
              </w:rPr>
            </w:pPr>
            <w:r w:rsidRPr="002C0036">
              <w:rPr>
                <w:sz w:val="24"/>
                <w:szCs w:val="24"/>
                <w:lang w:val="lt-LT"/>
              </w:rPr>
              <w:t>3.9.26</w:t>
            </w:r>
          </w:p>
        </w:tc>
        <w:tc>
          <w:tcPr>
            <w:tcW w:w="4060" w:type="dxa"/>
            <w:tcBorders>
              <w:top w:val="single" w:sz="8" w:space="0" w:color="auto"/>
              <w:left w:val="single" w:sz="4" w:space="0" w:color="auto"/>
              <w:bottom w:val="single" w:sz="8" w:space="0" w:color="auto"/>
              <w:right w:val="single" w:sz="8" w:space="0" w:color="000000"/>
            </w:tcBorders>
            <w:vAlign w:val="center"/>
          </w:tcPr>
          <w:p w14:paraId="590A29DF" w14:textId="77777777" w:rsidR="00606712" w:rsidRPr="002C0036" w:rsidRDefault="00606712" w:rsidP="00606712">
            <w:pPr>
              <w:rPr>
                <w:sz w:val="24"/>
                <w:szCs w:val="24"/>
                <w:lang w:val="lt-LT"/>
              </w:rPr>
            </w:pPr>
            <w:r w:rsidRPr="002C0036">
              <w:rPr>
                <w:sz w:val="24"/>
                <w:szCs w:val="24"/>
                <w:lang w:val="lt-LT"/>
              </w:rPr>
              <w:t>Maksimalus kabelio ilgis iki vieno jutiklio</w:t>
            </w:r>
          </w:p>
        </w:tc>
        <w:tc>
          <w:tcPr>
            <w:tcW w:w="4762" w:type="dxa"/>
            <w:tcBorders>
              <w:top w:val="single" w:sz="8" w:space="0" w:color="auto"/>
              <w:left w:val="nil"/>
              <w:bottom w:val="single" w:sz="8" w:space="0" w:color="auto"/>
              <w:right w:val="single" w:sz="8" w:space="0" w:color="000000"/>
            </w:tcBorders>
            <w:vAlign w:val="center"/>
          </w:tcPr>
          <w:p w14:paraId="75F54439" w14:textId="77777777" w:rsidR="00606712" w:rsidRPr="002C0036" w:rsidRDefault="00606712" w:rsidP="00606712">
            <w:pPr>
              <w:rPr>
                <w:sz w:val="24"/>
                <w:szCs w:val="24"/>
                <w:lang w:val="lt-LT"/>
              </w:rPr>
            </w:pPr>
            <w:r w:rsidRPr="002C0036">
              <w:rPr>
                <w:sz w:val="24"/>
                <w:szCs w:val="24"/>
                <w:lang w:val="lt-LT"/>
              </w:rPr>
              <w:t>300 m</w:t>
            </w:r>
          </w:p>
        </w:tc>
      </w:tr>
      <w:tr w:rsidR="002C0036" w:rsidRPr="002C0036" w14:paraId="7B706B5F"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0FAFF4B4" w14:textId="24CFD49B" w:rsidR="00606712" w:rsidRPr="002C0036" w:rsidRDefault="00606712" w:rsidP="00606712">
            <w:pPr>
              <w:rPr>
                <w:sz w:val="24"/>
                <w:szCs w:val="24"/>
                <w:lang w:val="lt-LT"/>
              </w:rPr>
            </w:pPr>
            <w:r w:rsidRPr="002C0036">
              <w:rPr>
                <w:sz w:val="24"/>
                <w:szCs w:val="24"/>
                <w:lang w:val="lt-LT"/>
              </w:rPr>
              <w:t>3.9.27</w:t>
            </w:r>
          </w:p>
        </w:tc>
        <w:tc>
          <w:tcPr>
            <w:tcW w:w="4060" w:type="dxa"/>
            <w:tcBorders>
              <w:top w:val="single" w:sz="8" w:space="0" w:color="auto"/>
              <w:left w:val="single" w:sz="4" w:space="0" w:color="auto"/>
              <w:bottom w:val="single" w:sz="8" w:space="0" w:color="auto"/>
              <w:right w:val="single" w:sz="8" w:space="0" w:color="000000"/>
            </w:tcBorders>
            <w:vAlign w:val="center"/>
          </w:tcPr>
          <w:p w14:paraId="6C4B63F8" w14:textId="77777777" w:rsidR="00606712" w:rsidRPr="002C0036" w:rsidRDefault="00606712" w:rsidP="00606712">
            <w:pPr>
              <w:rPr>
                <w:sz w:val="24"/>
                <w:szCs w:val="24"/>
                <w:lang w:val="lt-LT"/>
              </w:rPr>
            </w:pPr>
            <w:r w:rsidRPr="002C0036">
              <w:rPr>
                <w:sz w:val="24"/>
                <w:szCs w:val="24"/>
                <w:lang w:val="lt-LT"/>
              </w:rPr>
              <w:t>Tarnavimo laikas</w:t>
            </w:r>
          </w:p>
        </w:tc>
        <w:tc>
          <w:tcPr>
            <w:tcW w:w="4762" w:type="dxa"/>
            <w:tcBorders>
              <w:top w:val="single" w:sz="8" w:space="0" w:color="auto"/>
              <w:left w:val="nil"/>
              <w:bottom w:val="single" w:sz="8" w:space="0" w:color="auto"/>
              <w:right w:val="single" w:sz="8" w:space="0" w:color="000000"/>
            </w:tcBorders>
            <w:vAlign w:val="center"/>
          </w:tcPr>
          <w:p w14:paraId="23472558" w14:textId="77777777" w:rsidR="00606712" w:rsidRPr="002C0036" w:rsidRDefault="00606712" w:rsidP="00606712">
            <w:pPr>
              <w:rPr>
                <w:sz w:val="24"/>
                <w:szCs w:val="24"/>
                <w:lang w:val="lt-LT"/>
              </w:rPr>
            </w:pPr>
            <w:r w:rsidRPr="002C0036">
              <w:rPr>
                <w:sz w:val="24"/>
                <w:szCs w:val="24"/>
                <w:lang w:val="lt-LT"/>
              </w:rPr>
              <w:t>≥ 40 metai</w:t>
            </w:r>
          </w:p>
        </w:tc>
      </w:tr>
      <w:tr w:rsidR="002C0036" w:rsidRPr="002C0036" w14:paraId="7C848CAD" w14:textId="77777777" w:rsidTr="002C0036">
        <w:trPr>
          <w:gridAfter w:val="1"/>
          <w:wAfter w:w="851" w:type="dxa"/>
          <w:trHeight w:val="270"/>
        </w:trPr>
        <w:tc>
          <w:tcPr>
            <w:tcW w:w="817" w:type="dxa"/>
            <w:tcBorders>
              <w:top w:val="single" w:sz="4" w:space="0" w:color="auto"/>
              <w:left w:val="single" w:sz="4" w:space="0" w:color="auto"/>
              <w:bottom w:val="single" w:sz="4" w:space="0" w:color="auto"/>
              <w:right w:val="single" w:sz="4" w:space="0" w:color="auto"/>
            </w:tcBorders>
          </w:tcPr>
          <w:p w14:paraId="22D40384" w14:textId="1E3A68B7" w:rsidR="00606712" w:rsidRPr="002C0036" w:rsidRDefault="00606712" w:rsidP="00606712">
            <w:pPr>
              <w:rPr>
                <w:sz w:val="24"/>
                <w:szCs w:val="24"/>
                <w:lang w:val="lt-LT"/>
              </w:rPr>
            </w:pPr>
            <w:r w:rsidRPr="002C0036">
              <w:rPr>
                <w:sz w:val="24"/>
                <w:szCs w:val="24"/>
                <w:lang w:val="lt-LT"/>
              </w:rPr>
              <w:t>3.9.28</w:t>
            </w:r>
          </w:p>
        </w:tc>
        <w:tc>
          <w:tcPr>
            <w:tcW w:w="4060" w:type="dxa"/>
            <w:tcBorders>
              <w:top w:val="single" w:sz="8" w:space="0" w:color="auto"/>
              <w:left w:val="single" w:sz="4" w:space="0" w:color="auto"/>
              <w:bottom w:val="single" w:sz="8" w:space="0" w:color="auto"/>
              <w:right w:val="single" w:sz="8" w:space="0" w:color="000000"/>
            </w:tcBorders>
            <w:vAlign w:val="center"/>
          </w:tcPr>
          <w:p w14:paraId="3A9796ED" w14:textId="77777777" w:rsidR="00606712" w:rsidRPr="002C0036" w:rsidRDefault="00606712" w:rsidP="00606712">
            <w:pPr>
              <w:rPr>
                <w:sz w:val="24"/>
                <w:szCs w:val="24"/>
                <w:lang w:val="lt-LT"/>
              </w:rPr>
            </w:pPr>
            <w:r w:rsidRPr="002C0036">
              <w:rPr>
                <w:sz w:val="24"/>
                <w:szCs w:val="24"/>
                <w:lang w:val="lt-LT"/>
              </w:rPr>
              <w:t>Garantinis laikas</w:t>
            </w:r>
          </w:p>
        </w:tc>
        <w:tc>
          <w:tcPr>
            <w:tcW w:w="4762" w:type="dxa"/>
            <w:tcBorders>
              <w:top w:val="single" w:sz="8" w:space="0" w:color="auto"/>
              <w:left w:val="nil"/>
              <w:bottom w:val="single" w:sz="8" w:space="0" w:color="auto"/>
              <w:right w:val="single" w:sz="8" w:space="0" w:color="000000"/>
            </w:tcBorders>
            <w:vAlign w:val="center"/>
          </w:tcPr>
          <w:p w14:paraId="6485CFDF" w14:textId="77777777" w:rsidR="00606712" w:rsidRPr="002C0036" w:rsidRDefault="00606712" w:rsidP="00606712">
            <w:pPr>
              <w:rPr>
                <w:sz w:val="24"/>
                <w:szCs w:val="24"/>
                <w:lang w:val="lt-LT"/>
              </w:rPr>
            </w:pPr>
            <w:r w:rsidRPr="002C0036">
              <w:rPr>
                <w:sz w:val="24"/>
                <w:szCs w:val="24"/>
                <w:lang w:val="lt-LT"/>
              </w:rPr>
              <w:t>≥ 10 metai</w:t>
            </w:r>
          </w:p>
        </w:tc>
      </w:tr>
    </w:tbl>
    <w:p w14:paraId="0415D3EB" w14:textId="77777777" w:rsidR="00B90E62" w:rsidRPr="002C0036" w:rsidRDefault="00B90E62" w:rsidP="00B90E62">
      <w:pPr>
        <w:rPr>
          <w:sz w:val="24"/>
          <w:szCs w:val="24"/>
          <w:lang w:val="lt-LT"/>
        </w:rPr>
      </w:pPr>
    </w:p>
    <w:p w14:paraId="74A36813" w14:textId="337198A1" w:rsidR="00B90E62" w:rsidRPr="002C0036" w:rsidRDefault="00606712" w:rsidP="00B90E62">
      <w:pPr>
        <w:rPr>
          <w:b/>
          <w:bCs/>
          <w:sz w:val="24"/>
          <w:szCs w:val="24"/>
          <w:lang w:val="lt-LT"/>
        </w:rPr>
      </w:pPr>
      <w:r w:rsidRPr="002C0036">
        <w:rPr>
          <w:b/>
          <w:bCs/>
          <w:sz w:val="24"/>
          <w:szCs w:val="24"/>
          <w:lang w:val="lt-LT"/>
        </w:rPr>
        <w:t>3.10</w:t>
      </w:r>
      <w:r w:rsidR="00B90E62" w:rsidRPr="002C0036">
        <w:rPr>
          <w:b/>
          <w:bCs/>
          <w:sz w:val="24"/>
          <w:szCs w:val="24"/>
          <w:lang w:val="lt-LT"/>
        </w:rPr>
        <w:t>. Reikalavimai pėsčiųjų (pritaikytų silpnaregiams ir akliesiems) arba bendriems (pėsčiųjų ir dviratininkų) mygtukams</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
        <w:gridCol w:w="3402"/>
        <w:gridCol w:w="5329"/>
      </w:tblGrid>
      <w:tr w:rsidR="00B90E62" w:rsidRPr="002C0036" w14:paraId="24B0374C" w14:textId="77777777" w:rsidTr="002C0036">
        <w:trPr>
          <w:trHeight w:val="315"/>
          <w:jc w:val="center"/>
        </w:trPr>
        <w:tc>
          <w:tcPr>
            <w:tcW w:w="936" w:type="dxa"/>
            <w:vAlign w:val="center"/>
          </w:tcPr>
          <w:p w14:paraId="3BDCA899" w14:textId="77777777" w:rsidR="00B90E62" w:rsidRPr="002C0036" w:rsidRDefault="00B90E62" w:rsidP="0093173F">
            <w:pPr>
              <w:rPr>
                <w:b/>
                <w:bCs/>
                <w:sz w:val="24"/>
                <w:szCs w:val="24"/>
                <w:lang w:val="lt-LT"/>
              </w:rPr>
            </w:pPr>
            <w:r w:rsidRPr="002C0036">
              <w:rPr>
                <w:b/>
                <w:bCs/>
                <w:sz w:val="24"/>
                <w:szCs w:val="24"/>
                <w:lang w:val="lt-LT"/>
              </w:rPr>
              <w:t>Eil. Nr.</w:t>
            </w:r>
          </w:p>
        </w:tc>
        <w:tc>
          <w:tcPr>
            <w:tcW w:w="3402" w:type="dxa"/>
            <w:vAlign w:val="center"/>
          </w:tcPr>
          <w:p w14:paraId="1B3CCDA0" w14:textId="77777777" w:rsidR="00B90E62" w:rsidRPr="002C0036" w:rsidRDefault="00B90E62" w:rsidP="0093173F">
            <w:pPr>
              <w:rPr>
                <w:b/>
                <w:bCs/>
                <w:sz w:val="24"/>
                <w:szCs w:val="24"/>
                <w:lang w:val="lt-LT"/>
              </w:rPr>
            </w:pPr>
            <w:r w:rsidRPr="002C0036">
              <w:rPr>
                <w:b/>
                <w:bCs/>
                <w:sz w:val="24"/>
                <w:szCs w:val="24"/>
                <w:lang w:val="lt-LT"/>
              </w:rPr>
              <w:t>Charakteristika</w:t>
            </w:r>
          </w:p>
        </w:tc>
        <w:tc>
          <w:tcPr>
            <w:tcW w:w="5329" w:type="dxa"/>
            <w:vAlign w:val="center"/>
          </w:tcPr>
          <w:p w14:paraId="06A93704" w14:textId="77777777" w:rsidR="00B90E62" w:rsidRPr="002C0036" w:rsidRDefault="00B90E62" w:rsidP="0093173F">
            <w:pPr>
              <w:rPr>
                <w:b/>
                <w:bCs/>
                <w:sz w:val="24"/>
                <w:szCs w:val="24"/>
                <w:lang w:val="lt-LT"/>
              </w:rPr>
            </w:pPr>
            <w:r w:rsidRPr="002C0036">
              <w:rPr>
                <w:b/>
                <w:bCs/>
                <w:sz w:val="24"/>
                <w:szCs w:val="24"/>
                <w:lang w:val="lt-LT"/>
              </w:rPr>
              <w:t>Techniniai duomenys</w:t>
            </w:r>
          </w:p>
        </w:tc>
      </w:tr>
      <w:tr w:rsidR="00606712" w:rsidRPr="002C0036" w14:paraId="0675063D" w14:textId="77777777" w:rsidTr="002C0036">
        <w:trPr>
          <w:trHeight w:val="270"/>
          <w:jc w:val="center"/>
        </w:trPr>
        <w:tc>
          <w:tcPr>
            <w:tcW w:w="936" w:type="dxa"/>
            <w:vAlign w:val="center"/>
          </w:tcPr>
          <w:p w14:paraId="174623D9" w14:textId="46D3186A" w:rsidR="00606712" w:rsidRPr="002C0036" w:rsidRDefault="00606712" w:rsidP="00606712">
            <w:pPr>
              <w:rPr>
                <w:sz w:val="24"/>
                <w:szCs w:val="24"/>
                <w:lang w:val="lt-LT"/>
              </w:rPr>
            </w:pPr>
            <w:r w:rsidRPr="002C0036">
              <w:rPr>
                <w:sz w:val="24"/>
                <w:szCs w:val="24"/>
                <w:lang w:val="lt-LT"/>
              </w:rPr>
              <w:t>3.10.1</w:t>
            </w:r>
          </w:p>
        </w:tc>
        <w:tc>
          <w:tcPr>
            <w:tcW w:w="3402" w:type="dxa"/>
            <w:vAlign w:val="center"/>
          </w:tcPr>
          <w:p w14:paraId="78D9E903" w14:textId="77777777" w:rsidR="00606712" w:rsidRPr="002C0036" w:rsidRDefault="00606712" w:rsidP="00606712">
            <w:pPr>
              <w:rPr>
                <w:sz w:val="24"/>
                <w:szCs w:val="24"/>
                <w:lang w:val="lt-LT"/>
              </w:rPr>
            </w:pPr>
            <w:r w:rsidRPr="002C0036">
              <w:rPr>
                <w:sz w:val="24"/>
                <w:szCs w:val="24"/>
                <w:lang w:val="lt-LT"/>
              </w:rPr>
              <w:t>Korpuso saugos klasė</w:t>
            </w:r>
          </w:p>
        </w:tc>
        <w:tc>
          <w:tcPr>
            <w:tcW w:w="5329" w:type="dxa"/>
            <w:vAlign w:val="center"/>
          </w:tcPr>
          <w:p w14:paraId="5ACD063C" w14:textId="77777777" w:rsidR="00606712" w:rsidRPr="002C0036" w:rsidRDefault="00606712" w:rsidP="00606712">
            <w:pPr>
              <w:rPr>
                <w:sz w:val="24"/>
                <w:szCs w:val="24"/>
                <w:lang w:val="lt-LT"/>
              </w:rPr>
            </w:pPr>
            <w:r w:rsidRPr="002C0036">
              <w:rPr>
                <w:sz w:val="24"/>
                <w:szCs w:val="24"/>
                <w:lang w:val="lt-LT"/>
              </w:rPr>
              <w:t>Ne žemesnė nei IP55</w:t>
            </w:r>
          </w:p>
        </w:tc>
      </w:tr>
      <w:tr w:rsidR="00606712" w:rsidRPr="002C0036" w14:paraId="7E0938B8" w14:textId="77777777" w:rsidTr="002C0036">
        <w:trPr>
          <w:trHeight w:val="270"/>
          <w:jc w:val="center"/>
        </w:trPr>
        <w:tc>
          <w:tcPr>
            <w:tcW w:w="936" w:type="dxa"/>
          </w:tcPr>
          <w:p w14:paraId="527D0EDA" w14:textId="2555E745" w:rsidR="00606712" w:rsidRPr="002C0036" w:rsidRDefault="00606712" w:rsidP="00606712">
            <w:pPr>
              <w:rPr>
                <w:sz w:val="24"/>
                <w:szCs w:val="24"/>
                <w:lang w:val="lt-LT"/>
              </w:rPr>
            </w:pPr>
            <w:r w:rsidRPr="002C0036">
              <w:rPr>
                <w:sz w:val="24"/>
                <w:szCs w:val="24"/>
                <w:lang w:val="lt-LT"/>
              </w:rPr>
              <w:t>3.10.2</w:t>
            </w:r>
          </w:p>
        </w:tc>
        <w:tc>
          <w:tcPr>
            <w:tcW w:w="3402" w:type="dxa"/>
            <w:vAlign w:val="center"/>
          </w:tcPr>
          <w:p w14:paraId="22AF9FFB" w14:textId="77777777" w:rsidR="00606712" w:rsidRPr="002C0036" w:rsidRDefault="00606712" w:rsidP="00606712">
            <w:pPr>
              <w:rPr>
                <w:sz w:val="24"/>
                <w:szCs w:val="24"/>
                <w:lang w:val="lt-LT"/>
              </w:rPr>
            </w:pPr>
            <w:r w:rsidRPr="002C0036">
              <w:rPr>
                <w:sz w:val="24"/>
                <w:szCs w:val="24"/>
                <w:lang w:val="lt-LT"/>
              </w:rPr>
              <w:t>Aplinkos drėgmė</w:t>
            </w:r>
          </w:p>
        </w:tc>
        <w:tc>
          <w:tcPr>
            <w:tcW w:w="5329" w:type="dxa"/>
            <w:vAlign w:val="center"/>
          </w:tcPr>
          <w:p w14:paraId="46993168" w14:textId="77777777" w:rsidR="00606712" w:rsidRPr="002C0036" w:rsidRDefault="00606712" w:rsidP="00606712">
            <w:pPr>
              <w:rPr>
                <w:sz w:val="24"/>
                <w:szCs w:val="24"/>
                <w:lang w:val="lt-LT"/>
              </w:rPr>
            </w:pPr>
            <w:r w:rsidRPr="002C0036">
              <w:rPr>
                <w:sz w:val="24"/>
                <w:szCs w:val="24"/>
                <w:lang w:val="lt-LT"/>
              </w:rPr>
              <w:t>Turi veikti prie 95% drėgmės be kondensacijos</w:t>
            </w:r>
          </w:p>
        </w:tc>
      </w:tr>
      <w:tr w:rsidR="00606712" w:rsidRPr="002C0036" w14:paraId="0C83DA1A" w14:textId="77777777" w:rsidTr="002C0036">
        <w:trPr>
          <w:trHeight w:val="270"/>
          <w:jc w:val="center"/>
        </w:trPr>
        <w:tc>
          <w:tcPr>
            <w:tcW w:w="936" w:type="dxa"/>
          </w:tcPr>
          <w:p w14:paraId="42D1F829" w14:textId="3701AA4D" w:rsidR="00606712" w:rsidRPr="002C0036" w:rsidRDefault="00606712" w:rsidP="00606712">
            <w:pPr>
              <w:rPr>
                <w:sz w:val="24"/>
                <w:szCs w:val="24"/>
                <w:lang w:val="lt-LT"/>
              </w:rPr>
            </w:pPr>
            <w:r w:rsidRPr="002C0036">
              <w:rPr>
                <w:sz w:val="24"/>
                <w:szCs w:val="24"/>
                <w:lang w:val="lt-LT"/>
              </w:rPr>
              <w:t>3.10.3</w:t>
            </w:r>
          </w:p>
        </w:tc>
        <w:tc>
          <w:tcPr>
            <w:tcW w:w="3402" w:type="dxa"/>
            <w:vAlign w:val="center"/>
          </w:tcPr>
          <w:p w14:paraId="0C2A068D" w14:textId="77777777" w:rsidR="00606712" w:rsidRPr="002C0036" w:rsidRDefault="00606712" w:rsidP="00606712">
            <w:pPr>
              <w:rPr>
                <w:sz w:val="24"/>
                <w:szCs w:val="24"/>
                <w:lang w:val="lt-LT"/>
              </w:rPr>
            </w:pPr>
            <w:r w:rsidRPr="002C0036">
              <w:rPr>
                <w:sz w:val="24"/>
                <w:szCs w:val="24"/>
                <w:lang w:val="lt-LT"/>
              </w:rPr>
              <w:t>Aplinkos temperatūra</w:t>
            </w:r>
          </w:p>
        </w:tc>
        <w:tc>
          <w:tcPr>
            <w:tcW w:w="5329" w:type="dxa"/>
            <w:vAlign w:val="center"/>
          </w:tcPr>
          <w:p w14:paraId="434A17E7" w14:textId="77777777" w:rsidR="00606712" w:rsidRPr="002C0036" w:rsidRDefault="00606712" w:rsidP="00606712">
            <w:pPr>
              <w:rPr>
                <w:sz w:val="24"/>
                <w:szCs w:val="24"/>
                <w:lang w:val="lt-LT"/>
              </w:rPr>
            </w:pPr>
            <w:r w:rsidRPr="002C0036">
              <w:rPr>
                <w:sz w:val="24"/>
                <w:szCs w:val="24"/>
                <w:lang w:val="lt-LT"/>
              </w:rPr>
              <w:t>-35 °C - +60 °C</w:t>
            </w:r>
          </w:p>
        </w:tc>
      </w:tr>
      <w:tr w:rsidR="00606712" w:rsidRPr="002C0036" w14:paraId="5491DF3E" w14:textId="77777777" w:rsidTr="002C0036">
        <w:trPr>
          <w:trHeight w:val="270"/>
          <w:jc w:val="center"/>
        </w:trPr>
        <w:tc>
          <w:tcPr>
            <w:tcW w:w="936" w:type="dxa"/>
          </w:tcPr>
          <w:p w14:paraId="3952E17A" w14:textId="61D26721" w:rsidR="00606712" w:rsidRPr="002C0036" w:rsidRDefault="00606712" w:rsidP="00606712">
            <w:pPr>
              <w:rPr>
                <w:sz w:val="24"/>
                <w:szCs w:val="24"/>
                <w:lang w:val="lt-LT"/>
              </w:rPr>
            </w:pPr>
            <w:r w:rsidRPr="002C0036">
              <w:rPr>
                <w:sz w:val="24"/>
                <w:szCs w:val="24"/>
                <w:lang w:val="lt-LT"/>
              </w:rPr>
              <w:t>3.10.4</w:t>
            </w:r>
          </w:p>
        </w:tc>
        <w:tc>
          <w:tcPr>
            <w:tcW w:w="3402" w:type="dxa"/>
            <w:vAlign w:val="center"/>
          </w:tcPr>
          <w:p w14:paraId="3BA0CA7B" w14:textId="77777777" w:rsidR="00606712" w:rsidRPr="002C0036" w:rsidRDefault="00606712" w:rsidP="00606712">
            <w:pPr>
              <w:rPr>
                <w:sz w:val="24"/>
                <w:szCs w:val="24"/>
                <w:lang w:val="lt-LT"/>
              </w:rPr>
            </w:pPr>
            <w:r w:rsidRPr="002C0036">
              <w:rPr>
                <w:sz w:val="24"/>
                <w:szCs w:val="24"/>
                <w:lang w:val="lt-LT"/>
              </w:rPr>
              <w:t>Maitinimo įtampa</w:t>
            </w:r>
          </w:p>
        </w:tc>
        <w:tc>
          <w:tcPr>
            <w:tcW w:w="5329" w:type="dxa"/>
            <w:vAlign w:val="center"/>
          </w:tcPr>
          <w:p w14:paraId="22849D43" w14:textId="77777777" w:rsidR="00606712" w:rsidRPr="002C0036" w:rsidRDefault="00606712" w:rsidP="00606712">
            <w:pPr>
              <w:rPr>
                <w:sz w:val="24"/>
                <w:szCs w:val="24"/>
                <w:lang w:val="lt-LT"/>
              </w:rPr>
            </w:pPr>
            <w:r w:rsidRPr="002C0036">
              <w:rPr>
                <w:sz w:val="24"/>
                <w:szCs w:val="24"/>
                <w:lang w:val="lt-LT"/>
              </w:rPr>
              <w:t>230 V AC arba 24 V DC</w:t>
            </w:r>
          </w:p>
        </w:tc>
      </w:tr>
      <w:tr w:rsidR="00606712" w:rsidRPr="002C0036" w14:paraId="1DCAD87E" w14:textId="77777777" w:rsidTr="002C0036">
        <w:trPr>
          <w:trHeight w:val="270"/>
          <w:jc w:val="center"/>
        </w:trPr>
        <w:tc>
          <w:tcPr>
            <w:tcW w:w="936" w:type="dxa"/>
            <w:vAlign w:val="center"/>
          </w:tcPr>
          <w:p w14:paraId="7B2E276F" w14:textId="7F89E0DB" w:rsidR="00606712" w:rsidRPr="002C0036" w:rsidRDefault="00606712" w:rsidP="00606712">
            <w:pPr>
              <w:rPr>
                <w:sz w:val="24"/>
                <w:szCs w:val="24"/>
                <w:lang w:val="lt-LT"/>
              </w:rPr>
            </w:pPr>
            <w:r w:rsidRPr="002C0036">
              <w:rPr>
                <w:sz w:val="24"/>
                <w:szCs w:val="24"/>
                <w:lang w:val="lt-LT"/>
              </w:rPr>
              <w:t>3.</w:t>
            </w:r>
            <w:r w:rsidR="00D655F3" w:rsidRPr="002C0036">
              <w:rPr>
                <w:sz w:val="24"/>
                <w:szCs w:val="24"/>
                <w:lang w:val="lt-LT"/>
              </w:rPr>
              <w:t>10</w:t>
            </w:r>
            <w:r w:rsidRPr="002C0036">
              <w:rPr>
                <w:sz w:val="24"/>
                <w:szCs w:val="24"/>
                <w:lang w:val="lt-LT"/>
              </w:rPr>
              <w:t>.5</w:t>
            </w:r>
          </w:p>
        </w:tc>
        <w:tc>
          <w:tcPr>
            <w:tcW w:w="3402" w:type="dxa"/>
            <w:vAlign w:val="center"/>
          </w:tcPr>
          <w:p w14:paraId="34ABCC54" w14:textId="77777777" w:rsidR="00606712" w:rsidRPr="002C0036" w:rsidRDefault="00606712" w:rsidP="00606712">
            <w:pPr>
              <w:rPr>
                <w:sz w:val="24"/>
                <w:szCs w:val="24"/>
                <w:lang w:val="lt-LT"/>
              </w:rPr>
            </w:pPr>
            <w:r w:rsidRPr="002C0036">
              <w:rPr>
                <w:sz w:val="24"/>
                <w:szCs w:val="24"/>
                <w:lang w:val="lt-LT"/>
              </w:rPr>
              <w:t>Valdymo (komutavimo) įtampa</w:t>
            </w:r>
          </w:p>
        </w:tc>
        <w:tc>
          <w:tcPr>
            <w:tcW w:w="5329" w:type="dxa"/>
            <w:vAlign w:val="center"/>
          </w:tcPr>
          <w:p w14:paraId="3DCA87DC" w14:textId="77777777" w:rsidR="00606712" w:rsidRPr="002C0036" w:rsidRDefault="00606712" w:rsidP="00606712">
            <w:pPr>
              <w:rPr>
                <w:sz w:val="24"/>
                <w:szCs w:val="24"/>
                <w:lang w:val="lt-LT"/>
              </w:rPr>
            </w:pPr>
            <w:r w:rsidRPr="002C0036">
              <w:rPr>
                <w:sz w:val="24"/>
                <w:szCs w:val="24"/>
                <w:lang w:val="lt-LT"/>
              </w:rPr>
              <w:t>24 V DC</w:t>
            </w:r>
          </w:p>
        </w:tc>
      </w:tr>
      <w:tr w:rsidR="00606712" w:rsidRPr="00771A5D" w14:paraId="59D50AF0" w14:textId="77777777" w:rsidTr="002C0036">
        <w:trPr>
          <w:trHeight w:val="525"/>
          <w:jc w:val="center"/>
        </w:trPr>
        <w:tc>
          <w:tcPr>
            <w:tcW w:w="936" w:type="dxa"/>
            <w:vAlign w:val="center"/>
          </w:tcPr>
          <w:p w14:paraId="09E01DE3" w14:textId="3AA471D3" w:rsidR="00606712" w:rsidRPr="002C0036" w:rsidRDefault="00606712" w:rsidP="00606712">
            <w:pPr>
              <w:rPr>
                <w:sz w:val="24"/>
                <w:szCs w:val="24"/>
                <w:lang w:val="lt-LT"/>
              </w:rPr>
            </w:pPr>
            <w:r w:rsidRPr="002C0036">
              <w:rPr>
                <w:sz w:val="24"/>
                <w:szCs w:val="24"/>
                <w:lang w:val="lt-LT"/>
              </w:rPr>
              <w:t>3.</w:t>
            </w:r>
            <w:r w:rsidR="00D655F3" w:rsidRPr="002C0036">
              <w:rPr>
                <w:sz w:val="24"/>
                <w:szCs w:val="24"/>
                <w:lang w:val="lt-LT"/>
              </w:rPr>
              <w:t>10</w:t>
            </w:r>
            <w:r w:rsidRPr="002C0036">
              <w:rPr>
                <w:sz w:val="24"/>
                <w:szCs w:val="24"/>
                <w:lang w:val="lt-LT"/>
              </w:rPr>
              <w:t>.6.</w:t>
            </w:r>
          </w:p>
        </w:tc>
        <w:tc>
          <w:tcPr>
            <w:tcW w:w="3402" w:type="dxa"/>
            <w:vAlign w:val="center"/>
          </w:tcPr>
          <w:p w14:paraId="75E74535" w14:textId="77777777" w:rsidR="00606712" w:rsidRPr="002C0036" w:rsidRDefault="00606712" w:rsidP="00606712">
            <w:pPr>
              <w:rPr>
                <w:sz w:val="24"/>
                <w:szCs w:val="24"/>
                <w:lang w:val="lt-LT"/>
              </w:rPr>
            </w:pPr>
            <w:r w:rsidRPr="002C0036">
              <w:rPr>
                <w:sz w:val="24"/>
                <w:szCs w:val="24"/>
                <w:lang w:val="lt-LT"/>
              </w:rPr>
              <w:t>Mygtuko tipas</w:t>
            </w:r>
          </w:p>
        </w:tc>
        <w:tc>
          <w:tcPr>
            <w:tcW w:w="5329" w:type="dxa"/>
            <w:vAlign w:val="center"/>
          </w:tcPr>
          <w:p w14:paraId="445707DA" w14:textId="77777777" w:rsidR="00606712" w:rsidRPr="002C0036" w:rsidRDefault="00606712" w:rsidP="00606712">
            <w:pPr>
              <w:rPr>
                <w:sz w:val="24"/>
                <w:szCs w:val="24"/>
                <w:lang w:val="lt-LT"/>
              </w:rPr>
            </w:pPr>
            <w:r w:rsidRPr="002C0036">
              <w:rPr>
                <w:sz w:val="24"/>
                <w:szCs w:val="24"/>
                <w:lang w:val="lt-LT"/>
              </w:rPr>
              <w:t>Sensorinis (su mechaniniu mygtuku apačioje, skirtu silpnaregiams ir akliesiems)</w:t>
            </w:r>
          </w:p>
        </w:tc>
      </w:tr>
      <w:tr w:rsidR="00606712" w:rsidRPr="002C0036" w14:paraId="5DD2DE9F" w14:textId="77777777" w:rsidTr="002C0036">
        <w:trPr>
          <w:trHeight w:val="270"/>
          <w:jc w:val="center"/>
        </w:trPr>
        <w:tc>
          <w:tcPr>
            <w:tcW w:w="936" w:type="dxa"/>
          </w:tcPr>
          <w:p w14:paraId="5D1183BC" w14:textId="79C8D65E" w:rsidR="00606712" w:rsidRPr="002C0036" w:rsidRDefault="00606712" w:rsidP="00606712">
            <w:pPr>
              <w:rPr>
                <w:sz w:val="24"/>
                <w:szCs w:val="24"/>
                <w:lang w:val="lt-LT"/>
              </w:rPr>
            </w:pPr>
            <w:r w:rsidRPr="002C0036">
              <w:rPr>
                <w:sz w:val="24"/>
                <w:szCs w:val="24"/>
                <w:lang w:val="lt-LT"/>
              </w:rPr>
              <w:t>3.</w:t>
            </w:r>
            <w:r w:rsidR="00D655F3" w:rsidRPr="002C0036">
              <w:rPr>
                <w:sz w:val="24"/>
                <w:szCs w:val="24"/>
                <w:lang w:val="lt-LT"/>
              </w:rPr>
              <w:t>10</w:t>
            </w:r>
            <w:r w:rsidRPr="002C0036">
              <w:rPr>
                <w:sz w:val="24"/>
                <w:szCs w:val="24"/>
                <w:lang w:val="lt-LT"/>
              </w:rPr>
              <w:t>.7.</w:t>
            </w:r>
          </w:p>
        </w:tc>
        <w:tc>
          <w:tcPr>
            <w:tcW w:w="3402" w:type="dxa"/>
            <w:vAlign w:val="center"/>
          </w:tcPr>
          <w:p w14:paraId="03F7A861" w14:textId="77777777" w:rsidR="00606712" w:rsidRPr="002C0036" w:rsidRDefault="00606712" w:rsidP="00606712">
            <w:pPr>
              <w:rPr>
                <w:sz w:val="24"/>
                <w:szCs w:val="24"/>
                <w:lang w:val="lt-LT"/>
              </w:rPr>
            </w:pPr>
            <w:r w:rsidRPr="002C0036">
              <w:rPr>
                <w:sz w:val="24"/>
                <w:szCs w:val="24"/>
                <w:lang w:val="lt-LT"/>
              </w:rPr>
              <w:t>Garso lygis ir tonas</w:t>
            </w:r>
          </w:p>
        </w:tc>
        <w:tc>
          <w:tcPr>
            <w:tcW w:w="5329" w:type="dxa"/>
            <w:vAlign w:val="center"/>
          </w:tcPr>
          <w:p w14:paraId="4F0345FD" w14:textId="77777777" w:rsidR="00606712" w:rsidRPr="002C0036" w:rsidRDefault="00606712" w:rsidP="00606712">
            <w:pPr>
              <w:pStyle w:val="Sraopastraipa"/>
              <w:widowControl/>
              <w:numPr>
                <w:ilvl w:val="0"/>
                <w:numId w:val="14"/>
              </w:numPr>
              <w:autoSpaceDE/>
              <w:autoSpaceDN/>
              <w:ind w:left="311"/>
              <w:contextualSpacing/>
              <w:jc w:val="both"/>
              <w:rPr>
                <w:sz w:val="24"/>
                <w:szCs w:val="24"/>
                <w:lang w:val="lt-LT"/>
              </w:rPr>
            </w:pPr>
            <w:r w:rsidRPr="002C0036">
              <w:rPr>
                <w:sz w:val="24"/>
                <w:szCs w:val="24"/>
                <w:lang w:val="lt-LT"/>
              </w:rPr>
              <w:t xml:space="preserve">Mygtukas turi skleisti orientavimosi signalą esant tiek žaliam tiek raudonam pėsčiųjų šviesoforo signalams nuo 55 dBA iki 75dBA, priklausomai nuo aplinkos triukšmo. </w:t>
            </w:r>
          </w:p>
          <w:p w14:paraId="4BA0CFF4" w14:textId="77777777" w:rsidR="00606712" w:rsidRPr="002C0036" w:rsidRDefault="00606712" w:rsidP="00606712">
            <w:pPr>
              <w:pStyle w:val="Sraopastraipa"/>
              <w:widowControl/>
              <w:numPr>
                <w:ilvl w:val="0"/>
                <w:numId w:val="14"/>
              </w:numPr>
              <w:autoSpaceDE/>
              <w:autoSpaceDN/>
              <w:ind w:left="311"/>
              <w:contextualSpacing/>
              <w:jc w:val="both"/>
              <w:rPr>
                <w:sz w:val="24"/>
                <w:szCs w:val="24"/>
                <w:lang w:val="lt-LT"/>
              </w:rPr>
            </w:pPr>
            <w:r w:rsidRPr="002C0036">
              <w:rPr>
                <w:sz w:val="24"/>
                <w:szCs w:val="24"/>
                <w:lang w:val="lt-LT"/>
              </w:rPr>
              <w:t>Turi būti galimybė reguliuoti minimalų ir maksimalų garso lygį.</w:t>
            </w:r>
          </w:p>
          <w:p w14:paraId="7356A3B2" w14:textId="77777777" w:rsidR="00606712" w:rsidRPr="002C0036" w:rsidRDefault="00606712" w:rsidP="00606712">
            <w:pPr>
              <w:ind w:left="-49"/>
              <w:jc w:val="both"/>
              <w:rPr>
                <w:sz w:val="24"/>
                <w:szCs w:val="24"/>
                <w:lang w:val="lt-LT"/>
              </w:rPr>
            </w:pPr>
            <w:r w:rsidRPr="002C0036">
              <w:rPr>
                <w:i/>
                <w:sz w:val="24"/>
                <w:szCs w:val="24"/>
                <w:lang w:val="lt-LT"/>
              </w:rPr>
              <w:t>Pastaba: mygtuko skleidžiamas orientavimosi signalas turi skirtis nuo akustinio įrenginio skleidžiamo ėjimo signalo. Turi skirtis dažnis ir tonas.</w:t>
            </w:r>
          </w:p>
        </w:tc>
      </w:tr>
      <w:tr w:rsidR="00606712" w:rsidRPr="00D81420" w14:paraId="01401551" w14:textId="77777777" w:rsidTr="002C0036">
        <w:trPr>
          <w:trHeight w:val="333"/>
          <w:jc w:val="center"/>
        </w:trPr>
        <w:tc>
          <w:tcPr>
            <w:tcW w:w="936" w:type="dxa"/>
          </w:tcPr>
          <w:p w14:paraId="7DB35672" w14:textId="204B6548" w:rsidR="00606712" w:rsidRPr="002C0036" w:rsidRDefault="00606712" w:rsidP="00606712">
            <w:pPr>
              <w:rPr>
                <w:sz w:val="24"/>
                <w:szCs w:val="24"/>
                <w:lang w:val="lt-LT"/>
              </w:rPr>
            </w:pPr>
            <w:r w:rsidRPr="002C0036">
              <w:rPr>
                <w:sz w:val="24"/>
                <w:szCs w:val="24"/>
                <w:lang w:val="lt-LT"/>
              </w:rPr>
              <w:t>3.</w:t>
            </w:r>
            <w:r w:rsidR="00D655F3" w:rsidRPr="002C0036">
              <w:rPr>
                <w:sz w:val="24"/>
                <w:szCs w:val="24"/>
                <w:lang w:val="lt-LT"/>
              </w:rPr>
              <w:t>10</w:t>
            </w:r>
            <w:r w:rsidRPr="002C0036">
              <w:rPr>
                <w:sz w:val="24"/>
                <w:szCs w:val="24"/>
                <w:lang w:val="lt-LT"/>
              </w:rPr>
              <w:t>.8.</w:t>
            </w:r>
          </w:p>
        </w:tc>
        <w:tc>
          <w:tcPr>
            <w:tcW w:w="3402" w:type="dxa"/>
            <w:vAlign w:val="center"/>
          </w:tcPr>
          <w:p w14:paraId="640847B3" w14:textId="77777777" w:rsidR="00606712" w:rsidRPr="002C0036" w:rsidRDefault="00606712" w:rsidP="00606712">
            <w:pPr>
              <w:rPr>
                <w:sz w:val="24"/>
                <w:szCs w:val="24"/>
                <w:lang w:val="lt-LT"/>
              </w:rPr>
            </w:pPr>
            <w:r w:rsidRPr="002C0036">
              <w:rPr>
                <w:sz w:val="24"/>
                <w:szCs w:val="24"/>
                <w:lang w:val="lt-LT"/>
              </w:rPr>
              <w:t>Ypatybės</w:t>
            </w:r>
          </w:p>
        </w:tc>
        <w:tc>
          <w:tcPr>
            <w:tcW w:w="5329" w:type="dxa"/>
            <w:vAlign w:val="center"/>
          </w:tcPr>
          <w:p w14:paraId="2CB39AA2" w14:textId="77777777" w:rsidR="00606712" w:rsidRPr="002C0036" w:rsidRDefault="00606712" w:rsidP="00606712">
            <w:pPr>
              <w:jc w:val="both"/>
              <w:rPr>
                <w:sz w:val="24"/>
                <w:szCs w:val="24"/>
                <w:lang w:val="lt-LT"/>
              </w:rPr>
            </w:pPr>
            <w:r w:rsidRPr="002C0036">
              <w:rPr>
                <w:sz w:val="24"/>
                <w:szCs w:val="24"/>
                <w:lang w:val="lt-LT"/>
              </w:rPr>
              <w:t>Po prisilietimo ar paspaudimo turi užsidegti užrašas – „</w:t>
            </w:r>
            <w:r w:rsidRPr="002C0036">
              <w:rPr>
                <w:b/>
                <w:bCs/>
                <w:sz w:val="24"/>
                <w:szCs w:val="24"/>
                <w:lang w:val="lt-LT"/>
              </w:rPr>
              <w:t>LAUKITE</w:t>
            </w:r>
            <w:r w:rsidRPr="002C0036">
              <w:rPr>
                <w:sz w:val="24"/>
                <w:szCs w:val="24"/>
                <w:lang w:val="lt-LT"/>
              </w:rPr>
              <w:t>“, ant korpuso turi būti „</w:t>
            </w:r>
            <w:r w:rsidRPr="002C0036">
              <w:rPr>
                <w:b/>
                <w:bCs/>
                <w:sz w:val="24"/>
                <w:szCs w:val="24"/>
                <w:lang w:val="lt-LT"/>
              </w:rPr>
              <w:t>PĖSČIOJO</w:t>
            </w:r>
            <w:r w:rsidRPr="002C0036">
              <w:rPr>
                <w:sz w:val="24"/>
                <w:szCs w:val="24"/>
                <w:lang w:val="lt-LT"/>
              </w:rPr>
              <w:t>“ (</w:t>
            </w:r>
            <w:r w:rsidRPr="002C0036">
              <w:rPr>
                <w:b/>
                <w:sz w:val="24"/>
                <w:szCs w:val="24"/>
                <w:lang w:val="lt-LT"/>
              </w:rPr>
              <w:t>tik pėsčiųjų mygtukams</w:t>
            </w:r>
            <w:r w:rsidRPr="002C0036">
              <w:rPr>
                <w:sz w:val="24"/>
                <w:szCs w:val="24"/>
                <w:lang w:val="lt-LT"/>
              </w:rPr>
              <w:t>) ar „</w:t>
            </w:r>
            <w:r w:rsidRPr="002C0036">
              <w:rPr>
                <w:b/>
                <w:bCs/>
                <w:sz w:val="24"/>
                <w:szCs w:val="24"/>
                <w:lang w:val="lt-LT"/>
              </w:rPr>
              <w:t>RANKOS</w:t>
            </w:r>
            <w:r w:rsidRPr="002C0036">
              <w:rPr>
                <w:sz w:val="24"/>
                <w:szCs w:val="24"/>
                <w:lang w:val="lt-LT"/>
              </w:rPr>
              <w:t>“ (</w:t>
            </w:r>
            <w:r w:rsidRPr="002C0036">
              <w:rPr>
                <w:b/>
                <w:sz w:val="24"/>
                <w:szCs w:val="24"/>
                <w:lang w:val="lt-LT"/>
              </w:rPr>
              <w:t>tik bendriems mygtukams</w:t>
            </w:r>
            <w:r w:rsidRPr="002C0036">
              <w:rPr>
                <w:sz w:val="24"/>
                <w:szCs w:val="24"/>
                <w:lang w:val="lt-LT"/>
              </w:rPr>
              <w:t>) simbolis.</w:t>
            </w:r>
          </w:p>
        </w:tc>
      </w:tr>
      <w:tr w:rsidR="00606712" w:rsidRPr="00D81420" w14:paraId="1D7F7644" w14:textId="77777777" w:rsidTr="002C0036">
        <w:trPr>
          <w:trHeight w:val="333"/>
          <w:jc w:val="center"/>
        </w:trPr>
        <w:tc>
          <w:tcPr>
            <w:tcW w:w="936" w:type="dxa"/>
          </w:tcPr>
          <w:p w14:paraId="127E7D73" w14:textId="0ABE6001" w:rsidR="00606712" w:rsidRPr="002C0036" w:rsidRDefault="00606712" w:rsidP="00606712">
            <w:pPr>
              <w:rPr>
                <w:sz w:val="24"/>
                <w:szCs w:val="24"/>
                <w:lang w:val="lt-LT"/>
              </w:rPr>
            </w:pPr>
            <w:r w:rsidRPr="002C0036">
              <w:rPr>
                <w:sz w:val="24"/>
                <w:szCs w:val="24"/>
                <w:lang w:val="lt-LT"/>
              </w:rPr>
              <w:t>3.</w:t>
            </w:r>
            <w:r w:rsidR="00D655F3" w:rsidRPr="002C0036">
              <w:rPr>
                <w:sz w:val="24"/>
                <w:szCs w:val="24"/>
                <w:lang w:val="lt-LT"/>
              </w:rPr>
              <w:t>10</w:t>
            </w:r>
            <w:r w:rsidRPr="002C0036">
              <w:rPr>
                <w:sz w:val="24"/>
                <w:szCs w:val="24"/>
                <w:lang w:val="lt-LT"/>
              </w:rPr>
              <w:t>.9.</w:t>
            </w:r>
          </w:p>
        </w:tc>
        <w:tc>
          <w:tcPr>
            <w:tcW w:w="3402" w:type="dxa"/>
            <w:vAlign w:val="center"/>
          </w:tcPr>
          <w:p w14:paraId="199F6106" w14:textId="77777777" w:rsidR="00606712" w:rsidRPr="002C0036" w:rsidRDefault="00606712" w:rsidP="00606712">
            <w:pPr>
              <w:rPr>
                <w:sz w:val="24"/>
                <w:szCs w:val="24"/>
                <w:lang w:val="lt-LT"/>
              </w:rPr>
            </w:pPr>
            <w:r w:rsidRPr="002C0036">
              <w:rPr>
                <w:sz w:val="24"/>
                <w:szCs w:val="24"/>
                <w:lang w:val="lt-LT"/>
              </w:rPr>
              <w:t>Reikalavimai mechaniniams silpnaregiams ir akliesiems skirtiems mygtukams</w:t>
            </w:r>
          </w:p>
        </w:tc>
        <w:tc>
          <w:tcPr>
            <w:tcW w:w="5329" w:type="dxa"/>
            <w:vAlign w:val="center"/>
          </w:tcPr>
          <w:p w14:paraId="1259E3A9" w14:textId="77777777" w:rsidR="00606712" w:rsidRPr="002C0036" w:rsidRDefault="00606712" w:rsidP="00606712">
            <w:pPr>
              <w:jc w:val="both"/>
              <w:rPr>
                <w:sz w:val="24"/>
                <w:szCs w:val="24"/>
                <w:lang w:val="lt-LT"/>
              </w:rPr>
            </w:pPr>
            <w:r w:rsidRPr="002C0036">
              <w:rPr>
                <w:sz w:val="24"/>
                <w:szCs w:val="24"/>
                <w:lang w:val="lt-LT"/>
              </w:rPr>
              <w:t xml:space="preserve">Papildomas mechaninis silpnaregiams ir akliesiems skirtas mygtukas turi būti su krypties rodykle ir su vibravimo funkcionalumu esant žaliam pėsčiųjų </w:t>
            </w:r>
            <w:r w:rsidRPr="002C0036">
              <w:rPr>
                <w:sz w:val="24"/>
                <w:szCs w:val="24"/>
                <w:lang w:val="lt-LT"/>
              </w:rPr>
              <w:lastRenderedPageBreak/>
              <w:t>šviesoforo signalui.</w:t>
            </w:r>
          </w:p>
        </w:tc>
      </w:tr>
      <w:tr w:rsidR="00606712" w:rsidRPr="00771A5D" w14:paraId="73A7F6DD" w14:textId="77777777" w:rsidTr="002C0036">
        <w:trPr>
          <w:trHeight w:val="270"/>
          <w:jc w:val="center"/>
        </w:trPr>
        <w:tc>
          <w:tcPr>
            <w:tcW w:w="936" w:type="dxa"/>
            <w:vAlign w:val="center"/>
          </w:tcPr>
          <w:p w14:paraId="3DE8E2D0" w14:textId="62603FE9" w:rsidR="00606712" w:rsidRPr="002C0036" w:rsidRDefault="00606712" w:rsidP="00606712">
            <w:pPr>
              <w:rPr>
                <w:sz w:val="24"/>
                <w:szCs w:val="24"/>
                <w:lang w:val="lt-LT"/>
              </w:rPr>
            </w:pPr>
            <w:r w:rsidRPr="002C0036">
              <w:rPr>
                <w:sz w:val="24"/>
                <w:szCs w:val="24"/>
                <w:lang w:val="lt-LT"/>
              </w:rPr>
              <w:lastRenderedPageBreak/>
              <w:t>3.</w:t>
            </w:r>
            <w:r w:rsidR="00D655F3" w:rsidRPr="002C0036">
              <w:rPr>
                <w:sz w:val="24"/>
                <w:szCs w:val="24"/>
                <w:lang w:val="lt-LT"/>
              </w:rPr>
              <w:t>10</w:t>
            </w:r>
            <w:r w:rsidRPr="002C0036">
              <w:rPr>
                <w:sz w:val="24"/>
                <w:szCs w:val="24"/>
                <w:lang w:val="lt-LT"/>
              </w:rPr>
              <w:t>.10</w:t>
            </w:r>
          </w:p>
        </w:tc>
        <w:tc>
          <w:tcPr>
            <w:tcW w:w="3402" w:type="dxa"/>
            <w:vAlign w:val="center"/>
          </w:tcPr>
          <w:p w14:paraId="2A520810" w14:textId="77777777" w:rsidR="00606712" w:rsidRPr="002C0036" w:rsidRDefault="00606712" w:rsidP="00606712">
            <w:pPr>
              <w:rPr>
                <w:sz w:val="24"/>
                <w:szCs w:val="24"/>
                <w:lang w:val="lt-LT"/>
              </w:rPr>
            </w:pPr>
            <w:r w:rsidRPr="002C0036">
              <w:rPr>
                <w:sz w:val="24"/>
                <w:szCs w:val="24"/>
                <w:lang w:val="lt-LT"/>
              </w:rPr>
              <w:t>Įrenginio tvirtinimas, aukštis</w:t>
            </w:r>
          </w:p>
        </w:tc>
        <w:tc>
          <w:tcPr>
            <w:tcW w:w="5329" w:type="dxa"/>
            <w:vAlign w:val="center"/>
          </w:tcPr>
          <w:p w14:paraId="280C1C57" w14:textId="77777777" w:rsidR="00606712" w:rsidRPr="002C0036" w:rsidRDefault="00606712" w:rsidP="00606712">
            <w:pPr>
              <w:rPr>
                <w:sz w:val="24"/>
                <w:szCs w:val="24"/>
                <w:lang w:val="lt-LT"/>
              </w:rPr>
            </w:pPr>
            <w:r w:rsidRPr="002C0036">
              <w:rPr>
                <w:sz w:val="24"/>
                <w:szCs w:val="24"/>
                <w:lang w:val="lt-LT"/>
              </w:rPr>
              <w:t>Ant atramos, 1,05 m aukštyje (iki mygtuko apačios)</w:t>
            </w:r>
          </w:p>
        </w:tc>
      </w:tr>
      <w:tr w:rsidR="00606712" w:rsidRPr="00771A5D" w14:paraId="6078AB84" w14:textId="77777777" w:rsidTr="002C0036">
        <w:trPr>
          <w:trHeight w:val="333"/>
          <w:jc w:val="center"/>
        </w:trPr>
        <w:tc>
          <w:tcPr>
            <w:tcW w:w="936" w:type="dxa"/>
          </w:tcPr>
          <w:p w14:paraId="0DB68482" w14:textId="4375126A" w:rsidR="00606712" w:rsidRPr="002C0036" w:rsidRDefault="00606712" w:rsidP="00606712">
            <w:pPr>
              <w:rPr>
                <w:sz w:val="24"/>
                <w:szCs w:val="24"/>
                <w:lang w:val="lt-LT"/>
              </w:rPr>
            </w:pPr>
            <w:r w:rsidRPr="002C0036">
              <w:rPr>
                <w:sz w:val="24"/>
                <w:szCs w:val="24"/>
                <w:lang w:val="lt-LT"/>
              </w:rPr>
              <w:t>3.</w:t>
            </w:r>
            <w:r w:rsidR="00D655F3" w:rsidRPr="002C0036">
              <w:rPr>
                <w:sz w:val="24"/>
                <w:szCs w:val="24"/>
                <w:lang w:val="lt-LT"/>
              </w:rPr>
              <w:t>10</w:t>
            </w:r>
            <w:r w:rsidRPr="002C0036">
              <w:rPr>
                <w:sz w:val="24"/>
                <w:szCs w:val="24"/>
                <w:lang w:val="lt-LT"/>
              </w:rPr>
              <w:t>.11</w:t>
            </w:r>
          </w:p>
        </w:tc>
        <w:tc>
          <w:tcPr>
            <w:tcW w:w="3402" w:type="dxa"/>
            <w:vAlign w:val="center"/>
          </w:tcPr>
          <w:p w14:paraId="2E062B65" w14:textId="77777777" w:rsidR="00606712" w:rsidRPr="002C0036" w:rsidRDefault="00606712" w:rsidP="00606712">
            <w:pPr>
              <w:rPr>
                <w:sz w:val="24"/>
                <w:szCs w:val="24"/>
                <w:lang w:val="lt-LT"/>
              </w:rPr>
            </w:pPr>
            <w:r w:rsidRPr="002C0036">
              <w:rPr>
                <w:sz w:val="24"/>
                <w:szCs w:val="24"/>
                <w:lang w:val="lt-LT"/>
              </w:rPr>
              <w:t>Valdymas ir konfigūravimas</w:t>
            </w:r>
          </w:p>
        </w:tc>
        <w:tc>
          <w:tcPr>
            <w:tcW w:w="5329" w:type="dxa"/>
            <w:vAlign w:val="center"/>
          </w:tcPr>
          <w:p w14:paraId="3DBB9610" w14:textId="77777777" w:rsidR="00606712" w:rsidRPr="002C0036" w:rsidRDefault="00606712" w:rsidP="00606712">
            <w:pPr>
              <w:rPr>
                <w:sz w:val="24"/>
                <w:szCs w:val="24"/>
                <w:lang w:val="lt-LT"/>
              </w:rPr>
            </w:pPr>
            <w:r w:rsidRPr="002C0036">
              <w:rPr>
                <w:sz w:val="24"/>
                <w:szCs w:val="24"/>
                <w:lang w:val="lt-LT"/>
              </w:rPr>
              <w:t>Integruotas kartu su akustinio įrenginio valdymu.</w:t>
            </w:r>
          </w:p>
        </w:tc>
      </w:tr>
      <w:tr w:rsidR="00606712" w:rsidRPr="002C0036" w14:paraId="6389BDBD" w14:textId="77777777" w:rsidTr="002C0036">
        <w:trPr>
          <w:trHeight w:val="333"/>
          <w:jc w:val="center"/>
        </w:trPr>
        <w:tc>
          <w:tcPr>
            <w:tcW w:w="936" w:type="dxa"/>
          </w:tcPr>
          <w:p w14:paraId="1058E0A4" w14:textId="47A7D988" w:rsidR="00606712" w:rsidRPr="002C0036" w:rsidRDefault="00606712" w:rsidP="00606712">
            <w:pPr>
              <w:rPr>
                <w:sz w:val="24"/>
                <w:szCs w:val="24"/>
                <w:lang w:val="lt-LT"/>
              </w:rPr>
            </w:pPr>
            <w:r w:rsidRPr="002C0036">
              <w:rPr>
                <w:sz w:val="24"/>
                <w:szCs w:val="24"/>
                <w:lang w:val="lt-LT"/>
              </w:rPr>
              <w:t>3.</w:t>
            </w:r>
            <w:r w:rsidR="00D655F3" w:rsidRPr="002C0036">
              <w:rPr>
                <w:sz w:val="24"/>
                <w:szCs w:val="24"/>
                <w:lang w:val="lt-LT"/>
              </w:rPr>
              <w:t>10</w:t>
            </w:r>
            <w:r w:rsidRPr="002C0036">
              <w:rPr>
                <w:sz w:val="24"/>
                <w:szCs w:val="24"/>
                <w:lang w:val="lt-LT"/>
              </w:rPr>
              <w:t>.12</w:t>
            </w:r>
          </w:p>
        </w:tc>
        <w:tc>
          <w:tcPr>
            <w:tcW w:w="3402" w:type="dxa"/>
            <w:vAlign w:val="center"/>
          </w:tcPr>
          <w:p w14:paraId="3CAEA674" w14:textId="77777777" w:rsidR="00606712" w:rsidRPr="002C0036" w:rsidRDefault="00606712" w:rsidP="00606712">
            <w:pPr>
              <w:rPr>
                <w:sz w:val="24"/>
                <w:szCs w:val="24"/>
                <w:lang w:val="lt-LT"/>
              </w:rPr>
            </w:pPr>
            <w:r w:rsidRPr="002C0036">
              <w:rPr>
                <w:sz w:val="24"/>
                <w:szCs w:val="24"/>
                <w:lang w:val="lt-LT"/>
              </w:rPr>
              <w:t>Garantinis laikas</w:t>
            </w:r>
          </w:p>
        </w:tc>
        <w:tc>
          <w:tcPr>
            <w:tcW w:w="5329" w:type="dxa"/>
            <w:vAlign w:val="center"/>
          </w:tcPr>
          <w:p w14:paraId="133496CC" w14:textId="77777777" w:rsidR="00606712" w:rsidRPr="002C0036" w:rsidRDefault="00606712" w:rsidP="00606712">
            <w:pPr>
              <w:rPr>
                <w:sz w:val="24"/>
                <w:szCs w:val="24"/>
                <w:lang w:val="lt-LT"/>
              </w:rPr>
            </w:pPr>
            <w:r w:rsidRPr="002C0036">
              <w:rPr>
                <w:sz w:val="24"/>
                <w:szCs w:val="24"/>
                <w:lang w:val="lt-LT"/>
              </w:rPr>
              <w:t>Ne mažiau kaip 5 metai.</w:t>
            </w:r>
          </w:p>
        </w:tc>
      </w:tr>
    </w:tbl>
    <w:p w14:paraId="3640ED41" w14:textId="77777777" w:rsidR="00B90E62" w:rsidRPr="002C0036" w:rsidRDefault="00B90E62" w:rsidP="00B90E62">
      <w:pPr>
        <w:tabs>
          <w:tab w:val="left" w:pos="993"/>
        </w:tabs>
        <w:rPr>
          <w:bCs/>
          <w:sz w:val="24"/>
          <w:szCs w:val="24"/>
          <w:u w:val="single"/>
          <w:lang w:val="lt-LT"/>
        </w:rPr>
      </w:pPr>
    </w:p>
    <w:p w14:paraId="73DA982C" w14:textId="4DDE7077" w:rsidR="00B90E62" w:rsidRPr="002C0036" w:rsidRDefault="00D655F3" w:rsidP="00B90E62">
      <w:pPr>
        <w:tabs>
          <w:tab w:val="left" w:pos="993"/>
        </w:tabs>
        <w:rPr>
          <w:bCs/>
          <w:sz w:val="24"/>
          <w:szCs w:val="24"/>
          <w:u w:val="single"/>
          <w:lang w:val="lt-LT"/>
        </w:rPr>
      </w:pPr>
      <w:r w:rsidRPr="002C0036">
        <w:rPr>
          <w:b/>
          <w:bCs/>
          <w:sz w:val="24"/>
          <w:szCs w:val="24"/>
          <w:lang w:val="lt-LT"/>
        </w:rPr>
        <w:t>3.11</w:t>
      </w:r>
      <w:r w:rsidR="00B90E62" w:rsidRPr="002C0036">
        <w:rPr>
          <w:b/>
          <w:bCs/>
          <w:sz w:val="24"/>
          <w:szCs w:val="24"/>
          <w:lang w:val="lt-LT"/>
        </w:rPr>
        <w:t>. Reikalavimai dviratininkų mygtukams</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
        <w:gridCol w:w="3939"/>
        <w:gridCol w:w="4819"/>
      </w:tblGrid>
      <w:tr w:rsidR="00B90E62" w:rsidRPr="002C0036" w14:paraId="545949A0" w14:textId="77777777" w:rsidTr="002C0036">
        <w:trPr>
          <w:trHeight w:val="315"/>
          <w:jc w:val="center"/>
        </w:trPr>
        <w:tc>
          <w:tcPr>
            <w:tcW w:w="936" w:type="dxa"/>
            <w:vAlign w:val="center"/>
          </w:tcPr>
          <w:p w14:paraId="240CCDB7" w14:textId="77777777" w:rsidR="00B90E62" w:rsidRPr="002C0036" w:rsidRDefault="00B90E62" w:rsidP="0093173F">
            <w:pPr>
              <w:rPr>
                <w:b/>
                <w:bCs/>
                <w:sz w:val="24"/>
                <w:szCs w:val="24"/>
                <w:lang w:val="lt-LT"/>
              </w:rPr>
            </w:pPr>
            <w:r w:rsidRPr="002C0036">
              <w:rPr>
                <w:b/>
                <w:bCs/>
                <w:sz w:val="24"/>
                <w:szCs w:val="24"/>
                <w:lang w:val="lt-LT"/>
              </w:rPr>
              <w:t>Eil. Nr.</w:t>
            </w:r>
          </w:p>
        </w:tc>
        <w:tc>
          <w:tcPr>
            <w:tcW w:w="3939" w:type="dxa"/>
            <w:vAlign w:val="center"/>
          </w:tcPr>
          <w:p w14:paraId="1A3CB788" w14:textId="77777777" w:rsidR="00B90E62" w:rsidRPr="002C0036" w:rsidRDefault="00B90E62" w:rsidP="0093173F">
            <w:pPr>
              <w:rPr>
                <w:b/>
                <w:bCs/>
                <w:sz w:val="24"/>
                <w:szCs w:val="24"/>
                <w:lang w:val="lt-LT"/>
              </w:rPr>
            </w:pPr>
            <w:r w:rsidRPr="002C0036">
              <w:rPr>
                <w:b/>
                <w:bCs/>
                <w:sz w:val="24"/>
                <w:szCs w:val="24"/>
                <w:lang w:val="lt-LT"/>
              </w:rPr>
              <w:t>Charakteristika</w:t>
            </w:r>
          </w:p>
        </w:tc>
        <w:tc>
          <w:tcPr>
            <w:tcW w:w="4819" w:type="dxa"/>
            <w:vAlign w:val="center"/>
          </w:tcPr>
          <w:p w14:paraId="26598BEA" w14:textId="77777777" w:rsidR="00B90E62" w:rsidRPr="002C0036" w:rsidRDefault="00B90E62" w:rsidP="0093173F">
            <w:pPr>
              <w:rPr>
                <w:b/>
                <w:bCs/>
                <w:sz w:val="24"/>
                <w:szCs w:val="24"/>
                <w:lang w:val="lt-LT"/>
              </w:rPr>
            </w:pPr>
            <w:r w:rsidRPr="002C0036">
              <w:rPr>
                <w:b/>
                <w:bCs/>
                <w:sz w:val="24"/>
                <w:szCs w:val="24"/>
                <w:lang w:val="lt-LT"/>
              </w:rPr>
              <w:t>Techniniai duomenys</w:t>
            </w:r>
          </w:p>
        </w:tc>
      </w:tr>
      <w:tr w:rsidR="00D655F3" w:rsidRPr="002C0036" w14:paraId="546052B1" w14:textId="77777777" w:rsidTr="002C0036">
        <w:trPr>
          <w:trHeight w:val="270"/>
          <w:jc w:val="center"/>
        </w:trPr>
        <w:tc>
          <w:tcPr>
            <w:tcW w:w="936" w:type="dxa"/>
            <w:vAlign w:val="center"/>
          </w:tcPr>
          <w:p w14:paraId="006A731E" w14:textId="213EB67E" w:rsidR="00D655F3" w:rsidRPr="002C0036" w:rsidRDefault="00D655F3" w:rsidP="00D655F3">
            <w:pPr>
              <w:rPr>
                <w:sz w:val="24"/>
                <w:szCs w:val="24"/>
                <w:lang w:val="lt-LT"/>
              </w:rPr>
            </w:pPr>
            <w:r w:rsidRPr="002C0036">
              <w:rPr>
                <w:sz w:val="24"/>
                <w:szCs w:val="24"/>
                <w:lang w:val="lt-LT"/>
              </w:rPr>
              <w:t>3.11.1</w:t>
            </w:r>
          </w:p>
        </w:tc>
        <w:tc>
          <w:tcPr>
            <w:tcW w:w="3939" w:type="dxa"/>
            <w:vAlign w:val="center"/>
          </w:tcPr>
          <w:p w14:paraId="0ECF0045" w14:textId="77777777" w:rsidR="00D655F3" w:rsidRPr="002C0036" w:rsidRDefault="00D655F3" w:rsidP="00D655F3">
            <w:pPr>
              <w:rPr>
                <w:sz w:val="24"/>
                <w:szCs w:val="24"/>
                <w:lang w:val="lt-LT"/>
              </w:rPr>
            </w:pPr>
            <w:r w:rsidRPr="002C0036">
              <w:rPr>
                <w:sz w:val="24"/>
                <w:szCs w:val="24"/>
                <w:lang w:val="lt-LT"/>
              </w:rPr>
              <w:t>Korpuso saugos klasė</w:t>
            </w:r>
          </w:p>
        </w:tc>
        <w:tc>
          <w:tcPr>
            <w:tcW w:w="4819" w:type="dxa"/>
            <w:vAlign w:val="center"/>
          </w:tcPr>
          <w:p w14:paraId="364A1DA7" w14:textId="77777777" w:rsidR="00D655F3" w:rsidRPr="002C0036" w:rsidRDefault="00D655F3" w:rsidP="00D655F3">
            <w:pPr>
              <w:rPr>
                <w:sz w:val="24"/>
                <w:szCs w:val="24"/>
                <w:lang w:val="lt-LT"/>
              </w:rPr>
            </w:pPr>
            <w:r w:rsidRPr="002C0036">
              <w:rPr>
                <w:sz w:val="24"/>
                <w:szCs w:val="24"/>
                <w:lang w:val="lt-LT"/>
              </w:rPr>
              <w:t>Ne žemesnė nei IP55</w:t>
            </w:r>
          </w:p>
        </w:tc>
      </w:tr>
      <w:tr w:rsidR="00D655F3" w:rsidRPr="002C0036" w14:paraId="4E13BC13" w14:textId="77777777" w:rsidTr="002C0036">
        <w:trPr>
          <w:trHeight w:val="270"/>
          <w:jc w:val="center"/>
        </w:trPr>
        <w:tc>
          <w:tcPr>
            <w:tcW w:w="936" w:type="dxa"/>
          </w:tcPr>
          <w:p w14:paraId="0E512952" w14:textId="3CF30D83" w:rsidR="00D655F3" w:rsidRPr="002C0036" w:rsidRDefault="00D655F3" w:rsidP="00D655F3">
            <w:pPr>
              <w:rPr>
                <w:sz w:val="24"/>
                <w:szCs w:val="24"/>
                <w:lang w:val="lt-LT"/>
              </w:rPr>
            </w:pPr>
            <w:r w:rsidRPr="002C0036">
              <w:rPr>
                <w:sz w:val="24"/>
                <w:szCs w:val="24"/>
                <w:lang w:val="lt-LT"/>
              </w:rPr>
              <w:t>3.11.2</w:t>
            </w:r>
          </w:p>
        </w:tc>
        <w:tc>
          <w:tcPr>
            <w:tcW w:w="3939" w:type="dxa"/>
            <w:vAlign w:val="center"/>
          </w:tcPr>
          <w:p w14:paraId="5AAADA2C" w14:textId="77777777" w:rsidR="00D655F3" w:rsidRPr="002C0036" w:rsidRDefault="00D655F3" w:rsidP="00D655F3">
            <w:pPr>
              <w:rPr>
                <w:sz w:val="24"/>
                <w:szCs w:val="24"/>
                <w:lang w:val="lt-LT"/>
              </w:rPr>
            </w:pPr>
            <w:r w:rsidRPr="002C0036">
              <w:rPr>
                <w:sz w:val="24"/>
                <w:szCs w:val="24"/>
                <w:lang w:val="lt-LT"/>
              </w:rPr>
              <w:t>Aplinkos drėgmė</w:t>
            </w:r>
          </w:p>
        </w:tc>
        <w:tc>
          <w:tcPr>
            <w:tcW w:w="4819" w:type="dxa"/>
            <w:vAlign w:val="center"/>
          </w:tcPr>
          <w:p w14:paraId="6780AA57" w14:textId="77777777" w:rsidR="00D655F3" w:rsidRPr="002C0036" w:rsidRDefault="00D655F3" w:rsidP="00D655F3">
            <w:pPr>
              <w:rPr>
                <w:sz w:val="24"/>
                <w:szCs w:val="24"/>
                <w:lang w:val="lt-LT"/>
              </w:rPr>
            </w:pPr>
            <w:r w:rsidRPr="002C0036">
              <w:rPr>
                <w:sz w:val="24"/>
                <w:szCs w:val="24"/>
                <w:lang w:val="lt-LT"/>
              </w:rPr>
              <w:t>Turi veikti prie 95% drėgmės be kondensacijos</w:t>
            </w:r>
          </w:p>
        </w:tc>
      </w:tr>
      <w:tr w:rsidR="00D655F3" w:rsidRPr="002C0036" w14:paraId="2EED5035" w14:textId="77777777" w:rsidTr="002C0036">
        <w:trPr>
          <w:trHeight w:val="270"/>
          <w:jc w:val="center"/>
        </w:trPr>
        <w:tc>
          <w:tcPr>
            <w:tcW w:w="936" w:type="dxa"/>
          </w:tcPr>
          <w:p w14:paraId="6622F107" w14:textId="5848B234" w:rsidR="00D655F3" w:rsidRPr="002C0036" w:rsidRDefault="00D655F3" w:rsidP="00D655F3">
            <w:pPr>
              <w:rPr>
                <w:sz w:val="24"/>
                <w:szCs w:val="24"/>
                <w:lang w:val="lt-LT"/>
              </w:rPr>
            </w:pPr>
            <w:r w:rsidRPr="002C0036">
              <w:rPr>
                <w:sz w:val="24"/>
                <w:szCs w:val="24"/>
                <w:lang w:val="lt-LT"/>
              </w:rPr>
              <w:t>3.11.3</w:t>
            </w:r>
          </w:p>
        </w:tc>
        <w:tc>
          <w:tcPr>
            <w:tcW w:w="3939" w:type="dxa"/>
            <w:vAlign w:val="center"/>
          </w:tcPr>
          <w:p w14:paraId="6585885C" w14:textId="77777777" w:rsidR="00D655F3" w:rsidRPr="002C0036" w:rsidRDefault="00D655F3" w:rsidP="00D655F3">
            <w:pPr>
              <w:rPr>
                <w:sz w:val="24"/>
                <w:szCs w:val="24"/>
                <w:lang w:val="lt-LT"/>
              </w:rPr>
            </w:pPr>
            <w:r w:rsidRPr="002C0036">
              <w:rPr>
                <w:sz w:val="24"/>
                <w:szCs w:val="24"/>
                <w:lang w:val="lt-LT"/>
              </w:rPr>
              <w:t>Aplinkos temperatūra</w:t>
            </w:r>
          </w:p>
        </w:tc>
        <w:tc>
          <w:tcPr>
            <w:tcW w:w="4819" w:type="dxa"/>
            <w:vAlign w:val="center"/>
          </w:tcPr>
          <w:p w14:paraId="4ECD2410" w14:textId="77777777" w:rsidR="00D655F3" w:rsidRPr="002C0036" w:rsidRDefault="00D655F3" w:rsidP="00D655F3">
            <w:pPr>
              <w:rPr>
                <w:sz w:val="24"/>
                <w:szCs w:val="24"/>
                <w:lang w:val="lt-LT"/>
              </w:rPr>
            </w:pPr>
            <w:r w:rsidRPr="002C0036">
              <w:rPr>
                <w:sz w:val="24"/>
                <w:szCs w:val="24"/>
                <w:lang w:val="lt-LT"/>
              </w:rPr>
              <w:t>-35 °C - +60 °C</w:t>
            </w:r>
          </w:p>
        </w:tc>
      </w:tr>
      <w:tr w:rsidR="00D655F3" w:rsidRPr="002C0036" w14:paraId="2C371811" w14:textId="77777777" w:rsidTr="002C0036">
        <w:trPr>
          <w:trHeight w:val="270"/>
          <w:jc w:val="center"/>
        </w:trPr>
        <w:tc>
          <w:tcPr>
            <w:tcW w:w="936" w:type="dxa"/>
          </w:tcPr>
          <w:p w14:paraId="612AC549" w14:textId="2D162B77" w:rsidR="00D655F3" w:rsidRPr="002C0036" w:rsidRDefault="00D655F3" w:rsidP="00D655F3">
            <w:pPr>
              <w:rPr>
                <w:sz w:val="24"/>
                <w:szCs w:val="24"/>
                <w:lang w:val="lt-LT"/>
              </w:rPr>
            </w:pPr>
            <w:r w:rsidRPr="002C0036">
              <w:rPr>
                <w:sz w:val="24"/>
                <w:szCs w:val="24"/>
                <w:lang w:val="lt-LT"/>
              </w:rPr>
              <w:t>3.11.4</w:t>
            </w:r>
          </w:p>
        </w:tc>
        <w:tc>
          <w:tcPr>
            <w:tcW w:w="3939" w:type="dxa"/>
            <w:vAlign w:val="center"/>
          </w:tcPr>
          <w:p w14:paraId="40DF7F06" w14:textId="77777777" w:rsidR="00D655F3" w:rsidRPr="002C0036" w:rsidRDefault="00D655F3" w:rsidP="00D655F3">
            <w:pPr>
              <w:rPr>
                <w:sz w:val="24"/>
                <w:szCs w:val="24"/>
                <w:lang w:val="lt-LT"/>
              </w:rPr>
            </w:pPr>
            <w:r w:rsidRPr="002C0036">
              <w:rPr>
                <w:sz w:val="24"/>
                <w:szCs w:val="24"/>
                <w:lang w:val="lt-LT"/>
              </w:rPr>
              <w:t>Maitinimo įtampa</w:t>
            </w:r>
          </w:p>
        </w:tc>
        <w:tc>
          <w:tcPr>
            <w:tcW w:w="4819" w:type="dxa"/>
            <w:vAlign w:val="center"/>
          </w:tcPr>
          <w:p w14:paraId="5918EC89" w14:textId="77777777" w:rsidR="00D655F3" w:rsidRPr="002C0036" w:rsidRDefault="00D655F3" w:rsidP="00D655F3">
            <w:pPr>
              <w:rPr>
                <w:sz w:val="24"/>
                <w:szCs w:val="24"/>
                <w:lang w:val="lt-LT"/>
              </w:rPr>
            </w:pPr>
            <w:r w:rsidRPr="002C0036">
              <w:rPr>
                <w:sz w:val="24"/>
                <w:szCs w:val="24"/>
                <w:lang w:val="lt-LT"/>
              </w:rPr>
              <w:t>230 V AC arba 24 V DC</w:t>
            </w:r>
          </w:p>
        </w:tc>
      </w:tr>
      <w:tr w:rsidR="00D655F3" w:rsidRPr="002C0036" w14:paraId="1D3EFDC1" w14:textId="77777777" w:rsidTr="002C0036">
        <w:trPr>
          <w:trHeight w:val="270"/>
          <w:jc w:val="center"/>
        </w:trPr>
        <w:tc>
          <w:tcPr>
            <w:tcW w:w="936" w:type="dxa"/>
            <w:vAlign w:val="center"/>
          </w:tcPr>
          <w:p w14:paraId="58A304EA" w14:textId="652FE0A0" w:rsidR="00D655F3" w:rsidRPr="002C0036" w:rsidRDefault="00D655F3" w:rsidP="00D655F3">
            <w:pPr>
              <w:rPr>
                <w:sz w:val="24"/>
                <w:szCs w:val="24"/>
                <w:lang w:val="lt-LT"/>
              </w:rPr>
            </w:pPr>
            <w:r w:rsidRPr="002C0036">
              <w:rPr>
                <w:sz w:val="24"/>
                <w:szCs w:val="24"/>
                <w:lang w:val="lt-LT"/>
              </w:rPr>
              <w:t>3.11.5</w:t>
            </w:r>
          </w:p>
        </w:tc>
        <w:tc>
          <w:tcPr>
            <w:tcW w:w="3939" w:type="dxa"/>
            <w:vAlign w:val="center"/>
          </w:tcPr>
          <w:p w14:paraId="01005C74" w14:textId="77777777" w:rsidR="00D655F3" w:rsidRPr="002C0036" w:rsidRDefault="00D655F3" w:rsidP="00D655F3">
            <w:pPr>
              <w:rPr>
                <w:sz w:val="24"/>
                <w:szCs w:val="24"/>
                <w:lang w:val="lt-LT"/>
              </w:rPr>
            </w:pPr>
            <w:r w:rsidRPr="002C0036">
              <w:rPr>
                <w:sz w:val="24"/>
                <w:szCs w:val="24"/>
                <w:lang w:val="lt-LT"/>
              </w:rPr>
              <w:t>Valdymo (komutavimo) įtampa</w:t>
            </w:r>
          </w:p>
        </w:tc>
        <w:tc>
          <w:tcPr>
            <w:tcW w:w="4819" w:type="dxa"/>
            <w:vAlign w:val="center"/>
          </w:tcPr>
          <w:p w14:paraId="05E780A5" w14:textId="77777777" w:rsidR="00D655F3" w:rsidRPr="002C0036" w:rsidRDefault="00D655F3" w:rsidP="00D655F3">
            <w:pPr>
              <w:rPr>
                <w:sz w:val="24"/>
                <w:szCs w:val="24"/>
                <w:lang w:val="lt-LT"/>
              </w:rPr>
            </w:pPr>
            <w:r w:rsidRPr="002C0036">
              <w:rPr>
                <w:sz w:val="24"/>
                <w:szCs w:val="24"/>
                <w:lang w:val="lt-LT"/>
              </w:rPr>
              <w:t>24 V DC</w:t>
            </w:r>
          </w:p>
        </w:tc>
      </w:tr>
      <w:tr w:rsidR="00D655F3" w:rsidRPr="002C0036" w14:paraId="1F71B4B7" w14:textId="77777777" w:rsidTr="002C0036">
        <w:trPr>
          <w:trHeight w:val="525"/>
          <w:jc w:val="center"/>
        </w:trPr>
        <w:tc>
          <w:tcPr>
            <w:tcW w:w="936" w:type="dxa"/>
            <w:vAlign w:val="center"/>
          </w:tcPr>
          <w:p w14:paraId="1499A2DA" w14:textId="02CA0DDF" w:rsidR="00D655F3" w:rsidRPr="002C0036" w:rsidRDefault="00D655F3" w:rsidP="00D655F3">
            <w:pPr>
              <w:rPr>
                <w:sz w:val="24"/>
                <w:szCs w:val="24"/>
                <w:lang w:val="lt-LT"/>
              </w:rPr>
            </w:pPr>
            <w:r w:rsidRPr="002C0036">
              <w:rPr>
                <w:sz w:val="24"/>
                <w:szCs w:val="24"/>
                <w:lang w:val="lt-LT"/>
              </w:rPr>
              <w:t>3.11.6.</w:t>
            </w:r>
          </w:p>
        </w:tc>
        <w:tc>
          <w:tcPr>
            <w:tcW w:w="3939" w:type="dxa"/>
            <w:vAlign w:val="center"/>
          </w:tcPr>
          <w:p w14:paraId="65092F31" w14:textId="77777777" w:rsidR="00D655F3" w:rsidRPr="002C0036" w:rsidRDefault="00D655F3" w:rsidP="00D655F3">
            <w:pPr>
              <w:rPr>
                <w:sz w:val="24"/>
                <w:szCs w:val="24"/>
                <w:lang w:val="lt-LT"/>
              </w:rPr>
            </w:pPr>
            <w:r w:rsidRPr="002C0036">
              <w:rPr>
                <w:sz w:val="24"/>
                <w:szCs w:val="24"/>
                <w:lang w:val="lt-LT"/>
              </w:rPr>
              <w:t>Mygtuko tipas</w:t>
            </w:r>
          </w:p>
        </w:tc>
        <w:tc>
          <w:tcPr>
            <w:tcW w:w="4819" w:type="dxa"/>
            <w:vAlign w:val="center"/>
          </w:tcPr>
          <w:p w14:paraId="2C645084" w14:textId="77777777" w:rsidR="00D655F3" w:rsidRPr="002C0036" w:rsidRDefault="00D655F3" w:rsidP="00D655F3">
            <w:pPr>
              <w:rPr>
                <w:sz w:val="24"/>
                <w:szCs w:val="24"/>
                <w:lang w:val="lt-LT"/>
              </w:rPr>
            </w:pPr>
            <w:r w:rsidRPr="002C0036">
              <w:rPr>
                <w:sz w:val="24"/>
                <w:szCs w:val="24"/>
                <w:lang w:val="lt-LT"/>
              </w:rPr>
              <w:t>Sensorinis</w:t>
            </w:r>
          </w:p>
        </w:tc>
      </w:tr>
      <w:tr w:rsidR="00D655F3" w:rsidRPr="00771A5D" w14:paraId="340FF1D2" w14:textId="77777777" w:rsidTr="002C0036">
        <w:trPr>
          <w:trHeight w:val="333"/>
          <w:jc w:val="center"/>
        </w:trPr>
        <w:tc>
          <w:tcPr>
            <w:tcW w:w="936" w:type="dxa"/>
          </w:tcPr>
          <w:p w14:paraId="682EA55F" w14:textId="49DDD1C5" w:rsidR="00D655F3" w:rsidRPr="002C0036" w:rsidRDefault="00D655F3" w:rsidP="00D655F3">
            <w:pPr>
              <w:rPr>
                <w:sz w:val="24"/>
                <w:szCs w:val="24"/>
                <w:lang w:val="lt-LT"/>
              </w:rPr>
            </w:pPr>
            <w:r w:rsidRPr="002C0036">
              <w:rPr>
                <w:sz w:val="24"/>
                <w:szCs w:val="24"/>
                <w:lang w:val="lt-LT"/>
              </w:rPr>
              <w:t>3.11.7.</w:t>
            </w:r>
          </w:p>
        </w:tc>
        <w:tc>
          <w:tcPr>
            <w:tcW w:w="3939" w:type="dxa"/>
            <w:vAlign w:val="center"/>
          </w:tcPr>
          <w:p w14:paraId="608B25FF" w14:textId="77777777" w:rsidR="00D655F3" w:rsidRPr="002C0036" w:rsidRDefault="00D655F3" w:rsidP="00D655F3">
            <w:pPr>
              <w:rPr>
                <w:sz w:val="24"/>
                <w:szCs w:val="24"/>
                <w:lang w:val="lt-LT"/>
              </w:rPr>
            </w:pPr>
            <w:r w:rsidRPr="002C0036">
              <w:rPr>
                <w:sz w:val="24"/>
                <w:szCs w:val="24"/>
                <w:lang w:val="lt-LT"/>
              </w:rPr>
              <w:t>Ypatybės</w:t>
            </w:r>
          </w:p>
        </w:tc>
        <w:tc>
          <w:tcPr>
            <w:tcW w:w="4819" w:type="dxa"/>
            <w:vAlign w:val="center"/>
          </w:tcPr>
          <w:p w14:paraId="553D8479" w14:textId="77777777" w:rsidR="00D655F3" w:rsidRPr="002C0036" w:rsidRDefault="00D655F3" w:rsidP="00D655F3">
            <w:pPr>
              <w:rPr>
                <w:sz w:val="24"/>
                <w:szCs w:val="24"/>
                <w:lang w:val="lt-LT"/>
              </w:rPr>
            </w:pPr>
            <w:r w:rsidRPr="002C0036">
              <w:rPr>
                <w:sz w:val="24"/>
                <w:szCs w:val="24"/>
                <w:lang w:val="lt-LT"/>
              </w:rPr>
              <w:t>Po prisilietimo turi užsidengti užrašas – „</w:t>
            </w:r>
            <w:r w:rsidRPr="002C0036">
              <w:rPr>
                <w:b/>
                <w:bCs/>
                <w:sz w:val="24"/>
                <w:szCs w:val="24"/>
                <w:lang w:val="lt-LT"/>
              </w:rPr>
              <w:t>LAUKITE</w:t>
            </w:r>
            <w:r w:rsidRPr="002C0036">
              <w:rPr>
                <w:sz w:val="24"/>
                <w:szCs w:val="24"/>
                <w:lang w:val="lt-LT"/>
              </w:rPr>
              <w:t>“, ant korpuso turi būti „</w:t>
            </w:r>
            <w:r w:rsidRPr="002C0036">
              <w:rPr>
                <w:b/>
                <w:bCs/>
                <w:sz w:val="24"/>
                <w:szCs w:val="24"/>
                <w:lang w:val="lt-LT"/>
              </w:rPr>
              <w:t>DVIRAČIO</w:t>
            </w:r>
            <w:r w:rsidRPr="002C0036">
              <w:rPr>
                <w:sz w:val="24"/>
                <w:szCs w:val="24"/>
                <w:lang w:val="lt-LT"/>
              </w:rPr>
              <w:t>“ simbolis.</w:t>
            </w:r>
          </w:p>
        </w:tc>
      </w:tr>
      <w:tr w:rsidR="00D655F3" w:rsidRPr="002C0036" w14:paraId="3D48DF36" w14:textId="77777777" w:rsidTr="002C0036">
        <w:trPr>
          <w:trHeight w:val="333"/>
          <w:jc w:val="center"/>
        </w:trPr>
        <w:tc>
          <w:tcPr>
            <w:tcW w:w="936" w:type="dxa"/>
          </w:tcPr>
          <w:p w14:paraId="62BCD34A" w14:textId="11CFBDA1" w:rsidR="00D655F3" w:rsidRPr="002C0036" w:rsidRDefault="00D655F3" w:rsidP="00D655F3">
            <w:pPr>
              <w:rPr>
                <w:sz w:val="24"/>
                <w:szCs w:val="24"/>
                <w:lang w:val="lt-LT"/>
              </w:rPr>
            </w:pPr>
            <w:r w:rsidRPr="002C0036">
              <w:rPr>
                <w:sz w:val="24"/>
                <w:szCs w:val="24"/>
                <w:lang w:val="lt-LT"/>
              </w:rPr>
              <w:t>3.11.8.</w:t>
            </w:r>
          </w:p>
        </w:tc>
        <w:tc>
          <w:tcPr>
            <w:tcW w:w="3939" w:type="dxa"/>
            <w:vAlign w:val="center"/>
          </w:tcPr>
          <w:p w14:paraId="01029B19" w14:textId="77777777" w:rsidR="00D655F3" w:rsidRPr="002C0036" w:rsidRDefault="00D655F3" w:rsidP="00D655F3">
            <w:pPr>
              <w:rPr>
                <w:sz w:val="24"/>
                <w:szCs w:val="24"/>
                <w:lang w:val="lt-LT"/>
              </w:rPr>
            </w:pPr>
            <w:r w:rsidRPr="002C0036">
              <w:rPr>
                <w:sz w:val="24"/>
                <w:szCs w:val="24"/>
                <w:lang w:val="lt-LT"/>
              </w:rPr>
              <w:t>Spalva</w:t>
            </w:r>
          </w:p>
        </w:tc>
        <w:tc>
          <w:tcPr>
            <w:tcW w:w="4819" w:type="dxa"/>
            <w:vAlign w:val="center"/>
          </w:tcPr>
          <w:p w14:paraId="5C04C00F" w14:textId="77777777" w:rsidR="00D655F3" w:rsidRPr="002C0036" w:rsidRDefault="00D655F3" w:rsidP="00D655F3">
            <w:pPr>
              <w:rPr>
                <w:sz w:val="24"/>
                <w:szCs w:val="24"/>
                <w:lang w:val="lt-LT"/>
              </w:rPr>
            </w:pPr>
            <w:r w:rsidRPr="002C0036">
              <w:rPr>
                <w:sz w:val="24"/>
                <w:szCs w:val="24"/>
                <w:lang w:val="lt-LT"/>
              </w:rPr>
              <w:t>RAL3020 spalvos mygtuko rėmelis su dviratininko simboliu</w:t>
            </w:r>
            <w:r w:rsidRPr="002C0036">
              <w:rPr>
                <w:sz w:val="24"/>
                <w:szCs w:val="24"/>
                <w:lang w:val="lt-LT"/>
              </w:rPr>
              <w:br/>
              <w:t xml:space="preserve"> </w:t>
            </w:r>
            <w:r w:rsidRPr="002C0036">
              <w:rPr>
                <w:noProof/>
                <w:sz w:val="24"/>
                <w:szCs w:val="24"/>
                <w:lang w:val="lt-LT"/>
              </w:rPr>
              <w:drawing>
                <wp:inline distT="0" distB="0" distL="0" distR="0" wp14:anchorId="5AA459A5" wp14:editId="6E100780">
                  <wp:extent cx="428625" cy="405139"/>
                  <wp:effectExtent l="0" t="0" r="0" b="0"/>
                  <wp:docPr id="1162579256" name="Picture 1162579256" descr="A picture containing text,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Description automatically generated"/>
                          <pic:cNvPicPr/>
                        </pic:nvPicPr>
                        <pic:blipFill>
                          <a:blip r:embed="rId15"/>
                          <a:stretch>
                            <a:fillRect/>
                          </a:stretch>
                        </pic:blipFill>
                        <pic:spPr>
                          <a:xfrm>
                            <a:off x="0" y="0"/>
                            <a:ext cx="431013" cy="407396"/>
                          </a:xfrm>
                          <a:prstGeom prst="rect">
                            <a:avLst/>
                          </a:prstGeom>
                        </pic:spPr>
                      </pic:pic>
                    </a:graphicData>
                  </a:graphic>
                </wp:inline>
              </w:drawing>
            </w:r>
          </w:p>
        </w:tc>
      </w:tr>
      <w:tr w:rsidR="00D655F3" w:rsidRPr="00771A5D" w14:paraId="3AB8DF49" w14:textId="77777777" w:rsidTr="002C0036">
        <w:trPr>
          <w:trHeight w:val="270"/>
          <w:jc w:val="center"/>
        </w:trPr>
        <w:tc>
          <w:tcPr>
            <w:tcW w:w="936" w:type="dxa"/>
          </w:tcPr>
          <w:p w14:paraId="2FA7DECE" w14:textId="3CC063AA" w:rsidR="00D655F3" w:rsidRPr="002C0036" w:rsidRDefault="00D655F3" w:rsidP="00D655F3">
            <w:pPr>
              <w:rPr>
                <w:sz w:val="24"/>
                <w:szCs w:val="24"/>
                <w:lang w:val="lt-LT"/>
              </w:rPr>
            </w:pPr>
            <w:r w:rsidRPr="002C0036">
              <w:rPr>
                <w:sz w:val="24"/>
                <w:szCs w:val="24"/>
                <w:lang w:val="lt-LT"/>
              </w:rPr>
              <w:t>3.11.9.</w:t>
            </w:r>
          </w:p>
        </w:tc>
        <w:tc>
          <w:tcPr>
            <w:tcW w:w="3939" w:type="dxa"/>
            <w:vAlign w:val="center"/>
          </w:tcPr>
          <w:p w14:paraId="561B438D" w14:textId="77777777" w:rsidR="00D655F3" w:rsidRPr="002C0036" w:rsidRDefault="00D655F3" w:rsidP="00D655F3">
            <w:pPr>
              <w:rPr>
                <w:sz w:val="24"/>
                <w:szCs w:val="24"/>
                <w:lang w:val="lt-LT"/>
              </w:rPr>
            </w:pPr>
            <w:r w:rsidRPr="002C0036">
              <w:rPr>
                <w:sz w:val="24"/>
                <w:szCs w:val="24"/>
                <w:lang w:val="lt-LT"/>
              </w:rPr>
              <w:t>Įrenginio tvirtinimas, aukštis</w:t>
            </w:r>
          </w:p>
        </w:tc>
        <w:tc>
          <w:tcPr>
            <w:tcW w:w="4819" w:type="dxa"/>
            <w:vAlign w:val="center"/>
          </w:tcPr>
          <w:p w14:paraId="6EFB5355" w14:textId="77777777" w:rsidR="00D655F3" w:rsidRPr="002C0036" w:rsidRDefault="00D655F3" w:rsidP="00D655F3">
            <w:pPr>
              <w:rPr>
                <w:sz w:val="24"/>
                <w:szCs w:val="24"/>
                <w:lang w:val="lt-LT"/>
              </w:rPr>
            </w:pPr>
            <w:r w:rsidRPr="002C0036">
              <w:rPr>
                <w:sz w:val="24"/>
                <w:szCs w:val="24"/>
                <w:lang w:val="lt-LT"/>
              </w:rPr>
              <w:t>Ant atramos, 1,05 m aukštyje (iki mygtuko apačios)</w:t>
            </w:r>
          </w:p>
        </w:tc>
      </w:tr>
      <w:tr w:rsidR="00D655F3" w:rsidRPr="002C0036" w14:paraId="55416F81" w14:textId="77777777" w:rsidTr="002C0036">
        <w:trPr>
          <w:trHeight w:val="333"/>
          <w:jc w:val="center"/>
        </w:trPr>
        <w:tc>
          <w:tcPr>
            <w:tcW w:w="936" w:type="dxa"/>
            <w:vAlign w:val="center"/>
          </w:tcPr>
          <w:p w14:paraId="615AD3A7" w14:textId="304F9D8F" w:rsidR="00D655F3" w:rsidRPr="002C0036" w:rsidRDefault="00D655F3" w:rsidP="00D655F3">
            <w:pPr>
              <w:rPr>
                <w:sz w:val="24"/>
                <w:szCs w:val="24"/>
                <w:lang w:val="lt-LT"/>
              </w:rPr>
            </w:pPr>
            <w:r w:rsidRPr="002C0036">
              <w:rPr>
                <w:sz w:val="24"/>
                <w:szCs w:val="24"/>
                <w:lang w:val="lt-LT"/>
              </w:rPr>
              <w:t>3.11.10</w:t>
            </w:r>
          </w:p>
        </w:tc>
        <w:tc>
          <w:tcPr>
            <w:tcW w:w="3939" w:type="dxa"/>
            <w:vAlign w:val="center"/>
          </w:tcPr>
          <w:p w14:paraId="7476893A" w14:textId="77777777" w:rsidR="00D655F3" w:rsidRPr="002C0036" w:rsidRDefault="00D655F3" w:rsidP="00D655F3">
            <w:pPr>
              <w:rPr>
                <w:sz w:val="24"/>
                <w:szCs w:val="24"/>
                <w:lang w:val="lt-LT"/>
              </w:rPr>
            </w:pPr>
            <w:r w:rsidRPr="002C0036">
              <w:rPr>
                <w:sz w:val="24"/>
                <w:szCs w:val="24"/>
                <w:lang w:val="lt-LT"/>
              </w:rPr>
              <w:t>Garantinis laikas</w:t>
            </w:r>
          </w:p>
        </w:tc>
        <w:tc>
          <w:tcPr>
            <w:tcW w:w="4819" w:type="dxa"/>
            <w:vAlign w:val="center"/>
          </w:tcPr>
          <w:p w14:paraId="027B74EE" w14:textId="77777777" w:rsidR="00D655F3" w:rsidRPr="002C0036" w:rsidRDefault="00D655F3" w:rsidP="00D655F3">
            <w:pPr>
              <w:rPr>
                <w:sz w:val="24"/>
                <w:szCs w:val="24"/>
                <w:lang w:val="lt-LT"/>
              </w:rPr>
            </w:pPr>
            <w:r w:rsidRPr="002C0036">
              <w:rPr>
                <w:sz w:val="24"/>
                <w:szCs w:val="24"/>
                <w:lang w:val="lt-LT"/>
              </w:rPr>
              <w:t>Ne mažiau kaip 5 metai.</w:t>
            </w:r>
          </w:p>
        </w:tc>
      </w:tr>
    </w:tbl>
    <w:p w14:paraId="4A5F85AD" w14:textId="77777777" w:rsidR="00B90E62" w:rsidRPr="002C0036" w:rsidRDefault="00B90E62" w:rsidP="00B90E62">
      <w:pPr>
        <w:tabs>
          <w:tab w:val="left" w:pos="993"/>
        </w:tabs>
        <w:rPr>
          <w:bCs/>
          <w:sz w:val="24"/>
          <w:szCs w:val="24"/>
          <w:u w:val="single"/>
          <w:lang w:val="lt-LT"/>
        </w:rPr>
      </w:pPr>
    </w:p>
    <w:p w14:paraId="4D981836" w14:textId="471A23A2" w:rsidR="00B90E62" w:rsidRPr="002C0036" w:rsidRDefault="00D655F3" w:rsidP="00B90E62">
      <w:pPr>
        <w:tabs>
          <w:tab w:val="left" w:pos="993"/>
        </w:tabs>
        <w:rPr>
          <w:bCs/>
          <w:sz w:val="24"/>
          <w:szCs w:val="24"/>
          <w:u w:val="single"/>
          <w:lang w:val="lt-LT"/>
        </w:rPr>
      </w:pPr>
      <w:r w:rsidRPr="002C0036">
        <w:rPr>
          <w:b/>
          <w:bCs/>
          <w:sz w:val="24"/>
          <w:szCs w:val="24"/>
          <w:lang w:val="lt-LT"/>
        </w:rPr>
        <w:t>3.12</w:t>
      </w:r>
      <w:r w:rsidR="00B90E62" w:rsidRPr="002C0036">
        <w:rPr>
          <w:b/>
          <w:bCs/>
          <w:sz w:val="24"/>
          <w:szCs w:val="24"/>
          <w:lang w:val="lt-LT"/>
        </w:rPr>
        <w:t>. Reikalavimai silpnaregiams ir akliesiems skirtiems akustiniam įrenginiams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
        <w:gridCol w:w="3938"/>
        <w:gridCol w:w="4819"/>
      </w:tblGrid>
      <w:tr w:rsidR="00B90E62" w:rsidRPr="002C0036" w14:paraId="276D58F8" w14:textId="77777777" w:rsidTr="002C0036">
        <w:trPr>
          <w:trHeight w:val="315"/>
          <w:jc w:val="center"/>
        </w:trPr>
        <w:tc>
          <w:tcPr>
            <w:tcW w:w="936" w:type="dxa"/>
            <w:vAlign w:val="center"/>
          </w:tcPr>
          <w:p w14:paraId="5EE5ABB4" w14:textId="77777777" w:rsidR="00B90E62" w:rsidRPr="002C0036" w:rsidRDefault="00B90E62" w:rsidP="0093173F">
            <w:pPr>
              <w:rPr>
                <w:b/>
                <w:bCs/>
                <w:sz w:val="24"/>
                <w:szCs w:val="24"/>
                <w:lang w:val="lt-LT"/>
              </w:rPr>
            </w:pPr>
            <w:r w:rsidRPr="002C0036">
              <w:rPr>
                <w:b/>
                <w:bCs/>
                <w:sz w:val="24"/>
                <w:szCs w:val="24"/>
                <w:lang w:val="lt-LT"/>
              </w:rPr>
              <w:t>Eil. Nr.</w:t>
            </w:r>
          </w:p>
        </w:tc>
        <w:tc>
          <w:tcPr>
            <w:tcW w:w="3938" w:type="dxa"/>
            <w:vAlign w:val="center"/>
          </w:tcPr>
          <w:p w14:paraId="2BF8FB4C" w14:textId="77777777" w:rsidR="00B90E62" w:rsidRPr="002C0036" w:rsidRDefault="00B90E62" w:rsidP="0093173F">
            <w:pPr>
              <w:rPr>
                <w:b/>
                <w:bCs/>
                <w:sz w:val="24"/>
                <w:szCs w:val="24"/>
                <w:lang w:val="lt-LT"/>
              </w:rPr>
            </w:pPr>
            <w:r w:rsidRPr="002C0036">
              <w:rPr>
                <w:b/>
                <w:bCs/>
                <w:sz w:val="24"/>
                <w:szCs w:val="24"/>
                <w:lang w:val="lt-LT"/>
              </w:rPr>
              <w:t>Charakteristika</w:t>
            </w:r>
          </w:p>
        </w:tc>
        <w:tc>
          <w:tcPr>
            <w:tcW w:w="4819" w:type="dxa"/>
            <w:vAlign w:val="center"/>
          </w:tcPr>
          <w:p w14:paraId="09CD6376" w14:textId="77777777" w:rsidR="00B90E62" w:rsidRPr="002C0036" w:rsidRDefault="00B90E62" w:rsidP="0093173F">
            <w:pPr>
              <w:rPr>
                <w:b/>
                <w:bCs/>
                <w:sz w:val="24"/>
                <w:szCs w:val="24"/>
                <w:lang w:val="lt-LT"/>
              </w:rPr>
            </w:pPr>
            <w:r w:rsidRPr="002C0036">
              <w:rPr>
                <w:b/>
                <w:bCs/>
                <w:sz w:val="24"/>
                <w:szCs w:val="24"/>
                <w:lang w:val="lt-LT"/>
              </w:rPr>
              <w:t>Techniniai duomenys</w:t>
            </w:r>
          </w:p>
        </w:tc>
      </w:tr>
      <w:tr w:rsidR="00D655F3" w:rsidRPr="002C0036" w14:paraId="456872B2" w14:textId="77777777" w:rsidTr="002C0036">
        <w:trPr>
          <w:trHeight w:val="270"/>
          <w:jc w:val="center"/>
        </w:trPr>
        <w:tc>
          <w:tcPr>
            <w:tcW w:w="936" w:type="dxa"/>
            <w:vAlign w:val="center"/>
          </w:tcPr>
          <w:p w14:paraId="28FAF74A" w14:textId="42B9CA88" w:rsidR="00D655F3" w:rsidRPr="002C0036" w:rsidRDefault="00D655F3" w:rsidP="00D655F3">
            <w:pPr>
              <w:rPr>
                <w:sz w:val="24"/>
                <w:szCs w:val="24"/>
                <w:lang w:val="lt-LT"/>
              </w:rPr>
            </w:pPr>
            <w:r w:rsidRPr="002C0036">
              <w:rPr>
                <w:sz w:val="24"/>
                <w:szCs w:val="24"/>
                <w:lang w:val="lt-LT"/>
              </w:rPr>
              <w:t>3.12.1</w:t>
            </w:r>
          </w:p>
        </w:tc>
        <w:tc>
          <w:tcPr>
            <w:tcW w:w="3938" w:type="dxa"/>
            <w:vAlign w:val="center"/>
          </w:tcPr>
          <w:p w14:paraId="3EED9984" w14:textId="77777777" w:rsidR="00D655F3" w:rsidRPr="002C0036" w:rsidRDefault="00D655F3" w:rsidP="00D655F3">
            <w:pPr>
              <w:rPr>
                <w:sz w:val="24"/>
                <w:szCs w:val="24"/>
                <w:lang w:val="lt-LT"/>
              </w:rPr>
            </w:pPr>
            <w:r w:rsidRPr="002C0036">
              <w:rPr>
                <w:sz w:val="24"/>
                <w:szCs w:val="24"/>
                <w:lang w:val="lt-LT"/>
              </w:rPr>
              <w:t>Korpuso saugos klasė</w:t>
            </w:r>
          </w:p>
        </w:tc>
        <w:tc>
          <w:tcPr>
            <w:tcW w:w="4819" w:type="dxa"/>
            <w:vAlign w:val="center"/>
          </w:tcPr>
          <w:p w14:paraId="3C27294E" w14:textId="77777777" w:rsidR="00D655F3" w:rsidRPr="002C0036" w:rsidRDefault="00D655F3" w:rsidP="00D655F3">
            <w:pPr>
              <w:rPr>
                <w:sz w:val="24"/>
                <w:szCs w:val="24"/>
                <w:lang w:val="lt-LT"/>
              </w:rPr>
            </w:pPr>
            <w:r w:rsidRPr="002C0036">
              <w:rPr>
                <w:sz w:val="24"/>
                <w:szCs w:val="24"/>
                <w:lang w:val="lt-LT"/>
              </w:rPr>
              <w:t>Ne žemesnė nei IP55</w:t>
            </w:r>
          </w:p>
        </w:tc>
      </w:tr>
      <w:tr w:rsidR="00D655F3" w:rsidRPr="002C0036" w14:paraId="3AF9B7C8" w14:textId="77777777" w:rsidTr="002C0036">
        <w:trPr>
          <w:trHeight w:val="270"/>
          <w:jc w:val="center"/>
        </w:trPr>
        <w:tc>
          <w:tcPr>
            <w:tcW w:w="936" w:type="dxa"/>
          </w:tcPr>
          <w:p w14:paraId="5304FCF1" w14:textId="5BE142AF" w:rsidR="00D655F3" w:rsidRPr="002C0036" w:rsidRDefault="00D655F3" w:rsidP="00D655F3">
            <w:pPr>
              <w:rPr>
                <w:sz w:val="24"/>
                <w:szCs w:val="24"/>
                <w:lang w:val="lt-LT"/>
              </w:rPr>
            </w:pPr>
            <w:r w:rsidRPr="002C0036">
              <w:rPr>
                <w:sz w:val="24"/>
                <w:szCs w:val="24"/>
                <w:lang w:val="lt-LT"/>
              </w:rPr>
              <w:t>3.12.2</w:t>
            </w:r>
          </w:p>
        </w:tc>
        <w:tc>
          <w:tcPr>
            <w:tcW w:w="3938" w:type="dxa"/>
            <w:vAlign w:val="center"/>
          </w:tcPr>
          <w:p w14:paraId="01688112" w14:textId="77777777" w:rsidR="00D655F3" w:rsidRPr="002C0036" w:rsidRDefault="00D655F3" w:rsidP="00D655F3">
            <w:pPr>
              <w:rPr>
                <w:sz w:val="24"/>
                <w:szCs w:val="24"/>
                <w:lang w:val="lt-LT"/>
              </w:rPr>
            </w:pPr>
            <w:r w:rsidRPr="002C0036">
              <w:rPr>
                <w:sz w:val="24"/>
                <w:szCs w:val="24"/>
                <w:lang w:val="lt-LT"/>
              </w:rPr>
              <w:t>Aplinkos temperatūra</w:t>
            </w:r>
          </w:p>
        </w:tc>
        <w:tc>
          <w:tcPr>
            <w:tcW w:w="4819" w:type="dxa"/>
            <w:vAlign w:val="center"/>
          </w:tcPr>
          <w:p w14:paraId="212C4903" w14:textId="77777777" w:rsidR="00D655F3" w:rsidRPr="002C0036" w:rsidRDefault="00D655F3" w:rsidP="00D655F3">
            <w:pPr>
              <w:rPr>
                <w:sz w:val="24"/>
                <w:szCs w:val="24"/>
                <w:lang w:val="lt-LT"/>
              </w:rPr>
            </w:pPr>
            <w:r w:rsidRPr="002C0036">
              <w:rPr>
                <w:sz w:val="24"/>
                <w:szCs w:val="24"/>
                <w:lang w:val="lt-LT"/>
              </w:rPr>
              <w:t>-35 °C–+60 °C</w:t>
            </w:r>
          </w:p>
        </w:tc>
      </w:tr>
      <w:tr w:rsidR="00D655F3" w:rsidRPr="002C0036" w14:paraId="369F244B" w14:textId="77777777" w:rsidTr="002C0036">
        <w:trPr>
          <w:trHeight w:val="270"/>
          <w:jc w:val="center"/>
        </w:trPr>
        <w:tc>
          <w:tcPr>
            <w:tcW w:w="936" w:type="dxa"/>
          </w:tcPr>
          <w:p w14:paraId="190C41C6" w14:textId="6BF77936" w:rsidR="00D655F3" w:rsidRPr="002C0036" w:rsidRDefault="00D655F3" w:rsidP="00D655F3">
            <w:pPr>
              <w:rPr>
                <w:sz w:val="24"/>
                <w:szCs w:val="24"/>
                <w:lang w:val="lt-LT"/>
              </w:rPr>
            </w:pPr>
            <w:r w:rsidRPr="002C0036">
              <w:rPr>
                <w:sz w:val="24"/>
                <w:szCs w:val="24"/>
                <w:lang w:val="lt-LT"/>
              </w:rPr>
              <w:t>3.12.3</w:t>
            </w:r>
          </w:p>
        </w:tc>
        <w:tc>
          <w:tcPr>
            <w:tcW w:w="3938" w:type="dxa"/>
            <w:vAlign w:val="center"/>
          </w:tcPr>
          <w:p w14:paraId="0643F717" w14:textId="77777777" w:rsidR="00D655F3" w:rsidRPr="002C0036" w:rsidRDefault="00D655F3" w:rsidP="00D655F3">
            <w:pPr>
              <w:rPr>
                <w:sz w:val="24"/>
                <w:szCs w:val="24"/>
                <w:lang w:val="lt-LT"/>
              </w:rPr>
            </w:pPr>
            <w:r w:rsidRPr="002C0036">
              <w:rPr>
                <w:sz w:val="24"/>
                <w:szCs w:val="24"/>
                <w:lang w:val="lt-LT"/>
              </w:rPr>
              <w:t>Maitinimo įtampa</w:t>
            </w:r>
          </w:p>
        </w:tc>
        <w:tc>
          <w:tcPr>
            <w:tcW w:w="4819" w:type="dxa"/>
            <w:vAlign w:val="center"/>
          </w:tcPr>
          <w:p w14:paraId="786ADCA2" w14:textId="77777777" w:rsidR="00D655F3" w:rsidRPr="002C0036" w:rsidRDefault="00D655F3" w:rsidP="00D655F3">
            <w:pPr>
              <w:rPr>
                <w:sz w:val="24"/>
                <w:szCs w:val="24"/>
                <w:lang w:val="lt-LT"/>
              </w:rPr>
            </w:pPr>
            <w:r w:rsidRPr="002C0036">
              <w:rPr>
                <w:sz w:val="24"/>
                <w:szCs w:val="24"/>
                <w:lang w:val="lt-LT"/>
              </w:rPr>
              <w:t>230 V AC</w:t>
            </w:r>
          </w:p>
        </w:tc>
      </w:tr>
      <w:tr w:rsidR="00D655F3" w:rsidRPr="002C0036" w14:paraId="6B6A83D7" w14:textId="77777777" w:rsidTr="002C0036">
        <w:trPr>
          <w:trHeight w:val="357"/>
          <w:jc w:val="center"/>
        </w:trPr>
        <w:tc>
          <w:tcPr>
            <w:tcW w:w="936" w:type="dxa"/>
          </w:tcPr>
          <w:p w14:paraId="12402B63" w14:textId="07E1E72C" w:rsidR="00D655F3" w:rsidRPr="002C0036" w:rsidRDefault="00D655F3" w:rsidP="00D655F3">
            <w:pPr>
              <w:rPr>
                <w:sz w:val="24"/>
                <w:szCs w:val="24"/>
                <w:lang w:val="lt-LT"/>
              </w:rPr>
            </w:pPr>
            <w:r w:rsidRPr="002C0036">
              <w:rPr>
                <w:sz w:val="24"/>
                <w:szCs w:val="24"/>
                <w:lang w:val="lt-LT"/>
              </w:rPr>
              <w:t>3.12.4</w:t>
            </w:r>
          </w:p>
        </w:tc>
        <w:tc>
          <w:tcPr>
            <w:tcW w:w="3938" w:type="dxa"/>
            <w:vAlign w:val="center"/>
          </w:tcPr>
          <w:p w14:paraId="42CD3C26" w14:textId="77777777" w:rsidR="00D655F3" w:rsidRPr="002C0036" w:rsidRDefault="00D655F3" w:rsidP="00D655F3">
            <w:pPr>
              <w:rPr>
                <w:sz w:val="24"/>
                <w:szCs w:val="24"/>
                <w:lang w:val="lt-LT"/>
              </w:rPr>
            </w:pPr>
            <w:r w:rsidRPr="002C0036">
              <w:rPr>
                <w:sz w:val="24"/>
                <w:szCs w:val="24"/>
                <w:lang w:val="lt-LT"/>
              </w:rPr>
              <w:t>Korpusas</w:t>
            </w:r>
          </w:p>
        </w:tc>
        <w:tc>
          <w:tcPr>
            <w:tcW w:w="4819" w:type="dxa"/>
            <w:vAlign w:val="center"/>
          </w:tcPr>
          <w:p w14:paraId="568946B5" w14:textId="77777777" w:rsidR="00D655F3" w:rsidRPr="002C0036" w:rsidRDefault="00D655F3" w:rsidP="00D655F3">
            <w:pPr>
              <w:rPr>
                <w:sz w:val="24"/>
                <w:szCs w:val="24"/>
                <w:lang w:val="lt-LT"/>
              </w:rPr>
            </w:pPr>
            <w:r w:rsidRPr="002C0036">
              <w:rPr>
                <w:sz w:val="24"/>
                <w:szCs w:val="24"/>
                <w:lang w:val="lt-LT"/>
              </w:rPr>
              <w:t>Polivinilchloridas</w:t>
            </w:r>
          </w:p>
        </w:tc>
      </w:tr>
      <w:tr w:rsidR="00D655F3" w:rsidRPr="002C0036" w14:paraId="52077DAA" w14:textId="77777777" w:rsidTr="002C0036">
        <w:trPr>
          <w:trHeight w:val="357"/>
          <w:jc w:val="center"/>
        </w:trPr>
        <w:tc>
          <w:tcPr>
            <w:tcW w:w="936" w:type="dxa"/>
            <w:vAlign w:val="center"/>
          </w:tcPr>
          <w:p w14:paraId="7050B322" w14:textId="64178071" w:rsidR="00D655F3" w:rsidRPr="002C0036" w:rsidRDefault="00D655F3" w:rsidP="00D655F3">
            <w:pPr>
              <w:rPr>
                <w:sz w:val="24"/>
                <w:szCs w:val="24"/>
                <w:lang w:val="lt-LT"/>
              </w:rPr>
            </w:pPr>
            <w:r w:rsidRPr="002C0036">
              <w:rPr>
                <w:sz w:val="24"/>
                <w:szCs w:val="24"/>
                <w:lang w:val="lt-LT"/>
              </w:rPr>
              <w:t>3.12.5</w:t>
            </w:r>
          </w:p>
        </w:tc>
        <w:tc>
          <w:tcPr>
            <w:tcW w:w="3938" w:type="dxa"/>
            <w:vAlign w:val="center"/>
          </w:tcPr>
          <w:p w14:paraId="62F50C12" w14:textId="77777777" w:rsidR="00D655F3" w:rsidRPr="002C0036" w:rsidRDefault="00D655F3" w:rsidP="00D655F3">
            <w:pPr>
              <w:rPr>
                <w:sz w:val="24"/>
                <w:szCs w:val="24"/>
                <w:lang w:val="lt-LT"/>
              </w:rPr>
            </w:pPr>
            <w:r w:rsidRPr="002C0036">
              <w:rPr>
                <w:sz w:val="24"/>
                <w:szCs w:val="24"/>
                <w:lang w:val="lt-LT"/>
              </w:rPr>
              <w:t>Belaidžio ryšio technologija</w:t>
            </w:r>
          </w:p>
        </w:tc>
        <w:tc>
          <w:tcPr>
            <w:tcW w:w="4819" w:type="dxa"/>
            <w:vAlign w:val="center"/>
          </w:tcPr>
          <w:p w14:paraId="6DDCFDF4" w14:textId="77777777" w:rsidR="00D655F3" w:rsidRPr="002C0036" w:rsidRDefault="00D655F3" w:rsidP="00D655F3">
            <w:pPr>
              <w:rPr>
                <w:sz w:val="24"/>
                <w:szCs w:val="24"/>
                <w:lang w:val="lt-LT"/>
              </w:rPr>
            </w:pPr>
            <w:r w:rsidRPr="002C0036">
              <w:rPr>
                <w:sz w:val="24"/>
                <w:szCs w:val="24"/>
                <w:lang w:val="lt-LT"/>
              </w:rPr>
              <w:t>Bluetooth</w:t>
            </w:r>
          </w:p>
        </w:tc>
      </w:tr>
      <w:tr w:rsidR="00D655F3" w:rsidRPr="002C0036" w14:paraId="44B43C08" w14:textId="77777777" w:rsidTr="002C0036">
        <w:trPr>
          <w:trHeight w:val="270"/>
          <w:jc w:val="center"/>
        </w:trPr>
        <w:tc>
          <w:tcPr>
            <w:tcW w:w="936" w:type="dxa"/>
            <w:vAlign w:val="center"/>
          </w:tcPr>
          <w:p w14:paraId="046CBEB3" w14:textId="39F410A7" w:rsidR="00D655F3" w:rsidRPr="002C0036" w:rsidRDefault="00D655F3" w:rsidP="00D655F3">
            <w:pPr>
              <w:rPr>
                <w:sz w:val="24"/>
                <w:szCs w:val="24"/>
                <w:lang w:val="lt-LT"/>
              </w:rPr>
            </w:pPr>
            <w:r w:rsidRPr="002C0036">
              <w:rPr>
                <w:sz w:val="24"/>
                <w:szCs w:val="24"/>
                <w:lang w:val="lt-LT"/>
              </w:rPr>
              <w:t>3.12.6.</w:t>
            </w:r>
          </w:p>
        </w:tc>
        <w:tc>
          <w:tcPr>
            <w:tcW w:w="3938" w:type="dxa"/>
            <w:vAlign w:val="center"/>
          </w:tcPr>
          <w:p w14:paraId="5ADC87A2" w14:textId="77777777" w:rsidR="00D655F3" w:rsidRPr="002C0036" w:rsidRDefault="00D655F3" w:rsidP="00D655F3">
            <w:pPr>
              <w:rPr>
                <w:sz w:val="24"/>
                <w:szCs w:val="24"/>
                <w:lang w:val="lt-LT"/>
              </w:rPr>
            </w:pPr>
            <w:r w:rsidRPr="002C0036">
              <w:rPr>
                <w:sz w:val="24"/>
                <w:szCs w:val="24"/>
                <w:lang w:val="lt-LT"/>
              </w:rPr>
              <w:t>Garso lygis ir tonas</w:t>
            </w:r>
          </w:p>
        </w:tc>
        <w:tc>
          <w:tcPr>
            <w:tcW w:w="4819" w:type="dxa"/>
            <w:vAlign w:val="center"/>
          </w:tcPr>
          <w:p w14:paraId="594C2AF1" w14:textId="77777777" w:rsidR="00D655F3" w:rsidRPr="002C0036" w:rsidRDefault="00D655F3" w:rsidP="00D655F3">
            <w:pPr>
              <w:pStyle w:val="Sraopastraipa"/>
              <w:widowControl/>
              <w:numPr>
                <w:ilvl w:val="0"/>
                <w:numId w:val="14"/>
              </w:numPr>
              <w:autoSpaceDE/>
              <w:autoSpaceDN/>
              <w:ind w:left="311"/>
              <w:contextualSpacing/>
              <w:jc w:val="both"/>
              <w:rPr>
                <w:sz w:val="24"/>
                <w:szCs w:val="24"/>
                <w:lang w:val="lt-LT"/>
              </w:rPr>
            </w:pPr>
            <w:r w:rsidRPr="002C0036">
              <w:rPr>
                <w:sz w:val="24"/>
                <w:szCs w:val="24"/>
                <w:lang w:val="lt-LT"/>
              </w:rPr>
              <w:t xml:space="preserve">Akustinis įrenginys turi skleisti ėjimo signalą esant žaliam pėsčiųjų šviesoforo signalui nuo 65 dBA iki 85dBA, priklausomai nuo aplinkos triukšmo. </w:t>
            </w:r>
          </w:p>
          <w:p w14:paraId="5A183844" w14:textId="77777777" w:rsidR="00D655F3" w:rsidRPr="002C0036" w:rsidRDefault="00D655F3" w:rsidP="00D655F3">
            <w:pPr>
              <w:pStyle w:val="Sraopastraipa"/>
              <w:widowControl/>
              <w:numPr>
                <w:ilvl w:val="0"/>
                <w:numId w:val="14"/>
              </w:numPr>
              <w:autoSpaceDE/>
              <w:autoSpaceDN/>
              <w:ind w:left="311"/>
              <w:contextualSpacing/>
              <w:jc w:val="both"/>
              <w:rPr>
                <w:sz w:val="24"/>
                <w:szCs w:val="24"/>
                <w:lang w:val="lt-LT"/>
              </w:rPr>
            </w:pPr>
            <w:r w:rsidRPr="002C0036">
              <w:rPr>
                <w:sz w:val="24"/>
                <w:szCs w:val="24"/>
                <w:lang w:val="lt-LT"/>
              </w:rPr>
              <w:t>Turi būti galimybė reguliuoti minimalų ir maksimalų garso lygį</w:t>
            </w:r>
          </w:p>
          <w:p w14:paraId="6E3364F0" w14:textId="77777777" w:rsidR="00D655F3" w:rsidRPr="002C0036" w:rsidRDefault="00D655F3" w:rsidP="00D655F3">
            <w:pPr>
              <w:ind w:left="-49"/>
              <w:jc w:val="both"/>
              <w:rPr>
                <w:i/>
                <w:iCs/>
                <w:sz w:val="24"/>
                <w:szCs w:val="24"/>
                <w:lang w:val="lt-LT"/>
              </w:rPr>
            </w:pPr>
            <w:r w:rsidRPr="002C0036">
              <w:rPr>
                <w:i/>
                <w:iCs/>
                <w:sz w:val="24"/>
                <w:szCs w:val="24"/>
                <w:lang w:val="lt-LT"/>
              </w:rPr>
              <w:t>Pastaba: Akustinio įrenginio</w:t>
            </w:r>
            <w:r w:rsidRPr="002C0036">
              <w:rPr>
                <w:sz w:val="24"/>
                <w:szCs w:val="24"/>
                <w:lang w:val="lt-LT"/>
              </w:rPr>
              <w:t xml:space="preserve"> </w:t>
            </w:r>
            <w:r w:rsidRPr="002C0036">
              <w:rPr>
                <w:i/>
                <w:iCs/>
                <w:sz w:val="24"/>
                <w:szCs w:val="24"/>
                <w:lang w:val="lt-LT"/>
              </w:rPr>
              <w:t>skleidžiamas ėjimo signalas turi skirtis nuo pėsčiųjų mygtuko skleidžiamo orientavimosi signalo. Turi skirtis dažnis ir tonas.</w:t>
            </w:r>
          </w:p>
        </w:tc>
      </w:tr>
      <w:tr w:rsidR="00D655F3" w:rsidRPr="00D81420" w14:paraId="309D1F8E" w14:textId="77777777" w:rsidTr="002C0036">
        <w:trPr>
          <w:trHeight w:val="270"/>
          <w:jc w:val="center"/>
        </w:trPr>
        <w:tc>
          <w:tcPr>
            <w:tcW w:w="936" w:type="dxa"/>
          </w:tcPr>
          <w:p w14:paraId="516FC7A9" w14:textId="015AAB66" w:rsidR="00D655F3" w:rsidRPr="002C0036" w:rsidRDefault="00D655F3" w:rsidP="00D655F3">
            <w:pPr>
              <w:rPr>
                <w:sz w:val="24"/>
                <w:szCs w:val="24"/>
                <w:lang w:val="lt-LT"/>
              </w:rPr>
            </w:pPr>
            <w:r w:rsidRPr="002C0036">
              <w:rPr>
                <w:sz w:val="24"/>
                <w:szCs w:val="24"/>
                <w:lang w:val="lt-LT"/>
              </w:rPr>
              <w:t>3.12.7.</w:t>
            </w:r>
          </w:p>
        </w:tc>
        <w:tc>
          <w:tcPr>
            <w:tcW w:w="3938" w:type="dxa"/>
            <w:vAlign w:val="center"/>
          </w:tcPr>
          <w:p w14:paraId="484B868B" w14:textId="77777777" w:rsidR="00D655F3" w:rsidRPr="002C0036" w:rsidRDefault="00D655F3" w:rsidP="00D655F3">
            <w:pPr>
              <w:rPr>
                <w:sz w:val="24"/>
                <w:szCs w:val="24"/>
                <w:lang w:val="lt-LT"/>
              </w:rPr>
            </w:pPr>
            <w:r w:rsidRPr="002C0036">
              <w:rPr>
                <w:sz w:val="24"/>
                <w:szCs w:val="24"/>
                <w:lang w:val="lt-LT"/>
              </w:rPr>
              <w:t>Ypatybės</w:t>
            </w:r>
          </w:p>
        </w:tc>
        <w:tc>
          <w:tcPr>
            <w:tcW w:w="4819" w:type="dxa"/>
            <w:vAlign w:val="center"/>
          </w:tcPr>
          <w:p w14:paraId="14756EC5" w14:textId="77777777" w:rsidR="00D655F3" w:rsidRPr="002C0036" w:rsidRDefault="00D655F3" w:rsidP="00D655F3">
            <w:pPr>
              <w:pStyle w:val="Sraopastraipa"/>
              <w:widowControl/>
              <w:numPr>
                <w:ilvl w:val="0"/>
                <w:numId w:val="14"/>
              </w:numPr>
              <w:autoSpaceDE/>
              <w:autoSpaceDN/>
              <w:ind w:left="311"/>
              <w:contextualSpacing/>
              <w:jc w:val="both"/>
              <w:rPr>
                <w:sz w:val="24"/>
                <w:szCs w:val="24"/>
                <w:lang w:val="lt-LT"/>
              </w:rPr>
            </w:pPr>
            <w:r w:rsidRPr="002C0036">
              <w:rPr>
                <w:sz w:val="24"/>
                <w:szCs w:val="24"/>
                <w:lang w:val="lt-LT"/>
              </w:rPr>
              <w:t xml:space="preserve">Akustinis įrenginys turi automatiškai prisitaikyti prie aplinkos triukšmo. </w:t>
            </w:r>
          </w:p>
          <w:p w14:paraId="78274119" w14:textId="77777777" w:rsidR="00D655F3" w:rsidRPr="002C0036" w:rsidRDefault="00D655F3" w:rsidP="00D655F3">
            <w:pPr>
              <w:pStyle w:val="Sraopastraipa"/>
              <w:widowControl/>
              <w:numPr>
                <w:ilvl w:val="0"/>
                <w:numId w:val="14"/>
              </w:numPr>
              <w:autoSpaceDE/>
              <w:autoSpaceDN/>
              <w:ind w:left="311"/>
              <w:contextualSpacing/>
              <w:jc w:val="both"/>
              <w:rPr>
                <w:sz w:val="24"/>
                <w:szCs w:val="24"/>
                <w:lang w:val="lt-LT"/>
              </w:rPr>
            </w:pPr>
            <w:r w:rsidRPr="002C0036">
              <w:rPr>
                <w:sz w:val="24"/>
                <w:szCs w:val="24"/>
                <w:lang w:val="lt-LT"/>
              </w:rPr>
              <w:t xml:space="preserve">Garsiakalbis ir valdymo plokštė turi būti integruota viename modulyje. </w:t>
            </w:r>
          </w:p>
          <w:p w14:paraId="14F94B81" w14:textId="77777777" w:rsidR="00D655F3" w:rsidRPr="002C0036" w:rsidRDefault="00D655F3" w:rsidP="00D655F3">
            <w:pPr>
              <w:pStyle w:val="Sraopastraipa"/>
              <w:widowControl/>
              <w:numPr>
                <w:ilvl w:val="0"/>
                <w:numId w:val="14"/>
              </w:numPr>
              <w:autoSpaceDE/>
              <w:autoSpaceDN/>
              <w:ind w:left="311"/>
              <w:contextualSpacing/>
              <w:jc w:val="both"/>
              <w:rPr>
                <w:sz w:val="24"/>
                <w:szCs w:val="24"/>
                <w:lang w:val="lt-LT"/>
              </w:rPr>
            </w:pPr>
            <w:r w:rsidRPr="002C0036">
              <w:rPr>
                <w:sz w:val="24"/>
                <w:szCs w:val="24"/>
                <w:lang w:val="lt-LT"/>
              </w:rPr>
              <w:t>Akustinis įrenginys turi skleisti garso signalą tik po silpnaregiams ir akliesiems skirto mechaninio mygtuko paspaudimo.</w:t>
            </w:r>
          </w:p>
          <w:p w14:paraId="3AD24B3C" w14:textId="77777777" w:rsidR="00D655F3" w:rsidRPr="002C0036" w:rsidRDefault="00D655F3" w:rsidP="00D655F3">
            <w:pPr>
              <w:pStyle w:val="Sraopastraipa"/>
              <w:widowControl/>
              <w:numPr>
                <w:ilvl w:val="0"/>
                <w:numId w:val="14"/>
              </w:numPr>
              <w:autoSpaceDE/>
              <w:autoSpaceDN/>
              <w:ind w:left="311"/>
              <w:contextualSpacing/>
              <w:jc w:val="both"/>
              <w:rPr>
                <w:sz w:val="24"/>
                <w:szCs w:val="24"/>
                <w:lang w:val="lt-LT"/>
              </w:rPr>
            </w:pPr>
            <w:r w:rsidRPr="002C0036">
              <w:rPr>
                <w:sz w:val="24"/>
                <w:szCs w:val="24"/>
                <w:lang w:val="lt-LT"/>
              </w:rPr>
              <w:lastRenderedPageBreak/>
              <w:t>Akustinis įrenginys turi turėti galimybę priimti signalus ir pasigarsinti (Bluetooth bevielio ryšio technologijos pagalba) iš silpnaregiams ir akliesiems skirtos mobiliajame įrenginyje įdiegtos programinės įrangos.</w:t>
            </w:r>
          </w:p>
        </w:tc>
      </w:tr>
      <w:tr w:rsidR="00D655F3" w:rsidRPr="00D81420" w14:paraId="07537BB0" w14:textId="77777777" w:rsidTr="002C0036">
        <w:trPr>
          <w:trHeight w:val="333"/>
          <w:jc w:val="center"/>
        </w:trPr>
        <w:tc>
          <w:tcPr>
            <w:tcW w:w="936" w:type="dxa"/>
          </w:tcPr>
          <w:p w14:paraId="16D04D80" w14:textId="6F33C1C2" w:rsidR="00D655F3" w:rsidRPr="002C0036" w:rsidRDefault="00D655F3" w:rsidP="00D655F3">
            <w:pPr>
              <w:rPr>
                <w:sz w:val="24"/>
                <w:szCs w:val="24"/>
                <w:lang w:val="lt-LT"/>
              </w:rPr>
            </w:pPr>
            <w:r w:rsidRPr="002C0036">
              <w:rPr>
                <w:sz w:val="24"/>
                <w:szCs w:val="24"/>
                <w:lang w:val="lt-LT"/>
              </w:rPr>
              <w:lastRenderedPageBreak/>
              <w:t>3.12.8.</w:t>
            </w:r>
          </w:p>
        </w:tc>
        <w:tc>
          <w:tcPr>
            <w:tcW w:w="3938" w:type="dxa"/>
            <w:vAlign w:val="center"/>
          </w:tcPr>
          <w:p w14:paraId="5039E2D8" w14:textId="77777777" w:rsidR="00D655F3" w:rsidRPr="002C0036" w:rsidRDefault="00D655F3" w:rsidP="00D655F3">
            <w:pPr>
              <w:rPr>
                <w:sz w:val="24"/>
                <w:szCs w:val="24"/>
                <w:lang w:val="lt-LT"/>
              </w:rPr>
            </w:pPr>
            <w:r w:rsidRPr="002C0036">
              <w:rPr>
                <w:sz w:val="24"/>
                <w:szCs w:val="24"/>
                <w:lang w:val="lt-LT"/>
              </w:rPr>
              <w:t>Įrenginio tvirtinimas, aukštis</w:t>
            </w:r>
          </w:p>
        </w:tc>
        <w:tc>
          <w:tcPr>
            <w:tcW w:w="4819" w:type="dxa"/>
            <w:vAlign w:val="center"/>
          </w:tcPr>
          <w:p w14:paraId="57C04CE9" w14:textId="77777777" w:rsidR="00D655F3" w:rsidRPr="002C0036" w:rsidRDefault="00D655F3" w:rsidP="00D655F3">
            <w:pPr>
              <w:rPr>
                <w:sz w:val="24"/>
                <w:szCs w:val="24"/>
                <w:lang w:val="lt-LT"/>
              </w:rPr>
            </w:pPr>
            <w:r w:rsidRPr="002C0036">
              <w:rPr>
                <w:sz w:val="24"/>
                <w:szCs w:val="24"/>
                <w:lang w:val="lt-LT"/>
              </w:rPr>
              <w:t>Po pėsčiųjų šviesoforu, 2–2,3 m aukštyje (iki akustinio įrenginio apačios)</w:t>
            </w:r>
          </w:p>
        </w:tc>
      </w:tr>
      <w:tr w:rsidR="00D655F3" w:rsidRPr="002C0036" w14:paraId="7AC95AF3" w14:textId="77777777" w:rsidTr="002C0036">
        <w:trPr>
          <w:trHeight w:val="333"/>
          <w:jc w:val="center"/>
        </w:trPr>
        <w:tc>
          <w:tcPr>
            <w:tcW w:w="936" w:type="dxa"/>
          </w:tcPr>
          <w:p w14:paraId="28BCB7C6" w14:textId="27DE8ECE" w:rsidR="00D655F3" w:rsidRPr="002C0036" w:rsidRDefault="00D655F3" w:rsidP="00D655F3">
            <w:pPr>
              <w:rPr>
                <w:sz w:val="24"/>
                <w:szCs w:val="24"/>
                <w:lang w:val="lt-LT"/>
              </w:rPr>
            </w:pPr>
            <w:r w:rsidRPr="002C0036">
              <w:rPr>
                <w:sz w:val="24"/>
                <w:szCs w:val="24"/>
                <w:lang w:val="lt-LT"/>
              </w:rPr>
              <w:t>3.12.9.</w:t>
            </w:r>
          </w:p>
        </w:tc>
        <w:tc>
          <w:tcPr>
            <w:tcW w:w="3938" w:type="dxa"/>
            <w:vAlign w:val="center"/>
          </w:tcPr>
          <w:p w14:paraId="6AE3008B" w14:textId="77777777" w:rsidR="00D655F3" w:rsidRPr="002C0036" w:rsidRDefault="00D655F3" w:rsidP="00D655F3">
            <w:pPr>
              <w:rPr>
                <w:sz w:val="24"/>
                <w:szCs w:val="24"/>
                <w:lang w:val="lt-LT"/>
              </w:rPr>
            </w:pPr>
            <w:r w:rsidRPr="002C0036">
              <w:rPr>
                <w:sz w:val="24"/>
                <w:szCs w:val="24"/>
                <w:lang w:val="lt-LT"/>
              </w:rPr>
              <w:t>Valdymas ir konfigūravimas</w:t>
            </w:r>
          </w:p>
        </w:tc>
        <w:tc>
          <w:tcPr>
            <w:tcW w:w="4819" w:type="dxa"/>
            <w:vAlign w:val="center"/>
          </w:tcPr>
          <w:p w14:paraId="2198B7A1" w14:textId="77777777" w:rsidR="00D655F3" w:rsidRPr="002C0036" w:rsidRDefault="00D655F3" w:rsidP="00D655F3">
            <w:pPr>
              <w:rPr>
                <w:sz w:val="24"/>
                <w:szCs w:val="24"/>
                <w:lang w:val="lt-LT"/>
              </w:rPr>
            </w:pPr>
            <w:r w:rsidRPr="002C0036">
              <w:rPr>
                <w:sz w:val="24"/>
                <w:szCs w:val="24"/>
                <w:lang w:val="lt-LT"/>
              </w:rPr>
              <w:t>Nuotolinio valdymo pultu</w:t>
            </w:r>
          </w:p>
        </w:tc>
      </w:tr>
      <w:tr w:rsidR="00D655F3" w:rsidRPr="002C0036" w14:paraId="60E6962B" w14:textId="77777777" w:rsidTr="002C0036">
        <w:trPr>
          <w:trHeight w:val="333"/>
          <w:jc w:val="center"/>
        </w:trPr>
        <w:tc>
          <w:tcPr>
            <w:tcW w:w="936" w:type="dxa"/>
            <w:vAlign w:val="center"/>
          </w:tcPr>
          <w:p w14:paraId="19B316B6" w14:textId="23C22ADE" w:rsidR="00D655F3" w:rsidRPr="002C0036" w:rsidRDefault="00D655F3" w:rsidP="00D655F3">
            <w:pPr>
              <w:rPr>
                <w:sz w:val="24"/>
                <w:szCs w:val="24"/>
                <w:lang w:val="lt-LT"/>
              </w:rPr>
            </w:pPr>
            <w:r w:rsidRPr="002C0036">
              <w:rPr>
                <w:sz w:val="24"/>
                <w:szCs w:val="24"/>
                <w:lang w:val="lt-LT"/>
              </w:rPr>
              <w:t>3.12.10</w:t>
            </w:r>
          </w:p>
        </w:tc>
        <w:tc>
          <w:tcPr>
            <w:tcW w:w="3938" w:type="dxa"/>
            <w:vAlign w:val="center"/>
          </w:tcPr>
          <w:p w14:paraId="067B1678" w14:textId="77777777" w:rsidR="00D655F3" w:rsidRPr="002C0036" w:rsidRDefault="00D655F3" w:rsidP="00D655F3">
            <w:pPr>
              <w:rPr>
                <w:sz w:val="24"/>
                <w:szCs w:val="24"/>
                <w:lang w:val="lt-LT"/>
              </w:rPr>
            </w:pPr>
            <w:r w:rsidRPr="002C0036">
              <w:rPr>
                <w:sz w:val="24"/>
                <w:szCs w:val="24"/>
                <w:lang w:val="lt-LT"/>
              </w:rPr>
              <w:t>Garantinis laikas</w:t>
            </w:r>
          </w:p>
        </w:tc>
        <w:tc>
          <w:tcPr>
            <w:tcW w:w="4819" w:type="dxa"/>
            <w:vAlign w:val="center"/>
          </w:tcPr>
          <w:p w14:paraId="3B199E9C" w14:textId="77777777" w:rsidR="00D655F3" w:rsidRPr="002C0036" w:rsidRDefault="00D655F3" w:rsidP="00D655F3">
            <w:pPr>
              <w:rPr>
                <w:sz w:val="24"/>
                <w:szCs w:val="24"/>
                <w:lang w:val="lt-LT"/>
              </w:rPr>
            </w:pPr>
            <w:r w:rsidRPr="002C0036">
              <w:rPr>
                <w:sz w:val="24"/>
                <w:szCs w:val="24"/>
                <w:lang w:val="lt-LT"/>
              </w:rPr>
              <w:t>Ne mažiau kaip 5 metai</w:t>
            </w:r>
          </w:p>
        </w:tc>
      </w:tr>
    </w:tbl>
    <w:p w14:paraId="091BE51D" w14:textId="77777777" w:rsidR="00B90E62" w:rsidRPr="002C0036" w:rsidRDefault="00B90E62" w:rsidP="00B90E62">
      <w:pPr>
        <w:tabs>
          <w:tab w:val="left" w:pos="993"/>
        </w:tabs>
        <w:rPr>
          <w:bCs/>
          <w:sz w:val="24"/>
          <w:szCs w:val="24"/>
          <w:u w:val="single"/>
          <w:lang w:val="lt-LT"/>
        </w:rPr>
      </w:pPr>
    </w:p>
    <w:p w14:paraId="0E3135D2" w14:textId="77777777" w:rsidR="00B90E62" w:rsidRPr="002C0036" w:rsidRDefault="00B90E62" w:rsidP="00B90E62">
      <w:pPr>
        <w:keepNext/>
        <w:tabs>
          <w:tab w:val="left" w:pos="993"/>
        </w:tabs>
        <w:rPr>
          <w:sz w:val="24"/>
          <w:szCs w:val="24"/>
          <w:lang w:val="lt-LT"/>
        </w:rPr>
      </w:pPr>
      <w:r w:rsidRPr="002C0036">
        <w:rPr>
          <w:noProof/>
          <w:sz w:val="24"/>
          <w:szCs w:val="24"/>
          <w:lang w:val="lt-LT"/>
        </w:rPr>
        <w:drawing>
          <wp:inline distT="0" distB="0" distL="0" distR="0" wp14:anchorId="77FC9D4D" wp14:editId="312B9114">
            <wp:extent cx="5940425" cy="2671445"/>
            <wp:effectExtent l="0" t="0" r="3175" b="0"/>
            <wp:docPr id="4" name="Picture 4"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Description automatically generated"/>
                    <pic:cNvPicPr/>
                  </pic:nvPicPr>
                  <pic:blipFill>
                    <a:blip r:embed="rId16"/>
                    <a:stretch>
                      <a:fillRect/>
                    </a:stretch>
                  </pic:blipFill>
                  <pic:spPr>
                    <a:xfrm>
                      <a:off x="0" y="0"/>
                      <a:ext cx="5940425" cy="2671445"/>
                    </a:xfrm>
                    <a:prstGeom prst="rect">
                      <a:avLst/>
                    </a:prstGeom>
                  </pic:spPr>
                </pic:pic>
              </a:graphicData>
            </a:graphic>
          </wp:inline>
        </w:drawing>
      </w:r>
    </w:p>
    <w:p w14:paraId="10EA7A2E" w14:textId="77777777" w:rsidR="00B90E62" w:rsidRPr="002C0036" w:rsidRDefault="00B90E62" w:rsidP="00B90E62">
      <w:pPr>
        <w:pStyle w:val="Antrat"/>
        <w:spacing w:after="0"/>
        <w:jc w:val="center"/>
        <w:rPr>
          <w:rFonts w:ascii="Times New Roman" w:hAnsi="Times New Roman" w:cs="Times New Roman"/>
          <w:b/>
          <w:i w:val="0"/>
          <w:iCs w:val="0"/>
          <w:color w:val="auto"/>
          <w:sz w:val="24"/>
          <w:szCs w:val="24"/>
          <w:lang w:val="lt-LT"/>
        </w:rPr>
      </w:pPr>
      <w:r w:rsidRPr="002C0036">
        <w:rPr>
          <w:rFonts w:ascii="Times New Roman" w:hAnsi="Times New Roman" w:cs="Times New Roman"/>
          <w:b/>
          <w:i w:val="0"/>
          <w:iCs w:val="0"/>
          <w:color w:val="auto"/>
          <w:sz w:val="24"/>
          <w:szCs w:val="24"/>
          <w:lang w:val="lt-LT"/>
        </w:rPr>
        <w:t>1 pav. Akustinių įrenginių ir mygtukų įrengimo pavyzdys</w:t>
      </w:r>
    </w:p>
    <w:p w14:paraId="0E5DF5BB" w14:textId="77777777" w:rsidR="00B90E62" w:rsidRPr="002C0036" w:rsidRDefault="00B90E62" w:rsidP="00B90E62">
      <w:pPr>
        <w:tabs>
          <w:tab w:val="left" w:pos="993"/>
        </w:tabs>
        <w:rPr>
          <w:b/>
          <w:bCs/>
          <w:sz w:val="24"/>
          <w:szCs w:val="24"/>
          <w:lang w:val="lt-LT"/>
        </w:rPr>
      </w:pPr>
    </w:p>
    <w:p w14:paraId="45A8B131" w14:textId="64E21DA5" w:rsidR="00B90E62" w:rsidRPr="002C0036" w:rsidRDefault="00903F26" w:rsidP="00B90E62">
      <w:pPr>
        <w:tabs>
          <w:tab w:val="left" w:pos="993"/>
        </w:tabs>
        <w:rPr>
          <w:bCs/>
          <w:sz w:val="24"/>
          <w:szCs w:val="24"/>
          <w:u w:val="single"/>
          <w:lang w:val="lt-LT"/>
        </w:rPr>
      </w:pPr>
      <w:r w:rsidRPr="002C0036">
        <w:rPr>
          <w:b/>
          <w:bCs/>
          <w:sz w:val="24"/>
          <w:szCs w:val="24"/>
          <w:lang w:val="lt-LT"/>
        </w:rPr>
        <w:t>3.13</w:t>
      </w:r>
      <w:r w:rsidR="00B90E62" w:rsidRPr="002C0036">
        <w:rPr>
          <w:b/>
          <w:bCs/>
          <w:sz w:val="24"/>
          <w:szCs w:val="24"/>
          <w:lang w:val="lt-LT"/>
        </w:rPr>
        <w:t>. Reikalavimai  šviesoforų atramoms</w:t>
      </w:r>
    </w:p>
    <w:tbl>
      <w:tblPr>
        <w:tblStyle w:val="Lentelstinklelis"/>
        <w:tblW w:w="9675" w:type="dxa"/>
        <w:jc w:val="center"/>
        <w:tblLook w:val="04A0" w:firstRow="1" w:lastRow="0" w:firstColumn="1" w:lastColumn="0" w:noHBand="0" w:noVBand="1"/>
      </w:tblPr>
      <w:tblGrid>
        <w:gridCol w:w="1016"/>
        <w:gridCol w:w="1856"/>
        <w:gridCol w:w="6803"/>
      </w:tblGrid>
      <w:tr w:rsidR="00B90E62" w:rsidRPr="002C0036" w14:paraId="0C7302C7" w14:textId="77777777" w:rsidTr="00581A1B">
        <w:trPr>
          <w:jc w:val="center"/>
        </w:trPr>
        <w:tc>
          <w:tcPr>
            <w:tcW w:w="1016" w:type="dxa"/>
            <w:vAlign w:val="center"/>
          </w:tcPr>
          <w:p w14:paraId="73A28FB8" w14:textId="77777777" w:rsidR="00B90E62" w:rsidRPr="002C0036" w:rsidRDefault="00B90E62" w:rsidP="0093173F">
            <w:pPr>
              <w:rPr>
                <w:b/>
                <w:bCs/>
                <w:sz w:val="24"/>
                <w:szCs w:val="24"/>
              </w:rPr>
            </w:pPr>
            <w:r w:rsidRPr="002C0036">
              <w:rPr>
                <w:b/>
                <w:bCs/>
                <w:sz w:val="24"/>
                <w:szCs w:val="24"/>
              </w:rPr>
              <w:t>Eil. Nr.</w:t>
            </w:r>
          </w:p>
        </w:tc>
        <w:tc>
          <w:tcPr>
            <w:tcW w:w="1856" w:type="dxa"/>
            <w:vAlign w:val="center"/>
          </w:tcPr>
          <w:p w14:paraId="3E708DC4" w14:textId="77777777" w:rsidR="00B90E62" w:rsidRPr="002C0036" w:rsidRDefault="00B90E62" w:rsidP="0093173F">
            <w:pPr>
              <w:rPr>
                <w:b/>
                <w:bCs/>
                <w:sz w:val="24"/>
                <w:szCs w:val="24"/>
              </w:rPr>
            </w:pPr>
            <w:r w:rsidRPr="002C0036">
              <w:rPr>
                <w:b/>
                <w:bCs/>
                <w:sz w:val="24"/>
                <w:szCs w:val="24"/>
              </w:rPr>
              <w:t>Charakteristika</w:t>
            </w:r>
          </w:p>
        </w:tc>
        <w:tc>
          <w:tcPr>
            <w:tcW w:w="6803" w:type="dxa"/>
            <w:vAlign w:val="center"/>
          </w:tcPr>
          <w:p w14:paraId="7EFB5EDB" w14:textId="77777777" w:rsidR="00B90E62" w:rsidRPr="002C0036" w:rsidRDefault="00B90E62" w:rsidP="0093173F">
            <w:pPr>
              <w:rPr>
                <w:b/>
                <w:bCs/>
                <w:sz w:val="24"/>
                <w:szCs w:val="24"/>
              </w:rPr>
            </w:pPr>
            <w:r w:rsidRPr="002C0036">
              <w:rPr>
                <w:b/>
                <w:bCs/>
                <w:sz w:val="24"/>
                <w:szCs w:val="24"/>
              </w:rPr>
              <w:t>Techniniai duomenys</w:t>
            </w:r>
          </w:p>
        </w:tc>
      </w:tr>
      <w:tr w:rsidR="00B90E62" w:rsidRPr="00771A5D" w14:paraId="390FB96A" w14:textId="77777777" w:rsidTr="00581A1B">
        <w:trPr>
          <w:jc w:val="center"/>
        </w:trPr>
        <w:tc>
          <w:tcPr>
            <w:tcW w:w="1016" w:type="dxa"/>
            <w:vAlign w:val="center"/>
          </w:tcPr>
          <w:p w14:paraId="333E52A7" w14:textId="7CE22164" w:rsidR="00B90E62" w:rsidRPr="002C0036" w:rsidRDefault="00903F26" w:rsidP="0093173F">
            <w:pPr>
              <w:tabs>
                <w:tab w:val="left" w:pos="851"/>
              </w:tabs>
              <w:suppressAutoHyphens/>
              <w:ind w:right="140"/>
              <w:rPr>
                <w:sz w:val="24"/>
                <w:szCs w:val="24"/>
                <w:lang w:eastAsia="lt-LT"/>
              </w:rPr>
            </w:pPr>
            <w:r w:rsidRPr="002C0036">
              <w:rPr>
                <w:sz w:val="24"/>
                <w:szCs w:val="24"/>
              </w:rPr>
              <w:t>3.13.1</w:t>
            </w:r>
            <w:r w:rsidR="00B90E62" w:rsidRPr="002C0036">
              <w:rPr>
                <w:sz w:val="24"/>
                <w:szCs w:val="24"/>
              </w:rPr>
              <w:t>.</w:t>
            </w:r>
          </w:p>
        </w:tc>
        <w:tc>
          <w:tcPr>
            <w:tcW w:w="1856" w:type="dxa"/>
            <w:vAlign w:val="center"/>
          </w:tcPr>
          <w:p w14:paraId="78F599A5" w14:textId="77777777" w:rsidR="00B90E62" w:rsidRPr="002C0036" w:rsidRDefault="00B90E62" w:rsidP="0093173F">
            <w:pPr>
              <w:rPr>
                <w:sz w:val="24"/>
                <w:szCs w:val="24"/>
                <w:lang w:eastAsia="lt-LT"/>
              </w:rPr>
            </w:pPr>
            <w:r w:rsidRPr="002C0036">
              <w:rPr>
                <w:sz w:val="24"/>
                <w:szCs w:val="24"/>
                <w:lang w:eastAsia="lt-LT"/>
              </w:rPr>
              <w:t>Šviesoforų atramų ypatybės</w:t>
            </w:r>
          </w:p>
          <w:p w14:paraId="01144C00" w14:textId="77777777" w:rsidR="00B90E62" w:rsidRPr="002C0036" w:rsidRDefault="00B90E62" w:rsidP="0093173F">
            <w:pPr>
              <w:tabs>
                <w:tab w:val="left" w:pos="851"/>
              </w:tabs>
              <w:suppressAutoHyphens/>
              <w:ind w:right="140"/>
              <w:rPr>
                <w:sz w:val="24"/>
                <w:szCs w:val="24"/>
                <w:lang w:eastAsia="lt-LT"/>
              </w:rPr>
            </w:pPr>
          </w:p>
        </w:tc>
        <w:tc>
          <w:tcPr>
            <w:tcW w:w="6803" w:type="dxa"/>
            <w:vAlign w:val="center"/>
          </w:tcPr>
          <w:p w14:paraId="02B455A0" w14:textId="77777777" w:rsidR="00B90E62" w:rsidRPr="002C0036" w:rsidRDefault="00B90E62" w:rsidP="0093173F">
            <w:pPr>
              <w:tabs>
                <w:tab w:val="left" w:pos="851"/>
                <w:tab w:val="left" w:pos="4432"/>
              </w:tabs>
              <w:suppressAutoHyphens/>
              <w:ind w:right="140"/>
              <w:rPr>
                <w:sz w:val="24"/>
                <w:szCs w:val="24"/>
                <w:lang w:eastAsia="lt-LT"/>
              </w:rPr>
            </w:pPr>
            <w:r w:rsidRPr="002C0036">
              <w:rPr>
                <w:sz w:val="24"/>
                <w:szCs w:val="24"/>
                <w:lang w:eastAsia="lt-LT"/>
              </w:rPr>
              <w:t>Šviesoforams montuoti šalia gatvės naudojamos cinkuotos plieninio vamzdžio atramos ir gembinės atramos, sertifikuotos pagal EN40-5 (plieno markė S235JRH (arba geresnė) pagal EN 10210-1:2007). Atramos montuojamos įdėtiniuose pamatuose, prie jų prijungiant kabelių apsaugos vamzdžius. Atramų viduje turi būti numatytos gnybtų rinklės, taip pat priėjimas prie jų per specialias gamykliškai hermetiškas dureles.</w:t>
            </w:r>
          </w:p>
          <w:p w14:paraId="5B458263" w14:textId="77777777" w:rsidR="00B90E62" w:rsidRPr="002C0036" w:rsidRDefault="00B90E62" w:rsidP="0093173F">
            <w:pPr>
              <w:rPr>
                <w:sz w:val="24"/>
                <w:szCs w:val="24"/>
                <w:lang w:eastAsia="lt-LT"/>
              </w:rPr>
            </w:pPr>
            <w:r w:rsidRPr="002C0036">
              <w:rPr>
                <w:sz w:val="24"/>
                <w:szCs w:val="24"/>
                <w:lang w:eastAsia="lt-LT"/>
              </w:rPr>
              <w:t xml:space="preserve">Šviesoforus ant konstrukcijų ir atramų montuoti vadovaujantis galiojančiomis </w:t>
            </w:r>
            <w:r w:rsidRPr="002C0036">
              <w:rPr>
                <w:sz w:val="24"/>
                <w:szCs w:val="24"/>
              </w:rPr>
              <w:t>Kelių šviesoforų įrengimo taisyklėmis.</w:t>
            </w:r>
          </w:p>
          <w:p w14:paraId="14A7FC33" w14:textId="77777777" w:rsidR="00B90E62" w:rsidRPr="002C0036" w:rsidRDefault="00B90E62" w:rsidP="0093173F">
            <w:pPr>
              <w:rPr>
                <w:sz w:val="24"/>
                <w:szCs w:val="24"/>
              </w:rPr>
            </w:pPr>
            <w:r w:rsidRPr="002C0036">
              <w:rPr>
                <w:sz w:val="24"/>
                <w:szCs w:val="24"/>
              </w:rPr>
              <w:t>Gembinė šviesoforų atrama susideda iš vertikalios atraminės dalies ir paprastosios gembės. Šviesoforo atramos ir gembės turi būti atsparios 27 m/s vėjo apkrovai, gravitacijos ir sunkio jėgoms įvertinant ant jų montuojamų įrenginių matmenis, svorį, sniegą, apledėjimą, paukščius ir kitą įrangą.</w:t>
            </w:r>
          </w:p>
          <w:p w14:paraId="0B82EECC" w14:textId="77777777" w:rsidR="00B90E62" w:rsidRPr="002C0036" w:rsidRDefault="00B90E62" w:rsidP="0093173F">
            <w:pPr>
              <w:rPr>
                <w:sz w:val="24"/>
                <w:szCs w:val="24"/>
                <w:lang w:eastAsia="lt-LT"/>
              </w:rPr>
            </w:pPr>
            <w:r w:rsidRPr="002C0036">
              <w:rPr>
                <w:sz w:val="24"/>
                <w:szCs w:val="24"/>
              </w:rPr>
              <w:t xml:space="preserve">Visų atramų ir gembių spalva turi būti </w:t>
            </w:r>
            <w:r w:rsidRPr="002C0036">
              <w:rPr>
                <w:b/>
                <w:bCs/>
                <w:sz w:val="24"/>
                <w:szCs w:val="24"/>
              </w:rPr>
              <w:t>RAL 9004.</w:t>
            </w:r>
          </w:p>
        </w:tc>
      </w:tr>
    </w:tbl>
    <w:p w14:paraId="2B48DEEB" w14:textId="77777777" w:rsidR="00B90E62" w:rsidRPr="002C0036" w:rsidRDefault="00B90E62" w:rsidP="00B90E62">
      <w:pPr>
        <w:rPr>
          <w:sz w:val="24"/>
          <w:szCs w:val="24"/>
          <w:lang w:val="lt-LT"/>
        </w:rPr>
      </w:pPr>
    </w:p>
    <w:p w14:paraId="6FB0795F" w14:textId="77777777" w:rsidR="00EF3FBF" w:rsidRDefault="00EF3FBF" w:rsidP="00B90E62">
      <w:pPr>
        <w:tabs>
          <w:tab w:val="left" w:pos="993"/>
        </w:tabs>
        <w:rPr>
          <w:b/>
          <w:bCs/>
          <w:sz w:val="24"/>
          <w:szCs w:val="24"/>
          <w:lang w:val="lt-LT"/>
        </w:rPr>
      </w:pPr>
    </w:p>
    <w:p w14:paraId="4023F34D" w14:textId="77777777" w:rsidR="00EF3FBF" w:rsidRDefault="00EF3FBF" w:rsidP="00B90E62">
      <w:pPr>
        <w:tabs>
          <w:tab w:val="left" w:pos="993"/>
        </w:tabs>
        <w:rPr>
          <w:b/>
          <w:bCs/>
          <w:sz w:val="24"/>
          <w:szCs w:val="24"/>
          <w:lang w:val="lt-LT"/>
        </w:rPr>
      </w:pPr>
    </w:p>
    <w:p w14:paraId="43F36F66" w14:textId="77777777" w:rsidR="00EF3FBF" w:rsidRDefault="00EF3FBF" w:rsidP="00B90E62">
      <w:pPr>
        <w:tabs>
          <w:tab w:val="left" w:pos="993"/>
        </w:tabs>
        <w:rPr>
          <w:b/>
          <w:bCs/>
          <w:sz w:val="24"/>
          <w:szCs w:val="24"/>
          <w:lang w:val="lt-LT"/>
        </w:rPr>
      </w:pPr>
    </w:p>
    <w:p w14:paraId="07ECE852" w14:textId="77777777" w:rsidR="00EF3FBF" w:rsidRDefault="00EF3FBF" w:rsidP="00B90E62">
      <w:pPr>
        <w:tabs>
          <w:tab w:val="left" w:pos="993"/>
        </w:tabs>
        <w:rPr>
          <w:b/>
          <w:bCs/>
          <w:sz w:val="24"/>
          <w:szCs w:val="24"/>
          <w:lang w:val="lt-LT"/>
        </w:rPr>
      </w:pPr>
    </w:p>
    <w:p w14:paraId="61A40C22" w14:textId="77777777" w:rsidR="00EF3FBF" w:rsidRDefault="00EF3FBF" w:rsidP="00B90E62">
      <w:pPr>
        <w:tabs>
          <w:tab w:val="left" w:pos="993"/>
        </w:tabs>
        <w:rPr>
          <w:b/>
          <w:bCs/>
          <w:sz w:val="24"/>
          <w:szCs w:val="24"/>
          <w:lang w:val="lt-LT"/>
        </w:rPr>
      </w:pPr>
    </w:p>
    <w:p w14:paraId="55064148" w14:textId="77777777" w:rsidR="00EF3FBF" w:rsidRDefault="00EF3FBF" w:rsidP="00B90E62">
      <w:pPr>
        <w:tabs>
          <w:tab w:val="left" w:pos="993"/>
        </w:tabs>
        <w:rPr>
          <w:b/>
          <w:bCs/>
          <w:sz w:val="24"/>
          <w:szCs w:val="24"/>
          <w:lang w:val="lt-LT"/>
        </w:rPr>
      </w:pPr>
    </w:p>
    <w:p w14:paraId="56B5A7B8" w14:textId="77777777" w:rsidR="00EF3FBF" w:rsidRDefault="00EF3FBF" w:rsidP="00B90E62">
      <w:pPr>
        <w:tabs>
          <w:tab w:val="left" w:pos="993"/>
        </w:tabs>
        <w:rPr>
          <w:b/>
          <w:bCs/>
          <w:sz w:val="24"/>
          <w:szCs w:val="24"/>
          <w:lang w:val="lt-LT"/>
        </w:rPr>
      </w:pPr>
    </w:p>
    <w:p w14:paraId="259C94D2" w14:textId="6C0353E0" w:rsidR="00B90E62" w:rsidRPr="002C0036" w:rsidRDefault="00903F26" w:rsidP="00B90E62">
      <w:pPr>
        <w:tabs>
          <w:tab w:val="left" w:pos="993"/>
        </w:tabs>
        <w:rPr>
          <w:bCs/>
          <w:sz w:val="24"/>
          <w:szCs w:val="24"/>
          <w:u w:val="single"/>
          <w:lang w:val="lt-LT"/>
        </w:rPr>
      </w:pPr>
      <w:r w:rsidRPr="002C0036">
        <w:rPr>
          <w:b/>
          <w:bCs/>
          <w:sz w:val="24"/>
          <w:szCs w:val="24"/>
          <w:lang w:val="lt-LT"/>
        </w:rPr>
        <w:lastRenderedPageBreak/>
        <w:t>13.14</w:t>
      </w:r>
      <w:r w:rsidR="00B90E62" w:rsidRPr="002C0036">
        <w:rPr>
          <w:b/>
          <w:bCs/>
          <w:sz w:val="24"/>
          <w:szCs w:val="24"/>
          <w:lang w:val="lt-LT"/>
        </w:rPr>
        <w:t>. Reikalavimai  įžeminimo įrengimui</w:t>
      </w:r>
    </w:p>
    <w:tbl>
      <w:tblPr>
        <w:tblStyle w:val="Lentelstinklelis"/>
        <w:tblW w:w="9675" w:type="dxa"/>
        <w:jc w:val="center"/>
        <w:tblLook w:val="04A0" w:firstRow="1" w:lastRow="0" w:firstColumn="1" w:lastColumn="0" w:noHBand="0" w:noVBand="1"/>
      </w:tblPr>
      <w:tblGrid>
        <w:gridCol w:w="1016"/>
        <w:gridCol w:w="1856"/>
        <w:gridCol w:w="6803"/>
      </w:tblGrid>
      <w:tr w:rsidR="00B90E62" w:rsidRPr="002C0036" w14:paraId="125A8C6C" w14:textId="77777777" w:rsidTr="002C0036">
        <w:trPr>
          <w:jc w:val="center"/>
        </w:trPr>
        <w:tc>
          <w:tcPr>
            <w:tcW w:w="1016" w:type="dxa"/>
            <w:vAlign w:val="center"/>
          </w:tcPr>
          <w:p w14:paraId="0305FFA7" w14:textId="77777777" w:rsidR="00B90E62" w:rsidRPr="002C0036" w:rsidRDefault="00B90E62" w:rsidP="0093173F">
            <w:pPr>
              <w:rPr>
                <w:b/>
                <w:bCs/>
                <w:sz w:val="24"/>
                <w:szCs w:val="24"/>
              </w:rPr>
            </w:pPr>
            <w:r w:rsidRPr="002C0036">
              <w:rPr>
                <w:b/>
                <w:bCs/>
                <w:sz w:val="24"/>
                <w:szCs w:val="24"/>
              </w:rPr>
              <w:t>Eil. Nr.</w:t>
            </w:r>
          </w:p>
        </w:tc>
        <w:tc>
          <w:tcPr>
            <w:tcW w:w="1856" w:type="dxa"/>
            <w:vAlign w:val="center"/>
          </w:tcPr>
          <w:p w14:paraId="182D6876" w14:textId="77777777" w:rsidR="00B90E62" w:rsidRPr="002C0036" w:rsidRDefault="00B90E62" w:rsidP="0093173F">
            <w:pPr>
              <w:rPr>
                <w:b/>
                <w:bCs/>
                <w:sz w:val="24"/>
                <w:szCs w:val="24"/>
              </w:rPr>
            </w:pPr>
            <w:r w:rsidRPr="002C0036">
              <w:rPr>
                <w:b/>
                <w:bCs/>
                <w:sz w:val="24"/>
                <w:szCs w:val="24"/>
              </w:rPr>
              <w:t>Charakteristika</w:t>
            </w:r>
          </w:p>
        </w:tc>
        <w:tc>
          <w:tcPr>
            <w:tcW w:w="6803" w:type="dxa"/>
            <w:vAlign w:val="center"/>
          </w:tcPr>
          <w:p w14:paraId="210D3297" w14:textId="77777777" w:rsidR="00B90E62" w:rsidRPr="002C0036" w:rsidRDefault="00B90E62" w:rsidP="0093173F">
            <w:pPr>
              <w:rPr>
                <w:b/>
                <w:bCs/>
                <w:sz w:val="24"/>
                <w:szCs w:val="24"/>
              </w:rPr>
            </w:pPr>
            <w:r w:rsidRPr="002C0036">
              <w:rPr>
                <w:b/>
                <w:bCs/>
                <w:sz w:val="24"/>
                <w:szCs w:val="24"/>
              </w:rPr>
              <w:t>Techniniai duomenys</w:t>
            </w:r>
          </w:p>
        </w:tc>
      </w:tr>
      <w:tr w:rsidR="00B90E62" w:rsidRPr="002C0036" w14:paraId="3EB76B75" w14:textId="77777777" w:rsidTr="002C0036">
        <w:trPr>
          <w:trHeight w:val="2297"/>
          <w:jc w:val="center"/>
        </w:trPr>
        <w:tc>
          <w:tcPr>
            <w:tcW w:w="1016" w:type="dxa"/>
            <w:vAlign w:val="center"/>
          </w:tcPr>
          <w:p w14:paraId="36C9BC3D" w14:textId="12AF691C" w:rsidR="00B90E62" w:rsidRPr="002C0036" w:rsidRDefault="00903F26" w:rsidP="0093173F">
            <w:pPr>
              <w:tabs>
                <w:tab w:val="left" w:pos="851"/>
              </w:tabs>
              <w:suppressAutoHyphens/>
              <w:ind w:right="140"/>
              <w:rPr>
                <w:sz w:val="24"/>
                <w:szCs w:val="24"/>
                <w:lang w:eastAsia="lt-LT"/>
              </w:rPr>
            </w:pPr>
            <w:r w:rsidRPr="002C0036">
              <w:rPr>
                <w:sz w:val="24"/>
                <w:szCs w:val="24"/>
              </w:rPr>
              <w:t>3.14.</w:t>
            </w:r>
            <w:r w:rsidR="00B90E62" w:rsidRPr="002C0036">
              <w:rPr>
                <w:sz w:val="24"/>
                <w:szCs w:val="24"/>
              </w:rPr>
              <w:t>1.</w:t>
            </w:r>
          </w:p>
        </w:tc>
        <w:tc>
          <w:tcPr>
            <w:tcW w:w="1856" w:type="dxa"/>
            <w:vAlign w:val="center"/>
          </w:tcPr>
          <w:p w14:paraId="7447420E" w14:textId="77777777" w:rsidR="00B90E62" w:rsidRPr="002C0036" w:rsidRDefault="00B90E62" w:rsidP="0093173F">
            <w:pPr>
              <w:rPr>
                <w:sz w:val="24"/>
                <w:szCs w:val="24"/>
                <w:lang w:eastAsia="lt-LT"/>
              </w:rPr>
            </w:pPr>
            <w:r w:rsidRPr="002C0036">
              <w:rPr>
                <w:sz w:val="24"/>
                <w:szCs w:val="24"/>
                <w:lang w:eastAsia="lt-LT"/>
              </w:rPr>
              <w:t>Įžeminimo įrengimo ypatybės</w:t>
            </w:r>
          </w:p>
          <w:p w14:paraId="6CBE0161" w14:textId="77777777" w:rsidR="00B90E62" w:rsidRPr="002C0036" w:rsidRDefault="00B90E62" w:rsidP="0093173F">
            <w:pPr>
              <w:tabs>
                <w:tab w:val="left" w:pos="851"/>
              </w:tabs>
              <w:suppressAutoHyphens/>
              <w:ind w:right="140"/>
              <w:rPr>
                <w:sz w:val="24"/>
                <w:szCs w:val="24"/>
                <w:lang w:eastAsia="lt-LT"/>
              </w:rPr>
            </w:pPr>
          </w:p>
        </w:tc>
        <w:tc>
          <w:tcPr>
            <w:tcW w:w="6803" w:type="dxa"/>
            <w:vAlign w:val="center"/>
          </w:tcPr>
          <w:p w14:paraId="5047CE76" w14:textId="77777777" w:rsidR="00B90E62" w:rsidRPr="002C0036" w:rsidRDefault="00B90E62" w:rsidP="0093173F">
            <w:pPr>
              <w:tabs>
                <w:tab w:val="left" w:pos="4456"/>
              </w:tabs>
              <w:suppressAutoHyphens/>
              <w:ind w:right="140"/>
              <w:rPr>
                <w:sz w:val="24"/>
                <w:szCs w:val="24"/>
                <w:lang w:eastAsia="lt-LT"/>
              </w:rPr>
            </w:pPr>
            <w:r w:rsidRPr="002C0036">
              <w:rPr>
                <w:sz w:val="24"/>
                <w:szCs w:val="24"/>
                <w:lang w:eastAsia="lt-LT"/>
              </w:rPr>
              <w:t>Įžeminimo kontūro įrengimui naudojami vertikalūs strypai 17.2 mm diametro. Strypai plieniniai, variuoti. Vieno elektrodo ilgis 4,5 m. Atstumas tarp vertikalių elektrodų – 3-4 m. Į gruntą įkalti vertikalūs elektrodai 0,5 m gylyje tarpusavyje sujungiami plienine cinkuota juosta 40 mm pločio ir prijungiama prie valdymo spintos įžeminimo varžto. Sujungimams tarp strypų naudojamos specialios metalinės kryžmės.</w:t>
            </w:r>
          </w:p>
          <w:p w14:paraId="6DC8782E" w14:textId="77777777" w:rsidR="00B90E62" w:rsidRPr="002C0036" w:rsidRDefault="00B90E62" w:rsidP="0093173F">
            <w:pPr>
              <w:rPr>
                <w:sz w:val="24"/>
                <w:szCs w:val="24"/>
                <w:lang w:eastAsia="lt-LT"/>
              </w:rPr>
            </w:pPr>
            <w:r w:rsidRPr="002C0036">
              <w:rPr>
                <w:sz w:val="24"/>
                <w:szCs w:val="24"/>
                <w:lang w:eastAsia="lt-LT"/>
              </w:rPr>
              <w:t>Įžeminimo varžos matavimui naudojamas specialus prietaisas. Matavimus atlieka kvalifikuoti specialistai turintys atitinkamus atestatus.</w:t>
            </w:r>
          </w:p>
        </w:tc>
      </w:tr>
    </w:tbl>
    <w:p w14:paraId="1DA22CF7" w14:textId="77777777" w:rsidR="00B90E62" w:rsidRPr="002C0036" w:rsidRDefault="00B90E62" w:rsidP="00B90E62">
      <w:pPr>
        <w:suppressAutoHyphens/>
        <w:ind w:right="140"/>
        <w:rPr>
          <w:b/>
          <w:sz w:val="24"/>
          <w:szCs w:val="24"/>
          <w:lang w:val="lt-LT" w:eastAsia="lt-LT"/>
        </w:rPr>
      </w:pPr>
    </w:p>
    <w:p w14:paraId="71A3C1D1" w14:textId="2537622B" w:rsidR="00B90E62" w:rsidRPr="002C0036" w:rsidRDefault="00785F5A" w:rsidP="00B90E62">
      <w:pPr>
        <w:tabs>
          <w:tab w:val="left" w:pos="993"/>
        </w:tabs>
        <w:rPr>
          <w:bCs/>
          <w:sz w:val="24"/>
          <w:szCs w:val="24"/>
          <w:u w:val="single"/>
          <w:lang w:val="lt-LT"/>
        </w:rPr>
      </w:pPr>
      <w:r w:rsidRPr="002C0036">
        <w:rPr>
          <w:b/>
          <w:bCs/>
          <w:sz w:val="24"/>
          <w:szCs w:val="24"/>
          <w:lang w:val="lt-LT"/>
        </w:rPr>
        <w:t>3.15</w:t>
      </w:r>
      <w:r w:rsidR="00B90E62" w:rsidRPr="002C0036">
        <w:rPr>
          <w:b/>
          <w:bCs/>
          <w:sz w:val="24"/>
          <w:szCs w:val="24"/>
          <w:lang w:val="lt-LT"/>
        </w:rPr>
        <w:t>. Reikalavimai vaizdo stebėjimo kameroms, spintoms ir jų įrangai</w:t>
      </w:r>
    </w:p>
    <w:tbl>
      <w:tblPr>
        <w:tblStyle w:val="Lentelstinklelis1"/>
        <w:tblW w:w="9639" w:type="dxa"/>
        <w:tblInd w:w="-5" w:type="dxa"/>
        <w:tblLayout w:type="fixed"/>
        <w:tblLook w:val="04A0" w:firstRow="1" w:lastRow="0" w:firstColumn="1" w:lastColumn="0" w:noHBand="0" w:noVBand="1"/>
      </w:tblPr>
      <w:tblGrid>
        <w:gridCol w:w="993"/>
        <w:gridCol w:w="2274"/>
        <w:gridCol w:w="6372"/>
      </w:tblGrid>
      <w:tr w:rsidR="00B90E62" w:rsidRPr="002C0036" w14:paraId="37FE66D0" w14:textId="77777777" w:rsidTr="002C0036">
        <w:tc>
          <w:tcPr>
            <w:tcW w:w="993" w:type="dxa"/>
            <w:vAlign w:val="center"/>
          </w:tcPr>
          <w:p w14:paraId="324F50B5" w14:textId="77777777" w:rsidR="00B90E62" w:rsidRPr="002C0036" w:rsidRDefault="00B90E62" w:rsidP="0093173F">
            <w:pPr>
              <w:tabs>
                <w:tab w:val="left" w:pos="990"/>
              </w:tabs>
              <w:rPr>
                <w:rFonts w:eastAsia="Calibri"/>
                <w:b/>
                <w:bCs/>
                <w:sz w:val="24"/>
                <w:szCs w:val="24"/>
              </w:rPr>
            </w:pPr>
            <w:r w:rsidRPr="002C0036">
              <w:rPr>
                <w:rFonts w:eastAsia="Calibri"/>
                <w:b/>
                <w:bCs/>
                <w:sz w:val="24"/>
                <w:szCs w:val="24"/>
              </w:rPr>
              <w:t>Eil. Nr.</w:t>
            </w:r>
          </w:p>
        </w:tc>
        <w:tc>
          <w:tcPr>
            <w:tcW w:w="2274" w:type="dxa"/>
            <w:vAlign w:val="center"/>
          </w:tcPr>
          <w:p w14:paraId="27D80B3E" w14:textId="77777777" w:rsidR="00B90E62" w:rsidRPr="002C0036" w:rsidRDefault="00B90E62" w:rsidP="0093173F">
            <w:pPr>
              <w:tabs>
                <w:tab w:val="left" w:pos="990"/>
              </w:tabs>
              <w:rPr>
                <w:rFonts w:eastAsia="Calibri"/>
                <w:b/>
                <w:bCs/>
                <w:sz w:val="24"/>
                <w:szCs w:val="24"/>
              </w:rPr>
            </w:pPr>
            <w:r w:rsidRPr="002C0036">
              <w:rPr>
                <w:rFonts w:eastAsia="Calibri"/>
                <w:b/>
                <w:bCs/>
                <w:sz w:val="24"/>
                <w:szCs w:val="24"/>
              </w:rPr>
              <w:t>Charakteristika</w:t>
            </w:r>
          </w:p>
        </w:tc>
        <w:tc>
          <w:tcPr>
            <w:tcW w:w="6372" w:type="dxa"/>
            <w:vAlign w:val="center"/>
          </w:tcPr>
          <w:p w14:paraId="26341B0C" w14:textId="77777777" w:rsidR="00B90E62" w:rsidRPr="002C0036" w:rsidRDefault="00B90E62" w:rsidP="0093173F">
            <w:pPr>
              <w:tabs>
                <w:tab w:val="left" w:pos="990"/>
              </w:tabs>
              <w:rPr>
                <w:rFonts w:eastAsia="Calibri"/>
                <w:b/>
                <w:bCs/>
                <w:sz w:val="24"/>
                <w:szCs w:val="24"/>
              </w:rPr>
            </w:pPr>
            <w:r w:rsidRPr="002C0036">
              <w:rPr>
                <w:rFonts w:eastAsia="Calibri"/>
                <w:b/>
                <w:bCs/>
                <w:sz w:val="24"/>
                <w:szCs w:val="24"/>
              </w:rPr>
              <w:t>Techniniai duomenys</w:t>
            </w:r>
          </w:p>
        </w:tc>
      </w:tr>
      <w:tr w:rsidR="00B90E62" w:rsidRPr="00D81420" w14:paraId="3D8236AA" w14:textId="77777777" w:rsidTr="002C0036">
        <w:trPr>
          <w:trHeight w:val="188"/>
        </w:trPr>
        <w:tc>
          <w:tcPr>
            <w:tcW w:w="993" w:type="dxa"/>
            <w:vAlign w:val="center"/>
          </w:tcPr>
          <w:p w14:paraId="35BB1008" w14:textId="77777777" w:rsidR="00B90E62" w:rsidRPr="002C0036" w:rsidRDefault="00B90E62" w:rsidP="002C0036">
            <w:pPr>
              <w:suppressAutoHyphens/>
              <w:adjustRightInd w:val="0"/>
              <w:contextualSpacing/>
              <w:jc w:val="center"/>
              <w:rPr>
                <w:bCs/>
                <w:sz w:val="24"/>
                <w:szCs w:val="24"/>
              </w:rPr>
            </w:pPr>
          </w:p>
        </w:tc>
        <w:tc>
          <w:tcPr>
            <w:tcW w:w="8646" w:type="dxa"/>
            <w:gridSpan w:val="2"/>
            <w:vAlign w:val="center"/>
          </w:tcPr>
          <w:p w14:paraId="6462CDE8" w14:textId="77777777" w:rsidR="00B90E62" w:rsidRPr="002C0036" w:rsidRDefault="00B90E62" w:rsidP="0093173F">
            <w:pPr>
              <w:widowControl w:val="0"/>
              <w:tabs>
                <w:tab w:val="left" w:pos="851"/>
                <w:tab w:val="left" w:pos="990"/>
              </w:tabs>
              <w:suppressAutoHyphens/>
              <w:autoSpaceDN w:val="0"/>
              <w:rPr>
                <w:b/>
                <w:bCs/>
                <w:sz w:val="24"/>
                <w:szCs w:val="24"/>
              </w:rPr>
            </w:pPr>
            <w:r w:rsidRPr="002C0036">
              <w:rPr>
                <w:b/>
                <w:sz w:val="24"/>
                <w:szCs w:val="24"/>
              </w:rPr>
              <w:t>Reikalavimai valdomai vaizdo stebėjimo kamerai ir jos korpusui:</w:t>
            </w:r>
          </w:p>
        </w:tc>
      </w:tr>
      <w:tr w:rsidR="00B90E62" w:rsidRPr="002C0036" w14:paraId="70B8D65A" w14:textId="77777777" w:rsidTr="002C0036">
        <w:tc>
          <w:tcPr>
            <w:tcW w:w="993" w:type="dxa"/>
            <w:vAlign w:val="center"/>
          </w:tcPr>
          <w:p w14:paraId="4777FB7D" w14:textId="77777777" w:rsidR="00B90E62" w:rsidRPr="002C0036" w:rsidRDefault="00B90E62" w:rsidP="002C0036">
            <w:pPr>
              <w:pStyle w:val="Sraopastraipa"/>
              <w:widowControl w:val="0"/>
              <w:numPr>
                <w:ilvl w:val="2"/>
                <w:numId w:val="29"/>
              </w:numPr>
              <w:suppressAutoHyphens/>
              <w:autoSpaceDE w:val="0"/>
              <w:autoSpaceDN w:val="0"/>
              <w:adjustRightInd w:val="0"/>
              <w:ind w:left="0" w:firstLine="0"/>
              <w:contextualSpacing/>
              <w:jc w:val="center"/>
              <w:rPr>
                <w:bCs/>
                <w:sz w:val="24"/>
                <w:szCs w:val="24"/>
              </w:rPr>
            </w:pPr>
          </w:p>
        </w:tc>
        <w:tc>
          <w:tcPr>
            <w:tcW w:w="2274" w:type="dxa"/>
            <w:vAlign w:val="center"/>
          </w:tcPr>
          <w:p w14:paraId="60F7BB2E"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Vaizdo kameros tipas</w:t>
            </w:r>
          </w:p>
        </w:tc>
        <w:tc>
          <w:tcPr>
            <w:tcW w:w="6372" w:type="dxa"/>
            <w:vAlign w:val="center"/>
          </w:tcPr>
          <w:p w14:paraId="1AD4CC93"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Valdoma, spalvoto vaizdo</w:t>
            </w:r>
          </w:p>
        </w:tc>
      </w:tr>
      <w:tr w:rsidR="00B90E62" w:rsidRPr="002C0036" w14:paraId="2A33A992" w14:textId="77777777" w:rsidTr="002C0036">
        <w:tc>
          <w:tcPr>
            <w:tcW w:w="993" w:type="dxa"/>
            <w:vAlign w:val="center"/>
          </w:tcPr>
          <w:p w14:paraId="7E042850"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008B7B61"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Standartas</w:t>
            </w:r>
          </w:p>
        </w:tc>
        <w:tc>
          <w:tcPr>
            <w:tcW w:w="6372" w:type="dxa"/>
            <w:vAlign w:val="center"/>
          </w:tcPr>
          <w:p w14:paraId="0208E486"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Turi atitikti ONVIF standarto S, G, T profilių reikalavimus</w:t>
            </w:r>
          </w:p>
        </w:tc>
      </w:tr>
      <w:tr w:rsidR="00B90E62" w:rsidRPr="002C0036" w14:paraId="4F929522" w14:textId="77777777" w:rsidTr="002C0036">
        <w:tc>
          <w:tcPr>
            <w:tcW w:w="993" w:type="dxa"/>
            <w:vAlign w:val="center"/>
          </w:tcPr>
          <w:p w14:paraId="1AFD108E"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7970DFDA"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Optinis priartinimas</w:t>
            </w:r>
          </w:p>
        </w:tc>
        <w:tc>
          <w:tcPr>
            <w:tcW w:w="6372" w:type="dxa"/>
            <w:vAlign w:val="center"/>
          </w:tcPr>
          <w:p w14:paraId="7A48A298"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Ne mažiau kaip 20 kartų (vaizdo kameros optinis priartinimas turi būti valdomas iš operatoriaus pulto)</w:t>
            </w:r>
          </w:p>
        </w:tc>
      </w:tr>
      <w:tr w:rsidR="00B90E62" w:rsidRPr="00771A5D" w14:paraId="5DBEE3A1" w14:textId="77777777" w:rsidTr="002C0036">
        <w:tc>
          <w:tcPr>
            <w:tcW w:w="993" w:type="dxa"/>
            <w:vAlign w:val="center"/>
          </w:tcPr>
          <w:p w14:paraId="45701331"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779D1078"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Vaizdo fiksavimas</w:t>
            </w:r>
          </w:p>
        </w:tc>
        <w:tc>
          <w:tcPr>
            <w:tcW w:w="6372" w:type="dxa"/>
            <w:vAlign w:val="center"/>
          </w:tcPr>
          <w:p w14:paraId="5F8DCB58"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Automatinis Dienos / Nakties režimas, į kameros korpusą integruotas IR (infraraudonųjų spindulių) apšvietimas (atstumas ne mažesnis kaip 100 m)</w:t>
            </w:r>
          </w:p>
        </w:tc>
      </w:tr>
      <w:tr w:rsidR="00B90E62" w:rsidRPr="002C0036" w14:paraId="1A3196AB" w14:textId="77777777" w:rsidTr="002C0036">
        <w:tc>
          <w:tcPr>
            <w:tcW w:w="993" w:type="dxa"/>
            <w:vAlign w:val="center"/>
          </w:tcPr>
          <w:p w14:paraId="7F2F9092"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5ECA1F42"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Vaizdo jutiklis</w:t>
            </w:r>
          </w:p>
        </w:tc>
        <w:tc>
          <w:tcPr>
            <w:tcW w:w="6372" w:type="dxa"/>
            <w:vAlign w:val="center"/>
          </w:tcPr>
          <w:p w14:paraId="0B1E0850"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CMOS ne prastesnis kaip 1/2.8“</w:t>
            </w:r>
          </w:p>
        </w:tc>
      </w:tr>
      <w:tr w:rsidR="00B90E62" w:rsidRPr="002C0036" w14:paraId="17BC5524" w14:textId="77777777" w:rsidTr="002C0036">
        <w:tc>
          <w:tcPr>
            <w:tcW w:w="993" w:type="dxa"/>
            <w:vAlign w:val="center"/>
          </w:tcPr>
          <w:p w14:paraId="7B6DDB09"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4078DBF6"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Bendras taškų skaičius</w:t>
            </w:r>
          </w:p>
        </w:tc>
        <w:tc>
          <w:tcPr>
            <w:tcW w:w="6372" w:type="dxa"/>
            <w:vAlign w:val="center"/>
          </w:tcPr>
          <w:p w14:paraId="779B3139"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Ne mažesnis kaip 2 Megapikseliai</w:t>
            </w:r>
          </w:p>
        </w:tc>
      </w:tr>
      <w:tr w:rsidR="00B90E62" w:rsidRPr="002C0036" w14:paraId="237052AD" w14:textId="77777777" w:rsidTr="002C0036">
        <w:tc>
          <w:tcPr>
            <w:tcW w:w="993" w:type="dxa"/>
            <w:vAlign w:val="center"/>
          </w:tcPr>
          <w:p w14:paraId="2F1AFC41"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394C099A"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Efektyvių taškų skaičius</w:t>
            </w:r>
          </w:p>
        </w:tc>
        <w:tc>
          <w:tcPr>
            <w:tcW w:w="6372" w:type="dxa"/>
            <w:vAlign w:val="center"/>
          </w:tcPr>
          <w:p w14:paraId="3519376E"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 xml:space="preserve">Ne mažesnis kaip </w:t>
            </w:r>
            <w:r w:rsidRPr="002C0036">
              <w:rPr>
                <w:bCs/>
                <w:sz w:val="24"/>
                <w:szCs w:val="24"/>
              </w:rPr>
              <w:t>1920(H) x 1080(V)</w:t>
            </w:r>
          </w:p>
        </w:tc>
      </w:tr>
      <w:tr w:rsidR="00B90E62" w:rsidRPr="002C0036" w14:paraId="1D5DC94A" w14:textId="77777777" w:rsidTr="002C0036">
        <w:tc>
          <w:tcPr>
            <w:tcW w:w="993" w:type="dxa"/>
            <w:vAlign w:val="center"/>
          </w:tcPr>
          <w:p w14:paraId="272076EA" w14:textId="77777777" w:rsidR="00B90E62" w:rsidRPr="002C0036" w:rsidRDefault="00B90E62" w:rsidP="002C0036">
            <w:pPr>
              <w:pStyle w:val="Sraopastraipa"/>
              <w:widowControl w:val="0"/>
              <w:numPr>
                <w:ilvl w:val="2"/>
                <w:numId w:val="29"/>
              </w:numPr>
              <w:autoSpaceDE w:val="0"/>
              <w:autoSpaceDN w:val="0"/>
              <w:adjustRightInd w:val="0"/>
              <w:ind w:left="0" w:firstLine="0"/>
              <w:contextualSpacing/>
              <w:jc w:val="center"/>
              <w:rPr>
                <w:bCs/>
                <w:sz w:val="24"/>
                <w:szCs w:val="24"/>
              </w:rPr>
            </w:pPr>
          </w:p>
        </w:tc>
        <w:tc>
          <w:tcPr>
            <w:tcW w:w="2274" w:type="dxa"/>
            <w:vAlign w:val="center"/>
          </w:tcPr>
          <w:p w14:paraId="237EAE19" w14:textId="77777777" w:rsidR="00B90E62" w:rsidRPr="002C0036" w:rsidRDefault="00B90E62" w:rsidP="0093173F">
            <w:pPr>
              <w:tabs>
                <w:tab w:val="left" w:pos="990"/>
              </w:tabs>
              <w:autoSpaceDE w:val="0"/>
              <w:autoSpaceDN w:val="0"/>
              <w:adjustRightInd w:val="0"/>
              <w:rPr>
                <w:bCs/>
                <w:sz w:val="24"/>
                <w:szCs w:val="24"/>
              </w:rPr>
            </w:pPr>
            <w:r w:rsidRPr="002C0036">
              <w:rPr>
                <w:bCs/>
                <w:sz w:val="24"/>
                <w:szCs w:val="24"/>
              </w:rPr>
              <w:t>Raiška</w:t>
            </w:r>
          </w:p>
        </w:tc>
        <w:tc>
          <w:tcPr>
            <w:tcW w:w="6372" w:type="dxa"/>
            <w:vAlign w:val="center"/>
          </w:tcPr>
          <w:p w14:paraId="4DE9CCAC" w14:textId="77777777" w:rsidR="00B90E62" w:rsidRPr="002C0036" w:rsidRDefault="00B90E62" w:rsidP="0093173F">
            <w:pPr>
              <w:tabs>
                <w:tab w:val="left" w:pos="990"/>
              </w:tabs>
              <w:autoSpaceDE w:val="0"/>
              <w:autoSpaceDN w:val="0"/>
              <w:adjustRightInd w:val="0"/>
              <w:rPr>
                <w:bCs/>
                <w:sz w:val="24"/>
                <w:szCs w:val="24"/>
              </w:rPr>
            </w:pPr>
            <w:r w:rsidRPr="002C0036">
              <w:rPr>
                <w:sz w:val="24"/>
                <w:szCs w:val="24"/>
              </w:rPr>
              <w:t>Ne blogesnė nei 1080P (1920×1080 pikselių)</w:t>
            </w:r>
          </w:p>
        </w:tc>
      </w:tr>
      <w:tr w:rsidR="00B90E62" w:rsidRPr="002C0036" w14:paraId="4731FE4C" w14:textId="77777777" w:rsidTr="002C0036">
        <w:tc>
          <w:tcPr>
            <w:tcW w:w="993" w:type="dxa"/>
            <w:vAlign w:val="center"/>
          </w:tcPr>
          <w:p w14:paraId="31FFD774"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3EF94020"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Vaizdo suspaudimo greitis</w:t>
            </w:r>
          </w:p>
        </w:tc>
        <w:tc>
          <w:tcPr>
            <w:tcW w:w="6372" w:type="dxa"/>
            <w:vAlign w:val="center"/>
          </w:tcPr>
          <w:p w14:paraId="7B1DF44C" w14:textId="77777777" w:rsidR="00B90E62" w:rsidRPr="002C0036" w:rsidRDefault="00B90E62" w:rsidP="0093173F">
            <w:pPr>
              <w:tabs>
                <w:tab w:val="left" w:pos="990"/>
              </w:tabs>
              <w:autoSpaceDE w:val="0"/>
              <w:autoSpaceDN w:val="0"/>
              <w:adjustRightInd w:val="0"/>
              <w:rPr>
                <w:bCs/>
                <w:sz w:val="24"/>
                <w:szCs w:val="24"/>
              </w:rPr>
            </w:pPr>
            <w:r w:rsidRPr="002C0036">
              <w:rPr>
                <w:sz w:val="24"/>
                <w:szCs w:val="24"/>
              </w:rPr>
              <w:t>Ne mažesnis kaip 1080P (1–25kps)</w:t>
            </w:r>
          </w:p>
        </w:tc>
      </w:tr>
      <w:tr w:rsidR="00B90E62" w:rsidRPr="002C0036" w14:paraId="798687A5" w14:textId="77777777" w:rsidTr="002C0036">
        <w:tc>
          <w:tcPr>
            <w:tcW w:w="993" w:type="dxa"/>
            <w:vAlign w:val="center"/>
          </w:tcPr>
          <w:p w14:paraId="63F578A8"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5B22B712"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Srautų kiekis</w:t>
            </w:r>
          </w:p>
        </w:tc>
        <w:tc>
          <w:tcPr>
            <w:tcW w:w="6372" w:type="dxa"/>
            <w:vAlign w:val="center"/>
          </w:tcPr>
          <w:p w14:paraId="5DD618E9"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Ne mažiau kaip 2</w:t>
            </w:r>
          </w:p>
        </w:tc>
      </w:tr>
      <w:tr w:rsidR="00B90E62" w:rsidRPr="002C0036" w14:paraId="2A9997CE" w14:textId="77777777" w:rsidTr="002C0036">
        <w:tc>
          <w:tcPr>
            <w:tcW w:w="993" w:type="dxa"/>
            <w:vAlign w:val="center"/>
          </w:tcPr>
          <w:p w14:paraId="390EBF73"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tcPr>
          <w:p w14:paraId="05D37805"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Kompresijos metodai</w:t>
            </w:r>
          </w:p>
        </w:tc>
        <w:tc>
          <w:tcPr>
            <w:tcW w:w="6372" w:type="dxa"/>
          </w:tcPr>
          <w:p w14:paraId="1CB0181B"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H.264, H.265</w:t>
            </w:r>
          </w:p>
        </w:tc>
      </w:tr>
      <w:tr w:rsidR="00B90E62" w:rsidRPr="002C0036" w14:paraId="48EA2E97" w14:textId="77777777" w:rsidTr="002C0036">
        <w:tc>
          <w:tcPr>
            <w:tcW w:w="993" w:type="dxa"/>
            <w:vAlign w:val="center"/>
          </w:tcPr>
          <w:p w14:paraId="61618510"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753A9EBC"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Fokusavimas</w:t>
            </w:r>
          </w:p>
        </w:tc>
        <w:tc>
          <w:tcPr>
            <w:tcW w:w="6372" w:type="dxa"/>
            <w:vAlign w:val="center"/>
          </w:tcPr>
          <w:p w14:paraId="64E89006"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Automatinis ir rankinis</w:t>
            </w:r>
          </w:p>
        </w:tc>
      </w:tr>
      <w:tr w:rsidR="00B90E62" w:rsidRPr="00771A5D" w14:paraId="5F54A454" w14:textId="77777777" w:rsidTr="002C0036">
        <w:tc>
          <w:tcPr>
            <w:tcW w:w="993" w:type="dxa"/>
            <w:vAlign w:val="center"/>
          </w:tcPr>
          <w:p w14:paraId="5B0A2CB9"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bottom"/>
          </w:tcPr>
          <w:p w14:paraId="30629531"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Vaizdo stabilizavimas</w:t>
            </w:r>
          </w:p>
        </w:tc>
        <w:tc>
          <w:tcPr>
            <w:tcW w:w="6372" w:type="dxa"/>
          </w:tcPr>
          <w:p w14:paraId="5102466D"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Turi būti vaizdo stabilizavimo funkcija</w:t>
            </w:r>
          </w:p>
        </w:tc>
      </w:tr>
      <w:tr w:rsidR="00B90E62" w:rsidRPr="002C0036" w14:paraId="478E4D15" w14:textId="77777777" w:rsidTr="002C0036">
        <w:tc>
          <w:tcPr>
            <w:tcW w:w="993" w:type="dxa"/>
            <w:vAlign w:val="center"/>
          </w:tcPr>
          <w:p w14:paraId="4D311776"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6F5DE7C0"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Objektyvo diafragma</w:t>
            </w:r>
          </w:p>
        </w:tc>
        <w:tc>
          <w:tcPr>
            <w:tcW w:w="6372" w:type="dxa"/>
            <w:vAlign w:val="center"/>
          </w:tcPr>
          <w:p w14:paraId="0090A172"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Ne blogiau kaip F1.6–F3.9</w:t>
            </w:r>
          </w:p>
        </w:tc>
      </w:tr>
      <w:tr w:rsidR="00B90E62" w:rsidRPr="002C0036" w14:paraId="3C802689" w14:textId="77777777" w:rsidTr="002C0036">
        <w:tc>
          <w:tcPr>
            <w:tcW w:w="993" w:type="dxa"/>
            <w:vAlign w:val="center"/>
          </w:tcPr>
          <w:p w14:paraId="39300116"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01A681DC"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Minimalus apšvietimas</w:t>
            </w:r>
          </w:p>
        </w:tc>
        <w:tc>
          <w:tcPr>
            <w:tcW w:w="6372" w:type="dxa"/>
            <w:vAlign w:val="center"/>
          </w:tcPr>
          <w:p w14:paraId="6BD098BB"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Ne blogiau kaip: Diena: 0.05 Lux@F1.6, 1/30 s; Naktis: 0.005Lux@F1.6, 1/30 s arba 0 Lux su įjungtu IR apšvietimu</w:t>
            </w:r>
          </w:p>
        </w:tc>
      </w:tr>
      <w:tr w:rsidR="00B90E62" w:rsidRPr="00D81420" w14:paraId="0FE65C45" w14:textId="77777777" w:rsidTr="002C0036">
        <w:tc>
          <w:tcPr>
            <w:tcW w:w="993" w:type="dxa"/>
            <w:vAlign w:val="center"/>
          </w:tcPr>
          <w:p w14:paraId="1B532AAA"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60988DE1"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Palaikomi protokolai</w:t>
            </w:r>
          </w:p>
        </w:tc>
        <w:tc>
          <w:tcPr>
            <w:tcW w:w="6372" w:type="dxa"/>
            <w:vAlign w:val="center"/>
          </w:tcPr>
          <w:p w14:paraId="5787CD93"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IPv4/ IPv6, HTTP, HTTPS,  TCP/IP, UDP/IP, UPnP, ICMP, IGMP,  RTSP, RTP, SMTP, NTP, DHCP, DNS, DDNS, FTP</w:t>
            </w:r>
          </w:p>
        </w:tc>
      </w:tr>
      <w:tr w:rsidR="00B90E62" w:rsidRPr="00D81420" w14:paraId="3369A447" w14:textId="77777777" w:rsidTr="002C0036">
        <w:tc>
          <w:tcPr>
            <w:tcW w:w="993" w:type="dxa"/>
            <w:vAlign w:val="center"/>
          </w:tcPr>
          <w:p w14:paraId="136E6AB5"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0E00589B"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Jungtys</w:t>
            </w:r>
          </w:p>
        </w:tc>
        <w:tc>
          <w:tcPr>
            <w:tcW w:w="6372" w:type="dxa"/>
            <w:vAlign w:val="center"/>
          </w:tcPr>
          <w:p w14:paraId="3E53E449"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Ne mažiau nei viena RJ-45 (10Base-TX/100Base-T), aliarminis įėjimas (aliarminis įėjimas gali būti pačioje kameroje, tinklo komutatoriuje arba realizuotas su papildoma to paties kameros gamintojo I/O plokšte).</w:t>
            </w:r>
          </w:p>
        </w:tc>
      </w:tr>
      <w:tr w:rsidR="00B90E62" w:rsidRPr="00D81420" w14:paraId="3D4EEBE1" w14:textId="77777777" w:rsidTr="002C0036">
        <w:tc>
          <w:tcPr>
            <w:tcW w:w="993" w:type="dxa"/>
            <w:vAlign w:val="center"/>
          </w:tcPr>
          <w:p w14:paraId="76D016E0"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280A7C79"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Intelektika</w:t>
            </w:r>
          </w:p>
        </w:tc>
        <w:tc>
          <w:tcPr>
            <w:tcW w:w="6372" w:type="dxa"/>
            <w:vAlign w:val="center"/>
          </w:tcPr>
          <w:p w14:paraId="3555F36B" w14:textId="77777777" w:rsidR="00B90E62" w:rsidRPr="00235F41" w:rsidRDefault="00B90E62" w:rsidP="003876E0">
            <w:pPr>
              <w:pStyle w:val="PrefaceText"/>
              <w:numPr>
                <w:ilvl w:val="0"/>
                <w:numId w:val="40"/>
              </w:numPr>
              <w:tabs>
                <w:tab w:val="left" w:pos="211"/>
              </w:tabs>
              <w:suppressAutoHyphens/>
              <w:adjustRightInd w:val="0"/>
              <w:contextualSpacing/>
              <w:rPr>
                <w:rFonts w:ascii="Times New Roman" w:hAnsi="Times New Roman" w:cs="Times New Roman"/>
                <w:bCs/>
                <w:sz w:val="24"/>
                <w:szCs w:val="24"/>
              </w:rPr>
            </w:pPr>
            <w:r w:rsidRPr="00235F41">
              <w:rPr>
                <w:rFonts w:ascii="Times New Roman" w:hAnsi="Times New Roman" w:cs="Times New Roman"/>
                <w:bCs/>
                <w:sz w:val="24"/>
                <w:szCs w:val="24"/>
                <w:lang w:eastAsia="zh-CN"/>
              </w:rPr>
              <w:t>Virtualios linijos kirtimo aptikimo funkcija</w:t>
            </w:r>
          </w:p>
          <w:p w14:paraId="3D6811F5" w14:textId="77777777" w:rsidR="00B90E62" w:rsidRPr="00235F41" w:rsidRDefault="00B90E62" w:rsidP="003876E0">
            <w:pPr>
              <w:pStyle w:val="PrefaceText"/>
              <w:numPr>
                <w:ilvl w:val="0"/>
                <w:numId w:val="40"/>
              </w:numPr>
              <w:tabs>
                <w:tab w:val="left" w:pos="211"/>
              </w:tabs>
              <w:suppressAutoHyphens/>
              <w:adjustRightInd w:val="0"/>
              <w:contextualSpacing/>
              <w:rPr>
                <w:rFonts w:ascii="Times New Roman" w:hAnsi="Times New Roman" w:cs="Times New Roman"/>
                <w:bCs/>
                <w:sz w:val="24"/>
                <w:szCs w:val="24"/>
              </w:rPr>
            </w:pPr>
            <w:r w:rsidRPr="00235F41">
              <w:rPr>
                <w:rFonts w:ascii="Times New Roman" w:hAnsi="Times New Roman" w:cs="Times New Roman"/>
                <w:bCs/>
                <w:sz w:val="24"/>
                <w:szCs w:val="24"/>
                <w:lang w:eastAsia="zh-CN"/>
              </w:rPr>
              <w:t>Judesio nustatytoje vaizdo zonoje aptikimo funkcija</w:t>
            </w:r>
          </w:p>
          <w:p w14:paraId="5C85C5C9" w14:textId="77777777" w:rsidR="00B90E62" w:rsidRPr="00235F41" w:rsidRDefault="00B90E62" w:rsidP="003876E0">
            <w:pPr>
              <w:pStyle w:val="PrefaceText"/>
              <w:numPr>
                <w:ilvl w:val="0"/>
                <w:numId w:val="40"/>
              </w:numPr>
              <w:tabs>
                <w:tab w:val="left" w:pos="211"/>
              </w:tabs>
              <w:suppressAutoHyphens/>
              <w:adjustRightInd w:val="0"/>
              <w:contextualSpacing/>
              <w:rPr>
                <w:rFonts w:ascii="Times New Roman" w:hAnsi="Times New Roman" w:cs="Times New Roman"/>
                <w:bCs/>
                <w:sz w:val="24"/>
                <w:szCs w:val="24"/>
              </w:rPr>
            </w:pPr>
            <w:r w:rsidRPr="00235F41">
              <w:rPr>
                <w:rFonts w:ascii="Times New Roman" w:hAnsi="Times New Roman" w:cs="Times New Roman"/>
                <w:bCs/>
                <w:sz w:val="24"/>
                <w:szCs w:val="24"/>
                <w:lang w:eastAsia="zh-CN"/>
              </w:rPr>
              <w:t>Automatinis kameros pasukimas į kamerų lauko spintą</w:t>
            </w:r>
          </w:p>
          <w:p w14:paraId="13018B6F" w14:textId="77777777" w:rsidR="00B90E62" w:rsidRPr="002C0036" w:rsidRDefault="00B90E62" w:rsidP="003876E0">
            <w:pPr>
              <w:pStyle w:val="PrefaceText"/>
              <w:numPr>
                <w:ilvl w:val="0"/>
                <w:numId w:val="40"/>
              </w:numPr>
              <w:tabs>
                <w:tab w:val="left" w:pos="211"/>
                <w:tab w:val="left" w:pos="589"/>
              </w:tabs>
              <w:suppressAutoHyphens/>
              <w:adjustRightInd w:val="0"/>
              <w:contextualSpacing/>
              <w:rPr>
                <w:bCs/>
                <w:sz w:val="24"/>
                <w:szCs w:val="24"/>
              </w:rPr>
            </w:pPr>
            <w:r w:rsidRPr="00235F41">
              <w:rPr>
                <w:rFonts w:ascii="Times New Roman" w:hAnsi="Times New Roman" w:cs="Times New Roman"/>
                <w:bCs/>
                <w:sz w:val="24"/>
                <w:szCs w:val="24"/>
                <w:lang w:eastAsia="zh-CN"/>
              </w:rPr>
              <w:t>Ne mažiau kaip 16 vnt. išankstinių pozicijų nustatymas</w:t>
            </w:r>
          </w:p>
        </w:tc>
      </w:tr>
      <w:tr w:rsidR="00B90E62" w:rsidRPr="002C0036" w14:paraId="16F1A2B7" w14:textId="77777777" w:rsidTr="002C0036">
        <w:tc>
          <w:tcPr>
            <w:tcW w:w="993" w:type="dxa"/>
            <w:vAlign w:val="center"/>
          </w:tcPr>
          <w:p w14:paraId="17BBE651"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1E7F6128"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Maitinimas</w:t>
            </w:r>
          </w:p>
        </w:tc>
        <w:tc>
          <w:tcPr>
            <w:tcW w:w="6372" w:type="dxa"/>
            <w:vAlign w:val="center"/>
          </w:tcPr>
          <w:p w14:paraId="17BF0A0F" w14:textId="6BBC5BCA" w:rsidR="00B90E62" w:rsidRPr="002C0036" w:rsidRDefault="00B90E62" w:rsidP="0093173F">
            <w:pPr>
              <w:widowControl w:val="0"/>
              <w:tabs>
                <w:tab w:val="left" w:pos="851"/>
                <w:tab w:val="left" w:pos="990"/>
              </w:tabs>
              <w:suppressAutoHyphens/>
              <w:autoSpaceDN w:val="0"/>
              <w:rPr>
                <w:sz w:val="24"/>
                <w:szCs w:val="24"/>
              </w:rPr>
            </w:pPr>
            <w:r w:rsidRPr="002C0036">
              <w:rPr>
                <w:sz w:val="24"/>
                <w:szCs w:val="24"/>
              </w:rPr>
              <w:t>12V ar 24V AC/DC arba PoE</w:t>
            </w:r>
          </w:p>
        </w:tc>
      </w:tr>
      <w:tr w:rsidR="00B90E62" w:rsidRPr="002C0036" w14:paraId="1E350B15" w14:textId="77777777" w:rsidTr="002C0036">
        <w:tc>
          <w:tcPr>
            <w:tcW w:w="993" w:type="dxa"/>
            <w:vAlign w:val="center"/>
          </w:tcPr>
          <w:p w14:paraId="4EFC01F9"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34E48FD7"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 xml:space="preserve">Apsauga nuo </w:t>
            </w:r>
            <w:r w:rsidRPr="002C0036">
              <w:rPr>
                <w:bCs/>
                <w:sz w:val="24"/>
                <w:szCs w:val="24"/>
              </w:rPr>
              <w:lastRenderedPageBreak/>
              <w:t>viršįtampių</w:t>
            </w:r>
          </w:p>
        </w:tc>
        <w:tc>
          <w:tcPr>
            <w:tcW w:w="6372" w:type="dxa"/>
            <w:vAlign w:val="center"/>
          </w:tcPr>
          <w:p w14:paraId="3F6EF18A"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lastRenderedPageBreak/>
              <w:t>Integruota arba papildoma</w:t>
            </w:r>
          </w:p>
        </w:tc>
      </w:tr>
      <w:tr w:rsidR="00B90E62" w:rsidRPr="00771A5D" w14:paraId="2DCE7026" w14:textId="77777777" w:rsidTr="002C0036">
        <w:tc>
          <w:tcPr>
            <w:tcW w:w="993" w:type="dxa"/>
            <w:vAlign w:val="center"/>
          </w:tcPr>
          <w:p w14:paraId="73F6F732"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64763FCF"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Galingumas</w:t>
            </w:r>
          </w:p>
        </w:tc>
        <w:tc>
          <w:tcPr>
            <w:tcW w:w="6372" w:type="dxa"/>
            <w:vAlign w:val="center"/>
          </w:tcPr>
          <w:p w14:paraId="277AD1C6"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Ne daugiau kaip 50 W (su šildymu)</w:t>
            </w:r>
          </w:p>
        </w:tc>
      </w:tr>
      <w:tr w:rsidR="00B90E62" w:rsidRPr="00771A5D" w14:paraId="612FD29D" w14:textId="77777777" w:rsidTr="002C0036">
        <w:tc>
          <w:tcPr>
            <w:tcW w:w="993" w:type="dxa"/>
            <w:vAlign w:val="center"/>
          </w:tcPr>
          <w:p w14:paraId="63B125C3"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1E02A061"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Darbo sąlygos</w:t>
            </w:r>
          </w:p>
        </w:tc>
        <w:tc>
          <w:tcPr>
            <w:tcW w:w="6372" w:type="dxa"/>
            <w:vAlign w:val="center"/>
          </w:tcPr>
          <w:p w14:paraId="65CF6A59"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Kameros veikimas turi būti užtikrinamas esant aplinkos temperatūrai nuo –30 °C iki + 50 °C</w:t>
            </w:r>
          </w:p>
        </w:tc>
      </w:tr>
      <w:tr w:rsidR="00B90E62" w:rsidRPr="002C0036" w14:paraId="5A80D666" w14:textId="77777777" w:rsidTr="002C0036">
        <w:tc>
          <w:tcPr>
            <w:tcW w:w="993" w:type="dxa"/>
            <w:vAlign w:val="center"/>
          </w:tcPr>
          <w:p w14:paraId="02AFBBAA"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2ABF0814"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Apsaugos klasė aplinkos poveikiui</w:t>
            </w:r>
          </w:p>
        </w:tc>
        <w:tc>
          <w:tcPr>
            <w:tcW w:w="6372" w:type="dxa"/>
            <w:vAlign w:val="center"/>
          </w:tcPr>
          <w:p w14:paraId="7DA5BE42" w14:textId="77777777" w:rsidR="00B90E62" w:rsidRPr="002C0036" w:rsidRDefault="00B90E62" w:rsidP="0093173F">
            <w:pPr>
              <w:widowControl w:val="0"/>
              <w:tabs>
                <w:tab w:val="left" w:pos="851"/>
                <w:tab w:val="left" w:pos="990"/>
              </w:tabs>
              <w:suppressAutoHyphens/>
              <w:autoSpaceDN w:val="0"/>
              <w:rPr>
                <w:sz w:val="24"/>
                <w:szCs w:val="24"/>
              </w:rPr>
            </w:pPr>
            <w:r w:rsidRPr="002C0036">
              <w:rPr>
                <w:sz w:val="24"/>
                <w:szCs w:val="24"/>
              </w:rPr>
              <w:t>Ne mažesnė nei IP66</w:t>
            </w:r>
          </w:p>
        </w:tc>
      </w:tr>
      <w:tr w:rsidR="00B90E62" w:rsidRPr="002C0036" w14:paraId="3BFA371E" w14:textId="77777777" w:rsidTr="002C0036">
        <w:tc>
          <w:tcPr>
            <w:tcW w:w="993" w:type="dxa"/>
            <w:vAlign w:val="center"/>
          </w:tcPr>
          <w:p w14:paraId="1BADDA9A"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77A80DB9"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Apsaugos klasė fiziniam poveikiui</w:t>
            </w:r>
          </w:p>
        </w:tc>
        <w:tc>
          <w:tcPr>
            <w:tcW w:w="6372" w:type="dxa"/>
            <w:vAlign w:val="center"/>
          </w:tcPr>
          <w:p w14:paraId="052372DD" w14:textId="77777777" w:rsidR="00B90E62" w:rsidRPr="002C0036" w:rsidRDefault="00B90E62" w:rsidP="0093173F">
            <w:pPr>
              <w:widowControl w:val="0"/>
              <w:tabs>
                <w:tab w:val="left" w:pos="851"/>
                <w:tab w:val="left" w:pos="990"/>
              </w:tabs>
              <w:suppressAutoHyphens/>
              <w:autoSpaceDN w:val="0"/>
              <w:rPr>
                <w:sz w:val="24"/>
                <w:szCs w:val="24"/>
              </w:rPr>
            </w:pPr>
            <w:r w:rsidRPr="002C0036">
              <w:rPr>
                <w:sz w:val="24"/>
                <w:szCs w:val="24"/>
              </w:rPr>
              <w:t>Ne mažesnė nei IK10</w:t>
            </w:r>
          </w:p>
        </w:tc>
      </w:tr>
      <w:tr w:rsidR="00B90E62" w:rsidRPr="002C0036" w14:paraId="4C966505" w14:textId="77777777" w:rsidTr="002C0036">
        <w:tc>
          <w:tcPr>
            <w:tcW w:w="993" w:type="dxa"/>
            <w:vAlign w:val="center"/>
          </w:tcPr>
          <w:p w14:paraId="09214189"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5BDBCAC2"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Korpusas</w:t>
            </w:r>
          </w:p>
        </w:tc>
        <w:tc>
          <w:tcPr>
            <w:tcW w:w="6372" w:type="dxa"/>
            <w:vAlign w:val="center"/>
          </w:tcPr>
          <w:p w14:paraId="19FE51D7"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Antikorozinis, hermetiškas</w:t>
            </w:r>
          </w:p>
        </w:tc>
      </w:tr>
      <w:tr w:rsidR="00B90E62" w:rsidRPr="002C0036" w14:paraId="46223ABF" w14:textId="77777777" w:rsidTr="002C0036">
        <w:tc>
          <w:tcPr>
            <w:tcW w:w="993" w:type="dxa"/>
            <w:vAlign w:val="center"/>
          </w:tcPr>
          <w:p w14:paraId="40AE4855"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7919C4B6"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Tvirtinimas</w:t>
            </w:r>
          </w:p>
        </w:tc>
        <w:tc>
          <w:tcPr>
            <w:tcW w:w="6372" w:type="dxa"/>
            <w:vAlign w:val="center"/>
          </w:tcPr>
          <w:p w14:paraId="6C9C602B"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Specialus (originalus) tvirtinimo laikiklis, su galimybe viduje pravesti kabelius</w:t>
            </w:r>
          </w:p>
        </w:tc>
      </w:tr>
      <w:tr w:rsidR="00B90E62" w:rsidRPr="002C0036" w14:paraId="26EE3383" w14:textId="77777777" w:rsidTr="002C0036">
        <w:tc>
          <w:tcPr>
            <w:tcW w:w="993" w:type="dxa"/>
            <w:vAlign w:val="center"/>
          </w:tcPr>
          <w:p w14:paraId="2A34853C"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3BE80C17"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Pasukimo greitis ir kampas</w:t>
            </w:r>
          </w:p>
        </w:tc>
        <w:tc>
          <w:tcPr>
            <w:tcW w:w="6372" w:type="dxa"/>
            <w:vAlign w:val="center"/>
          </w:tcPr>
          <w:p w14:paraId="50249829"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Kameros pasukimo greitis horizontaliai ir vertikaliai: ne blogesnis nei 0.1°– 250° per sekundę. Kampas: horizontalus – 360° neribotas sukimas, vertikalus – ne mažiau kaip 90°.</w:t>
            </w:r>
          </w:p>
        </w:tc>
      </w:tr>
      <w:tr w:rsidR="00B90E62" w:rsidRPr="00D81420" w14:paraId="79507550" w14:textId="77777777" w:rsidTr="002C0036">
        <w:tc>
          <w:tcPr>
            <w:tcW w:w="993" w:type="dxa"/>
            <w:vAlign w:val="center"/>
          </w:tcPr>
          <w:p w14:paraId="1B3B0188"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41B6892F"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Konfigūracija</w:t>
            </w:r>
          </w:p>
        </w:tc>
        <w:tc>
          <w:tcPr>
            <w:tcW w:w="6372" w:type="dxa"/>
            <w:vAlign w:val="center"/>
          </w:tcPr>
          <w:p w14:paraId="12B9B48E"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Turi būti kontrolės ir konfigūravimo tinklu galimybė</w:t>
            </w:r>
          </w:p>
        </w:tc>
      </w:tr>
      <w:tr w:rsidR="00B90E62" w:rsidRPr="00D81420" w14:paraId="7EBA34AC" w14:textId="77777777" w:rsidTr="002C0036">
        <w:tc>
          <w:tcPr>
            <w:tcW w:w="993" w:type="dxa"/>
            <w:vAlign w:val="center"/>
          </w:tcPr>
          <w:p w14:paraId="1EB17414"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18BEDA0A"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Kibernetinis saugumas</w:t>
            </w:r>
          </w:p>
        </w:tc>
        <w:tc>
          <w:tcPr>
            <w:tcW w:w="6372" w:type="dxa"/>
            <w:vAlign w:val="center"/>
          </w:tcPr>
          <w:p w14:paraId="6CBF8301" w14:textId="0482C142" w:rsidR="00B90E62" w:rsidRPr="002C0036" w:rsidRDefault="00B90E62" w:rsidP="003876E0">
            <w:pPr>
              <w:pStyle w:val="Sraopastraipa"/>
              <w:numPr>
                <w:ilvl w:val="0"/>
                <w:numId w:val="41"/>
              </w:numPr>
              <w:tabs>
                <w:tab w:val="left" w:pos="589"/>
                <w:tab w:val="left" w:pos="990"/>
              </w:tabs>
              <w:suppressAutoHyphens/>
              <w:rPr>
                <w:rStyle w:val="Komentaronuoroda"/>
                <w:sz w:val="24"/>
                <w:szCs w:val="24"/>
                <w:lang w:eastAsia="en-US"/>
              </w:rPr>
            </w:pPr>
            <w:r w:rsidRPr="002C0036">
              <w:rPr>
                <w:rStyle w:val="Komentaronuoroda"/>
                <w:sz w:val="24"/>
                <w:szCs w:val="24"/>
              </w:rPr>
              <w:t>Vaizdo kamerų programinė aparatinė (</w:t>
            </w:r>
            <w:r w:rsidRPr="002C0036">
              <w:rPr>
                <w:rStyle w:val="Komentaronuoroda"/>
                <w:i/>
                <w:iCs/>
                <w:sz w:val="24"/>
                <w:szCs w:val="24"/>
              </w:rPr>
              <w:t>angl. „firmware“</w:t>
            </w:r>
            <w:r w:rsidRPr="002C0036">
              <w:rPr>
                <w:rStyle w:val="Komentaronuoroda"/>
                <w:sz w:val="24"/>
                <w:szCs w:val="24"/>
              </w:rPr>
              <w:t>) įranga turi būti apsaugota nuo nesankcionuotų įsilaužimų, duomenų dešifravimo ir nutekėjimo.</w:t>
            </w:r>
          </w:p>
          <w:p w14:paraId="0A11A13F" w14:textId="6CE30566" w:rsidR="00B90E62" w:rsidRPr="002C0036" w:rsidRDefault="00B90E62" w:rsidP="003876E0">
            <w:pPr>
              <w:pStyle w:val="Sraopastraipa"/>
              <w:numPr>
                <w:ilvl w:val="0"/>
                <w:numId w:val="41"/>
              </w:numPr>
              <w:tabs>
                <w:tab w:val="left" w:pos="589"/>
                <w:tab w:val="left" w:pos="990"/>
              </w:tabs>
              <w:suppressAutoHyphens/>
              <w:rPr>
                <w:rStyle w:val="Komentaronuoroda"/>
                <w:sz w:val="24"/>
                <w:szCs w:val="24"/>
                <w:lang w:eastAsia="en-US"/>
              </w:rPr>
            </w:pPr>
            <w:r w:rsidRPr="002C0036">
              <w:rPr>
                <w:rStyle w:val="Komentaronuoroda"/>
                <w:sz w:val="24"/>
                <w:szCs w:val="24"/>
              </w:rPr>
              <w:t>Vaizdo kameros turi būti su naujausiais kamerų gamintojo siūlomais programinės įrangos atnaujinimais, kuriuose būtų ištaisytos žinomos saugumo spragos ir pažeidžiamumai.</w:t>
            </w:r>
          </w:p>
          <w:p w14:paraId="6163A64E" w14:textId="0AC7980B" w:rsidR="00B90E62" w:rsidRPr="002C0036" w:rsidRDefault="00B90E62" w:rsidP="003876E0">
            <w:pPr>
              <w:pStyle w:val="Sraopastraipa"/>
              <w:numPr>
                <w:ilvl w:val="0"/>
                <w:numId w:val="41"/>
              </w:numPr>
              <w:tabs>
                <w:tab w:val="left" w:pos="589"/>
                <w:tab w:val="left" w:pos="990"/>
              </w:tabs>
              <w:suppressAutoHyphens/>
              <w:rPr>
                <w:rStyle w:val="Komentaronuoroda"/>
                <w:sz w:val="24"/>
                <w:szCs w:val="24"/>
                <w:lang w:eastAsia="en-US"/>
              </w:rPr>
            </w:pPr>
            <w:r w:rsidRPr="002C0036">
              <w:rPr>
                <w:rStyle w:val="Komentaronuoroda"/>
                <w:sz w:val="24"/>
                <w:szCs w:val="24"/>
              </w:rPr>
              <w:t>Vaizdo kamerų programinės įrangos atnaujinimų atsisiuntimas turi būti organizuojamas iš Europos Sąjungos ir NATO šalyse esančių serverių.</w:t>
            </w:r>
          </w:p>
          <w:p w14:paraId="517F0B9F" w14:textId="77777777" w:rsidR="00B90E62" w:rsidRDefault="00B90E62" w:rsidP="003876E0">
            <w:pPr>
              <w:pStyle w:val="Sraopastraipa"/>
              <w:numPr>
                <w:ilvl w:val="0"/>
                <w:numId w:val="41"/>
              </w:numPr>
              <w:tabs>
                <w:tab w:val="left" w:pos="589"/>
                <w:tab w:val="left" w:pos="990"/>
              </w:tabs>
              <w:suppressAutoHyphens/>
              <w:rPr>
                <w:rStyle w:val="Komentaronuoroda"/>
                <w:sz w:val="24"/>
                <w:szCs w:val="24"/>
                <w:lang w:eastAsia="en-US"/>
              </w:rPr>
            </w:pPr>
            <w:r w:rsidRPr="002C0036">
              <w:rPr>
                <w:rStyle w:val="Komentaronuoroda"/>
                <w:sz w:val="24"/>
                <w:szCs w:val="24"/>
              </w:rPr>
              <w:t>Vaizdo kameros turi būti tik su funkcionalumais, kurių reikalauja techninė specifikacija, o papildomi, techninėje specifikacijoje nenurodyti, funkcionalumai, turi būti deaktyvuoti.</w:t>
            </w:r>
          </w:p>
          <w:p w14:paraId="46EFF5EC" w14:textId="14D35908" w:rsidR="00384CC3" w:rsidRPr="002C0036" w:rsidRDefault="00384CC3" w:rsidP="003876E0">
            <w:pPr>
              <w:pStyle w:val="Sraopastraipa"/>
              <w:numPr>
                <w:ilvl w:val="0"/>
                <w:numId w:val="41"/>
              </w:numPr>
              <w:tabs>
                <w:tab w:val="left" w:pos="589"/>
                <w:tab w:val="left" w:pos="990"/>
              </w:tabs>
              <w:suppressAutoHyphens/>
              <w:rPr>
                <w:rStyle w:val="Komentaronuoroda"/>
                <w:sz w:val="24"/>
                <w:szCs w:val="24"/>
                <w:lang w:eastAsia="en-US"/>
              </w:rPr>
            </w:pPr>
            <w:r w:rsidRPr="00384CC3">
              <w:rPr>
                <w:sz w:val="24"/>
                <w:szCs w:val="24"/>
                <w:lang w:val="en-US" w:eastAsia="en-US"/>
              </w:rPr>
              <w:t>Atsižvelgiant į Nacionalinio kibernetinio saugumo centro prie Krašto apsaugos ministerijos išaiškinimą, negali būti siūlomos vaizdo stebėjimo kameros, galinčios kelti grėsmę nacionaliniam saugumui.</w:t>
            </w:r>
          </w:p>
        </w:tc>
      </w:tr>
      <w:tr w:rsidR="00B90E62" w:rsidRPr="00771A5D" w14:paraId="25B1A3AC" w14:textId="77777777" w:rsidTr="002C0036">
        <w:tc>
          <w:tcPr>
            <w:tcW w:w="993" w:type="dxa"/>
            <w:vAlign w:val="center"/>
          </w:tcPr>
          <w:p w14:paraId="4883B7CD" w14:textId="77777777" w:rsidR="00B90E62" w:rsidRPr="002C0036" w:rsidRDefault="00B90E62" w:rsidP="002C0036">
            <w:pPr>
              <w:tabs>
                <w:tab w:val="left" w:pos="851"/>
              </w:tabs>
              <w:suppressAutoHyphens/>
              <w:adjustRightInd w:val="0"/>
              <w:contextualSpacing/>
              <w:jc w:val="center"/>
              <w:rPr>
                <w:bCs/>
                <w:sz w:val="24"/>
                <w:szCs w:val="24"/>
              </w:rPr>
            </w:pPr>
          </w:p>
        </w:tc>
        <w:tc>
          <w:tcPr>
            <w:tcW w:w="8646" w:type="dxa"/>
            <w:gridSpan w:val="2"/>
            <w:vAlign w:val="center"/>
          </w:tcPr>
          <w:p w14:paraId="002EFD22" w14:textId="77777777" w:rsidR="00B90E62" w:rsidRPr="002C0036" w:rsidRDefault="00B90E62" w:rsidP="0093173F">
            <w:pPr>
              <w:widowControl w:val="0"/>
              <w:tabs>
                <w:tab w:val="left" w:pos="851"/>
                <w:tab w:val="left" w:pos="990"/>
              </w:tabs>
              <w:suppressAutoHyphens/>
              <w:autoSpaceDN w:val="0"/>
              <w:rPr>
                <w:b/>
                <w:bCs/>
                <w:sz w:val="24"/>
                <w:szCs w:val="24"/>
              </w:rPr>
            </w:pPr>
            <w:r w:rsidRPr="002C0036">
              <w:rPr>
                <w:b/>
                <w:sz w:val="24"/>
                <w:szCs w:val="24"/>
              </w:rPr>
              <w:t>Reikalavimai stacionariai vaizdo stebėjimo kamerai ir jos korpusui:</w:t>
            </w:r>
          </w:p>
        </w:tc>
      </w:tr>
      <w:tr w:rsidR="00B90E62" w:rsidRPr="00771A5D" w14:paraId="1198FF49" w14:textId="77777777" w:rsidTr="002C0036">
        <w:tc>
          <w:tcPr>
            <w:tcW w:w="993" w:type="dxa"/>
            <w:vAlign w:val="center"/>
          </w:tcPr>
          <w:p w14:paraId="2AE0B84E"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0A0B60C1"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Vaizdo kameros tipas</w:t>
            </w:r>
          </w:p>
        </w:tc>
        <w:tc>
          <w:tcPr>
            <w:tcW w:w="6372" w:type="dxa"/>
            <w:vAlign w:val="center"/>
          </w:tcPr>
          <w:p w14:paraId="718B8C79"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Stacionari, spalvoto (diena) ir juodai balto (naktis) vaizdo</w:t>
            </w:r>
          </w:p>
        </w:tc>
      </w:tr>
      <w:tr w:rsidR="00B90E62" w:rsidRPr="002C0036" w14:paraId="28238C30" w14:textId="77777777" w:rsidTr="002C0036">
        <w:tc>
          <w:tcPr>
            <w:tcW w:w="993" w:type="dxa"/>
            <w:vAlign w:val="center"/>
          </w:tcPr>
          <w:p w14:paraId="35865AC7"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7E55542A"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Standartas</w:t>
            </w:r>
          </w:p>
        </w:tc>
        <w:tc>
          <w:tcPr>
            <w:tcW w:w="6372" w:type="dxa"/>
            <w:vAlign w:val="center"/>
          </w:tcPr>
          <w:p w14:paraId="2A8AC13A"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Turi atitikti ONVIF standarto S, G profilių reikalavimus</w:t>
            </w:r>
          </w:p>
        </w:tc>
      </w:tr>
      <w:tr w:rsidR="00B90E62" w:rsidRPr="002C0036" w14:paraId="732ABC43" w14:textId="77777777" w:rsidTr="002C0036">
        <w:tc>
          <w:tcPr>
            <w:tcW w:w="993" w:type="dxa"/>
            <w:vAlign w:val="center"/>
          </w:tcPr>
          <w:p w14:paraId="76C5D72A"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1EDC5C46"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Optinis priartinimas</w:t>
            </w:r>
          </w:p>
        </w:tc>
        <w:tc>
          <w:tcPr>
            <w:tcW w:w="6372" w:type="dxa"/>
            <w:vAlign w:val="center"/>
          </w:tcPr>
          <w:p w14:paraId="06CCA035"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Ne mažiau kaip 4 kartus</w:t>
            </w:r>
          </w:p>
        </w:tc>
      </w:tr>
      <w:tr w:rsidR="00B90E62" w:rsidRPr="00771A5D" w14:paraId="598D818F" w14:textId="77777777" w:rsidTr="002C0036">
        <w:tc>
          <w:tcPr>
            <w:tcW w:w="993" w:type="dxa"/>
            <w:vAlign w:val="center"/>
          </w:tcPr>
          <w:p w14:paraId="49853A38"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17175522"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Naktinis režimas</w:t>
            </w:r>
          </w:p>
        </w:tc>
        <w:tc>
          <w:tcPr>
            <w:tcW w:w="6372" w:type="dxa"/>
            <w:vAlign w:val="center"/>
          </w:tcPr>
          <w:p w14:paraId="7529A435"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Automatinis Dienos/Nakties režimas, į kameros korpusą integruotas IR (infraraudonųjų spindulių) apšvietimas (atstumas ne mažesnis kaip 30 m)</w:t>
            </w:r>
          </w:p>
        </w:tc>
      </w:tr>
      <w:tr w:rsidR="00B90E62" w:rsidRPr="002C0036" w14:paraId="3950E73C" w14:textId="77777777" w:rsidTr="002C0036">
        <w:tc>
          <w:tcPr>
            <w:tcW w:w="993" w:type="dxa"/>
            <w:vAlign w:val="center"/>
          </w:tcPr>
          <w:p w14:paraId="24B031FA"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167A144C"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Vaizdo jutiklis</w:t>
            </w:r>
          </w:p>
        </w:tc>
        <w:tc>
          <w:tcPr>
            <w:tcW w:w="6372" w:type="dxa"/>
            <w:vAlign w:val="center"/>
          </w:tcPr>
          <w:p w14:paraId="64695E3B"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CMOS ne prastesnis kaip 1/3“</w:t>
            </w:r>
          </w:p>
        </w:tc>
      </w:tr>
      <w:tr w:rsidR="00B90E62" w:rsidRPr="002C0036" w14:paraId="118A2A30" w14:textId="77777777" w:rsidTr="002C0036">
        <w:tc>
          <w:tcPr>
            <w:tcW w:w="993" w:type="dxa"/>
            <w:vAlign w:val="center"/>
          </w:tcPr>
          <w:p w14:paraId="6FC3AE8D"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410C5B8C"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Bendras taškų skaičius</w:t>
            </w:r>
          </w:p>
        </w:tc>
        <w:tc>
          <w:tcPr>
            <w:tcW w:w="6372" w:type="dxa"/>
            <w:vAlign w:val="center"/>
          </w:tcPr>
          <w:p w14:paraId="1220DB4F"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Ne mažesnis kaip 4 Megapikseliai</w:t>
            </w:r>
          </w:p>
        </w:tc>
      </w:tr>
      <w:tr w:rsidR="00B90E62" w:rsidRPr="002C0036" w14:paraId="56F2F033" w14:textId="77777777" w:rsidTr="002C0036">
        <w:tc>
          <w:tcPr>
            <w:tcW w:w="993" w:type="dxa"/>
            <w:vAlign w:val="center"/>
          </w:tcPr>
          <w:p w14:paraId="7C8127A9"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01DB6F64"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Efektyvių taškų skaičius</w:t>
            </w:r>
          </w:p>
        </w:tc>
        <w:tc>
          <w:tcPr>
            <w:tcW w:w="6372" w:type="dxa"/>
            <w:vAlign w:val="center"/>
          </w:tcPr>
          <w:p w14:paraId="5A4CFF81"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 xml:space="preserve">Ne mažesnis kaip </w:t>
            </w:r>
            <w:r w:rsidRPr="002C0036">
              <w:rPr>
                <w:bCs/>
                <w:sz w:val="24"/>
                <w:szCs w:val="24"/>
              </w:rPr>
              <w:t>2688(H) x 1520(V)</w:t>
            </w:r>
          </w:p>
        </w:tc>
      </w:tr>
      <w:tr w:rsidR="00B90E62" w:rsidRPr="002C0036" w14:paraId="3DAB8415" w14:textId="77777777" w:rsidTr="002C0036">
        <w:tc>
          <w:tcPr>
            <w:tcW w:w="993" w:type="dxa"/>
            <w:vAlign w:val="center"/>
          </w:tcPr>
          <w:p w14:paraId="40F5BA6E"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2DFDE900"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Raiška</w:t>
            </w:r>
          </w:p>
        </w:tc>
        <w:tc>
          <w:tcPr>
            <w:tcW w:w="6372" w:type="dxa"/>
            <w:vAlign w:val="center"/>
          </w:tcPr>
          <w:p w14:paraId="00E07314"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Ne blogesnė kaip 2560x1440</w:t>
            </w:r>
          </w:p>
        </w:tc>
      </w:tr>
      <w:tr w:rsidR="00B90E62" w:rsidRPr="002C0036" w14:paraId="58D78702" w14:textId="77777777" w:rsidTr="002C0036">
        <w:tc>
          <w:tcPr>
            <w:tcW w:w="993" w:type="dxa"/>
            <w:vAlign w:val="center"/>
          </w:tcPr>
          <w:p w14:paraId="77F6EDD9" w14:textId="77777777" w:rsidR="00B90E62" w:rsidRPr="002C0036" w:rsidRDefault="00B90E62" w:rsidP="002C0036">
            <w:pPr>
              <w:pStyle w:val="Sraopastraipa"/>
              <w:widowControl w:val="0"/>
              <w:numPr>
                <w:ilvl w:val="2"/>
                <w:numId w:val="29"/>
              </w:numPr>
              <w:suppressAutoHyphens/>
              <w:autoSpaceDE w:val="0"/>
              <w:autoSpaceDN w:val="0"/>
              <w:adjustRightInd w:val="0"/>
              <w:ind w:left="0" w:firstLine="0"/>
              <w:contextualSpacing/>
              <w:jc w:val="center"/>
              <w:rPr>
                <w:bCs/>
                <w:sz w:val="24"/>
                <w:szCs w:val="24"/>
              </w:rPr>
            </w:pPr>
          </w:p>
        </w:tc>
        <w:tc>
          <w:tcPr>
            <w:tcW w:w="2274" w:type="dxa"/>
            <w:vAlign w:val="center"/>
          </w:tcPr>
          <w:p w14:paraId="570F896E"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Vaizdo suspaudimo greitis</w:t>
            </w:r>
          </w:p>
        </w:tc>
        <w:tc>
          <w:tcPr>
            <w:tcW w:w="6372" w:type="dxa"/>
            <w:vAlign w:val="center"/>
          </w:tcPr>
          <w:p w14:paraId="0A181482"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Ne mažesnis kaip 2560x1440 (1–20kps)</w:t>
            </w:r>
          </w:p>
        </w:tc>
      </w:tr>
      <w:tr w:rsidR="00B90E62" w:rsidRPr="002C0036" w14:paraId="6C235CB9" w14:textId="77777777" w:rsidTr="002C0036">
        <w:tc>
          <w:tcPr>
            <w:tcW w:w="993" w:type="dxa"/>
            <w:vAlign w:val="center"/>
          </w:tcPr>
          <w:p w14:paraId="5F633203"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7B829891"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Srautų kiekis</w:t>
            </w:r>
          </w:p>
        </w:tc>
        <w:tc>
          <w:tcPr>
            <w:tcW w:w="6372" w:type="dxa"/>
            <w:vAlign w:val="center"/>
          </w:tcPr>
          <w:p w14:paraId="5C240010"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Ne mažiau kaip 2</w:t>
            </w:r>
          </w:p>
        </w:tc>
      </w:tr>
      <w:tr w:rsidR="00B90E62" w:rsidRPr="002C0036" w14:paraId="706AB5FD" w14:textId="77777777" w:rsidTr="002C0036">
        <w:tc>
          <w:tcPr>
            <w:tcW w:w="993" w:type="dxa"/>
            <w:vAlign w:val="center"/>
          </w:tcPr>
          <w:p w14:paraId="23A9092A"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tcPr>
          <w:p w14:paraId="26D14FB9"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Kompresijos metodai</w:t>
            </w:r>
          </w:p>
        </w:tc>
        <w:tc>
          <w:tcPr>
            <w:tcW w:w="6372" w:type="dxa"/>
          </w:tcPr>
          <w:p w14:paraId="46EC4047"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H.264, H.265</w:t>
            </w:r>
          </w:p>
        </w:tc>
      </w:tr>
      <w:tr w:rsidR="00B90E62" w:rsidRPr="002C0036" w14:paraId="6AEF7E51" w14:textId="77777777" w:rsidTr="002C0036">
        <w:tc>
          <w:tcPr>
            <w:tcW w:w="993" w:type="dxa"/>
            <w:vAlign w:val="center"/>
          </w:tcPr>
          <w:p w14:paraId="48D48EB7"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1D73DA39"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Fokusavimas</w:t>
            </w:r>
          </w:p>
        </w:tc>
        <w:tc>
          <w:tcPr>
            <w:tcW w:w="6372" w:type="dxa"/>
            <w:vAlign w:val="center"/>
          </w:tcPr>
          <w:p w14:paraId="00878B16"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Automatinis ir rankinis</w:t>
            </w:r>
          </w:p>
        </w:tc>
      </w:tr>
      <w:tr w:rsidR="00B90E62" w:rsidRPr="002C0036" w14:paraId="5DD6E6A1" w14:textId="77777777" w:rsidTr="002C0036">
        <w:tc>
          <w:tcPr>
            <w:tcW w:w="993" w:type="dxa"/>
            <w:vAlign w:val="center"/>
          </w:tcPr>
          <w:p w14:paraId="00CDD388"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7338A8D9"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Objektyvo diafragma</w:t>
            </w:r>
          </w:p>
        </w:tc>
        <w:tc>
          <w:tcPr>
            <w:tcW w:w="6372" w:type="dxa"/>
            <w:vAlign w:val="center"/>
          </w:tcPr>
          <w:p w14:paraId="5FB27F9F"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Ne blogiau kaip F1.3–F1.4</w:t>
            </w:r>
          </w:p>
        </w:tc>
      </w:tr>
      <w:tr w:rsidR="00B90E62" w:rsidRPr="00771A5D" w14:paraId="1799E8E9" w14:textId="77777777" w:rsidTr="002C0036">
        <w:tc>
          <w:tcPr>
            <w:tcW w:w="993" w:type="dxa"/>
            <w:vAlign w:val="center"/>
          </w:tcPr>
          <w:p w14:paraId="185A8F99"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6543A3A4"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Minimalus apšvietimas</w:t>
            </w:r>
          </w:p>
        </w:tc>
        <w:tc>
          <w:tcPr>
            <w:tcW w:w="6372" w:type="dxa"/>
            <w:vAlign w:val="center"/>
          </w:tcPr>
          <w:p w14:paraId="6EE9BA38"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Ne blogiau kaip: Diena: 0.369Lux; Naktis: 0.035Lux arba 0Lux su įjungtu IR apšvietimu</w:t>
            </w:r>
          </w:p>
        </w:tc>
      </w:tr>
      <w:tr w:rsidR="00B90E62" w:rsidRPr="00D81420" w14:paraId="5BAC1E0A" w14:textId="77777777" w:rsidTr="002C0036">
        <w:tc>
          <w:tcPr>
            <w:tcW w:w="993" w:type="dxa"/>
            <w:vAlign w:val="center"/>
          </w:tcPr>
          <w:p w14:paraId="06890226"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51241491"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Palaikomi protokolai</w:t>
            </w:r>
          </w:p>
        </w:tc>
        <w:tc>
          <w:tcPr>
            <w:tcW w:w="6372" w:type="dxa"/>
            <w:vAlign w:val="center"/>
          </w:tcPr>
          <w:p w14:paraId="7035D152"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IPv4/ IPv6, HTTP, HTTPS,  TCP/IP, UDP/IP, UPnP, ICMP, IGMP,  RTSP, RTP, SMTP, NTP, DHCP, DNS,  DDNS, FTP, užtikrinantys pilną vaizdo stebėjimo kameros integraciją su Digifort programine įranga</w:t>
            </w:r>
          </w:p>
        </w:tc>
      </w:tr>
      <w:tr w:rsidR="00B90E62" w:rsidRPr="00D81420" w14:paraId="5833A056" w14:textId="77777777" w:rsidTr="002C0036">
        <w:tc>
          <w:tcPr>
            <w:tcW w:w="993" w:type="dxa"/>
            <w:vAlign w:val="center"/>
          </w:tcPr>
          <w:p w14:paraId="75094B28"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00954275"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Jungtys</w:t>
            </w:r>
          </w:p>
        </w:tc>
        <w:tc>
          <w:tcPr>
            <w:tcW w:w="6372" w:type="dxa"/>
            <w:vAlign w:val="center"/>
          </w:tcPr>
          <w:p w14:paraId="79233EF8"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Ne mažiau nei viena RJ-45 (10Base-TX/100Base-T), aliarminis įėjimas (aliarminis įėjimas gali būti pačioje kameroje, tinklo komutatoriuje arba realizuotas su papildoma to paties kameros gamintojo I/O plokšte).</w:t>
            </w:r>
          </w:p>
        </w:tc>
      </w:tr>
      <w:tr w:rsidR="00B90E62" w:rsidRPr="00771A5D" w14:paraId="360ADE60" w14:textId="77777777" w:rsidTr="002C0036">
        <w:tc>
          <w:tcPr>
            <w:tcW w:w="993" w:type="dxa"/>
            <w:vAlign w:val="center"/>
          </w:tcPr>
          <w:p w14:paraId="4F9AEC5E"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056AA5EC"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Intelektika</w:t>
            </w:r>
          </w:p>
        </w:tc>
        <w:tc>
          <w:tcPr>
            <w:tcW w:w="6372" w:type="dxa"/>
            <w:vAlign w:val="center"/>
          </w:tcPr>
          <w:p w14:paraId="676C050E" w14:textId="77777777" w:rsidR="00B90E62" w:rsidRPr="002C0036" w:rsidRDefault="00B90E62" w:rsidP="0093173F">
            <w:pPr>
              <w:tabs>
                <w:tab w:val="left" w:pos="211"/>
              </w:tabs>
              <w:suppressAutoHyphens/>
              <w:ind w:right="140"/>
              <w:rPr>
                <w:bCs/>
                <w:sz w:val="24"/>
                <w:szCs w:val="24"/>
              </w:rPr>
            </w:pPr>
            <w:r w:rsidRPr="002C0036">
              <w:rPr>
                <w:bCs/>
                <w:sz w:val="24"/>
                <w:szCs w:val="24"/>
              </w:rPr>
              <w:t>Judesio nustatytoje vaizdo zonoje aptikimo funkcija</w:t>
            </w:r>
          </w:p>
        </w:tc>
      </w:tr>
      <w:tr w:rsidR="00B90E62" w:rsidRPr="002C0036" w14:paraId="63DB9771" w14:textId="77777777" w:rsidTr="002C0036">
        <w:tc>
          <w:tcPr>
            <w:tcW w:w="993" w:type="dxa"/>
            <w:vAlign w:val="center"/>
          </w:tcPr>
          <w:p w14:paraId="5A01DF1E"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14D95E5D"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Maitinimas</w:t>
            </w:r>
          </w:p>
        </w:tc>
        <w:tc>
          <w:tcPr>
            <w:tcW w:w="6372" w:type="dxa"/>
            <w:vAlign w:val="center"/>
          </w:tcPr>
          <w:p w14:paraId="7205CECE"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12V ar 24V AC/DC arba PoE*</w:t>
            </w:r>
          </w:p>
        </w:tc>
      </w:tr>
      <w:tr w:rsidR="00B90E62" w:rsidRPr="002C0036" w14:paraId="68A392D9" w14:textId="77777777" w:rsidTr="002C0036">
        <w:tc>
          <w:tcPr>
            <w:tcW w:w="993" w:type="dxa"/>
            <w:vAlign w:val="center"/>
          </w:tcPr>
          <w:p w14:paraId="7A4DA563"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0FCEB0EB"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Apsauga nuo viršįtampių</w:t>
            </w:r>
          </w:p>
        </w:tc>
        <w:tc>
          <w:tcPr>
            <w:tcW w:w="6372" w:type="dxa"/>
            <w:vAlign w:val="center"/>
          </w:tcPr>
          <w:p w14:paraId="0765D4DB"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Integruota arba papildoma</w:t>
            </w:r>
          </w:p>
        </w:tc>
      </w:tr>
      <w:tr w:rsidR="00B90E62" w:rsidRPr="00771A5D" w14:paraId="3BE80362" w14:textId="77777777" w:rsidTr="002C0036">
        <w:tc>
          <w:tcPr>
            <w:tcW w:w="993" w:type="dxa"/>
            <w:vAlign w:val="center"/>
          </w:tcPr>
          <w:p w14:paraId="66457EFF"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1325F99F"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Galingumas</w:t>
            </w:r>
          </w:p>
        </w:tc>
        <w:tc>
          <w:tcPr>
            <w:tcW w:w="6372" w:type="dxa"/>
            <w:vAlign w:val="center"/>
          </w:tcPr>
          <w:p w14:paraId="32E5FB57"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Ne daugiau kaip 50 W (su šildymu)</w:t>
            </w:r>
          </w:p>
        </w:tc>
      </w:tr>
      <w:tr w:rsidR="00B90E62" w:rsidRPr="002C0036" w14:paraId="6B2E2299" w14:textId="77777777" w:rsidTr="002C0036">
        <w:tc>
          <w:tcPr>
            <w:tcW w:w="993" w:type="dxa"/>
            <w:vAlign w:val="center"/>
          </w:tcPr>
          <w:p w14:paraId="4ED6AB14"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1C6E0E5C"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Darbo sąlygos</w:t>
            </w:r>
          </w:p>
        </w:tc>
        <w:tc>
          <w:tcPr>
            <w:tcW w:w="6372" w:type="dxa"/>
            <w:vAlign w:val="center"/>
          </w:tcPr>
          <w:p w14:paraId="4529AF12"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Kameros veikimas turi būti užtikrinamas esant aplinkos temperatūroms nuo –30 °C iki + 50 °C</w:t>
            </w:r>
          </w:p>
        </w:tc>
      </w:tr>
      <w:tr w:rsidR="00B90E62" w:rsidRPr="002C0036" w14:paraId="6F868AA5" w14:textId="77777777" w:rsidTr="002C0036">
        <w:tc>
          <w:tcPr>
            <w:tcW w:w="993" w:type="dxa"/>
            <w:vAlign w:val="center"/>
          </w:tcPr>
          <w:p w14:paraId="63F23859"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5E689668"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Apsaugos klasė aplinkos poveikiui</w:t>
            </w:r>
          </w:p>
        </w:tc>
        <w:tc>
          <w:tcPr>
            <w:tcW w:w="6372" w:type="dxa"/>
            <w:vAlign w:val="center"/>
          </w:tcPr>
          <w:p w14:paraId="6D5EF915" w14:textId="77777777" w:rsidR="00B90E62" w:rsidRPr="002C0036" w:rsidRDefault="00B90E62" w:rsidP="0093173F">
            <w:pPr>
              <w:widowControl w:val="0"/>
              <w:tabs>
                <w:tab w:val="left" w:pos="851"/>
                <w:tab w:val="left" w:pos="990"/>
              </w:tabs>
              <w:suppressAutoHyphens/>
              <w:autoSpaceDN w:val="0"/>
              <w:rPr>
                <w:sz w:val="24"/>
                <w:szCs w:val="24"/>
              </w:rPr>
            </w:pPr>
            <w:r w:rsidRPr="002C0036">
              <w:rPr>
                <w:sz w:val="24"/>
                <w:szCs w:val="24"/>
              </w:rPr>
              <w:t>Ne mažesnė nei IP66</w:t>
            </w:r>
          </w:p>
        </w:tc>
      </w:tr>
      <w:tr w:rsidR="00B90E62" w:rsidRPr="002C0036" w14:paraId="6C816BFB" w14:textId="77777777" w:rsidTr="002C0036">
        <w:tc>
          <w:tcPr>
            <w:tcW w:w="993" w:type="dxa"/>
            <w:vAlign w:val="center"/>
          </w:tcPr>
          <w:p w14:paraId="1781CB10"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6957E6AC"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Apsaugos klasė fiziniam poveikiui</w:t>
            </w:r>
          </w:p>
        </w:tc>
        <w:tc>
          <w:tcPr>
            <w:tcW w:w="6372" w:type="dxa"/>
            <w:vAlign w:val="center"/>
          </w:tcPr>
          <w:p w14:paraId="6C3947B9" w14:textId="77777777" w:rsidR="00B90E62" w:rsidRPr="002C0036" w:rsidRDefault="00B90E62" w:rsidP="0093173F">
            <w:pPr>
              <w:widowControl w:val="0"/>
              <w:tabs>
                <w:tab w:val="left" w:pos="851"/>
                <w:tab w:val="left" w:pos="990"/>
              </w:tabs>
              <w:suppressAutoHyphens/>
              <w:autoSpaceDN w:val="0"/>
              <w:rPr>
                <w:sz w:val="24"/>
                <w:szCs w:val="24"/>
              </w:rPr>
            </w:pPr>
            <w:r w:rsidRPr="002C0036">
              <w:rPr>
                <w:sz w:val="24"/>
                <w:szCs w:val="24"/>
              </w:rPr>
              <w:t>Ne mažesnė nei IK10</w:t>
            </w:r>
          </w:p>
        </w:tc>
      </w:tr>
      <w:tr w:rsidR="00B90E62" w:rsidRPr="002C0036" w14:paraId="6CB81F38" w14:textId="77777777" w:rsidTr="002C0036">
        <w:tc>
          <w:tcPr>
            <w:tcW w:w="993" w:type="dxa"/>
            <w:vAlign w:val="center"/>
          </w:tcPr>
          <w:p w14:paraId="3C186C0D"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0FF60FE8"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Korpusas</w:t>
            </w:r>
          </w:p>
        </w:tc>
        <w:tc>
          <w:tcPr>
            <w:tcW w:w="6372" w:type="dxa"/>
            <w:vAlign w:val="center"/>
          </w:tcPr>
          <w:p w14:paraId="6DCD014F"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Antikorozinis, hermetiškas</w:t>
            </w:r>
          </w:p>
        </w:tc>
      </w:tr>
      <w:tr w:rsidR="00B90E62" w:rsidRPr="002C0036" w14:paraId="64260768" w14:textId="77777777" w:rsidTr="002C0036">
        <w:tc>
          <w:tcPr>
            <w:tcW w:w="993" w:type="dxa"/>
            <w:vAlign w:val="center"/>
          </w:tcPr>
          <w:p w14:paraId="6E929A5B"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09388E5F"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Tvirtinimas</w:t>
            </w:r>
          </w:p>
        </w:tc>
        <w:tc>
          <w:tcPr>
            <w:tcW w:w="6372" w:type="dxa"/>
            <w:vAlign w:val="center"/>
          </w:tcPr>
          <w:p w14:paraId="59BA88FC"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Specialus (originalus) tvirtinimo laikiklis, su galimybe viduje pravesti kabelius</w:t>
            </w:r>
          </w:p>
        </w:tc>
      </w:tr>
      <w:tr w:rsidR="00B90E62" w:rsidRPr="00D81420" w14:paraId="0860407D" w14:textId="77777777" w:rsidTr="002C0036">
        <w:tc>
          <w:tcPr>
            <w:tcW w:w="993" w:type="dxa"/>
            <w:vAlign w:val="center"/>
          </w:tcPr>
          <w:p w14:paraId="21F71526"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1EF309A8"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Konfigūracija</w:t>
            </w:r>
          </w:p>
        </w:tc>
        <w:tc>
          <w:tcPr>
            <w:tcW w:w="6372" w:type="dxa"/>
            <w:vAlign w:val="center"/>
          </w:tcPr>
          <w:p w14:paraId="6CC62402"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Turi būti kontrolės ir konfigūravimo tinklu galimybė</w:t>
            </w:r>
          </w:p>
        </w:tc>
      </w:tr>
      <w:tr w:rsidR="00B90E62" w:rsidRPr="00D81420" w14:paraId="6AAC2624" w14:textId="77777777" w:rsidTr="002C0036">
        <w:tc>
          <w:tcPr>
            <w:tcW w:w="993" w:type="dxa"/>
            <w:vAlign w:val="center"/>
          </w:tcPr>
          <w:p w14:paraId="6F96B447" w14:textId="77777777" w:rsidR="00B90E62" w:rsidRPr="002C0036" w:rsidRDefault="00B90E62" w:rsidP="002C0036">
            <w:pPr>
              <w:pStyle w:val="Sraopastraipa"/>
              <w:widowControl w:val="0"/>
              <w:numPr>
                <w:ilvl w:val="2"/>
                <w:numId w:val="29"/>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038F02D4"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Kibernetinis saugumas</w:t>
            </w:r>
          </w:p>
        </w:tc>
        <w:tc>
          <w:tcPr>
            <w:tcW w:w="6372" w:type="dxa"/>
            <w:vAlign w:val="center"/>
          </w:tcPr>
          <w:p w14:paraId="206C3C62" w14:textId="55B0442B" w:rsidR="00B90E62" w:rsidRPr="002C0036" w:rsidRDefault="00B90E62" w:rsidP="003876E0">
            <w:pPr>
              <w:pStyle w:val="PrefaceText"/>
              <w:numPr>
                <w:ilvl w:val="0"/>
                <w:numId w:val="39"/>
              </w:numPr>
              <w:tabs>
                <w:tab w:val="left" w:pos="589"/>
                <w:tab w:val="left" w:pos="990"/>
              </w:tabs>
              <w:suppressAutoHyphens/>
              <w:rPr>
                <w:rStyle w:val="Komentaronuoroda"/>
                <w:sz w:val="24"/>
                <w:szCs w:val="24"/>
                <w:lang w:eastAsia="zh-CN"/>
              </w:rPr>
            </w:pPr>
            <w:r w:rsidRPr="002C0036">
              <w:rPr>
                <w:rStyle w:val="Komentaronuoroda"/>
                <w:rFonts w:ascii="Times New Roman" w:hAnsi="Times New Roman" w:cs="Times New Roman"/>
                <w:sz w:val="24"/>
                <w:szCs w:val="24"/>
                <w:lang w:eastAsia="zh-CN"/>
              </w:rPr>
              <w:t>Vaizdo kamerų programinė aparatinė (</w:t>
            </w:r>
            <w:r w:rsidRPr="002C0036">
              <w:rPr>
                <w:rStyle w:val="Komentaronuoroda"/>
                <w:rFonts w:ascii="Times New Roman" w:hAnsi="Times New Roman" w:cs="Times New Roman"/>
                <w:i/>
                <w:iCs/>
                <w:sz w:val="24"/>
                <w:szCs w:val="24"/>
                <w:lang w:eastAsia="zh-CN"/>
              </w:rPr>
              <w:t>angl. „firmware“</w:t>
            </w:r>
            <w:r w:rsidRPr="002C0036">
              <w:rPr>
                <w:rStyle w:val="Komentaronuoroda"/>
                <w:rFonts w:ascii="Times New Roman" w:hAnsi="Times New Roman" w:cs="Times New Roman"/>
                <w:sz w:val="24"/>
                <w:szCs w:val="24"/>
                <w:lang w:eastAsia="zh-CN"/>
              </w:rPr>
              <w:t>) įranga turi būti apsaugota nuo nesankcionuotų įsilaužimų, duomenų dešifravimo ir nutekėjimo.</w:t>
            </w:r>
          </w:p>
          <w:p w14:paraId="73554C5F" w14:textId="26BB3021" w:rsidR="00B90E62" w:rsidRPr="002C0036" w:rsidRDefault="00B90E62" w:rsidP="003876E0">
            <w:pPr>
              <w:pStyle w:val="Sraopastraipa"/>
              <w:numPr>
                <w:ilvl w:val="0"/>
                <w:numId w:val="39"/>
              </w:numPr>
              <w:tabs>
                <w:tab w:val="left" w:pos="589"/>
                <w:tab w:val="left" w:pos="990"/>
              </w:tabs>
              <w:suppressAutoHyphens/>
              <w:rPr>
                <w:rStyle w:val="Komentaronuoroda"/>
                <w:rFonts w:ascii="Arial" w:eastAsia="Calibri" w:hAnsi="Arial" w:cs="Arial"/>
                <w:sz w:val="24"/>
                <w:szCs w:val="24"/>
                <w:lang w:eastAsia="lt-LT"/>
              </w:rPr>
            </w:pPr>
            <w:r w:rsidRPr="002C0036">
              <w:rPr>
                <w:rStyle w:val="Komentaronuoroda"/>
                <w:sz w:val="24"/>
                <w:szCs w:val="24"/>
              </w:rPr>
              <w:t>Vaizdo kameros turi būti su naujausiais kamerų gamintojo siūlomais programinės įrangos atnaujinimais, kuriuose būtų ištaisytos žinomos saugumo spragos ir pažeidžiamumai.</w:t>
            </w:r>
          </w:p>
          <w:p w14:paraId="2A5FD15F" w14:textId="1B7F4B30" w:rsidR="00B90E62" w:rsidRPr="002C0036" w:rsidRDefault="00B90E62" w:rsidP="003876E0">
            <w:pPr>
              <w:pStyle w:val="Sraopastraipa"/>
              <w:numPr>
                <w:ilvl w:val="0"/>
                <w:numId w:val="39"/>
              </w:numPr>
              <w:tabs>
                <w:tab w:val="left" w:pos="589"/>
                <w:tab w:val="left" w:pos="990"/>
              </w:tabs>
              <w:suppressAutoHyphens/>
              <w:rPr>
                <w:rStyle w:val="Komentaronuoroda"/>
                <w:sz w:val="24"/>
                <w:szCs w:val="24"/>
                <w:lang w:eastAsia="en-US"/>
              </w:rPr>
            </w:pPr>
            <w:r w:rsidRPr="002C0036">
              <w:rPr>
                <w:rStyle w:val="Komentaronuoroda"/>
                <w:sz w:val="24"/>
                <w:szCs w:val="24"/>
              </w:rPr>
              <w:t>Vaizdo kamerų programinės įrangos atnaujinimų atsisiuntimas turi būti organizuojamas iš Europos Sąjungos ir NATO šalyse esančių serverių.</w:t>
            </w:r>
          </w:p>
          <w:p w14:paraId="38F002E7" w14:textId="5159DF5A" w:rsidR="00B90E62" w:rsidRPr="002C0036" w:rsidRDefault="00B90E62" w:rsidP="003876E0">
            <w:pPr>
              <w:pStyle w:val="PrefaceText"/>
              <w:numPr>
                <w:ilvl w:val="0"/>
                <w:numId w:val="39"/>
              </w:numPr>
              <w:tabs>
                <w:tab w:val="left" w:pos="731"/>
                <w:tab w:val="left" w:pos="990"/>
              </w:tabs>
              <w:suppressAutoHyphens/>
              <w:rPr>
                <w:rStyle w:val="Komentaronuoroda"/>
                <w:sz w:val="24"/>
                <w:szCs w:val="24"/>
                <w:lang w:eastAsia="zh-CN"/>
              </w:rPr>
            </w:pPr>
            <w:r w:rsidRPr="002C0036">
              <w:rPr>
                <w:rStyle w:val="Komentaronuoroda"/>
                <w:rFonts w:ascii="Times New Roman" w:hAnsi="Times New Roman" w:cs="Times New Roman"/>
                <w:sz w:val="24"/>
                <w:szCs w:val="24"/>
                <w:lang w:eastAsia="zh-CN"/>
              </w:rPr>
              <w:t>Vaizdo kameros turi būti tik su funkcionalumais, kurių reikalauja techninė specifikacija, o papildomi, techninėje specifikacijoje nenurodyti, funkcionalumai, turi būti deaktyvuoti.</w:t>
            </w:r>
          </w:p>
        </w:tc>
      </w:tr>
      <w:tr w:rsidR="00B90E62" w:rsidRPr="002C0036" w14:paraId="0E1B34F7" w14:textId="77777777" w:rsidTr="002C0036">
        <w:tc>
          <w:tcPr>
            <w:tcW w:w="993" w:type="dxa"/>
            <w:vAlign w:val="center"/>
          </w:tcPr>
          <w:p w14:paraId="69402531" w14:textId="77777777" w:rsidR="00B90E62" w:rsidRPr="002C0036" w:rsidRDefault="00B90E62" w:rsidP="002C0036">
            <w:pPr>
              <w:tabs>
                <w:tab w:val="left" w:pos="851"/>
              </w:tabs>
              <w:suppressAutoHyphens/>
              <w:adjustRightInd w:val="0"/>
              <w:contextualSpacing/>
              <w:jc w:val="center"/>
              <w:rPr>
                <w:bCs/>
                <w:sz w:val="24"/>
                <w:szCs w:val="24"/>
              </w:rPr>
            </w:pPr>
          </w:p>
        </w:tc>
        <w:tc>
          <w:tcPr>
            <w:tcW w:w="8646" w:type="dxa"/>
            <w:gridSpan w:val="2"/>
            <w:vAlign w:val="center"/>
          </w:tcPr>
          <w:p w14:paraId="5CDFBB24" w14:textId="77777777" w:rsidR="00B90E62" w:rsidRPr="002C0036" w:rsidRDefault="00B90E62" w:rsidP="0093173F">
            <w:pPr>
              <w:widowControl w:val="0"/>
              <w:tabs>
                <w:tab w:val="left" w:pos="851"/>
                <w:tab w:val="left" w:pos="990"/>
              </w:tabs>
              <w:suppressAutoHyphens/>
              <w:autoSpaceDN w:val="0"/>
              <w:rPr>
                <w:b/>
                <w:bCs/>
                <w:sz w:val="24"/>
                <w:szCs w:val="24"/>
              </w:rPr>
            </w:pPr>
            <w:r w:rsidRPr="002C0036">
              <w:rPr>
                <w:b/>
                <w:sz w:val="24"/>
                <w:szCs w:val="24"/>
              </w:rPr>
              <w:t>Reikalavimai kamerų lauko spintai:</w:t>
            </w:r>
          </w:p>
        </w:tc>
      </w:tr>
      <w:tr w:rsidR="00B90E62" w:rsidRPr="00771A5D" w14:paraId="3DED6D3D" w14:textId="77777777" w:rsidTr="002C0036">
        <w:trPr>
          <w:hidden/>
        </w:trPr>
        <w:tc>
          <w:tcPr>
            <w:tcW w:w="993" w:type="dxa"/>
            <w:vAlign w:val="center"/>
          </w:tcPr>
          <w:p w14:paraId="28049D98" w14:textId="77777777" w:rsidR="00535D0B" w:rsidRPr="002C0036" w:rsidRDefault="00535D0B" w:rsidP="002C0036">
            <w:pPr>
              <w:pStyle w:val="Sraopastraipa"/>
              <w:widowControl w:val="0"/>
              <w:numPr>
                <w:ilvl w:val="0"/>
                <w:numId w:val="30"/>
              </w:numPr>
              <w:tabs>
                <w:tab w:val="left" w:pos="851"/>
              </w:tabs>
              <w:suppressAutoHyphens/>
              <w:autoSpaceDE w:val="0"/>
              <w:autoSpaceDN w:val="0"/>
              <w:adjustRightInd w:val="0"/>
              <w:ind w:left="0" w:firstLine="0"/>
              <w:contextualSpacing/>
              <w:jc w:val="center"/>
              <w:rPr>
                <w:bCs/>
                <w:vanish/>
                <w:sz w:val="24"/>
                <w:szCs w:val="24"/>
              </w:rPr>
            </w:pPr>
          </w:p>
          <w:p w14:paraId="32E2A780"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164463C7"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1E0C8FC9"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65A22FC7"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6C3AC975"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51CEAF06"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5F42BEC0"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7E0D2682"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5072C85C"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0B0D14DD"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0A9577BA"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7300EF6E"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20014B38"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21657CA4"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2963D180" w14:textId="77777777" w:rsidR="00535D0B" w:rsidRPr="002C0036" w:rsidRDefault="00535D0B" w:rsidP="002C0036">
            <w:pPr>
              <w:pStyle w:val="Sraopastraipa"/>
              <w:widowControl w:val="0"/>
              <w:numPr>
                <w:ilvl w:val="1"/>
                <w:numId w:val="30"/>
              </w:numPr>
              <w:tabs>
                <w:tab w:val="left" w:pos="851"/>
              </w:tabs>
              <w:suppressAutoHyphens/>
              <w:autoSpaceDE w:val="0"/>
              <w:autoSpaceDN w:val="0"/>
              <w:adjustRightInd w:val="0"/>
              <w:ind w:left="0" w:firstLine="0"/>
              <w:contextualSpacing/>
              <w:jc w:val="center"/>
              <w:rPr>
                <w:bCs/>
                <w:vanish/>
                <w:sz w:val="24"/>
                <w:szCs w:val="24"/>
              </w:rPr>
            </w:pPr>
          </w:p>
          <w:p w14:paraId="44CB95E3" w14:textId="4D6B5334" w:rsidR="00B90E62" w:rsidRPr="002C0036" w:rsidRDefault="00B90E62" w:rsidP="002C0036">
            <w:pPr>
              <w:pStyle w:val="Sraopastraipa"/>
              <w:widowControl w:val="0"/>
              <w:numPr>
                <w:ilvl w:val="2"/>
                <w:numId w:val="30"/>
              </w:numPr>
              <w:suppressAutoHyphens/>
              <w:autoSpaceDE w:val="0"/>
              <w:autoSpaceDN w:val="0"/>
              <w:adjustRightInd w:val="0"/>
              <w:ind w:left="0" w:firstLine="0"/>
              <w:contextualSpacing/>
              <w:jc w:val="center"/>
              <w:rPr>
                <w:bCs/>
                <w:sz w:val="24"/>
                <w:szCs w:val="24"/>
              </w:rPr>
            </w:pPr>
          </w:p>
        </w:tc>
        <w:tc>
          <w:tcPr>
            <w:tcW w:w="2274" w:type="dxa"/>
            <w:vAlign w:val="center"/>
          </w:tcPr>
          <w:p w14:paraId="5141FB1B"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Kamerų lauko spintos tipas</w:t>
            </w:r>
          </w:p>
        </w:tc>
        <w:tc>
          <w:tcPr>
            <w:tcW w:w="6372" w:type="dxa"/>
            <w:vAlign w:val="center"/>
          </w:tcPr>
          <w:p w14:paraId="6B4B2C3F"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Vidaus įranga montuojama sustiprintoje poliesterinėje arba metalinėje cinkuotoje spintoje su pamatu</w:t>
            </w:r>
          </w:p>
        </w:tc>
      </w:tr>
      <w:tr w:rsidR="00B90E62" w:rsidRPr="002C0036" w14:paraId="1CFC9E7E" w14:textId="77777777" w:rsidTr="002C0036">
        <w:tc>
          <w:tcPr>
            <w:tcW w:w="993" w:type="dxa"/>
            <w:vAlign w:val="center"/>
          </w:tcPr>
          <w:p w14:paraId="58849CD8"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7281E295"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Apsaugos klasė</w:t>
            </w:r>
          </w:p>
        </w:tc>
        <w:tc>
          <w:tcPr>
            <w:tcW w:w="6372" w:type="dxa"/>
            <w:vAlign w:val="center"/>
          </w:tcPr>
          <w:p w14:paraId="7BDE5F58"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Ne mažesnė kaip IP55</w:t>
            </w:r>
          </w:p>
        </w:tc>
      </w:tr>
      <w:tr w:rsidR="00B90E62" w:rsidRPr="002C0036" w14:paraId="701D67FA" w14:textId="77777777" w:rsidTr="002C0036">
        <w:tc>
          <w:tcPr>
            <w:tcW w:w="993" w:type="dxa"/>
            <w:vAlign w:val="center"/>
          </w:tcPr>
          <w:p w14:paraId="2259146D"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4E716C78"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Fizinės apsaugos lygis</w:t>
            </w:r>
          </w:p>
        </w:tc>
        <w:tc>
          <w:tcPr>
            <w:tcW w:w="6372" w:type="dxa"/>
            <w:vAlign w:val="center"/>
          </w:tcPr>
          <w:p w14:paraId="705B0D62" w14:textId="77777777" w:rsidR="00B90E62" w:rsidRPr="002C0036" w:rsidRDefault="00B90E62" w:rsidP="0093173F">
            <w:pPr>
              <w:widowControl w:val="0"/>
              <w:tabs>
                <w:tab w:val="left" w:pos="851"/>
                <w:tab w:val="left" w:pos="990"/>
                <w:tab w:val="center" w:pos="2935"/>
              </w:tabs>
              <w:suppressAutoHyphens/>
              <w:autoSpaceDN w:val="0"/>
              <w:rPr>
                <w:bCs/>
                <w:sz w:val="24"/>
                <w:szCs w:val="24"/>
              </w:rPr>
            </w:pPr>
            <w:r w:rsidRPr="002C0036">
              <w:rPr>
                <w:bCs/>
                <w:sz w:val="24"/>
                <w:szCs w:val="24"/>
              </w:rPr>
              <w:t>Ne žemesnis kaip IK10</w:t>
            </w:r>
          </w:p>
        </w:tc>
      </w:tr>
      <w:tr w:rsidR="00B90E62" w:rsidRPr="002C0036" w14:paraId="739EE9B5" w14:textId="77777777" w:rsidTr="002C0036">
        <w:tc>
          <w:tcPr>
            <w:tcW w:w="993" w:type="dxa"/>
            <w:vAlign w:val="center"/>
          </w:tcPr>
          <w:p w14:paraId="332AD9EE"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0DF75FE6"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Užraktas</w:t>
            </w:r>
          </w:p>
        </w:tc>
        <w:tc>
          <w:tcPr>
            <w:tcW w:w="6372" w:type="dxa"/>
            <w:vAlign w:val="center"/>
          </w:tcPr>
          <w:p w14:paraId="6626A543" w14:textId="77777777" w:rsidR="00B90E62" w:rsidRPr="002C0036" w:rsidRDefault="00B90E62" w:rsidP="0093173F">
            <w:pPr>
              <w:widowControl w:val="0"/>
              <w:tabs>
                <w:tab w:val="left" w:pos="851"/>
                <w:tab w:val="left" w:pos="990"/>
                <w:tab w:val="center" w:pos="2935"/>
              </w:tabs>
              <w:suppressAutoHyphens/>
              <w:autoSpaceDN w:val="0"/>
              <w:rPr>
                <w:bCs/>
                <w:sz w:val="24"/>
                <w:szCs w:val="24"/>
              </w:rPr>
            </w:pPr>
            <w:r w:rsidRPr="002C0036">
              <w:rPr>
                <w:bCs/>
                <w:sz w:val="24"/>
                <w:szCs w:val="24"/>
              </w:rPr>
              <w:t>Visų spintų užraktai turi būti rakinami vienu raktu. Negali būti naudojami universalūs užraktų tipai (pavyzdžiui, trikampis raktas). Užsakovui turės būti pateikti ne mažiau kaip 4 raktų komplektai</w:t>
            </w:r>
          </w:p>
        </w:tc>
      </w:tr>
      <w:tr w:rsidR="00B90E62" w:rsidRPr="002C0036" w14:paraId="11AC5E5C" w14:textId="77777777" w:rsidTr="002C0036">
        <w:tc>
          <w:tcPr>
            <w:tcW w:w="993" w:type="dxa"/>
            <w:vAlign w:val="center"/>
          </w:tcPr>
          <w:p w14:paraId="3278B3F3"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5B9C3A08"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Kamerų lauko spintos korpuso spalva</w:t>
            </w:r>
          </w:p>
        </w:tc>
        <w:tc>
          <w:tcPr>
            <w:tcW w:w="6372" w:type="dxa"/>
            <w:vAlign w:val="center"/>
          </w:tcPr>
          <w:p w14:paraId="136B2D0F" w14:textId="77777777" w:rsidR="00B90E62" w:rsidRPr="002C0036" w:rsidRDefault="00B90E62" w:rsidP="0093173F">
            <w:pPr>
              <w:widowControl w:val="0"/>
              <w:tabs>
                <w:tab w:val="left" w:pos="851"/>
                <w:tab w:val="left" w:pos="990"/>
              </w:tabs>
              <w:suppressAutoHyphens/>
              <w:autoSpaceDN w:val="0"/>
              <w:rPr>
                <w:b/>
                <w:bCs/>
                <w:sz w:val="24"/>
                <w:szCs w:val="24"/>
              </w:rPr>
            </w:pPr>
            <w:r w:rsidRPr="002C0036">
              <w:rPr>
                <w:b/>
                <w:bCs/>
                <w:sz w:val="24"/>
                <w:szCs w:val="24"/>
              </w:rPr>
              <w:t>RAL 9004</w:t>
            </w:r>
          </w:p>
        </w:tc>
      </w:tr>
      <w:tr w:rsidR="00B90E62" w:rsidRPr="002C0036" w14:paraId="6B399AF5" w14:textId="77777777" w:rsidTr="002C0036">
        <w:tc>
          <w:tcPr>
            <w:tcW w:w="993" w:type="dxa"/>
            <w:vAlign w:val="center"/>
          </w:tcPr>
          <w:p w14:paraId="1CACB4F5"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28A6E410"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Papildomi elementai</w:t>
            </w:r>
          </w:p>
        </w:tc>
        <w:tc>
          <w:tcPr>
            <w:tcW w:w="6372" w:type="dxa"/>
            <w:vAlign w:val="center"/>
          </w:tcPr>
          <w:p w14:paraId="2587F11D"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Su montažine plokšte ir tvirtinimais, LED tipo šviestuvu spintos viduje</w:t>
            </w:r>
          </w:p>
        </w:tc>
      </w:tr>
      <w:tr w:rsidR="00B90E62" w:rsidRPr="00D81420" w14:paraId="6D204EE3" w14:textId="77777777" w:rsidTr="002C0036">
        <w:tc>
          <w:tcPr>
            <w:tcW w:w="993" w:type="dxa"/>
            <w:vAlign w:val="center"/>
          </w:tcPr>
          <w:p w14:paraId="1BFA9667"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7768A862"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Kabelių įvedimas</w:t>
            </w:r>
          </w:p>
        </w:tc>
        <w:tc>
          <w:tcPr>
            <w:tcW w:w="6372" w:type="dxa"/>
            <w:vAlign w:val="center"/>
          </w:tcPr>
          <w:p w14:paraId="0510B5EF"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Iš apačios, kabelių įvedimo plokštė su guminėmis įvorėmis</w:t>
            </w:r>
          </w:p>
        </w:tc>
      </w:tr>
      <w:tr w:rsidR="00B90E62" w:rsidRPr="002C0036" w14:paraId="68A76092" w14:textId="77777777" w:rsidTr="002C0036">
        <w:tc>
          <w:tcPr>
            <w:tcW w:w="993" w:type="dxa"/>
            <w:vAlign w:val="center"/>
          </w:tcPr>
          <w:p w14:paraId="0B7F5C18"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2FFCC17D"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Durų atidarymo signalizacija</w:t>
            </w:r>
          </w:p>
        </w:tc>
        <w:tc>
          <w:tcPr>
            <w:tcW w:w="6372" w:type="dxa"/>
            <w:vAlign w:val="center"/>
          </w:tcPr>
          <w:p w14:paraId="0E9797CE"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Vaizdo kamera privalo turėti bent vieną aliarminį įėjimą ((aliarminis įėjimas gali būti pačioje kameroje, tinklo komputatoriuje arba realizuotas su papildoma to paties kameros gamintojo I/O plokšte), kuris sujungiamas su kamerų lauko spintos durų atidarymo jungikliu. Digifort sistemoje yra atliekamas vaizdo kamerų veiksmų programavimas (pasisukimas į kamerų lauko spintą). Pasisukimas į kamerų lauko spintą turi įvykti po to, kai kamerų lauko spintos durys yra atidaromos ir suveikia kameros aliarminis įėjimas. Vaizdo kamera turi siųsti Digifort sistemai suprantamus aliarminius pranešimus.</w:t>
            </w:r>
          </w:p>
        </w:tc>
      </w:tr>
      <w:tr w:rsidR="00B90E62" w:rsidRPr="00771A5D" w14:paraId="59339827" w14:textId="77777777" w:rsidTr="002C0036">
        <w:tc>
          <w:tcPr>
            <w:tcW w:w="993" w:type="dxa"/>
            <w:vAlign w:val="center"/>
          </w:tcPr>
          <w:p w14:paraId="7830BDB7"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00EB1F47" w14:textId="77777777" w:rsidR="00B90E62" w:rsidRPr="002C0036" w:rsidRDefault="00B90E62" w:rsidP="0093173F">
            <w:pPr>
              <w:widowControl w:val="0"/>
              <w:tabs>
                <w:tab w:val="left" w:pos="851"/>
                <w:tab w:val="left" w:pos="990"/>
              </w:tabs>
              <w:suppressAutoHyphens/>
              <w:autoSpaceDN w:val="0"/>
              <w:rPr>
                <w:sz w:val="24"/>
                <w:szCs w:val="24"/>
              </w:rPr>
            </w:pPr>
            <w:r w:rsidRPr="002C0036">
              <w:rPr>
                <w:sz w:val="24"/>
                <w:szCs w:val="24"/>
              </w:rPr>
              <w:t>Įžeminimo įrengimo ypatybės</w:t>
            </w:r>
          </w:p>
        </w:tc>
        <w:tc>
          <w:tcPr>
            <w:tcW w:w="6372" w:type="dxa"/>
            <w:vAlign w:val="center"/>
          </w:tcPr>
          <w:p w14:paraId="571B9BC4" w14:textId="77777777" w:rsidR="00B90E62" w:rsidRPr="002C0036" w:rsidRDefault="00B90E62" w:rsidP="0093173F">
            <w:pPr>
              <w:widowControl w:val="0"/>
              <w:tabs>
                <w:tab w:val="left" w:pos="851"/>
                <w:tab w:val="left" w:pos="990"/>
              </w:tabs>
              <w:suppressAutoHyphens/>
              <w:autoSpaceDN w:val="0"/>
              <w:rPr>
                <w:sz w:val="24"/>
                <w:szCs w:val="24"/>
              </w:rPr>
            </w:pPr>
            <w:r w:rsidRPr="002C0036">
              <w:rPr>
                <w:sz w:val="24"/>
                <w:szCs w:val="24"/>
              </w:rPr>
              <w:t>Visi metaliniai spintos elementai turi būti patikimai sujungti su įžeminimo kontūru</w:t>
            </w:r>
          </w:p>
        </w:tc>
      </w:tr>
      <w:tr w:rsidR="00B90E62" w:rsidRPr="00771A5D" w14:paraId="28B520AF" w14:textId="77777777" w:rsidTr="002C0036">
        <w:tc>
          <w:tcPr>
            <w:tcW w:w="993" w:type="dxa"/>
            <w:vAlign w:val="center"/>
          </w:tcPr>
          <w:p w14:paraId="2B60EF54" w14:textId="77777777" w:rsidR="00B90E62" w:rsidRPr="002C0036" w:rsidRDefault="00B90E62" w:rsidP="002C0036">
            <w:pPr>
              <w:pStyle w:val="Sraopastraipa"/>
              <w:widowControl w:val="0"/>
              <w:tabs>
                <w:tab w:val="left" w:pos="851"/>
              </w:tabs>
              <w:suppressAutoHyphens/>
              <w:autoSpaceDE w:val="0"/>
              <w:autoSpaceDN w:val="0"/>
              <w:adjustRightInd w:val="0"/>
              <w:contextualSpacing/>
              <w:jc w:val="center"/>
              <w:rPr>
                <w:bCs/>
                <w:sz w:val="24"/>
                <w:szCs w:val="24"/>
              </w:rPr>
            </w:pPr>
          </w:p>
        </w:tc>
        <w:tc>
          <w:tcPr>
            <w:tcW w:w="8646" w:type="dxa"/>
            <w:gridSpan w:val="2"/>
            <w:vAlign w:val="center"/>
          </w:tcPr>
          <w:p w14:paraId="40CA3737" w14:textId="77777777" w:rsidR="00B90E62" w:rsidRPr="002C0036" w:rsidRDefault="00B90E62" w:rsidP="0093173F">
            <w:pPr>
              <w:widowControl w:val="0"/>
              <w:tabs>
                <w:tab w:val="left" w:pos="851"/>
                <w:tab w:val="left" w:pos="990"/>
              </w:tabs>
              <w:suppressAutoHyphens/>
              <w:autoSpaceDN w:val="0"/>
              <w:rPr>
                <w:sz w:val="24"/>
                <w:szCs w:val="24"/>
              </w:rPr>
            </w:pPr>
            <w:r w:rsidRPr="002C0036">
              <w:rPr>
                <w:b/>
                <w:bCs/>
                <w:color w:val="000000"/>
                <w:sz w:val="24"/>
                <w:szCs w:val="24"/>
                <w:lang w:eastAsia="lt-LT"/>
              </w:rPr>
              <w:t>Reikalavimai kamerų lauko spintos įrangai:</w:t>
            </w:r>
          </w:p>
        </w:tc>
      </w:tr>
      <w:tr w:rsidR="00B90E62" w:rsidRPr="00771A5D" w14:paraId="55A69F36" w14:textId="77777777" w:rsidTr="002C0036">
        <w:tc>
          <w:tcPr>
            <w:tcW w:w="993" w:type="dxa"/>
            <w:vAlign w:val="center"/>
          </w:tcPr>
          <w:p w14:paraId="47B39C09"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8646" w:type="dxa"/>
            <w:gridSpan w:val="2"/>
            <w:vAlign w:val="center"/>
          </w:tcPr>
          <w:p w14:paraId="5075E387" w14:textId="77777777" w:rsidR="00B90E62" w:rsidRPr="002C0036" w:rsidRDefault="00B90E62" w:rsidP="0093173F">
            <w:pPr>
              <w:widowControl w:val="0"/>
              <w:tabs>
                <w:tab w:val="left" w:pos="851"/>
                <w:tab w:val="left" w:pos="990"/>
              </w:tabs>
              <w:suppressAutoHyphens/>
              <w:autoSpaceDN w:val="0"/>
              <w:rPr>
                <w:sz w:val="24"/>
                <w:szCs w:val="24"/>
              </w:rPr>
            </w:pPr>
            <w:r w:rsidRPr="002C0036">
              <w:rPr>
                <w:color w:val="000000"/>
                <w:sz w:val="24"/>
                <w:szCs w:val="24"/>
                <w:lang w:eastAsia="lt-LT"/>
              </w:rPr>
              <w:t>Turi būti elektros tinklo apsauga nuo viršįtampio</w:t>
            </w:r>
          </w:p>
        </w:tc>
      </w:tr>
      <w:tr w:rsidR="00B90E62" w:rsidRPr="00771A5D" w14:paraId="55E55B67" w14:textId="77777777" w:rsidTr="002C0036">
        <w:tc>
          <w:tcPr>
            <w:tcW w:w="993" w:type="dxa"/>
            <w:vAlign w:val="center"/>
          </w:tcPr>
          <w:p w14:paraId="7436CD68"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8646" w:type="dxa"/>
            <w:gridSpan w:val="2"/>
            <w:vAlign w:val="center"/>
          </w:tcPr>
          <w:p w14:paraId="7572F31B" w14:textId="77777777" w:rsidR="00B90E62" w:rsidRPr="002C0036" w:rsidRDefault="00B90E62" w:rsidP="0093173F">
            <w:pPr>
              <w:widowControl w:val="0"/>
              <w:tabs>
                <w:tab w:val="left" w:pos="851"/>
                <w:tab w:val="left" w:pos="990"/>
              </w:tabs>
              <w:suppressAutoHyphens/>
              <w:autoSpaceDN w:val="0"/>
              <w:rPr>
                <w:sz w:val="24"/>
                <w:szCs w:val="24"/>
              </w:rPr>
            </w:pPr>
            <w:r w:rsidRPr="002C0036">
              <w:rPr>
                <w:color w:val="000000"/>
                <w:sz w:val="24"/>
                <w:szCs w:val="24"/>
                <w:lang w:eastAsia="lt-LT"/>
              </w:rPr>
              <w:t>Turi būti kompiuterinio tinklo apsauga nuo viršįtampio (RJ45)</w:t>
            </w:r>
          </w:p>
        </w:tc>
      </w:tr>
      <w:tr w:rsidR="00B90E62" w:rsidRPr="002C0036" w14:paraId="1BA4B343" w14:textId="77777777" w:rsidTr="002C0036">
        <w:tc>
          <w:tcPr>
            <w:tcW w:w="993" w:type="dxa"/>
            <w:vAlign w:val="center"/>
          </w:tcPr>
          <w:p w14:paraId="5AF05D5A"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8646" w:type="dxa"/>
            <w:gridSpan w:val="2"/>
            <w:vAlign w:val="center"/>
          </w:tcPr>
          <w:p w14:paraId="523A24DA" w14:textId="77777777" w:rsidR="00B90E62" w:rsidRPr="002C0036" w:rsidRDefault="00B90E62" w:rsidP="0093173F">
            <w:pPr>
              <w:widowControl w:val="0"/>
              <w:tabs>
                <w:tab w:val="left" w:pos="851"/>
                <w:tab w:val="left" w:pos="990"/>
              </w:tabs>
              <w:suppressAutoHyphens/>
              <w:autoSpaceDN w:val="0"/>
              <w:rPr>
                <w:sz w:val="24"/>
                <w:szCs w:val="24"/>
              </w:rPr>
            </w:pPr>
            <w:r w:rsidRPr="002C0036">
              <w:rPr>
                <w:color w:val="000000"/>
                <w:sz w:val="24"/>
                <w:szCs w:val="24"/>
                <w:lang w:eastAsia="lt-LT"/>
              </w:rPr>
              <w:t>Turi būti automatiniai jungikliai</w:t>
            </w:r>
          </w:p>
        </w:tc>
      </w:tr>
      <w:tr w:rsidR="00B90E62" w:rsidRPr="002C0036" w14:paraId="08B3E7BF" w14:textId="77777777" w:rsidTr="002C0036">
        <w:tc>
          <w:tcPr>
            <w:tcW w:w="993" w:type="dxa"/>
            <w:vAlign w:val="center"/>
          </w:tcPr>
          <w:p w14:paraId="187DD2AE"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8646" w:type="dxa"/>
            <w:gridSpan w:val="2"/>
            <w:vAlign w:val="center"/>
          </w:tcPr>
          <w:p w14:paraId="2E081FAC" w14:textId="77777777" w:rsidR="00B90E62" w:rsidRPr="002C0036" w:rsidRDefault="00B90E62" w:rsidP="0093173F">
            <w:pPr>
              <w:widowControl w:val="0"/>
              <w:tabs>
                <w:tab w:val="left" w:pos="851"/>
                <w:tab w:val="left" w:pos="990"/>
              </w:tabs>
              <w:suppressAutoHyphens/>
              <w:autoSpaceDN w:val="0"/>
              <w:rPr>
                <w:sz w:val="24"/>
                <w:szCs w:val="24"/>
              </w:rPr>
            </w:pPr>
            <w:r w:rsidRPr="002C0036">
              <w:rPr>
                <w:color w:val="000000"/>
                <w:sz w:val="24"/>
                <w:szCs w:val="24"/>
                <w:lang w:eastAsia="lt-LT"/>
              </w:rPr>
              <w:t>Turi būti automatinis jungiklis su nuotėkio rele</w:t>
            </w:r>
          </w:p>
        </w:tc>
      </w:tr>
      <w:tr w:rsidR="00B90E62" w:rsidRPr="00D81420" w14:paraId="0F490030" w14:textId="77777777" w:rsidTr="002C0036">
        <w:tc>
          <w:tcPr>
            <w:tcW w:w="993" w:type="dxa"/>
            <w:vAlign w:val="center"/>
          </w:tcPr>
          <w:p w14:paraId="78CE5131"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8646" w:type="dxa"/>
            <w:gridSpan w:val="2"/>
            <w:vAlign w:val="center"/>
          </w:tcPr>
          <w:p w14:paraId="1E0DB798" w14:textId="77777777" w:rsidR="00B90E62" w:rsidRPr="002C0036" w:rsidRDefault="00B90E62" w:rsidP="0093173F">
            <w:pPr>
              <w:widowControl w:val="0"/>
              <w:tabs>
                <w:tab w:val="left" w:pos="851"/>
                <w:tab w:val="left" w:pos="990"/>
              </w:tabs>
              <w:suppressAutoHyphens/>
              <w:autoSpaceDN w:val="0"/>
              <w:rPr>
                <w:sz w:val="24"/>
                <w:szCs w:val="24"/>
              </w:rPr>
            </w:pPr>
            <w:r w:rsidRPr="002C0036">
              <w:rPr>
                <w:color w:val="000000"/>
                <w:sz w:val="24"/>
                <w:szCs w:val="24"/>
                <w:lang w:eastAsia="lt-LT"/>
              </w:rPr>
              <w:t>Turi būti LED šviestuvas kamerų lauko spintoms 230V (su jungikliu, suveikiančiu nuo durų atidarymo)</w:t>
            </w:r>
          </w:p>
        </w:tc>
      </w:tr>
      <w:tr w:rsidR="00B90E62" w:rsidRPr="002C0036" w14:paraId="49FEF48A" w14:textId="77777777" w:rsidTr="002C0036">
        <w:tc>
          <w:tcPr>
            <w:tcW w:w="993" w:type="dxa"/>
            <w:vAlign w:val="center"/>
          </w:tcPr>
          <w:p w14:paraId="7E98ED3A"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8646" w:type="dxa"/>
            <w:gridSpan w:val="2"/>
            <w:vAlign w:val="center"/>
          </w:tcPr>
          <w:p w14:paraId="4BD1C853" w14:textId="77777777" w:rsidR="00B90E62" w:rsidRPr="002C0036" w:rsidRDefault="00B90E62" w:rsidP="0093173F">
            <w:pPr>
              <w:widowControl w:val="0"/>
              <w:tabs>
                <w:tab w:val="left" w:pos="851"/>
                <w:tab w:val="left" w:pos="990"/>
              </w:tabs>
              <w:suppressAutoHyphens/>
              <w:autoSpaceDN w:val="0"/>
              <w:rPr>
                <w:sz w:val="24"/>
                <w:szCs w:val="24"/>
              </w:rPr>
            </w:pPr>
            <w:r w:rsidRPr="002C0036">
              <w:rPr>
                <w:color w:val="000000"/>
                <w:sz w:val="24"/>
                <w:szCs w:val="24"/>
                <w:lang w:eastAsia="lt-LT"/>
              </w:rPr>
              <w:t>Turi būti maitinimo šaltinis</w:t>
            </w:r>
          </w:p>
        </w:tc>
      </w:tr>
      <w:tr w:rsidR="00B90E62" w:rsidRPr="002C0036" w14:paraId="41B30C75" w14:textId="77777777" w:rsidTr="002C0036">
        <w:tc>
          <w:tcPr>
            <w:tcW w:w="993" w:type="dxa"/>
            <w:vAlign w:val="center"/>
          </w:tcPr>
          <w:p w14:paraId="54F82A8C"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8646" w:type="dxa"/>
            <w:gridSpan w:val="2"/>
            <w:vAlign w:val="center"/>
          </w:tcPr>
          <w:p w14:paraId="4F852396" w14:textId="77777777" w:rsidR="00B90E62" w:rsidRPr="002C0036" w:rsidRDefault="00B90E62" w:rsidP="0093173F">
            <w:pPr>
              <w:widowControl w:val="0"/>
              <w:tabs>
                <w:tab w:val="left" w:pos="851"/>
                <w:tab w:val="left" w:pos="990"/>
              </w:tabs>
              <w:suppressAutoHyphens/>
              <w:autoSpaceDN w:val="0"/>
              <w:rPr>
                <w:sz w:val="24"/>
                <w:szCs w:val="24"/>
              </w:rPr>
            </w:pPr>
            <w:r w:rsidRPr="002C0036">
              <w:rPr>
                <w:color w:val="000000"/>
                <w:sz w:val="24"/>
                <w:szCs w:val="24"/>
                <w:lang w:eastAsia="lt-LT"/>
              </w:rPr>
              <w:t>Turi būti transformatorius</w:t>
            </w:r>
          </w:p>
        </w:tc>
      </w:tr>
      <w:tr w:rsidR="00B90E62" w:rsidRPr="002C0036" w14:paraId="040E8F4E" w14:textId="77777777" w:rsidTr="002C0036">
        <w:tc>
          <w:tcPr>
            <w:tcW w:w="993" w:type="dxa"/>
            <w:vAlign w:val="center"/>
          </w:tcPr>
          <w:p w14:paraId="0CF1AB9D"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8646" w:type="dxa"/>
            <w:gridSpan w:val="2"/>
            <w:vAlign w:val="center"/>
          </w:tcPr>
          <w:p w14:paraId="2E5167F9" w14:textId="77777777" w:rsidR="00B90E62" w:rsidRPr="002C0036" w:rsidRDefault="00B90E62" w:rsidP="0093173F">
            <w:pPr>
              <w:widowControl w:val="0"/>
              <w:tabs>
                <w:tab w:val="left" w:pos="851"/>
                <w:tab w:val="left" w:pos="990"/>
              </w:tabs>
              <w:suppressAutoHyphens/>
              <w:autoSpaceDN w:val="0"/>
              <w:rPr>
                <w:sz w:val="24"/>
                <w:szCs w:val="24"/>
              </w:rPr>
            </w:pPr>
            <w:r w:rsidRPr="002C0036">
              <w:rPr>
                <w:color w:val="000000"/>
                <w:sz w:val="24"/>
                <w:szCs w:val="24"/>
                <w:lang w:eastAsia="lt-LT"/>
              </w:rPr>
              <w:t>Turi būti elektros lizdas (230 V), montuojamas ant DIN bėgelio</w:t>
            </w:r>
          </w:p>
        </w:tc>
      </w:tr>
      <w:tr w:rsidR="00B90E62" w:rsidRPr="00D81420" w14:paraId="64E475DC" w14:textId="77777777" w:rsidTr="002C0036">
        <w:tc>
          <w:tcPr>
            <w:tcW w:w="993" w:type="dxa"/>
            <w:vAlign w:val="center"/>
          </w:tcPr>
          <w:p w14:paraId="3D9C60A1"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8646" w:type="dxa"/>
            <w:gridSpan w:val="2"/>
            <w:vAlign w:val="center"/>
          </w:tcPr>
          <w:p w14:paraId="3333CA4B" w14:textId="77777777" w:rsidR="00B90E62" w:rsidRPr="002C0036" w:rsidRDefault="00B90E62" w:rsidP="0093173F">
            <w:pPr>
              <w:widowControl w:val="0"/>
              <w:tabs>
                <w:tab w:val="left" w:pos="851"/>
                <w:tab w:val="left" w:pos="990"/>
              </w:tabs>
              <w:suppressAutoHyphens/>
              <w:autoSpaceDN w:val="0"/>
              <w:rPr>
                <w:sz w:val="24"/>
                <w:szCs w:val="24"/>
              </w:rPr>
            </w:pPr>
            <w:r w:rsidRPr="002C0036">
              <w:rPr>
                <w:rStyle w:val="fontstyle01"/>
                <w:rFonts w:ascii="Times New Roman" w:eastAsiaTheme="majorEastAsia" w:hAnsi="Times New Roman" w:cs="Times New Roman"/>
              </w:rPr>
              <w:t xml:space="preserve">Turi būti montuojama įranga, pritaikyta darbui, esant nuo –30 °C iki + 50 °C temperatūrai, o jei montuojama įranga nepritaikyta lauko sąlygoms, turi būti sumontuota papildoma įranga, užtikrinanti viduje esančiai įrangai tinkamą darbui temperatūrą ir drėgnumą, aplinkos temperatūrai esant nuo –30 °C iki + 50 °C. Montuojant papildomą įrangą, ji turi būti įrengiama </w:t>
            </w:r>
            <w:r w:rsidRPr="002C0036">
              <w:rPr>
                <w:color w:val="000000"/>
                <w:sz w:val="24"/>
                <w:szCs w:val="24"/>
                <w:lang w:eastAsia="lt-LT"/>
              </w:rPr>
              <w:t>ant DIN bėgelio.</w:t>
            </w:r>
          </w:p>
        </w:tc>
      </w:tr>
      <w:tr w:rsidR="00B90E62" w:rsidRPr="00D81420" w14:paraId="148D5050" w14:textId="77777777" w:rsidTr="002C0036">
        <w:tc>
          <w:tcPr>
            <w:tcW w:w="993" w:type="dxa"/>
            <w:vAlign w:val="center"/>
          </w:tcPr>
          <w:p w14:paraId="2B8A783A"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8646" w:type="dxa"/>
            <w:gridSpan w:val="2"/>
            <w:vAlign w:val="center"/>
          </w:tcPr>
          <w:p w14:paraId="7A3313D8" w14:textId="77777777" w:rsidR="00B90E62" w:rsidRPr="002C0036" w:rsidRDefault="00B90E62" w:rsidP="0093173F">
            <w:pPr>
              <w:widowControl w:val="0"/>
              <w:tabs>
                <w:tab w:val="left" w:pos="851"/>
                <w:tab w:val="left" w:pos="990"/>
              </w:tabs>
              <w:suppressAutoHyphens/>
              <w:autoSpaceDN w:val="0"/>
              <w:rPr>
                <w:sz w:val="24"/>
                <w:szCs w:val="24"/>
              </w:rPr>
            </w:pPr>
            <w:r w:rsidRPr="002C0036">
              <w:rPr>
                <w:color w:val="000000"/>
                <w:sz w:val="24"/>
                <w:szCs w:val="24"/>
                <w:lang w:eastAsia="lt-LT"/>
              </w:rPr>
              <w:t>Jeigu montuojama papildoma šildymo įranga, ji turi būti su automatine išsijungimo funkcija veikiančia nuo temperatūros pokyčio (pvz., termostatas).</w:t>
            </w:r>
          </w:p>
        </w:tc>
      </w:tr>
      <w:tr w:rsidR="00B90E62" w:rsidRPr="002C0036" w14:paraId="5ABCDEA4" w14:textId="77777777" w:rsidTr="002C0036">
        <w:tc>
          <w:tcPr>
            <w:tcW w:w="993" w:type="dxa"/>
            <w:vAlign w:val="center"/>
          </w:tcPr>
          <w:p w14:paraId="0C4ED6DF"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8646" w:type="dxa"/>
            <w:gridSpan w:val="2"/>
            <w:vAlign w:val="center"/>
          </w:tcPr>
          <w:p w14:paraId="4795D944" w14:textId="77777777" w:rsidR="00B90E62" w:rsidRPr="002C0036" w:rsidRDefault="00B90E62" w:rsidP="0093173F">
            <w:pPr>
              <w:widowControl w:val="0"/>
              <w:tabs>
                <w:tab w:val="left" w:pos="851"/>
                <w:tab w:val="left" w:pos="990"/>
              </w:tabs>
              <w:suppressAutoHyphens/>
              <w:autoSpaceDN w:val="0"/>
              <w:rPr>
                <w:sz w:val="24"/>
                <w:szCs w:val="24"/>
              </w:rPr>
            </w:pPr>
            <w:r w:rsidRPr="002C0036">
              <w:rPr>
                <w:color w:val="000000"/>
                <w:sz w:val="24"/>
                <w:szCs w:val="24"/>
                <w:lang w:eastAsia="lt-LT"/>
              </w:rPr>
              <w:t>Turi būti tinklo komutatorius montuojamas ant DIN bėgelio su 5 ETH portais, 1 SFP portu.</w:t>
            </w:r>
            <w:r w:rsidRPr="002C0036">
              <w:rPr>
                <w:color w:val="242424"/>
                <w:sz w:val="24"/>
                <w:szCs w:val="24"/>
                <w:shd w:val="clear" w:color="auto" w:fill="FFFFFF"/>
              </w:rPr>
              <w:t xml:space="preserve"> 100/1000 SFP modulio greitis, 10/100/1000 RJ45 lizdo (-ų) greitis, turi būti apsauga nuo tinklo transliacijos audros (angl. Broadcast storm protection).</w:t>
            </w:r>
          </w:p>
        </w:tc>
      </w:tr>
      <w:tr w:rsidR="00B90E62" w:rsidRPr="002C0036" w14:paraId="467F6EE2" w14:textId="77777777" w:rsidTr="002C0036">
        <w:tc>
          <w:tcPr>
            <w:tcW w:w="993" w:type="dxa"/>
            <w:vAlign w:val="center"/>
          </w:tcPr>
          <w:p w14:paraId="1AB62AB9"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8646" w:type="dxa"/>
            <w:gridSpan w:val="2"/>
            <w:vAlign w:val="center"/>
          </w:tcPr>
          <w:p w14:paraId="5991B952" w14:textId="77777777" w:rsidR="00B90E62" w:rsidRPr="002C0036" w:rsidRDefault="00B90E62" w:rsidP="0093173F">
            <w:pPr>
              <w:widowControl w:val="0"/>
              <w:tabs>
                <w:tab w:val="left" w:pos="851"/>
                <w:tab w:val="left" w:pos="990"/>
              </w:tabs>
              <w:suppressAutoHyphens/>
              <w:autoSpaceDN w:val="0"/>
              <w:rPr>
                <w:sz w:val="24"/>
                <w:szCs w:val="24"/>
              </w:rPr>
            </w:pPr>
            <w:r w:rsidRPr="002C0036">
              <w:rPr>
                <w:color w:val="000000"/>
                <w:sz w:val="24"/>
                <w:szCs w:val="24"/>
                <w:lang w:eastAsia="lt-LT"/>
              </w:rPr>
              <w:t>Turi būti SFP modulis optiniam keitikliui</w:t>
            </w:r>
          </w:p>
        </w:tc>
      </w:tr>
      <w:tr w:rsidR="00B90E62" w:rsidRPr="002C0036" w14:paraId="2023CAF8" w14:textId="77777777" w:rsidTr="002C0036">
        <w:tc>
          <w:tcPr>
            <w:tcW w:w="993" w:type="dxa"/>
            <w:vAlign w:val="center"/>
          </w:tcPr>
          <w:p w14:paraId="21CDA3C1"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8646" w:type="dxa"/>
            <w:gridSpan w:val="2"/>
            <w:vAlign w:val="center"/>
          </w:tcPr>
          <w:p w14:paraId="690FD9CF" w14:textId="77777777" w:rsidR="00B90E62" w:rsidRPr="002C0036" w:rsidRDefault="00B90E62" w:rsidP="0093173F">
            <w:pPr>
              <w:widowControl w:val="0"/>
              <w:tabs>
                <w:tab w:val="left" w:pos="851"/>
                <w:tab w:val="left" w:pos="990"/>
              </w:tabs>
              <w:suppressAutoHyphens/>
              <w:autoSpaceDN w:val="0"/>
              <w:rPr>
                <w:sz w:val="24"/>
                <w:szCs w:val="24"/>
              </w:rPr>
            </w:pPr>
            <w:r w:rsidRPr="002C0036">
              <w:rPr>
                <w:color w:val="000000"/>
                <w:sz w:val="24"/>
                <w:szCs w:val="24"/>
                <w:lang w:eastAsia="lt-LT"/>
              </w:rPr>
              <w:t>Turi būti durų padėties jungiklis</w:t>
            </w:r>
          </w:p>
        </w:tc>
      </w:tr>
      <w:tr w:rsidR="00B90E62" w:rsidRPr="002C0036" w14:paraId="28FD6DD8" w14:textId="77777777" w:rsidTr="002C0036">
        <w:tc>
          <w:tcPr>
            <w:tcW w:w="993" w:type="dxa"/>
            <w:vAlign w:val="center"/>
          </w:tcPr>
          <w:p w14:paraId="182E4DBC"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8646" w:type="dxa"/>
            <w:gridSpan w:val="2"/>
            <w:vAlign w:val="center"/>
          </w:tcPr>
          <w:p w14:paraId="4368DD45" w14:textId="77777777" w:rsidR="00B90E62" w:rsidRPr="002C0036" w:rsidRDefault="00B90E62" w:rsidP="0093173F">
            <w:pPr>
              <w:widowControl w:val="0"/>
              <w:tabs>
                <w:tab w:val="left" w:pos="851"/>
                <w:tab w:val="left" w:pos="990"/>
              </w:tabs>
              <w:suppressAutoHyphens/>
              <w:autoSpaceDN w:val="0"/>
              <w:rPr>
                <w:sz w:val="24"/>
                <w:szCs w:val="24"/>
              </w:rPr>
            </w:pPr>
            <w:r w:rsidRPr="002C0036">
              <w:rPr>
                <w:color w:val="000000"/>
                <w:sz w:val="24"/>
                <w:szCs w:val="24"/>
                <w:lang w:eastAsia="lt-LT"/>
              </w:rPr>
              <w:t>Turi būti optinis jungiamasis kabelis SM 1 skaidula (LC-UPC/LC-UPC)</w:t>
            </w:r>
          </w:p>
        </w:tc>
      </w:tr>
      <w:tr w:rsidR="00B90E62" w:rsidRPr="002C0036" w14:paraId="71976C7C" w14:textId="77777777" w:rsidTr="002C0036">
        <w:tc>
          <w:tcPr>
            <w:tcW w:w="993" w:type="dxa"/>
            <w:vAlign w:val="center"/>
          </w:tcPr>
          <w:p w14:paraId="1D6BBFC7" w14:textId="77777777" w:rsidR="00B90E62" w:rsidRPr="002C0036" w:rsidRDefault="00B90E62" w:rsidP="002C0036">
            <w:pPr>
              <w:pStyle w:val="Sraopastraipa"/>
              <w:widowControl w:val="0"/>
              <w:tabs>
                <w:tab w:val="left" w:pos="851"/>
              </w:tabs>
              <w:suppressAutoHyphens/>
              <w:autoSpaceDE w:val="0"/>
              <w:autoSpaceDN w:val="0"/>
              <w:adjustRightInd w:val="0"/>
              <w:contextualSpacing/>
              <w:jc w:val="center"/>
              <w:rPr>
                <w:bCs/>
                <w:sz w:val="24"/>
                <w:szCs w:val="24"/>
              </w:rPr>
            </w:pPr>
          </w:p>
        </w:tc>
        <w:tc>
          <w:tcPr>
            <w:tcW w:w="8646" w:type="dxa"/>
            <w:gridSpan w:val="2"/>
            <w:vAlign w:val="center"/>
          </w:tcPr>
          <w:p w14:paraId="49A8F3A2" w14:textId="77777777" w:rsidR="00B90E62" w:rsidRPr="002C0036" w:rsidRDefault="00B90E62" w:rsidP="0093173F">
            <w:pPr>
              <w:pStyle w:val="aatechspec1"/>
              <w:numPr>
                <w:ilvl w:val="0"/>
                <w:numId w:val="0"/>
              </w:numPr>
              <w:tabs>
                <w:tab w:val="clear" w:pos="1276"/>
                <w:tab w:val="left" w:pos="990"/>
              </w:tabs>
              <w:spacing w:before="0"/>
              <w:rPr>
                <w:b/>
                <w:lang w:val="lt-LT"/>
              </w:rPr>
            </w:pPr>
            <w:r w:rsidRPr="002C0036">
              <w:rPr>
                <w:b/>
                <w:lang w:val="lt-LT"/>
              </w:rPr>
              <w:t>Reikalavimai duomenų perdavimo kabeliui:</w:t>
            </w:r>
          </w:p>
        </w:tc>
      </w:tr>
      <w:tr w:rsidR="00B90E62" w:rsidRPr="00771A5D" w14:paraId="330AD89A" w14:textId="77777777" w:rsidTr="002C0036">
        <w:tc>
          <w:tcPr>
            <w:tcW w:w="993" w:type="dxa"/>
            <w:vAlign w:val="center"/>
          </w:tcPr>
          <w:p w14:paraId="5929BAB2"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30EC1D00"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Kabelio tipas</w:t>
            </w:r>
          </w:p>
        </w:tc>
        <w:tc>
          <w:tcPr>
            <w:tcW w:w="6372" w:type="dxa"/>
            <w:vAlign w:val="center"/>
          </w:tcPr>
          <w:p w14:paraId="6D2156C6"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Internetinis tinklo kabelis UTP (lauko sąlygoms), skirtas vaizdo stebėjimo sistemų vaizdui ir aliarmo signalui perduoti</w:t>
            </w:r>
          </w:p>
        </w:tc>
      </w:tr>
      <w:tr w:rsidR="00B90E62" w:rsidRPr="002C0036" w14:paraId="29F89651" w14:textId="77777777" w:rsidTr="002C0036">
        <w:tc>
          <w:tcPr>
            <w:tcW w:w="993" w:type="dxa"/>
            <w:vAlign w:val="center"/>
          </w:tcPr>
          <w:p w14:paraId="42244A5C"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05459107"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Kategorija</w:t>
            </w:r>
          </w:p>
        </w:tc>
        <w:tc>
          <w:tcPr>
            <w:tcW w:w="6372" w:type="dxa"/>
            <w:vAlign w:val="center"/>
          </w:tcPr>
          <w:p w14:paraId="58D978B5"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Ne mažesnė kaip 5e</w:t>
            </w:r>
          </w:p>
        </w:tc>
      </w:tr>
      <w:tr w:rsidR="00B90E62" w:rsidRPr="002C0036" w14:paraId="49D69058" w14:textId="77777777" w:rsidTr="002C0036">
        <w:tc>
          <w:tcPr>
            <w:tcW w:w="993" w:type="dxa"/>
            <w:vAlign w:val="center"/>
          </w:tcPr>
          <w:p w14:paraId="40AB5DBE" w14:textId="77777777" w:rsidR="00B90E62" w:rsidRPr="002C0036" w:rsidRDefault="00B90E62" w:rsidP="002C0036">
            <w:pPr>
              <w:pStyle w:val="Sraopastraipa"/>
              <w:widowControl w:val="0"/>
              <w:suppressAutoHyphens/>
              <w:autoSpaceDE w:val="0"/>
              <w:autoSpaceDN w:val="0"/>
              <w:adjustRightInd w:val="0"/>
              <w:contextualSpacing/>
              <w:jc w:val="center"/>
              <w:rPr>
                <w:bCs/>
                <w:sz w:val="24"/>
                <w:szCs w:val="24"/>
              </w:rPr>
            </w:pPr>
          </w:p>
        </w:tc>
        <w:tc>
          <w:tcPr>
            <w:tcW w:w="8646" w:type="dxa"/>
            <w:gridSpan w:val="2"/>
            <w:vAlign w:val="center"/>
          </w:tcPr>
          <w:p w14:paraId="09382455" w14:textId="77777777" w:rsidR="00B90E62" w:rsidRPr="002C0036" w:rsidRDefault="00B90E62" w:rsidP="0093173F">
            <w:pPr>
              <w:widowControl w:val="0"/>
              <w:tabs>
                <w:tab w:val="left" w:pos="851"/>
                <w:tab w:val="left" w:pos="990"/>
              </w:tabs>
              <w:suppressAutoHyphens/>
              <w:autoSpaceDN w:val="0"/>
              <w:rPr>
                <w:b/>
                <w:bCs/>
                <w:sz w:val="24"/>
                <w:szCs w:val="24"/>
              </w:rPr>
            </w:pPr>
            <w:r w:rsidRPr="002C0036">
              <w:rPr>
                <w:b/>
                <w:bCs/>
                <w:sz w:val="24"/>
                <w:szCs w:val="24"/>
              </w:rPr>
              <w:t>Reikalavimai elektros tiekimo kabeliui:</w:t>
            </w:r>
          </w:p>
        </w:tc>
      </w:tr>
      <w:tr w:rsidR="00B90E62" w:rsidRPr="002C0036" w14:paraId="1D1D9508" w14:textId="77777777" w:rsidTr="002C0036">
        <w:tc>
          <w:tcPr>
            <w:tcW w:w="993" w:type="dxa"/>
            <w:vAlign w:val="center"/>
          </w:tcPr>
          <w:p w14:paraId="476C540A"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21E0D5D5"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Kabelio tipas</w:t>
            </w:r>
          </w:p>
        </w:tc>
        <w:tc>
          <w:tcPr>
            <w:tcW w:w="6372" w:type="dxa"/>
            <w:vAlign w:val="center"/>
          </w:tcPr>
          <w:p w14:paraId="497809D2"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Skirtas naudoti grunte, lauke, vandenyje ir kabelių kanaluose. Gyslos medžiaga – varis</w:t>
            </w:r>
          </w:p>
        </w:tc>
      </w:tr>
      <w:tr w:rsidR="00B90E62" w:rsidRPr="002C0036" w14:paraId="2053694F" w14:textId="77777777" w:rsidTr="002C0036">
        <w:tc>
          <w:tcPr>
            <w:tcW w:w="993" w:type="dxa"/>
            <w:vAlign w:val="center"/>
          </w:tcPr>
          <w:p w14:paraId="12EB2249"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618EFDD8"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Nominali įtampa</w:t>
            </w:r>
          </w:p>
        </w:tc>
        <w:tc>
          <w:tcPr>
            <w:tcW w:w="6372" w:type="dxa"/>
            <w:vAlign w:val="center"/>
          </w:tcPr>
          <w:p w14:paraId="45AD3191"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Ne mažesnė kaip 450/750 V</w:t>
            </w:r>
          </w:p>
        </w:tc>
      </w:tr>
      <w:tr w:rsidR="00B90E62" w:rsidRPr="002C0036" w14:paraId="147A85D8" w14:textId="77777777" w:rsidTr="002C0036">
        <w:tc>
          <w:tcPr>
            <w:tcW w:w="993" w:type="dxa"/>
            <w:vAlign w:val="center"/>
          </w:tcPr>
          <w:p w14:paraId="3AFBC92D"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68619624"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Leidžiama aukščiausia gyslos temperatūra ilgalaikiame režime</w:t>
            </w:r>
          </w:p>
        </w:tc>
        <w:tc>
          <w:tcPr>
            <w:tcW w:w="6372" w:type="dxa"/>
            <w:vAlign w:val="center"/>
          </w:tcPr>
          <w:p w14:paraId="02C9D845" w14:textId="77777777" w:rsidR="00B90E62" w:rsidRPr="002C0036" w:rsidRDefault="00B90E62" w:rsidP="0093173F">
            <w:pPr>
              <w:widowControl w:val="0"/>
              <w:tabs>
                <w:tab w:val="left" w:pos="851"/>
                <w:tab w:val="left" w:pos="990"/>
              </w:tabs>
              <w:suppressAutoHyphens/>
              <w:autoSpaceDN w:val="0"/>
              <w:rPr>
                <w:bCs/>
                <w:sz w:val="24"/>
                <w:szCs w:val="24"/>
              </w:rPr>
            </w:pPr>
            <w:r w:rsidRPr="002C0036">
              <w:rPr>
                <w:sz w:val="24"/>
                <w:szCs w:val="24"/>
              </w:rPr>
              <w:t>Ne didesnė kaip +70 ºC</w:t>
            </w:r>
          </w:p>
        </w:tc>
      </w:tr>
      <w:tr w:rsidR="00B90E62" w:rsidRPr="002C0036" w14:paraId="23D4CFED" w14:textId="77777777" w:rsidTr="002C0036">
        <w:tc>
          <w:tcPr>
            <w:tcW w:w="993" w:type="dxa"/>
            <w:vAlign w:val="center"/>
          </w:tcPr>
          <w:p w14:paraId="3B6D5A7B"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6D34F533"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Laidininko skersmuo</w:t>
            </w:r>
          </w:p>
        </w:tc>
        <w:tc>
          <w:tcPr>
            <w:tcW w:w="6372" w:type="dxa"/>
            <w:vAlign w:val="center"/>
          </w:tcPr>
          <w:p w14:paraId="23AFA189"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Ne mažiau kaip 1.5 mm</w:t>
            </w:r>
            <w:r w:rsidRPr="002C0036">
              <w:rPr>
                <w:bCs/>
                <w:sz w:val="24"/>
                <w:szCs w:val="24"/>
                <w:vertAlign w:val="superscript"/>
              </w:rPr>
              <w:t>2</w:t>
            </w:r>
          </w:p>
        </w:tc>
      </w:tr>
      <w:tr w:rsidR="00B90E62" w:rsidRPr="002C0036" w14:paraId="3509EBBC" w14:textId="77777777" w:rsidTr="002C0036">
        <w:tc>
          <w:tcPr>
            <w:tcW w:w="993" w:type="dxa"/>
            <w:vAlign w:val="center"/>
          </w:tcPr>
          <w:p w14:paraId="363971B1"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54CB6ECA"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 xml:space="preserve">Laidininko gyslų </w:t>
            </w:r>
            <w:r w:rsidRPr="002C0036">
              <w:rPr>
                <w:bCs/>
                <w:sz w:val="24"/>
                <w:szCs w:val="24"/>
              </w:rPr>
              <w:lastRenderedPageBreak/>
              <w:t>skaičius</w:t>
            </w:r>
          </w:p>
        </w:tc>
        <w:tc>
          <w:tcPr>
            <w:tcW w:w="6372" w:type="dxa"/>
            <w:vAlign w:val="center"/>
          </w:tcPr>
          <w:p w14:paraId="1B660CE8"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lastRenderedPageBreak/>
              <w:t>Ne mažiau kaip 3</w:t>
            </w:r>
          </w:p>
        </w:tc>
      </w:tr>
      <w:tr w:rsidR="00B90E62" w:rsidRPr="002C0036" w14:paraId="33DA7429" w14:textId="77777777" w:rsidTr="002C0036">
        <w:tc>
          <w:tcPr>
            <w:tcW w:w="993" w:type="dxa"/>
            <w:vAlign w:val="center"/>
          </w:tcPr>
          <w:p w14:paraId="58A561C3" w14:textId="77777777" w:rsidR="00B90E62" w:rsidRPr="002C0036" w:rsidRDefault="00B90E62" w:rsidP="002C0036">
            <w:pPr>
              <w:pStyle w:val="Sraopastraipa"/>
              <w:widowControl w:val="0"/>
              <w:numPr>
                <w:ilvl w:val="2"/>
                <w:numId w:val="30"/>
              </w:numPr>
              <w:tabs>
                <w:tab w:val="left" w:pos="851"/>
              </w:tabs>
              <w:suppressAutoHyphens/>
              <w:autoSpaceDE w:val="0"/>
              <w:autoSpaceDN w:val="0"/>
              <w:adjustRightInd w:val="0"/>
              <w:ind w:left="0" w:firstLine="0"/>
              <w:contextualSpacing/>
              <w:jc w:val="center"/>
              <w:rPr>
                <w:bCs/>
                <w:sz w:val="24"/>
                <w:szCs w:val="24"/>
              </w:rPr>
            </w:pPr>
          </w:p>
        </w:tc>
        <w:tc>
          <w:tcPr>
            <w:tcW w:w="2274" w:type="dxa"/>
            <w:vAlign w:val="center"/>
          </w:tcPr>
          <w:p w14:paraId="5BA46734"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Laidininko izoliacija</w:t>
            </w:r>
          </w:p>
        </w:tc>
        <w:tc>
          <w:tcPr>
            <w:tcW w:w="6372" w:type="dxa"/>
            <w:vAlign w:val="center"/>
          </w:tcPr>
          <w:p w14:paraId="4D182F46" w14:textId="77777777" w:rsidR="00B90E62" w:rsidRPr="002C0036" w:rsidRDefault="00B90E62" w:rsidP="0093173F">
            <w:pPr>
              <w:widowControl w:val="0"/>
              <w:tabs>
                <w:tab w:val="left" w:pos="851"/>
                <w:tab w:val="left" w:pos="990"/>
              </w:tabs>
              <w:suppressAutoHyphens/>
              <w:autoSpaceDN w:val="0"/>
              <w:rPr>
                <w:bCs/>
                <w:sz w:val="24"/>
                <w:szCs w:val="24"/>
              </w:rPr>
            </w:pPr>
            <w:r w:rsidRPr="002C0036">
              <w:rPr>
                <w:bCs/>
                <w:sz w:val="24"/>
                <w:szCs w:val="24"/>
              </w:rPr>
              <w:t>Polivinilchlorido (PVC) plastikas</w:t>
            </w:r>
          </w:p>
        </w:tc>
      </w:tr>
    </w:tbl>
    <w:p w14:paraId="4B90879E" w14:textId="77777777" w:rsidR="00B90E62" w:rsidRPr="002C0036" w:rsidRDefault="00B90E62" w:rsidP="00B90E62">
      <w:pPr>
        <w:pStyle w:val="aatechspec1"/>
        <w:numPr>
          <w:ilvl w:val="0"/>
          <w:numId w:val="0"/>
        </w:numPr>
        <w:tabs>
          <w:tab w:val="left" w:pos="851"/>
        </w:tabs>
        <w:spacing w:before="0"/>
        <w:rPr>
          <w:color w:val="242424"/>
          <w:shd w:val="clear" w:color="auto" w:fill="FFFFFF"/>
          <w:lang w:val="lt-LT"/>
        </w:rPr>
      </w:pPr>
    </w:p>
    <w:p w14:paraId="02AF91B8" w14:textId="08B41421" w:rsidR="00B90E62" w:rsidRPr="002C0036" w:rsidRDefault="00512ABF" w:rsidP="00B90E62">
      <w:pPr>
        <w:rPr>
          <w:bCs/>
          <w:sz w:val="24"/>
          <w:szCs w:val="24"/>
          <w:u w:val="single"/>
          <w:lang w:val="lt-LT"/>
        </w:rPr>
      </w:pPr>
      <w:r w:rsidRPr="002C0036">
        <w:rPr>
          <w:b/>
          <w:bCs/>
          <w:sz w:val="24"/>
          <w:szCs w:val="24"/>
          <w:lang w:val="lt-LT"/>
        </w:rPr>
        <w:t>3.16.</w:t>
      </w:r>
      <w:r w:rsidR="00B90E62" w:rsidRPr="002C0036">
        <w:rPr>
          <w:b/>
          <w:bCs/>
          <w:sz w:val="24"/>
          <w:szCs w:val="24"/>
          <w:lang w:val="lt-LT"/>
        </w:rPr>
        <w:t xml:space="preserve"> Reikalavimai vaizdo stebėjimo kamerų pajungimui į vaizdo stebėjimo sistemą</w:t>
      </w:r>
    </w:p>
    <w:tbl>
      <w:tblPr>
        <w:tblStyle w:val="Lentelstinklelis1"/>
        <w:tblW w:w="9638" w:type="dxa"/>
        <w:tblInd w:w="-5" w:type="dxa"/>
        <w:tblLayout w:type="fixed"/>
        <w:tblLook w:val="04A0" w:firstRow="1" w:lastRow="0" w:firstColumn="1" w:lastColumn="0" w:noHBand="0" w:noVBand="1"/>
      </w:tblPr>
      <w:tblGrid>
        <w:gridCol w:w="993"/>
        <w:gridCol w:w="8645"/>
      </w:tblGrid>
      <w:tr w:rsidR="00B90E62" w:rsidRPr="002C0036" w14:paraId="5B0BA460" w14:textId="77777777" w:rsidTr="00581A1B">
        <w:tc>
          <w:tcPr>
            <w:tcW w:w="993" w:type="dxa"/>
            <w:vAlign w:val="center"/>
          </w:tcPr>
          <w:p w14:paraId="2475E0BD" w14:textId="77777777" w:rsidR="00B90E62" w:rsidRPr="002C0036" w:rsidRDefault="00B90E62" w:rsidP="0093173F">
            <w:pPr>
              <w:tabs>
                <w:tab w:val="left" w:pos="990"/>
              </w:tabs>
              <w:rPr>
                <w:rFonts w:eastAsia="Calibri"/>
                <w:b/>
                <w:bCs/>
                <w:sz w:val="24"/>
                <w:szCs w:val="24"/>
              </w:rPr>
            </w:pPr>
            <w:r w:rsidRPr="002C0036">
              <w:rPr>
                <w:rFonts w:eastAsia="Calibri"/>
                <w:b/>
                <w:bCs/>
                <w:sz w:val="24"/>
                <w:szCs w:val="24"/>
              </w:rPr>
              <w:t>Eil. Nr.</w:t>
            </w:r>
          </w:p>
        </w:tc>
        <w:tc>
          <w:tcPr>
            <w:tcW w:w="8645" w:type="dxa"/>
            <w:vAlign w:val="center"/>
          </w:tcPr>
          <w:p w14:paraId="593B8289" w14:textId="77777777" w:rsidR="00B90E62" w:rsidRPr="002C0036" w:rsidRDefault="00B90E62" w:rsidP="0093173F">
            <w:pPr>
              <w:tabs>
                <w:tab w:val="left" w:pos="990"/>
              </w:tabs>
              <w:rPr>
                <w:rFonts w:eastAsia="Calibri"/>
                <w:b/>
                <w:bCs/>
                <w:sz w:val="24"/>
                <w:szCs w:val="24"/>
              </w:rPr>
            </w:pPr>
            <w:r w:rsidRPr="002C0036">
              <w:rPr>
                <w:rFonts w:eastAsia="Calibri"/>
                <w:b/>
                <w:bCs/>
                <w:sz w:val="24"/>
                <w:szCs w:val="24"/>
              </w:rPr>
              <w:t>Reikalavimai:</w:t>
            </w:r>
          </w:p>
        </w:tc>
      </w:tr>
      <w:tr w:rsidR="00512ABF" w:rsidRPr="00771A5D" w14:paraId="426DCD5F" w14:textId="77777777" w:rsidTr="00581A1B">
        <w:tc>
          <w:tcPr>
            <w:tcW w:w="993" w:type="dxa"/>
            <w:vAlign w:val="center"/>
          </w:tcPr>
          <w:p w14:paraId="68ADD236" w14:textId="137AC222" w:rsidR="00512ABF" w:rsidRPr="002C0036" w:rsidRDefault="00512ABF" w:rsidP="00512ABF">
            <w:pPr>
              <w:widowControl w:val="0"/>
              <w:tabs>
                <w:tab w:val="left" w:pos="360"/>
                <w:tab w:val="left" w:pos="990"/>
              </w:tabs>
              <w:suppressAutoHyphens/>
              <w:autoSpaceDE w:val="0"/>
              <w:autoSpaceDN w:val="0"/>
              <w:adjustRightInd w:val="0"/>
              <w:rPr>
                <w:bCs/>
                <w:sz w:val="24"/>
                <w:szCs w:val="24"/>
              </w:rPr>
            </w:pPr>
            <w:r w:rsidRPr="002C0036">
              <w:rPr>
                <w:sz w:val="24"/>
                <w:szCs w:val="24"/>
              </w:rPr>
              <w:t>3.16.1</w:t>
            </w:r>
          </w:p>
        </w:tc>
        <w:tc>
          <w:tcPr>
            <w:tcW w:w="8645" w:type="dxa"/>
            <w:vAlign w:val="center"/>
          </w:tcPr>
          <w:p w14:paraId="6F664B90" w14:textId="77777777" w:rsidR="00512ABF" w:rsidRPr="002C0036" w:rsidRDefault="00512ABF" w:rsidP="00512ABF">
            <w:pPr>
              <w:widowControl w:val="0"/>
              <w:tabs>
                <w:tab w:val="left" w:pos="851"/>
                <w:tab w:val="left" w:pos="990"/>
              </w:tabs>
              <w:suppressAutoHyphens/>
              <w:autoSpaceDN w:val="0"/>
              <w:rPr>
                <w:sz w:val="24"/>
                <w:szCs w:val="24"/>
              </w:rPr>
            </w:pPr>
            <w:r w:rsidRPr="002C0036">
              <w:rPr>
                <w:sz w:val="24"/>
                <w:szCs w:val="24"/>
              </w:rPr>
              <w:t>Vaizdo stebėjimo kameros turi būti valdomos Eismo valdymo centro operatoriaus patalpoje esančiu pultu ir pajungtos prie DIGIFORT MAIN ir DIGFORT FAILOVER vaizdo stebėjimo sistemos serverių.</w:t>
            </w:r>
          </w:p>
        </w:tc>
      </w:tr>
      <w:tr w:rsidR="00512ABF" w:rsidRPr="002C0036" w14:paraId="55323671" w14:textId="77777777" w:rsidTr="00581A1B">
        <w:tc>
          <w:tcPr>
            <w:tcW w:w="993" w:type="dxa"/>
          </w:tcPr>
          <w:p w14:paraId="096C8B4F" w14:textId="7B2F7B39" w:rsidR="00512ABF" w:rsidRPr="002C0036" w:rsidRDefault="00512ABF" w:rsidP="00512ABF">
            <w:pPr>
              <w:widowControl w:val="0"/>
              <w:tabs>
                <w:tab w:val="left" w:pos="360"/>
                <w:tab w:val="left" w:pos="990"/>
              </w:tabs>
              <w:suppressAutoHyphens/>
              <w:autoSpaceDE w:val="0"/>
              <w:autoSpaceDN w:val="0"/>
              <w:adjustRightInd w:val="0"/>
              <w:rPr>
                <w:bCs/>
                <w:sz w:val="24"/>
                <w:szCs w:val="24"/>
              </w:rPr>
            </w:pPr>
            <w:r w:rsidRPr="002C0036">
              <w:rPr>
                <w:sz w:val="24"/>
                <w:szCs w:val="24"/>
              </w:rPr>
              <w:t>3.16.2</w:t>
            </w:r>
          </w:p>
        </w:tc>
        <w:tc>
          <w:tcPr>
            <w:tcW w:w="8645" w:type="dxa"/>
            <w:vAlign w:val="center"/>
          </w:tcPr>
          <w:p w14:paraId="2429085A" w14:textId="77777777" w:rsidR="00512ABF" w:rsidRPr="002C0036" w:rsidRDefault="00512ABF" w:rsidP="00512ABF">
            <w:pPr>
              <w:widowControl w:val="0"/>
              <w:tabs>
                <w:tab w:val="left" w:pos="851"/>
                <w:tab w:val="left" w:pos="990"/>
              </w:tabs>
              <w:suppressAutoHyphens/>
              <w:autoSpaceDN w:val="0"/>
              <w:rPr>
                <w:sz w:val="24"/>
                <w:szCs w:val="24"/>
              </w:rPr>
            </w:pPr>
            <w:r w:rsidRPr="002C0036">
              <w:rPr>
                <w:sz w:val="24"/>
                <w:szCs w:val="24"/>
              </w:rPr>
              <w:t>Turi būti atliktas papildomų licencijų įdiegimas (praplėtimas) DIGIFORT sistemoje. Mažiausiai 2 vnt. licencijų vienai vaizdo stebėjimo kamerai.</w:t>
            </w:r>
          </w:p>
        </w:tc>
      </w:tr>
      <w:tr w:rsidR="00512ABF" w:rsidRPr="00771A5D" w14:paraId="53BCA661" w14:textId="77777777" w:rsidTr="00581A1B">
        <w:tc>
          <w:tcPr>
            <w:tcW w:w="993" w:type="dxa"/>
          </w:tcPr>
          <w:p w14:paraId="025F6D6A" w14:textId="7FDE44B8" w:rsidR="00512ABF" w:rsidRPr="002C0036" w:rsidRDefault="00512ABF" w:rsidP="00512ABF">
            <w:pPr>
              <w:widowControl w:val="0"/>
              <w:tabs>
                <w:tab w:val="left" w:pos="360"/>
                <w:tab w:val="left" w:pos="851"/>
                <w:tab w:val="left" w:pos="990"/>
              </w:tabs>
              <w:suppressAutoHyphens/>
              <w:autoSpaceDE w:val="0"/>
              <w:autoSpaceDN w:val="0"/>
              <w:adjustRightInd w:val="0"/>
              <w:rPr>
                <w:bCs/>
                <w:sz w:val="24"/>
                <w:szCs w:val="24"/>
              </w:rPr>
            </w:pPr>
            <w:r w:rsidRPr="002C0036">
              <w:rPr>
                <w:sz w:val="24"/>
                <w:szCs w:val="24"/>
              </w:rPr>
              <w:t>3.16.3</w:t>
            </w:r>
          </w:p>
        </w:tc>
        <w:tc>
          <w:tcPr>
            <w:tcW w:w="8645" w:type="dxa"/>
            <w:vAlign w:val="center"/>
          </w:tcPr>
          <w:p w14:paraId="21F51F40" w14:textId="77777777" w:rsidR="00512ABF" w:rsidRPr="002C0036" w:rsidRDefault="00512ABF" w:rsidP="00512ABF">
            <w:pPr>
              <w:widowControl w:val="0"/>
              <w:tabs>
                <w:tab w:val="left" w:pos="851"/>
                <w:tab w:val="left" w:pos="990"/>
              </w:tabs>
              <w:suppressAutoHyphens/>
              <w:autoSpaceDN w:val="0"/>
              <w:rPr>
                <w:sz w:val="24"/>
                <w:szCs w:val="24"/>
              </w:rPr>
            </w:pPr>
            <w:r w:rsidRPr="002C0036">
              <w:rPr>
                <w:sz w:val="24"/>
                <w:szCs w:val="24"/>
              </w:rPr>
              <w:t>Užtikrinti transliuojamo vaizdo kokybę ne blogesnę kaip „Full HD“ raišką.</w:t>
            </w:r>
          </w:p>
        </w:tc>
      </w:tr>
      <w:tr w:rsidR="00512ABF" w:rsidRPr="00D81420" w14:paraId="4B675F60" w14:textId="77777777" w:rsidTr="00581A1B">
        <w:tc>
          <w:tcPr>
            <w:tcW w:w="993" w:type="dxa"/>
          </w:tcPr>
          <w:p w14:paraId="0747B6B3" w14:textId="650C516A" w:rsidR="00512ABF" w:rsidRPr="002C0036" w:rsidRDefault="00512ABF" w:rsidP="00512ABF">
            <w:pPr>
              <w:widowControl w:val="0"/>
              <w:tabs>
                <w:tab w:val="left" w:pos="360"/>
                <w:tab w:val="left" w:pos="851"/>
                <w:tab w:val="left" w:pos="990"/>
              </w:tabs>
              <w:suppressAutoHyphens/>
              <w:autoSpaceDE w:val="0"/>
              <w:autoSpaceDN w:val="0"/>
              <w:adjustRightInd w:val="0"/>
              <w:rPr>
                <w:bCs/>
                <w:sz w:val="24"/>
                <w:szCs w:val="24"/>
              </w:rPr>
            </w:pPr>
            <w:r w:rsidRPr="002C0036">
              <w:rPr>
                <w:sz w:val="24"/>
                <w:szCs w:val="24"/>
              </w:rPr>
              <w:t>3.16.4</w:t>
            </w:r>
          </w:p>
        </w:tc>
        <w:tc>
          <w:tcPr>
            <w:tcW w:w="8645" w:type="dxa"/>
            <w:vAlign w:val="center"/>
          </w:tcPr>
          <w:p w14:paraId="6538B43C" w14:textId="77777777" w:rsidR="00512ABF" w:rsidRPr="002C0036" w:rsidRDefault="00512ABF" w:rsidP="00512ABF">
            <w:pPr>
              <w:widowControl w:val="0"/>
              <w:tabs>
                <w:tab w:val="left" w:pos="851"/>
                <w:tab w:val="left" w:pos="990"/>
              </w:tabs>
              <w:suppressAutoHyphens/>
              <w:autoSpaceDN w:val="0"/>
              <w:rPr>
                <w:sz w:val="24"/>
                <w:szCs w:val="24"/>
              </w:rPr>
            </w:pPr>
            <w:r w:rsidRPr="002C0036">
              <w:rPr>
                <w:sz w:val="24"/>
                <w:szCs w:val="24"/>
              </w:rPr>
              <w:t>Vaizdas, iš vaizdo stebėjimo kamerų, turi būti atvaizduojamas ant esamų operatoriaus monitorių ir vaizdo sienos</w:t>
            </w:r>
          </w:p>
        </w:tc>
      </w:tr>
      <w:tr w:rsidR="00512ABF" w:rsidRPr="00D81420" w14:paraId="66532E80" w14:textId="77777777" w:rsidTr="00581A1B">
        <w:tc>
          <w:tcPr>
            <w:tcW w:w="993" w:type="dxa"/>
            <w:vAlign w:val="center"/>
          </w:tcPr>
          <w:p w14:paraId="57C2D032" w14:textId="5CBF9934" w:rsidR="00512ABF" w:rsidRPr="002C0036" w:rsidRDefault="00512ABF" w:rsidP="00512ABF">
            <w:pPr>
              <w:widowControl w:val="0"/>
              <w:tabs>
                <w:tab w:val="left" w:pos="851"/>
                <w:tab w:val="left" w:pos="990"/>
              </w:tabs>
              <w:suppressAutoHyphens/>
              <w:autoSpaceDE w:val="0"/>
              <w:autoSpaceDN w:val="0"/>
              <w:adjustRightInd w:val="0"/>
              <w:rPr>
                <w:bCs/>
                <w:sz w:val="24"/>
                <w:szCs w:val="24"/>
              </w:rPr>
            </w:pPr>
            <w:r w:rsidRPr="002C0036">
              <w:rPr>
                <w:sz w:val="24"/>
                <w:szCs w:val="24"/>
              </w:rPr>
              <w:t>3.16.5</w:t>
            </w:r>
          </w:p>
        </w:tc>
        <w:tc>
          <w:tcPr>
            <w:tcW w:w="8645" w:type="dxa"/>
            <w:vAlign w:val="center"/>
          </w:tcPr>
          <w:p w14:paraId="67BA04B3" w14:textId="77777777" w:rsidR="00512ABF" w:rsidRPr="002C0036" w:rsidRDefault="00512ABF" w:rsidP="00512ABF">
            <w:pPr>
              <w:pStyle w:val="aatechspec1"/>
              <w:numPr>
                <w:ilvl w:val="0"/>
                <w:numId w:val="0"/>
              </w:numPr>
              <w:tabs>
                <w:tab w:val="clear" w:pos="1276"/>
              </w:tabs>
              <w:spacing w:before="0"/>
              <w:jc w:val="both"/>
              <w:rPr>
                <w:rFonts w:eastAsia="SimSun"/>
                <w:lang w:val="lt-LT" w:eastAsia="zh-CN"/>
              </w:rPr>
            </w:pPr>
            <w:r w:rsidRPr="002C0036">
              <w:rPr>
                <w:rFonts w:eastAsia="SimSun"/>
                <w:lang w:val="lt-LT" w:eastAsia="zh-CN"/>
              </w:rPr>
              <w:t>Esama DIGIFORT sistema turi palaikyti diegiamos vaizdo kameros išvesties sąsajas (aliarminis išėjimas / įėjimas) arba „http“ komandų siuntimą į vaizdo stebėjimo sistemą.</w:t>
            </w:r>
          </w:p>
        </w:tc>
      </w:tr>
      <w:tr w:rsidR="00512ABF" w:rsidRPr="00771A5D" w14:paraId="1EB554D8" w14:textId="77777777" w:rsidTr="00581A1B">
        <w:tc>
          <w:tcPr>
            <w:tcW w:w="993" w:type="dxa"/>
            <w:vAlign w:val="center"/>
          </w:tcPr>
          <w:p w14:paraId="202BDEC9" w14:textId="393F6660" w:rsidR="00512ABF" w:rsidRPr="002C0036" w:rsidRDefault="00512ABF" w:rsidP="00512ABF">
            <w:pPr>
              <w:widowControl w:val="0"/>
              <w:tabs>
                <w:tab w:val="left" w:pos="851"/>
                <w:tab w:val="left" w:pos="990"/>
              </w:tabs>
              <w:suppressAutoHyphens/>
              <w:autoSpaceDE w:val="0"/>
              <w:autoSpaceDN w:val="0"/>
              <w:adjustRightInd w:val="0"/>
              <w:rPr>
                <w:bCs/>
                <w:sz w:val="24"/>
                <w:szCs w:val="24"/>
              </w:rPr>
            </w:pPr>
            <w:r w:rsidRPr="002C0036">
              <w:rPr>
                <w:sz w:val="24"/>
                <w:szCs w:val="24"/>
              </w:rPr>
              <w:t>3.16.6.</w:t>
            </w:r>
          </w:p>
        </w:tc>
        <w:tc>
          <w:tcPr>
            <w:tcW w:w="8645" w:type="dxa"/>
            <w:vAlign w:val="center"/>
          </w:tcPr>
          <w:p w14:paraId="4E0E8947" w14:textId="77777777" w:rsidR="00512ABF" w:rsidRPr="002C0036" w:rsidRDefault="00512ABF" w:rsidP="00512ABF">
            <w:pPr>
              <w:pStyle w:val="aatechspec1"/>
              <w:numPr>
                <w:ilvl w:val="0"/>
                <w:numId w:val="0"/>
              </w:numPr>
              <w:tabs>
                <w:tab w:val="clear" w:pos="1276"/>
              </w:tabs>
              <w:spacing w:before="0"/>
              <w:jc w:val="both"/>
              <w:rPr>
                <w:rFonts w:eastAsia="SimSun"/>
                <w:lang w:val="lt-LT" w:eastAsia="zh-CN"/>
              </w:rPr>
            </w:pPr>
            <w:r w:rsidRPr="002C0036">
              <w:rPr>
                <w:rFonts w:eastAsia="SimSun"/>
                <w:lang w:val="lt-LT" w:eastAsia="zh-CN"/>
              </w:rPr>
              <w:t>Vaizdo stebėjimo kamerų pavadinimai DIGIFORT sistemoje kameros transliuojamo vaizdo bei vaizdo įrašo „įspauduose“ turi susidaryti iš sankryžos numerio, nurodyto eismo valdymo sistemoje, ir vietos (šviesoforo posto) pavadinimo. Jeigu vaizdo stebėjimo kamera turi valdymo funkciją, pavadinime turi būti trumpinys „vald.“.</w:t>
            </w:r>
          </w:p>
        </w:tc>
      </w:tr>
      <w:tr w:rsidR="00512ABF" w:rsidRPr="00D81420" w14:paraId="30BC3A0A" w14:textId="77777777" w:rsidTr="00581A1B">
        <w:tc>
          <w:tcPr>
            <w:tcW w:w="993" w:type="dxa"/>
          </w:tcPr>
          <w:p w14:paraId="2D849319" w14:textId="7C81EBCA" w:rsidR="00512ABF" w:rsidRPr="002C0036" w:rsidRDefault="00512ABF" w:rsidP="00512ABF">
            <w:pPr>
              <w:widowControl w:val="0"/>
              <w:tabs>
                <w:tab w:val="left" w:pos="851"/>
                <w:tab w:val="left" w:pos="990"/>
              </w:tabs>
              <w:suppressAutoHyphens/>
              <w:autoSpaceDE w:val="0"/>
              <w:autoSpaceDN w:val="0"/>
              <w:adjustRightInd w:val="0"/>
              <w:rPr>
                <w:bCs/>
                <w:sz w:val="24"/>
                <w:szCs w:val="24"/>
              </w:rPr>
            </w:pPr>
            <w:r w:rsidRPr="002C0036">
              <w:rPr>
                <w:sz w:val="24"/>
                <w:szCs w:val="24"/>
              </w:rPr>
              <w:t>3.16.7.</w:t>
            </w:r>
          </w:p>
        </w:tc>
        <w:tc>
          <w:tcPr>
            <w:tcW w:w="8645" w:type="dxa"/>
            <w:vAlign w:val="center"/>
          </w:tcPr>
          <w:p w14:paraId="520BFB80" w14:textId="77777777" w:rsidR="00512ABF" w:rsidRPr="002C0036" w:rsidRDefault="00512ABF" w:rsidP="00512ABF">
            <w:pPr>
              <w:widowControl w:val="0"/>
              <w:tabs>
                <w:tab w:val="left" w:pos="851"/>
                <w:tab w:val="left" w:pos="990"/>
              </w:tabs>
              <w:suppressAutoHyphens/>
              <w:autoSpaceDN w:val="0"/>
              <w:rPr>
                <w:sz w:val="24"/>
                <w:szCs w:val="24"/>
              </w:rPr>
            </w:pPr>
            <w:r w:rsidRPr="002C0036">
              <w:rPr>
                <w:sz w:val="24"/>
                <w:szCs w:val="24"/>
              </w:rPr>
              <w:t xml:space="preserve">Vaizdo stebėjimo kameros vaizdas turi būti atvaizduojamas momentinėmis nuotraukomis kas 60 s </w:t>
            </w:r>
            <w:hyperlink r:id="rId17" w:history="1">
              <w:r w:rsidRPr="002C0036">
                <w:rPr>
                  <w:color w:val="0070C0"/>
                  <w:sz w:val="24"/>
                  <w:szCs w:val="24"/>
                  <w:u w:val="single"/>
                </w:rPr>
                <w:t>https://judu.lt/vairuotojams/eismo-zemelapiai/eismo-stebejimo-kameros/</w:t>
              </w:r>
            </w:hyperlink>
            <w:r w:rsidRPr="002C0036">
              <w:rPr>
                <w:sz w:val="24"/>
                <w:szCs w:val="24"/>
              </w:rPr>
              <w:t xml:space="preserve">  svetainėje, o atvaizduoto vaizdo laikas turi būti rodomas viršutiniame kairiajame paveikslo kampe baltais rašmenimis juodame fone.</w:t>
            </w:r>
          </w:p>
        </w:tc>
      </w:tr>
      <w:tr w:rsidR="00512ABF" w:rsidRPr="00D81420" w14:paraId="7C868F98" w14:textId="77777777" w:rsidTr="00581A1B">
        <w:tc>
          <w:tcPr>
            <w:tcW w:w="993" w:type="dxa"/>
          </w:tcPr>
          <w:p w14:paraId="400B519F" w14:textId="37BA0D76" w:rsidR="00512ABF" w:rsidRPr="002C0036" w:rsidRDefault="00512ABF" w:rsidP="00512ABF">
            <w:pPr>
              <w:widowControl w:val="0"/>
              <w:tabs>
                <w:tab w:val="left" w:pos="851"/>
                <w:tab w:val="left" w:pos="990"/>
              </w:tabs>
              <w:suppressAutoHyphens/>
              <w:autoSpaceDE w:val="0"/>
              <w:autoSpaceDN w:val="0"/>
              <w:adjustRightInd w:val="0"/>
              <w:rPr>
                <w:bCs/>
                <w:sz w:val="24"/>
                <w:szCs w:val="24"/>
              </w:rPr>
            </w:pPr>
            <w:r w:rsidRPr="002C0036">
              <w:rPr>
                <w:sz w:val="24"/>
                <w:szCs w:val="24"/>
              </w:rPr>
              <w:t>3.16.8.</w:t>
            </w:r>
          </w:p>
        </w:tc>
        <w:tc>
          <w:tcPr>
            <w:tcW w:w="8645" w:type="dxa"/>
            <w:vAlign w:val="center"/>
          </w:tcPr>
          <w:p w14:paraId="0D471F40" w14:textId="77777777" w:rsidR="00512ABF" w:rsidRPr="002C0036" w:rsidRDefault="00512ABF" w:rsidP="00512ABF">
            <w:pPr>
              <w:widowControl w:val="0"/>
              <w:tabs>
                <w:tab w:val="left" w:pos="851"/>
                <w:tab w:val="left" w:pos="990"/>
              </w:tabs>
              <w:suppressAutoHyphens/>
              <w:autoSpaceDN w:val="0"/>
              <w:rPr>
                <w:sz w:val="24"/>
                <w:szCs w:val="24"/>
              </w:rPr>
            </w:pPr>
            <w:r w:rsidRPr="002C0036">
              <w:rPr>
                <w:sz w:val="24"/>
                <w:szCs w:val="24"/>
              </w:rPr>
              <w:t>Vaizdo įrašų iš vaizdo stebėjimo kamerų saugojimas turi būti nustatytas Eismo valdymo centre esančiose vaizdo stebėjimo sistemos laikmenose ne mažiau kaip 30 parų nuo įrašomo vaizdo momento</w:t>
            </w:r>
          </w:p>
        </w:tc>
      </w:tr>
      <w:tr w:rsidR="00512ABF" w:rsidRPr="00D81420" w14:paraId="3E4C052C" w14:textId="77777777" w:rsidTr="00581A1B">
        <w:tc>
          <w:tcPr>
            <w:tcW w:w="993" w:type="dxa"/>
          </w:tcPr>
          <w:p w14:paraId="513FC702" w14:textId="1D29D7B2" w:rsidR="00512ABF" w:rsidRPr="002C0036" w:rsidRDefault="00512ABF" w:rsidP="00512ABF">
            <w:pPr>
              <w:widowControl w:val="0"/>
              <w:tabs>
                <w:tab w:val="left" w:pos="851"/>
                <w:tab w:val="left" w:pos="990"/>
              </w:tabs>
              <w:suppressAutoHyphens/>
              <w:autoSpaceDE w:val="0"/>
              <w:autoSpaceDN w:val="0"/>
              <w:adjustRightInd w:val="0"/>
              <w:rPr>
                <w:bCs/>
                <w:sz w:val="24"/>
                <w:szCs w:val="24"/>
              </w:rPr>
            </w:pPr>
            <w:r w:rsidRPr="002C0036">
              <w:rPr>
                <w:sz w:val="24"/>
                <w:szCs w:val="24"/>
              </w:rPr>
              <w:t>3.16.9.</w:t>
            </w:r>
          </w:p>
        </w:tc>
        <w:tc>
          <w:tcPr>
            <w:tcW w:w="8645" w:type="dxa"/>
            <w:vAlign w:val="center"/>
          </w:tcPr>
          <w:p w14:paraId="16C27D42" w14:textId="77777777" w:rsidR="00512ABF" w:rsidRPr="002C0036" w:rsidRDefault="00512ABF" w:rsidP="00512ABF">
            <w:pPr>
              <w:widowControl w:val="0"/>
              <w:tabs>
                <w:tab w:val="left" w:pos="851"/>
                <w:tab w:val="left" w:pos="990"/>
              </w:tabs>
              <w:suppressAutoHyphens/>
              <w:autoSpaceDN w:val="0"/>
              <w:rPr>
                <w:sz w:val="24"/>
                <w:szCs w:val="24"/>
              </w:rPr>
            </w:pPr>
            <w:r w:rsidRPr="002C0036">
              <w:rPr>
                <w:sz w:val="24"/>
                <w:szCs w:val="24"/>
              </w:rPr>
              <w:t>Vaizdo stebėjimo kameros programinė aparatinė (angl. „firmware“) įranga turi būti apsaugota nuo nesankcionuotų įsilaužimų, duomenų dešifravimo ir nutekėjimo. Tiekėjas privalo patiekti vaizdo stebėjimo kameras su naujausiais gamintojo siūlomais programinės įrangos atnaujinimais, kuriuose būtų ištaisytos žinomos saugumo spragos ir pažeidžiamumai</w:t>
            </w:r>
          </w:p>
        </w:tc>
      </w:tr>
    </w:tbl>
    <w:p w14:paraId="056F4BAB" w14:textId="77777777" w:rsidR="00B90E62" w:rsidRPr="002C0036" w:rsidRDefault="00B90E62" w:rsidP="00B90E62">
      <w:pPr>
        <w:rPr>
          <w:sz w:val="24"/>
          <w:szCs w:val="24"/>
          <w:lang w:val="lt-LT"/>
        </w:rPr>
      </w:pPr>
    </w:p>
    <w:p w14:paraId="1080D47B" w14:textId="77777777" w:rsidR="00981AF9" w:rsidRPr="002C0036" w:rsidRDefault="00981AF9" w:rsidP="00981AF9">
      <w:pPr>
        <w:tabs>
          <w:tab w:val="left" w:pos="709"/>
          <w:tab w:val="left" w:pos="1418"/>
        </w:tabs>
        <w:jc w:val="center"/>
        <w:rPr>
          <w:color w:val="000000" w:themeColor="text1"/>
          <w:sz w:val="24"/>
          <w:szCs w:val="24"/>
          <w:lang w:val="lt-LT" w:eastAsia="lt-LT"/>
        </w:rPr>
      </w:pPr>
      <w:r w:rsidRPr="002C0036">
        <w:rPr>
          <w:b/>
          <w:bCs/>
          <w:sz w:val="24"/>
          <w:szCs w:val="24"/>
          <w:lang w:val="lt-LT"/>
        </w:rPr>
        <w:t>IV SKYRIUS</w:t>
      </w:r>
    </w:p>
    <w:p w14:paraId="39641EF8" w14:textId="77777777" w:rsidR="00981AF9" w:rsidRPr="002C0036" w:rsidRDefault="00981AF9" w:rsidP="00981AF9">
      <w:pPr>
        <w:pStyle w:val="Antrat1"/>
        <w:rPr>
          <w:color w:val="000000" w:themeColor="text1"/>
          <w:lang w:val="lt-LT" w:eastAsia="lt-LT"/>
        </w:rPr>
      </w:pPr>
      <w:r w:rsidRPr="002C0036">
        <w:rPr>
          <w:lang w:val="lt-LT"/>
        </w:rPr>
        <w:t xml:space="preserve">REIKALAVIMAI </w:t>
      </w:r>
      <w:r w:rsidRPr="002C0036">
        <w:rPr>
          <w:color w:val="000000" w:themeColor="text1"/>
          <w:lang w:val="lt-LT" w:eastAsia="lt-LT"/>
        </w:rPr>
        <w:t>HORIZONTALAUS ŽENKLINIMO ĮRENGIMUI</w:t>
      </w:r>
    </w:p>
    <w:p w14:paraId="40D21290" w14:textId="77777777" w:rsidR="00981AF9" w:rsidRPr="002C0036" w:rsidRDefault="00981AF9" w:rsidP="00981AF9">
      <w:pPr>
        <w:tabs>
          <w:tab w:val="left" w:pos="709"/>
          <w:tab w:val="left" w:pos="1418"/>
        </w:tabs>
        <w:jc w:val="both"/>
        <w:rPr>
          <w:color w:val="000000" w:themeColor="text1"/>
          <w:sz w:val="24"/>
          <w:szCs w:val="24"/>
          <w:lang w:val="lt-LT" w:eastAsia="lt-LT"/>
        </w:rPr>
      </w:pPr>
    </w:p>
    <w:p w14:paraId="561EEEEF" w14:textId="401057F8" w:rsidR="00981AF9" w:rsidRPr="002C0036" w:rsidRDefault="00981AF9" w:rsidP="00981AF9">
      <w:pPr>
        <w:tabs>
          <w:tab w:val="left" w:pos="709"/>
          <w:tab w:val="left" w:pos="1418"/>
        </w:tabs>
        <w:ind w:firstLine="709"/>
        <w:jc w:val="both"/>
        <w:rPr>
          <w:color w:val="000000" w:themeColor="text1"/>
          <w:sz w:val="24"/>
          <w:szCs w:val="24"/>
          <w:lang w:val="lt-LT" w:eastAsia="lt-LT"/>
        </w:rPr>
      </w:pPr>
      <w:r w:rsidRPr="002C0036">
        <w:rPr>
          <w:color w:val="000000" w:themeColor="text1"/>
          <w:sz w:val="24"/>
          <w:szCs w:val="24"/>
          <w:lang w:val="lt-LT" w:eastAsia="lt-LT"/>
        </w:rPr>
        <w:t xml:space="preserve">4.1. Rangovas privalo atlikti horizontalaus ženklinimo darbus Vilniaus mieste vadovaudamasis Kelių eismo taisyklėmis (toliau – KET), Kelių horizontaliojo ženklinimo taisyklėmis  (toliau – KŽT), </w:t>
      </w:r>
      <w:r w:rsidR="00E92E83" w:rsidRPr="002C0036">
        <w:rPr>
          <w:color w:val="000000" w:themeColor="text1"/>
          <w:sz w:val="24"/>
          <w:szCs w:val="24"/>
          <w:lang w:val="lt-LT" w:eastAsia="lt-LT"/>
        </w:rPr>
        <w:t>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r w:rsidRPr="002C0036">
        <w:rPr>
          <w:color w:val="000000" w:themeColor="text1"/>
          <w:sz w:val="24"/>
          <w:szCs w:val="24"/>
          <w:lang w:val="lt-LT" w:eastAsia="lt-LT"/>
        </w:rPr>
        <w:t xml:space="preserve">“, LST EN 1436:2007+A1:2009 (arba lygiavertis) „Kelių ženklinimo medžiagos. Kelių naudotojams skirtos kelio horizontaliojo ženklinimo ženklų charakteristikos“ (arba lygiavertis), Kelių ženklinimo medžiagų naudojimo ir ženklinimo įrengimo taisyklės ĮT ŽM 12,  Kelių ženklinimo medžiagų techninių reikalavimų aprašas TRA ŽM 12, Automobilių kelių darbo vietų aptvėrimo ir eismo reguliavimo taisyklės T DVAER 12, LST EN 13197:2011+A1:2014 Kelių ženklinimo medžiagos. Sukamasis dilimo imitatorius (arba lygiavertis), LST EN 1824:2011 „Kelių ženklinimo medžiagos. Bandymai kelyje“ (arba lygiavertis), LST EN 1871:2002 „Kelių ženklinimo medžiagos. Fizikinės savybės“ (arba lygiavertis), Lietuvos Respublikos statybos įstatymu. </w:t>
      </w:r>
      <w:r w:rsidRPr="002C0036">
        <w:rPr>
          <w:rStyle w:val="Emfaz"/>
          <w:bCs/>
          <w:color w:val="000000" w:themeColor="text1"/>
          <w:sz w:val="24"/>
          <w:szCs w:val="24"/>
          <w:shd w:val="clear" w:color="auto" w:fill="FFFFFF"/>
          <w:lang w:val="lt-LT"/>
        </w:rPr>
        <w:t>Pasikeitus</w:t>
      </w:r>
      <w:r w:rsidRPr="002C0036">
        <w:rPr>
          <w:color w:val="000000" w:themeColor="text1"/>
          <w:sz w:val="24"/>
          <w:szCs w:val="24"/>
          <w:shd w:val="clear" w:color="auto" w:fill="FFFFFF"/>
          <w:lang w:val="lt-LT"/>
        </w:rPr>
        <w:t> pirkimo dokumentuose bei jų prieduose minimiems </w:t>
      </w:r>
      <w:r w:rsidRPr="002C0036">
        <w:rPr>
          <w:rStyle w:val="Emfaz"/>
          <w:bCs/>
          <w:color w:val="000000" w:themeColor="text1"/>
          <w:sz w:val="24"/>
          <w:szCs w:val="24"/>
          <w:shd w:val="clear" w:color="auto" w:fill="FFFFFF"/>
          <w:lang w:val="lt-LT"/>
        </w:rPr>
        <w:t>teisės aktams ir normatyviniams dokumentams</w:t>
      </w:r>
      <w:r w:rsidRPr="002C0036">
        <w:rPr>
          <w:color w:val="000000" w:themeColor="text1"/>
          <w:sz w:val="24"/>
          <w:szCs w:val="24"/>
          <w:shd w:val="clear" w:color="auto" w:fill="FFFFFF"/>
          <w:lang w:val="lt-LT"/>
        </w:rPr>
        <w:t>, </w:t>
      </w:r>
      <w:r w:rsidRPr="002C0036">
        <w:rPr>
          <w:rStyle w:val="Emfaz"/>
          <w:bCs/>
          <w:color w:val="000000" w:themeColor="text1"/>
          <w:sz w:val="24"/>
          <w:szCs w:val="24"/>
          <w:shd w:val="clear" w:color="auto" w:fill="FFFFFF"/>
          <w:lang w:val="lt-LT"/>
        </w:rPr>
        <w:t>taikomos aktualios</w:t>
      </w:r>
      <w:r w:rsidRPr="002C0036">
        <w:rPr>
          <w:color w:val="000000" w:themeColor="text1"/>
          <w:sz w:val="24"/>
          <w:szCs w:val="24"/>
          <w:shd w:val="clear" w:color="auto" w:fill="FFFFFF"/>
          <w:lang w:val="lt-LT"/>
        </w:rPr>
        <w:t> tų </w:t>
      </w:r>
      <w:r w:rsidRPr="002C0036">
        <w:rPr>
          <w:rStyle w:val="Emfaz"/>
          <w:bCs/>
          <w:color w:val="000000" w:themeColor="text1"/>
          <w:sz w:val="24"/>
          <w:szCs w:val="24"/>
          <w:shd w:val="clear" w:color="auto" w:fill="FFFFFF"/>
          <w:lang w:val="lt-LT"/>
        </w:rPr>
        <w:t>aktų</w:t>
      </w:r>
      <w:r w:rsidRPr="002C0036">
        <w:rPr>
          <w:color w:val="000000" w:themeColor="text1"/>
          <w:sz w:val="24"/>
          <w:szCs w:val="24"/>
          <w:shd w:val="clear" w:color="auto" w:fill="FFFFFF"/>
          <w:lang w:val="lt-LT"/>
        </w:rPr>
        <w:t xml:space="preserve"> redakcijų nuostatos. </w:t>
      </w:r>
    </w:p>
    <w:p w14:paraId="7BC131BE" w14:textId="77777777" w:rsidR="00981AF9" w:rsidRPr="002C0036" w:rsidRDefault="00981AF9" w:rsidP="00981AF9">
      <w:pPr>
        <w:tabs>
          <w:tab w:val="left" w:pos="709"/>
          <w:tab w:val="left" w:pos="1418"/>
        </w:tabs>
        <w:ind w:firstLine="709"/>
        <w:jc w:val="both"/>
        <w:rPr>
          <w:color w:val="000000" w:themeColor="text1"/>
          <w:sz w:val="24"/>
          <w:szCs w:val="24"/>
          <w:lang w:val="lt-LT" w:eastAsia="lt-LT"/>
        </w:rPr>
      </w:pPr>
      <w:r w:rsidRPr="002C0036">
        <w:rPr>
          <w:color w:val="000000" w:themeColor="text1"/>
          <w:sz w:val="24"/>
          <w:szCs w:val="24"/>
          <w:lang w:val="lt-LT" w:eastAsia="lt-LT"/>
        </w:rPr>
        <w:t>4.2. Numatyti ženklinimą termoplastinėmis medžiagomis – karštu plastiku;</w:t>
      </w:r>
    </w:p>
    <w:p w14:paraId="3D9E4DF2" w14:textId="77777777" w:rsidR="00981AF9" w:rsidRPr="002C0036" w:rsidRDefault="00981AF9" w:rsidP="00981AF9">
      <w:pPr>
        <w:tabs>
          <w:tab w:val="left" w:pos="709"/>
          <w:tab w:val="left" w:pos="1418"/>
        </w:tabs>
        <w:ind w:firstLine="709"/>
        <w:jc w:val="both"/>
        <w:rPr>
          <w:color w:val="000000" w:themeColor="text1"/>
          <w:sz w:val="24"/>
          <w:szCs w:val="24"/>
          <w:lang w:val="lt-LT" w:eastAsia="lt-LT"/>
        </w:rPr>
      </w:pPr>
      <w:r w:rsidRPr="002C0036">
        <w:rPr>
          <w:color w:val="000000" w:themeColor="text1"/>
          <w:sz w:val="24"/>
          <w:szCs w:val="24"/>
          <w:lang w:val="lt-LT" w:eastAsia="lt-LT"/>
        </w:rPr>
        <w:t>4.3. Ženklinimo šalinimas frezavimo būdu.</w:t>
      </w:r>
    </w:p>
    <w:p w14:paraId="7D210391" w14:textId="77777777" w:rsidR="00981AF9" w:rsidRPr="002C0036" w:rsidRDefault="00981AF9" w:rsidP="00981AF9">
      <w:pPr>
        <w:tabs>
          <w:tab w:val="left" w:pos="709"/>
          <w:tab w:val="left" w:pos="993"/>
          <w:tab w:val="left" w:pos="1418"/>
        </w:tabs>
        <w:jc w:val="both"/>
        <w:rPr>
          <w:vanish/>
          <w:color w:val="000000" w:themeColor="text1"/>
          <w:sz w:val="24"/>
          <w:szCs w:val="24"/>
          <w:lang w:val="lt-LT" w:eastAsia="lt-LT"/>
        </w:rPr>
      </w:pPr>
      <w:bookmarkStart w:id="8" w:name="_Hlk51059004"/>
      <w:r w:rsidRPr="002C0036">
        <w:rPr>
          <w:b/>
          <w:bCs/>
          <w:i/>
          <w:iCs/>
          <w:color w:val="000000" w:themeColor="text1"/>
          <w:sz w:val="24"/>
          <w:szCs w:val="24"/>
          <w:lang w:val="lt-LT" w:eastAsia="lt-LT"/>
        </w:rPr>
        <w:tab/>
      </w:r>
      <w:bookmarkEnd w:id="8"/>
      <w:r w:rsidRPr="002C0036">
        <w:rPr>
          <w:bCs/>
          <w:iCs/>
          <w:color w:val="000000" w:themeColor="text1"/>
          <w:sz w:val="24"/>
          <w:szCs w:val="24"/>
          <w:lang w:val="lt-LT" w:eastAsia="lt-LT"/>
        </w:rPr>
        <w:t xml:space="preserve">4.4. </w:t>
      </w:r>
    </w:p>
    <w:p w14:paraId="7692DCE4" w14:textId="77777777" w:rsidR="00981AF9" w:rsidRPr="002C0036" w:rsidRDefault="00981AF9" w:rsidP="00981AF9">
      <w:pPr>
        <w:pStyle w:val="Sraopastraipa"/>
        <w:widowControl/>
        <w:numPr>
          <w:ilvl w:val="0"/>
          <w:numId w:val="10"/>
        </w:numPr>
        <w:tabs>
          <w:tab w:val="left" w:pos="993"/>
        </w:tabs>
        <w:autoSpaceDE/>
        <w:autoSpaceDN/>
        <w:ind w:left="0" w:firstLine="709"/>
        <w:contextualSpacing/>
        <w:jc w:val="both"/>
        <w:rPr>
          <w:color w:val="000000" w:themeColor="text1"/>
          <w:sz w:val="24"/>
          <w:szCs w:val="24"/>
          <w:lang w:val="lt-LT" w:eastAsia="lt-LT"/>
        </w:rPr>
      </w:pPr>
      <w:r w:rsidRPr="002C0036">
        <w:rPr>
          <w:color w:val="000000" w:themeColor="text1"/>
          <w:sz w:val="24"/>
          <w:szCs w:val="24"/>
          <w:lang w:val="lt-LT" w:eastAsia="lt-LT"/>
        </w:rPr>
        <w:t xml:space="preserve">Darbai turi būti atlikti pagal Lietuvos Respublikos įstatymų, techninių reglamentų (STR), </w:t>
      </w:r>
      <w:r w:rsidRPr="002C0036">
        <w:rPr>
          <w:color w:val="000000" w:themeColor="text1"/>
          <w:sz w:val="24"/>
          <w:szCs w:val="24"/>
          <w:lang w:val="lt-LT" w:eastAsia="lt-LT"/>
        </w:rPr>
        <w:lastRenderedPageBreak/>
        <w:t>higienos normų (HN), Lietuvos aplinkos apsaugos normatyvinių dokumentų (LAND) ir kitų statybos veiklą reglamentuojančių teisės aktų reikalavimus.</w:t>
      </w:r>
    </w:p>
    <w:p w14:paraId="7B31038C" w14:textId="77777777" w:rsidR="00981AF9" w:rsidRPr="002C0036" w:rsidRDefault="00981AF9" w:rsidP="00981AF9">
      <w:pPr>
        <w:tabs>
          <w:tab w:val="left" w:pos="993"/>
        </w:tabs>
        <w:contextualSpacing/>
        <w:jc w:val="both"/>
        <w:rPr>
          <w:color w:val="000000" w:themeColor="text1"/>
          <w:sz w:val="24"/>
          <w:szCs w:val="24"/>
          <w:lang w:val="lt-LT" w:eastAsia="lt-LT"/>
        </w:rPr>
      </w:pPr>
      <w:r w:rsidRPr="002C0036">
        <w:rPr>
          <w:color w:val="000000" w:themeColor="text1"/>
          <w:sz w:val="24"/>
          <w:szCs w:val="24"/>
          <w:lang w:val="lt-LT" w:eastAsia="lt-LT"/>
        </w:rPr>
        <w:t xml:space="preserve">            4.5. Horizontalusis ženklinimas turi atitikti esamų kelio ženklų reikalavimus. Ženklinimo medžiagos turi atitikti TRA ŽM 12, LST EN 13197:2011+A1:2014 (arba lygiavertis) ir LST EN 1436:2007+A1:2009 (arba lygiavertis) reikalavimus.</w:t>
      </w:r>
    </w:p>
    <w:p w14:paraId="22620148" w14:textId="77777777" w:rsidR="00981AF9" w:rsidRPr="002C0036" w:rsidRDefault="00981AF9" w:rsidP="00981AF9">
      <w:pPr>
        <w:tabs>
          <w:tab w:val="left" w:pos="993"/>
        </w:tabs>
        <w:contextualSpacing/>
        <w:jc w:val="both"/>
        <w:rPr>
          <w:color w:val="000000" w:themeColor="text1"/>
          <w:sz w:val="24"/>
          <w:szCs w:val="24"/>
          <w:lang w:val="lt-LT" w:eastAsia="lt-LT"/>
        </w:rPr>
      </w:pPr>
      <w:r w:rsidRPr="002C0036">
        <w:rPr>
          <w:color w:val="000000" w:themeColor="text1"/>
          <w:sz w:val="24"/>
          <w:szCs w:val="24"/>
          <w:lang w:val="lt-LT" w:eastAsia="lt-LT"/>
        </w:rPr>
        <w:t xml:space="preserve">           4.6. Ženklinamo paviršiaus sluoksnis turi būti vienodo storio, užberiamos medžiagos tolygiai paskirstytos. Linijų ir simbolių kraštai turi būti tiesių linijų.</w:t>
      </w:r>
    </w:p>
    <w:p w14:paraId="24D7DE88" w14:textId="77777777" w:rsidR="00981AF9" w:rsidRPr="002C0036" w:rsidRDefault="00981AF9" w:rsidP="00981AF9">
      <w:pPr>
        <w:tabs>
          <w:tab w:val="left" w:pos="993"/>
        </w:tabs>
        <w:contextualSpacing/>
        <w:jc w:val="both"/>
        <w:rPr>
          <w:color w:val="000000" w:themeColor="text1"/>
          <w:sz w:val="24"/>
          <w:szCs w:val="24"/>
          <w:lang w:val="lt-LT" w:eastAsia="lt-LT"/>
        </w:rPr>
      </w:pPr>
      <w:r w:rsidRPr="002C0036">
        <w:rPr>
          <w:color w:val="000000" w:themeColor="text1"/>
          <w:sz w:val="24"/>
          <w:szCs w:val="24"/>
          <w:lang w:val="lt-LT" w:eastAsia="lt-LT"/>
        </w:rPr>
        <w:t xml:space="preserve">           4.7. Polimerinių mastikų (plastikų) sluoksnio storis neturi būti mažesnis kaip 3 mm ir didesnis kaip 4,5 mm matuojant visą ženklinimo storį.   </w:t>
      </w:r>
    </w:p>
    <w:p w14:paraId="0880C3CD" w14:textId="77777777" w:rsidR="00981AF9" w:rsidRPr="002C0036" w:rsidRDefault="00981AF9" w:rsidP="00981AF9">
      <w:pPr>
        <w:tabs>
          <w:tab w:val="left" w:pos="993"/>
        </w:tabs>
        <w:contextualSpacing/>
        <w:jc w:val="both"/>
        <w:rPr>
          <w:color w:val="000000" w:themeColor="text1"/>
          <w:sz w:val="24"/>
          <w:szCs w:val="24"/>
          <w:lang w:val="lt-LT" w:eastAsia="lt-LT"/>
        </w:rPr>
      </w:pPr>
      <w:r w:rsidRPr="002C0036">
        <w:rPr>
          <w:color w:val="000000" w:themeColor="text1"/>
          <w:sz w:val="24"/>
          <w:szCs w:val="24"/>
          <w:lang w:val="lt-LT" w:eastAsia="lt-LT"/>
        </w:rPr>
        <w:t xml:space="preserve">           4.8. Horizontaliajam ženklinimui naudojami kelio dažai, plastikai ir stiklo rutuliukai turi tenkinti šiuos kriterijus:</w:t>
      </w:r>
    </w:p>
    <w:p w14:paraId="4EE45262" w14:textId="77777777" w:rsidR="00981AF9" w:rsidRPr="002C0036" w:rsidRDefault="00981AF9" w:rsidP="00981AF9">
      <w:pPr>
        <w:tabs>
          <w:tab w:val="left" w:pos="993"/>
        </w:tabs>
        <w:contextualSpacing/>
        <w:jc w:val="both"/>
        <w:rPr>
          <w:color w:val="000000" w:themeColor="text1"/>
          <w:sz w:val="24"/>
          <w:szCs w:val="24"/>
          <w:lang w:val="lt-LT" w:eastAsia="lt-LT"/>
        </w:rPr>
      </w:pPr>
      <w:r w:rsidRPr="002C0036">
        <w:rPr>
          <w:color w:val="000000" w:themeColor="text1"/>
          <w:sz w:val="24"/>
          <w:szCs w:val="24"/>
          <w:lang w:val="lt-LT" w:eastAsia="lt-LT"/>
        </w:rPr>
        <w:t xml:space="preserve">          4.9. atspindėti šviesą, neturi būti slidūs, turi būti baltos spalvos ir gerai matomi bet kuriuo paros metu;</w:t>
      </w:r>
    </w:p>
    <w:p w14:paraId="28395B4F" w14:textId="77777777" w:rsidR="00981AF9" w:rsidRPr="002C0036" w:rsidRDefault="00981AF9" w:rsidP="00981AF9">
      <w:pPr>
        <w:tabs>
          <w:tab w:val="left" w:pos="993"/>
        </w:tabs>
        <w:contextualSpacing/>
        <w:jc w:val="both"/>
        <w:rPr>
          <w:color w:val="000000" w:themeColor="text1"/>
          <w:sz w:val="24"/>
          <w:szCs w:val="24"/>
          <w:lang w:val="lt-LT" w:eastAsia="lt-LT"/>
        </w:rPr>
      </w:pPr>
      <w:r w:rsidRPr="002C0036">
        <w:rPr>
          <w:color w:val="000000" w:themeColor="text1"/>
          <w:sz w:val="24"/>
          <w:szCs w:val="24"/>
          <w:lang w:val="lt-LT" w:eastAsia="lt-LT"/>
        </w:rPr>
        <w:t xml:space="preserve">          4.10. atsparūs druskoms, smėliui, purvui ir atmosferiniams poveikiams (saulės spinduliams, ledui, staigiems temperatūrų pokyčiams);</w:t>
      </w:r>
    </w:p>
    <w:p w14:paraId="3B70BA25" w14:textId="77777777" w:rsidR="00981AF9" w:rsidRPr="002C0036" w:rsidRDefault="00981AF9" w:rsidP="00981AF9">
      <w:pPr>
        <w:tabs>
          <w:tab w:val="left" w:pos="993"/>
        </w:tabs>
        <w:contextualSpacing/>
        <w:jc w:val="both"/>
        <w:rPr>
          <w:color w:val="000000" w:themeColor="text1"/>
          <w:sz w:val="24"/>
          <w:szCs w:val="24"/>
          <w:lang w:val="lt-LT" w:eastAsia="lt-LT"/>
        </w:rPr>
      </w:pPr>
      <w:r w:rsidRPr="002C0036">
        <w:rPr>
          <w:color w:val="000000" w:themeColor="text1"/>
          <w:sz w:val="24"/>
          <w:szCs w:val="24"/>
          <w:lang w:val="lt-LT" w:eastAsia="lt-LT"/>
        </w:rPr>
        <w:t xml:space="preserve">          4.11. atsparūs dilimui (ilgaamžiškumo patikimumas) nuo transporto poveikio;</w:t>
      </w:r>
    </w:p>
    <w:p w14:paraId="6EA1EC1D" w14:textId="77777777" w:rsidR="00981AF9" w:rsidRPr="002C0036" w:rsidRDefault="00981AF9" w:rsidP="00981AF9">
      <w:pPr>
        <w:tabs>
          <w:tab w:val="left" w:pos="993"/>
        </w:tabs>
        <w:contextualSpacing/>
        <w:jc w:val="both"/>
        <w:rPr>
          <w:color w:val="000000" w:themeColor="text1"/>
          <w:sz w:val="24"/>
          <w:szCs w:val="24"/>
          <w:lang w:val="lt-LT" w:eastAsia="lt-LT"/>
        </w:rPr>
      </w:pPr>
      <w:r w:rsidRPr="002C0036">
        <w:rPr>
          <w:color w:val="000000" w:themeColor="text1"/>
          <w:sz w:val="24"/>
          <w:szCs w:val="24"/>
          <w:lang w:val="lt-LT" w:eastAsia="lt-LT"/>
        </w:rPr>
        <w:t xml:space="preserve">          4.12. neturėti neigiamos įtakos ženklinamiems paviršiams (netirpinti gatvės važiuojamosios dangos viršutinio sluoksnio) ir aplinkai (gamtai ir žmonėms);</w:t>
      </w:r>
    </w:p>
    <w:p w14:paraId="54EC0A19" w14:textId="77777777" w:rsidR="00981AF9" w:rsidRPr="002C0036" w:rsidRDefault="00981AF9" w:rsidP="00981AF9">
      <w:pPr>
        <w:tabs>
          <w:tab w:val="left" w:pos="993"/>
        </w:tabs>
        <w:contextualSpacing/>
        <w:jc w:val="both"/>
        <w:rPr>
          <w:color w:val="000000" w:themeColor="text1"/>
          <w:sz w:val="24"/>
          <w:szCs w:val="24"/>
          <w:lang w:val="lt-LT" w:eastAsia="lt-LT"/>
        </w:rPr>
      </w:pPr>
      <w:r w:rsidRPr="002C0036">
        <w:rPr>
          <w:color w:val="000000" w:themeColor="text1"/>
          <w:sz w:val="24"/>
          <w:szCs w:val="24"/>
          <w:lang w:val="lt-LT" w:eastAsia="lt-LT"/>
        </w:rPr>
        <w:t xml:space="preserve">          4.13. Ženklinimo paviršiaus atsparumo slydimui vertės ir klasės pateiktos LST EN 1436:2007+A1:2009 (arba lygiavertis). Atsparumo slidumui klasė turi būti Sl. Leidžiamas ±10 % nuokrypis nuo nustatytos atsparumo slydimui klasės vertės. Jei šis nuokrypis bus didesnis, už nekokybiškai paženklintus gatvių ruožus nebus mokama.</w:t>
      </w:r>
    </w:p>
    <w:p w14:paraId="7E4C3AC5" w14:textId="77777777" w:rsidR="00981AF9" w:rsidRPr="002C0036" w:rsidRDefault="00981AF9" w:rsidP="00981AF9">
      <w:pPr>
        <w:tabs>
          <w:tab w:val="left" w:pos="993"/>
        </w:tabs>
        <w:contextualSpacing/>
        <w:jc w:val="both"/>
        <w:rPr>
          <w:color w:val="000000" w:themeColor="text1"/>
          <w:sz w:val="24"/>
          <w:szCs w:val="24"/>
          <w:lang w:val="lt-LT" w:eastAsia="lt-LT"/>
        </w:rPr>
      </w:pPr>
      <w:r w:rsidRPr="002C0036">
        <w:rPr>
          <w:color w:val="000000" w:themeColor="text1"/>
          <w:sz w:val="24"/>
          <w:szCs w:val="24"/>
          <w:lang w:val="lt-LT" w:eastAsia="lt-LT"/>
        </w:rPr>
        <w:t xml:space="preserve">          4.14. Ženklinimo medžiagų sudėtyje neturi būti sieros heksafluorido (SF6).</w:t>
      </w:r>
    </w:p>
    <w:p w14:paraId="4D7781AA" w14:textId="77777777" w:rsidR="00981AF9" w:rsidRPr="002C0036" w:rsidRDefault="00981AF9" w:rsidP="00981AF9">
      <w:pPr>
        <w:tabs>
          <w:tab w:val="left" w:pos="993"/>
        </w:tabs>
        <w:contextualSpacing/>
        <w:jc w:val="both"/>
        <w:rPr>
          <w:color w:val="000000" w:themeColor="text1"/>
          <w:sz w:val="24"/>
          <w:szCs w:val="24"/>
          <w:lang w:val="lt-LT" w:eastAsia="lt-LT"/>
        </w:rPr>
      </w:pPr>
      <w:r w:rsidRPr="002C0036">
        <w:rPr>
          <w:color w:val="000000" w:themeColor="text1"/>
          <w:sz w:val="24"/>
          <w:szCs w:val="24"/>
          <w:lang w:val="lt-LT" w:eastAsia="lt-LT"/>
        </w:rPr>
        <w:t xml:space="preserve">          4.15. Naudojami produktai turi būti tinkamai paženklinti, prie jų turi būti pateikiamos atitikties deklaracijos (arba lygiavertis) kaip tai numato teisės aktai. </w:t>
      </w:r>
    </w:p>
    <w:p w14:paraId="7CB63863" w14:textId="77777777" w:rsidR="00981AF9" w:rsidRPr="002C0036" w:rsidRDefault="00981AF9" w:rsidP="00981AF9">
      <w:pPr>
        <w:tabs>
          <w:tab w:val="left" w:pos="993"/>
        </w:tabs>
        <w:contextualSpacing/>
        <w:jc w:val="both"/>
        <w:rPr>
          <w:color w:val="000000" w:themeColor="text1"/>
          <w:sz w:val="24"/>
          <w:szCs w:val="24"/>
          <w:lang w:val="lt-LT" w:eastAsia="lt-LT"/>
        </w:rPr>
      </w:pPr>
      <w:r w:rsidRPr="002C0036">
        <w:rPr>
          <w:color w:val="000000" w:themeColor="text1"/>
          <w:sz w:val="24"/>
          <w:szCs w:val="24"/>
          <w:lang w:val="lt-LT" w:eastAsia="lt-LT"/>
        </w:rPr>
        <w:t xml:space="preserve">          4.16. Rangovas turi atlikti savikontrolės matavimus: šviesos atspindėjimą, ženklinimo paviršiaus atsparumą slydimui bei ženklinimo geometriją. Savikontrolės bandymus darbų atlikimo metu ir užbaigus darbus turi atlikti Rangovas ar jo įgaliota akredituota laboratorija. Visi matavimai turi būti atlikti pagal galiojančių normatyvų ir standartų reikalavimus. Šiuose matavimuose gali dalyvauti ir Užsakovas ar jo paskirtas atstovas. Rangovui pirkimo metu pateikus deklaraciją, kad išlaikys aukštesnius atspindžio R</w:t>
      </w:r>
      <w:r w:rsidRPr="002C0036">
        <w:rPr>
          <w:color w:val="000000" w:themeColor="text1"/>
          <w:sz w:val="24"/>
          <w:szCs w:val="24"/>
          <w:vertAlign w:val="subscript"/>
          <w:lang w:val="lt-LT" w:eastAsia="lt-LT"/>
        </w:rPr>
        <w:t>L</w:t>
      </w:r>
      <w:r w:rsidRPr="002C0036">
        <w:rPr>
          <w:color w:val="000000" w:themeColor="text1"/>
          <w:sz w:val="24"/>
          <w:szCs w:val="24"/>
          <w:lang w:val="lt-LT" w:eastAsia="lt-LT"/>
        </w:rPr>
        <w:t xml:space="preserve"> (mcd</w:t>
      </w:r>
      <w:r w:rsidRPr="002C0036">
        <w:rPr>
          <w:rFonts w:ascii="Cambria Math" w:hAnsi="Cambria Math" w:cs="Cambria Math"/>
          <w:color w:val="000000" w:themeColor="text1"/>
          <w:sz w:val="24"/>
          <w:szCs w:val="24"/>
          <w:lang w:val="lt-LT" w:eastAsia="lt-LT"/>
        </w:rPr>
        <w:t>⋅</w:t>
      </w:r>
      <w:r w:rsidRPr="002C0036">
        <w:rPr>
          <w:color w:val="000000" w:themeColor="text1"/>
          <w:sz w:val="24"/>
          <w:szCs w:val="24"/>
          <w:lang w:val="lt-LT" w:eastAsia="lt-LT"/>
        </w:rPr>
        <w:t>m</w:t>
      </w:r>
      <w:r w:rsidRPr="002C0036">
        <w:rPr>
          <w:color w:val="000000" w:themeColor="text1"/>
          <w:sz w:val="24"/>
          <w:szCs w:val="24"/>
          <w:vertAlign w:val="superscript"/>
          <w:lang w:val="lt-LT" w:eastAsia="lt-LT"/>
        </w:rPr>
        <w:t>-2</w:t>
      </w:r>
      <w:r w:rsidRPr="002C0036">
        <w:rPr>
          <w:rFonts w:ascii="Cambria Math" w:hAnsi="Cambria Math" w:cs="Cambria Math"/>
          <w:color w:val="000000" w:themeColor="text1"/>
          <w:sz w:val="24"/>
          <w:szCs w:val="24"/>
          <w:lang w:val="lt-LT" w:eastAsia="lt-LT"/>
        </w:rPr>
        <w:t>⋅</w:t>
      </w:r>
      <w:r w:rsidRPr="002C0036">
        <w:rPr>
          <w:color w:val="000000" w:themeColor="text1"/>
          <w:sz w:val="24"/>
          <w:szCs w:val="24"/>
          <w:lang w:val="lt-LT" w:eastAsia="lt-LT"/>
        </w:rPr>
        <w:t>lx</w:t>
      </w:r>
      <w:r w:rsidRPr="002C0036">
        <w:rPr>
          <w:color w:val="000000" w:themeColor="text1"/>
          <w:sz w:val="24"/>
          <w:szCs w:val="24"/>
          <w:vertAlign w:val="superscript"/>
          <w:lang w:val="lt-LT" w:eastAsia="lt-LT"/>
        </w:rPr>
        <w:t>-1</w:t>
      </w:r>
      <w:r w:rsidRPr="002C0036">
        <w:rPr>
          <w:color w:val="000000" w:themeColor="text1"/>
          <w:sz w:val="24"/>
          <w:szCs w:val="24"/>
          <w:lang w:val="lt-LT" w:eastAsia="lt-LT"/>
        </w:rPr>
        <w:t xml:space="preserve">) standartus (pagal EN 1435 arba lygiavertį standartą) matavimai atliekami nustatant atitikimą šiam parametrui. </w:t>
      </w:r>
    </w:p>
    <w:p w14:paraId="759E21CD" w14:textId="77777777" w:rsidR="00981AF9" w:rsidRPr="002C0036" w:rsidRDefault="00981AF9" w:rsidP="00981AF9">
      <w:pPr>
        <w:tabs>
          <w:tab w:val="left" w:pos="993"/>
        </w:tabs>
        <w:contextualSpacing/>
        <w:jc w:val="both"/>
        <w:rPr>
          <w:color w:val="000000" w:themeColor="text1"/>
          <w:sz w:val="24"/>
          <w:szCs w:val="24"/>
          <w:lang w:val="lt-LT" w:eastAsia="lt-LT"/>
        </w:rPr>
      </w:pPr>
      <w:r w:rsidRPr="002C0036">
        <w:rPr>
          <w:color w:val="000000" w:themeColor="text1"/>
          <w:sz w:val="24"/>
          <w:szCs w:val="24"/>
          <w:lang w:val="lt-LT" w:eastAsia="lt-LT"/>
        </w:rPr>
        <w:t xml:space="preserve">           4.17. Užsakovas pasilieka teisę atlikti kontrolę tose pačiose ar kitose vietose ir tais pačiais metodais.</w:t>
      </w:r>
      <w:r w:rsidRPr="002C0036">
        <w:rPr>
          <w:sz w:val="24"/>
          <w:szCs w:val="24"/>
          <w:lang w:val="lt-LT"/>
        </w:rPr>
        <w:t xml:space="preserve"> </w:t>
      </w:r>
      <w:r w:rsidRPr="002C0036">
        <w:rPr>
          <w:color w:val="000000" w:themeColor="text1"/>
          <w:sz w:val="24"/>
          <w:szCs w:val="24"/>
          <w:lang w:val="lt-LT" w:eastAsia="lt-LT"/>
        </w:rPr>
        <w:t xml:space="preserve">Rangovas privalo atlikti matavimus dalyvaujant Užsakovo personalui naudojant Rangovo prietaisus. Užsakovui per 5 darbo dienas nepareiškus noro dalyvauti matavimuose Rangovas atlieka juos Užsakovui nedalyvaujant ir pateikia rezultatus Užsakovui per 3 darbo dienas po matavimų atlikimo. </w:t>
      </w:r>
    </w:p>
    <w:p w14:paraId="4E83AEC8" w14:textId="77777777" w:rsidR="00981AF9" w:rsidRPr="002C0036" w:rsidRDefault="00981AF9" w:rsidP="00981AF9">
      <w:pPr>
        <w:tabs>
          <w:tab w:val="left" w:pos="709"/>
          <w:tab w:val="left" w:pos="993"/>
        </w:tabs>
        <w:jc w:val="both"/>
        <w:rPr>
          <w:color w:val="000000" w:themeColor="text1"/>
          <w:sz w:val="24"/>
          <w:szCs w:val="24"/>
          <w:lang w:val="lt-LT" w:eastAsia="lt-LT"/>
        </w:rPr>
      </w:pPr>
      <w:r w:rsidRPr="002C0036">
        <w:rPr>
          <w:bCs/>
          <w:iCs/>
          <w:color w:val="000000" w:themeColor="text1"/>
          <w:sz w:val="24"/>
          <w:szCs w:val="24"/>
          <w:lang w:val="lt-LT" w:eastAsia="lt-LT"/>
        </w:rPr>
        <w:t xml:space="preserve">           4.18.</w:t>
      </w:r>
      <w:r w:rsidRPr="002C0036">
        <w:rPr>
          <w:b/>
          <w:bCs/>
          <w:i/>
          <w:iCs/>
          <w:color w:val="000000" w:themeColor="text1"/>
          <w:sz w:val="24"/>
          <w:szCs w:val="24"/>
          <w:lang w:val="lt-LT" w:eastAsia="lt-LT"/>
        </w:rPr>
        <w:t xml:space="preserve"> </w:t>
      </w:r>
      <w:r w:rsidRPr="002C0036">
        <w:rPr>
          <w:color w:val="000000" w:themeColor="text1"/>
          <w:sz w:val="24"/>
          <w:szCs w:val="24"/>
          <w:lang w:val="lt-LT" w:eastAsia="lt-LT"/>
        </w:rPr>
        <w:t>HŽ matomumo naktį, kai ženklinimo paviršius drėgnas, mažiausias atspindimojo skaisčio koeficientas (RL) turi būti 50 mcd/m2.lx.</w:t>
      </w:r>
      <w:r w:rsidRPr="002C0036">
        <w:rPr>
          <w:sz w:val="24"/>
          <w:szCs w:val="24"/>
          <w:lang w:val="lt-LT"/>
        </w:rPr>
        <w:t xml:space="preserve"> </w:t>
      </w:r>
      <w:r w:rsidRPr="002C0036">
        <w:rPr>
          <w:color w:val="000000" w:themeColor="text1"/>
          <w:sz w:val="24"/>
          <w:szCs w:val="24"/>
          <w:lang w:val="lt-LT" w:eastAsia="lt-LT"/>
        </w:rPr>
        <w:t>Rangovui pirkimo metu nurodžius, kad vidutinis naujai atlikto gatvės HŽ atspindys tamsiu paros metu esant drėgnai dangai bus RL&gt;150 mcd/m2.lx, tuomet mažiausias atspindimojo skaisčio koeficientas turi būti 150 mcd/m2.lx.</w:t>
      </w:r>
    </w:p>
    <w:p w14:paraId="2CD50B7E" w14:textId="77777777" w:rsidR="00981AF9" w:rsidRPr="002C0036" w:rsidRDefault="00981AF9" w:rsidP="00981AF9">
      <w:pPr>
        <w:tabs>
          <w:tab w:val="left" w:pos="709"/>
          <w:tab w:val="left" w:pos="993"/>
        </w:tabs>
        <w:jc w:val="both"/>
        <w:rPr>
          <w:color w:val="000000" w:themeColor="text1"/>
          <w:sz w:val="24"/>
          <w:szCs w:val="24"/>
          <w:lang w:val="lt-LT" w:eastAsia="lt-LT"/>
        </w:rPr>
      </w:pPr>
      <w:r w:rsidRPr="002C0036">
        <w:rPr>
          <w:color w:val="000000" w:themeColor="text1"/>
          <w:sz w:val="24"/>
          <w:szCs w:val="24"/>
          <w:lang w:val="lt-LT" w:eastAsia="lt-LT"/>
        </w:rPr>
        <w:t xml:space="preserve">            4.19.HŽ matomumo naktį, kai ženklinimo paviršius sausas, mažiausias atspindimojo skaisčio koeficientas (RL) turi būti 150 mcd/m2.lx. </w:t>
      </w:r>
    </w:p>
    <w:p w14:paraId="0426BCA4" w14:textId="77777777" w:rsidR="00981AF9" w:rsidRPr="002C0036" w:rsidRDefault="00981AF9" w:rsidP="00981AF9">
      <w:pPr>
        <w:tabs>
          <w:tab w:val="left" w:pos="709"/>
          <w:tab w:val="left" w:pos="993"/>
        </w:tabs>
        <w:jc w:val="both"/>
        <w:rPr>
          <w:color w:val="000000" w:themeColor="text1"/>
          <w:sz w:val="24"/>
          <w:szCs w:val="24"/>
          <w:lang w:val="lt-LT" w:eastAsia="lt-LT"/>
        </w:rPr>
      </w:pPr>
      <w:r w:rsidRPr="002C0036">
        <w:rPr>
          <w:color w:val="000000" w:themeColor="text1"/>
          <w:sz w:val="24"/>
          <w:szCs w:val="24"/>
          <w:lang w:val="lt-LT" w:eastAsia="lt-LT"/>
        </w:rPr>
        <w:t xml:space="preserve">            4.20. Duomenys apie šviesos atspindėjimą dieną ir naktį, ženklinimo nusidėvėjimo, sukibimo ir geometrinius parametrus turi būti pateikti užbaigus darbus ir priduodant juos Užsakovui. </w:t>
      </w:r>
    </w:p>
    <w:p w14:paraId="5D1F8737" w14:textId="77777777" w:rsidR="00981AF9" w:rsidRPr="002C0036" w:rsidRDefault="00981AF9" w:rsidP="00981AF9">
      <w:pPr>
        <w:tabs>
          <w:tab w:val="left" w:pos="709"/>
          <w:tab w:val="left" w:pos="993"/>
        </w:tabs>
        <w:jc w:val="both"/>
        <w:rPr>
          <w:color w:val="000000" w:themeColor="text1"/>
          <w:sz w:val="24"/>
          <w:szCs w:val="24"/>
          <w:lang w:val="lt-LT" w:eastAsia="lt-LT"/>
        </w:rPr>
      </w:pPr>
      <w:r w:rsidRPr="002C0036">
        <w:rPr>
          <w:color w:val="000000" w:themeColor="text1"/>
          <w:sz w:val="24"/>
          <w:szCs w:val="24"/>
          <w:lang w:val="lt-LT" w:eastAsia="lt-LT"/>
        </w:rPr>
        <w:t xml:space="preserve">            4.21.Ženklinimo atspindėjimo naktį ir ženklinimo nusidėvėjimo matavimai turi būti atliekami tuose ruožuose, sankryžose, kuriuose nepasibaigus sutarties laikotarpiui bus pastebėti ženklinimo normatyvinių dokumentų ir techninės specifikacijos reikalavimų neatitikimai.</w:t>
      </w:r>
    </w:p>
    <w:p w14:paraId="1D932632" w14:textId="77777777" w:rsidR="00981AF9" w:rsidRPr="002C0036" w:rsidRDefault="00981AF9" w:rsidP="00981AF9">
      <w:pPr>
        <w:tabs>
          <w:tab w:val="left" w:pos="709"/>
          <w:tab w:val="left" w:pos="993"/>
        </w:tabs>
        <w:jc w:val="both"/>
        <w:rPr>
          <w:color w:val="000000" w:themeColor="text1"/>
          <w:sz w:val="24"/>
          <w:szCs w:val="24"/>
          <w:lang w:val="lt-LT" w:eastAsia="lt-LT"/>
        </w:rPr>
      </w:pPr>
      <w:r w:rsidRPr="002C0036">
        <w:rPr>
          <w:b/>
          <w:bCs/>
          <w:i/>
          <w:iCs/>
          <w:color w:val="000000" w:themeColor="text1"/>
          <w:sz w:val="24"/>
          <w:szCs w:val="24"/>
          <w:lang w:val="lt-LT" w:eastAsia="lt-LT"/>
        </w:rPr>
        <w:tab/>
      </w:r>
    </w:p>
    <w:p w14:paraId="312CFE24" w14:textId="3D16DF03" w:rsidR="00981AF9" w:rsidRPr="002C0036" w:rsidRDefault="00981AF9" w:rsidP="00981AF9">
      <w:pPr>
        <w:tabs>
          <w:tab w:val="left" w:pos="709"/>
          <w:tab w:val="left" w:pos="1418"/>
        </w:tabs>
        <w:jc w:val="center"/>
        <w:rPr>
          <w:color w:val="000000" w:themeColor="text1"/>
          <w:sz w:val="24"/>
          <w:szCs w:val="24"/>
          <w:lang w:val="lt-LT" w:eastAsia="lt-LT"/>
        </w:rPr>
      </w:pPr>
      <w:r w:rsidRPr="002C0036">
        <w:rPr>
          <w:b/>
          <w:bCs/>
          <w:sz w:val="24"/>
          <w:szCs w:val="24"/>
          <w:lang w:val="lt-LT"/>
        </w:rPr>
        <w:t>V SKYRIUS</w:t>
      </w:r>
    </w:p>
    <w:p w14:paraId="261E8AD7" w14:textId="77777777" w:rsidR="00981AF9" w:rsidRPr="002C0036" w:rsidRDefault="00981AF9" w:rsidP="00981AF9">
      <w:pPr>
        <w:pStyle w:val="Antrat1"/>
        <w:rPr>
          <w:b w:val="0"/>
          <w:bCs w:val="0"/>
          <w:lang w:val="lt-LT"/>
        </w:rPr>
      </w:pPr>
      <w:bookmarkStart w:id="9" w:name="_Toc88061373"/>
      <w:r w:rsidRPr="002C0036">
        <w:rPr>
          <w:lang w:val="lt-LT"/>
        </w:rPr>
        <w:t>REIKALAVIMAI</w:t>
      </w:r>
      <w:bookmarkStart w:id="10" w:name="_Toc88061331"/>
      <w:r w:rsidRPr="002C0036">
        <w:rPr>
          <w:lang w:val="lt-LT"/>
        </w:rPr>
        <w:t xml:space="preserve"> KELIO ŽENKLŲ ĮRENGIM</w:t>
      </w:r>
      <w:bookmarkEnd w:id="10"/>
      <w:r w:rsidRPr="002C0036">
        <w:rPr>
          <w:lang w:val="lt-LT"/>
        </w:rPr>
        <w:t>UI</w:t>
      </w:r>
    </w:p>
    <w:p w14:paraId="7CC112D3" w14:textId="77777777" w:rsidR="00981AF9" w:rsidRPr="002C0036" w:rsidRDefault="00981AF9" w:rsidP="00981AF9">
      <w:pPr>
        <w:rPr>
          <w:sz w:val="24"/>
          <w:szCs w:val="24"/>
          <w:lang w:val="lt-LT"/>
        </w:rPr>
      </w:pPr>
    </w:p>
    <w:p w14:paraId="15FC15C0" w14:textId="77777777" w:rsidR="00981AF9" w:rsidRPr="002C0036" w:rsidRDefault="00981AF9" w:rsidP="00981AF9">
      <w:pPr>
        <w:tabs>
          <w:tab w:val="left" w:pos="709"/>
        </w:tabs>
        <w:spacing w:after="200"/>
        <w:ind w:firstLine="567"/>
        <w:jc w:val="both"/>
        <w:rPr>
          <w:sz w:val="24"/>
          <w:szCs w:val="24"/>
          <w:lang w:val="lt-LT" w:eastAsia="en-GB"/>
        </w:rPr>
      </w:pPr>
      <w:r w:rsidRPr="002C0036">
        <w:rPr>
          <w:sz w:val="24"/>
          <w:szCs w:val="24"/>
          <w:lang w:val="lt-LT" w:eastAsia="en-GB"/>
        </w:rPr>
        <w:t xml:space="preserve">5.1. Rangovas privalo įrengti kelio ženklus vadovaudamasis Lietuvos Respublikos statybos įstatymu ir galiojančiais statybos techniniais reglamentais, Lietuvos Respublikos standartais (arba </w:t>
      </w:r>
      <w:r w:rsidRPr="002C0036">
        <w:rPr>
          <w:sz w:val="24"/>
          <w:szCs w:val="24"/>
          <w:lang w:val="lt-LT" w:eastAsia="en-GB"/>
        </w:rPr>
        <w:lastRenderedPageBreak/>
        <w:t xml:space="preserve">lygiaverčiais) bei Lietuvos Respublikos susisiekimo ministro 2012 m. sausio 31 d. įsakymu Nr. 3-83 patvirtintomis Kelio ženklų įrengimo ir vertikaliojo ženklinimo taisyklėmis. </w:t>
      </w:r>
      <w:r w:rsidRPr="002C0036">
        <w:rPr>
          <w:rStyle w:val="Emfaz"/>
          <w:bCs/>
          <w:color w:val="000000" w:themeColor="text1"/>
          <w:sz w:val="24"/>
          <w:szCs w:val="24"/>
          <w:shd w:val="clear" w:color="auto" w:fill="FFFFFF"/>
          <w:lang w:val="lt-LT"/>
        </w:rPr>
        <w:t>Pasikeitus</w:t>
      </w:r>
      <w:r w:rsidRPr="002C0036">
        <w:rPr>
          <w:color w:val="000000" w:themeColor="text1"/>
          <w:sz w:val="24"/>
          <w:szCs w:val="24"/>
          <w:shd w:val="clear" w:color="auto" w:fill="FFFFFF"/>
          <w:lang w:val="lt-LT"/>
        </w:rPr>
        <w:t> pirkimo dokumentuose bei jų prieduose minimiems </w:t>
      </w:r>
      <w:r w:rsidRPr="002C0036">
        <w:rPr>
          <w:rStyle w:val="Emfaz"/>
          <w:bCs/>
          <w:color w:val="000000" w:themeColor="text1"/>
          <w:sz w:val="24"/>
          <w:szCs w:val="24"/>
          <w:shd w:val="clear" w:color="auto" w:fill="FFFFFF"/>
          <w:lang w:val="lt-LT"/>
        </w:rPr>
        <w:t>teisės ir normatyviniams aktams</w:t>
      </w:r>
      <w:r w:rsidRPr="002C0036">
        <w:rPr>
          <w:color w:val="000000" w:themeColor="text1"/>
          <w:sz w:val="24"/>
          <w:szCs w:val="24"/>
          <w:shd w:val="clear" w:color="auto" w:fill="FFFFFF"/>
          <w:lang w:val="lt-LT"/>
        </w:rPr>
        <w:t>, </w:t>
      </w:r>
      <w:r w:rsidRPr="002C0036">
        <w:rPr>
          <w:rStyle w:val="Emfaz"/>
          <w:bCs/>
          <w:color w:val="000000" w:themeColor="text1"/>
          <w:sz w:val="24"/>
          <w:szCs w:val="24"/>
          <w:shd w:val="clear" w:color="auto" w:fill="FFFFFF"/>
          <w:lang w:val="lt-LT"/>
        </w:rPr>
        <w:t>taikomos aktualios</w:t>
      </w:r>
      <w:r w:rsidRPr="002C0036">
        <w:rPr>
          <w:color w:val="000000" w:themeColor="text1"/>
          <w:sz w:val="24"/>
          <w:szCs w:val="24"/>
          <w:shd w:val="clear" w:color="auto" w:fill="FFFFFF"/>
          <w:lang w:val="lt-LT"/>
        </w:rPr>
        <w:t> tų </w:t>
      </w:r>
      <w:r w:rsidRPr="002C0036">
        <w:rPr>
          <w:rStyle w:val="Emfaz"/>
          <w:bCs/>
          <w:color w:val="000000" w:themeColor="text1"/>
          <w:sz w:val="24"/>
          <w:szCs w:val="24"/>
          <w:shd w:val="clear" w:color="auto" w:fill="FFFFFF"/>
          <w:lang w:val="lt-LT"/>
        </w:rPr>
        <w:t>aktų</w:t>
      </w:r>
      <w:r w:rsidRPr="002C0036">
        <w:rPr>
          <w:color w:val="000000" w:themeColor="text1"/>
          <w:sz w:val="24"/>
          <w:szCs w:val="24"/>
          <w:shd w:val="clear" w:color="auto" w:fill="FFFFFF"/>
          <w:lang w:val="lt-LT"/>
        </w:rPr>
        <w:t> redakcijų nuostatos.</w:t>
      </w:r>
    </w:p>
    <w:p w14:paraId="02DB2C36" w14:textId="77777777" w:rsidR="00981AF9" w:rsidRPr="002C0036" w:rsidRDefault="00981AF9" w:rsidP="00981AF9">
      <w:pPr>
        <w:tabs>
          <w:tab w:val="left" w:pos="709"/>
        </w:tabs>
        <w:spacing w:after="200"/>
        <w:ind w:firstLine="567"/>
        <w:contextualSpacing/>
        <w:jc w:val="both"/>
        <w:rPr>
          <w:sz w:val="24"/>
          <w:szCs w:val="24"/>
          <w:lang w:val="lt-LT" w:eastAsia="en-GB"/>
        </w:rPr>
      </w:pPr>
      <w:r w:rsidRPr="002C0036">
        <w:rPr>
          <w:sz w:val="24"/>
          <w:szCs w:val="24"/>
          <w:lang w:val="lt-LT" w:eastAsia="en-GB"/>
        </w:rPr>
        <w:t xml:space="preserve">5.2. Į </w:t>
      </w:r>
      <w:r w:rsidRPr="002C0036">
        <w:rPr>
          <w:bCs/>
          <w:sz w:val="24"/>
          <w:szCs w:val="24"/>
          <w:lang w:val="lt-LT" w:eastAsia="en-GB"/>
        </w:rPr>
        <w:t>kelio ženklo sąvoką</w:t>
      </w:r>
      <w:r w:rsidRPr="002C0036">
        <w:rPr>
          <w:sz w:val="24"/>
          <w:szCs w:val="24"/>
          <w:lang w:val="lt-LT" w:eastAsia="en-GB"/>
        </w:rPr>
        <w:t xml:space="preserve"> įeina: gembės, tvirtinimo detalės, kelio ženklas. Visi kelio ženklai tvirtinami ant vienstiebių atramų. Tvirtinimo detalės turi būti tokios, kad, keičiant gembės konstrukciją, ženklus galima būtų tvirtinti:</w:t>
      </w:r>
    </w:p>
    <w:p w14:paraId="2D3BD5B5" w14:textId="77777777" w:rsidR="00981AF9" w:rsidRPr="002C0036" w:rsidRDefault="00981AF9" w:rsidP="00981AF9">
      <w:pPr>
        <w:tabs>
          <w:tab w:val="left" w:pos="709"/>
        </w:tabs>
        <w:spacing w:after="200"/>
        <w:ind w:firstLine="567"/>
        <w:contextualSpacing/>
        <w:jc w:val="both"/>
        <w:rPr>
          <w:sz w:val="24"/>
          <w:szCs w:val="24"/>
          <w:lang w:val="lt-LT" w:eastAsia="en-GB"/>
        </w:rPr>
      </w:pPr>
      <w:r w:rsidRPr="002C0036">
        <w:rPr>
          <w:sz w:val="24"/>
          <w:szCs w:val="24"/>
          <w:lang w:val="lt-LT" w:eastAsia="en-GB"/>
        </w:rPr>
        <w:t>5.2.1. ant vieno stulpelio iš dviejų pusių ir iki keturių ženklų su papildomomis lentelėmis bei kartu su esamais kelio ženklais;</w:t>
      </w:r>
    </w:p>
    <w:p w14:paraId="6B823C2C" w14:textId="77777777" w:rsidR="00981AF9" w:rsidRPr="002C0036" w:rsidRDefault="00981AF9" w:rsidP="00981AF9">
      <w:pPr>
        <w:tabs>
          <w:tab w:val="left" w:pos="709"/>
        </w:tabs>
        <w:contextualSpacing/>
        <w:jc w:val="both"/>
        <w:rPr>
          <w:sz w:val="24"/>
          <w:szCs w:val="24"/>
          <w:lang w:val="lt-LT" w:eastAsia="en-GB"/>
        </w:rPr>
      </w:pPr>
      <w:r w:rsidRPr="002C0036">
        <w:rPr>
          <w:sz w:val="24"/>
          <w:szCs w:val="24"/>
          <w:lang w:val="lt-LT" w:eastAsia="en-GB"/>
        </w:rPr>
        <w:t xml:space="preserve">         5.2.2. ant apšvietimo, elektros, troleibusų kontaktinio tinklo ir šviesoforų stulpų;</w:t>
      </w:r>
    </w:p>
    <w:p w14:paraId="7E4B5665" w14:textId="77777777" w:rsidR="00981AF9" w:rsidRPr="002C0036" w:rsidRDefault="00981AF9" w:rsidP="00981AF9">
      <w:pPr>
        <w:tabs>
          <w:tab w:val="left" w:pos="709"/>
        </w:tabs>
        <w:contextualSpacing/>
        <w:jc w:val="both"/>
        <w:rPr>
          <w:sz w:val="24"/>
          <w:szCs w:val="24"/>
          <w:lang w:val="lt-LT" w:eastAsia="en-GB"/>
        </w:rPr>
      </w:pPr>
      <w:r w:rsidRPr="002C0036">
        <w:rPr>
          <w:sz w:val="24"/>
          <w:szCs w:val="24"/>
          <w:lang w:val="lt-LT" w:eastAsia="en-GB"/>
        </w:rPr>
        <w:t xml:space="preserve">         5.3. Kelio ženklų klasė pagal LST EN 12899-1 standartą (arba lygiavertį) turi būti: P3, E2, R2, Ref2. Kelio ženklo pagrindui turi būti naudojama:</w:t>
      </w:r>
    </w:p>
    <w:p w14:paraId="2B3E6EFB" w14:textId="77777777" w:rsidR="00981AF9" w:rsidRPr="002C0036" w:rsidRDefault="00981AF9" w:rsidP="00981AF9">
      <w:pPr>
        <w:tabs>
          <w:tab w:val="left" w:pos="709"/>
        </w:tabs>
        <w:ind w:firstLine="720"/>
        <w:contextualSpacing/>
        <w:jc w:val="both"/>
        <w:rPr>
          <w:sz w:val="24"/>
          <w:szCs w:val="24"/>
          <w:lang w:val="lt-LT" w:eastAsia="en-GB"/>
        </w:rPr>
      </w:pPr>
      <w:r w:rsidRPr="002C0036">
        <w:rPr>
          <w:sz w:val="24"/>
          <w:szCs w:val="24"/>
          <w:lang w:val="lt-LT" w:eastAsia="en-GB"/>
        </w:rPr>
        <w:t xml:space="preserve">5.3.1. 1,75÷3,0 mm storio aliuminio skarda; </w:t>
      </w:r>
    </w:p>
    <w:p w14:paraId="15346AA1" w14:textId="77777777" w:rsidR="00981AF9" w:rsidRPr="002C0036" w:rsidRDefault="00981AF9" w:rsidP="00981AF9">
      <w:pPr>
        <w:tabs>
          <w:tab w:val="left" w:pos="709"/>
        </w:tabs>
        <w:ind w:firstLine="720"/>
        <w:contextualSpacing/>
        <w:jc w:val="both"/>
        <w:rPr>
          <w:sz w:val="24"/>
          <w:szCs w:val="24"/>
          <w:lang w:val="lt-LT" w:eastAsia="en-GB"/>
        </w:rPr>
      </w:pPr>
      <w:r w:rsidRPr="002C0036">
        <w:rPr>
          <w:sz w:val="24"/>
          <w:szCs w:val="24"/>
          <w:lang w:val="lt-LT" w:eastAsia="en-GB"/>
        </w:rPr>
        <w:t xml:space="preserve">5.3.2. ne mažiau kaip 1,0 mm storio cinkuota skarda. </w:t>
      </w:r>
    </w:p>
    <w:p w14:paraId="16EB54FE" w14:textId="77777777" w:rsidR="00981AF9" w:rsidRPr="002C0036" w:rsidRDefault="00981AF9" w:rsidP="00981AF9">
      <w:pPr>
        <w:tabs>
          <w:tab w:val="left" w:pos="851"/>
        </w:tabs>
        <w:contextualSpacing/>
        <w:jc w:val="both"/>
        <w:rPr>
          <w:sz w:val="24"/>
          <w:szCs w:val="24"/>
          <w:lang w:val="lt-LT" w:eastAsia="en-GB"/>
        </w:rPr>
      </w:pPr>
      <w:r w:rsidRPr="002C0036">
        <w:rPr>
          <w:sz w:val="24"/>
          <w:szCs w:val="24"/>
          <w:lang w:val="lt-LT" w:eastAsia="en-GB"/>
        </w:rPr>
        <w:t xml:space="preserve">            5.3.3. Stulpelis su gembe, tvirtinimo apkabos bei varžtai gaminami iš cinkuotų medžiagų. Kelio ženklo stulpelio viršus turi būti uždaromas dangteliu, kad į vidų nepatektų drėgmė. Vilniaus miesto senamiesčio teritorijoje stulpelis su gembe ir kita ženklo pusė papildomai dažoma pilka spalva (RAL 7022). Užsakovui atskirai nurodžius ženklo cinkuoti stulpai ir kita ženklo pusė dažomi RAL 9004 spalva. Spalvos tipas papildomai derinamas su Užsakovu. Kelio ženklų (0, I ir II grupės) parametrai yra nurodomi Lietuvos Respublikos susisiekimo ministro 2012 m. sausio 31 d. įsakymu Nr. 3-83 patvirtintose taisyklėse. </w:t>
      </w:r>
      <w:r w:rsidRPr="002C0036">
        <w:rPr>
          <w:bCs/>
          <w:sz w:val="24"/>
          <w:szCs w:val="24"/>
          <w:lang w:val="lt-LT" w:eastAsia="en-GB"/>
        </w:rPr>
        <w:t>Kelio ženklo</w:t>
      </w:r>
      <w:r w:rsidRPr="002C0036">
        <w:rPr>
          <w:b/>
          <w:bCs/>
          <w:sz w:val="24"/>
          <w:szCs w:val="24"/>
          <w:lang w:val="lt-LT" w:eastAsia="en-GB"/>
        </w:rPr>
        <w:t xml:space="preserve"> </w:t>
      </w:r>
      <w:r w:rsidRPr="002C0036">
        <w:rPr>
          <w:sz w:val="24"/>
          <w:szCs w:val="24"/>
          <w:lang w:val="lt-LT" w:eastAsia="en-GB"/>
        </w:rPr>
        <w:t>įrengimo kainoje turi būti įvertintas ir gembės įrengimas, tvirtinimo detalių sumontavimas.</w:t>
      </w:r>
    </w:p>
    <w:p w14:paraId="5D285815" w14:textId="77777777" w:rsidR="00981AF9" w:rsidRPr="002C0036" w:rsidRDefault="00981AF9" w:rsidP="00981AF9">
      <w:pPr>
        <w:tabs>
          <w:tab w:val="left" w:pos="851"/>
        </w:tabs>
        <w:contextualSpacing/>
        <w:jc w:val="both"/>
        <w:rPr>
          <w:sz w:val="24"/>
          <w:szCs w:val="24"/>
          <w:lang w:val="lt-LT" w:eastAsia="en-GB"/>
        </w:rPr>
      </w:pPr>
      <w:r w:rsidRPr="002C0036">
        <w:rPr>
          <w:sz w:val="24"/>
          <w:szCs w:val="24"/>
          <w:lang w:val="lt-LT" w:eastAsia="en-GB"/>
        </w:rPr>
        <w:t xml:space="preserve">          5.3.4. Kelio ženklų gamyboje turi būti naudojamos aukšto intensyvumo atspindžio plėvelės, prisilaikant jų gamintojų pateiktų technologinių procesų reikalavimų. Kelio ženklų plėvelės klasė – Ref2 („aukšto intensyvumo atspindys“, atspindžio folijos tipas pagal LST EN 12899-1 arba lygiavertį standartą), išskyrus virš važiuojamosios dalies ir įspėjamojo ženklo geltoname skyde – „deimantinė plėvelė“ su rombo formos tekstūra. Ant plėvelės fasadinės pusės turi būti matomi plėvelės markę nusakantys vandens ženklai arba tinklelio forma.</w:t>
      </w:r>
    </w:p>
    <w:p w14:paraId="6FC8063A" w14:textId="525C88C6" w:rsidR="00981AF9" w:rsidRPr="002C0036" w:rsidRDefault="00981AF9" w:rsidP="00981AF9">
      <w:pPr>
        <w:tabs>
          <w:tab w:val="left" w:pos="851"/>
        </w:tabs>
        <w:contextualSpacing/>
        <w:jc w:val="both"/>
        <w:rPr>
          <w:sz w:val="24"/>
          <w:szCs w:val="24"/>
          <w:lang w:val="lt-LT" w:eastAsia="en-GB"/>
        </w:rPr>
      </w:pPr>
      <w:r w:rsidRPr="002C0036">
        <w:rPr>
          <w:sz w:val="24"/>
          <w:szCs w:val="24"/>
          <w:lang w:val="lt-LT" w:eastAsia="en-GB"/>
        </w:rPr>
        <w:t xml:space="preserve">         5.3.5.Vadovaujantis Lietuvos Respublikos aplinkos ministro 2</w:t>
      </w:r>
      <w:r w:rsidR="00F82E0E" w:rsidRPr="002C0036">
        <w:rPr>
          <w:sz w:val="24"/>
          <w:szCs w:val="24"/>
          <w:lang w:val="lt-LT" w:eastAsia="en-GB"/>
        </w:rPr>
        <w:t>022</w:t>
      </w:r>
      <w:r w:rsidRPr="002C0036">
        <w:rPr>
          <w:sz w:val="24"/>
          <w:szCs w:val="24"/>
          <w:lang w:val="lt-LT" w:eastAsia="en-GB"/>
        </w:rPr>
        <w:t xml:space="preserve"> m. sausio 2</w:t>
      </w:r>
      <w:r w:rsidR="00A97AAE" w:rsidRPr="002C0036">
        <w:rPr>
          <w:sz w:val="24"/>
          <w:szCs w:val="24"/>
          <w:lang w:val="lt-LT" w:eastAsia="en-GB"/>
        </w:rPr>
        <w:t>4</w:t>
      </w:r>
      <w:r w:rsidRPr="002C0036">
        <w:rPr>
          <w:sz w:val="24"/>
          <w:szCs w:val="24"/>
          <w:lang w:val="lt-LT" w:eastAsia="en-GB"/>
        </w:rPr>
        <w:t xml:space="preserve"> d. įsakymu Nr. D1-</w:t>
      </w:r>
      <w:r w:rsidR="00A97AAE" w:rsidRPr="002C0036">
        <w:rPr>
          <w:sz w:val="24"/>
          <w:szCs w:val="24"/>
          <w:lang w:val="lt-LT" w:eastAsia="en-GB"/>
        </w:rPr>
        <w:t>15</w:t>
      </w:r>
      <w:r w:rsidRPr="002C0036">
        <w:rPr>
          <w:sz w:val="24"/>
          <w:szCs w:val="24"/>
          <w:lang w:val="lt-LT" w:eastAsia="en-GB"/>
        </w:rPr>
        <w:t xml:space="preserve"> „Dėl reglamentuojamų statybos produktų sąrašo patvirtinimo“ privalomai taikomas darnusis standartas LST EN 12899-1 (arba lygiavertis) „Nuolatiniai vertikalieji kelio ženklai. 1 dalis. Nuolatiniai ženklai“, kuris nurodytas Reglamentuojamų statybos produktų sąraše. Įrengiant kelio ženklus Vilniaus miesto gatvėse kelio ženklai privalo būti ženklinami „CE“ arba lygiaverčiu ženklu.</w:t>
      </w:r>
    </w:p>
    <w:p w14:paraId="67A3CEC9" w14:textId="77777777" w:rsidR="00981AF9" w:rsidRPr="002C0036" w:rsidRDefault="00981AF9" w:rsidP="00981AF9">
      <w:pPr>
        <w:tabs>
          <w:tab w:val="left" w:pos="851"/>
        </w:tabs>
        <w:contextualSpacing/>
        <w:jc w:val="both"/>
        <w:rPr>
          <w:sz w:val="24"/>
          <w:szCs w:val="24"/>
          <w:lang w:val="lt-LT" w:eastAsia="en-GB"/>
        </w:rPr>
      </w:pPr>
      <w:r w:rsidRPr="002C0036">
        <w:rPr>
          <w:sz w:val="24"/>
          <w:szCs w:val="24"/>
          <w:lang w:val="lt-LT" w:eastAsia="en-GB"/>
        </w:rPr>
        <w:t xml:space="preserve">         5.3.6.Kelio ženklų raidės, skaitmenys ir simboliai turi būti gaminami iš šviesą atspindinčios plėvelės (išskyrus juodą spalvą) arba šilkografinio arba lygiaverčio spausdinimo būdu. Garantija kelio ženklui suteikiama 2 metams.</w:t>
      </w:r>
    </w:p>
    <w:p w14:paraId="1240EEA2" w14:textId="77777777" w:rsidR="00981AF9" w:rsidRPr="002C0036" w:rsidRDefault="00981AF9" w:rsidP="00981AF9">
      <w:pPr>
        <w:tabs>
          <w:tab w:val="left" w:pos="851"/>
        </w:tabs>
        <w:contextualSpacing/>
        <w:jc w:val="both"/>
        <w:rPr>
          <w:sz w:val="24"/>
          <w:szCs w:val="24"/>
          <w:lang w:val="lt-LT" w:eastAsia="en-GB"/>
        </w:rPr>
      </w:pPr>
      <w:r w:rsidRPr="002C0036">
        <w:rPr>
          <w:sz w:val="24"/>
          <w:szCs w:val="24"/>
          <w:lang w:val="lt-LT" w:eastAsia="en-GB"/>
        </w:rPr>
        <w:t xml:space="preserve">        5.3.7. Kitoje ženklo pusėje turi būti pateikta informacija (ne šviesą atspindinti): ženklą pagaminusios įmonės pavadinimas; prekės ženklas; pagaminimo data; standarto žymuo;  naudojamos kelio ženklui plėvelės markė.</w:t>
      </w:r>
    </w:p>
    <w:p w14:paraId="600F68C2" w14:textId="77777777" w:rsidR="00981AF9" w:rsidRPr="002C0036" w:rsidRDefault="00981AF9" w:rsidP="00981AF9">
      <w:pPr>
        <w:tabs>
          <w:tab w:val="left" w:pos="851"/>
        </w:tabs>
        <w:contextualSpacing/>
        <w:jc w:val="both"/>
        <w:rPr>
          <w:sz w:val="24"/>
          <w:szCs w:val="24"/>
          <w:lang w:val="lt-LT" w:eastAsia="en-GB"/>
        </w:rPr>
      </w:pPr>
      <w:r w:rsidRPr="002C0036">
        <w:rPr>
          <w:sz w:val="24"/>
          <w:szCs w:val="24"/>
          <w:lang w:val="lt-LT" w:eastAsia="en-GB"/>
        </w:rPr>
        <w:t xml:space="preserve">        5.3.8.Ženklo pastatymo aukščiu yra laikomas atstumas nuo pastatymo vietos paviršiaus iki ženklo apatinio krašto, įskaitant ir papildomas lenteles. Vilniaus mieste kelio ženklų pastatymo aukštis yra ne mažesnis kaip 2,2 m, o kelio ženklų Nr.146-148, 407-409 pastatymo aukštis – 1,0 m.</w:t>
      </w:r>
    </w:p>
    <w:p w14:paraId="4A32C540" w14:textId="77777777" w:rsidR="00981AF9" w:rsidRPr="002C0036" w:rsidRDefault="00981AF9" w:rsidP="00981AF9">
      <w:pPr>
        <w:tabs>
          <w:tab w:val="left" w:pos="851"/>
        </w:tabs>
        <w:contextualSpacing/>
        <w:jc w:val="both"/>
        <w:rPr>
          <w:sz w:val="24"/>
          <w:szCs w:val="24"/>
          <w:lang w:val="lt-LT" w:eastAsia="en-GB"/>
        </w:rPr>
      </w:pPr>
    </w:p>
    <w:p w14:paraId="18C5FBDF" w14:textId="77777777" w:rsidR="00981AF9" w:rsidRPr="002C0036" w:rsidRDefault="00981AF9" w:rsidP="00981AF9">
      <w:pPr>
        <w:tabs>
          <w:tab w:val="left" w:pos="709"/>
          <w:tab w:val="left" w:pos="1418"/>
        </w:tabs>
        <w:jc w:val="both"/>
        <w:rPr>
          <w:sz w:val="24"/>
          <w:szCs w:val="24"/>
          <w:lang w:val="lt-LT"/>
        </w:rPr>
      </w:pPr>
    </w:p>
    <w:p w14:paraId="7E5C68C2" w14:textId="05956F67" w:rsidR="00981AF9" w:rsidRPr="002C0036" w:rsidRDefault="00981AF9" w:rsidP="00981AF9">
      <w:pPr>
        <w:tabs>
          <w:tab w:val="left" w:pos="709"/>
          <w:tab w:val="left" w:pos="1418"/>
        </w:tabs>
        <w:jc w:val="center"/>
        <w:rPr>
          <w:color w:val="000000" w:themeColor="text1"/>
          <w:sz w:val="24"/>
          <w:szCs w:val="24"/>
          <w:lang w:val="lt-LT" w:eastAsia="lt-LT"/>
        </w:rPr>
      </w:pPr>
      <w:bookmarkStart w:id="11" w:name="_Toc88061332"/>
      <w:r w:rsidRPr="002C0036">
        <w:rPr>
          <w:b/>
          <w:bCs/>
          <w:sz w:val="24"/>
          <w:szCs w:val="24"/>
          <w:lang w:val="lt-LT"/>
        </w:rPr>
        <w:t>VI SKYRIUS</w:t>
      </w:r>
    </w:p>
    <w:p w14:paraId="3A2BD702" w14:textId="77777777" w:rsidR="00981AF9" w:rsidRPr="002C0036" w:rsidRDefault="00981AF9" w:rsidP="00981AF9">
      <w:pPr>
        <w:pStyle w:val="Antrat2"/>
        <w:spacing w:after="240"/>
        <w:ind w:firstLine="709"/>
        <w:jc w:val="center"/>
        <w:rPr>
          <w:rFonts w:ascii="Times New Roman" w:eastAsia="Times New Roman" w:hAnsi="Times New Roman" w:cs="Times New Roman"/>
          <w:b/>
          <w:bCs/>
          <w:color w:val="auto"/>
          <w:sz w:val="24"/>
          <w:szCs w:val="24"/>
          <w:lang w:val="lt-LT"/>
        </w:rPr>
      </w:pPr>
      <w:r w:rsidRPr="002C0036">
        <w:rPr>
          <w:rFonts w:ascii="Times New Roman" w:eastAsia="Times New Roman" w:hAnsi="Times New Roman" w:cs="Times New Roman"/>
          <w:b/>
          <w:bCs/>
          <w:color w:val="auto"/>
          <w:sz w:val="24"/>
          <w:szCs w:val="24"/>
          <w:lang w:val="lt-LT"/>
        </w:rPr>
        <w:t>REIKALAVIMAI SAUGUMO SALELIŲ IR ASFALTO  ĮRENGIM</w:t>
      </w:r>
      <w:bookmarkEnd w:id="11"/>
      <w:r w:rsidRPr="002C0036">
        <w:rPr>
          <w:rFonts w:ascii="Times New Roman" w:eastAsia="Times New Roman" w:hAnsi="Times New Roman" w:cs="Times New Roman"/>
          <w:b/>
          <w:bCs/>
          <w:color w:val="auto"/>
          <w:sz w:val="24"/>
          <w:szCs w:val="24"/>
          <w:lang w:val="lt-LT"/>
        </w:rPr>
        <w:t>UI</w:t>
      </w:r>
    </w:p>
    <w:p w14:paraId="3EE43D5F" w14:textId="1ACA0FDB" w:rsidR="00981AF9" w:rsidRPr="002C0036" w:rsidRDefault="00981AF9" w:rsidP="00981AF9">
      <w:pPr>
        <w:tabs>
          <w:tab w:val="left" w:pos="993"/>
        </w:tabs>
        <w:jc w:val="both"/>
        <w:rPr>
          <w:sz w:val="24"/>
          <w:szCs w:val="24"/>
          <w:lang w:val="lt-LT"/>
        </w:rPr>
      </w:pPr>
      <w:r w:rsidRPr="002C0036">
        <w:rPr>
          <w:sz w:val="24"/>
          <w:szCs w:val="24"/>
          <w:lang w:val="lt-LT"/>
        </w:rPr>
        <w:t xml:space="preserve">            6.1. </w:t>
      </w:r>
      <w:r w:rsidR="005206E9" w:rsidRPr="002C0036">
        <w:rPr>
          <w:sz w:val="24"/>
          <w:szCs w:val="24"/>
          <w:lang w:val="lt-LT"/>
        </w:rPr>
        <w:t>S</w:t>
      </w:r>
      <w:r w:rsidRPr="002C0036">
        <w:rPr>
          <w:sz w:val="24"/>
          <w:szCs w:val="24"/>
          <w:lang w:val="lt-LT"/>
        </w:rPr>
        <w:t xml:space="preserve">augumo saleles projektuojamos ir įrengiamos vadovaujantis  Pėsčiųjų perėjimo per kelius ir gatves organizavimo taisyklėmis (patvirtintomis Lietuvos Respublikos susisiekimo ministro 2020 m. rugpjūčio 28 d. įsakymu Nr. 3-487), Kelių eismo taisyklėmis, STR 2.03.01:2019 „Statinių prieinamumas“, STR 2.06.04:2014 „Gatvės ir vietinės reikšmės keliai. Bendrieji reikalavimai“, Kelio ženklų įrengimo ir vertikaliojo ženklinimo bei Kelių horizontaliojo ženklinimo taisyklėmis,  </w:t>
      </w:r>
      <w:r w:rsidR="00C74329" w:rsidRPr="002C0036">
        <w:rPr>
          <w:sz w:val="24"/>
          <w:szCs w:val="24"/>
          <w:lang w:val="lt-LT"/>
        </w:rPr>
        <w:t xml:space="preserve">Viešosios įstaigos Transporto kompetencijų agentūros patvirtintomis </w:t>
      </w:r>
      <w:r w:rsidRPr="002C0036">
        <w:rPr>
          <w:sz w:val="24"/>
          <w:szCs w:val="24"/>
          <w:lang w:val="lt-LT"/>
        </w:rPr>
        <w:t>Inžinerinių eismo</w:t>
      </w:r>
      <w:r w:rsidR="00026C7D" w:rsidRPr="002C0036">
        <w:rPr>
          <w:sz w:val="24"/>
          <w:szCs w:val="24"/>
          <w:lang w:val="lt-LT"/>
        </w:rPr>
        <w:t xml:space="preserve"> saugumo</w:t>
      </w:r>
      <w:r w:rsidRPr="002C0036">
        <w:rPr>
          <w:sz w:val="24"/>
          <w:szCs w:val="24"/>
          <w:lang w:val="lt-LT"/>
        </w:rPr>
        <w:t xml:space="preserve"> priemonių </w:t>
      </w:r>
      <w:r w:rsidR="00026C7D" w:rsidRPr="002C0036">
        <w:rPr>
          <w:sz w:val="24"/>
          <w:szCs w:val="24"/>
          <w:lang w:val="lt-LT"/>
        </w:rPr>
        <w:t>įgyvendinimo</w:t>
      </w:r>
      <w:r w:rsidRPr="002C0036">
        <w:rPr>
          <w:sz w:val="24"/>
          <w:szCs w:val="24"/>
          <w:lang w:val="lt-LT"/>
        </w:rPr>
        <w:t xml:space="preserve"> rekomendacijomis</w:t>
      </w:r>
      <w:r w:rsidR="00D262F8" w:rsidRPr="002C0036">
        <w:rPr>
          <w:sz w:val="24"/>
          <w:szCs w:val="24"/>
          <w:lang w:val="lt-LT"/>
        </w:rPr>
        <w:t xml:space="preserve"> (patvirtin</w:t>
      </w:r>
      <w:r w:rsidR="00A941A0" w:rsidRPr="002C0036">
        <w:rPr>
          <w:sz w:val="24"/>
          <w:szCs w:val="24"/>
          <w:lang w:val="lt-LT"/>
        </w:rPr>
        <w:t xml:space="preserve">tomis Viešosios įstaigos Transporto </w:t>
      </w:r>
      <w:r w:rsidR="00A941A0" w:rsidRPr="002C0036">
        <w:rPr>
          <w:sz w:val="24"/>
          <w:szCs w:val="24"/>
          <w:lang w:val="lt-LT"/>
        </w:rPr>
        <w:lastRenderedPageBreak/>
        <w:t>kompetencijų</w:t>
      </w:r>
      <w:r w:rsidR="006E10A2" w:rsidRPr="002C0036">
        <w:rPr>
          <w:sz w:val="24"/>
          <w:szCs w:val="24"/>
          <w:lang w:val="lt-LT"/>
        </w:rPr>
        <w:t xml:space="preserve"> agentūros direktoriaus 2024 m. lapkričio 22 d. </w:t>
      </w:r>
      <w:r w:rsidR="00F771DD" w:rsidRPr="002C0036">
        <w:rPr>
          <w:sz w:val="24"/>
          <w:szCs w:val="24"/>
          <w:lang w:val="lt-LT"/>
        </w:rPr>
        <w:t>įsakymu Nr. 2-147)</w:t>
      </w:r>
      <w:r w:rsidRPr="002C0036">
        <w:rPr>
          <w:sz w:val="24"/>
          <w:szCs w:val="24"/>
          <w:lang w:val="lt-LT"/>
        </w:rPr>
        <w:t xml:space="preserve"> ir kitais Lietuvos Respublikos bei Vilniaus miesto savivaldybės teisės aktais, normatyviniais dokumentais ar jų pakeitimais ir kitų teisės aktų bei normatyvinių dokumentų reikalavimais. Saugumo salelių įrengimui naudojami gatvės bortai su trinkelėmis. Esamo šaligatvio suvedimui plytelės su  silpnaregių vedimo sistemos įrengimu. </w:t>
      </w:r>
    </w:p>
    <w:p w14:paraId="55133097" w14:textId="77777777" w:rsidR="00981AF9" w:rsidRPr="002C0036" w:rsidRDefault="00981AF9" w:rsidP="00981AF9">
      <w:pPr>
        <w:tabs>
          <w:tab w:val="left" w:pos="993"/>
        </w:tabs>
        <w:contextualSpacing/>
        <w:jc w:val="both"/>
        <w:rPr>
          <w:sz w:val="24"/>
          <w:szCs w:val="24"/>
          <w:lang w:val="lt-LT"/>
        </w:rPr>
      </w:pPr>
      <w:r w:rsidRPr="002C0036">
        <w:rPr>
          <w:sz w:val="24"/>
          <w:szCs w:val="24"/>
          <w:lang w:val="lt-LT"/>
        </w:rPr>
        <w:t xml:space="preserve">          6.2. reguliuojamų perėjų dangų humanizavimui turi būti įvertintas kelio lovio įrengimas, lovio dugno planiravimas, grunto išvežimas arba plytelių/trinkelių dangos ardymas, statybinio laužo ir šiukšlių išvežimas, 10 cm smėlio posluoksnio, 10 cm skaldos (dolomitinės), 3-5 cm smėlio ir naujos plytelių/trinkelių dangos su silpnaregių danga (ne plonesnės kaip 7 cm) įrengimas, siūlių užpildymas smėliu, akmens atsijomis arba specialiu siūlių užpildu. Silpnaregių vedimo sistemos betoniniai elementai turi būti gelsvos spalvos, 200 mm × 100 mm matmenų. Šaligatvio plytelės/trinkelės turi būti parinktos, atsižvelgiant į jau esamų plytelių/trinkelių tipą ir jų suderinamumą. Šaligatvio plytelės matmenys 375 mm × 375 mm, trinkelių – 200 mm × 100 mm. </w:t>
      </w:r>
    </w:p>
    <w:p w14:paraId="5C3BEAD8" w14:textId="4504047B" w:rsidR="00981AF9" w:rsidRPr="002C0036" w:rsidRDefault="00981AF9" w:rsidP="00981AF9">
      <w:pPr>
        <w:tabs>
          <w:tab w:val="left" w:pos="993"/>
        </w:tabs>
        <w:contextualSpacing/>
        <w:jc w:val="both"/>
        <w:rPr>
          <w:sz w:val="24"/>
          <w:szCs w:val="24"/>
          <w:lang w:val="lt-LT"/>
        </w:rPr>
      </w:pPr>
      <w:r w:rsidRPr="002C0036">
        <w:rPr>
          <w:sz w:val="24"/>
          <w:szCs w:val="24"/>
          <w:lang w:val="lt-LT"/>
        </w:rPr>
        <w:t xml:space="preserve">         6.3. Įrengiant reguliuojamą pėsčiųjų  perėją, perėjos visų pločiu rekonstruojamas kelio dangos asfalto viršutinis sluoksnis - vadovaujantis Lietuvos automobilių kelių direkcijos</w:t>
      </w:r>
      <w:r w:rsidR="008A6B8A" w:rsidRPr="002C0036">
        <w:rPr>
          <w:sz w:val="24"/>
          <w:szCs w:val="24"/>
          <w:lang w:val="lt-LT"/>
        </w:rPr>
        <w:t xml:space="preserve"> (VIA Lietuva)</w:t>
      </w:r>
      <w:r w:rsidR="00F51169" w:rsidRPr="002C0036">
        <w:rPr>
          <w:sz w:val="24"/>
          <w:szCs w:val="24"/>
          <w:lang w:val="lt-LT"/>
        </w:rPr>
        <w:t xml:space="preserve"> </w:t>
      </w:r>
      <w:r w:rsidRPr="002C0036">
        <w:rPr>
          <w:sz w:val="24"/>
          <w:szCs w:val="24"/>
          <w:lang w:val="lt-LT"/>
        </w:rPr>
        <w:t xml:space="preserve"> 20</w:t>
      </w:r>
      <w:r w:rsidR="00F51169" w:rsidRPr="002C0036">
        <w:rPr>
          <w:sz w:val="24"/>
          <w:szCs w:val="24"/>
          <w:lang w:val="lt-LT"/>
        </w:rPr>
        <w:t>24</w:t>
      </w:r>
      <w:r w:rsidRPr="002C0036">
        <w:rPr>
          <w:sz w:val="24"/>
          <w:szCs w:val="24"/>
          <w:lang w:val="lt-LT"/>
        </w:rPr>
        <w:t xml:space="preserve"> m. </w:t>
      </w:r>
      <w:r w:rsidR="00F51169" w:rsidRPr="002C0036">
        <w:rPr>
          <w:sz w:val="24"/>
          <w:szCs w:val="24"/>
          <w:lang w:val="lt-LT"/>
        </w:rPr>
        <w:t>vasario</w:t>
      </w:r>
      <w:r w:rsidRPr="002C0036">
        <w:rPr>
          <w:sz w:val="24"/>
          <w:szCs w:val="24"/>
          <w:lang w:val="lt-LT"/>
        </w:rPr>
        <w:t xml:space="preserve"> 1</w:t>
      </w:r>
      <w:r w:rsidR="00F51169" w:rsidRPr="002C0036">
        <w:rPr>
          <w:sz w:val="24"/>
          <w:szCs w:val="24"/>
          <w:lang w:val="lt-LT"/>
        </w:rPr>
        <w:t>4</w:t>
      </w:r>
      <w:r w:rsidRPr="002C0036">
        <w:rPr>
          <w:sz w:val="24"/>
          <w:szCs w:val="24"/>
          <w:lang w:val="lt-LT"/>
        </w:rPr>
        <w:t xml:space="preserve"> d. įsakymu Nr. V</w:t>
      </w:r>
      <w:r w:rsidR="00D965B6" w:rsidRPr="002C0036">
        <w:rPr>
          <w:sz w:val="24"/>
          <w:szCs w:val="24"/>
          <w:lang w:val="lt-LT"/>
        </w:rPr>
        <w:t>E-30</w:t>
      </w:r>
      <w:r w:rsidRPr="002C0036">
        <w:rPr>
          <w:sz w:val="24"/>
          <w:szCs w:val="24"/>
          <w:lang w:val="lt-LT"/>
        </w:rPr>
        <w:t xml:space="preserve"> „</w:t>
      </w:r>
      <w:r w:rsidR="00D965B6" w:rsidRPr="002C0036">
        <w:rPr>
          <w:sz w:val="24"/>
          <w:szCs w:val="24"/>
          <w:lang w:val="lt-LT"/>
        </w:rPr>
        <w:t>Automobilių kelių dangos</w:t>
      </w:r>
      <w:r w:rsidR="003A3AA9" w:rsidRPr="002C0036">
        <w:rPr>
          <w:sz w:val="24"/>
          <w:szCs w:val="24"/>
          <w:lang w:val="lt-LT"/>
        </w:rPr>
        <w:t xml:space="preserve"> konstrukcijos asfalto sluoksnių įrengimo taisyklės</w:t>
      </w:r>
      <w:r w:rsidR="00AB68F7" w:rsidRPr="002C0036">
        <w:rPr>
          <w:sz w:val="24"/>
          <w:szCs w:val="24"/>
          <w:lang w:val="lt-LT"/>
        </w:rPr>
        <w:t xml:space="preserve"> ĮT Asfaltas 24</w:t>
      </w:r>
      <w:r w:rsidRPr="002C0036">
        <w:rPr>
          <w:sz w:val="24"/>
          <w:szCs w:val="24"/>
          <w:lang w:val="lt-LT"/>
        </w:rPr>
        <w:t xml:space="preserve">“ . projektuojamas ir įrengiamas asfaltas SMA 11 PMB 45/80-55-E–taikomas viršutiniam sluoksniui. </w:t>
      </w:r>
    </w:p>
    <w:p w14:paraId="01AD4015" w14:textId="7824ECBC" w:rsidR="00981AF9" w:rsidRPr="002C0036" w:rsidRDefault="00981AF9" w:rsidP="00981AF9">
      <w:pPr>
        <w:tabs>
          <w:tab w:val="left" w:pos="993"/>
        </w:tabs>
        <w:jc w:val="both"/>
        <w:rPr>
          <w:sz w:val="24"/>
          <w:szCs w:val="24"/>
          <w:lang w:val="lt-LT"/>
        </w:rPr>
      </w:pPr>
      <w:r w:rsidRPr="002C0036">
        <w:rPr>
          <w:sz w:val="24"/>
          <w:szCs w:val="24"/>
          <w:lang w:val="lt-LT"/>
        </w:rPr>
        <w:t xml:space="preserve">          6.3. Įrengiant reguliuojamą pėsčiųjų  perėją įvertinama lietaus vandens surinkimo sistema ir jos rekonstrukcijos poreikis pagal išduotas sąlygas (priedas Nr. 4), taikant surinkimo šulinėlius – vadovaujantis  </w:t>
      </w:r>
      <w:r w:rsidRPr="002C0036">
        <w:rPr>
          <w:color w:val="201F1E"/>
          <w:sz w:val="24"/>
          <w:szCs w:val="24"/>
          <w:lang w:val="lt-LT"/>
        </w:rPr>
        <w:t xml:space="preserve">Lietuvos Respublikos aplinkos ministro 2007 m. balandžio 2 d. įsakymu Nr. 1D-193 patvirtintu „Paviršinių nuotekų tvarkymo reglamento“ ir statybos techninio reglamento STR 2.07.01:2003 „Vandentiekis ir nuotekų šalintuvas. Pastato inžinerinės sistemos. Lauko inžineriniai tinklai“ galiojančių suvestinių redakcijų reikalavimais. </w:t>
      </w:r>
      <w:r w:rsidRPr="002C0036">
        <w:rPr>
          <w:sz w:val="24"/>
          <w:szCs w:val="24"/>
          <w:lang w:val="lt-LT"/>
        </w:rPr>
        <w:t xml:space="preserve">Gatvėse lietaus tinklų šuliniai įrengiami gelžbetoniniai ne mažesnio kaip 1000 mm skersmens (atskiru sutarimu gali būti įrengiami ir kito medžiagiškumo gamykliniai šuliniai), lietaus surinkimo šulinėlius – gelžbetoninius 700 mm skersmens su 30 – 50 cm sėsdinamąja dalimi. Šulinių liukai (dangčiai) įrengiami dviejų tipų: plaukiojančio ir /ar bortinio. Plaukiojančio tipo turi būti 700 mm skersmens, su užraktais. Visi šuliniai turi būti hidroizoliuoti. Šaligatvio plytelių/trinkelių dangos įrengimo darbams turi būti suteikiama 5 metų garantija. </w:t>
      </w:r>
      <w:r w:rsidR="000933CA" w:rsidRPr="002C0036">
        <w:rPr>
          <w:sz w:val="24"/>
          <w:szCs w:val="24"/>
          <w:lang w:val="lt-LT"/>
        </w:rPr>
        <w:t>Projektuojant</w:t>
      </w:r>
      <w:r w:rsidRPr="002C0036">
        <w:rPr>
          <w:sz w:val="24"/>
          <w:szCs w:val="24"/>
          <w:lang w:val="lt-LT"/>
        </w:rPr>
        <w:t xml:space="preserve"> reguliuojamą pėsčiųjų  perėją įvertinamas ir apšvietimo modernizavimo/rekonstrukcijos darbų poreikis atsižvelgiant į apšvietimo prisijungimo sąlygas</w:t>
      </w:r>
      <w:r w:rsidR="002D4B1E" w:rsidRPr="002C0036">
        <w:rPr>
          <w:sz w:val="24"/>
          <w:szCs w:val="24"/>
          <w:lang w:val="lt-LT"/>
        </w:rPr>
        <w:t>.</w:t>
      </w:r>
    </w:p>
    <w:p w14:paraId="6E801069" w14:textId="77777777" w:rsidR="00981AF9" w:rsidRPr="002C0036" w:rsidRDefault="00981AF9" w:rsidP="00981AF9">
      <w:pPr>
        <w:jc w:val="both"/>
        <w:rPr>
          <w:sz w:val="24"/>
          <w:szCs w:val="24"/>
          <w:lang w:val="lt-LT"/>
        </w:rPr>
      </w:pPr>
    </w:p>
    <w:p w14:paraId="4202817C" w14:textId="77777777" w:rsidR="00981AF9" w:rsidRPr="002C0036" w:rsidRDefault="00981AF9" w:rsidP="00981AF9">
      <w:pPr>
        <w:tabs>
          <w:tab w:val="left" w:pos="709"/>
          <w:tab w:val="left" w:pos="1418"/>
        </w:tabs>
        <w:jc w:val="center"/>
        <w:rPr>
          <w:color w:val="000000" w:themeColor="text1"/>
          <w:sz w:val="24"/>
          <w:szCs w:val="24"/>
          <w:lang w:val="lt-LT" w:eastAsia="lt-LT"/>
        </w:rPr>
      </w:pPr>
      <w:r w:rsidRPr="002C0036">
        <w:rPr>
          <w:b/>
          <w:bCs/>
          <w:sz w:val="24"/>
          <w:szCs w:val="24"/>
          <w:lang w:val="lt-LT"/>
        </w:rPr>
        <w:t>VII SKYRIUS</w:t>
      </w:r>
    </w:p>
    <w:p w14:paraId="752E4DD5" w14:textId="77777777" w:rsidR="00981AF9" w:rsidRPr="002C0036" w:rsidRDefault="00981AF9" w:rsidP="00981AF9">
      <w:pPr>
        <w:pStyle w:val="Antrat2"/>
        <w:spacing w:after="240"/>
        <w:ind w:firstLine="709"/>
        <w:jc w:val="center"/>
        <w:rPr>
          <w:rFonts w:ascii="Times New Roman" w:eastAsia="Times New Roman" w:hAnsi="Times New Roman" w:cs="Times New Roman"/>
          <w:b/>
          <w:bCs/>
          <w:color w:val="auto"/>
          <w:sz w:val="24"/>
          <w:szCs w:val="24"/>
          <w:lang w:val="lt-LT"/>
        </w:rPr>
      </w:pPr>
      <w:r w:rsidRPr="002C0036">
        <w:rPr>
          <w:rFonts w:ascii="Times New Roman" w:eastAsia="Times New Roman" w:hAnsi="Times New Roman" w:cs="Times New Roman"/>
          <w:b/>
          <w:bCs/>
          <w:color w:val="auto"/>
          <w:sz w:val="24"/>
          <w:szCs w:val="24"/>
          <w:lang w:val="lt-LT"/>
        </w:rPr>
        <w:t>REIKALAVIMAI DARBŲ ORGANIZAVIMUI IR PROCESŲ VALDYMUI</w:t>
      </w:r>
    </w:p>
    <w:p w14:paraId="45B87A43" w14:textId="77777777" w:rsidR="00981AF9" w:rsidRPr="002C0036" w:rsidRDefault="00981AF9" w:rsidP="00981AF9">
      <w:pPr>
        <w:ind w:firstLine="567"/>
        <w:contextualSpacing/>
        <w:jc w:val="both"/>
        <w:rPr>
          <w:sz w:val="24"/>
          <w:szCs w:val="24"/>
          <w:lang w:val="lt-LT"/>
        </w:rPr>
      </w:pPr>
      <w:r w:rsidRPr="002C0036">
        <w:rPr>
          <w:sz w:val="24"/>
          <w:szCs w:val="24"/>
          <w:lang w:val="lt-LT"/>
        </w:rPr>
        <w:t xml:space="preserve">7.1. Įrengimo darbų ir priežiūros principai remiasi ISO 9001 standarto (arba lygiavertis) ir Statybos įstatymo bei statybos techninių reglamentų reikalavimais bei gerąja pasauline praktika. Įrengimo darbų ir priežiūros Tiekėjas privalės užtikrinti, kad eismo organizavimo priemonių įrengimo darbai ir priežiūros paslaugos būtų suteiktos laiku ir atitiktų įstatymų, norminių dokumentų ir sutartiniams reikalavimams. Statinio statybos techninės priežiūros paslaugas atliks Užsakovo paskirti arba pasamdyti statinio statybos techninės priežiūros specialistai kai tai bus privaloma. </w:t>
      </w:r>
    </w:p>
    <w:p w14:paraId="5137344E" w14:textId="77777777" w:rsidR="00981AF9" w:rsidRPr="002C0036" w:rsidRDefault="00981AF9" w:rsidP="00981AF9">
      <w:pPr>
        <w:ind w:firstLine="567"/>
        <w:contextualSpacing/>
        <w:jc w:val="both"/>
        <w:rPr>
          <w:color w:val="FF0000"/>
          <w:sz w:val="24"/>
          <w:szCs w:val="24"/>
          <w:lang w:val="lt-LT"/>
        </w:rPr>
      </w:pPr>
      <w:r w:rsidRPr="002C0036">
        <w:rPr>
          <w:sz w:val="24"/>
          <w:szCs w:val="24"/>
          <w:lang w:val="lt-LT"/>
        </w:rPr>
        <w:t>7.2</w:t>
      </w:r>
      <w:r w:rsidRPr="002C0036">
        <w:rPr>
          <w:color w:val="FF0000"/>
          <w:sz w:val="24"/>
          <w:szCs w:val="24"/>
          <w:lang w:val="lt-LT"/>
        </w:rPr>
        <w:t xml:space="preserve">. </w:t>
      </w:r>
      <w:r w:rsidRPr="002C0036">
        <w:rPr>
          <w:bCs/>
          <w:sz w:val="24"/>
          <w:szCs w:val="24"/>
          <w:lang w:val="lt-LT"/>
        </w:rPr>
        <w:t>Rangovas privalo pasiūlyti el. statybos žurnalo aplikaciją, kuri darbų priėmimo –perdavimo metu bus perduota USB rakto laikmenoje Užsakovui tolimesniam saugojimui ir archyvavimui. Darbų organizavimo procesų valdymui</w:t>
      </w:r>
      <w:r w:rsidRPr="002C0036">
        <w:rPr>
          <w:sz w:val="24"/>
          <w:szCs w:val="24"/>
          <w:lang w:val="lt-LT"/>
        </w:rPr>
        <w:t xml:space="preserve"> rangovas privalo turėti internetinę aplikaciją (toliau – aplikacija) darbų kontrolės stebėsenai. Užsakovas ir kontrolės personalas turi turėti galimybę stebėti darbų atlikimo stovį bet kuriuo paros metu. Rangovas  aplikacijoje informuos apie atliktų  darbų etapus ir technologinius procesus. </w:t>
      </w:r>
    </w:p>
    <w:p w14:paraId="4DDE779E" w14:textId="77777777" w:rsidR="00981AF9" w:rsidRPr="002C0036" w:rsidRDefault="00981AF9" w:rsidP="00981AF9">
      <w:pPr>
        <w:ind w:firstLine="567"/>
        <w:contextualSpacing/>
        <w:jc w:val="both"/>
        <w:rPr>
          <w:sz w:val="24"/>
          <w:szCs w:val="24"/>
          <w:lang w:val="lt-LT"/>
        </w:rPr>
      </w:pPr>
      <w:r w:rsidRPr="002C0036">
        <w:rPr>
          <w:sz w:val="24"/>
          <w:szCs w:val="24"/>
          <w:lang w:val="lt-LT"/>
        </w:rPr>
        <w:t xml:space="preserve">7.3. Darbų vykdymui naudojamos medžiagos ir gaminiai turi turėti privalomus dokumentus - deklaracijas, sertifikatus, instrukcijas, pasus, bandymų protokolus (kam taikoma) ir atitikti keliamus reikalavimus. Rangovas privalo užtikrinti naudojamų medžiagų ir gaminių atsekamumą. Tai yra, kad tik patikrintos medžiagos ir gaminiai būtų naudojami įrengimo vietose. Užsakovui ir (ar) kontrolės personalui nustačius ir užfiksavus nuotraukomis ar kitais įrodymo būdais, kad įrengtos medžiagos ir (ar) gaminiai neatitinka reikalavimų, Rangovui skiriama bauda numatyta sutartyje ir netinkamos priemonės nedelsiant, bet ne vėliau kaip per 24 val., turi būti pakeistos tinkamomis. </w:t>
      </w:r>
    </w:p>
    <w:p w14:paraId="6A9FB5B9" w14:textId="77777777" w:rsidR="00981AF9" w:rsidRPr="002C0036" w:rsidRDefault="00981AF9" w:rsidP="00981AF9">
      <w:pPr>
        <w:ind w:firstLine="567"/>
        <w:contextualSpacing/>
        <w:jc w:val="both"/>
        <w:rPr>
          <w:sz w:val="24"/>
          <w:szCs w:val="24"/>
          <w:lang w:val="lt-LT"/>
        </w:rPr>
      </w:pPr>
      <w:r w:rsidRPr="002C0036">
        <w:rPr>
          <w:sz w:val="24"/>
          <w:szCs w:val="24"/>
          <w:lang w:val="lt-LT"/>
        </w:rPr>
        <w:lastRenderedPageBreak/>
        <w:t xml:space="preserve">7.4. Rangovas </w:t>
      </w:r>
      <w:r w:rsidRPr="002C0036">
        <w:rPr>
          <w:bCs/>
          <w:sz w:val="24"/>
          <w:szCs w:val="24"/>
          <w:lang w:val="lt-LT"/>
        </w:rPr>
        <w:t xml:space="preserve">privalės turėti savo nuosavybėje arba pateikti nuomos sutartis pagrindiniams kontrolės (matavimo) įrankiams ir įrangai. Įranga ir įrankiai turi būti kalibruoti (kam taikoma) ir patikrinti pagal galiojančius teisės aktų reikalavimus, atlikti kontrolės (savikontrolės) funkcijas. Rangovas ar jo subrangovai įstatymų nustatyta tvarka privalo atlikti bandymus  Akredituotose laboratorijose ar gauti kontrolės įstaigos išvadas dėl asfalto, atitvarų ir kitų statybos produktų tinkamumo. </w:t>
      </w:r>
    </w:p>
    <w:p w14:paraId="0C0B656F" w14:textId="77777777" w:rsidR="00981AF9" w:rsidRPr="002C0036" w:rsidRDefault="00981AF9" w:rsidP="00981AF9">
      <w:pPr>
        <w:ind w:firstLine="567"/>
        <w:contextualSpacing/>
        <w:jc w:val="both"/>
        <w:rPr>
          <w:sz w:val="24"/>
          <w:szCs w:val="24"/>
          <w:lang w:val="lt-LT"/>
        </w:rPr>
      </w:pPr>
      <w:r w:rsidRPr="002C0036">
        <w:rPr>
          <w:sz w:val="24"/>
          <w:szCs w:val="24"/>
          <w:lang w:val="lt-LT"/>
        </w:rPr>
        <w:t>7.6. Rangovo automobiliams ir mechanizmams, kurie vykdys darbus turi būti pažymėti Rangovo logotipais bei turintys veikiantį geltoną švyturėlį.</w:t>
      </w:r>
    </w:p>
    <w:p w14:paraId="2C3F0407" w14:textId="77777777" w:rsidR="00981AF9" w:rsidRPr="002C0036" w:rsidRDefault="00981AF9" w:rsidP="00981AF9">
      <w:pPr>
        <w:ind w:firstLine="567"/>
        <w:contextualSpacing/>
        <w:jc w:val="both"/>
        <w:rPr>
          <w:color w:val="000000" w:themeColor="text1"/>
          <w:sz w:val="24"/>
          <w:szCs w:val="24"/>
          <w:lang w:val="lt-LT" w:eastAsia="lt-LT"/>
        </w:rPr>
      </w:pPr>
      <w:r w:rsidRPr="002C0036">
        <w:rPr>
          <w:sz w:val="24"/>
          <w:szCs w:val="24"/>
          <w:lang w:val="lt-LT"/>
        </w:rPr>
        <w:t xml:space="preserve">7.7. </w:t>
      </w:r>
      <w:r w:rsidRPr="002C0036">
        <w:rPr>
          <w:color w:val="000000" w:themeColor="text1"/>
          <w:sz w:val="24"/>
          <w:szCs w:val="24"/>
          <w:lang w:val="lt-LT" w:eastAsia="lt-LT"/>
        </w:rPr>
        <w:t>Siekiant užtikrinti eismo saugumą darbų metu, Rangovas privalo naudoti kelio darbams skirtus laikinus kilnojamus įspėjamuosius, draudžiamuosius ir nukreipiamuosius kelio ženklus, atitvėrimus, apsaugines signalines tvoreles, vadovautis KŽT bei Lietuvos automobilių kelių direkcijos prie Susisiekimo ministerijos direktoriaus 2012 m. balandžio 16 d. įsakymu Nr. V-87 patvirtintomis taisyklėmis „Automobilių kelių darbo vietų aptvėrimo ir eismo reguliavimo taisyklės T DVAER 12“. Automašinos gatvėse turi dirbti su įjungtais oranžinės spalvos švyturėliais, darbininkai turi vilkėti spec. rūbus, skirtus dirbti kelyje. Automašinos, darbininkų apranga, atitvarai turi būti paženklinti Rangovo atributais.</w:t>
      </w:r>
    </w:p>
    <w:p w14:paraId="088A5CEF" w14:textId="77777777" w:rsidR="00981AF9" w:rsidRPr="002C0036" w:rsidRDefault="00981AF9" w:rsidP="00981AF9">
      <w:pPr>
        <w:ind w:firstLine="567"/>
        <w:contextualSpacing/>
        <w:jc w:val="both"/>
        <w:rPr>
          <w:sz w:val="24"/>
          <w:szCs w:val="24"/>
          <w:lang w:val="lt-LT"/>
        </w:rPr>
      </w:pPr>
      <w:r w:rsidRPr="002C0036">
        <w:rPr>
          <w:color w:val="000000" w:themeColor="text1"/>
          <w:sz w:val="24"/>
          <w:szCs w:val="24"/>
          <w:lang w:val="lt-LT" w:eastAsia="lt-LT"/>
        </w:rPr>
        <w:t>7.8. prieš darbų pradžią Rangovas turi pasirūpinti nustatyta tvarka aptvėrimo ir kasinėjimo leidimais.</w:t>
      </w:r>
    </w:p>
    <w:p w14:paraId="3F1BEEE0" w14:textId="1D0EB3E2" w:rsidR="00981AF9" w:rsidRPr="002C0036" w:rsidRDefault="00981AF9" w:rsidP="00981AF9">
      <w:pPr>
        <w:ind w:firstLine="567"/>
        <w:contextualSpacing/>
        <w:jc w:val="both"/>
        <w:rPr>
          <w:sz w:val="24"/>
          <w:szCs w:val="24"/>
          <w:lang w:val="lt-LT"/>
        </w:rPr>
      </w:pPr>
      <w:r w:rsidRPr="002C0036">
        <w:rPr>
          <w:sz w:val="24"/>
          <w:szCs w:val="24"/>
          <w:lang w:val="lt-LT"/>
        </w:rPr>
        <w:t>7.9. Rangovas turi pateikti Užsakovui faktiškai atliktų darbų priėmimo – perdavimo aktus iki kito mėnesio, einančio po darbų priėmimo, 2  dienos apmokant iš užsakovo lėšų arba iki einamojo mėnesio 20 d. apmokant iš Kelių priežiūros ir plėtros fondo (arba kaip nurodyta sutarties sąlygose), kartu pateikiant atliktų darbų kiekius pagal suderintą su Užsakovu darbų kiekių apskaitos formą. Atliktų darbų kiekiai ir įrengimas turi būti patvirtinti techninės priežiūros darbuotojo ir fiksuojami statybos žurnale. Visi darbų pridavimo dokumentai pateikiami elektroniniame variante turi būti pasirašyti saugiu elektroniniu parašu asmenų, kurie įsakymu paskirti kaip atsakingi už darbų vykdymą. Užsakovas turi teisę atmesti priėmimo – perdavimo aktus jei yra trūkumų. Rangovo pareiga įrodyti, kad darbai yra atlikti pagal reikalavimus. PVM sąskaitos faktūros išrašomos</w:t>
      </w:r>
      <w:r w:rsidR="00A26840" w:rsidRPr="002C0036">
        <w:rPr>
          <w:sz w:val="24"/>
          <w:szCs w:val="24"/>
          <w:lang w:val="lt-LT"/>
        </w:rPr>
        <w:t xml:space="preserve"> ir pateikiamos per SABIS sistemą</w:t>
      </w:r>
      <w:r w:rsidRPr="002C0036">
        <w:rPr>
          <w:sz w:val="24"/>
          <w:szCs w:val="24"/>
          <w:lang w:val="lt-LT"/>
        </w:rPr>
        <w:t xml:space="preserve"> tik pagal patvirtintus priėmimo – perdavimo aktus iki kito mėnesio 5 darbo dienos apmokant iš </w:t>
      </w:r>
      <w:r w:rsidR="00A26840" w:rsidRPr="002C0036">
        <w:rPr>
          <w:sz w:val="24"/>
          <w:szCs w:val="24"/>
          <w:lang w:val="lt-LT"/>
        </w:rPr>
        <w:t>U</w:t>
      </w:r>
      <w:r w:rsidRPr="002C0036">
        <w:rPr>
          <w:sz w:val="24"/>
          <w:szCs w:val="24"/>
          <w:lang w:val="lt-LT"/>
        </w:rPr>
        <w:t>žsakovo lėšų arba iki einamojo mėnesio 21d. apmokant iš Kelių priežiūros ir plėtros fondo.</w:t>
      </w:r>
    </w:p>
    <w:p w14:paraId="029F1BA9" w14:textId="77777777" w:rsidR="00C72C67" w:rsidRPr="002C0036" w:rsidRDefault="00C72C67" w:rsidP="00981AF9">
      <w:pPr>
        <w:ind w:firstLine="567"/>
        <w:contextualSpacing/>
        <w:jc w:val="both"/>
        <w:rPr>
          <w:sz w:val="24"/>
          <w:szCs w:val="24"/>
          <w:lang w:val="lt-LT"/>
        </w:rPr>
      </w:pPr>
    </w:p>
    <w:p w14:paraId="4B46B50E" w14:textId="6CA24835" w:rsidR="00007EE7" w:rsidRPr="002C0036" w:rsidRDefault="00981AF9" w:rsidP="00981AF9">
      <w:pPr>
        <w:spacing w:before="44"/>
        <w:jc w:val="both"/>
        <w:rPr>
          <w:b/>
          <w:bCs/>
          <w:sz w:val="24"/>
          <w:szCs w:val="24"/>
          <w:lang w:val="lt-LT"/>
        </w:rPr>
      </w:pPr>
      <w:r w:rsidRPr="002C0036">
        <w:rPr>
          <w:b/>
          <w:bCs/>
          <w:sz w:val="24"/>
          <w:szCs w:val="24"/>
          <w:lang w:val="lt-LT"/>
        </w:rPr>
        <w:t>P</w:t>
      </w:r>
      <w:bookmarkEnd w:id="9"/>
      <w:r w:rsidR="00C72C67" w:rsidRPr="002C0036">
        <w:rPr>
          <w:b/>
          <w:bCs/>
          <w:sz w:val="24"/>
          <w:szCs w:val="24"/>
          <w:lang w:val="lt-LT"/>
        </w:rPr>
        <w:t>RIDEDAMA:</w:t>
      </w:r>
    </w:p>
    <w:p w14:paraId="5F6BB6C0" w14:textId="564E8A57" w:rsidR="00C72C67" w:rsidRPr="002C0036" w:rsidRDefault="00806FA0" w:rsidP="00981AF9">
      <w:pPr>
        <w:spacing w:before="44"/>
        <w:jc w:val="both"/>
        <w:rPr>
          <w:sz w:val="24"/>
          <w:szCs w:val="24"/>
          <w:lang w:val="lt-LT"/>
        </w:rPr>
      </w:pPr>
      <w:r w:rsidRPr="002C0036">
        <w:rPr>
          <w:sz w:val="24"/>
          <w:szCs w:val="24"/>
          <w:lang w:val="lt-LT"/>
        </w:rPr>
        <w:t>1.</w:t>
      </w:r>
      <w:r w:rsidR="00C72C67" w:rsidRPr="002C0036">
        <w:rPr>
          <w:sz w:val="24"/>
          <w:szCs w:val="24"/>
          <w:lang w:val="lt-LT"/>
        </w:rPr>
        <w:t>Situacijos schema</w:t>
      </w:r>
      <w:r w:rsidRPr="002C0036">
        <w:rPr>
          <w:sz w:val="24"/>
          <w:szCs w:val="24"/>
          <w:lang w:val="lt-LT"/>
        </w:rPr>
        <w:t>;</w:t>
      </w:r>
    </w:p>
    <w:p w14:paraId="66114E9E" w14:textId="1E1E15DB" w:rsidR="00C72C67" w:rsidRPr="002C0036" w:rsidRDefault="00806FA0" w:rsidP="00981AF9">
      <w:pPr>
        <w:spacing w:before="44"/>
        <w:jc w:val="both"/>
        <w:rPr>
          <w:rStyle w:val="Hipersaitas"/>
          <w:color w:val="auto"/>
          <w:sz w:val="24"/>
          <w:szCs w:val="24"/>
          <w:u w:val="none"/>
          <w:lang w:val="lt-LT"/>
        </w:rPr>
      </w:pPr>
      <w:r w:rsidRPr="002C0036">
        <w:rPr>
          <w:rStyle w:val="Hipersaitas"/>
          <w:color w:val="auto"/>
          <w:sz w:val="24"/>
          <w:szCs w:val="24"/>
          <w:u w:val="none"/>
          <w:lang w:val="lt-LT"/>
        </w:rPr>
        <w:t>2. Įkainuotų veiklų sąrašas.</w:t>
      </w:r>
    </w:p>
    <w:p w14:paraId="6286EB2B" w14:textId="6F715F27" w:rsidR="00B45CEE" w:rsidRPr="002C0036" w:rsidRDefault="00B45CEE" w:rsidP="00C07007">
      <w:pPr>
        <w:jc w:val="both"/>
        <w:rPr>
          <w:i/>
          <w:sz w:val="24"/>
          <w:szCs w:val="24"/>
          <w:lang w:val="lt-LT"/>
        </w:rPr>
      </w:pPr>
    </w:p>
    <w:sectPr w:rsidR="00B45CEE" w:rsidRPr="002C0036" w:rsidSect="00B25CE5">
      <w:headerReference w:type="default" r:id="rId18"/>
      <w:pgSz w:w="11900" w:h="16840"/>
      <w:pgMar w:top="567" w:right="567" w:bottom="567"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D3F85" w14:textId="77777777" w:rsidR="0024367D" w:rsidRDefault="0024367D" w:rsidP="001429D4">
      <w:r>
        <w:separator/>
      </w:r>
    </w:p>
  </w:endnote>
  <w:endnote w:type="continuationSeparator" w:id="0">
    <w:p w14:paraId="6A235F1C" w14:textId="77777777" w:rsidR="0024367D" w:rsidRDefault="0024367D" w:rsidP="0014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BA"/>
    <w:family w:val="auto"/>
    <w:pitch w:val="variable"/>
    <w:sig w:usb0="2000020F" w:usb1="00000003" w:usb2="00000000" w:usb3="00000000" w:csb0="00000197"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DF108" w14:textId="77777777" w:rsidR="0024367D" w:rsidRDefault="0024367D" w:rsidP="001429D4">
      <w:r>
        <w:separator/>
      </w:r>
    </w:p>
  </w:footnote>
  <w:footnote w:type="continuationSeparator" w:id="0">
    <w:p w14:paraId="4FA03AC4" w14:textId="77777777" w:rsidR="0024367D" w:rsidRDefault="0024367D" w:rsidP="00142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875897"/>
      <w:docPartObj>
        <w:docPartGallery w:val="Page Numbers (Top of Page)"/>
        <w:docPartUnique/>
      </w:docPartObj>
    </w:sdtPr>
    <w:sdtContent>
      <w:p w14:paraId="0C834536" w14:textId="43266F56" w:rsidR="001429D4" w:rsidRDefault="001429D4">
        <w:pPr>
          <w:pStyle w:val="Antrats"/>
          <w:jc w:val="center"/>
        </w:pPr>
        <w:r>
          <w:fldChar w:fldCharType="begin"/>
        </w:r>
        <w:r>
          <w:instrText>PAGE   \* MERGEFORMAT</w:instrText>
        </w:r>
        <w:r>
          <w:fldChar w:fldCharType="separate"/>
        </w:r>
        <w:r>
          <w:t>2</w:t>
        </w:r>
        <w:r>
          <w:fldChar w:fldCharType="end"/>
        </w:r>
      </w:p>
    </w:sdtContent>
  </w:sdt>
  <w:p w14:paraId="100AA765" w14:textId="77777777" w:rsidR="001429D4" w:rsidRDefault="001429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644"/>
    <w:multiLevelType w:val="hybridMultilevel"/>
    <w:tmpl w:val="33F6E794"/>
    <w:lvl w:ilvl="0" w:tplc="0427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660B2"/>
    <w:multiLevelType w:val="hybridMultilevel"/>
    <w:tmpl w:val="18909D54"/>
    <w:lvl w:ilvl="0" w:tplc="AEE641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8F48A6"/>
    <w:multiLevelType w:val="hybridMultilevel"/>
    <w:tmpl w:val="AF3AB1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263AE6"/>
    <w:multiLevelType w:val="multilevel"/>
    <w:tmpl w:val="6974FFB2"/>
    <w:lvl w:ilvl="0">
      <w:start w:val="1"/>
      <w:numFmt w:val="decimal"/>
      <w:lvlText w:val="%1."/>
      <w:lvlJc w:val="left"/>
      <w:pPr>
        <w:ind w:left="360" w:hanging="360"/>
      </w:pPr>
      <w:rPr>
        <w:rFonts w:hint="default"/>
        <w:i w:val="0"/>
        <w:strike w:val="0"/>
        <w:color w:val="auto"/>
      </w:rPr>
    </w:lvl>
    <w:lvl w:ilvl="1">
      <w:start w:val="1"/>
      <w:numFmt w:val="decimal"/>
      <w:lvlText w:val="%1.%2."/>
      <w:lvlJc w:val="left"/>
      <w:pPr>
        <w:ind w:left="792" w:hanging="432"/>
      </w:pPr>
      <w:rPr>
        <w:rFonts w:hint="default"/>
        <w:b w:val="0"/>
        <w:bCs/>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0109F5"/>
    <w:multiLevelType w:val="hybridMultilevel"/>
    <w:tmpl w:val="1674BAC4"/>
    <w:lvl w:ilvl="0" w:tplc="C13C971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4B7ACE"/>
    <w:multiLevelType w:val="hybridMultilevel"/>
    <w:tmpl w:val="059EBE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DC3BB0"/>
    <w:multiLevelType w:val="multilevel"/>
    <w:tmpl w:val="C082B044"/>
    <w:lvl w:ilvl="0">
      <w:start w:val="3"/>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6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F46B5E"/>
    <w:multiLevelType w:val="hybridMultilevel"/>
    <w:tmpl w:val="623C14F0"/>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8" w15:restartNumberingAfterBreak="0">
    <w:nsid w:val="20A33692"/>
    <w:multiLevelType w:val="multilevel"/>
    <w:tmpl w:val="6A0EF240"/>
    <w:lvl w:ilvl="0">
      <w:start w:val="3"/>
      <w:numFmt w:val="decimal"/>
      <w:lvlText w:val="%1."/>
      <w:lvlJc w:val="left"/>
      <w:pPr>
        <w:ind w:left="435" w:hanging="435"/>
      </w:pPr>
      <w:rPr>
        <w:rFonts w:hint="default"/>
      </w:rPr>
    </w:lvl>
    <w:lvl w:ilvl="1">
      <w:start w:val="11"/>
      <w:numFmt w:val="decimal"/>
      <w:lvlText w:val="%1.%2."/>
      <w:lvlJc w:val="left"/>
      <w:pPr>
        <w:ind w:left="1002" w:hanging="435"/>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9" w15:restartNumberingAfterBreak="0">
    <w:nsid w:val="2132352B"/>
    <w:multiLevelType w:val="hybridMultilevel"/>
    <w:tmpl w:val="0CF691CC"/>
    <w:lvl w:ilvl="0" w:tplc="644AE0B4">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3F348C"/>
    <w:multiLevelType w:val="hybridMultilevel"/>
    <w:tmpl w:val="2ADEE22A"/>
    <w:lvl w:ilvl="0" w:tplc="1A907C74">
      <w:numFmt w:val="bullet"/>
      <w:lvlText w:val="–"/>
      <w:lvlJc w:val="left"/>
      <w:pPr>
        <w:ind w:left="695" w:hanging="269"/>
      </w:pPr>
      <w:rPr>
        <w:rFonts w:ascii="Times New Roman" w:eastAsia="Times New Roman" w:hAnsi="Times New Roman" w:cs="Times New Roman" w:hint="default"/>
        <w:b w:val="0"/>
        <w:bCs w:val="0"/>
        <w:i w:val="0"/>
        <w:iCs w:val="0"/>
        <w:spacing w:val="0"/>
        <w:w w:val="102"/>
        <w:sz w:val="22"/>
        <w:szCs w:val="22"/>
        <w:lang w:val="lt-LT" w:eastAsia="en-US" w:bidi="ar-SA"/>
      </w:rPr>
    </w:lvl>
    <w:lvl w:ilvl="1" w:tplc="CBE23222">
      <w:numFmt w:val="bullet"/>
      <w:lvlText w:val="•"/>
      <w:lvlJc w:val="left"/>
      <w:pPr>
        <w:ind w:left="1661" w:hanging="269"/>
      </w:pPr>
      <w:rPr>
        <w:rFonts w:hint="default"/>
        <w:lang w:val="lt-LT" w:eastAsia="en-US" w:bidi="ar-SA"/>
      </w:rPr>
    </w:lvl>
    <w:lvl w:ilvl="2" w:tplc="BDA644AC">
      <w:numFmt w:val="bullet"/>
      <w:lvlText w:val="•"/>
      <w:lvlJc w:val="left"/>
      <w:pPr>
        <w:ind w:left="2631" w:hanging="269"/>
      </w:pPr>
      <w:rPr>
        <w:rFonts w:hint="default"/>
        <w:lang w:val="lt-LT" w:eastAsia="en-US" w:bidi="ar-SA"/>
      </w:rPr>
    </w:lvl>
    <w:lvl w:ilvl="3" w:tplc="CB643CBE">
      <w:numFmt w:val="bullet"/>
      <w:lvlText w:val="•"/>
      <w:lvlJc w:val="left"/>
      <w:pPr>
        <w:ind w:left="3601" w:hanging="269"/>
      </w:pPr>
      <w:rPr>
        <w:rFonts w:hint="default"/>
        <w:lang w:val="lt-LT" w:eastAsia="en-US" w:bidi="ar-SA"/>
      </w:rPr>
    </w:lvl>
    <w:lvl w:ilvl="4" w:tplc="AD44BD9C">
      <w:numFmt w:val="bullet"/>
      <w:lvlText w:val="•"/>
      <w:lvlJc w:val="left"/>
      <w:pPr>
        <w:ind w:left="4571" w:hanging="269"/>
      </w:pPr>
      <w:rPr>
        <w:rFonts w:hint="default"/>
        <w:lang w:val="lt-LT" w:eastAsia="en-US" w:bidi="ar-SA"/>
      </w:rPr>
    </w:lvl>
    <w:lvl w:ilvl="5" w:tplc="C3B47524">
      <w:numFmt w:val="bullet"/>
      <w:lvlText w:val="•"/>
      <w:lvlJc w:val="left"/>
      <w:pPr>
        <w:ind w:left="5541" w:hanging="269"/>
      </w:pPr>
      <w:rPr>
        <w:rFonts w:hint="default"/>
        <w:lang w:val="lt-LT" w:eastAsia="en-US" w:bidi="ar-SA"/>
      </w:rPr>
    </w:lvl>
    <w:lvl w:ilvl="6" w:tplc="84F4196C">
      <w:numFmt w:val="bullet"/>
      <w:lvlText w:val="•"/>
      <w:lvlJc w:val="left"/>
      <w:pPr>
        <w:ind w:left="6511" w:hanging="269"/>
      </w:pPr>
      <w:rPr>
        <w:rFonts w:hint="default"/>
        <w:lang w:val="lt-LT" w:eastAsia="en-US" w:bidi="ar-SA"/>
      </w:rPr>
    </w:lvl>
    <w:lvl w:ilvl="7" w:tplc="C9B6F384">
      <w:numFmt w:val="bullet"/>
      <w:lvlText w:val="•"/>
      <w:lvlJc w:val="left"/>
      <w:pPr>
        <w:ind w:left="7481" w:hanging="269"/>
      </w:pPr>
      <w:rPr>
        <w:rFonts w:hint="default"/>
        <w:lang w:val="lt-LT" w:eastAsia="en-US" w:bidi="ar-SA"/>
      </w:rPr>
    </w:lvl>
    <w:lvl w:ilvl="8" w:tplc="BC48B54C">
      <w:numFmt w:val="bullet"/>
      <w:lvlText w:val="•"/>
      <w:lvlJc w:val="left"/>
      <w:pPr>
        <w:ind w:left="8451" w:hanging="269"/>
      </w:pPr>
      <w:rPr>
        <w:rFonts w:hint="default"/>
        <w:lang w:val="lt-LT" w:eastAsia="en-US" w:bidi="ar-SA"/>
      </w:rPr>
    </w:lvl>
  </w:abstractNum>
  <w:abstractNum w:abstractNumId="11" w15:restartNumberingAfterBreak="0">
    <w:nsid w:val="24EF26E0"/>
    <w:multiLevelType w:val="hybridMultilevel"/>
    <w:tmpl w:val="DE46D1B4"/>
    <w:lvl w:ilvl="0" w:tplc="1C7632C4">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25D81559"/>
    <w:multiLevelType w:val="hybridMultilevel"/>
    <w:tmpl w:val="641E68E4"/>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3" w15:restartNumberingAfterBreak="0">
    <w:nsid w:val="2B767A31"/>
    <w:multiLevelType w:val="hybridMultilevel"/>
    <w:tmpl w:val="1938E1EC"/>
    <w:lvl w:ilvl="0" w:tplc="D2C2F51C">
      <w:numFmt w:val="bullet"/>
      <w:lvlText w:val=""/>
      <w:lvlJc w:val="left"/>
      <w:pPr>
        <w:ind w:left="880" w:hanging="360"/>
      </w:pPr>
      <w:rPr>
        <w:rFonts w:ascii="Symbol" w:eastAsia="Symbol" w:hAnsi="Symbol" w:cs="Symbol" w:hint="default"/>
        <w:w w:val="100"/>
        <w:sz w:val="24"/>
        <w:szCs w:val="24"/>
      </w:rPr>
    </w:lvl>
    <w:lvl w:ilvl="1" w:tplc="B39E6BF4">
      <w:numFmt w:val="bullet"/>
      <w:lvlText w:val="•"/>
      <w:lvlJc w:val="left"/>
      <w:pPr>
        <w:ind w:left="1703" w:hanging="360"/>
      </w:pPr>
      <w:rPr>
        <w:rFonts w:hint="default"/>
      </w:rPr>
    </w:lvl>
    <w:lvl w:ilvl="2" w:tplc="DFA66B52">
      <w:numFmt w:val="bullet"/>
      <w:lvlText w:val="•"/>
      <w:lvlJc w:val="left"/>
      <w:pPr>
        <w:ind w:left="2526" w:hanging="360"/>
      </w:pPr>
      <w:rPr>
        <w:rFonts w:hint="default"/>
      </w:rPr>
    </w:lvl>
    <w:lvl w:ilvl="3" w:tplc="9DA0A3EE">
      <w:numFmt w:val="bullet"/>
      <w:lvlText w:val="•"/>
      <w:lvlJc w:val="left"/>
      <w:pPr>
        <w:ind w:left="3350" w:hanging="360"/>
      </w:pPr>
      <w:rPr>
        <w:rFonts w:hint="default"/>
      </w:rPr>
    </w:lvl>
    <w:lvl w:ilvl="4" w:tplc="752814A2">
      <w:numFmt w:val="bullet"/>
      <w:lvlText w:val="•"/>
      <w:lvlJc w:val="left"/>
      <w:pPr>
        <w:ind w:left="4173" w:hanging="360"/>
      </w:pPr>
      <w:rPr>
        <w:rFonts w:hint="default"/>
      </w:rPr>
    </w:lvl>
    <w:lvl w:ilvl="5" w:tplc="EB48E054">
      <w:numFmt w:val="bullet"/>
      <w:lvlText w:val="•"/>
      <w:lvlJc w:val="left"/>
      <w:pPr>
        <w:ind w:left="4997" w:hanging="360"/>
      </w:pPr>
      <w:rPr>
        <w:rFonts w:hint="default"/>
      </w:rPr>
    </w:lvl>
    <w:lvl w:ilvl="6" w:tplc="A0F8B608">
      <w:numFmt w:val="bullet"/>
      <w:lvlText w:val="•"/>
      <w:lvlJc w:val="left"/>
      <w:pPr>
        <w:ind w:left="5820" w:hanging="360"/>
      </w:pPr>
      <w:rPr>
        <w:rFonts w:hint="default"/>
      </w:rPr>
    </w:lvl>
    <w:lvl w:ilvl="7" w:tplc="DF8463DE">
      <w:numFmt w:val="bullet"/>
      <w:lvlText w:val="•"/>
      <w:lvlJc w:val="left"/>
      <w:pPr>
        <w:ind w:left="6643" w:hanging="360"/>
      </w:pPr>
      <w:rPr>
        <w:rFonts w:hint="default"/>
      </w:rPr>
    </w:lvl>
    <w:lvl w:ilvl="8" w:tplc="A886B212">
      <w:numFmt w:val="bullet"/>
      <w:lvlText w:val="•"/>
      <w:lvlJc w:val="left"/>
      <w:pPr>
        <w:ind w:left="7467" w:hanging="360"/>
      </w:pPr>
      <w:rPr>
        <w:rFonts w:hint="default"/>
      </w:rPr>
    </w:lvl>
  </w:abstractNum>
  <w:abstractNum w:abstractNumId="14" w15:restartNumberingAfterBreak="0">
    <w:nsid w:val="3D1A5B7B"/>
    <w:multiLevelType w:val="multilevel"/>
    <w:tmpl w:val="362460DA"/>
    <w:lvl w:ilvl="0">
      <w:start w:val="3"/>
      <w:numFmt w:val="decimal"/>
      <w:lvlText w:val="%1.15"/>
      <w:lvlJc w:val="left"/>
      <w:pPr>
        <w:ind w:left="360" w:hanging="360"/>
      </w:pPr>
      <w:rPr>
        <w:rFonts w:hint="default"/>
      </w:rPr>
    </w:lvl>
    <w:lvl w:ilvl="1">
      <w:start w:val="15"/>
      <w:numFmt w:val="decimal"/>
      <w:lvlText w:val="%1.%2."/>
      <w:lvlJc w:val="left"/>
      <w:pPr>
        <w:ind w:left="857" w:hanging="432"/>
      </w:pPr>
      <w:rPr>
        <w:rFonts w:hint="default"/>
      </w:rPr>
    </w:lvl>
    <w:lvl w:ilvl="2">
      <w:start w:val="1"/>
      <w:numFmt w:val="decimal"/>
      <w:lvlText w:val="%1.%2.%3."/>
      <w:lvlJc w:val="left"/>
      <w:pPr>
        <w:ind w:left="64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761435"/>
    <w:multiLevelType w:val="multilevel"/>
    <w:tmpl w:val="3C82AE72"/>
    <w:lvl w:ilvl="0">
      <w:start w:val="1"/>
      <w:numFmt w:val="decimal"/>
      <w:lvlText w:val="%1."/>
      <w:lvlJc w:val="left"/>
      <w:pPr>
        <w:ind w:left="360" w:hanging="360"/>
      </w:pPr>
      <w:rPr>
        <w:rFonts w:hint="default"/>
        <w:i w:val="0"/>
        <w:strike w:val="0"/>
        <w:color w:val="auto"/>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2A27E31"/>
    <w:multiLevelType w:val="hybridMultilevel"/>
    <w:tmpl w:val="C9181F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31D6DB7"/>
    <w:multiLevelType w:val="hybridMultilevel"/>
    <w:tmpl w:val="C9123E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3A78B4"/>
    <w:multiLevelType w:val="multilevel"/>
    <w:tmpl w:val="3C82AE72"/>
    <w:lvl w:ilvl="0">
      <w:start w:val="1"/>
      <w:numFmt w:val="decimal"/>
      <w:lvlText w:val="%1."/>
      <w:lvlJc w:val="left"/>
      <w:pPr>
        <w:ind w:left="360" w:hanging="360"/>
      </w:pPr>
      <w:rPr>
        <w:rFonts w:hint="default"/>
        <w:i w:val="0"/>
        <w:strike w:val="0"/>
        <w:color w:val="auto"/>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BE793C"/>
    <w:multiLevelType w:val="hybridMultilevel"/>
    <w:tmpl w:val="8828E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1F53AA"/>
    <w:multiLevelType w:val="hybridMultilevel"/>
    <w:tmpl w:val="BBF643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2D38ED"/>
    <w:multiLevelType w:val="multilevel"/>
    <w:tmpl w:val="620E121C"/>
    <w:lvl w:ilvl="0">
      <w:start w:val="1"/>
      <w:numFmt w:val="decimal"/>
      <w:lvlText w:val="%1."/>
      <w:lvlJc w:val="left"/>
      <w:pPr>
        <w:ind w:left="1070" w:hanging="360"/>
      </w:pPr>
      <w:rPr>
        <w:rFonts w:hint="default"/>
      </w:rPr>
    </w:lvl>
    <w:lvl w:ilvl="1">
      <w:start w:val="1"/>
      <w:numFmt w:val="decimal"/>
      <w:isLgl/>
      <w:lvlText w:val="%1.%2."/>
      <w:lvlJc w:val="left"/>
      <w:pPr>
        <w:ind w:left="1864" w:hanging="1155"/>
      </w:pPr>
      <w:rPr>
        <w:rFonts w:hint="default"/>
        <w:b w:val="0"/>
      </w:rPr>
    </w:lvl>
    <w:lvl w:ilvl="2">
      <w:start w:val="1"/>
      <w:numFmt w:val="decimal"/>
      <w:isLgl/>
      <w:lvlText w:val="%1.%2.%3."/>
      <w:lvlJc w:val="left"/>
      <w:pPr>
        <w:ind w:left="3423" w:hanging="1155"/>
      </w:pPr>
      <w:rPr>
        <w:rFonts w:hint="default"/>
      </w:rPr>
    </w:lvl>
    <w:lvl w:ilvl="3">
      <w:start w:val="1"/>
      <w:numFmt w:val="decimal"/>
      <w:isLgl/>
      <w:lvlText w:val="%1.%2.%3.%4."/>
      <w:lvlJc w:val="left"/>
      <w:pPr>
        <w:ind w:left="2562" w:hanging="1155"/>
      </w:pPr>
      <w:rPr>
        <w:rFonts w:hint="default"/>
      </w:rPr>
    </w:lvl>
    <w:lvl w:ilvl="4">
      <w:start w:val="1"/>
      <w:numFmt w:val="decimal"/>
      <w:isLgl/>
      <w:lvlText w:val="%1.%2.%3.%4.%5."/>
      <w:lvlJc w:val="left"/>
      <w:pPr>
        <w:ind w:left="2911" w:hanging="1155"/>
      </w:pPr>
      <w:rPr>
        <w:rFonts w:hint="default"/>
      </w:rPr>
    </w:lvl>
    <w:lvl w:ilvl="5">
      <w:start w:val="1"/>
      <w:numFmt w:val="decimal"/>
      <w:isLgl/>
      <w:lvlText w:val="%1.%2.%3.%4.%5.%6."/>
      <w:lvlJc w:val="left"/>
      <w:pPr>
        <w:ind w:left="3260" w:hanging="115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15:restartNumberingAfterBreak="0">
    <w:nsid w:val="5384431D"/>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51462A"/>
    <w:multiLevelType w:val="multilevel"/>
    <w:tmpl w:val="FEF2286A"/>
    <w:lvl w:ilvl="0">
      <w:start w:val="1"/>
      <w:numFmt w:val="decimal"/>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Restart w:val="0"/>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24" w15:restartNumberingAfterBreak="0">
    <w:nsid w:val="55E87416"/>
    <w:multiLevelType w:val="multilevel"/>
    <w:tmpl w:val="95845B38"/>
    <w:lvl w:ilvl="0">
      <w:start w:val="3"/>
      <w:numFmt w:val="decimal"/>
      <w:lvlText w:val="%1"/>
      <w:lvlJc w:val="left"/>
      <w:pPr>
        <w:ind w:left="375" w:hanging="375"/>
      </w:pPr>
      <w:rPr>
        <w:rFonts w:hint="default"/>
      </w:rPr>
    </w:lvl>
    <w:lvl w:ilvl="1">
      <w:start w:val="16"/>
      <w:numFmt w:val="decimal"/>
      <w:lvlText w:val="%1.%2"/>
      <w:lvlJc w:val="left"/>
      <w:pPr>
        <w:ind w:left="540" w:hanging="375"/>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25" w15:restartNumberingAfterBreak="0">
    <w:nsid w:val="5C270719"/>
    <w:multiLevelType w:val="multilevel"/>
    <w:tmpl w:val="FE98C440"/>
    <w:lvl w:ilvl="0">
      <w:start w:val="3"/>
      <w:numFmt w:val="decimal"/>
      <w:lvlText w:val="%1."/>
      <w:lvlJc w:val="left"/>
      <w:pPr>
        <w:ind w:left="435" w:hanging="435"/>
      </w:pPr>
      <w:rPr>
        <w:rFonts w:hint="default"/>
      </w:rPr>
    </w:lvl>
    <w:lvl w:ilvl="1">
      <w:start w:val="1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0E236E"/>
    <w:multiLevelType w:val="multilevel"/>
    <w:tmpl w:val="6714E636"/>
    <w:lvl w:ilvl="0">
      <w:start w:val="1"/>
      <w:numFmt w:val="decimal"/>
      <w:pStyle w:val="aatechspec"/>
      <w:lvlText w:val="%1."/>
      <w:lvlJc w:val="left"/>
      <w:pPr>
        <w:ind w:left="360" w:hanging="360"/>
      </w:pPr>
      <w:rPr>
        <w:rFonts w:ascii="Arial" w:hAnsi="Arial" w:cs="Arial" w:hint="default"/>
        <w:sz w:val="20"/>
        <w:szCs w:val="20"/>
      </w:rPr>
    </w:lvl>
    <w:lvl w:ilvl="1">
      <w:start w:val="1"/>
      <w:numFmt w:val="decimal"/>
      <w:pStyle w:val="aatechspec1"/>
      <w:lvlText w:val="%1.%2."/>
      <w:lvlJc w:val="left"/>
      <w:pPr>
        <w:ind w:left="792" w:hanging="432"/>
      </w:pPr>
      <w:rPr>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69375A"/>
    <w:multiLevelType w:val="multilevel"/>
    <w:tmpl w:val="D8A4B286"/>
    <w:lvl w:ilvl="0">
      <w:start w:val="1"/>
      <w:numFmt w:val="decimal"/>
      <w:lvlText w:val="%1."/>
      <w:lvlJc w:val="left"/>
      <w:pPr>
        <w:tabs>
          <w:tab w:val="num" w:pos="0"/>
        </w:tabs>
        <w:ind w:left="284" w:hanging="284"/>
      </w:pPr>
      <w:rPr>
        <w:b/>
      </w:rPr>
    </w:lvl>
    <w:lvl w:ilvl="1">
      <w:start w:val="1"/>
      <w:numFmt w:val="decimal"/>
      <w:lvlText w:val="%1.%2"/>
      <w:lvlJc w:val="left"/>
      <w:pPr>
        <w:tabs>
          <w:tab w:val="num" w:pos="0"/>
        </w:tabs>
        <w:ind w:left="567" w:hanging="397"/>
      </w:pPr>
      <w:rPr>
        <w:b w:val="0"/>
      </w:rPr>
    </w:lvl>
    <w:lvl w:ilvl="2">
      <w:start w:val="1"/>
      <w:numFmt w:val="decimal"/>
      <w:lvlText w:val="%1.%2.%3"/>
      <w:lvlJc w:val="left"/>
      <w:pPr>
        <w:tabs>
          <w:tab w:val="num" w:pos="0"/>
        </w:tabs>
        <w:ind w:left="1418" w:hanging="738"/>
      </w:pPr>
      <w:rPr>
        <w:b w:val="0"/>
      </w:rPr>
    </w:lvl>
    <w:lvl w:ilvl="3">
      <w:start w:val="1"/>
      <w:numFmt w:val="decimal"/>
      <w:lvlText w:val="%1.%2.%3.%4"/>
      <w:lvlJc w:val="left"/>
      <w:pPr>
        <w:tabs>
          <w:tab w:val="num" w:pos="0"/>
        </w:tabs>
        <w:ind w:left="1985" w:hanging="1021"/>
      </w:pPr>
      <w:rPr>
        <w:b w:val="0"/>
      </w:rPr>
    </w:lvl>
    <w:lvl w:ilvl="4">
      <w:start w:val="1"/>
      <w:numFmt w:val="decimal"/>
      <w:lvlText w:val="%1.%2.%3.%4.%5"/>
      <w:lvlJc w:val="left"/>
      <w:pPr>
        <w:tabs>
          <w:tab w:val="num" w:pos="0"/>
        </w:tabs>
        <w:ind w:left="3960" w:hanging="1080"/>
      </w:pPr>
      <w:rPr>
        <w:b w:val="0"/>
      </w:r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8" w15:restartNumberingAfterBreak="0">
    <w:nsid w:val="5F3D6D4C"/>
    <w:multiLevelType w:val="multilevel"/>
    <w:tmpl w:val="859666C4"/>
    <w:lvl w:ilvl="0">
      <w:start w:val="2"/>
      <w:numFmt w:val="decimal"/>
      <w:lvlText w:val="%1"/>
      <w:lvlJc w:val="left"/>
      <w:pPr>
        <w:ind w:left="600" w:hanging="600"/>
      </w:pPr>
      <w:rPr>
        <w:rFonts w:hint="default"/>
      </w:rPr>
    </w:lvl>
    <w:lvl w:ilvl="1">
      <w:start w:val="13"/>
      <w:numFmt w:val="decimal"/>
      <w:lvlText w:val="%1.%2"/>
      <w:lvlJc w:val="left"/>
      <w:pPr>
        <w:ind w:left="883" w:hanging="60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61955E5E"/>
    <w:multiLevelType w:val="multilevel"/>
    <w:tmpl w:val="20B058D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7562D6"/>
    <w:multiLevelType w:val="hybridMultilevel"/>
    <w:tmpl w:val="CB24DCAC"/>
    <w:lvl w:ilvl="0" w:tplc="DC4AAF6C">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64765C3D"/>
    <w:multiLevelType w:val="multilevel"/>
    <w:tmpl w:val="4D947896"/>
    <w:lvl w:ilvl="0">
      <w:start w:val="3"/>
      <w:numFmt w:val="decimal"/>
      <w:lvlText w:val="%1."/>
      <w:lvlJc w:val="left"/>
      <w:pPr>
        <w:ind w:left="360" w:hanging="360"/>
      </w:pPr>
      <w:rPr>
        <w:rFonts w:hint="default"/>
      </w:rPr>
    </w:lvl>
    <w:lvl w:ilvl="1">
      <w:start w:val="15"/>
      <w:numFmt w:val="decimal"/>
      <w:lvlText w:val="%1.%2."/>
      <w:lvlJc w:val="left"/>
      <w:pPr>
        <w:ind w:left="857" w:hanging="432"/>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9676DC"/>
    <w:multiLevelType w:val="hybridMultilevel"/>
    <w:tmpl w:val="594893E8"/>
    <w:lvl w:ilvl="0" w:tplc="291EC85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81118EA"/>
    <w:multiLevelType w:val="multilevel"/>
    <w:tmpl w:val="4FBAFDD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6737E8"/>
    <w:multiLevelType w:val="multilevel"/>
    <w:tmpl w:val="8D125382"/>
    <w:lvl w:ilvl="0">
      <w:start w:val="2"/>
      <w:numFmt w:val="decimal"/>
      <w:suff w:val="space"/>
      <w:lvlText w:val="%1."/>
      <w:lvlJc w:val="left"/>
      <w:pPr>
        <w:ind w:left="0" w:firstLine="0"/>
      </w:pPr>
      <w:rPr>
        <w:rFonts w:eastAsia="MS Mincho" w:hint="default"/>
        <w:b/>
      </w:rPr>
    </w:lvl>
    <w:lvl w:ilvl="1">
      <w:start w:val="1"/>
      <w:numFmt w:val="decimal"/>
      <w:suff w:val="space"/>
      <w:lvlText w:val="%1.%2."/>
      <w:lvlJc w:val="left"/>
      <w:pPr>
        <w:ind w:left="0" w:firstLine="0"/>
      </w:pPr>
      <w:rPr>
        <w:rFonts w:eastAsia="MS Mincho" w:hint="default"/>
        <w:b w:val="0"/>
        <w:color w:val="auto"/>
        <w:sz w:val="24"/>
        <w:szCs w:val="24"/>
      </w:rPr>
    </w:lvl>
    <w:lvl w:ilvl="2">
      <w:start w:val="1"/>
      <w:numFmt w:val="decimal"/>
      <w:lvlText w:val="%1.%2.%3."/>
      <w:lvlJc w:val="left"/>
      <w:pPr>
        <w:ind w:left="1076" w:hanging="720"/>
      </w:pPr>
      <w:rPr>
        <w:rFonts w:eastAsia="MS Mincho" w:hint="default"/>
        <w:b w:val="0"/>
        <w:i w:val="0"/>
        <w:iCs/>
        <w:color w:val="auto"/>
      </w:rPr>
    </w:lvl>
    <w:lvl w:ilvl="3">
      <w:start w:val="1"/>
      <w:numFmt w:val="decimal"/>
      <w:lvlText w:val="%1.%2.%3.%4."/>
      <w:lvlJc w:val="left"/>
      <w:pPr>
        <w:ind w:left="1254" w:hanging="720"/>
      </w:pPr>
      <w:rPr>
        <w:rFonts w:eastAsia="MS Mincho" w:hint="default"/>
        <w:b w:val="0"/>
      </w:rPr>
    </w:lvl>
    <w:lvl w:ilvl="4">
      <w:start w:val="1"/>
      <w:numFmt w:val="decimal"/>
      <w:lvlText w:val="%1.%2.%3.%4.%5."/>
      <w:lvlJc w:val="left"/>
      <w:pPr>
        <w:ind w:left="1792" w:hanging="1080"/>
      </w:pPr>
      <w:rPr>
        <w:rFonts w:eastAsia="MS Mincho" w:hint="default"/>
        <w:b w:val="0"/>
      </w:rPr>
    </w:lvl>
    <w:lvl w:ilvl="5">
      <w:start w:val="1"/>
      <w:numFmt w:val="decimal"/>
      <w:lvlText w:val="%1.%2.%3.%4.%5.%6."/>
      <w:lvlJc w:val="left"/>
      <w:pPr>
        <w:ind w:left="1970" w:hanging="1080"/>
      </w:pPr>
      <w:rPr>
        <w:rFonts w:eastAsia="MS Mincho" w:hint="default"/>
        <w:b w:val="0"/>
      </w:rPr>
    </w:lvl>
    <w:lvl w:ilvl="6">
      <w:start w:val="1"/>
      <w:numFmt w:val="decimal"/>
      <w:lvlText w:val="%1.%2.%3.%4.%5.%6.%7."/>
      <w:lvlJc w:val="left"/>
      <w:pPr>
        <w:ind w:left="2508" w:hanging="1440"/>
      </w:pPr>
      <w:rPr>
        <w:rFonts w:eastAsia="MS Mincho" w:hint="default"/>
        <w:b w:val="0"/>
      </w:rPr>
    </w:lvl>
    <w:lvl w:ilvl="7">
      <w:start w:val="1"/>
      <w:numFmt w:val="decimal"/>
      <w:lvlText w:val="%1.%2.%3.%4.%5.%6.%7.%8."/>
      <w:lvlJc w:val="left"/>
      <w:pPr>
        <w:ind w:left="2686" w:hanging="1440"/>
      </w:pPr>
      <w:rPr>
        <w:rFonts w:eastAsia="MS Mincho" w:hint="default"/>
        <w:b w:val="0"/>
      </w:rPr>
    </w:lvl>
    <w:lvl w:ilvl="8">
      <w:start w:val="1"/>
      <w:numFmt w:val="decimal"/>
      <w:lvlText w:val="%1.%2.%3.%4.%5.%6.%7.%8.%9."/>
      <w:lvlJc w:val="left"/>
      <w:pPr>
        <w:ind w:left="3224" w:hanging="1800"/>
      </w:pPr>
      <w:rPr>
        <w:rFonts w:eastAsia="MS Mincho" w:hint="default"/>
        <w:b w:val="0"/>
      </w:rPr>
    </w:lvl>
  </w:abstractNum>
  <w:abstractNum w:abstractNumId="35" w15:restartNumberingAfterBreak="0">
    <w:nsid w:val="6AC54A23"/>
    <w:multiLevelType w:val="multilevel"/>
    <w:tmpl w:val="E8D029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B3113E"/>
    <w:multiLevelType w:val="multilevel"/>
    <w:tmpl w:val="61961684"/>
    <w:lvl w:ilvl="0">
      <w:start w:val="2"/>
      <w:numFmt w:val="decimal"/>
      <w:suff w:val="space"/>
      <w:lvlText w:val="%1."/>
      <w:lvlJc w:val="left"/>
      <w:pPr>
        <w:ind w:left="0" w:firstLine="0"/>
      </w:pPr>
      <w:rPr>
        <w:rFonts w:eastAsia="MS Mincho" w:hint="default"/>
        <w:b/>
      </w:rPr>
    </w:lvl>
    <w:lvl w:ilvl="1">
      <w:start w:val="1"/>
      <w:numFmt w:val="decimal"/>
      <w:suff w:val="space"/>
      <w:lvlText w:val="%1.%2."/>
      <w:lvlJc w:val="left"/>
      <w:pPr>
        <w:ind w:left="0" w:firstLine="0"/>
      </w:pPr>
      <w:rPr>
        <w:rFonts w:eastAsia="MS Mincho" w:hint="default"/>
        <w:b w:val="0"/>
        <w:color w:val="auto"/>
        <w:sz w:val="24"/>
        <w:szCs w:val="24"/>
      </w:rPr>
    </w:lvl>
    <w:lvl w:ilvl="2">
      <w:start w:val="1"/>
      <w:numFmt w:val="decimal"/>
      <w:lvlText w:val="%1.%2.%3."/>
      <w:lvlJc w:val="left"/>
      <w:pPr>
        <w:ind w:left="1571" w:hanging="720"/>
      </w:pPr>
      <w:rPr>
        <w:rFonts w:eastAsia="MS Mincho" w:hint="default"/>
        <w:b w:val="0"/>
        <w:i w:val="0"/>
        <w:iCs/>
      </w:rPr>
    </w:lvl>
    <w:lvl w:ilvl="3">
      <w:start w:val="1"/>
      <w:numFmt w:val="decimal"/>
      <w:lvlText w:val="%1.%2.%3.%4."/>
      <w:lvlJc w:val="left"/>
      <w:pPr>
        <w:ind w:left="1254" w:hanging="720"/>
      </w:pPr>
      <w:rPr>
        <w:rFonts w:eastAsia="MS Mincho" w:hint="default"/>
        <w:b w:val="0"/>
      </w:rPr>
    </w:lvl>
    <w:lvl w:ilvl="4">
      <w:start w:val="1"/>
      <w:numFmt w:val="decimal"/>
      <w:lvlText w:val="%1.%2.%3.%4.%5."/>
      <w:lvlJc w:val="left"/>
      <w:pPr>
        <w:ind w:left="1792" w:hanging="1080"/>
      </w:pPr>
      <w:rPr>
        <w:rFonts w:eastAsia="MS Mincho" w:hint="default"/>
        <w:b w:val="0"/>
      </w:rPr>
    </w:lvl>
    <w:lvl w:ilvl="5">
      <w:start w:val="1"/>
      <w:numFmt w:val="decimal"/>
      <w:lvlText w:val="%1.%2.%3.%4.%5.%6."/>
      <w:lvlJc w:val="left"/>
      <w:pPr>
        <w:ind w:left="1970" w:hanging="1080"/>
      </w:pPr>
      <w:rPr>
        <w:rFonts w:eastAsia="MS Mincho" w:hint="default"/>
        <w:b w:val="0"/>
      </w:rPr>
    </w:lvl>
    <w:lvl w:ilvl="6">
      <w:start w:val="1"/>
      <w:numFmt w:val="decimal"/>
      <w:lvlText w:val="%1.%2.%3.%4.%5.%6.%7."/>
      <w:lvlJc w:val="left"/>
      <w:pPr>
        <w:ind w:left="2508" w:hanging="1440"/>
      </w:pPr>
      <w:rPr>
        <w:rFonts w:eastAsia="MS Mincho" w:hint="default"/>
        <w:b w:val="0"/>
      </w:rPr>
    </w:lvl>
    <w:lvl w:ilvl="7">
      <w:start w:val="1"/>
      <w:numFmt w:val="decimal"/>
      <w:lvlText w:val="%1.%2.%3.%4.%5.%6.%7.%8."/>
      <w:lvlJc w:val="left"/>
      <w:pPr>
        <w:ind w:left="2686" w:hanging="1440"/>
      </w:pPr>
      <w:rPr>
        <w:rFonts w:eastAsia="MS Mincho" w:hint="default"/>
        <w:b w:val="0"/>
      </w:rPr>
    </w:lvl>
    <w:lvl w:ilvl="8">
      <w:start w:val="1"/>
      <w:numFmt w:val="decimal"/>
      <w:lvlText w:val="%1.%2.%3.%4.%5.%6.%7.%8.%9."/>
      <w:lvlJc w:val="left"/>
      <w:pPr>
        <w:ind w:left="3224" w:hanging="1800"/>
      </w:pPr>
      <w:rPr>
        <w:rFonts w:eastAsia="MS Mincho" w:hint="default"/>
        <w:b w:val="0"/>
      </w:rPr>
    </w:lvl>
  </w:abstractNum>
  <w:abstractNum w:abstractNumId="37" w15:restartNumberingAfterBreak="0">
    <w:nsid w:val="72C6540B"/>
    <w:multiLevelType w:val="hybridMultilevel"/>
    <w:tmpl w:val="F40E6B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B1A746D"/>
    <w:multiLevelType w:val="multilevel"/>
    <w:tmpl w:val="61961684"/>
    <w:lvl w:ilvl="0">
      <w:start w:val="2"/>
      <w:numFmt w:val="decimal"/>
      <w:suff w:val="space"/>
      <w:lvlText w:val="%1."/>
      <w:lvlJc w:val="left"/>
      <w:pPr>
        <w:ind w:left="0" w:firstLine="0"/>
      </w:pPr>
      <w:rPr>
        <w:rFonts w:eastAsia="MS Mincho" w:hint="default"/>
        <w:b/>
      </w:rPr>
    </w:lvl>
    <w:lvl w:ilvl="1">
      <w:start w:val="1"/>
      <w:numFmt w:val="decimal"/>
      <w:suff w:val="space"/>
      <w:lvlText w:val="%1.%2."/>
      <w:lvlJc w:val="left"/>
      <w:pPr>
        <w:ind w:left="0" w:firstLine="0"/>
      </w:pPr>
      <w:rPr>
        <w:rFonts w:eastAsia="MS Mincho" w:hint="default"/>
        <w:b w:val="0"/>
        <w:color w:val="auto"/>
        <w:sz w:val="24"/>
        <w:szCs w:val="24"/>
      </w:rPr>
    </w:lvl>
    <w:lvl w:ilvl="2">
      <w:start w:val="1"/>
      <w:numFmt w:val="decimal"/>
      <w:lvlText w:val="%1.%2.%3."/>
      <w:lvlJc w:val="left"/>
      <w:pPr>
        <w:ind w:left="1571" w:hanging="720"/>
      </w:pPr>
      <w:rPr>
        <w:rFonts w:eastAsia="MS Mincho" w:hint="default"/>
        <w:b w:val="0"/>
        <w:i w:val="0"/>
        <w:iCs/>
      </w:rPr>
    </w:lvl>
    <w:lvl w:ilvl="3">
      <w:start w:val="1"/>
      <w:numFmt w:val="decimal"/>
      <w:lvlText w:val="%1.%2.%3.%4."/>
      <w:lvlJc w:val="left"/>
      <w:pPr>
        <w:ind w:left="1254" w:hanging="720"/>
      </w:pPr>
      <w:rPr>
        <w:rFonts w:eastAsia="MS Mincho" w:hint="default"/>
        <w:b w:val="0"/>
      </w:rPr>
    </w:lvl>
    <w:lvl w:ilvl="4">
      <w:start w:val="1"/>
      <w:numFmt w:val="decimal"/>
      <w:lvlText w:val="%1.%2.%3.%4.%5."/>
      <w:lvlJc w:val="left"/>
      <w:pPr>
        <w:ind w:left="1792" w:hanging="1080"/>
      </w:pPr>
      <w:rPr>
        <w:rFonts w:eastAsia="MS Mincho" w:hint="default"/>
        <w:b w:val="0"/>
      </w:rPr>
    </w:lvl>
    <w:lvl w:ilvl="5">
      <w:start w:val="1"/>
      <w:numFmt w:val="decimal"/>
      <w:lvlText w:val="%1.%2.%3.%4.%5.%6."/>
      <w:lvlJc w:val="left"/>
      <w:pPr>
        <w:ind w:left="1970" w:hanging="1080"/>
      </w:pPr>
      <w:rPr>
        <w:rFonts w:eastAsia="MS Mincho" w:hint="default"/>
        <w:b w:val="0"/>
      </w:rPr>
    </w:lvl>
    <w:lvl w:ilvl="6">
      <w:start w:val="1"/>
      <w:numFmt w:val="decimal"/>
      <w:lvlText w:val="%1.%2.%3.%4.%5.%6.%7."/>
      <w:lvlJc w:val="left"/>
      <w:pPr>
        <w:ind w:left="2508" w:hanging="1440"/>
      </w:pPr>
      <w:rPr>
        <w:rFonts w:eastAsia="MS Mincho" w:hint="default"/>
        <w:b w:val="0"/>
      </w:rPr>
    </w:lvl>
    <w:lvl w:ilvl="7">
      <w:start w:val="1"/>
      <w:numFmt w:val="decimal"/>
      <w:lvlText w:val="%1.%2.%3.%4.%5.%6.%7.%8."/>
      <w:lvlJc w:val="left"/>
      <w:pPr>
        <w:ind w:left="2686" w:hanging="1440"/>
      </w:pPr>
      <w:rPr>
        <w:rFonts w:eastAsia="MS Mincho" w:hint="default"/>
        <w:b w:val="0"/>
      </w:rPr>
    </w:lvl>
    <w:lvl w:ilvl="8">
      <w:start w:val="1"/>
      <w:numFmt w:val="decimal"/>
      <w:lvlText w:val="%1.%2.%3.%4.%5.%6.%7.%8.%9."/>
      <w:lvlJc w:val="left"/>
      <w:pPr>
        <w:ind w:left="3224" w:hanging="1800"/>
      </w:pPr>
      <w:rPr>
        <w:rFonts w:eastAsia="MS Mincho" w:hint="default"/>
        <w:b w:val="0"/>
      </w:rPr>
    </w:lvl>
  </w:abstractNum>
  <w:abstractNum w:abstractNumId="39" w15:restartNumberingAfterBreak="0">
    <w:nsid w:val="7E53133F"/>
    <w:multiLevelType w:val="multilevel"/>
    <w:tmpl w:val="F57084E0"/>
    <w:lvl w:ilvl="0">
      <w:start w:val="3"/>
      <w:numFmt w:val="decimal"/>
      <w:lvlText w:val="%1"/>
      <w:lvlJc w:val="left"/>
      <w:pPr>
        <w:ind w:left="540" w:hanging="540"/>
      </w:pPr>
      <w:rPr>
        <w:rFonts w:hint="default"/>
      </w:rPr>
    </w:lvl>
    <w:lvl w:ilvl="1">
      <w:start w:val="17"/>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049913152">
    <w:abstractNumId w:val="13"/>
  </w:num>
  <w:num w:numId="2" w16cid:durableId="90513180">
    <w:abstractNumId w:val="34"/>
  </w:num>
  <w:num w:numId="3" w16cid:durableId="1369374728">
    <w:abstractNumId w:val="4"/>
  </w:num>
  <w:num w:numId="4" w16cid:durableId="469131305">
    <w:abstractNumId w:val="36"/>
  </w:num>
  <w:num w:numId="5" w16cid:durableId="1736928432">
    <w:abstractNumId w:val="10"/>
  </w:num>
  <w:num w:numId="6" w16cid:durableId="1687631545">
    <w:abstractNumId w:val="32"/>
  </w:num>
  <w:num w:numId="7" w16cid:durableId="1204486210">
    <w:abstractNumId w:val="11"/>
  </w:num>
  <w:num w:numId="8" w16cid:durableId="328602055">
    <w:abstractNumId w:val="19"/>
  </w:num>
  <w:num w:numId="9" w16cid:durableId="1206715086">
    <w:abstractNumId w:val="38"/>
  </w:num>
  <w:num w:numId="10" w16cid:durableId="1726566882">
    <w:abstractNumId w:val="21"/>
  </w:num>
  <w:num w:numId="11" w16cid:durableId="1126697785">
    <w:abstractNumId w:val="0"/>
  </w:num>
  <w:num w:numId="12" w16cid:durableId="421073823">
    <w:abstractNumId w:val="3"/>
  </w:num>
  <w:num w:numId="13" w16cid:durableId="1510562135">
    <w:abstractNumId w:val="30"/>
  </w:num>
  <w:num w:numId="14" w16cid:durableId="988560222">
    <w:abstractNumId w:val="5"/>
  </w:num>
  <w:num w:numId="15" w16cid:durableId="77218780">
    <w:abstractNumId w:val="2"/>
  </w:num>
  <w:num w:numId="16" w16cid:durableId="1906599836">
    <w:abstractNumId w:val="27"/>
  </w:num>
  <w:num w:numId="17" w16cid:durableId="1272011977">
    <w:abstractNumId w:val="37"/>
  </w:num>
  <w:num w:numId="18" w16cid:durableId="826439277">
    <w:abstractNumId w:val="28"/>
  </w:num>
  <w:num w:numId="19" w16cid:durableId="471485497">
    <w:abstractNumId w:val="35"/>
  </w:num>
  <w:num w:numId="20" w16cid:durableId="397170770">
    <w:abstractNumId w:val="29"/>
  </w:num>
  <w:num w:numId="21" w16cid:durableId="1919944470">
    <w:abstractNumId w:val="1"/>
  </w:num>
  <w:num w:numId="22" w16cid:durableId="1025600854">
    <w:abstractNumId w:val="8"/>
  </w:num>
  <w:num w:numId="23" w16cid:durableId="1269923405">
    <w:abstractNumId w:val="24"/>
  </w:num>
  <w:num w:numId="24" w16cid:durableId="896091424">
    <w:abstractNumId w:val="39"/>
  </w:num>
  <w:num w:numId="25" w16cid:durableId="291325996">
    <w:abstractNumId w:val="33"/>
  </w:num>
  <w:num w:numId="26" w16cid:durableId="1066605691">
    <w:abstractNumId w:val="25"/>
  </w:num>
  <w:num w:numId="27" w16cid:durableId="1012801460">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2431041">
    <w:abstractNumId w:val="26"/>
  </w:num>
  <w:num w:numId="29" w16cid:durableId="104008048">
    <w:abstractNumId w:val="14"/>
  </w:num>
  <w:num w:numId="30" w16cid:durableId="1368948300">
    <w:abstractNumId w:val="6"/>
  </w:num>
  <w:num w:numId="31" w16cid:durableId="1675257076">
    <w:abstractNumId w:val="31"/>
  </w:num>
  <w:num w:numId="32" w16cid:durableId="1259406101">
    <w:abstractNumId w:val="23"/>
  </w:num>
  <w:num w:numId="33" w16cid:durableId="382171236">
    <w:abstractNumId w:val="15"/>
  </w:num>
  <w:num w:numId="34" w16cid:durableId="306202646">
    <w:abstractNumId w:val="9"/>
  </w:num>
  <w:num w:numId="35" w16cid:durableId="325328976">
    <w:abstractNumId w:val="18"/>
  </w:num>
  <w:num w:numId="36" w16cid:durableId="1460803709">
    <w:abstractNumId w:val="22"/>
  </w:num>
  <w:num w:numId="37" w16cid:durableId="1414010252">
    <w:abstractNumId w:val="17"/>
  </w:num>
  <w:num w:numId="38" w16cid:durableId="1385373635">
    <w:abstractNumId w:val="12"/>
  </w:num>
  <w:num w:numId="39" w16cid:durableId="1124538824">
    <w:abstractNumId w:val="16"/>
  </w:num>
  <w:num w:numId="40" w16cid:durableId="1362584350">
    <w:abstractNumId w:val="20"/>
  </w:num>
  <w:num w:numId="41" w16cid:durableId="3687220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19"/>
    <w:rsid w:val="00000272"/>
    <w:rsid w:val="000038FA"/>
    <w:rsid w:val="00007EE7"/>
    <w:rsid w:val="000242A3"/>
    <w:rsid w:val="00026C7D"/>
    <w:rsid w:val="00027343"/>
    <w:rsid w:val="00037730"/>
    <w:rsid w:val="000512EA"/>
    <w:rsid w:val="0005212A"/>
    <w:rsid w:val="00062C6C"/>
    <w:rsid w:val="00063A9D"/>
    <w:rsid w:val="000663A9"/>
    <w:rsid w:val="00075B6E"/>
    <w:rsid w:val="000842A9"/>
    <w:rsid w:val="00090B3F"/>
    <w:rsid w:val="00090E4F"/>
    <w:rsid w:val="000933CA"/>
    <w:rsid w:val="00096B41"/>
    <w:rsid w:val="000A0B80"/>
    <w:rsid w:val="000A5630"/>
    <w:rsid w:val="000B13C5"/>
    <w:rsid w:val="000B19AF"/>
    <w:rsid w:val="000B4882"/>
    <w:rsid w:val="000C39B8"/>
    <w:rsid w:val="000D243C"/>
    <w:rsid w:val="000E2D38"/>
    <w:rsid w:val="000E4F66"/>
    <w:rsid w:val="0010679F"/>
    <w:rsid w:val="00111D1F"/>
    <w:rsid w:val="0011650F"/>
    <w:rsid w:val="00120050"/>
    <w:rsid w:val="00120F61"/>
    <w:rsid w:val="00135661"/>
    <w:rsid w:val="001360D5"/>
    <w:rsid w:val="00137C04"/>
    <w:rsid w:val="00141290"/>
    <w:rsid w:val="001429D4"/>
    <w:rsid w:val="00151823"/>
    <w:rsid w:val="001564EE"/>
    <w:rsid w:val="00170CDF"/>
    <w:rsid w:val="001715F9"/>
    <w:rsid w:val="0018086F"/>
    <w:rsid w:val="00183A45"/>
    <w:rsid w:val="001854D3"/>
    <w:rsid w:val="001A4447"/>
    <w:rsid w:val="001A4CB8"/>
    <w:rsid w:val="001B573C"/>
    <w:rsid w:val="001B6DE1"/>
    <w:rsid w:val="001C6E77"/>
    <w:rsid w:val="001E1D1D"/>
    <w:rsid w:val="001F08BC"/>
    <w:rsid w:val="001F2778"/>
    <w:rsid w:val="001F46EA"/>
    <w:rsid w:val="001F5041"/>
    <w:rsid w:val="00207571"/>
    <w:rsid w:val="0021267C"/>
    <w:rsid w:val="00214972"/>
    <w:rsid w:val="00216889"/>
    <w:rsid w:val="0022410F"/>
    <w:rsid w:val="0022467B"/>
    <w:rsid w:val="00235F41"/>
    <w:rsid w:val="00237995"/>
    <w:rsid w:val="0024367D"/>
    <w:rsid w:val="00265457"/>
    <w:rsid w:val="00274C02"/>
    <w:rsid w:val="002842D1"/>
    <w:rsid w:val="00285409"/>
    <w:rsid w:val="00285A2F"/>
    <w:rsid w:val="00294FE0"/>
    <w:rsid w:val="00297A3E"/>
    <w:rsid w:val="002A1412"/>
    <w:rsid w:val="002A1FC2"/>
    <w:rsid w:val="002A49C0"/>
    <w:rsid w:val="002B6309"/>
    <w:rsid w:val="002C0036"/>
    <w:rsid w:val="002C09B9"/>
    <w:rsid w:val="002C1D0B"/>
    <w:rsid w:val="002D4313"/>
    <w:rsid w:val="002D4B1E"/>
    <w:rsid w:val="002E10D9"/>
    <w:rsid w:val="002F0BAD"/>
    <w:rsid w:val="002F3D29"/>
    <w:rsid w:val="002F59FC"/>
    <w:rsid w:val="00302E49"/>
    <w:rsid w:val="003119DB"/>
    <w:rsid w:val="003268F6"/>
    <w:rsid w:val="00327395"/>
    <w:rsid w:val="0033219F"/>
    <w:rsid w:val="0033260D"/>
    <w:rsid w:val="003510BF"/>
    <w:rsid w:val="00362CE5"/>
    <w:rsid w:val="00377E55"/>
    <w:rsid w:val="00384CC3"/>
    <w:rsid w:val="003876E0"/>
    <w:rsid w:val="0039337E"/>
    <w:rsid w:val="00396AE6"/>
    <w:rsid w:val="003A3AA9"/>
    <w:rsid w:val="003A71A7"/>
    <w:rsid w:val="003B523E"/>
    <w:rsid w:val="003B6DD0"/>
    <w:rsid w:val="003B7D3A"/>
    <w:rsid w:val="003C2E25"/>
    <w:rsid w:val="003C39A0"/>
    <w:rsid w:val="003D2C1F"/>
    <w:rsid w:val="003E08C1"/>
    <w:rsid w:val="003E2C7A"/>
    <w:rsid w:val="003E50AA"/>
    <w:rsid w:val="003F05E4"/>
    <w:rsid w:val="00401E59"/>
    <w:rsid w:val="00404C91"/>
    <w:rsid w:val="00405D33"/>
    <w:rsid w:val="00406C9D"/>
    <w:rsid w:val="0041572C"/>
    <w:rsid w:val="00417797"/>
    <w:rsid w:val="00417820"/>
    <w:rsid w:val="00422DE5"/>
    <w:rsid w:val="004240CF"/>
    <w:rsid w:val="00425F56"/>
    <w:rsid w:val="00426236"/>
    <w:rsid w:val="00436DAF"/>
    <w:rsid w:val="00440FA1"/>
    <w:rsid w:val="00443032"/>
    <w:rsid w:val="00444F6D"/>
    <w:rsid w:val="004607E3"/>
    <w:rsid w:val="0047480E"/>
    <w:rsid w:val="00475B04"/>
    <w:rsid w:val="00476AF6"/>
    <w:rsid w:val="00486F17"/>
    <w:rsid w:val="004929F4"/>
    <w:rsid w:val="00496694"/>
    <w:rsid w:val="004A1D3D"/>
    <w:rsid w:val="004A5A50"/>
    <w:rsid w:val="004B00D4"/>
    <w:rsid w:val="004B175B"/>
    <w:rsid w:val="004C393F"/>
    <w:rsid w:val="004C502C"/>
    <w:rsid w:val="004C58DC"/>
    <w:rsid w:val="004D71C6"/>
    <w:rsid w:val="004E1099"/>
    <w:rsid w:val="004E1ED0"/>
    <w:rsid w:val="004E3B48"/>
    <w:rsid w:val="004E3F06"/>
    <w:rsid w:val="004E61AF"/>
    <w:rsid w:val="00502F01"/>
    <w:rsid w:val="005078E1"/>
    <w:rsid w:val="00512ABF"/>
    <w:rsid w:val="00512EA7"/>
    <w:rsid w:val="00513F22"/>
    <w:rsid w:val="00514C21"/>
    <w:rsid w:val="005206E9"/>
    <w:rsid w:val="005247D6"/>
    <w:rsid w:val="00526230"/>
    <w:rsid w:val="00531385"/>
    <w:rsid w:val="00535D0B"/>
    <w:rsid w:val="00535EAB"/>
    <w:rsid w:val="00540EAF"/>
    <w:rsid w:val="00552257"/>
    <w:rsid w:val="00552402"/>
    <w:rsid w:val="005561CE"/>
    <w:rsid w:val="00557AE1"/>
    <w:rsid w:val="00573FFF"/>
    <w:rsid w:val="00577603"/>
    <w:rsid w:val="00581A1B"/>
    <w:rsid w:val="005857E3"/>
    <w:rsid w:val="00591327"/>
    <w:rsid w:val="00595254"/>
    <w:rsid w:val="00597BB1"/>
    <w:rsid w:val="005A024E"/>
    <w:rsid w:val="005A5950"/>
    <w:rsid w:val="005A6005"/>
    <w:rsid w:val="005C1289"/>
    <w:rsid w:val="005C428E"/>
    <w:rsid w:val="005C6EF8"/>
    <w:rsid w:val="005D559A"/>
    <w:rsid w:val="005D6C10"/>
    <w:rsid w:val="005E270E"/>
    <w:rsid w:val="005E443A"/>
    <w:rsid w:val="005E7194"/>
    <w:rsid w:val="005E7785"/>
    <w:rsid w:val="005F3C0C"/>
    <w:rsid w:val="005F72A6"/>
    <w:rsid w:val="0060311D"/>
    <w:rsid w:val="00606712"/>
    <w:rsid w:val="00607E06"/>
    <w:rsid w:val="006162A1"/>
    <w:rsid w:val="00622241"/>
    <w:rsid w:val="00642945"/>
    <w:rsid w:val="00656986"/>
    <w:rsid w:val="00661C89"/>
    <w:rsid w:val="0066381B"/>
    <w:rsid w:val="00674F05"/>
    <w:rsid w:val="00681A34"/>
    <w:rsid w:val="00696F47"/>
    <w:rsid w:val="006A4FDB"/>
    <w:rsid w:val="006B7EBD"/>
    <w:rsid w:val="006C2383"/>
    <w:rsid w:val="006C4E66"/>
    <w:rsid w:val="006C5AAB"/>
    <w:rsid w:val="006C7100"/>
    <w:rsid w:val="006E076F"/>
    <w:rsid w:val="006E10A2"/>
    <w:rsid w:val="006E23E1"/>
    <w:rsid w:val="006E2E7D"/>
    <w:rsid w:val="006E5B8B"/>
    <w:rsid w:val="006E761D"/>
    <w:rsid w:val="006F46B4"/>
    <w:rsid w:val="006F4E34"/>
    <w:rsid w:val="00701063"/>
    <w:rsid w:val="007056A3"/>
    <w:rsid w:val="007146A3"/>
    <w:rsid w:val="007158BF"/>
    <w:rsid w:val="00722400"/>
    <w:rsid w:val="00724A3A"/>
    <w:rsid w:val="00731AD7"/>
    <w:rsid w:val="00731C9F"/>
    <w:rsid w:val="007421A2"/>
    <w:rsid w:val="00747265"/>
    <w:rsid w:val="00762165"/>
    <w:rsid w:val="00771A5D"/>
    <w:rsid w:val="007735CF"/>
    <w:rsid w:val="00780F66"/>
    <w:rsid w:val="00785DF5"/>
    <w:rsid w:val="00785F5A"/>
    <w:rsid w:val="00787E8B"/>
    <w:rsid w:val="00790A55"/>
    <w:rsid w:val="007915AF"/>
    <w:rsid w:val="007A4E4A"/>
    <w:rsid w:val="007B26CC"/>
    <w:rsid w:val="007B54F7"/>
    <w:rsid w:val="007C1E8A"/>
    <w:rsid w:val="007D0491"/>
    <w:rsid w:val="007D6435"/>
    <w:rsid w:val="007D7F67"/>
    <w:rsid w:val="00806FA0"/>
    <w:rsid w:val="008072F5"/>
    <w:rsid w:val="00817238"/>
    <w:rsid w:val="00825B0D"/>
    <w:rsid w:val="00827A6B"/>
    <w:rsid w:val="008326A9"/>
    <w:rsid w:val="008334E3"/>
    <w:rsid w:val="00833EEF"/>
    <w:rsid w:val="00840471"/>
    <w:rsid w:val="008478AA"/>
    <w:rsid w:val="00847937"/>
    <w:rsid w:val="00850EC9"/>
    <w:rsid w:val="00855D11"/>
    <w:rsid w:val="00861BBE"/>
    <w:rsid w:val="00861F4D"/>
    <w:rsid w:val="00862236"/>
    <w:rsid w:val="00866557"/>
    <w:rsid w:val="008677B8"/>
    <w:rsid w:val="00870DF1"/>
    <w:rsid w:val="00872CE9"/>
    <w:rsid w:val="0088167C"/>
    <w:rsid w:val="00887306"/>
    <w:rsid w:val="008901A9"/>
    <w:rsid w:val="0089297C"/>
    <w:rsid w:val="008A6B8A"/>
    <w:rsid w:val="008B4A5F"/>
    <w:rsid w:val="008B6FB6"/>
    <w:rsid w:val="008C0BB8"/>
    <w:rsid w:val="008C4EE9"/>
    <w:rsid w:val="008D03D6"/>
    <w:rsid w:val="008D2141"/>
    <w:rsid w:val="008E0370"/>
    <w:rsid w:val="00903F26"/>
    <w:rsid w:val="009148FA"/>
    <w:rsid w:val="00920D73"/>
    <w:rsid w:val="009313ED"/>
    <w:rsid w:val="00934B66"/>
    <w:rsid w:val="00940116"/>
    <w:rsid w:val="0094111C"/>
    <w:rsid w:val="00945441"/>
    <w:rsid w:val="009576A9"/>
    <w:rsid w:val="009577E3"/>
    <w:rsid w:val="0096175F"/>
    <w:rsid w:val="009638A6"/>
    <w:rsid w:val="00967FA3"/>
    <w:rsid w:val="0097223F"/>
    <w:rsid w:val="00981AF9"/>
    <w:rsid w:val="0098574E"/>
    <w:rsid w:val="00992B08"/>
    <w:rsid w:val="00994474"/>
    <w:rsid w:val="00996437"/>
    <w:rsid w:val="009A328B"/>
    <w:rsid w:val="009B2579"/>
    <w:rsid w:val="009C54E2"/>
    <w:rsid w:val="00A17785"/>
    <w:rsid w:val="00A20700"/>
    <w:rsid w:val="00A262AC"/>
    <w:rsid w:val="00A26840"/>
    <w:rsid w:val="00A26E7D"/>
    <w:rsid w:val="00A347D4"/>
    <w:rsid w:val="00A42A5F"/>
    <w:rsid w:val="00A445F6"/>
    <w:rsid w:val="00A466A4"/>
    <w:rsid w:val="00A53866"/>
    <w:rsid w:val="00A70F27"/>
    <w:rsid w:val="00A718EF"/>
    <w:rsid w:val="00A75F8E"/>
    <w:rsid w:val="00A7677D"/>
    <w:rsid w:val="00A8108E"/>
    <w:rsid w:val="00A83193"/>
    <w:rsid w:val="00A84495"/>
    <w:rsid w:val="00A856AB"/>
    <w:rsid w:val="00A93053"/>
    <w:rsid w:val="00A941A0"/>
    <w:rsid w:val="00A97AAE"/>
    <w:rsid w:val="00AA022C"/>
    <w:rsid w:val="00AA5933"/>
    <w:rsid w:val="00AA6A66"/>
    <w:rsid w:val="00AB02FA"/>
    <w:rsid w:val="00AB68F7"/>
    <w:rsid w:val="00AC0867"/>
    <w:rsid w:val="00AC0D6E"/>
    <w:rsid w:val="00AC5509"/>
    <w:rsid w:val="00AD0AFE"/>
    <w:rsid w:val="00AD33CC"/>
    <w:rsid w:val="00AD6030"/>
    <w:rsid w:val="00AE5305"/>
    <w:rsid w:val="00AF125D"/>
    <w:rsid w:val="00AF2E78"/>
    <w:rsid w:val="00AF5A63"/>
    <w:rsid w:val="00AF5CD3"/>
    <w:rsid w:val="00B2244B"/>
    <w:rsid w:val="00B25CE5"/>
    <w:rsid w:val="00B32CE1"/>
    <w:rsid w:val="00B40E7F"/>
    <w:rsid w:val="00B42B84"/>
    <w:rsid w:val="00B45CEE"/>
    <w:rsid w:val="00B515AC"/>
    <w:rsid w:val="00B543AD"/>
    <w:rsid w:val="00B84B71"/>
    <w:rsid w:val="00B8719F"/>
    <w:rsid w:val="00B90E62"/>
    <w:rsid w:val="00B96E9D"/>
    <w:rsid w:val="00BB15BB"/>
    <w:rsid w:val="00BB1C4D"/>
    <w:rsid w:val="00BB2F4A"/>
    <w:rsid w:val="00BB50A5"/>
    <w:rsid w:val="00BC5BE7"/>
    <w:rsid w:val="00BC621E"/>
    <w:rsid w:val="00BD2472"/>
    <w:rsid w:val="00BD7392"/>
    <w:rsid w:val="00BD7B1B"/>
    <w:rsid w:val="00BF604A"/>
    <w:rsid w:val="00C033B7"/>
    <w:rsid w:val="00C03F4B"/>
    <w:rsid w:val="00C0400A"/>
    <w:rsid w:val="00C07007"/>
    <w:rsid w:val="00C11FF4"/>
    <w:rsid w:val="00C12F8B"/>
    <w:rsid w:val="00C22201"/>
    <w:rsid w:val="00C33D69"/>
    <w:rsid w:val="00C522A0"/>
    <w:rsid w:val="00C531C2"/>
    <w:rsid w:val="00C72C67"/>
    <w:rsid w:val="00C74329"/>
    <w:rsid w:val="00C779E9"/>
    <w:rsid w:val="00C86BF8"/>
    <w:rsid w:val="00C94E13"/>
    <w:rsid w:val="00CA147E"/>
    <w:rsid w:val="00CB09E4"/>
    <w:rsid w:val="00CB72C4"/>
    <w:rsid w:val="00CB79A8"/>
    <w:rsid w:val="00CC1D27"/>
    <w:rsid w:val="00CC4E80"/>
    <w:rsid w:val="00CD578F"/>
    <w:rsid w:val="00CD7695"/>
    <w:rsid w:val="00CD7B7D"/>
    <w:rsid w:val="00CE415B"/>
    <w:rsid w:val="00CE4FF0"/>
    <w:rsid w:val="00CF0066"/>
    <w:rsid w:val="00CF29A1"/>
    <w:rsid w:val="00CF2B7C"/>
    <w:rsid w:val="00CF648B"/>
    <w:rsid w:val="00D11FFE"/>
    <w:rsid w:val="00D14E03"/>
    <w:rsid w:val="00D238A0"/>
    <w:rsid w:val="00D262F8"/>
    <w:rsid w:val="00D355B4"/>
    <w:rsid w:val="00D376E8"/>
    <w:rsid w:val="00D418AB"/>
    <w:rsid w:val="00D43303"/>
    <w:rsid w:val="00D652C4"/>
    <w:rsid w:val="00D655F3"/>
    <w:rsid w:val="00D71FB2"/>
    <w:rsid w:val="00D77F3E"/>
    <w:rsid w:val="00D81000"/>
    <w:rsid w:val="00D81420"/>
    <w:rsid w:val="00D8416E"/>
    <w:rsid w:val="00D855E7"/>
    <w:rsid w:val="00D965B6"/>
    <w:rsid w:val="00D97344"/>
    <w:rsid w:val="00DA1B77"/>
    <w:rsid w:val="00DA2FEE"/>
    <w:rsid w:val="00DA4F7C"/>
    <w:rsid w:val="00DA68A5"/>
    <w:rsid w:val="00DB27D9"/>
    <w:rsid w:val="00DB3319"/>
    <w:rsid w:val="00DC06E2"/>
    <w:rsid w:val="00DD798E"/>
    <w:rsid w:val="00DE32E1"/>
    <w:rsid w:val="00E07C17"/>
    <w:rsid w:val="00E213DC"/>
    <w:rsid w:val="00E23B18"/>
    <w:rsid w:val="00E24884"/>
    <w:rsid w:val="00E248CE"/>
    <w:rsid w:val="00E315BB"/>
    <w:rsid w:val="00E366CD"/>
    <w:rsid w:val="00E37D14"/>
    <w:rsid w:val="00E411B3"/>
    <w:rsid w:val="00E43DDD"/>
    <w:rsid w:val="00E46024"/>
    <w:rsid w:val="00E460E6"/>
    <w:rsid w:val="00E802AB"/>
    <w:rsid w:val="00E81160"/>
    <w:rsid w:val="00E82012"/>
    <w:rsid w:val="00E92E83"/>
    <w:rsid w:val="00EA026D"/>
    <w:rsid w:val="00EA04EF"/>
    <w:rsid w:val="00EA55DC"/>
    <w:rsid w:val="00EA7686"/>
    <w:rsid w:val="00EB3BC5"/>
    <w:rsid w:val="00EC1DAB"/>
    <w:rsid w:val="00ED0B70"/>
    <w:rsid w:val="00ED139B"/>
    <w:rsid w:val="00ED1CAD"/>
    <w:rsid w:val="00EE081A"/>
    <w:rsid w:val="00EE1689"/>
    <w:rsid w:val="00EE5146"/>
    <w:rsid w:val="00EF3FBF"/>
    <w:rsid w:val="00F01FDB"/>
    <w:rsid w:val="00F02F7E"/>
    <w:rsid w:val="00F05F0B"/>
    <w:rsid w:val="00F13ECE"/>
    <w:rsid w:val="00F15AEF"/>
    <w:rsid w:val="00F21E41"/>
    <w:rsid w:val="00F40FD5"/>
    <w:rsid w:val="00F42421"/>
    <w:rsid w:val="00F45044"/>
    <w:rsid w:val="00F51169"/>
    <w:rsid w:val="00F574A9"/>
    <w:rsid w:val="00F57885"/>
    <w:rsid w:val="00F771DD"/>
    <w:rsid w:val="00F82E0E"/>
    <w:rsid w:val="00F85F80"/>
    <w:rsid w:val="00F9157E"/>
    <w:rsid w:val="00F936EC"/>
    <w:rsid w:val="00F960A8"/>
    <w:rsid w:val="00FA0B47"/>
    <w:rsid w:val="00FB0EDC"/>
    <w:rsid w:val="00FB4F19"/>
    <w:rsid w:val="00FB574F"/>
    <w:rsid w:val="00FC066A"/>
    <w:rsid w:val="00FC72CF"/>
    <w:rsid w:val="00FC7F31"/>
    <w:rsid w:val="00FD0807"/>
    <w:rsid w:val="00FD0B2F"/>
    <w:rsid w:val="00FD3B40"/>
    <w:rsid w:val="00FD3DDC"/>
    <w:rsid w:val="00FE2381"/>
    <w:rsid w:val="00FF4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0CB3B"/>
  <w15:docId w15:val="{F9D5448B-576B-4232-BE92-384B86C1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rPr>
  </w:style>
  <w:style w:type="paragraph" w:styleId="Antrat1">
    <w:name w:val="heading 1"/>
    <w:basedOn w:val="prastasis"/>
    <w:link w:val="Antrat1Diagrama"/>
    <w:uiPriority w:val="9"/>
    <w:qFormat/>
    <w:pPr>
      <w:ind w:left="1875" w:right="1882"/>
      <w:jc w:val="center"/>
      <w:outlineLvl w:val="0"/>
    </w:pPr>
    <w:rPr>
      <w:b/>
      <w:bCs/>
      <w:sz w:val="24"/>
      <w:szCs w:val="24"/>
    </w:rPr>
  </w:style>
  <w:style w:type="paragraph" w:styleId="Antrat2">
    <w:name w:val="heading 2"/>
    <w:basedOn w:val="prastasis"/>
    <w:next w:val="prastasis"/>
    <w:link w:val="Antrat2Diagrama"/>
    <w:uiPriority w:val="9"/>
    <w:unhideWhenUsed/>
    <w:qFormat/>
    <w:rsid w:val="002C09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unhideWhenUsed/>
    <w:qFormat/>
    <w:rsid w:val="00981AF9"/>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lang w:val="lt-LT"/>
    </w:rPr>
  </w:style>
  <w:style w:type="paragraph" w:styleId="Antrat4">
    <w:name w:val="heading 4"/>
    <w:basedOn w:val="prastasis"/>
    <w:next w:val="prastasis"/>
    <w:link w:val="Antrat4Diagrama"/>
    <w:uiPriority w:val="9"/>
    <w:semiHidden/>
    <w:unhideWhenUsed/>
    <w:qFormat/>
    <w:rsid w:val="00B90E62"/>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lang w:val="lt-LT"/>
    </w:rPr>
  </w:style>
  <w:style w:type="paragraph" w:styleId="Antrat5">
    <w:name w:val="heading 5"/>
    <w:basedOn w:val="prastasis"/>
    <w:next w:val="prastasis"/>
    <w:link w:val="Antrat5Diagrama"/>
    <w:uiPriority w:val="9"/>
    <w:semiHidden/>
    <w:unhideWhenUsed/>
    <w:qFormat/>
    <w:rsid w:val="00B90E62"/>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lang w:val="lt-LT"/>
    </w:rPr>
  </w:style>
  <w:style w:type="paragraph" w:styleId="Antrat6">
    <w:name w:val="heading 6"/>
    <w:basedOn w:val="prastasis"/>
    <w:next w:val="prastasis"/>
    <w:link w:val="Antrat6Diagrama"/>
    <w:uiPriority w:val="9"/>
    <w:semiHidden/>
    <w:unhideWhenUsed/>
    <w:qFormat/>
    <w:rsid w:val="00B90E62"/>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val="lt-LT"/>
    </w:rPr>
  </w:style>
  <w:style w:type="paragraph" w:styleId="Antrat7">
    <w:name w:val="heading 7"/>
    <w:basedOn w:val="prastasis"/>
    <w:next w:val="prastasis"/>
    <w:link w:val="Antrat7Diagrama"/>
    <w:uiPriority w:val="9"/>
    <w:semiHidden/>
    <w:unhideWhenUsed/>
    <w:qFormat/>
    <w:rsid w:val="00B90E62"/>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val="lt-LT"/>
    </w:rPr>
  </w:style>
  <w:style w:type="paragraph" w:styleId="Antrat8">
    <w:name w:val="heading 8"/>
    <w:basedOn w:val="prastasis"/>
    <w:next w:val="prastasis"/>
    <w:link w:val="Antrat8Diagrama"/>
    <w:uiPriority w:val="9"/>
    <w:semiHidden/>
    <w:unhideWhenUsed/>
    <w:qFormat/>
    <w:rsid w:val="00B90E62"/>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val="lt-LT"/>
    </w:rPr>
  </w:style>
  <w:style w:type="paragraph" w:styleId="Antrat9">
    <w:name w:val="heading 9"/>
    <w:basedOn w:val="prastasis"/>
    <w:next w:val="prastasis"/>
    <w:link w:val="Antrat9Diagrama"/>
    <w:uiPriority w:val="9"/>
    <w:semiHidden/>
    <w:unhideWhenUsed/>
    <w:qFormat/>
    <w:rsid w:val="00B90E62"/>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Pr>
      <w:sz w:val="24"/>
      <w:szCs w:val="24"/>
    </w:rPr>
  </w:style>
  <w:style w:type="paragraph" w:styleId="Sraopastraipa">
    <w:name w:val="List Paragraph"/>
    <w:aliases w:val="List Paragraph Red,Bullet EY,Bullet,Paragraph,List Paragraph22,Numbering,ERP-List Paragraph,List Paragraph11,List Paragraph2,List Paragraph21,Lentele,List Paragraph111,Medium Grid 1 - Accent 21,Buletai,lp1,Bullet 1,List not in Table"/>
    <w:basedOn w:val="prastasis"/>
    <w:link w:val="SraopastraipaDiagrama"/>
    <w:uiPriority w:val="34"/>
    <w:qFormat/>
  </w:style>
  <w:style w:type="paragraph" w:customStyle="1" w:styleId="TableParagraph">
    <w:name w:val="Table Paragraph"/>
    <w:basedOn w:val="prastasis"/>
    <w:uiPriority w:val="1"/>
    <w:qFormat/>
    <w:pPr>
      <w:spacing w:line="207" w:lineRule="exact"/>
      <w:ind w:left="40"/>
    </w:pPr>
  </w:style>
  <w:style w:type="paragraph" w:customStyle="1" w:styleId="ListParagraph1">
    <w:name w:val="List Paragraph1"/>
    <w:basedOn w:val="prastasis"/>
    <w:uiPriority w:val="34"/>
    <w:qFormat/>
    <w:rsid w:val="00A262AC"/>
    <w:pPr>
      <w:widowControl/>
      <w:autoSpaceDE/>
      <w:autoSpaceDN/>
      <w:spacing w:after="200" w:line="276" w:lineRule="auto"/>
      <w:ind w:left="720"/>
      <w:contextualSpacing/>
    </w:pPr>
    <w:rPr>
      <w:rFonts w:eastAsia="Calibri"/>
      <w:sz w:val="24"/>
      <w:lang w:val="lt-LT"/>
    </w:rPr>
  </w:style>
  <w:style w:type="character" w:styleId="Hipersaitas">
    <w:name w:val="Hyperlink"/>
    <w:uiPriority w:val="99"/>
    <w:unhideWhenUsed/>
    <w:rsid w:val="00A262AC"/>
    <w:rPr>
      <w:color w:val="0563C1"/>
      <w:u w:val="single"/>
    </w:rPr>
  </w:style>
  <w:style w:type="paragraph" w:customStyle="1" w:styleId="Sraopastraipa1">
    <w:name w:val="Sąrašo pastraipa1"/>
    <w:basedOn w:val="prastasis"/>
    <w:rsid w:val="00A262AC"/>
    <w:pPr>
      <w:widowControl/>
      <w:autoSpaceDE/>
      <w:autoSpaceDN/>
      <w:ind w:left="1296"/>
    </w:pPr>
    <w:rPr>
      <w:sz w:val="24"/>
      <w:szCs w:val="24"/>
      <w:lang w:val="lt-LT"/>
    </w:rPr>
  </w:style>
  <w:style w:type="character" w:customStyle="1" w:styleId="SraopastraipaDiagrama">
    <w:name w:val="Sąrašo pastraipa Diagrama"/>
    <w:aliases w:val="List Paragraph Red Diagrama,Bullet EY Diagrama,Bullet Diagrama,Paragraph Diagrama,List Paragraph22 Diagrama,Numbering Diagrama,ERP-List Paragraph Diagrama,List Paragraph11 Diagrama,List Paragraph2 Diagrama,Lentele Diagrama"/>
    <w:link w:val="Sraopastraipa"/>
    <w:uiPriority w:val="34"/>
    <w:qFormat/>
    <w:locked/>
    <w:rsid w:val="00A262AC"/>
    <w:rPr>
      <w:rFonts w:ascii="Times New Roman" w:eastAsia="Times New Roman" w:hAnsi="Times New Roman" w:cs="Times New Roman"/>
    </w:rPr>
  </w:style>
  <w:style w:type="character" w:customStyle="1" w:styleId="Antrat2Diagrama">
    <w:name w:val="Antraštė 2 Diagrama"/>
    <w:basedOn w:val="Numatytasispastraiposriftas"/>
    <w:link w:val="Antrat2"/>
    <w:uiPriority w:val="9"/>
    <w:rsid w:val="002C09B9"/>
    <w:rPr>
      <w:rFonts w:asciiTheme="majorHAnsi" w:eastAsiaTheme="majorEastAsia" w:hAnsiTheme="majorHAnsi" w:cstheme="majorBidi"/>
      <w:color w:val="365F91" w:themeColor="accent1" w:themeShade="BF"/>
      <w:sz w:val="26"/>
      <w:szCs w:val="26"/>
    </w:rPr>
  </w:style>
  <w:style w:type="character" w:styleId="Neapdorotaspaminjimas">
    <w:name w:val="Unresolved Mention"/>
    <w:basedOn w:val="Numatytasispastraiposriftas"/>
    <w:uiPriority w:val="99"/>
    <w:semiHidden/>
    <w:unhideWhenUsed/>
    <w:rsid w:val="00216889"/>
    <w:rPr>
      <w:color w:val="605E5C"/>
      <w:shd w:val="clear" w:color="auto" w:fill="E1DFDD"/>
    </w:rPr>
  </w:style>
  <w:style w:type="paragraph" w:styleId="Pataisymai">
    <w:name w:val="Revision"/>
    <w:hidden/>
    <w:uiPriority w:val="99"/>
    <w:semiHidden/>
    <w:rsid w:val="007C1E8A"/>
    <w:pPr>
      <w:widowControl/>
      <w:autoSpaceDE/>
      <w:autoSpaceDN/>
    </w:pPr>
    <w:rPr>
      <w:rFonts w:ascii="Times New Roman" w:eastAsia="Times New Roman" w:hAnsi="Times New Roman" w:cs="Times New Roman"/>
    </w:rPr>
  </w:style>
  <w:style w:type="character" w:customStyle="1" w:styleId="Antrat3Diagrama">
    <w:name w:val="Antraštė 3 Diagrama"/>
    <w:basedOn w:val="Numatytasispastraiposriftas"/>
    <w:link w:val="Antrat3"/>
    <w:uiPriority w:val="9"/>
    <w:rsid w:val="00981AF9"/>
    <w:rPr>
      <w:rFonts w:asciiTheme="majorHAnsi" w:eastAsiaTheme="majorEastAsia" w:hAnsiTheme="majorHAnsi" w:cstheme="majorBidi"/>
      <w:color w:val="243F60" w:themeColor="accent1" w:themeShade="7F"/>
      <w:sz w:val="24"/>
      <w:szCs w:val="24"/>
      <w:lang w:val="lt-LT"/>
    </w:rPr>
  </w:style>
  <w:style w:type="character" w:customStyle="1" w:styleId="Antrat1Diagrama">
    <w:name w:val="Antraštė 1 Diagrama"/>
    <w:basedOn w:val="Numatytasispastraiposriftas"/>
    <w:link w:val="Antrat1"/>
    <w:uiPriority w:val="9"/>
    <w:rsid w:val="00981AF9"/>
    <w:rPr>
      <w:rFonts w:ascii="Times New Roman" w:eastAsia="Times New Roman" w:hAnsi="Times New Roman" w:cs="Times New Roman"/>
      <w:b/>
      <w:bCs/>
      <w:sz w:val="24"/>
      <w:szCs w:val="24"/>
    </w:rPr>
  </w:style>
  <w:style w:type="paragraph" w:styleId="Turinioantrat">
    <w:name w:val="TOC Heading"/>
    <w:basedOn w:val="Antrat1"/>
    <w:next w:val="prastasis"/>
    <w:uiPriority w:val="39"/>
    <w:unhideWhenUsed/>
    <w:qFormat/>
    <w:rsid w:val="00981AF9"/>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lt-LT" w:eastAsia="lt-LT"/>
    </w:rPr>
  </w:style>
  <w:style w:type="paragraph" w:styleId="Turinys1">
    <w:name w:val="toc 1"/>
    <w:basedOn w:val="prastasis"/>
    <w:next w:val="prastasis"/>
    <w:autoRedefine/>
    <w:uiPriority w:val="39"/>
    <w:unhideWhenUsed/>
    <w:rsid w:val="00981AF9"/>
    <w:pPr>
      <w:widowControl/>
      <w:autoSpaceDE/>
      <w:autoSpaceDN/>
      <w:spacing w:after="100" w:line="259" w:lineRule="auto"/>
    </w:pPr>
    <w:rPr>
      <w:rFonts w:asciiTheme="minorHAnsi" w:eastAsiaTheme="minorHAnsi" w:hAnsiTheme="minorHAnsi" w:cstheme="minorBidi"/>
      <w:lang w:val="lt-LT"/>
    </w:rPr>
  </w:style>
  <w:style w:type="paragraph" w:styleId="Porat">
    <w:name w:val="footer"/>
    <w:basedOn w:val="prastasis"/>
    <w:link w:val="PoratDiagrama"/>
    <w:uiPriority w:val="99"/>
    <w:rsid w:val="00981AF9"/>
    <w:pPr>
      <w:widowControl/>
      <w:tabs>
        <w:tab w:val="center" w:pos="4153"/>
        <w:tab w:val="right" w:pos="8306"/>
      </w:tabs>
      <w:autoSpaceDE/>
      <w:autoSpaceDN/>
      <w:jc w:val="both"/>
    </w:pPr>
    <w:rPr>
      <w:sz w:val="24"/>
      <w:szCs w:val="20"/>
      <w:lang w:val="en-GB"/>
    </w:rPr>
  </w:style>
  <w:style w:type="character" w:customStyle="1" w:styleId="PoratDiagrama">
    <w:name w:val="Poraštė Diagrama"/>
    <w:basedOn w:val="Numatytasispastraiposriftas"/>
    <w:link w:val="Porat"/>
    <w:uiPriority w:val="99"/>
    <w:rsid w:val="00981AF9"/>
    <w:rPr>
      <w:rFonts w:ascii="Times New Roman" w:eastAsia="Times New Roman" w:hAnsi="Times New Roman" w:cs="Times New Roman"/>
      <w:sz w:val="24"/>
      <w:szCs w:val="20"/>
      <w:lang w:val="en-GB"/>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81AF9"/>
    <w:rPr>
      <w:rFonts w:ascii="Times New Roman" w:eastAsia="Times New Roman" w:hAnsi="Times New Roman" w:cs="Times New Roman"/>
      <w:sz w:val="24"/>
      <w:szCs w:val="24"/>
    </w:rPr>
  </w:style>
  <w:style w:type="character" w:styleId="Puslapioinaosnuoroda">
    <w:name w:val="footnote reference"/>
    <w:basedOn w:val="Numatytasispastraiposriftas"/>
    <w:rsid w:val="00981AF9"/>
    <w:rPr>
      <w:rFonts w:cs="Times New Roman"/>
      <w:vertAlign w:val="superscript"/>
    </w:rPr>
  </w:style>
  <w:style w:type="paragraph" w:styleId="Puslapioinaostekstas">
    <w:name w:val="footnote text"/>
    <w:aliases w:val=" Diagrama1,Diagrama1,Footnote,Fußnote"/>
    <w:basedOn w:val="prastasis"/>
    <w:link w:val="PuslapioinaostekstasDiagrama"/>
    <w:uiPriority w:val="99"/>
    <w:unhideWhenUsed/>
    <w:rsid w:val="00981AF9"/>
    <w:pPr>
      <w:widowControl/>
      <w:autoSpaceDE/>
      <w:autoSpaceDN/>
    </w:pPr>
    <w:rPr>
      <w:rFonts w:asciiTheme="minorHAnsi" w:eastAsiaTheme="minorEastAsia" w:hAnsiTheme="minorHAnsi" w:cstheme="minorBidi"/>
      <w:sz w:val="20"/>
      <w:szCs w:val="20"/>
      <w:lang w:val="en-GB" w:eastAsia="en-GB"/>
    </w:rPr>
  </w:style>
  <w:style w:type="character" w:customStyle="1" w:styleId="PuslapioinaostekstasDiagrama">
    <w:name w:val="Puslapio išnašos tekstas Diagrama"/>
    <w:aliases w:val=" Diagrama1 Diagrama,Diagrama1 Diagrama,Footnote Diagrama,Fußnote Diagrama"/>
    <w:basedOn w:val="Numatytasispastraiposriftas"/>
    <w:link w:val="Puslapioinaostekstas"/>
    <w:uiPriority w:val="99"/>
    <w:qFormat/>
    <w:rsid w:val="00981AF9"/>
    <w:rPr>
      <w:rFonts w:eastAsiaTheme="minorEastAsia"/>
      <w:sz w:val="20"/>
      <w:szCs w:val="20"/>
      <w:lang w:val="en-GB" w:eastAsia="en-GB"/>
    </w:rPr>
  </w:style>
  <w:style w:type="paragraph" w:styleId="Pagrindiniotekstotrauka">
    <w:name w:val="Body Text Indent"/>
    <w:basedOn w:val="prastasis"/>
    <w:link w:val="PagrindiniotekstotraukaDiagrama"/>
    <w:unhideWhenUsed/>
    <w:rsid w:val="00981AF9"/>
    <w:pPr>
      <w:widowControl/>
      <w:autoSpaceDE/>
      <w:autoSpaceDN/>
      <w:spacing w:after="120" w:line="276" w:lineRule="auto"/>
      <w:ind w:left="283"/>
    </w:pPr>
    <w:rPr>
      <w:rFonts w:asciiTheme="minorHAnsi" w:eastAsiaTheme="minorEastAsia" w:hAnsiTheme="minorHAnsi" w:cstheme="minorBidi"/>
      <w:lang w:val="en-GB" w:eastAsia="en-GB"/>
    </w:rPr>
  </w:style>
  <w:style w:type="character" w:customStyle="1" w:styleId="PagrindiniotekstotraukaDiagrama">
    <w:name w:val="Pagrindinio teksto įtrauka Diagrama"/>
    <w:basedOn w:val="Numatytasispastraiposriftas"/>
    <w:link w:val="Pagrindiniotekstotrauka"/>
    <w:rsid w:val="00981AF9"/>
    <w:rPr>
      <w:rFonts w:eastAsiaTheme="minorEastAsia"/>
      <w:lang w:val="en-GB" w:eastAsia="en-GB"/>
    </w:rPr>
  </w:style>
  <w:style w:type="paragraph" w:styleId="Pagrindinistekstas2">
    <w:name w:val="Body Text 2"/>
    <w:basedOn w:val="prastasis"/>
    <w:link w:val="Pagrindinistekstas2Diagrama"/>
    <w:unhideWhenUsed/>
    <w:rsid w:val="00981AF9"/>
    <w:pPr>
      <w:widowControl/>
      <w:autoSpaceDE/>
      <w:autoSpaceDN/>
      <w:spacing w:after="120" w:line="480" w:lineRule="auto"/>
    </w:pPr>
    <w:rPr>
      <w:rFonts w:asciiTheme="minorHAnsi" w:eastAsiaTheme="minorEastAsia" w:hAnsiTheme="minorHAnsi" w:cstheme="minorBidi"/>
      <w:lang w:val="en-GB" w:eastAsia="en-GB"/>
    </w:rPr>
  </w:style>
  <w:style w:type="character" w:customStyle="1" w:styleId="Pagrindinistekstas2Diagrama">
    <w:name w:val="Pagrindinis tekstas 2 Diagrama"/>
    <w:basedOn w:val="Numatytasispastraiposriftas"/>
    <w:link w:val="Pagrindinistekstas2"/>
    <w:rsid w:val="00981AF9"/>
    <w:rPr>
      <w:rFonts w:eastAsiaTheme="minorEastAsia"/>
      <w:lang w:val="en-GB" w:eastAsia="en-GB"/>
    </w:rPr>
  </w:style>
  <w:style w:type="paragraph" w:styleId="Turinys3">
    <w:name w:val="toc 3"/>
    <w:basedOn w:val="prastasis"/>
    <w:next w:val="prastasis"/>
    <w:autoRedefine/>
    <w:uiPriority w:val="39"/>
    <w:unhideWhenUsed/>
    <w:rsid w:val="00981AF9"/>
    <w:pPr>
      <w:widowControl/>
      <w:autoSpaceDE/>
      <w:autoSpaceDN/>
      <w:spacing w:after="100" w:line="259" w:lineRule="auto"/>
      <w:ind w:left="440"/>
    </w:pPr>
    <w:rPr>
      <w:rFonts w:asciiTheme="minorHAnsi" w:eastAsiaTheme="minorHAnsi" w:hAnsiTheme="minorHAnsi" w:cstheme="minorBidi"/>
      <w:lang w:val="lt-LT"/>
    </w:rPr>
  </w:style>
  <w:style w:type="paragraph" w:styleId="Antrats">
    <w:name w:val="header"/>
    <w:basedOn w:val="prastasis"/>
    <w:link w:val="AntratsDiagrama"/>
    <w:uiPriority w:val="99"/>
    <w:unhideWhenUsed/>
    <w:rsid w:val="00981AF9"/>
    <w:pPr>
      <w:widowControl/>
      <w:tabs>
        <w:tab w:val="center" w:pos="4986"/>
        <w:tab w:val="right" w:pos="9972"/>
      </w:tabs>
      <w:autoSpaceDE/>
      <w:autoSpaceDN/>
    </w:pPr>
    <w:rPr>
      <w:rFonts w:asciiTheme="minorHAnsi" w:eastAsiaTheme="minorHAnsi" w:hAnsiTheme="minorHAnsi" w:cstheme="minorBidi"/>
      <w:lang w:val="lt-LT"/>
    </w:rPr>
  </w:style>
  <w:style w:type="character" w:customStyle="1" w:styleId="AntratsDiagrama">
    <w:name w:val="Antraštės Diagrama"/>
    <w:basedOn w:val="Numatytasispastraiposriftas"/>
    <w:link w:val="Antrats"/>
    <w:uiPriority w:val="99"/>
    <w:rsid w:val="00981AF9"/>
    <w:rPr>
      <w:lang w:val="lt-LT"/>
    </w:rPr>
  </w:style>
  <w:style w:type="table" w:styleId="Lentelstinklelis">
    <w:name w:val="Table Grid"/>
    <w:basedOn w:val="prastojilentel"/>
    <w:uiPriority w:val="59"/>
    <w:rsid w:val="00981AF9"/>
    <w:pPr>
      <w:widowControl/>
      <w:autoSpaceDE/>
      <w:autoSpaceDN/>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81AF9"/>
    <w:pPr>
      <w:widowControl/>
      <w:autoSpaceDE/>
      <w:autoSpaceDN/>
    </w:pPr>
    <w:rPr>
      <w:rFonts w:ascii="Segoe UI" w:eastAsiaTheme="minorHAnsi" w:hAnsi="Segoe UI" w:cs="Segoe UI"/>
      <w:sz w:val="18"/>
      <w:szCs w:val="18"/>
      <w:lang w:val="lt-LT"/>
    </w:rPr>
  </w:style>
  <w:style w:type="character" w:customStyle="1" w:styleId="DebesliotekstasDiagrama">
    <w:name w:val="Debesėlio tekstas Diagrama"/>
    <w:basedOn w:val="Numatytasispastraiposriftas"/>
    <w:link w:val="Debesliotekstas"/>
    <w:uiPriority w:val="99"/>
    <w:semiHidden/>
    <w:rsid w:val="00981AF9"/>
    <w:rPr>
      <w:rFonts w:ascii="Segoe UI" w:hAnsi="Segoe UI" w:cs="Segoe UI"/>
      <w:sz w:val="18"/>
      <w:szCs w:val="18"/>
      <w:lang w:val="lt-LT"/>
    </w:rPr>
  </w:style>
  <w:style w:type="paragraph" w:styleId="Turinys2">
    <w:name w:val="toc 2"/>
    <w:basedOn w:val="prastasis"/>
    <w:next w:val="prastasis"/>
    <w:autoRedefine/>
    <w:uiPriority w:val="39"/>
    <w:unhideWhenUsed/>
    <w:rsid w:val="00981AF9"/>
    <w:pPr>
      <w:widowControl/>
      <w:autoSpaceDE/>
      <w:autoSpaceDN/>
      <w:spacing w:after="100" w:line="259" w:lineRule="auto"/>
      <w:ind w:left="220"/>
    </w:pPr>
    <w:rPr>
      <w:rFonts w:asciiTheme="minorHAnsi" w:eastAsiaTheme="minorHAnsi" w:hAnsiTheme="minorHAnsi" w:cstheme="minorBidi"/>
      <w:lang w:val="lt-LT"/>
    </w:rPr>
  </w:style>
  <w:style w:type="character" w:styleId="Komentaronuoroda">
    <w:name w:val="annotation reference"/>
    <w:basedOn w:val="Numatytasispastraiposriftas"/>
    <w:uiPriority w:val="99"/>
    <w:unhideWhenUsed/>
    <w:rsid w:val="00981AF9"/>
    <w:rPr>
      <w:sz w:val="16"/>
      <w:szCs w:val="16"/>
    </w:rPr>
  </w:style>
  <w:style w:type="paragraph" w:styleId="Komentarotekstas">
    <w:name w:val="annotation text"/>
    <w:basedOn w:val="prastasis"/>
    <w:link w:val="KomentarotekstasDiagrama"/>
    <w:unhideWhenUsed/>
    <w:rsid w:val="00981AF9"/>
    <w:pPr>
      <w:widowControl/>
      <w:autoSpaceDE/>
      <w:autoSpaceDN/>
    </w:pPr>
    <w:rPr>
      <w:sz w:val="20"/>
      <w:szCs w:val="20"/>
      <w:lang w:val="ru-RU"/>
    </w:rPr>
  </w:style>
  <w:style w:type="character" w:customStyle="1" w:styleId="KomentarotekstasDiagrama">
    <w:name w:val="Komentaro tekstas Diagrama"/>
    <w:basedOn w:val="Numatytasispastraiposriftas"/>
    <w:link w:val="Komentarotekstas"/>
    <w:rsid w:val="00981AF9"/>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981AF9"/>
    <w:pPr>
      <w:spacing w:after="160"/>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981AF9"/>
    <w:rPr>
      <w:rFonts w:ascii="Times New Roman" w:eastAsia="Times New Roman" w:hAnsi="Times New Roman" w:cs="Times New Roman"/>
      <w:b/>
      <w:bCs/>
      <w:sz w:val="20"/>
      <w:szCs w:val="20"/>
      <w:lang w:val="lt-LT"/>
    </w:rPr>
  </w:style>
  <w:style w:type="character" w:styleId="Emfaz">
    <w:name w:val="Emphasis"/>
    <w:basedOn w:val="Numatytasispastraiposriftas"/>
    <w:qFormat/>
    <w:rsid w:val="00981AF9"/>
    <w:rPr>
      <w:i/>
      <w:iCs/>
    </w:rPr>
  </w:style>
  <w:style w:type="paragraph" w:styleId="Antrat">
    <w:name w:val="caption"/>
    <w:basedOn w:val="prastasis"/>
    <w:next w:val="prastasis"/>
    <w:uiPriority w:val="35"/>
    <w:unhideWhenUsed/>
    <w:qFormat/>
    <w:rsid w:val="00981AF9"/>
    <w:pPr>
      <w:widowControl/>
      <w:autoSpaceDE/>
      <w:autoSpaceDN/>
      <w:spacing w:after="200"/>
    </w:pPr>
    <w:rPr>
      <w:rFonts w:asciiTheme="minorHAnsi" w:eastAsiaTheme="minorHAnsi" w:hAnsiTheme="minorHAnsi" w:cstheme="minorBidi"/>
      <w:i/>
      <w:iCs/>
      <w:color w:val="1F497D" w:themeColor="text2"/>
      <w:sz w:val="18"/>
      <w:szCs w:val="18"/>
    </w:rPr>
  </w:style>
  <w:style w:type="character" w:styleId="Perirtashipersaitas">
    <w:name w:val="FollowedHyperlink"/>
    <w:basedOn w:val="Numatytasispastraiposriftas"/>
    <w:uiPriority w:val="99"/>
    <w:semiHidden/>
    <w:unhideWhenUsed/>
    <w:rsid w:val="00981AF9"/>
    <w:rPr>
      <w:color w:val="800080"/>
      <w:u w:val="single"/>
    </w:rPr>
  </w:style>
  <w:style w:type="paragraph" w:customStyle="1" w:styleId="msonormal0">
    <w:name w:val="msonormal"/>
    <w:basedOn w:val="prastasis"/>
    <w:rsid w:val="00981AF9"/>
    <w:pPr>
      <w:widowControl/>
      <w:autoSpaceDE/>
      <w:autoSpaceDN/>
      <w:spacing w:before="100" w:beforeAutospacing="1" w:after="100" w:afterAutospacing="1"/>
    </w:pPr>
    <w:rPr>
      <w:sz w:val="24"/>
      <w:szCs w:val="24"/>
    </w:rPr>
  </w:style>
  <w:style w:type="paragraph" w:customStyle="1" w:styleId="xl65">
    <w:name w:val="xl65"/>
    <w:basedOn w:val="prastasis"/>
    <w:rsid w:val="00981AF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66">
    <w:name w:val="xl66"/>
    <w:basedOn w:val="prastasis"/>
    <w:rsid w:val="00981AF9"/>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color w:val="000000"/>
      <w:sz w:val="24"/>
      <w:szCs w:val="24"/>
    </w:rPr>
  </w:style>
  <w:style w:type="paragraph" w:customStyle="1" w:styleId="xl67">
    <w:name w:val="xl67"/>
    <w:basedOn w:val="prastasis"/>
    <w:rsid w:val="00981AF9"/>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color w:val="000000"/>
      <w:sz w:val="24"/>
      <w:szCs w:val="24"/>
    </w:rPr>
  </w:style>
  <w:style w:type="paragraph" w:customStyle="1" w:styleId="xl68">
    <w:name w:val="xl68"/>
    <w:basedOn w:val="prastasis"/>
    <w:rsid w:val="00981AF9"/>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sz w:val="24"/>
      <w:szCs w:val="24"/>
    </w:rPr>
  </w:style>
  <w:style w:type="paragraph" w:customStyle="1" w:styleId="xl69">
    <w:name w:val="xl69"/>
    <w:basedOn w:val="prastasis"/>
    <w:rsid w:val="00981AF9"/>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sz w:val="24"/>
      <w:szCs w:val="24"/>
    </w:rPr>
  </w:style>
  <w:style w:type="paragraph" w:customStyle="1" w:styleId="xl70">
    <w:name w:val="xl70"/>
    <w:basedOn w:val="prastasis"/>
    <w:rsid w:val="00981AF9"/>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b/>
      <w:bCs/>
      <w:sz w:val="24"/>
      <w:szCs w:val="24"/>
    </w:rPr>
  </w:style>
  <w:style w:type="paragraph" w:customStyle="1" w:styleId="xl71">
    <w:name w:val="xl71"/>
    <w:basedOn w:val="prastasis"/>
    <w:rsid w:val="00981AF9"/>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sz w:val="24"/>
      <w:szCs w:val="24"/>
    </w:rPr>
  </w:style>
  <w:style w:type="paragraph" w:customStyle="1" w:styleId="xl72">
    <w:name w:val="xl72"/>
    <w:basedOn w:val="prastasis"/>
    <w:rsid w:val="00981AF9"/>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b/>
      <w:bCs/>
      <w:sz w:val="24"/>
      <w:szCs w:val="24"/>
    </w:rPr>
  </w:style>
  <w:style w:type="paragraph" w:customStyle="1" w:styleId="xl73">
    <w:name w:val="xl73"/>
    <w:basedOn w:val="prastasis"/>
    <w:rsid w:val="00981AF9"/>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sz w:val="24"/>
      <w:szCs w:val="24"/>
    </w:rPr>
  </w:style>
  <w:style w:type="paragraph" w:customStyle="1" w:styleId="xl74">
    <w:name w:val="xl74"/>
    <w:basedOn w:val="prastasis"/>
    <w:rsid w:val="00981AF9"/>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sz w:val="24"/>
      <w:szCs w:val="24"/>
    </w:rPr>
  </w:style>
  <w:style w:type="paragraph" w:customStyle="1" w:styleId="xl75">
    <w:name w:val="xl75"/>
    <w:basedOn w:val="prastasis"/>
    <w:rsid w:val="00981AF9"/>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color w:val="000000"/>
      <w:sz w:val="24"/>
      <w:szCs w:val="24"/>
    </w:rPr>
  </w:style>
  <w:style w:type="paragraph" w:customStyle="1" w:styleId="xl76">
    <w:name w:val="xl76"/>
    <w:basedOn w:val="prastasis"/>
    <w:rsid w:val="00981AF9"/>
    <w:pPr>
      <w:widowControl/>
      <w:pBdr>
        <w:left w:val="single" w:sz="4" w:space="0" w:color="000000"/>
        <w:bottom w:val="single" w:sz="4" w:space="0" w:color="000000"/>
        <w:right w:val="single" w:sz="4" w:space="0" w:color="000000"/>
      </w:pBdr>
      <w:autoSpaceDE/>
      <w:autoSpaceDN/>
      <w:spacing w:before="100" w:beforeAutospacing="1" w:after="100" w:afterAutospacing="1"/>
      <w:textAlignment w:val="center"/>
    </w:pPr>
    <w:rPr>
      <w:sz w:val="24"/>
      <w:szCs w:val="24"/>
    </w:rPr>
  </w:style>
  <w:style w:type="paragraph" w:customStyle="1" w:styleId="xl77">
    <w:name w:val="xl77"/>
    <w:basedOn w:val="prastasis"/>
    <w:rsid w:val="00981AF9"/>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textAlignment w:val="center"/>
    </w:pPr>
    <w:rPr>
      <w:b/>
      <w:bCs/>
      <w:i/>
      <w:iCs/>
      <w:color w:val="000000"/>
      <w:sz w:val="24"/>
      <w:szCs w:val="24"/>
    </w:rPr>
  </w:style>
  <w:style w:type="paragraph" w:customStyle="1" w:styleId="xl78">
    <w:name w:val="xl78"/>
    <w:basedOn w:val="prastasis"/>
    <w:rsid w:val="00981AF9"/>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textAlignment w:val="top"/>
    </w:pPr>
    <w:rPr>
      <w:b/>
      <w:bCs/>
      <w:i/>
      <w:iCs/>
      <w:color w:val="000000"/>
      <w:sz w:val="24"/>
      <w:szCs w:val="24"/>
    </w:rPr>
  </w:style>
  <w:style w:type="paragraph" w:customStyle="1" w:styleId="xl79">
    <w:name w:val="xl79"/>
    <w:basedOn w:val="prastasis"/>
    <w:rsid w:val="00981AF9"/>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top"/>
    </w:pPr>
    <w:rPr>
      <w:color w:val="000000"/>
      <w:sz w:val="24"/>
      <w:szCs w:val="24"/>
    </w:rPr>
  </w:style>
  <w:style w:type="paragraph" w:customStyle="1" w:styleId="xl80">
    <w:name w:val="xl80"/>
    <w:basedOn w:val="prastasis"/>
    <w:rsid w:val="00981AF9"/>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textAlignment w:val="top"/>
    </w:pPr>
    <w:rPr>
      <w:color w:val="000000"/>
      <w:sz w:val="24"/>
      <w:szCs w:val="24"/>
    </w:rPr>
  </w:style>
  <w:style w:type="paragraph" w:customStyle="1" w:styleId="xl81">
    <w:name w:val="xl81"/>
    <w:basedOn w:val="prastasis"/>
    <w:rsid w:val="00981AF9"/>
    <w:pPr>
      <w:widowControl/>
      <w:pBdr>
        <w:left w:val="single" w:sz="4" w:space="0" w:color="000000"/>
        <w:bottom w:val="single" w:sz="4" w:space="0" w:color="000000"/>
      </w:pBdr>
      <w:autoSpaceDE/>
      <w:autoSpaceDN/>
      <w:spacing w:before="100" w:beforeAutospacing="1" w:after="100" w:afterAutospacing="1"/>
      <w:jc w:val="center"/>
      <w:textAlignment w:val="center"/>
    </w:pPr>
    <w:rPr>
      <w:b/>
      <w:bCs/>
      <w:i/>
      <w:iCs/>
      <w:color w:val="000000"/>
      <w:sz w:val="24"/>
      <w:szCs w:val="24"/>
    </w:rPr>
  </w:style>
  <w:style w:type="paragraph" w:customStyle="1" w:styleId="xl82">
    <w:name w:val="xl82"/>
    <w:basedOn w:val="prastasis"/>
    <w:rsid w:val="00981AF9"/>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center"/>
    </w:pPr>
    <w:rPr>
      <w:b/>
      <w:bCs/>
      <w:i/>
      <w:iCs/>
      <w:color w:val="000000"/>
      <w:sz w:val="24"/>
      <w:szCs w:val="24"/>
    </w:rPr>
  </w:style>
  <w:style w:type="paragraph" w:customStyle="1" w:styleId="xl83">
    <w:name w:val="xl83"/>
    <w:basedOn w:val="prastasis"/>
    <w:rsid w:val="00981AF9"/>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center"/>
    </w:pPr>
    <w:rPr>
      <w:b/>
      <w:bCs/>
      <w:i/>
      <w:iCs/>
      <w:color w:val="000000"/>
      <w:sz w:val="24"/>
      <w:szCs w:val="24"/>
    </w:rPr>
  </w:style>
  <w:style w:type="paragraph" w:customStyle="1" w:styleId="xl84">
    <w:name w:val="xl84"/>
    <w:basedOn w:val="prastasis"/>
    <w:rsid w:val="00981AF9"/>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center"/>
    </w:pPr>
    <w:rPr>
      <w:b/>
      <w:bCs/>
      <w:color w:val="000000"/>
      <w:sz w:val="24"/>
      <w:szCs w:val="24"/>
    </w:rPr>
  </w:style>
  <w:style w:type="paragraph" w:customStyle="1" w:styleId="xl85">
    <w:name w:val="xl85"/>
    <w:basedOn w:val="prastasis"/>
    <w:rsid w:val="00981AF9"/>
    <w:pPr>
      <w:widowControl/>
      <w:pBdr>
        <w:top w:val="single" w:sz="4" w:space="0" w:color="000000"/>
        <w:left w:val="single" w:sz="4" w:space="0" w:color="000000"/>
        <w:bottom w:val="single" w:sz="4" w:space="0" w:color="000000"/>
      </w:pBdr>
      <w:shd w:val="clear" w:color="000000" w:fill="FFFFFF"/>
      <w:autoSpaceDE/>
      <w:autoSpaceDN/>
      <w:spacing w:before="100" w:beforeAutospacing="1" w:after="100" w:afterAutospacing="1"/>
      <w:jc w:val="center"/>
      <w:textAlignment w:val="center"/>
    </w:pPr>
    <w:rPr>
      <w:b/>
      <w:bCs/>
      <w:i/>
      <w:iCs/>
      <w:color w:val="000000"/>
      <w:sz w:val="24"/>
      <w:szCs w:val="24"/>
    </w:rPr>
  </w:style>
  <w:style w:type="paragraph" w:customStyle="1" w:styleId="xl86">
    <w:name w:val="xl86"/>
    <w:basedOn w:val="prastasis"/>
    <w:rsid w:val="00981AF9"/>
    <w:pPr>
      <w:widowControl/>
      <w:pBdr>
        <w:top w:val="single" w:sz="4" w:space="0" w:color="000000"/>
        <w:left w:val="single" w:sz="4" w:space="0" w:color="000000"/>
        <w:bottom w:val="single" w:sz="4" w:space="0" w:color="000000"/>
      </w:pBdr>
      <w:shd w:val="clear" w:color="000000" w:fill="FFFFFF"/>
      <w:autoSpaceDE/>
      <w:autoSpaceDN/>
      <w:spacing w:before="100" w:beforeAutospacing="1" w:after="100" w:afterAutospacing="1"/>
      <w:jc w:val="center"/>
      <w:textAlignment w:val="center"/>
    </w:pPr>
    <w:rPr>
      <w:b/>
      <w:bCs/>
      <w:color w:val="000000"/>
      <w:sz w:val="24"/>
      <w:szCs w:val="24"/>
    </w:rPr>
  </w:style>
  <w:style w:type="paragraph" w:customStyle="1" w:styleId="xl87">
    <w:name w:val="xl87"/>
    <w:basedOn w:val="prastasis"/>
    <w:rsid w:val="00981AF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88">
    <w:name w:val="xl88"/>
    <w:basedOn w:val="prastasis"/>
    <w:rsid w:val="00981AF9"/>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font5">
    <w:name w:val="font5"/>
    <w:basedOn w:val="prastasis"/>
    <w:rsid w:val="00981AF9"/>
    <w:pPr>
      <w:widowControl/>
      <w:autoSpaceDE/>
      <w:autoSpaceDN/>
      <w:spacing w:before="100" w:beforeAutospacing="1" w:after="100" w:afterAutospacing="1"/>
    </w:pPr>
    <w:rPr>
      <w:b/>
      <w:bCs/>
      <w:sz w:val="24"/>
      <w:szCs w:val="24"/>
      <w:lang w:val="lt-LT" w:eastAsia="lt-LT"/>
    </w:rPr>
  </w:style>
  <w:style w:type="paragraph" w:customStyle="1" w:styleId="xl89">
    <w:name w:val="xl89"/>
    <w:basedOn w:val="prastasis"/>
    <w:rsid w:val="00981AF9"/>
    <w:pPr>
      <w:widowControl/>
      <w:autoSpaceDE/>
      <w:autoSpaceDN/>
      <w:spacing w:before="100" w:beforeAutospacing="1" w:after="100" w:afterAutospacing="1"/>
    </w:pPr>
    <w:rPr>
      <w:sz w:val="24"/>
      <w:szCs w:val="24"/>
      <w:lang w:val="lt-LT" w:eastAsia="lt-LT"/>
    </w:rPr>
  </w:style>
  <w:style w:type="paragraph" w:customStyle="1" w:styleId="xl90">
    <w:name w:val="xl90"/>
    <w:basedOn w:val="prastasis"/>
    <w:rsid w:val="00981AF9"/>
    <w:pPr>
      <w:widowControl/>
      <w:pBdr>
        <w:top w:val="single" w:sz="4" w:space="0" w:color="000000"/>
        <w:left w:val="single" w:sz="4" w:space="0" w:color="000000"/>
        <w:bottom w:val="single" w:sz="4" w:space="0" w:color="000000"/>
        <w:right w:val="single" w:sz="4" w:space="0" w:color="000000"/>
      </w:pBdr>
      <w:shd w:val="clear" w:color="000000" w:fill="D8E4BC"/>
      <w:autoSpaceDE/>
      <w:autoSpaceDN/>
      <w:spacing w:before="100" w:beforeAutospacing="1" w:after="100" w:afterAutospacing="1"/>
    </w:pPr>
    <w:rPr>
      <w:sz w:val="24"/>
      <w:szCs w:val="24"/>
      <w:lang w:val="lt-LT" w:eastAsia="lt-LT"/>
    </w:rPr>
  </w:style>
  <w:style w:type="paragraph" w:customStyle="1" w:styleId="xl91">
    <w:name w:val="xl91"/>
    <w:basedOn w:val="prastasis"/>
    <w:rsid w:val="00981AF9"/>
    <w:pPr>
      <w:widowControl/>
      <w:autoSpaceDE/>
      <w:autoSpaceDN/>
      <w:spacing w:before="100" w:beforeAutospacing="1" w:after="100" w:afterAutospacing="1"/>
    </w:pPr>
    <w:rPr>
      <w:color w:val="FF0000"/>
      <w:sz w:val="24"/>
      <w:szCs w:val="24"/>
      <w:lang w:val="lt-LT" w:eastAsia="lt-LT"/>
    </w:rPr>
  </w:style>
  <w:style w:type="paragraph" w:customStyle="1" w:styleId="xl92">
    <w:name w:val="xl92"/>
    <w:basedOn w:val="prastasis"/>
    <w:rsid w:val="00981AF9"/>
    <w:pPr>
      <w:widowControl/>
      <w:shd w:val="clear" w:color="000000" w:fill="D8E4BC"/>
      <w:autoSpaceDE/>
      <w:autoSpaceDN/>
      <w:spacing w:before="100" w:beforeAutospacing="1" w:after="100" w:afterAutospacing="1"/>
    </w:pPr>
    <w:rPr>
      <w:sz w:val="24"/>
      <w:szCs w:val="24"/>
      <w:lang w:val="lt-LT" w:eastAsia="lt-LT"/>
    </w:rPr>
  </w:style>
  <w:style w:type="paragraph" w:customStyle="1" w:styleId="xl93">
    <w:name w:val="xl93"/>
    <w:basedOn w:val="prastasis"/>
    <w:rsid w:val="00981AF9"/>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sz w:val="24"/>
      <w:szCs w:val="24"/>
      <w:lang w:val="lt-LT" w:eastAsia="lt-LT"/>
    </w:rPr>
  </w:style>
  <w:style w:type="paragraph" w:customStyle="1" w:styleId="xl94">
    <w:name w:val="xl94"/>
    <w:basedOn w:val="prastasis"/>
    <w:rsid w:val="00981AF9"/>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sz w:val="24"/>
      <w:szCs w:val="24"/>
      <w:lang w:val="lt-LT" w:eastAsia="lt-LT"/>
    </w:rPr>
  </w:style>
  <w:style w:type="paragraph" w:customStyle="1" w:styleId="xl95">
    <w:name w:val="xl95"/>
    <w:basedOn w:val="prastasis"/>
    <w:rsid w:val="00981AF9"/>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center"/>
    </w:pPr>
    <w:rPr>
      <w:sz w:val="24"/>
      <w:szCs w:val="24"/>
      <w:lang w:val="lt-LT" w:eastAsia="lt-LT"/>
    </w:rPr>
  </w:style>
  <w:style w:type="paragraph" w:customStyle="1" w:styleId="xl96">
    <w:name w:val="xl96"/>
    <w:basedOn w:val="prastasis"/>
    <w:rsid w:val="00981AF9"/>
    <w:pPr>
      <w:widowControl/>
      <w:shd w:val="clear" w:color="000000" w:fill="D8E4BC"/>
      <w:autoSpaceDE/>
      <w:autoSpaceDN/>
      <w:spacing w:before="100" w:beforeAutospacing="1" w:after="100" w:afterAutospacing="1"/>
    </w:pPr>
    <w:rPr>
      <w:color w:val="FF0000"/>
      <w:sz w:val="24"/>
      <w:szCs w:val="24"/>
      <w:lang w:val="lt-LT" w:eastAsia="lt-LT"/>
    </w:rPr>
  </w:style>
  <w:style w:type="paragraph" w:customStyle="1" w:styleId="xl97">
    <w:name w:val="xl97"/>
    <w:basedOn w:val="prastasis"/>
    <w:rsid w:val="00981AF9"/>
    <w:pPr>
      <w:widowControl/>
      <w:shd w:val="clear" w:color="000000" w:fill="92D050"/>
      <w:autoSpaceDE/>
      <w:autoSpaceDN/>
      <w:spacing w:before="100" w:beforeAutospacing="1" w:after="100" w:afterAutospacing="1"/>
    </w:pPr>
    <w:rPr>
      <w:sz w:val="24"/>
      <w:szCs w:val="24"/>
      <w:lang w:val="lt-LT" w:eastAsia="lt-LT"/>
    </w:rPr>
  </w:style>
  <w:style w:type="paragraph" w:customStyle="1" w:styleId="xl98">
    <w:name w:val="xl98"/>
    <w:basedOn w:val="prastasis"/>
    <w:rsid w:val="00981AF9"/>
    <w:pPr>
      <w:widowControl/>
      <w:autoSpaceDE/>
      <w:autoSpaceDN/>
      <w:spacing w:before="100" w:beforeAutospacing="1" w:after="100" w:afterAutospacing="1"/>
      <w:jc w:val="center"/>
      <w:textAlignment w:val="center"/>
    </w:pPr>
    <w:rPr>
      <w:sz w:val="24"/>
      <w:szCs w:val="24"/>
      <w:lang w:val="lt-LT" w:eastAsia="lt-LT"/>
    </w:rPr>
  </w:style>
  <w:style w:type="paragraph" w:customStyle="1" w:styleId="xl99">
    <w:name w:val="xl99"/>
    <w:basedOn w:val="prastasis"/>
    <w:rsid w:val="00981AF9"/>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b/>
      <w:bCs/>
      <w:i/>
      <w:iCs/>
      <w:sz w:val="24"/>
      <w:szCs w:val="24"/>
      <w:lang w:val="lt-LT" w:eastAsia="lt-LT"/>
    </w:rPr>
  </w:style>
  <w:style w:type="paragraph" w:customStyle="1" w:styleId="xl100">
    <w:name w:val="xl100"/>
    <w:basedOn w:val="prastasis"/>
    <w:rsid w:val="00981AF9"/>
    <w:pPr>
      <w:widowControl/>
      <w:pBdr>
        <w:top w:val="single" w:sz="4" w:space="0" w:color="000000"/>
        <w:left w:val="single" w:sz="4" w:space="0" w:color="000000"/>
        <w:bottom w:val="single" w:sz="4" w:space="0" w:color="000000"/>
      </w:pBdr>
      <w:shd w:val="clear" w:color="000000" w:fill="D8E4BC"/>
      <w:autoSpaceDE/>
      <w:autoSpaceDN/>
      <w:spacing w:before="100" w:beforeAutospacing="1" w:after="100" w:afterAutospacing="1"/>
      <w:textAlignment w:val="center"/>
    </w:pPr>
    <w:rPr>
      <w:b/>
      <w:bCs/>
      <w:sz w:val="24"/>
      <w:szCs w:val="24"/>
      <w:lang w:val="lt-LT" w:eastAsia="lt-LT"/>
    </w:rPr>
  </w:style>
  <w:style w:type="paragraph" w:customStyle="1" w:styleId="xl101">
    <w:name w:val="xl101"/>
    <w:basedOn w:val="prastasis"/>
    <w:rsid w:val="00981AF9"/>
    <w:pPr>
      <w:widowControl/>
      <w:pBdr>
        <w:top w:val="single" w:sz="4" w:space="0" w:color="000000"/>
        <w:bottom w:val="single" w:sz="4" w:space="0" w:color="000000"/>
      </w:pBdr>
      <w:shd w:val="clear" w:color="000000" w:fill="D8E4BC"/>
      <w:autoSpaceDE/>
      <w:autoSpaceDN/>
      <w:spacing w:before="100" w:beforeAutospacing="1" w:after="100" w:afterAutospacing="1"/>
      <w:textAlignment w:val="center"/>
    </w:pPr>
    <w:rPr>
      <w:b/>
      <w:bCs/>
      <w:sz w:val="24"/>
      <w:szCs w:val="24"/>
      <w:lang w:val="lt-LT" w:eastAsia="lt-LT"/>
    </w:rPr>
  </w:style>
  <w:style w:type="paragraph" w:customStyle="1" w:styleId="xl102">
    <w:name w:val="xl102"/>
    <w:basedOn w:val="prastasis"/>
    <w:rsid w:val="00981AF9"/>
    <w:pPr>
      <w:widowControl/>
      <w:pBdr>
        <w:top w:val="single" w:sz="4" w:space="0" w:color="000000"/>
        <w:left w:val="single" w:sz="4" w:space="0" w:color="000000"/>
      </w:pBdr>
      <w:shd w:val="clear" w:color="000000" w:fill="D8E4BC"/>
      <w:autoSpaceDE/>
      <w:autoSpaceDN/>
      <w:spacing w:before="100" w:beforeAutospacing="1" w:after="100" w:afterAutospacing="1"/>
      <w:textAlignment w:val="center"/>
    </w:pPr>
    <w:rPr>
      <w:b/>
      <w:bCs/>
      <w:sz w:val="24"/>
      <w:szCs w:val="24"/>
      <w:lang w:val="lt-LT" w:eastAsia="lt-LT"/>
    </w:rPr>
  </w:style>
  <w:style w:type="paragraph" w:customStyle="1" w:styleId="xl103">
    <w:name w:val="xl103"/>
    <w:basedOn w:val="prastasis"/>
    <w:rsid w:val="00981AF9"/>
    <w:pPr>
      <w:widowControl/>
      <w:pBdr>
        <w:top w:val="single" w:sz="4" w:space="0" w:color="000000"/>
      </w:pBdr>
      <w:shd w:val="clear" w:color="000000" w:fill="D8E4BC"/>
      <w:autoSpaceDE/>
      <w:autoSpaceDN/>
      <w:spacing w:before="100" w:beforeAutospacing="1" w:after="100" w:afterAutospacing="1"/>
      <w:textAlignment w:val="center"/>
    </w:pPr>
    <w:rPr>
      <w:b/>
      <w:bCs/>
      <w:sz w:val="24"/>
      <w:szCs w:val="24"/>
      <w:lang w:val="lt-LT" w:eastAsia="lt-LT"/>
    </w:rPr>
  </w:style>
  <w:style w:type="paragraph" w:customStyle="1" w:styleId="xl104">
    <w:name w:val="xl104"/>
    <w:basedOn w:val="prastasis"/>
    <w:rsid w:val="00981AF9"/>
    <w:pPr>
      <w:widowControl/>
      <w:pBdr>
        <w:top w:val="single" w:sz="4" w:space="0" w:color="000000"/>
        <w:bottom w:val="single" w:sz="4" w:space="0" w:color="000000"/>
      </w:pBdr>
      <w:shd w:val="clear" w:color="000000" w:fill="D8E4BC"/>
      <w:autoSpaceDE/>
      <w:autoSpaceDN/>
      <w:spacing w:before="100" w:beforeAutospacing="1" w:after="100" w:afterAutospacing="1"/>
      <w:textAlignment w:val="center"/>
    </w:pPr>
    <w:rPr>
      <w:b/>
      <w:bCs/>
      <w:sz w:val="24"/>
      <w:szCs w:val="24"/>
      <w:lang w:val="lt-LT" w:eastAsia="lt-LT"/>
    </w:rPr>
  </w:style>
  <w:style w:type="paragraph" w:customStyle="1" w:styleId="xl105">
    <w:name w:val="xl105"/>
    <w:basedOn w:val="prastasis"/>
    <w:rsid w:val="00981AF9"/>
    <w:pPr>
      <w:widowControl/>
      <w:pBdr>
        <w:top w:val="single" w:sz="4" w:space="0" w:color="000000"/>
        <w:left w:val="single" w:sz="4" w:space="0" w:color="000000"/>
        <w:bottom w:val="single" w:sz="4" w:space="0" w:color="000000"/>
      </w:pBdr>
      <w:shd w:val="clear" w:color="000000" w:fill="D8E4BC"/>
      <w:autoSpaceDE/>
      <w:autoSpaceDN/>
      <w:spacing w:before="100" w:beforeAutospacing="1" w:after="100" w:afterAutospacing="1"/>
      <w:textAlignment w:val="center"/>
    </w:pPr>
    <w:rPr>
      <w:b/>
      <w:bCs/>
      <w:i/>
      <w:iCs/>
      <w:sz w:val="24"/>
      <w:szCs w:val="24"/>
      <w:lang w:val="lt-LT" w:eastAsia="lt-LT"/>
    </w:rPr>
  </w:style>
  <w:style w:type="paragraph" w:customStyle="1" w:styleId="xl106">
    <w:name w:val="xl106"/>
    <w:basedOn w:val="prastasis"/>
    <w:rsid w:val="00981AF9"/>
    <w:pPr>
      <w:widowControl/>
      <w:pBdr>
        <w:top w:val="single" w:sz="4" w:space="0" w:color="000000"/>
        <w:bottom w:val="single" w:sz="4" w:space="0" w:color="000000"/>
      </w:pBdr>
      <w:shd w:val="clear" w:color="000000" w:fill="D8E4BC"/>
      <w:autoSpaceDE/>
      <w:autoSpaceDN/>
      <w:spacing w:before="100" w:beforeAutospacing="1" w:after="100" w:afterAutospacing="1"/>
      <w:textAlignment w:val="center"/>
    </w:pPr>
    <w:rPr>
      <w:b/>
      <w:bCs/>
      <w:i/>
      <w:iCs/>
      <w:sz w:val="24"/>
      <w:szCs w:val="24"/>
      <w:lang w:val="lt-LT" w:eastAsia="lt-LT"/>
    </w:rPr>
  </w:style>
  <w:style w:type="paragraph" w:customStyle="1" w:styleId="xl107">
    <w:name w:val="xl107"/>
    <w:basedOn w:val="prastasis"/>
    <w:rsid w:val="00981AF9"/>
    <w:pPr>
      <w:widowControl/>
      <w:pBdr>
        <w:top w:val="single" w:sz="4" w:space="0" w:color="000000"/>
        <w:left w:val="single" w:sz="4" w:space="0" w:color="000000"/>
        <w:bottom w:val="single" w:sz="4" w:space="0" w:color="000000"/>
      </w:pBdr>
      <w:shd w:val="clear" w:color="000000" w:fill="D8E4BC"/>
      <w:autoSpaceDE/>
      <w:autoSpaceDN/>
      <w:spacing w:before="100" w:beforeAutospacing="1" w:after="100" w:afterAutospacing="1"/>
      <w:textAlignment w:val="top"/>
    </w:pPr>
    <w:rPr>
      <w:b/>
      <w:bCs/>
      <w:i/>
      <w:iCs/>
      <w:sz w:val="24"/>
      <w:szCs w:val="24"/>
      <w:lang w:val="lt-LT" w:eastAsia="lt-LT"/>
    </w:rPr>
  </w:style>
  <w:style w:type="paragraph" w:customStyle="1" w:styleId="xl108">
    <w:name w:val="xl108"/>
    <w:basedOn w:val="prastasis"/>
    <w:rsid w:val="00981AF9"/>
    <w:pPr>
      <w:widowControl/>
      <w:pBdr>
        <w:top w:val="single" w:sz="4" w:space="0" w:color="000000"/>
        <w:bottom w:val="single" w:sz="4" w:space="0" w:color="000000"/>
      </w:pBdr>
      <w:shd w:val="clear" w:color="000000" w:fill="D8E4BC"/>
      <w:autoSpaceDE/>
      <w:autoSpaceDN/>
      <w:spacing w:before="100" w:beforeAutospacing="1" w:after="100" w:afterAutospacing="1"/>
      <w:textAlignment w:val="top"/>
    </w:pPr>
    <w:rPr>
      <w:b/>
      <w:bCs/>
      <w:i/>
      <w:iCs/>
      <w:sz w:val="24"/>
      <w:szCs w:val="24"/>
      <w:lang w:val="lt-LT" w:eastAsia="lt-LT"/>
    </w:rPr>
  </w:style>
  <w:style w:type="paragraph" w:customStyle="1" w:styleId="xl109">
    <w:name w:val="xl109"/>
    <w:basedOn w:val="prastasis"/>
    <w:rsid w:val="00981AF9"/>
    <w:pPr>
      <w:widowControl/>
      <w:pBdr>
        <w:top w:val="single" w:sz="4" w:space="0" w:color="000000"/>
        <w:left w:val="single" w:sz="4" w:space="0" w:color="000000"/>
        <w:bottom w:val="single" w:sz="4" w:space="0" w:color="000000"/>
      </w:pBdr>
      <w:shd w:val="clear" w:color="000000" w:fill="D8E4BC"/>
      <w:autoSpaceDE/>
      <w:autoSpaceDN/>
      <w:spacing w:before="100" w:beforeAutospacing="1" w:after="100" w:afterAutospacing="1"/>
      <w:textAlignment w:val="top"/>
    </w:pPr>
    <w:rPr>
      <w:b/>
      <w:bCs/>
      <w:i/>
      <w:iCs/>
      <w:sz w:val="24"/>
      <w:szCs w:val="24"/>
      <w:lang w:val="lt-LT" w:eastAsia="lt-LT"/>
    </w:rPr>
  </w:style>
  <w:style w:type="paragraph" w:customStyle="1" w:styleId="xl110">
    <w:name w:val="xl110"/>
    <w:basedOn w:val="prastasis"/>
    <w:rsid w:val="00981AF9"/>
    <w:pPr>
      <w:widowControl/>
      <w:pBdr>
        <w:top w:val="single" w:sz="4" w:space="0" w:color="000000"/>
        <w:bottom w:val="single" w:sz="4" w:space="0" w:color="000000"/>
      </w:pBdr>
      <w:shd w:val="clear" w:color="000000" w:fill="D8E4BC"/>
      <w:autoSpaceDE/>
      <w:autoSpaceDN/>
      <w:spacing w:before="100" w:beforeAutospacing="1" w:after="100" w:afterAutospacing="1"/>
      <w:textAlignment w:val="top"/>
    </w:pPr>
    <w:rPr>
      <w:b/>
      <w:bCs/>
      <w:i/>
      <w:iCs/>
      <w:sz w:val="24"/>
      <w:szCs w:val="24"/>
      <w:lang w:val="lt-LT" w:eastAsia="lt-LT"/>
    </w:rPr>
  </w:style>
  <w:style w:type="paragraph" w:customStyle="1" w:styleId="xl111">
    <w:name w:val="xl111"/>
    <w:basedOn w:val="prastasis"/>
    <w:rsid w:val="00981AF9"/>
    <w:pPr>
      <w:widowControl/>
      <w:pBdr>
        <w:left w:val="single" w:sz="4" w:space="0" w:color="000000"/>
      </w:pBdr>
      <w:shd w:val="clear" w:color="000000" w:fill="D8E4BC"/>
      <w:autoSpaceDE/>
      <w:autoSpaceDN/>
      <w:spacing w:before="100" w:beforeAutospacing="1" w:after="100" w:afterAutospacing="1"/>
      <w:textAlignment w:val="center"/>
    </w:pPr>
    <w:rPr>
      <w:b/>
      <w:bCs/>
      <w:sz w:val="24"/>
      <w:szCs w:val="24"/>
      <w:lang w:val="lt-LT" w:eastAsia="lt-LT"/>
    </w:rPr>
  </w:style>
  <w:style w:type="paragraph" w:customStyle="1" w:styleId="xl112">
    <w:name w:val="xl112"/>
    <w:basedOn w:val="prastasis"/>
    <w:rsid w:val="00981AF9"/>
    <w:pPr>
      <w:widowControl/>
      <w:shd w:val="clear" w:color="000000" w:fill="D8E4BC"/>
      <w:autoSpaceDE/>
      <w:autoSpaceDN/>
      <w:spacing w:before="100" w:beforeAutospacing="1" w:after="100" w:afterAutospacing="1"/>
      <w:textAlignment w:val="center"/>
    </w:pPr>
    <w:rPr>
      <w:b/>
      <w:bCs/>
      <w:sz w:val="24"/>
      <w:szCs w:val="24"/>
      <w:lang w:val="lt-LT" w:eastAsia="lt-LT"/>
    </w:rPr>
  </w:style>
  <w:style w:type="paragraph" w:customStyle="1" w:styleId="xl113">
    <w:name w:val="xl113"/>
    <w:basedOn w:val="prastasis"/>
    <w:rsid w:val="00981AF9"/>
    <w:pPr>
      <w:widowControl/>
      <w:pBdr>
        <w:top w:val="single" w:sz="4" w:space="0" w:color="000000"/>
        <w:bottom w:val="single" w:sz="4" w:space="0" w:color="000000"/>
        <w:right w:val="single" w:sz="4" w:space="0" w:color="auto"/>
      </w:pBdr>
      <w:shd w:val="clear" w:color="000000" w:fill="D8E4BC"/>
      <w:autoSpaceDE/>
      <w:autoSpaceDN/>
      <w:spacing w:before="100" w:beforeAutospacing="1" w:after="100" w:afterAutospacing="1"/>
      <w:textAlignment w:val="center"/>
    </w:pPr>
    <w:rPr>
      <w:b/>
      <w:bCs/>
      <w:sz w:val="24"/>
      <w:szCs w:val="24"/>
      <w:lang w:val="lt-LT" w:eastAsia="lt-LT"/>
    </w:rPr>
  </w:style>
  <w:style w:type="paragraph" w:customStyle="1" w:styleId="xl114">
    <w:name w:val="xl114"/>
    <w:basedOn w:val="prastasis"/>
    <w:rsid w:val="00981AF9"/>
    <w:pPr>
      <w:widowControl/>
      <w:pBdr>
        <w:left w:val="single" w:sz="4" w:space="0" w:color="000000"/>
        <w:bottom w:val="single" w:sz="4" w:space="0" w:color="000000"/>
        <w:right w:val="single" w:sz="4" w:space="0" w:color="auto"/>
      </w:pBdr>
      <w:autoSpaceDE/>
      <w:autoSpaceDN/>
      <w:spacing w:before="100" w:beforeAutospacing="1" w:after="100" w:afterAutospacing="1"/>
      <w:jc w:val="center"/>
      <w:textAlignment w:val="center"/>
    </w:pPr>
    <w:rPr>
      <w:sz w:val="24"/>
      <w:szCs w:val="24"/>
      <w:lang w:val="lt-LT" w:eastAsia="lt-LT"/>
    </w:rPr>
  </w:style>
  <w:style w:type="paragraph" w:customStyle="1" w:styleId="xl115">
    <w:name w:val="xl115"/>
    <w:basedOn w:val="prastasis"/>
    <w:rsid w:val="00981AF9"/>
    <w:pPr>
      <w:widowControl/>
      <w:pBdr>
        <w:top w:val="single" w:sz="4" w:space="0" w:color="000000"/>
        <w:left w:val="single" w:sz="4" w:space="0" w:color="000000"/>
        <w:bottom w:val="single" w:sz="4" w:space="0" w:color="000000"/>
        <w:right w:val="single" w:sz="4" w:space="0" w:color="auto"/>
      </w:pBdr>
      <w:autoSpaceDE/>
      <w:autoSpaceDN/>
      <w:spacing w:before="100" w:beforeAutospacing="1" w:after="100" w:afterAutospacing="1"/>
      <w:jc w:val="center"/>
      <w:textAlignment w:val="center"/>
    </w:pPr>
    <w:rPr>
      <w:sz w:val="24"/>
      <w:szCs w:val="24"/>
      <w:lang w:val="lt-LT" w:eastAsia="lt-LT"/>
    </w:rPr>
  </w:style>
  <w:style w:type="paragraph" w:customStyle="1" w:styleId="xl116">
    <w:name w:val="xl116"/>
    <w:basedOn w:val="prastasis"/>
    <w:rsid w:val="00981AF9"/>
    <w:pPr>
      <w:widowControl/>
      <w:pBdr>
        <w:top w:val="single" w:sz="4" w:space="0" w:color="000000"/>
        <w:left w:val="single" w:sz="4" w:space="0" w:color="000000"/>
        <w:bottom w:val="single" w:sz="4" w:space="0" w:color="000000"/>
        <w:right w:val="single" w:sz="4" w:space="0" w:color="auto"/>
      </w:pBdr>
      <w:shd w:val="clear" w:color="000000" w:fill="D8E4BC"/>
      <w:autoSpaceDE/>
      <w:autoSpaceDN/>
      <w:spacing w:before="100" w:beforeAutospacing="1" w:after="100" w:afterAutospacing="1"/>
      <w:jc w:val="center"/>
      <w:textAlignment w:val="center"/>
    </w:pPr>
    <w:rPr>
      <w:sz w:val="24"/>
      <w:szCs w:val="24"/>
      <w:lang w:val="lt-LT" w:eastAsia="lt-LT"/>
    </w:rPr>
  </w:style>
  <w:style w:type="paragraph" w:customStyle="1" w:styleId="xl117">
    <w:name w:val="xl117"/>
    <w:basedOn w:val="prastasis"/>
    <w:rsid w:val="00981AF9"/>
    <w:pPr>
      <w:widowControl/>
      <w:pBdr>
        <w:top w:val="single" w:sz="4" w:space="0" w:color="000000"/>
        <w:bottom w:val="single" w:sz="4" w:space="0" w:color="000000"/>
        <w:right w:val="single" w:sz="4" w:space="0" w:color="auto"/>
      </w:pBdr>
      <w:shd w:val="clear" w:color="000000" w:fill="D8E4BC"/>
      <w:autoSpaceDE/>
      <w:autoSpaceDN/>
      <w:spacing w:before="100" w:beforeAutospacing="1" w:after="100" w:afterAutospacing="1"/>
      <w:textAlignment w:val="center"/>
    </w:pPr>
    <w:rPr>
      <w:b/>
      <w:bCs/>
      <w:i/>
      <w:iCs/>
      <w:sz w:val="24"/>
      <w:szCs w:val="24"/>
      <w:lang w:val="lt-LT" w:eastAsia="lt-LT"/>
    </w:rPr>
  </w:style>
  <w:style w:type="paragraph" w:customStyle="1" w:styleId="xl118">
    <w:name w:val="xl118"/>
    <w:basedOn w:val="prastasis"/>
    <w:rsid w:val="00981AF9"/>
    <w:pPr>
      <w:widowControl/>
      <w:pBdr>
        <w:top w:val="single" w:sz="4" w:space="0" w:color="000000"/>
        <w:bottom w:val="single" w:sz="4" w:space="0" w:color="000000"/>
        <w:right w:val="single" w:sz="4" w:space="0" w:color="auto"/>
      </w:pBdr>
      <w:shd w:val="clear" w:color="000000" w:fill="D8E4BC"/>
      <w:autoSpaceDE/>
      <w:autoSpaceDN/>
      <w:spacing w:before="100" w:beforeAutospacing="1" w:after="100" w:afterAutospacing="1"/>
      <w:textAlignment w:val="top"/>
    </w:pPr>
    <w:rPr>
      <w:b/>
      <w:bCs/>
      <w:i/>
      <w:iCs/>
      <w:sz w:val="24"/>
      <w:szCs w:val="24"/>
      <w:lang w:val="lt-LT" w:eastAsia="lt-LT"/>
    </w:rPr>
  </w:style>
  <w:style w:type="paragraph" w:customStyle="1" w:styleId="xl119">
    <w:name w:val="xl119"/>
    <w:basedOn w:val="prastasis"/>
    <w:rsid w:val="00981AF9"/>
    <w:pPr>
      <w:widowControl/>
      <w:pBdr>
        <w:top w:val="single" w:sz="4" w:space="0" w:color="000000"/>
        <w:bottom w:val="single" w:sz="4" w:space="0" w:color="000000"/>
        <w:right w:val="single" w:sz="4" w:space="0" w:color="auto"/>
      </w:pBdr>
      <w:shd w:val="clear" w:color="000000" w:fill="D8E4BC"/>
      <w:autoSpaceDE/>
      <w:autoSpaceDN/>
      <w:spacing w:before="100" w:beforeAutospacing="1" w:after="100" w:afterAutospacing="1"/>
      <w:textAlignment w:val="top"/>
    </w:pPr>
    <w:rPr>
      <w:b/>
      <w:bCs/>
      <w:i/>
      <w:iCs/>
      <w:sz w:val="24"/>
      <w:szCs w:val="24"/>
      <w:lang w:val="lt-LT" w:eastAsia="lt-LT"/>
    </w:rPr>
  </w:style>
  <w:style w:type="paragraph" w:customStyle="1" w:styleId="xl120">
    <w:name w:val="xl120"/>
    <w:basedOn w:val="prastasis"/>
    <w:rsid w:val="00981AF9"/>
    <w:pPr>
      <w:widowControl/>
      <w:pBdr>
        <w:top w:val="single" w:sz="4" w:space="0" w:color="000000"/>
        <w:left w:val="single" w:sz="4" w:space="0" w:color="000000"/>
        <w:bottom w:val="single" w:sz="4" w:space="0" w:color="000000"/>
        <w:right w:val="single" w:sz="4" w:space="0" w:color="auto"/>
      </w:pBdr>
      <w:autoSpaceDE/>
      <w:autoSpaceDN/>
      <w:spacing w:before="100" w:beforeAutospacing="1" w:after="100" w:afterAutospacing="1"/>
      <w:jc w:val="center"/>
      <w:textAlignment w:val="center"/>
    </w:pPr>
    <w:rPr>
      <w:sz w:val="24"/>
      <w:szCs w:val="24"/>
      <w:lang w:val="lt-LT" w:eastAsia="lt-LT"/>
    </w:rPr>
  </w:style>
  <w:style w:type="paragraph" w:customStyle="1" w:styleId="xl121">
    <w:name w:val="xl121"/>
    <w:basedOn w:val="prastasis"/>
    <w:rsid w:val="00981AF9"/>
    <w:pPr>
      <w:widowControl/>
      <w:pBdr>
        <w:top w:val="single" w:sz="4" w:space="0" w:color="000000"/>
        <w:left w:val="single" w:sz="4" w:space="0" w:color="000000"/>
        <w:bottom w:val="single" w:sz="4" w:space="0" w:color="000000"/>
        <w:right w:val="single" w:sz="4" w:space="0" w:color="auto"/>
      </w:pBdr>
      <w:autoSpaceDE/>
      <w:autoSpaceDN/>
      <w:spacing w:before="100" w:beforeAutospacing="1" w:after="100" w:afterAutospacing="1"/>
      <w:jc w:val="center"/>
      <w:textAlignment w:val="center"/>
    </w:pPr>
    <w:rPr>
      <w:sz w:val="24"/>
      <w:szCs w:val="24"/>
      <w:lang w:val="lt-LT" w:eastAsia="lt-LT"/>
    </w:rPr>
  </w:style>
  <w:style w:type="paragraph" w:customStyle="1" w:styleId="xl122">
    <w:name w:val="xl122"/>
    <w:basedOn w:val="prastasis"/>
    <w:rsid w:val="00981AF9"/>
    <w:pPr>
      <w:widowControl/>
      <w:pBdr>
        <w:top w:val="single" w:sz="4" w:space="0" w:color="000000"/>
        <w:bottom w:val="single" w:sz="4" w:space="0" w:color="000000"/>
        <w:right w:val="single" w:sz="4" w:space="0" w:color="auto"/>
      </w:pBdr>
      <w:shd w:val="clear" w:color="000000" w:fill="D8E4BC"/>
      <w:autoSpaceDE/>
      <w:autoSpaceDN/>
      <w:spacing w:before="100" w:beforeAutospacing="1" w:after="100" w:afterAutospacing="1"/>
      <w:textAlignment w:val="center"/>
    </w:pPr>
    <w:rPr>
      <w:b/>
      <w:bCs/>
      <w:sz w:val="24"/>
      <w:szCs w:val="24"/>
      <w:lang w:val="lt-LT" w:eastAsia="lt-LT"/>
    </w:rPr>
  </w:style>
  <w:style w:type="paragraph" w:customStyle="1" w:styleId="xl123">
    <w:name w:val="xl123"/>
    <w:basedOn w:val="prastasis"/>
    <w:rsid w:val="00981AF9"/>
    <w:pPr>
      <w:widowControl/>
      <w:pBdr>
        <w:top w:val="single" w:sz="4" w:space="0" w:color="000000"/>
        <w:right w:val="single" w:sz="4" w:space="0" w:color="auto"/>
      </w:pBdr>
      <w:shd w:val="clear" w:color="000000" w:fill="D8E4BC"/>
      <w:autoSpaceDE/>
      <w:autoSpaceDN/>
      <w:spacing w:before="100" w:beforeAutospacing="1" w:after="100" w:afterAutospacing="1"/>
      <w:textAlignment w:val="center"/>
    </w:pPr>
    <w:rPr>
      <w:b/>
      <w:bCs/>
      <w:sz w:val="24"/>
      <w:szCs w:val="24"/>
      <w:lang w:val="lt-LT" w:eastAsia="lt-LT"/>
    </w:rPr>
  </w:style>
  <w:style w:type="paragraph" w:customStyle="1" w:styleId="xl124">
    <w:name w:val="xl124"/>
    <w:basedOn w:val="prastasis"/>
    <w:rsid w:val="00981AF9"/>
    <w:pPr>
      <w:widowControl/>
      <w:pBdr>
        <w:right w:val="single" w:sz="4" w:space="0" w:color="auto"/>
      </w:pBdr>
      <w:shd w:val="clear" w:color="000000" w:fill="D8E4BC"/>
      <w:autoSpaceDE/>
      <w:autoSpaceDN/>
      <w:spacing w:before="100" w:beforeAutospacing="1" w:after="100" w:afterAutospacing="1"/>
      <w:textAlignment w:val="center"/>
    </w:pPr>
    <w:rPr>
      <w:b/>
      <w:bCs/>
      <w:sz w:val="24"/>
      <w:szCs w:val="24"/>
      <w:lang w:val="lt-LT" w:eastAsia="lt-LT"/>
    </w:rPr>
  </w:style>
  <w:style w:type="paragraph" w:customStyle="1" w:styleId="xl125">
    <w:name w:val="xl125"/>
    <w:basedOn w:val="prastasis"/>
    <w:rsid w:val="00981AF9"/>
    <w:pPr>
      <w:widowControl/>
      <w:pBdr>
        <w:top w:val="single" w:sz="4" w:space="0" w:color="000000"/>
        <w:left w:val="single" w:sz="4" w:space="0" w:color="000000"/>
        <w:bottom w:val="single" w:sz="4" w:space="0" w:color="000000"/>
        <w:right w:val="single" w:sz="4" w:space="0" w:color="000000"/>
      </w:pBdr>
      <w:shd w:val="clear" w:color="000000" w:fill="D8E4BC"/>
      <w:autoSpaceDE/>
      <w:autoSpaceDN/>
      <w:spacing w:before="100" w:beforeAutospacing="1" w:after="100" w:afterAutospacing="1"/>
      <w:textAlignment w:val="center"/>
    </w:pPr>
    <w:rPr>
      <w:b/>
      <w:bCs/>
      <w:sz w:val="24"/>
      <w:szCs w:val="24"/>
      <w:lang w:val="lt-LT" w:eastAsia="lt-LT"/>
    </w:rPr>
  </w:style>
  <w:style w:type="paragraph" w:customStyle="1" w:styleId="PrefaceText">
    <w:name w:val="Preface Text"/>
    <w:basedOn w:val="prastasis"/>
    <w:uiPriority w:val="99"/>
    <w:rsid w:val="00981AF9"/>
    <w:pPr>
      <w:widowControl/>
      <w:autoSpaceDE/>
      <w:autoSpaceDN/>
      <w:jc w:val="both"/>
    </w:pPr>
    <w:rPr>
      <w:rFonts w:ascii="Arial" w:eastAsia="Calibri" w:hAnsi="Arial" w:cs="Arial"/>
      <w:sz w:val="20"/>
      <w:szCs w:val="20"/>
      <w:lang w:val="lt-LT" w:eastAsia="lt-LT"/>
    </w:rPr>
  </w:style>
  <w:style w:type="character" w:customStyle="1" w:styleId="Bodytext2TimesNewRomanBold">
    <w:name w:val="Body text (2) + Times New Roman;Bold"/>
    <w:basedOn w:val="Numatytasispastraiposriftas"/>
    <w:rsid w:val="00981AF9"/>
    <w:rPr>
      <w:rFonts w:ascii="Times New Roman" w:eastAsia="Times New Roman" w:hAnsi="Times New Roman" w:cs="Times New Roman"/>
      <w:b/>
      <w:bCs/>
      <w:color w:val="000000"/>
      <w:spacing w:val="0"/>
      <w:w w:val="100"/>
      <w:position w:val="0"/>
      <w:sz w:val="19"/>
      <w:szCs w:val="19"/>
      <w:shd w:val="clear" w:color="auto" w:fill="FFFFFF"/>
      <w:lang w:val="de-DE" w:eastAsia="de-DE" w:bidi="de-DE"/>
    </w:rPr>
  </w:style>
  <w:style w:type="character" w:customStyle="1" w:styleId="cf01">
    <w:name w:val="cf01"/>
    <w:basedOn w:val="Numatytasispastraiposriftas"/>
    <w:rsid w:val="00981AF9"/>
    <w:rPr>
      <w:rFonts w:ascii="Segoe UI" w:hAnsi="Segoe UI" w:cs="Segoe UI" w:hint="default"/>
      <w:sz w:val="18"/>
      <w:szCs w:val="18"/>
    </w:rPr>
  </w:style>
  <w:style w:type="paragraph" w:customStyle="1" w:styleId="aatechspec">
    <w:name w:val="aa tech spec"/>
    <w:basedOn w:val="Sraopastraipa"/>
    <w:qFormat/>
    <w:rsid w:val="00FD3DDC"/>
    <w:pPr>
      <w:numPr>
        <w:numId w:val="28"/>
      </w:numPr>
      <w:tabs>
        <w:tab w:val="num" w:pos="360"/>
      </w:tabs>
      <w:adjustRightInd w:val="0"/>
      <w:spacing w:before="120"/>
      <w:ind w:left="720" w:firstLine="0"/>
      <w:jc w:val="both"/>
    </w:pPr>
    <w:rPr>
      <w:sz w:val="24"/>
      <w:szCs w:val="20"/>
      <w:lang w:val="x-none" w:eastAsia="x-none"/>
    </w:rPr>
  </w:style>
  <w:style w:type="paragraph" w:customStyle="1" w:styleId="aatechspec1">
    <w:name w:val="aa tech spec 1"/>
    <w:basedOn w:val="Sraopastraipa"/>
    <w:link w:val="aatechspec1Diagrama"/>
    <w:rsid w:val="00FD3DDC"/>
    <w:pPr>
      <w:numPr>
        <w:ilvl w:val="1"/>
        <w:numId w:val="28"/>
      </w:numPr>
      <w:tabs>
        <w:tab w:val="left" w:pos="1276"/>
      </w:tabs>
      <w:adjustRightInd w:val="0"/>
      <w:spacing w:before="120"/>
      <w:ind w:left="1242"/>
    </w:pPr>
    <w:rPr>
      <w:sz w:val="24"/>
      <w:szCs w:val="24"/>
      <w:lang w:val="x-none" w:eastAsia="x-none"/>
    </w:rPr>
  </w:style>
  <w:style w:type="character" w:customStyle="1" w:styleId="aatechspec1Diagrama">
    <w:name w:val="aa tech spec 1 Diagrama"/>
    <w:link w:val="aatechspec1"/>
    <w:rsid w:val="00FD3DDC"/>
    <w:rPr>
      <w:rFonts w:ascii="Times New Roman" w:eastAsia="Times New Roman" w:hAnsi="Times New Roman" w:cs="Times New Roman"/>
      <w:sz w:val="24"/>
      <w:szCs w:val="24"/>
      <w:lang w:val="x-none" w:eastAsia="x-none"/>
    </w:rPr>
  </w:style>
  <w:style w:type="table" w:customStyle="1" w:styleId="Lentelstinklelis1">
    <w:name w:val="Lentelės tinklelis1"/>
    <w:basedOn w:val="prastojilentel"/>
    <w:next w:val="Lentelstinklelis"/>
    <w:uiPriority w:val="59"/>
    <w:rsid w:val="00FD3DDC"/>
    <w:pPr>
      <w:widowControl/>
      <w:autoSpaceDE/>
      <w:autoSpaceDN/>
    </w:pPr>
    <w:rPr>
      <w:rFonts w:eastAsia="SimSun"/>
      <w:lang w:val="lt-LT"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FD3DDC"/>
    <w:rPr>
      <w:rFonts w:ascii="Calibri" w:hAnsi="Calibri" w:cs="Calibri" w:hint="default"/>
      <w:b w:val="0"/>
      <w:bCs w:val="0"/>
      <w:i w:val="0"/>
      <w:iCs w:val="0"/>
      <w:color w:val="000000"/>
      <w:sz w:val="24"/>
      <w:szCs w:val="24"/>
    </w:rPr>
  </w:style>
  <w:style w:type="character" w:customStyle="1" w:styleId="Antrat4Diagrama">
    <w:name w:val="Antraštė 4 Diagrama"/>
    <w:basedOn w:val="Numatytasispastraiposriftas"/>
    <w:link w:val="Antrat4"/>
    <w:uiPriority w:val="9"/>
    <w:semiHidden/>
    <w:rsid w:val="00B90E62"/>
    <w:rPr>
      <w:rFonts w:eastAsiaTheme="majorEastAsia" w:cstheme="majorBidi"/>
      <w:i/>
      <w:iCs/>
      <w:color w:val="365F91" w:themeColor="accent1" w:themeShade="BF"/>
      <w:lang w:val="lt-LT"/>
    </w:rPr>
  </w:style>
  <w:style w:type="character" w:customStyle="1" w:styleId="Antrat5Diagrama">
    <w:name w:val="Antraštė 5 Diagrama"/>
    <w:basedOn w:val="Numatytasispastraiposriftas"/>
    <w:link w:val="Antrat5"/>
    <w:uiPriority w:val="9"/>
    <w:semiHidden/>
    <w:rsid w:val="00B90E62"/>
    <w:rPr>
      <w:rFonts w:eastAsiaTheme="majorEastAsia" w:cstheme="majorBidi"/>
      <w:color w:val="365F91" w:themeColor="accent1" w:themeShade="BF"/>
      <w:lang w:val="lt-LT"/>
    </w:rPr>
  </w:style>
  <w:style w:type="character" w:customStyle="1" w:styleId="Antrat6Diagrama">
    <w:name w:val="Antraštė 6 Diagrama"/>
    <w:basedOn w:val="Numatytasispastraiposriftas"/>
    <w:link w:val="Antrat6"/>
    <w:uiPriority w:val="9"/>
    <w:semiHidden/>
    <w:rsid w:val="00B90E62"/>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B90E62"/>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B90E62"/>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B90E62"/>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B90E62"/>
    <w:pPr>
      <w:widowControl/>
      <w:autoSpaceDE/>
      <w:autoSpaceDN/>
      <w:spacing w:after="80"/>
      <w:contextualSpacing/>
    </w:pPr>
    <w:rPr>
      <w:rFonts w:asciiTheme="majorHAnsi" w:eastAsiaTheme="majorEastAsia" w:hAnsiTheme="majorHAnsi" w:cstheme="majorBidi"/>
      <w:spacing w:val="-10"/>
      <w:kern w:val="28"/>
      <w:sz w:val="56"/>
      <w:szCs w:val="56"/>
      <w:lang w:val="lt-LT"/>
    </w:rPr>
  </w:style>
  <w:style w:type="character" w:customStyle="1" w:styleId="PavadinimasDiagrama">
    <w:name w:val="Pavadinimas Diagrama"/>
    <w:basedOn w:val="Numatytasispastraiposriftas"/>
    <w:link w:val="Pavadinimas"/>
    <w:uiPriority w:val="10"/>
    <w:rsid w:val="00B90E62"/>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B90E62"/>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val="lt-LT"/>
    </w:rPr>
  </w:style>
  <w:style w:type="character" w:customStyle="1" w:styleId="PaantratDiagrama">
    <w:name w:val="Paantraštė Diagrama"/>
    <w:basedOn w:val="Numatytasispastraiposriftas"/>
    <w:link w:val="Paantrat"/>
    <w:uiPriority w:val="11"/>
    <w:rsid w:val="00B90E62"/>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B90E62"/>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val="lt-LT"/>
    </w:rPr>
  </w:style>
  <w:style w:type="character" w:customStyle="1" w:styleId="CitataDiagrama">
    <w:name w:val="Citata Diagrama"/>
    <w:basedOn w:val="Numatytasispastraiposriftas"/>
    <w:link w:val="Citata"/>
    <w:uiPriority w:val="29"/>
    <w:rsid w:val="00B90E62"/>
    <w:rPr>
      <w:i/>
      <w:iCs/>
      <w:color w:val="404040" w:themeColor="text1" w:themeTint="BF"/>
      <w:lang w:val="lt-LT"/>
    </w:rPr>
  </w:style>
  <w:style w:type="character" w:styleId="Rykuspabraukimas">
    <w:name w:val="Intense Emphasis"/>
    <w:basedOn w:val="Numatytasispastraiposriftas"/>
    <w:uiPriority w:val="21"/>
    <w:qFormat/>
    <w:rsid w:val="00B90E62"/>
    <w:rPr>
      <w:i/>
      <w:iCs/>
      <w:color w:val="365F91" w:themeColor="accent1" w:themeShade="BF"/>
    </w:rPr>
  </w:style>
  <w:style w:type="paragraph" w:styleId="Iskirtacitata">
    <w:name w:val="Intense Quote"/>
    <w:basedOn w:val="prastasis"/>
    <w:next w:val="prastasis"/>
    <w:link w:val="IskirtacitataDiagrama"/>
    <w:uiPriority w:val="30"/>
    <w:qFormat/>
    <w:rsid w:val="00B90E62"/>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lang w:val="lt-LT"/>
    </w:rPr>
  </w:style>
  <w:style w:type="character" w:customStyle="1" w:styleId="IskirtacitataDiagrama">
    <w:name w:val="Išskirta citata Diagrama"/>
    <w:basedOn w:val="Numatytasispastraiposriftas"/>
    <w:link w:val="Iskirtacitata"/>
    <w:uiPriority w:val="30"/>
    <w:rsid w:val="00B90E62"/>
    <w:rPr>
      <w:i/>
      <w:iCs/>
      <w:color w:val="365F91" w:themeColor="accent1" w:themeShade="BF"/>
      <w:lang w:val="lt-LT"/>
    </w:rPr>
  </w:style>
  <w:style w:type="character" w:styleId="Rykinuoroda">
    <w:name w:val="Intense Reference"/>
    <w:basedOn w:val="Numatytasispastraiposriftas"/>
    <w:uiPriority w:val="32"/>
    <w:qFormat/>
    <w:rsid w:val="00B90E6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661977">
      <w:bodyDiv w:val="1"/>
      <w:marLeft w:val="0"/>
      <w:marRight w:val="0"/>
      <w:marTop w:val="0"/>
      <w:marBottom w:val="0"/>
      <w:divBdr>
        <w:top w:val="none" w:sz="0" w:space="0" w:color="auto"/>
        <w:left w:val="none" w:sz="0" w:space="0" w:color="auto"/>
        <w:bottom w:val="none" w:sz="0" w:space="0" w:color="auto"/>
        <w:right w:val="none" w:sz="0" w:space="0" w:color="auto"/>
      </w:divBdr>
    </w:div>
    <w:div w:id="2107000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lnius.lt/lt/savivaldybe/miesto-ukis-ir-transportas/susisiekimo-pesciomis-projektu-rekomendacijo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rive.google.com/file/d/1t9xSEd6hsz4LDmMjklK-Ifql5BNgTDU6/view" TargetMode="External"/><Relationship Id="rId17" Type="http://schemas.openxmlformats.org/officeDocument/2006/relationships/hyperlink" Target="https://judu.lt/vairuotojams/eismo-zemelapiai/eismo-stebejimo-kamero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lnius.lt/wp-content/uploads/2018/07/durat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D75A2-392D-4AC0-B17E-4AC274ABE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1714D8-924B-4748-AC29-E8DDB06822BA}">
  <ds:schemaRefs>
    <ds:schemaRef ds:uri="http://schemas.microsoft.com/sharepoint/v3/contenttype/forms"/>
  </ds:schemaRefs>
</ds:datastoreItem>
</file>

<file path=customXml/itemProps3.xml><?xml version="1.0" encoding="utf-8"?>
<ds:datastoreItem xmlns:ds="http://schemas.openxmlformats.org/officeDocument/2006/customXml" ds:itemID="{F7CF77B8-392F-4B26-B5B8-A2BFA2AC513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406A1AA1-F88D-4008-9681-E9E6BAE40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44359</Words>
  <Characters>25286</Characters>
  <Application>Microsoft Office Word</Application>
  <DocSecurity>0</DocSecurity>
  <Lines>210</Lines>
  <Paragraphs>139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Čapienė</dc:creator>
  <cp:lastModifiedBy>Smiltė Abunevičienė</cp:lastModifiedBy>
  <cp:revision>3</cp:revision>
  <dcterms:created xsi:type="dcterms:W3CDTF">2025-07-01T05:31:00Z</dcterms:created>
  <dcterms:modified xsi:type="dcterms:W3CDTF">2025-07-01T05:46:00Z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2023-04-06T00:00:00Z</vt:filetime>
  </property>
  <property fmtid="{D5CDD505-2E9C-101B-9397-08002B2CF9AE}" pid="3" name="LastSaved">
    <vt:filetime>2023-05-25T00:00:00Z</vt:filetime>
  </property>
  <property fmtid="{D5CDD505-2E9C-101B-9397-08002B2CF9AE}" pid="4" name="ContentTypeId">
    <vt:lpwstr>0x0101008E25670BE377154BAD1C9BBF22B81D14</vt:lpwstr>
  </property>
  <property fmtid="{D5CDD505-2E9C-101B-9397-08002B2CF9AE}" pid="5" name="MediaServiceImageTags">
    <vt:lpwstr/>
  </property>
</Properties>
</file>