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BDA0EB4" w14:textId="4108C756" w:rsidR="00B96B9A" w:rsidRPr="004A12D1" w:rsidRDefault="00B96B9A" w:rsidP="00C73225">
          <w:pPr>
            <w:keepNext/>
            <w:spacing w:before="120" w:after="0" w:line="240" w:lineRule="auto"/>
            <w:jc w:val="center"/>
            <w:outlineLvl w:val="0"/>
            <w:rPr>
              <w:rFonts w:ascii="Times New Roman" w:hAnsi="Times New Roman" w:cs="Times New Roman"/>
              <w:b/>
              <w:bCs/>
              <w:sz w:val="28"/>
              <w:szCs w:val="28"/>
            </w:rPr>
          </w:pPr>
          <w:r w:rsidRPr="004A12D1">
            <w:rPr>
              <w:rFonts w:ascii="Times New Roman" w:hAnsi="Times New Roman" w:cs="Times New Roman"/>
              <w:b/>
              <w:bCs/>
              <w:sz w:val="28"/>
              <w:szCs w:val="28"/>
            </w:rPr>
            <w:t>SUPAPRASTINTO ATVIRO PIRKIMO</w:t>
          </w:r>
        </w:p>
        <w:p w14:paraId="4772CDA8" w14:textId="3229AC32" w:rsidR="00B96B9A" w:rsidRPr="004A12D1" w:rsidRDefault="00B96B9A" w:rsidP="00B96B9A">
          <w:pPr>
            <w:jc w:val="center"/>
            <w:rPr>
              <w:rFonts w:ascii="Times New Roman" w:hAnsi="Times New Roman" w:cs="Times New Roman"/>
              <w:b/>
              <w:bCs/>
              <w:sz w:val="28"/>
              <w:szCs w:val="28"/>
            </w:rPr>
          </w:pPr>
          <w:r w:rsidRPr="004A12D1">
            <w:rPr>
              <w:rFonts w:ascii="Times New Roman" w:hAnsi="Times New Roman" w:cs="Times New Roman"/>
              <w:b/>
              <w:bCs/>
              <w:sz w:val="28"/>
              <w:szCs w:val="28"/>
            </w:rPr>
            <w:t>„</w:t>
          </w:r>
          <w:r w:rsidR="00DF6F4F" w:rsidRPr="00931E59">
            <w:rPr>
              <w:rFonts w:ascii="Times New Roman" w:hAnsi="Times New Roman" w:cs="Times New Roman"/>
              <w:b/>
              <w:bCs/>
              <w:sz w:val="28"/>
              <w:szCs w:val="28"/>
            </w:rPr>
            <w:t xml:space="preserve">VIETINĖS REIKŠMĖS KELIO IR KITO TRANSPORTO STATINIO Į </w:t>
          </w:r>
          <w:r w:rsidR="00DF6F4F">
            <w:rPr>
              <w:rFonts w:ascii="Times New Roman" w:hAnsi="Times New Roman" w:cs="Times New Roman"/>
              <w:b/>
              <w:bCs/>
              <w:sz w:val="28"/>
              <w:szCs w:val="28"/>
            </w:rPr>
            <w:t>K</w:t>
          </w:r>
          <w:r w:rsidR="00DF6F4F" w:rsidRPr="00931E59">
            <w:rPr>
              <w:rFonts w:ascii="Times New Roman" w:hAnsi="Times New Roman" w:cs="Times New Roman"/>
              <w:b/>
              <w:bCs/>
              <w:sz w:val="28"/>
              <w:szCs w:val="28"/>
            </w:rPr>
            <w:t>ARINIO POLIGONO IR KARINIO MOKYMO TERITORIJĄ, IR LIETAUS NUOTEKŲ TINKLŲ</w:t>
          </w:r>
          <w:r w:rsidR="00DF6F4F">
            <w:rPr>
              <w:rFonts w:ascii="Times New Roman" w:hAnsi="Times New Roman" w:cs="Times New Roman"/>
              <w:b/>
              <w:bCs/>
              <w:sz w:val="28"/>
              <w:szCs w:val="28"/>
            </w:rPr>
            <w:t xml:space="preserve"> </w:t>
          </w:r>
          <w:r w:rsidR="00DF6F4F" w:rsidRPr="00931E59">
            <w:rPr>
              <w:rFonts w:ascii="Times New Roman" w:hAnsi="Times New Roman" w:cs="Times New Roman"/>
              <w:b/>
              <w:bCs/>
              <w:sz w:val="28"/>
              <w:szCs w:val="28"/>
            </w:rPr>
            <w:t>PABRADĖS SEN., ŠVENČIONIŲ R. SAV. STATYBOS</w:t>
          </w:r>
          <w:r w:rsidR="00DF6F4F">
            <w:rPr>
              <w:rFonts w:ascii="Times New Roman" w:hAnsi="Times New Roman" w:cs="Times New Roman"/>
              <w:b/>
              <w:bCs/>
              <w:sz w:val="28"/>
              <w:szCs w:val="28"/>
            </w:rPr>
            <w:t xml:space="preserve"> </w:t>
          </w:r>
          <w:r w:rsidR="00DF6F4F" w:rsidRPr="00C046ED">
            <w:rPr>
              <w:rFonts w:ascii="Times New Roman" w:hAnsi="Times New Roman" w:cs="Times New Roman"/>
              <w:b/>
              <w:bCs/>
              <w:sz w:val="28"/>
              <w:szCs w:val="28"/>
            </w:rPr>
            <w:t>RANGOS DARBAI</w:t>
          </w:r>
          <w:r w:rsidRPr="004A12D1">
            <w:rPr>
              <w:rFonts w:ascii="Times New Roman" w:hAnsi="Times New Roman" w:cs="Times New Roman"/>
              <w:b/>
              <w:bCs/>
              <w:sz w:val="28"/>
              <w:szCs w:val="28"/>
            </w:rPr>
            <w:t>“</w:t>
          </w:r>
        </w:p>
        <w:p w14:paraId="18ACC6AD" w14:textId="1BEFE0E6" w:rsidR="00D526C8" w:rsidRPr="004A12D1" w:rsidRDefault="00EB164F" w:rsidP="00B96B9A">
          <w:pPr>
            <w:spacing w:after="120" w:line="20" w:lineRule="atLeast"/>
            <w:contextualSpacing/>
            <w:jc w:val="center"/>
            <w:rPr>
              <w:rFonts w:ascii="Times New Roman" w:hAnsi="Times New Roman" w:cs="Times New Roman"/>
              <w:b/>
              <w:bCs/>
              <w:sz w:val="28"/>
              <w:szCs w:val="28"/>
            </w:rPr>
          </w:pPr>
          <w:r w:rsidRPr="004A12D1">
            <w:rPr>
              <w:rFonts w:ascii="Times New Roman" w:hAnsi="Times New Roman" w:cs="Times New Roman"/>
              <w:b/>
              <w:bCs/>
              <w:sz w:val="28"/>
              <w:szCs w:val="28"/>
            </w:rPr>
            <w:t>SPECIALIOSI</w:t>
          </w:r>
          <w:r w:rsidR="00C73225" w:rsidRPr="004A12D1">
            <w:rPr>
              <w:rFonts w:ascii="Times New Roman" w:hAnsi="Times New Roman" w:cs="Times New Roman"/>
              <w:b/>
              <w:bCs/>
              <w:sz w:val="28"/>
              <w:szCs w:val="28"/>
            </w:rPr>
            <w:t>ŲJŲ</w:t>
          </w:r>
          <w:r w:rsidRPr="004A12D1">
            <w:rPr>
              <w:rFonts w:ascii="Times New Roman" w:hAnsi="Times New Roman" w:cs="Times New Roman"/>
              <w:b/>
              <w:bCs/>
              <w:sz w:val="28"/>
              <w:szCs w:val="28"/>
            </w:rPr>
            <w:t xml:space="preserve"> </w:t>
          </w:r>
          <w:r w:rsidR="00D526C8" w:rsidRPr="004A12D1">
            <w:rPr>
              <w:rFonts w:ascii="Times New Roman" w:hAnsi="Times New Roman" w:cs="Times New Roman"/>
              <w:b/>
              <w:bCs/>
              <w:sz w:val="28"/>
              <w:szCs w:val="28"/>
            </w:rPr>
            <w:t>SĄLYG</w:t>
          </w:r>
          <w:r w:rsidR="00C73225" w:rsidRPr="004A12D1">
            <w:rPr>
              <w:rFonts w:ascii="Times New Roman" w:hAnsi="Times New Roman" w:cs="Times New Roman"/>
              <w:b/>
              <w:bCs/>
              <w:sz w:val="28"/>
              <w:szCs w:val="28"/>
            </w:rPr>
            <w:t>Ų</w:t>
          </w:r>
        </w:p>
        <w:p w14:paraId="5DD27840" w14:textId="77777777" w:rsidR="00FF14D1" w:rsidRDefault="00FF14D1" w:rsidP="00B96B9A">
          <w:pPr>
            <w:spacing w:after="120" w:line="20" w:lineRule="atLeast"/>
            <w:contextualSpacing/>
            <w:jc w:val="center"/>
            <w:rPr>
              <w:rFonts w:ascii="Times New Roman" w:hAnsi="Times New Roman" w:cs="Times New Roman"/>
              <w:b/>
              <w:bCs/>
              <w:sz w:val="28"/>
              <w:szCs w:val="28"/>
            </w:rPr>
          </w:pPr>
        </w:p>
        <w:p w14:paraId="248B7518" w14:textId="213087B2" w:rsidR="00C73225" w:rsidRPr="004A12D1" w:rsidRDefault="00C73225" w:rsidP="00B96B9A">
          <w:pPr>
            <w:spacing w:after="120" w:line="20" w:lineRule="atLeast"/>
            <w:contextualSpacing/>
            <w:jc w:val="center"/>
            <w:rPr>
              <w:rFonts w:ascii="Times New Roman" w:hAnsi="Times New Roman" w:cs="Times New Roman"/>
              <w:b/>
              <w:bCs/>
              <w:sz w:val="28"/>
              <w:szCs w:val="28"/>
            </w:rPr>
          </w:pPr>
          <w:r w:rsidRPr="004A12D1">
            <w:rPr>
              <w:rFonts w:ascii="Times New Roman" w:hAnsi="Times New Roman" w:cs="Times New Roman"/>
              <w:b/>
              <w:bCs/>
              <w:sz w:val="28"/>
              <w:szCs w:val="28"/>
            </w:rPr>
            <w:t xml:space="preserve">Priedas Nr. </w:t>
          </w:r>
          <w:r w:rsidR="0041196A" w:rsidRPr="004A12D1">
            <w:rPr>
              <w:rFonts w:ascii="Times New Roman" w:hAnsi="Times New Roman" w:cs="Times New Roman"/>
              <w:b/>
              <w:bCs/>
              <w:sz w:val="28"/>
              <w:szCs w:val="28"/>
            </w:rPr>
            <w:t>4</w:t>
          </w:r>
          <w:r w:rsidRPr="004A12D1">
            <w:rPr>
              <w:rFonts w:ascii="Times New Roman" w:hAnsi="Times New Roman" w:cs="Times New Roman"/>
              <w:b/>
              <w:bCs/>
              <w:sz w:val="28"/>
              <w:szCs w:val="28"/>
            </w:rPr>
            <w:t xml:space="preserve"> „</w:t>
          </w:r>
          <w:r w:rsidR="002A7F40" w:rsidRPr="002A7F40">
            <w:rPr>
              <w:rFonts w:ascii="Times New Roman" w:hAnsi="Times New Roman" w:cs="Times New Roman"/>
              <w:b/>
              <w:bCs/>
              <w:sz w:val="28"/>
              <w:szCs w:val="28"/>
            </w:rPr>
            <w:t>Tiekėjų kvalifikacijos reikalavimai ir reikalaujami aplinkos apsaugos vadybos sistemų standartai</w:t>
          </w:r>
          <w:r w:rsidRPr="004A12D1">
            <w:rPr>
              <w:rFonts w:ascii="Times New Roman" w:hAnsi="Times New Roman" w:cs="Times New Roman"/>
              <w:b/>
              <w:bCs/>
              <w:sz w:val="28"/>
              <w:szCs w:val="28"/>
            </w:rPr>
            <w:t>“</w:t>
          </w:r>
        </w:p>
        <w:p w14:paraId="27CAEFF7" w14:textId="4C3CAA5E" w:rsidR="00F57665" w:rsidRDefault="00000000" w:rsidP="00C73225">
          <w:pPr>
            <w:spacing w:after="120" w:line="20" w:lineRule="atLeast"/>
            <w:contextualSpacing/>
            <w:rPr>
              <w:rFonts w:cstheme="minorHAnsi"/>
            </w:rPr>
          </w:pPr>
        </w:p>
        <w:bookmarkStart w:id="0" w:name="_Toc147739116" w:displacedByCustomXml="next"/>
      </w:sdtContent>
    </w:sdt>
    <w:bookmarkEnd w:id="0" w:displacedByCustomXml="prev"/>
    <w:p w14:paraId="669C6A25" w14:textId="77777777" w:rsidR="004A12D1" w:rsidRDefault="004A12D1" w:rsidP="00C73225">
      <w:pPr>
        <w:spacing w:after="120" w:line="20" w:lineRule="atLeast"/>
        <w:contextualSpacing/>
        <w:rPr>
          <w:rFonts w:cstheme="minorHAnsi"/>
        </w:rPr>
      </w:pPr>
    </w:p>
    <w:p w14:paraId="61C1DE8F" w14:textId="6583FCFF" w:rsidR="00DA1367" w:rsidRPr="00DA1367" w:rsidRDefault="00DA1367" w:rsidP="00DA1367">
      <w:pPr>
        <w:pStyle w:val="Sraopastraipa"/>
        <w:numPr>
          <w:ilvl w:val="0"/>
          <w:numId w:val="20"/>
        </w:numPr>
        <w:spacing w:before="120" w:after="120" w:line="20" w:lineRule="atLeast"/>
        <w:contextualSpacing w:val="0"/>
        <w:jc w:val="both"/>
        <w:rPr>
          <w:rFonts w:ascii="Times New Roman" w:hAnsi="Times New Roman" w:cs="Times New Roman"/>
          <w:sz w:val="24"/>
          <w:szCs w:val="24"/>
        </w:rPr>
      </w:pPr>
      <w:r w:rsidRPr="00DA1367">
        <w:rPr>
          <w:rFonts w:ascii="Times New Roman" w:hAnsi="Times New Roman" w:cs="Times New Roman"/>
          <w:sz w:val="24"/>
          <w:szCs w:val="24"/>
        </w:rPr>
        <w:t>Tiekėjų kvalifikacijos reikalavimai nustatomi vadovaujantis Viešųjų pirkimų tarnybos direktoriaus 2017 m. birželio 29 d. aktualios redakcijos įsakymu Nr. 1S-105 patvirtinta Tiekėjo kvalifikacijos reikalavimų nustatymo metodika (toliau – Metodika).</w:t>
      </w:r>
    </w:p>
    <w:p w14:paraId="2B99A0F4" w14:textId="77777777" w:rsidR="00DA1367" w:rsidRDefault="00DA1367" w:rsidP="00DA1367">
      <w:pPr>
        <w:pStyle w:val="Sraopastraipa"/>
        <w:numPr>
          <w:ilvl w:val="0"/>
          <w:numId w:val="20"/>
        </w:numPr>
        <w:spacing w:before="120" w:after="120" w:line="20" w:lineRule="atLeast"/>
        <w:contextualSpacing w:val="0"/>
        <w:jc w:val="both"/>
        <w:rPr>
          <w:rFonts w:ascii="Times New Roman" w:hAnsi="Times New Roman" w:cs="Times New Roman"/>
          <w:sz w:val="24"/>
          <w:szCs w:val="24"/>
        </w:rPr>
      </w:pPr>
      <w:r w:rsidRPr="00DA1367">
        <w:rPr>
          <w:rFonts w:ascii="Times New Roman" w:hAnsi="Times New Roman" w:cs="Times New Roman"/>
          <w:sz w:val="24"/>
          <w:szCs w:val="24"/>
        </w:rPr>
        <w:t>Tiekėjų kvalifikacijos reikalavimai taikomi tiekėjui (kai pasiūlymą teikia ūkio subjektų grupė – visiems tos grupės nariams) ir ūkio subjektams, kurių pajėgumais tiekėjas remiasi.</w:t>
      </w:r>
    </w:p>
    <w:p w14:paraId="53D3EC6F" w14:textId="77777777" w:rsidR="00DA1367" w:rsidRDefault="00DA1367" w:rsidP="00DA1367">
      <w:pPr>
        <w:pStyle w:val="Sraopastraipa"/>
        <w:numPr>
          <w:ilvl w:val="0"/>
          <w:numId w:val="20"/>
        </w:numPr>
        <w:spacing w:before="120" w:after="120" w:line="20" w:lineRule="atLeast"/>
        <w:contextualSpacing w:val="0"/>
        <w:jc w:val="both"/>
        <w:rPr>
          <w:rFonts w:ascii="Times New Roman" w:hAnsi="Times New Roman" w:cs="Times New Roman"/>
          <w:sz w:val="24"/>
          <w:szCs w:val="24"/>
        </w:rPr>
      </w:pPr>
      <w:r w:rsidRPr="00DA1367">
        <w:rPr>
          <w:rFonts w:ascii="Times New Roman" w:hAnsi="Times New Roman" w:cs="Times New Roman"/>
          <w:sz w:val="24"/>
          <w:szCs w:val="24"/>
        </w:rPr>
        <w:t>Kai pasiūlymą teikia ūkio subjektų grupė – visi tos grupės nariai ir ūkio subjektai, kurių pajėgumais tiekėjas remiasi privalo kartu su tiekėju prisiimti įsipareigojimą solidariai atsakyti už tiekėjo įsipareigojimų pagal sutartį vykdymą ir atlyginti bet kokią žalą, kuri kiltų dėl tiekėjo netinkamo įsipareigojimų vykdymo ar nevykdymo.</w:t>
      </w:r>
    </w:p>
    <w:p w14:paraId="7AD437EA" w14:textId="77777777" w:rsidR="00DA1367" w:rsidRDefault="00DA1367" w:rsidP="00DA1367">
      <w:pPr>
        <w:pStyle w:val="Sraopastraipa"/>
        <w:numPr>
          <w:ilvl w:val="0"/>
          <w:numId w:val="20"/>
        </w:numPr>
        <w:spacing w:before="120" w:after="120" w:line="20" w:lineRule="atLeast"/>
        <w:contextualSpacing w:val="0"/>
        <w:jc w:val="both"/>
        <w:rPr>
          <w:rFonts w:ascii="Times New Roman" w:hAnsi="Times New Roman" w:cs="Times New Roman"/>
          <w:sz w:val="24"/>
          <w:szCs w:val="24"/>
        </w:rPr>
      </w:pPr>
      <w:r w:rsidRPr="00DA1367">
        <w:rPr>
          <w:rFonts w:ascii="Times New Roman" w:hAnsi="Times New Roman" w:cs="Times New Roman"/>
          <w:sz w:val="24"/>
          <w:szCs w:val="24"/>
        </w:rPr>
        <w:t>Nurodytą reikalaujamą kvalifikaciją tiekėjai (ar jų personalas) privalo būti įgiję iki pasiūlymų pateikimo termino pabaigos.</w:t>
      </w:r>
    </w:p>
    <w:p w14:paraId="28B354E7" w14:textId="054D2013" w:rsidR="00DA1367" w:rsidRDefault="00DA1367" w:rsidP="00DA1367">
      <w:pPr>
        <w:pStyle w:val="Sraopastraipa"/>
        <w:numPr>
          <w:ilvl w:val="0"/>
          <w:numId w:val="20"/>
        </w:numPr>
        <w:spacing w:before="120" w:after="120" w:line="20" w:lineRule="atLeast"/>
        <w:contextualSpacing w:val="0"/>
        <w:jc w:val="both"/>
        <w:rPr>
          <w:rFonts w:ascii="Times New Roman" w:hAnsi="Times New Roman" w:cs="Times New Roman"/>
          <w:sz w:val="24"/>
          <w:szCs w:val="24"/>
        </w:rPr>
      </w:pPr>
      <w:r w:rsidRPr="00DA1367">
        <w:rPr>
          <w:rFonts w:ascii="Times New Roman" w:hAnsi="Times New Roman" w:cs="Times New Roman"/>
          <w:sz w:val="24"/>
          <w:szCs w:val="24"/>
        </w:rPr>
        <w:t>Perkančioji organizacija tiekėją pašalina iš pirkimo procedūros bet kuriame pirkimo procedūros etape, jeigu paaiškėja, kad tiekėjas pateikė melagingą informaciją apie atitiktį kvalifikacijos reikalavimams ir Perkančioji organizacija tai gali įrodyti bet kokiomis teisėtomis priemonėmis.</w:t>
      </w:r>
    </w:p>
    <w:p w14:paraId="7613B259" w14:textId="68CD7577" w:rsidR="00DA1367" w:rsidRPr="00DA1367" w:rsidRDefault="00DA1367" w:rsidP="00DA1367">
      <w:pPr>
        <w:pStyle w:val="Sraopastraipa"/>
        <w:numPr>
          <w:ilvl w:val="0"/>
          <w:numId w:val="20"/>
        </w:numPr>
        <w:spacing w:before="120" w:after="120" w:line="20" w:lineRule="atLeast"/>
        <w:contextualSpacing w:val="0"/>
        <w:jc w:val="both"/>
        <w:rPr>
          <w:rFonts w:ascii="Times New Roman" w:hAnsi="Times New Roman" w:cs="Times New Roman"/>
          <w:sz w:val="24"/>
          <w:szCs w:val="24"/>
        </w:rPr>
      </w:pPr>
      <w:r>
        <w:rPr>
          <w:rFonts w:ascii="Times New Roman" w:hAnsi="Times New Roman" w:cs="Times New Roman"/>
          <w:sz w:val="24"/>
          <w:szCs w:val="24"/>
        </w:rPr>
        <w:t>Nustatomi t</w:t>
      </w:r>
      <w:r w:rsidRPr="00DA1367">
        <w:rPr>
          <w:rFonts w:ascii="Times New Roman" w:hAnsi="Times New Roman" w:cs="Times New Roman"/>
          <w:sz w:val="24"/>
          <w:szCs w:val="24"/>
        </w:rPr>
        <w:t xml:space="preserve">iekėjų </w:t>
      </w:r>
      <w:r>
        <w:rPr>
          <w:rFonts w:ascii="Times New Roman" w:hAnsi="Times New Roman" w:cs="Times New Roman"/>
          <w:sz w:val="24"/>
          <w:szCs w:val="24"/>
        </w:rPr>
        <w:t xml:space="preserve">minimalūs </w:t>
      </w:r>
      <w:r w:rsidRPr="00DA1367">
        <w:rPr>
          <w:rFonts w:ascii="Times New Roman" w:hAnsi="Times New Roman" w:cs="Times New Roman"/>
          <w:sz w:val="24"/>
          <w:szCs w:val="24"/>
        </w:rPr>
        <w:t>kvalifikacijos reikalavimai ir reikalaujami aplinkos apsaugos vadybos sistemų standartai</w:t>
      </w:r>
      <w:r>
        <w:rPr>
          <w:rFonts w:ascii="Times New Roman" w:hAnsi="Times New Roman" w:cs="Times New Roman"/>
          <w:sz w:val="24"/>
          <w:szCs w:val="24"/>
        </w:rPr>
        <w:t>:</w:t>
      </w:r>
    </w:p>
    <w:p w14:paraId="0D80375E" w14:textId="77777777" w:rsidR="00DA1367" w:rsidRDefault="00DA1367" w:rsidP="00DA1367">
      <w:pPr>
        <w:spacing w:before="120" w:after="120" w:line="20" w:lineRule="atLeast"/>
        <w:ind w:left="360"/>
        <w:jc w:val="both"/>
        <w:rPr>
          <w:rFonts w:ascii="Times New Roman" w:hAnsi="Times New Roman" w:cs="Times New Roman"/>
          <w:sz w:val="24"/>
          <w:szCs w:val="24"/>
        </w:rPr>
      </w:pPr>
    </w:p>
    <w:p w14:paraId="3A7D2E78" w14:textId="77777777" w:rsidR="00DA1367" w:rsidRPr="00DA1367" w:rsidRDefault="00DA1367" w:rsidP="00DA1367">
      <w:pPr>
        <w:spacing w:before="120" w:after="120" w:line="20" w:lineRule="atLeast"/>
        <w:ind w:left="360"/>
        <w:jc w:val="both"/>
        <w:rPr>
          <w:rFonts w:ascii="Times New Roman" w:hAnsi="Times New Roman" w:cs="Times New Roman"/>
          <w:sz w:val="24"/>
          <w:szCs w:val="24"/>
        </w:rPr>
      </w:pPr>
    </w:p>
    <w:p w14:paraId="3595B850" w14:textId="77777777" w:rsidR="00DA1367" w:rsidRDefault="00DA1367" w:rsidP="00DA1367">
      <w:pPr>
        <w:spacing w:before="120" w:after="120" w:line="20" w:lineRule="atLeast"/>
        <w:jc w:val="both"/>
        <w:rPr>
          <w:rFonts w:ascii="Times New Roman" w:hAnsi="Times New Roman" w:cs="Times New Roman"/>
          <w:sz w:val="24"/>
          <w:szCs w:val="24"/>
        </w:rPr>
      </w:pPr>
    </w:p>
    <w:p w14:paraId="3DAC5B4E" w14:textId="77777777" w:rsidR="00DA1367" w:rsidRDefault="00DA1367" w:rsidP="00DA1367">
      <w:pPr>
        <w:spacing w:before="120" w:after="120" w:line="20" w:lineRule="atLeast"/>
        <w:jc w:val="both"/>
        <w:rPr>
          <w:rFonts w:ascii="Times New Roman" w:hAnsi="Times New Roman" w:cs="Times New Roman"/>
          <w:sz w:val="24"/>
          <w:szCs w:val="24"/>
        </w:rPr>
      </w:pPr>
    </w:p>
    <w:p w14:paraId="2704F025" w14:textId="77777777" w:rsidR="00DA1367" w:rsidRDefault="00DA1367" w:rsidP="00DA1367">
      <w:pPr>
        <w:spacing w:before="120" w:after="120" w:line="20" w:lineRule="atLeast"/>
        <w:jc w:val="both"/>
        <w:rPr>
          <w:rFonts w:ascii="Times New Roman" w:hAnsi="Times New Roman" w:cs="Times New Roman"/>
          <w:sz w:val="24"/>
          <w:szCs w:val="24"/>
        </w:rPr>
      </w:pPr>
    </w:p>
    <w:p w14:paraId="7F62700A" w14:textId="77777777" w:rsidR="00DA1367" w:rsidRDefault="00DA1367" w:rsidP="00DA1367">
      <w:pPr>
        <w:spacing w:before="120" w:after="120" w:line="20" w:lineRule="atLeast"/>
        <w:jc w:val="both"/>
        <w:rPr>
          <w:rFonts w:ascii="Times New Roman" w:hAnsi="Times New Roman" w:cs="Times New Roman"/>
          <w:sz w:val="24"/>
          <w:szCs w:val="24"/>
        </w:rPr>
      </w:pPr>
    </w:p>
    <w:p w14:paraId="548D55C9" w14:textId="77777777" w:rsidR="00DA1367" w:rsidRDefault="00DA1367" w:rsidP="00DA1367">
      <w:pPr>
        <w:spacing w:before="120" w:after="120" w:line="20" w:lineRule="atLeast"/>
        <w:jc w:val="both"/>
        <w:rPr>
          <w:rFonts w:ascii="Times New Roman" w:hAnsi="Times New Roman" w:cs="Times New Roman"/>
          <w:sz w:val="24"/>
          <w:szCs w:val="24"/>
        </w:rPr>
      </w:pPr>
    </w:p>
    <w:p w14:paraId="0149D37A" w14:textId="77777777" w:rsidR="00DA1367" w:rsidRDefault="00DA1367" w:rsidP="00DA1367">
      <w:pPr>
        <w:spacing w:before="120" w:after="120" w:line="20" w:lineRule="atLeast"/>
        <w:jc w:val="both"/>
        <w:rPr>
          <w:rFonts w:ascii="Times New Roman" w:hAnsi="Times New Roman" w:cs="Times New Roman"/>
          <w:sz w:val="24"/>
          <w:szCs w:val="24"/>
        </w:rPr>
      </w:pPr>
    </w:p>
    <w:p w14:paraId="7DFC4E55" w14:textId="77777777" w:rsidR="00DA1367" w:rsidRDefault="00DA1367" w:rsidP="00DA1367">
      <w:pPr>
        <w:spacing w:before="120" w:after="120" w:line="20" w:lineRule="atLeast"/>
        <w:jc w:val="both"/>
        <w:rPr>
          <w:rFonts w:ascii="Times New Roman" w:hAnsi="Times New Roman" w:cs="Times New Roman"/>
          <w:sz w:val="24"/>
          <w:szCs w:val="24"/>
        </w:rPr>
      </w:pPr>
    </w:p>
    <w:p w14:paraId="285EEBE5" w14:textId="77777777" w:rsidR="00DA1367" w:rsidRDefault="00DA1367" w:rsidP="00DA1367">
      <w:pPr>
        <w:spacing w:before="120" w:after="120" w:line="20" w:lineRule="atLeast"/>
        <w:jc w:val="both"/>
        <w:rPr>
          <w:rFonts w:ascii="Times New Roman" w:hAnsi="Times New Roman" w:cs="Times New Roman"/>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681"/>
        <w:gridCol w:w="5739"/>
        <w:gridCol w:w="4175"/>
        <w:gridCol w:w="3471"/>
      </w:tblGrid>
      <w:tr w:rsidR="0066556D" w:rsidRPr="007B65E8" w14:paraId="51E92B38" w14:textId="77777777" w:rsidTr="00F270EC">
        <w:trPr>
          <w:cantSplit/>
          <w:tblHeader/>
        </w:trPr>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6257AC5" w14:textId="77777777" w:rsidR="0066556D" w:rsidRPr="007B65E8" w:rsidRDefault="0066556D" w:rsidP="00F270EC">
            <w:pPr>
              <w:spacing w:before="60" w:after="60" w:line="256" w:lineRule="auto"/>
              <w:jc w:val="center"/>
              <w:rPr>
                <w:b/>
                <w:bCs/>
                <w:sz w:val="22"/>
                <w:szCs w:val="22"/>
              </w:rPr>
            </w:pPr>
            <w:r w:rsidRPr="007B65E8">
              <w:rPr>
                <w:rFonts w:eastAsiaTheme="minorHAnsi"/>
                <w:b/>
                <w:bCs/>
                <w:sz w:val="22"/>
                <w:szCs w:val="22"/>
              </w:rPr>
              <w:t>Eil. Nr.</w:t>
            </w:r>
          </w:p>
        </w:tc>
        <w:tc>
          <w:tcPr>
            <w:tcW w:w="204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6E38B31" w14:textId="77777777" w:rsidR="0066556D" w:rsidRPr="007B65E8" w:rsidRDefault="0066556D" w:rsidP="00F270EC">
            <w:pPr>
              <w:spacing w:before="60" w:after="60" w:line="256" w:lineRule="auto"/>
              <w:jc w:val="center"/>
              <w:rPr>
                <w:rFonts w:eastAsiaTheme="minorEastAsia"/>
                <w:b/>
                <w:bCs/>
                <w:sz w:val="22"/>
                <w:szCs w:val="22"/>
              </w:rPr>
            </w:pPr>
            <w:r w:rsidRPr="007B65E8">
              <w:rPr>
                <w:b/>
                <w:bCs/>
                <w:color w:val="000000"/>
                <w:sz w:val="22"/>
                <w:szCs w:val="22"/>
              </w:rPr>
              <w:t>Kvalifikacijos reikalavimas</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5FB669" w14:textId="77777777" w:rsidR="0066556D" w:rsidRPr="007B65E8" w:rsidRDefault="0066556D" w:rsidP="00F270EC">
            <w:pPr>
              <w:autoSpaceDE w:val="0"/>
              <w:autoSpaceDN w:val="0"/>
              <w:adjustRightInd w:val="0"/>
              <w:jc w:val="center"/>
              <w:rPr>
                <w:b/>
                <w:bCs/>
                <w:color w:val="000000"/>
                <w:sz w:val="22"/>
                <w:szCs w:val="22"/>
              </w:rPr>
            </w:pPr>
            <w:r w:rsidRPr="007B65E8">
              <w:rPr>
                <w:b/>
                <w:bCs/>
                <w:color w:val="000000"/>
                <w:sz w:val="22"/>
                <w:szCs w:val="22"/>
              </w:rPr>
              <w:t>Atitiktį reikalavimui įrodantys  dokumentai</w:t>
            </w: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CE5AB4B" w14:textId="77777777" w:rsidR="0066556D" w:rsidRPr="007B65E8" w:rsidRDefault="0066556D" w:rsidP="00F270EC">
            <w:pPr>
              <w:autoSpaceDE w:val="0"/>
              <w:autoSpaceDN w:val="0"/>
              <w:adjustRightInd w:val="0"/>
              <w:jc w:val="center"/>
              <w:rPr>
                <w:b/>
                <w:bCs/>
                <w:color w:val="000000"/>
                <w:sz w:val="22"/>
                <w:szCs w:val="22"/>
              </w:rPr>
            </w:pPr>
            <w:r w:rsidRPr="007B65E8">
              <w:rPr>
                <w:b/>
                <w:bCs/>
                <w:color w:val="000000"/>
                <w:sz w:val="22"/>
                <w:szCs w:val="22"/>
              </w:rPr>
              <w:t>Subjektas, kuris turi atitikti reikalavimą</w:t>
            </w:r>
          </w:p>
        </w:tc>
      </w:tr>
      <w:tr w:rsidR="0066556D" w:rsidRPr="007B65E8" w14:paraId="6CF5D0FB" w14:textId="77777777" w:rsidTr="00F270E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26E47" w14:textId="039C24C3" w:rsidR="0066556D" w:rsidRPr="007B65E8" w:rsidRDefault="0051619A" w:rsidP="0051619A">
            <w:pPr>
              <w:spacing w:before="60" w:after="60" w:line="257" w:lineRule="auto"/>
              <w:contextualSpacing/>
              <w:rPr>
                <w:sz w:val="22"/>
                <w:szCs w:val="22"/>
              </w:rPr>
            </w:pPr>
            <w:r>
              <w:rPr>
                <w:sz w:val="22"/>
                <w:szCs w:val="22"/>
              </w:rPr>
              <w:t>1.</w:t>
            </w:r>
          </w:p>
        </w:tc>
        <w:tc>
          <w:tcPr>
            <w:tcW w:w="475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D6984" w14:textId="1443BEA5" w:rsidR="0066556D" w:rsidRPr="007B65E8" w:rsidRDefault="0051619A" w:rsidP="00F270EC">
            <w:pPr>
              <w:autoSpaceDE w:val="0"/>
              <w:autoSpaceDN w:val="0"/>
              <w:adjustRightInd w:val="0"/>
              <w:jc w:val="center"/>
              <w:rPr>
                <w:b/>
                <w:bCs/>
                <w:color w:val="000000"/>
                <w:sz w:val="22"/>
                <w:szCs w:val="22"/>
              </w:rPr>
            </w:pPr>
            <w:r w:rsidRPr="0051619A">
              <w:rPr>
                <w:b/>
                <w:bCs/>
                <w:color w:val="000000"/>
                <w:sz w:val="22"/>
                <w:szCs w:val="22"/>
              </w:rPr>
              <w:t>Teisė verstis veikla</w:t>
            </w:r>
          </w:p>
        </w:tc>
      </w:tr>
      <w:tr w:rsidR="0066556D" w:rsidRPr="007B65E8" w14:paraId="6D6EA70E" w14:textId="77777777" w:rsidTr="00F270E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F19D5" w14:textId="77777777" w:rsidR="0066556D" w:rsidRPr="007B65E8" w:rsidRDefault="0066556D" w:rsidP="00F270EC">
            <w:pPr>
              <w:numPr>
                <w:ilvl w:val="1"/>
                <w:numId w:val="10"/>
              </w:numPr>
              <w:spacing w:before="60" w:after="60" w:line="257" w:lineRule="auto"/>
              <w:ind w:left="357" w:hanging="357"/>
              <w:contextualSpacing/>
              <w:jc w:val="right"/>
              <w:rPr>
                <w:rFonts w:eastAsiaTheme="minorHAnsi"/>
                <w:sz w:val="22"/>
                <w:szCs w:val="22"/>
              </w:rPr>
            </w:pPr>
          </w:p>
        </w:tc>
        <w:tc>
          <w:tcPr>
            <w:tcW w:w="2040" w:type="pct"/>
            <w:tcBorders>
              <w:top w:val="single" w:sz="4" w:space="0" w:color="000000" w:themeColor="text1"/>
              <w:left w:val="single" w:sz="4" w:space="0" w:color="000000" w:themeColor="text1"/>
              <w:bottom w:val="single" w:sz="4" w:space="0" w:color="000000" w:themeColor="text1"/>
              <w:right w:val="single" w:sz="4" w:space="0" w:color="auto"/>
            </w:tcBorders>
          </w:tcPr>
          <w:p w14:paraId="20A4C17D" w14:textId="461B6957" w:rsidR="005E083C" w:rsidRPr="005E083C" w:rsidRDefault="005E083C" w:rsidP="005E083C">
            <w:pPr>
              <w:autoSpaceDE w:val="0"/>
              <w:autoSpaceDN w:val="0"/>
              <w:adjustRightInd w:val="0"/>
              <w:jc w:val="both"/>
              <w:rPr>
                <w:color w:val="000000"/>
                <w:sz w:val="22"/>
                <w:szCs w:val="22"/>
              </w:rPr>
            </w:pPr>
            <w:r w:rsidRPr="00B82BF8">
              <w:rPr>
                <w:color w:val="000000"/>
                <w:sz w:val="22"/>
                <w:szCs w:val="22"/>
              </w:rPr>
              <w:t xml:space="preserve">Tiekėjas turi teisę </w:t>
            </w:r>
            <w:r w:rsidRPr="005E083C">
              <w:rPr>
                <w:color w:val="000000"/>
                <w:sz w:val="22"/>
                <w:szCs w:val="22"/>
              </w:rPr>
              <w:t>Lietuvos Respublikos statybos įstatymo ir kitų teisės aktų nustatyta suteiktą teisę Lietuvos Respublikoje atlikti pirkimo dokumentuose nurodytus ypatingų statinių statybos darbus</w:t>
            </w:r>
            <w:r>
              <w:rPr>
                <w:color w:val="000000"/>
                <w:sz w:val="22"/>
                <w:szCs w:val="22"/>
              </w:rPr>
              <w:t>.</w:t>
            </w:r>
          </w:p>
          <w:p w14:paraId="6B9F9147" w14:textId="6C070D5C" w:rsidR="005E083C" w:rsidRDefault="005E083C" w:rsidP="005E083C">
            <w:pPr>
              <w:autoSpaceDE w:val="0"/>
              <w:autoSpaceDN w:val="0"/>
              <w:adjustRightInd w:val="0"/>
              <w:jc w:val="both"/>
              <w:rPr>
                <w:color w:val="000000"/>
                <w:sz w:val="22"/>
                <w:szCs w:val="22"/>
              </w:rPr>
            </w:pPr>
            <w:r w:rsidRPr="005E083C">
              <w:rPr>
                <w:color w:val="000000"/>
                <w:sz w:val="22"/>
                <w:szCs w:val="22"/>
              </w:rPr>
              <w:t>Statiniai:</w:t>
            </w:r>
          </w:p>
          <w:p w14:paraId="3EB2CE1E" w14:textId="7F6D806D" w:rsidR="005E083C" w:rsidRDefault="005E083C" w:rsidP="005E083C">
            <w:pPr>
              <w:autoSpaceDE w:val="0"/>
              <w:autoSpaceDN w:val="0"/>
              <w:adjustRightInd w:val="0"/>
              <w:jc w:val="both"/>
              <w:rPr>
                <w:color w:val="000000"/>
                <w:sz w:val="22"/>
                <w:szCs w:val="22"/>
              </w:rPr>
            </w:pPr>
            <w:r>
              <w:rPr>
                <w:color w:val="000000"/>
                <w:sz w:val="22"/>
                <w:szCs w:val="22"/>
              </w:rPr>
              <w:t>s</w:t>
            </w:r>
            <w:r w:rsidRPr="005E083C">
              <w:rPr>
                <w:color w:val="000000"/>
                <w:sz w:val="22"/>
                <w:szCs w:val="22"/>
              </w:rPr>
              <w:t>usisiekimo komunikacijos: kiti transporto statiniai (pralaid</w:t>
            </w:r>
            <w:r>
              <w:rPr>
                <w:color w:val="000000"/>
                <w:sz w:val="22"/>
                <w:szCs w:val="22"/>
              </w:rPr>
              <w:t>os</w:t>
            </w:r>
            <w:r w:rsidRPr="005E083C">
              <w:rPr>
                <w:color w:val="000000"/>
                <w:sz w:val="22"/>
                <w:szCs w:val="22"/>
              </w:rPr>
              <w:t>)</w:t>
            </w:r>
            <w:r w:rsidR="00095A47">
              <w:rPr>
                <w:color w:val="000000"/>
                <w:sz w:val="22"/>
                <w:szCs w:val="22"/>
              </w:rPr>
              <w:t>;</w:t>
            </w:r>
          </w:p>
          <w:p w14:paraId="6A83EC1C" w14:textId="363B1094" w:rsidR="005E083C" w:rsidRDefault="005E083C" w:rsidP="005E083C">
            <w:pPr>
              <w:autoSpaceDE w:val="0"/>
              <w:autoSpaceDN w:val="0"/>
              <w:adjustRightInd w:val="0"/>
              <w:jc w:val="both"/>
              <w:rPr>
                <w:color w:val="000000"/>
                <w:sz w:val="22"/>
                <w:szCs w:val="22"/>
              </w:rPr>
            </w:pPr>
            <w:r>
              <w:rPr>
                <w:color w:val="000000"/>
                <w:sz w:val="22"/>
                <w:szCs w:val="22"/>
              </w:rPr>
              <w:t>k</w:t>
            </w:r>
            <w:r w:rsidRPr="005E083C">
              <w:rPr>
                <w:color w:val="000000"/>
                <w:sz w:val="22"/>
                <w:szCs w:val="22"/>
              </w:rPr>
              <w:t>iti inžineriniai statiniai: kitos paskirties inžineriniai statiniai</w:t>
            </w:r>
            <w:r>
              <w:rPr>
                <w:color w:val="000000"/>
                <w:sz w:val="22"/>
                <w:szCs w:val="22"/>
              </w:rPr>
              <w:t xml:space="preserve"> </w:t>
            </w:r>
            <w:r w:rsidRPr="005E083C">
              <w:rPr>
                <w:color w:val="000000"/>
                <w:sz w:val="22"/>
                <w:szCs w:val="22"/>
              </w:rPr>
              <w:t>(atraminės sienelės)</w:t>
            </w:r>
            <w:r w:rsidR="00095A47">
              <w:rPr>
                <w:color w:val="000000"/>
                <w:sz w:val="22"/>
                <w:szCs w:val="22"/>
              </w:rPr>
              <w:t>.</w:t>
            </w:r>
          </w:p>
          <w:p w14:paraId="73299D5F" w14:textId="77777777" w:rsidR="005E083C" w:rsidRPr="005E083C" w:rsidRDefault="005E083C" w:rsidP="005E083C">
            <w:pPr>
              <w:autoSpaceDE w:val="0"/>
              <w:autoSpaceDN w:val="0"/>
              <w:adjustRightInd w:val="0"/>
              <w:jc w:val="both"/>
              <w:rPr>
                <w:color w:val="000000"/>
                <w:sz w:val="22"/>
                <w:szCs w:val="22"/>
              </w:rPr>
            </w:pPr>
            <w:r w:rsidRPr="005E083C">
              <w:rPr>
                <w:color w:val="000000"/>
                <w:sz w:val="22"/>
                <w:szCs w:val="22"/>
              </w:rPr>
              <w:t xml:space="preserve">Statybos Darbų sritys: </w:t>
            </w:r>
          </w:p>
          <w:p w14:paraId="346EC28B" w14:textId="45E1E089" w:rsidR="00B82BF8" w:rsidRPr="007B65E8" w:rsidRDefault="00095A47" w:rsidP="005E083C">
            <w:pPr>
              <w:autoSpaceDE w:val="0"/>
              <w:autoSpaceDN w:val="0"/>
              <w:adjustRightInd w:val="0"/>
              <w:jc w:val="both"/>
              <w:rPr>
                <w:color w:val="000000"/>
                <w:sz w:val="22"/>
                <w:szCs w:val="22"/>
              </w:rPr>
            </w:pPr>
            <w:r>
              <w:rPr>
                <w:color w:val="000000"/>
                <w:sz w:val="22"/>
                <w:szCs w:val="22"/>
              </w:rPr>
              <w:t>b</w:t>
            </w:r>
            <w:r w:rsidR="005E083C" w:rsidRPr="005E083C">
              <w:rPr>
                <w:color w:val="000000"/>
                <w:sz w:val="22"/>
                <w:szCs w:val="22"/>
              </w:rPr>
              <w:t>endrieji statybos darbai: žemės darbai: statybos sklypo reljefo tvarkymas; pamatų duobių, iškasų, tranšėjų kasimas ir užpylimas; kanalų ir griovių kasimas bei jų tvirtinimas;  kasimo ir užpylimo darbai sausinimo ir drėkinimo sistemoms įrengti.  Statybinių konstrukcijų statyba ir montavimas.</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01A0F762" w14:textId="77777777" w:rsidR="00974F07" w:rsidRPr="00974F07" w:rsidRDefault="00974F07" w:rsidP="00974F07">
            <w:pPr>
              <w:autoSpaceDE w:val="0"/>
              <w:autoSpaceDN w:val="0"/>
              <w:adjustRightInd w:val="0"/>
              <w:jc w:val="both"/>
              <w:rPr>
                <w:color w:val="000000"/>
                <w:sz w:val="22"/>
                <w:szCs w:val="22"/>
              </w:rPr>
            </w:pPr>
            <w:r w:rsidRPr="00974F07">
              <w:rPr>
                <w:color w:val="000000"/>
                <w:sz w:val="22"/>
                <w:szCs w:val="22"/>
              </w:rPr>
              <w:t>Pateikiami atsakymai pildant EBVPD. Tiekėjas, kuris pagal vertinimo rezultatus galės būti pripažintas laimėjusiu, Perkančiajai organizacijai pareikalavus, turės pateikti:</w:t>
            </w:r>
          </w:p>
          <w:p w14:paraId="173F2952" w14:textId="32A66C4B" w:rsidR="00974F07" w:rsidRPr="00974F07" w:rsidRDefault="00974F07" w:rsidP="00974F07">
            <w:pPr>
              <w:autoSpaceDE w:val="0"/>
              <w:autoSpaceDN w:val="0"/>
              <w:adjustRightInd w:val="0"/>
              <w:jc w:val="both"/>
              <w:rPr>
                <w:color w:val="000000"/>
                <w:sz w:val="22"/>
                <w:szCs w:val="22"/>
              </w:rPr>
            </w:pPr>
            <w:r w:rsidRPr="00974F07">
              <w:rPr>
                <w:color w:val="000000"/>
                <w:sz w:val="22"/>
                <w:szCs w:val="22"/>
              </w:rPr>
              <w:t xml:space="preserve">Lietuvos Respublikos ir trečiųjų šalių </w:t>
            </w:r>
            <w:r>
              <w:rPr>
                <w:color w:val="000000"/>
                <w:sz w:val="22"/>
                <w:szCs w:val="22"/>
              </w:rPr>
              <w:t>juridiniams</w:t>
            </w:r>
            <w:r w:rsidRPr="00974F07">
              <w:rPr>
                <w:color w:val="000000"/>
                <w:sz w:val="22"/>
                <w:szCs w:val="22"/>
              </w:rPr>
              <w:t xml:space="preserve"> asmenims SSVA (iki 2022-04-30 SPSC) išduoti kvalifikacijos atestatai ar užsienio šalies </w:t>
            </w:r>
            <w:r>
              <w:t xml:space="preserve"> </w:t>
            </w:r>
            <w:r w:rsidRPr="00974F07">
              <w:rPr>
                <w:color w:val="000000"/>
                <w:sz w:val="22"/>
                <w:szCs w:val="22"/>
              </w:rPr>
              <w:t xml:space="preserve">juridiniams asmenims  išduoti teisės pripažinimo dokumentai, arba užsienio šalies </w:t>
            </w:r>
            <w:r>
              <w:t xml:space="preserve"> </w:t>
            </w:r>
            <w:r w:rsidRPr="00974F07">
              <w:rPr>
                <w:color w:val="000000"/>
                <w:sz w:val="22"/>
                <w:szCs w:val="22"/>
              </w:rPr>
              <w:t>juridiniams asmenims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D20E38A" w14:textId="5711B5BC" w:rsidR="00974F07" w:rsidRPr="00974F07" w:rsidRDefault="00974F07" w:rsidP="00974F07">
            <w:pPr>
              <w:autoSpaceDE w:val="0"/>
              <w:autoSpaceDN w:val="0"/>
              <w:adjustRightInd w:val="0"/>
              <w:jc w:val="both"/>
              <w:rPr>
                <w:color w:val="000000"/>
                <w:sz w:val="22"/>
                <w:szCs w:val="22"/>
              </w:rPr>
            </w:pPr>
            <w:r w:rsidRPr="00974F07">
              <w:rPr>
                <w:color w:val="000000"/>
                <w:sz w:val="22"/>
                <w:szCs w:val="22"/>
              </w:rPr>
              <w:t>Užsienio šalies tiekėjo turimos kvalifikacijos patvirtinimo dokumentai Lietuvoje gali būti išduoti ir po pasiūlymų pateikimo datos, tačiau pačią teisę tiekėjas kilmės šalyje turi būti įgijęs iki pasiūlymų pateikimo termino pabaigos.</w:t>
            </w:r>
          </w:p>
          <w:p w14:paraId="44D4ACAB" w14:textId="03C53F9C" w:rsidR="00974F07" w:rsidRPr="00974F07" w:rsidRDefault="00974F07" w:rsidP="00974F07">
            <w:pPr>
              <w:autoSpaceDE w:val="0"/>
              <w:autoSpaceDN w:val="0"/>
              <w:adjustRightInd w:val="0"/>
              <w:jc w:val="both"/>
              <w:rPr>
                <w:color w:val="000000"/>
                <w:sz w:val="22"/>
                <w:szCs w:val="22"/>
              </w:rPr>
            </w:pPr>
            <w:r w:rsidRPr="00974F07">
              <w:rPr>
                <w:color w:val="000000"/>
                <w:sz w:val="22"/>
                <w:szCs w:val="22"/>
              </w:rPr>
              <w:t xml:space="preserve">Užsienio šalies </w:t>
            </w:r>
            <w:r>
              <w:rPr>
                <w:color w:val="000000"/>
                <w:sz w:val="22"/>
                <w:szCs w:val="22"/>
              </w:rPr>
              <w:t>juridinio asmens</w:t>
            </w:r>
            <w:r w:rsidRPr="00974F07">
              <w:rPr>
                <w:color w:val="000000"/>
                <w:sz w:val="22"/>
                <w:szCs w:val="22"/>
              </w:rPr>
              <w:t xml:space="preserve"> turimos kvalifikacijos patvirtinimo dokumentai Lietuvoje gali būti išduoti ir po pasiūlymų pateikimo datos, tačiau pačią teisę </w:t>
            </w:r>
            <w:r>
              <w:rPr>
                <w:color w:val="000000"/>
                <w:sz w:val="22"/>
                <w:szCs w:val="22"/>
              </w:rPr>
              <w:t>tiekėjas</w:t>
            </w:r>
            <w:r w:rsidRPr="00974F07">
              <w:rPr>
                <w:color w:val="000000"/>
                <w:sz w:val="22"/>
                <w:szCs w:val="22"/>
              </w:rPr>
              <w:t xml:space="preserve"> kilmės šalyje turi būti įgijęs iki pasiūlymų pateikimo termino pabaigos.</w:t>
            </w:r>
          </w:p>
          <w:p w14:paraId="60C83E9E" w14:textId="412603A9" w:rsidR="007B65E8" w:rsidRPr="00095A47" w:rsidRDefault="00974F07" w:rsidP="00974F07">
            <w:pPr>
              <w:autoSpaceDE w:val="0"/>
              <w:autoSpaceDN w:val="0"/>
              <w:adjustRightInd w:val="0"/>
              <w:jc w:val="both"/>
              <w:rPr>
                <w:color w:val="000000"/>
                <w:sz w:val="22"/>
                <w:szCs w:val="22"/>
              </w:rPr>
            </w:pPr>
            <w:r w:rsidRPr="007B65E8">
              <w:rPr>
                <w:i/>
                <w:iCs/>
                <w:color w:val="000000"/>
                <w:sz w:val="22"/>
                <w:szCs w:val="22"/>
              </w:rPr>
              <w:t>CVP IS priemonėmis pateikiamos skaitmeninės dokumentų kopijos.</w:t>
            </w: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5F76B" w14:textId="660C3801" w:rsidR="0066556D" w:rsidRDefault="00974F07" w:rsidP="00974F07">
            <w:pPr>
              <w:autoSpaceDE w:val="0"/>
              <w:autoSpaceDN w:val="0"/>
              <w:adjustRightInd w:val="0"/>
              <w:jc w:val="both"/>
              <w:rPr>
                <w:color w:val="000000"/>
                <w:sz w:val="22"/>
                <w:szCs w:val="22"/>
              </w:rPr>
            </w:pPr>
            <w:r w:rsidRPr="00974F07">
              <w:rPr>
                <w:color w:val="000000"/>
                <w:sz w:val="22"/>
                <w:szCs w:val="22"/>
              </w:rPr>
              <w:t>- Jeigu pasiūlymą teikia ūkio subjektų grupė – reikalavimą turi atitikti ūkio subjektų grupės nar</w:t>
            </w:r>
            <w:r>
              <w:rPr>
                <w:color w:val="000000"/>
                <w:sz w:val="22"/>
                <w:szCs w:val="22"/>
              </w:rPr>
              <w:t>ys</w:t>
            </w:r>
            <w:r w:rsidRPr="00974F07">
              <w:rPr>
                <w:color w:val="000000"/>
                <w:sz w:val="22"/>
                <w:szCs w:val="22"/>
              </w:rPr>
              <w:t xml:space="preserve"> (-</w:t>
            </w:r>
            <w:proofErr w:type="spellStart"/>
            <w:r w:rsidRPr="00974F07">
              <w:rPr>
                <w:color w:val="000000"/>
                <w:sz w:val="22"/>
                <w:szCs w:val="22"/>
              </w:rPr>
              <w:t>i</w:t>
            </w:r>
            <w:r>
              <w:rPr>
                <w:color w:val="000000"/>
                <w:sz w:val="22"/>
                <w:szCs w:val="22"/>
              </w:rPr>
              <w:t>ai</w:t>
            </w:r>
            <w:proofErr w:type="spellEnd"/>
            <w:r w:rsidRPr="00974F07">
              <w:rPr>
                <w:color w:val="000000"/>
                <w:sz w:val="22"/>
                <w:szCs w:val="22"/>
              </w:rPr>
              <w:t>) atsižvelgiant į jų prisiimamus įsipareigojimus pirkimo sutarčiai vykdyti;</w:t>
            </w:r>
          </w:p>
          <w:p w14:paraId="75DED7CB" w14:textId="19EF74D7" w:rsidR="00974F07" w:rsidRPr="00974F07" w:rsidRDefault="00974F07" w:rsidP="00974F07">
            <w:pPr>
              <w:autoSpaceDE w:val="0"/>
              <w:autoSpaceDN w:val="0"/>
              <w:adjustRightInd w:val="0"/>
              <w:jc w:val="both"/>
              <w:rPr>
                <w:color w:val="000000"/>
                <w:sz w:val="22"/>
                <w:szCs w:val="22"/>
              </w:rPr>
            </w:pPr>
            <w:r w:rsidRPr="00974F07">
              <w:rPr>
                <w:color w:val="000000"/>
                <w:sz w:val="22"/>
                <w:szCs w:val="22"/>
              </w:rPr>
              <w:t>- Tiekėjas gali remtis kitų ūkio subjektų pajėgumais tik tuo atveju, jeigu tie subjektai patys vykdys tą pirkimo sutarties dalį, kuriai reikia jų turimų pajėgumų;</w:t>
            </w:r>
          </w:p>
          <w:p w14:paraId="4BB77DCD" w14:textId="4747F3B1" w:rsidR="00974F07" w:rsidRDefault="00974F07" w:rsidP="00974F07">
            <w:pPr>
              <w:autoSpaceDE w:val="0"/>
              <w:autoSpaceDN w:val="0"/>
              <w:adjustRightInd w:val="0"/>
              <w:jc w:val="both"/>
              <w:rPr>
                <w:color w:val="000000"/>
                <w:sz w:val="22"/>
                <w:szCs w:val="22"/>
              </w:rPr>
            </w:pPr>
            <w:r w:rsidRPr="00974F07">
              <w:rPr>
                <w:color w:val="000000"/>
                <w:sz w:val="22"/>
                <w:szCs w:val="22"/>
              </w:rPr>
              <w:t>- Subtiekėjai – jei tiekėjas pats atitinka nustatytą reikalavimą, tačiau ketina pasitelkti subtiekėjus, subtiekėj</w:t>
            </w:r>
            <w:r w:rsidR="00FF14D1">
              <w:rPr>
                <w:color w:val="000000"/>
                <w:sz w:val="22"/>
                <w:szCs w:val="22"/>
              </w:rPr>
              <w:t>as (-ai)</w:t>
            </w:r>
            <w:r w:rsidRPr="00974F07">
              <w:rPr>
                <w:color w:val="000000"/>
                <w:sz w:val="22"/>
                <w:szCs w:val="22"/>
              </w:rPr>
              <w:t xml:space="preserve"> privalo atitikti nustatytus reikalavimus, jeigu subtiekėjai patys vykdys tą pirkimo sutarties dalį, kuriai reikia nustatytos kvalifikacijos.</w:t>
            </w:r>
          </w:p>
          <w:p w14:paraId="7C128469" w14:textId="71901559" w:rsidR="00974F07" w:rsidRPr="007B65E8" w:rsidRDefault="00974F07" w:rsidP="00974F07">
            <w:pPr>
              <w:autoSpaceDE w:val="0"/>
              <w:autoSpaceDN w:val="0"/>
              <w:adjustRightInd w:val="0"/>
              <w:jc w:val="both"/>
              <w:rPr>
                <w:color w:val="000000"/>
                <w:sz w:val="22"/>
                <w:szCs w:val="22"/>
              </w:rPr>
            </w:pPr>
          </w:p>
        </w:tc>
      </w:tr>
      <w:tr w:rsidR="0051619A" w:rsidRPr="007B65E8" w14:paraId="525571F7" w14:textId="77777777" w:rsidTr="0051619A">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96280" w14:textId="6F4F0930" w:rsidR="0051619A" w:rsidRPr="007B65E8" w:rsidRDefault="0051619A" w:rsidP="00F270EC">
            <w:pPr>
              <w:spacing w:before="60" w:after="60" w:line="257" w:lineRule="auto"/>
              <w:jc w:val="center"/>
              <w:rPr>
                <w:sz w:val="22"/>
                <w:szCs w:val="22"/>
              </w:rPr>
            </w:pPr>
            <w:r>
              <w:rPr>
                <w:sz w:val="22"/>
                <w:szCs w:val="22"/>
              </w:rPr>
              <w:t>2.</w:t>
            </w:r>
          </w:p>
        </w:tc>
        <w:tc>
          <w:tcPr>
            <w:tcW w:w="475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B8DA4" w14:textId="5CF1F38E" w:rsidR="0051619A" w:rsidRPr="0051619A" w:rsidRDefault="0051619A" w:rsidP="0051619A">
            <w:pPr>
              <w:autoSpaceDE w:val="0"/>
              <w:autoSpaceDN w:val="0"/>
              <w:adjustRightInd w:val="0"/>
              <w:jc w:val="center"/>
              <w:rPr>
                <w:b/>
                <w:bCs/>
                <w:color w:val="000000"/>
                <w:sz w:val="22"/>
                <w:szCs w:val="22"/>
              </w:rPr>
            </w:pPr>
            <w:r w:rsidRPr="0051619A">
              <w:rPr>
                <w:b/>
                <w:bCs/>
                <w:color w:val="000000"/>
                <w:sz w:val="22"/>
                <w:szCs w:val="22"/>
              </w:rPr>
              <w:t>Finansinis, ekonominis, techninis ir profesinis pajėgumas:</w:t>
            </w:r>
          </w:p>
        </w:tc>
      </w:tr>
      <w:tr w:rsidR="0066556D" w:rsidRPr="007B65E8" w14:paraId="38833BCC" w14:textId="77777777" w:rsidTr="00F270E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0E77A" w14:textId="50B6A1B2" w:rsidR="0066556D" w:rsidRPr="007B65E8" w:rsidRDefault="0051619A" w:rsidP="00F270EC">
            <w:pPr>
              <w:spacing w:before="60" w:after="60" w:line="257" w:lineRule="auto"/>
              <w:jc w:val="center"/>
              <w:rPr>
                <w:sz w:val="22"/>
                <w:szCs w:val="22"/>
              </w:rPr>
            </w:pPr>
            <w:r>
              <w:rPr>
                <w:sz w:val="22"/>
                <w:szCs w:val="22"/>
              </w:rPr>
              <w:t>2.1.</w:t>
            </w:r>
          </w:p>
        </w:tc>
        <w:tc>
          <w:tcPr>
            <w:tcW w:w="2040" w:type="pct"/>
            <w:tcBorders>
              <w:top w:val="single" w:sz="4" w:space="0" w:color="000000" w:themeColor="text1"/>
              <w:left w:val="single" w:sz="4" w:space="0" w:color="000000" w:themeColor="text1"/>
              <w:bottom w:val="single" w:sz="4" w:space="0" w:color="000000" w:themeColor="text1"/>
              <w:right w:val="single" w:sz="4" w:space="0" w:color="auto"/>
            </w:tcBorders>
          </w:tcPr>
          <w:p w14:paraId="332F947D" w14:textId="4ED446C9" w:rsidR="0051619A" w:rsidRPr="0051619A" w:rsidRDefault="0051619A" w:rsidP="0051619A">
            <w:pPr>
              <w:autoSpaceDE w:val="0"/>
              <w:autoSpaceDN w:val="0"/>
              <w:adjustRightInd w:val="0"/>
              <w:jc w:val="both"/>
              <w:rPr>
                <w:color w:val="000000"/>
                <w:sz w:val="22"/>
                <w:szCs w:val="22"/>
              </w:rPr>
            </w:pPr>
            <w:r w:rsidRPr="0051619A">
              <w:rPr>
                <w:color w:val="000000"/>
                <w:sz w:val="22"/>
                <w:szCs w:val="22"/>
              </w:rPr>
              <w:t xml:space="preserve">Tiekėjas per paskutinius 5 metus iki pasiūlymo pateikimo termino pabaigos  yra  atlikęs statybos darbus (be </w:t>
            </w:r>
            <w:r w:rsidRPr="0051619A">
              <w:rPr>
                <w:color w:val="000000"/>
                <w:sz w:val="22"/>
                <w:szCs w:val="22"/>
              </w:rPr>
              <w:lastRenderedPageBreak/>
              <w:t xml:space="preserve">projektavimo), kurių vertė yra </w:t>
            </w:r>
            <w:r w:rsidRPr="00187071">
              <w:rPr>
                <w:color w:val="000000"/>
                <w:sz w:val="22"/>
                <w:szCs w:val="22"/>
              </w:rPr>
              <w:t xml:space="preserve">ne mažesnė kaip   </w:t>
            </w:r>
            <w:r w:rsidR="00FF14D1" w:rsidRPr="00187071">
              <w:rPr>
                <w:color w:val="000000"/>
                <w:sz w:val="22"/>
                <w:szCs w:val="22"/>
              </w:rPr>
              <w:t>100</w:t>
            </w:r>
            <w:r w:rsidRPr="00187071">
              <w:rPr>
                <w:color w:val="000000"/>
                <w:sz w:val="22"/>
                <w:szCs w:val="22"/>
              </w:rPr>
              <w:t>0 000,00 Eur be PVM. ir sv</w:t>
            </w:r>
            <w:r w:rsidRPr="0051619A">
              <w:rPr>
                <w:color w:val="000000"/>
                <w:sz w:val="22"/>
                <w:szCs w:val="22"/>
              </w:rPr>
              <w:t>arbiausių darbų* atlikimas ir galutiniai rezultatai buvo tinkami.</w:t>
            </w:r>
          </w:p>
          <w:p w14:paraId="43604E29" w14:textId="77777777" w:rsidR="0051619A" w:rsidRPr="0051619A" w:rsidRDefault="0051619A" w:rsidP="0051619A">
            <w:pPr>
              <w:autoSpaceDE w:val="0"/>
              <w:autoSpaceDN w:val="0"/>
              <w:adjustRightInd w:val="0"/>
              <w:jc w:val="both"/>
              <w:rPr>
                <w:color w:val="000000"/>
                <w:sz w:val="22"/>
                <w:szCs w:val="22"/>
              </w:rPr>
            </w:pPr>
            <w:r w:rsidRPr="0051619A">
              <w:rPr>
                <w:color w:val="000000"/>
                <w:sz w:val="22"/>
                <w:szCs w:val="22"/>
              </w:rPr>
              <w:t xml:space="preserve">Galutinį rezultatą tiekėjas turi būti pasiekęs pagal vieną sutartį. Laikoma, kad galutinis rezultatas pasiektas, kai yra atlikti svarbiausi darbai*. </w:t>
            </w:r>
          </w:p>
          <w:p w14:paraId="60A3510F" w14:textId="4FA81002" w:rsidR="0051619A" w:rsidRPr="0051619A" w:rsidRDefault="0051619A" w:rsidP="0051619A">
            <w:pPr>
              <w:autoSpaceDE w:val="0"/>
              <w:autoSpaceDN w:val="0"/>
              <w:adjustRightInd w:val="0"/>
              <w:jc w:val="both"/>
              <w:rPr>
                <w:color w:val="000000"/>
                <w:sz w:val="22"/>
                <w:szCs w:val="22"/>
              </w:rPr>
            </w:pPr>
            <w:r w:rsidRPr="0051619A">
              <w:rPr>
                <w:color w:val="000000"/>
                <w:sz w:val="22"/>
                <w:szCs w:val="22"/>
              </w:rPr>
              <w:t>* Svarbiausi darbai – statinio statyba, išskyrus statinio griovimą (statinio kategorija: ypatingasis statinys ir/ar neypatingasis statinys ir/ar nesudėtingasis statinys; statybos rūšis – naujo statinio statyba ir/ar statinio rekonstravimas ir/ar statinio remontas; statinių grupė – susisiekimo komunikacijos; statinių pogrupis – keliai ir/ar gatvės</w:t>
            </w:r>
            <w:r w:rsidR="00FF14D1">
              <w:rPr>
                <w:color w:val="000000"/>
                <w:sz w:val="22"/>
                <w:szCs w:val="22"/>
              </w:rPr>
              <w:t xml:space="preserve"> ir/ar vietinės reikšmės keliai</w:t>
            </w:r>
            <w:r w:rsidRPr="0051619A">
              <w:rPr>
                <w:color w:val="000000"/>
                <w:sz w:val="22"/>
                <w:szCs w:val="22"/>
              </w:rPr>
              <w:t>. Statybos darbų sritys – bet kuri statybos darbų sritis pagal STR 1.06.01:2016 „Statybos darbai. Statinio statybos priežiūra“), viename objekte ((t. y. statybos darbai atlikti pagal vieną statinio(-</w:t>
            </w:r>
            <w:proofErr w:type="spellStart"/>
            <w:r w:rsidRPr="0051619A">
              <w:rPr>
                <w:color w:val="000000"/>
                <w:sz w:val="22"/>
                <w:szCs w:val="22"/>
              </w:rPr>
              <w:t>ių</w:t>
            </w:r>
            <w:proofErr w:type="spellEnd"/>
            <w:r w:rsidRPr="0051619A">
              <w:rPr>
                <w:color w:val="000000"/>
                <w:sz w:val="22"/>
                <w:szCs w:val="22"/>
              </w:rPr>
              <w:t>) projektą arba, jeigu statinio(-</w:t>
            </w:r>
            <w:proofErr w:type="spellStart"/>
            <w:r w:rsidRPr="0051619A">
              <w:rPr>
                <w:color w:val="000000"/>
                <w:sz w:val="22"/>
                <w:szCs w:val="22"/>
              </w:rPr>
              <w:t>ių</w:t>
            </w:r>
            <w:proofErr w:type="spellEnd"/>
            <w:r w:rsidRPr="0051619A">
              <w:rPr>
                <w:color w:val="000000"/>
                <w:sz w:val="22"/>
                <w:szCs w:val="22"/>
              </w:rPr>
              <w:t>) projektas nebuvo rengiamas, statybos darbai turi būti atlikti dėl to paties statinio arba statinių komplekso, esančio toje pačioje  lokacijoje (pvz., vieno kelio arba vienos gatvės arba kvartalo).</w:t>
            </w:r>
          </w:p>
          <w:p w14:paraId="7469A84E" w14:textId="77777777" w:rsidR="0051619A" w:rsidRPr="0051619A" w:rsidRDefault="0051619A" w:rsidP="0051619A">
            <w:pPr>
              <w:autoSpaceDE w:val="0"/>
              <w:autoSpaceDN w:val="0"/>
              <w:adjustRightInd w:val="0"/>
              <w:jc w:val="both"/>
              <w:rPr>
                <w:color w:val="000000"/>
                <w:sz w:val="22"/>
                <w:szCs w:val="22"/>
              </w:rPr>
            </w:pPr>
            <w:r w:rsidRPr="0051619A">
              <w:rPr>
                <w:color w:val="000000"/>
                <w:sz w:val="22"/>
                <w:szCs w:val="22"/>
              </w:rPr>
              <w:t>Sutarties pradžia gali nepatekti į pastarųjų 5 metų laikotarpį. Šiuo atveju pateikiama įvykdytos sutarties dalies vertė Eur be PVM per pastaruosius 5 metus (skaičiuoti iki pasiūlymo termino pabaigos).</w:t>
            </w:r>
          </w:p>
          <w:p w14:paraId="146A9BD8" w14:textId="77777777" w:rsidR="0051619A" w:rsidRPr="0051619A" w:rsidRDefault="0051619A" w:rsidP="0051619A">
            <w:pPr>
              <w:autoSpaceDE w:val="0"/>
              <w:autoSpaceDN w:val="0"/>
              <w:adjustRightInd w:val="0"/>
              <w:jc w:val="both"/>
              <w:rPr>
                <w:color w:val="000000"/>
                <w:sz w:val="22"/>
                <w:szCs w:val="22"/>
              </w:rPr>
            </w:pPr>
            <w:r w:rsidRPr="0051619A">
              <w:rPr>
                <w:color w:val="000000"/>
                <w:sz w:val="22"/>
                <w:szCs w:val="22"/>
              </w:rPr>
              <w:t>Tiekėjas gali remtis kitų ūkio subjektų pajėgumais tik tuomet, kai tie subjektai, kurių pajėgumais buvo pasiremta, patys atliks darbus, kuriems reikia jų pajėgumų.</w:t>
            </w:r>
          </w:p>
          <w:p w14:paraId="112EC350" w14:textId="58E96956" w:rsidR="0066556D" w:rsidRPr="007B65E8" w:rsidRDefault="0051619A" w:rsidP="0051619A">
            <w:pPr>
              <w:autoSpaceDE w:val="0"/>
              <w:autoSpaceDN w:val="0"/>
              <w:adjustRightInd w:val="0"/>
              <w:jc w:val="both"/>
              <w:rPr>
                <w:color w:val="000000"/>
                <w:sz w:val="22"/>
                <w:szCs w:val="22"/>
              </w:rPr>
            </w:pPr>
            <w:r w:rsidRPr="0051619A">
              <w:rPr>
                <w:color w:val="000000"/>
                <w:sz w:val="22"/>
                <w:szCs w:val="22"/>
              </w:rPr>
              <w:t>Tiekėjui nedraudžiama remtis sutartimi, kurią tiekėjas vykdė ne vienas, bet kartu su kitais ūkio subjektais. Tačiau tokiu atveju turi būti pateikiama informacija būtent tiekėjo, dalyvaujančio pirkime, atlikti statybos darbai, jų apimtis, vertė, o ne visas vykdytos sutarties objektas. Atitinkamas reikalavimas taikomas ūkio subjektų grupės nariui ar ūkio subjektui, kurio pajėgumais tiekėjas remiamasi.</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0830312E" w14:textId="77777777" w:rsidR="0051619A" w:rsidRPr="007B65E8" w:rsidRDefault="0051619A" w:rsidP="0051619A">
            <w:pPr>
              <w:autoSpaceDE w:val="0"/>
              <w:autoSpaceDN w:val="0"/>
              <w:adjustRightInd w:val="0"/>
              <w:jc w:val="both"/>
              <w:rPr>
                <w:color w:val="000000"/>
                <w:sz w:val="22"/>
                <w:szCs w:val="22"/>
              </w:rPr>
            </w:pPr>
            <w:r w:rsidRPr="007B65E8">
              <w:rPr>
                <w:color w:val="000000"/>
                <w:sz w:val="22"/>
                <w:szCs w:val="22"/>
              </w:rPr>
              <w:lastRenderedPageBreak/>
              <w:t xml:space="preserve">Pateikiami atsakymai pildant EBVPD. Tiekėjas, kuris pagal vertinimo rezultatus </w:t>
            </w:r>
            <w:r w:rsidRPr="007B65E8">
              <w:rPr>
                <w:color w:val="000000"/>
                <w:sz w:val="22"/>
                <w:szCs w:val="22"/>
              </w:rPr>
              <w:lastRenderedPageBreak/>
              <w:t>galės būti pripažintas laimėjusiu, Perkančiajai organizacijai pareikalavus, turės pateikti per paskutinius 5 metus atliktų darbų sąrašą kartu su užsakovų (tiek viešųjų, tiek privačiųjų) pažymomis ar kitais lygiaverčiais dokumentais, apie tai, kad svarbiausių darbų* atlikimas ir galutiniai rezultatai buvo tinkami. Darbų sąraše nurodomas pagal sutartį vykdytas darbų objektas (statinio grupė, pogrupis), užsakovas, darbų atlikimo pradžia ir pabaiga, vieta, objekto (tik tiekėjo atliktų darbų be projektavimo) vertė Eur be PVM.</w:t>
            </w:r>
          </w:p>
          <w:p w14:paraId="3BDB76A5" w14:textId="77777777" w:rsidR="0051619A" w:rsidRPr="007B65E8" w:rsidRDefault="0051619A" w:rsidP="0051619A">
            <w:pPr>
              <w:autoSpaceDE w:val="0"/>
              <w:autoSpaceDN w:val="0"/>
              <w:adjustRightInd w:val="0"/>
              <w:jc w:val="both"/>
              <w:rPr>
                <w:color w:val="000000"/>
                <w:sz w:val="22"/>
                <w:szCs w:val="22"/>
              </w:rPr>
            </w:pPr>
            <w:r w:rsidRPr="007B65E8">
              <w:rPr>
                <w:color w:val="000000"/>
                <w:sz w:val="22"/>
                <w:szCs w:val="22"/>
              </w:rPr>
              <w:t>Tiekėjas vietoje pažymų taip pat gali pateikti užsakovo (-ų) pasirašytus darbų priėmimo-perdavimo aktus ar kitus dokumentus, tačiau jie bus laikomi lygiaverčiais dokumentais užsakovų pažymoms tik tada, jei juose bus pateiktas papildomas užsakovo vertinimas dėl tinkamai atliktų darbų.</w:t>
            </w:r>
          </w:p>
          <w:p w14:paraId="60666BA6" w14:textId="6D6375F9" w:rsidR="0066556D" w:rsidRPr="007B65E8" w:rsidRDefault="0051619A" w:rsidP="0051619A">
            <w:pPr>
              <w:jc w:val="both"/>
              <w:rPr>
                <w:rFonts w:eastAsiaTheme="minorEastAsia"/>
                <w:iCs/>
                <w:sz w:val="22"/>
                <w:szCs w:val="22"/>
              </w:rPr>
            </w:pPr>
            <w:r w:rsidRPr="007B65E8">
              <w:rPr>
                <w:i/>
                <w:iCs/>
                <w:color w:val="000000"/>
                <w:sz w:val="22"/>
                <w:szCs w:val="22"/>
              </w:rPr>
              <w:t>CVP IS priemonėmis pateikiamos skaitmeninės dokumentų kopijos.</w:t>
            </w: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F5C2B" w14:textId="77777777" w:rsidR="0051619A" w:rsidRPr="007B65E8" w:rsidRDefault="0051619A" w:rsidP="0051619A">
            <w:pPr>
              <w:autoSpaceDE w:val="0"/>
              <w:autoSpaceDN w:val="0"/>
              <w:adjustRightInd w:val="0"/>
              <w:jc w:val="both"/>
              <w:rPr>
                <w:color w:val="000000"/>
                <w:sz w:val="22"/>
                <w:szCs w:val="22"/>
              </w:rPr>
            </w:pPr>
            <w:r w:rsidRPr="007B65E8">
              <w:rPr>
                <w:color w:val="000000"/>
                <w:sz w:val="22"/>
                <w:szCs w:val="22"/>
              </w:rPr>
              <w:lastRenderedPageBreak/>
              <w:t xml:space="preserve">- Jeigu pasiūlymą teikia ūkio subjektų grupė – reikalavimą turi </w:t>
            </w:r>
            <w:r w:rsidRPr="007B65E8">
              <w:rPr>
                <w:color w:val="000000"/>
                <w:sz w:val="22"/>
                <w:szCs w:val="22"/>
              </w:rPr>
              <w:lastRenderedPageBreak/>
              <w:t>atitikti visi ūkio subjektų grupės nariai kartu (ūkio subjektų grupės narių turima patirtis sumuojama), atsižvelgiant į jų prisiimamus įsipareigojimus;</w:t>
            </w:r>
          </w:p>
          <w:p w14:paraId="6B6F9451" w14:textId="77777777" w:rsidR="0051619A" w:rsidRPr="007B65E8" w:rsidRDefault="0051619A" w:rsidP="0051619A">
            <w:pPr>
              <w:autoSpaceDE w:val="0"/>
              <w:autoSpaceDN w:val="0"/>
              <w:adjustRightInd w:val="0"/>
              <w:jc w:val="both"/>
              <w:rPr>
                <w:color w:val="000000"/>
                <w:sz w:val="22"/>
                <w:szCs w:val="22"/>
              </w:rPr>
            </w:pPr>
            <w:r w:rsidRPr="007B65E8">
              <w:rPr>
                <w:color w:val="000000"/>
                <w:sz w:val="22"/>
                <w:szCs w:val="22"/>
              </w:rPr>
              <w:t>- Tiekėjas gali remtis kitų ūkio subjektų pajėgumais tik tuo atveju, jeigu tie subjektai patys vykdys tą pirkimo sutarties dalį, kuriai reikia jų turimų pajėgumų;</w:t>
            </w:r>
          </w:p>
          <w:p w14:paraId="543CB89D" w14:textId="3299D832" w:rsidR="0066556D" w:rsidRPr="007B65E8" w:rsidRDefault="0051619A" w:rsidP="0051619A">
            <w:pPr>
              <w:autoSpaceDE w:val="0"/>
              <w:autoSpaceDN w:val="0"/>
              <w:adjustRightInd w:val="0"/>
              <w:jc w:val="both"/>
              <w:rPr>
                <w:color w:val="000000"/>
                <w:sz w:val="22"/>
                <w:szCs w:val="22"/>
              </w:rPr>
            </w:pPr>
            <w:r w:rsidRPr="007B65E8">
              <w:rPr>
                <w:color w:val="000000"/>
                <w:sz w:val="22"/>
                <w:szCs w:val="22"/>
              </w:rPr>
              <w:t>- Subtiekėjams šis reikalavimas nenustatomas.</w:t>
            </w:r>
          </w:p>
        </w:tc>
      </w:tr>
      <w:tr w:rsidR="0051619A" w:rsidRPr="007B65E8" w14:paraId="54816B97" w14:textId="77777777" w:rsidTr="00F270E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34C14" w14:textId="3A22E7C9" w:rsidR="0051619A" w:rsidRDefault="0051619A" w:rsidP="00F270EC">
            <w:pPr>
              <w:spacing w:before="60" w:after="60" w:line="257" w:lineRule="auto"/>
              <w:jc w:val="center"/>
              <w:rPr>
                <w:sz w:val="22"/>
                <w:szCs w:val="22"/>
              </w:rPr>
            </w:pPr>
            <w:r>
              <w:rPr>
                <w:sz w:val="22"/>
                <w:szCs w:val="22"/>
              </w:rPr>
              <w:lastRenderedPageBreak/>
              <w:t>2.2.</w:t>
            </w:r>
          </w:p>
        </w:tc>
        <w:tc>
          <w:tcPr>
            <w:tcW w:w="2040" w:type="pct"/>
            <w:tcBorders>
              <w:top w:val="single" w:sz="4" w:space="0" w:color="000000" w:themeColor="text1"/>
              <w:left w:val="single" w:sz="4" w:space="0" w:color="000000" w:themeColor="text1"/>
              <w:bottom w:val="single" w:sz="4" w:space="0" w:color="000000" w:themeColor="text1"/>
              <w:right w:val="single" w:sz="4" w:space="0" w:color="auto"/>
            </w:tcBorders>
          </w:tcPr>
          <w:p w14:paraId="6830D7FF" w14:textId="77777777" w:rsidR="0051619A" w:rsidRPr="007B65E8" w:rsidRDefault="0051619A" w:rsidP="0051619A">
            <w:pPr>
              <w:autoSpaceDE w:val="0"/>
              <w:autoSpaceDN w:val="0"/>
              <w:adjustRightInd w:val="0"/>
              <w:jc w:val="both"/>
              <w:rPr>
                <w:color w:val="000000"/>
                <w:sz w:val="22"/>
                <w:szCs w:val="22"/>
              </w:rPr>
            </w:pPr>
            <w:r w:rsidRPr="007B65E8">
              <w:rPr>
                <w:color w:val="000000"/>
                <w:sz w:val="22"/>
                <w:szCs w:val="22"/>
              </w:rPr>
              <w:t>Tiekėjas turi pasiūlyti:</w:t>
            </w:r>
          </w:p>
          <w:p w14:paraId="34DB360B" w14:textId="3D8AD833" w:rsidR="0051619A" w:rsidRPr="007B65E8" w:rsidRDefault="0051619A" w:rsidP="0051619A">
            <w:pPr>
              <w:autoSpaceDE w:val="0"/>
              <w:autoSpaceDN w:val="0"/>
              <w:adjustRightInd w:val="0"/>
              <w:jc w:val="both"/>
              <w:rPr>
                <w:color w:val="000000"/>
                <w:sz w:val="22"/>
                <w:szCs w:val="22"/>
              </w:rPr>
            </w:pPr>
            <w:r w:rsidRPr="007B65E8">
              <w:rPr>
                <w:color w:val="000000"/>
                <w:sz w:val="22"/>
                <w:szCs w:val="22"/>
              </w:rPr>
              <w:t xml:space="preserve">1. bent vieną specialistą turintį teisę eiti ypatingojo statinio statybos vadovo pareigas – statinių grupėje - </w:t>
            </w:r>
            <w:r w:rsidR="00FF14D1" w:rsidRPr="00FF14D1">
              <w:rPr>
                <w:color w:val="000000"/>
                <w:sz w:val="22"/>
                <w:szCs w:val="22"/>
              </w:rPr>
              <w:t>kiti inžineriniai statiniai</w:t>
            </w:r>
            <w:r w:rsidRPr="007B65E8">
              <w:rPr>
                <w:color w:val="000000"/>
                <w:sz w:val="22"/>
                <w:szCs w:val="22"/>
              </w:rPr>
              <w:t>;</w:t>
            </w:r>
          </w:p>
          <w:p w14:paraId="3E4A9A45" w14:textId="5C044789" w:rsidR="0051619A" w:rsidRPr="0051619A" w:rsidRDefault="00FF14D1" w:rsidP="0051619A">
            <w:pPr>
              <w:autoSpaceDE w:val="0"/>
              <w:autoSpaceDN w:val="0"/>
              <w:adjustRightInd w:val="0"/>
              <w:jc w:val="both"/>
              <w:rPr>
                <w:color w:val="000000"/>
                <w:sz w:val="22"/>
                <w:szCs w:val="22"/>
              </w:rPr>
            </w:pPr>
            <w:r>
              <w:rPr>
                <w:color w:val="000000"/>
                <w:sz w:val="22"/>
                <w:szCs w:val="22"/>
              </w:rPr>
              <w:t>2</w:t>
            </w:r>
            <w:r w:rsidR="0051619A">
              <w:rPr>
                <w:color w:val="000000"/>
                <w:sz w:val="22"/>
                <w:szCs w:val="22"/>
              </w:rPr>
              <w:t xml:space="preserve">. </w:t>
            </w:r>
            <w:r w:rsidR="0051619A" w:rsidRPr="001769AE">
              <w:rPr>
                <w:color w:val="000000"/>
                <w:sz w:val="22"/>
                <w:szCs w:val="22"/>
              </w:rPr>
              <w:t xml:space="preserve">bent vieną </w:t>
            </w:r>
            <w:r w:rsidR="0051619A">
              <w:rPr>
                <w:color w:val="000000"/>
                <w:sz w:val="22"/>
                <w:szCs w:val="22"/>
              </w:rPr>
              <w:t>projekto vadovą</w:t>
            </w:r>
            <w:r w:rsidR="0051619A" w:rsidRPr="001769AE">
              <w:rPr>
                <w:color w:val="000000"/>
                <w:sz w:val="22"/>
                <w:szCs w:val="22"/>
              </w:rPr>
              <w:t xml:space="preserve"> turintį teisę   eiti  ypatingojo  statinio </w:t>
            </w:r>
            <w:r w:rsidR="0051619A">
              <w:rPr>
                <w:color w:val="000000"/>
                <w:sz w:val="22"/>
                <w:szCs w:val="22"/>
              </w:rPr>
              <w:t>projekto</w:t>
            </w:r>
            <w:r w:rsidR="0051619A" w:rsidRPr="001769AE">
              <w:rPr>
                <w:color w:val="000000"/>
                <w:sz w:val="22"/>
                <w:szCs w:val="22"/>
              </w:rPr>
              <w:t xml:space="preserve"> vadovo pareigas  </w:t>
            </w:r>
            <w:r w:rsidRPr="00FF14D1">
              <w:rPr>
                <w:color w:val="000000"/>
                <w:sz w:val="22"/>
                <w:szCs w:val="22"/>
              </w:rPr>
              <w:t>kiti inžineriniai statiniai</w:t>
            </w:r>
            <w:r w:rsidR="0051619A">
              <w:rPr>
                <w:color w:val="000000"/>
                <w:sz w:val="22"/>
                <w:szCs w:val="22"/>
              </w:rPr>
              <w:t>.</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553F4BB0" w14:textId="77777777" w:rsidR="0051619A" w:rsidRPr="0051619A" w:rsidRDefault="0051619A" w:rsidP="0051619A">
            <w:pPr>
              <w:autoSpaceDE w:val="0"/>
              <w:autoSpaceDN w:val="0"/>
              <w:adjustRightInd w:val="0"/>
              <w:jc w:val="both"/>
              <w:rPr>
                <w:color w:val="000000"/>
                <w:sz w:val="22"/>
                <w:szCs w:val="22"/>
              </w:rPr>
            </w:pPr>
            <w:r w:rsidRPr="0051619A">
              <w:rPr>
                <w:color w:val="000000"/>
                <w:sz w:val="22"/>
                <w:szCs w:val="22"/>
              </w:rPr>
              <w:t>Pateikiami atsakymai pildant EBVPD. Tiekėjas, kuris pagal vertinimo rezultatus galės būti pripažintas laimėjusiu, Perkančiajai organizacijai pareikalavus, turės pateikti:</w:t>
            </w:r>
          </w:p>
          <w:p w14:paraId="784777E0" w14:textId="5D3CDEB2" w:rsidR="0051619A" w:rsidRPr="0051619A" w:rsidRDefault="0051619A" w:rsidP="0051619A">
            <w:pPr>
              <w:autoSpaceDE w:val="0"/>
              <w:autoSpaceDN w:val="0"/>
              <w:adjustRightInd w:val="0"/>
              <w:jc w:val="both"/>
              <w:rPr>
                <w:color w:val="000000"/>
                <w:sz w:val="22"/>
                <w:szCs w:val="22"/>
              </w:rPr>
            </w:pPr>
            <w:r w:rsidRPr="0051619A">
              <w:rPr>
                <w:color w:val="000000"/>
                <w:sz w:val="22"/>
                <w:szCs w:val="22"/>
              </w:rPr>
              <w:t xml:space="preserve">Lietuvos Respublikos ir trečiųjų šalių piliečiams ir kitiems fiziniams asmenims </w:t>
            </w:r>
            <w:r w:rsidRPr="0051619A">
              <w:rPr>
                <w:color w:val="000000"/>
                <w:sz w:val="22"/>
                <w:szCs w:val="22"/>
              </w:rPr>
              <w:lastRenderedPageBreak/>
              <w:t>(išskyrus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8CEBD84" w14:textId="72B5AAC5" w:rsidR="0051619A" w:rsidRPr="0051619A" w:rsidRDefault="0051619A" w:rsidP="0051619A">
            <w:pPr>
              <w:autoSpaceDE w:val="0"/>
              <w:autoSpaceDN w:val="0"/>
              <w:adjustRightInd w:val="0"/>
              <w:jc w:val="both"/>
              <w:rPr>
                <w:color w:val="000000"/>
                <w:sz w:val="22"/>
                <w:szCs w:val="22"/>
              </w:rPr>
            </w:pPr>
            <w:r w:rsidRPr="0051619A">
              <w:rPr>
                <w:color w:val="000000"/>
                <w:sz w:val="22"/>
                <w:szCs w:val="22"/>
              </w:rPr>
              <w:t>Užsienio šalies tiekėjo turimos kvalifikacijos patvirtinimo dokumentai Lietuvoje gali būti išduoti ir po pasiūlymų pateikimo datos, tačiau pačią teisę tiekėjas kilmės šalyje turi būti įgijęs iki pasiūlymų pateikimo termino pabaigos.</w:t>
            </w:r>
          </w:p>
          <w:p w14:paraId="5E495595" w14:textId="3E652B72" w:rsidR="0051619A" w:rsidRPr="0051619A" w:rsidRDefault="0051619A" w:rsidP="0051619A">
            <w:pPr>
              <w:autoSpaceDE w:val="0"/>
              <w:autoSpaceDN w:val="0"/>
              <w:adjustRightInd w:val="0"/>
              <w:jc w:val="both"/>
              <w:rPr>
                <w:color w:val="000000"/>
                <w:sz w:val="22"/>
                <w:szCs w:val="22"/>
              </w:rPr>
            </w:pPr>
            <w:r w:rsidRPr="0051619A">
              <w:rPr>
                <w:color w:val="000000"/>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w:t>
            </w:r>
          </w:p>
          <w:p w14:paraId="3E650CCC" w14:textId="2A5BDCC0" w:rsidR="0051619A" w:rsidRPr="0051619A" w:rsidRDefault="0051619A" w:rsidP="0051619A">
            <w:pPr>
              <w:autoSpaceDE w:val="0"/>
              <w:autoSpaceDN w:val="0"/>
              <w:adjustRightInd w:val="0"/>
              <w:jc w:val="both"/>
              <w:rPr>
                <w:color w:val="000000"/>
                <w:sz w:val="22"/>
                <w:szCs w:val="22"/>
              </w:rPr>
            </w:pPr>
            <w:r w:rsidRPr="0051619A">
              <w:rPr>
                <w:color w:val="000000"/>
                <w:sz w:val="22"/>
                <w:szCs w:val="22"/>
              </w:rPr>
              <w:t xml:space="preserve">Užsienio šalies specialisto turimos kvalifikacijos patvirtinimo dokumentai Lietuvoje gali būti išduoti ir pasiūlymų pateikimo datos, tačiau pačią teisę </w:t>
            </w:r>
            <w:r w:rsidRPr="0051619A">
              <w:rPr>
                <w:color w:val="000000"/>
                <w:sz w:val="22"/>
                <w:szCs w:val="22"/>
              </w:rPr>
              <w:lastRenderedPageBreak/>
              <w:t>specialistas kilmės šalyje turi būti įgijęs iki paraiškų / pasiūlymų pateikimo termino pabaigos.</w:t>
            </w:r>
          </w:p>
          <w:p w14:paraId="4F0D1E69" w14:textId="45A8B584" w:rsidR="0051619A" w:rsidRPr="0051619A" w:rsidRDefault="0051619A" w:rsidP="0051619A">
            <w:pPr>
              <w:autoSpaceDE w:val="0"/>
              <w:autoSpaceDN w:val="0"/>
              <w:adjustRightInd w:val="0"/>
              <w:jc w:val="both"/>
              <w:rPr>
                <w:i/>
                <w:iCs/>
                <w:color w:val="000000"/>
                <w:sz w:val="22"/>
                <w:szCs w:val="22"/>
              </w:rPr>
            </w:pPr>
            <w:r w:rsidRPr="0051619A">
              <w:rPr>
                <w:i/>
                <w:iCs/>
                <w:color w:val="000000"/>
                <w:sz w:val="22"/>
                <w:szCs w:val="22"/>
              </w:rPr>
              <w:t>CVP IS priemonėmis pateikiamos skaitmeninės dokumentų kopijos.</w:t>
            </w: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EA92E" w14:textId="77777777" w:rsidR="0051619A" w:rsidRPr="007B65E8" w:rsidRDefault="0051619A" w:rsidP="0051619A">
            <w:pPr>
              <w:autoSpaceDE w:val="0"/>
              <w:autoSpaceDN w:val="0"/>
              <w:adjustRightInd w:val="0"/>
              <w:jc w:val="both"/>
              <w:rPr>
                <w:color w:val="000000"/>
                <w:sz w:val="22"/>
                <w:szCs w:val="22"/>
              </w:rPr>
            </w:pPr>
            <w:r w:rsidRPr="007B65E8">
              <w:rPr>
                <w:color w:val="000000"/>
                <w:sz w:val="22"/>
                <w:szCs w:val="22"/>
              </w:rPr>
              <w:lastRenderedPageBreak/>
              <w:t>- Jeigu pasiūlymą teikia ūkio subjektų grupė – reikalavimą turi atitikti ūkio subjektų grupės nario (-</w:t>
            </w:r>
            <w:proofErr w:type="spellStart"/>
            <w:r w:rsidRPr="007B65E8">
              <w:rPr>
                <w:color w:val="000000"/>
                <w:sz w:val="22"/>
                <w:szCs w:val="22"/>
              </w:rPr>
              <w:t>ių</w:t>
            </w:r>
            <w:proofErr w:type="spellEnd"/>
            <w:r w:rsidRPr="007B65E8">
              <w:rPr>
                <w:color w:val="000000"/>
                <w:sz w:val="22"/>
                <w:szCs w:val="22"/>
              </w:rPr>
              <w:t>) specialistai, atsižvelgiant į jų prisiimamus įsipareigojimus pirkimo sutarčiai vykdyti;</w:t>
            </w:r>
          </w:p>
          <w:p w14:paraId="708D3D9F" w14:textId="77777777" w:rsidR="0051619A" w:rsidRPr="007B65E8" w:rsidRDefault="0051619A" w:rsidP="0051619A">
            <w:pPr>
              <w:autoSpaceDE w:val="0"/>
              <w:autoSpaceDN w:val="0"/>
              <w:adjustRightInd w:val="0"/>
              <w:jc w:val="both"/>
              <w:rPr>
                <w:color w:val="000000"/>
                <w:sz w:val="22"/>
                <w:szCs w:val="22"/>
              </w:rPr>
            </w:pPr>
            <w:r w:rsidRPr="007B65E8">
              <w:rPr>
                <w:color w:val="000000"/>
                <w:sz w:val="22"/>
                <w:szCs w:val="22"/>
              </w:rPr>
              <w:lastRenderedPageBreak/>
              <w:t>- Tiekėjas gali remtis kitų ūkio subjektų pajėgumais tik tuo atveju, jeigu tie subjektai (jų darbuotojai) patys vykdys tą pirkimo sutarties dalį, kuriai reikia jų turimų pajėgumų;</w:t>
            </w:r>
          </w:p>
          <w:p w14:paraId="7581FCE3" w14:textId="77777777" w:rsidR="0051619A" w:rsidRPr="007B65E8" w:rsidRDefault="0051619A" w:rsidP="0051619A">
            <w:pPr>
              <w:autoSpaceDE w:val="0"/>
              <w:autoSpaceDN w:val="0"/>
              <w:adjustRightInd w:val="0"/>
              <w:jc w:val="both"/>
              <w:rPr>
                <w:color w:val="000000"/>
                <w:sz w:val="22"/>
                <w:szCs w:val="22"/>
              </w:rPr>
            </w:pPr>
            <w:r w:rsidRPr="007B65E8">
              <w:rPr>
                <w:color w:val="000000"/>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55477B6" w14:textId="16CF81AF" w:rsidR="0051619A" w:rsidRPr="007B65E8" w:rsidRDefault="0051619A" w:rsidP="0051619A">
            <w:pPr>
              <w:autoSpaceDE w:val="0"/>
              <w:autoSpaceDN w:val="0"/>
              <w:adjustRightInd w:val="0"/>
              <w:jc w:val="both"/>
              <w:rPr>
                <w:color w:val="000000"/>
                <w:sz w:val="22"/>
                <w:szCs w:val="22"/>
              </w:rPr>
            </w:pPr>
            <w:r w:rsidRPr="007B65E8">
              <w:rPr>
                <w:color w:val="000000"/>
                <w:sz w:val="22"/>
                <w:szCs w:val="22"/>
              </w:rPr>
              <w:t>- Jei pasitelkiamas specialistas (</w:t>
            </w:r>
            <w:proofErr w:type="spellStart"/>
            <w:r w:rsidRPr="007B65E8">
              <w:rPr>
                <w:color w:val="000000"/>
                <w:sz w:val="22"/>
                <w:szCs w:val="22"/>
              </w:rPr>
              <w:t>kvazisubtiekėjas</w:t>
            </w:r>
            <w:proofErr w:type="spellEnd"/>
            <w:r w:rsidRPr="007B65E8">
              <w:rPr>
                <w:color w:val="000000"/>
                <w:sz w:val="22"/>
                <w:szCs w:val="22"/>
              </w:rPr>
              <w:t>) nėra tiekėjo ar ūkio subjekto, kurio pajėgumais tiekėjas remiasi, darbuotojas, turi būti pateikti dokumentai, įrodantys, kad laimėjimo atveju jis bus įdarbintas.</w:t>
            </w:r>
          </w:p>
        </w:tc>
      </w:tr>
      <w:tr w:rsidR="0066556D" w:rsidRPr="007B65E8" w14:paraId="566C8FE2" w14:textId="77777777" w:rsidTr="00F270E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9D601" w14:textId="0B8245B6" w:rsidR="0066556D" w:rsidRPr="007B65E8" w:rsidRDefault="0051619A" w:rsidP="00F270EC">
            <w:pPr>
              <w:spacing w:before="60" w:after="60" w:line="257" w:lineRule="auto"/>
              <w:contextualSpacing/>
              <w:rPr>
                <w:rFonts w:eastAsiaTheme="minorHAnsi"/>
                <w:sz w:val="22"/>
                <w:szCs w:val="22"/>
              </w:rPr>
            </w:pPr>
            <w:r>
              <w:rPr>
                <w:rFonts w:eastAsiaTheme="minorHAnsi"/>
                <w:sz w:val="22"/>
                <w:szCs w:val="22"/>
              </w:rPr>
              <w:lastRenderedPageBreak/>
              <w:t>3.</w:t>
            </w:r>
          </w:p>
        </w:tc>
        <w:tc>
          <w:tcPr>
            <w:tcW w:w="475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3B67C" w14:textId="77777777" w:rsidR="0066556D" w:rsidRPr="007B65E8" w:rsidRDefault="0066556D" w:rsidP="00F270EC">
            <w:pPr>
              <w:autoSpaceDE w:val="0"/>
              <w:autoSpaceDN w:val="0"/>
              <w:adjustRightInd w:val="0"/>
              <w:jc w:val="center"/>
              <w:rPr>
                <w:b/>
                <w:bCs/>
                <w:color w:val="000000"/>
                <w:sz w:val="22"/>
                <w:szCs w:val="22"/>
              </w:rPr>
            </w:pPr>
            <w:r w:rsidRPr="007B65E8">
              <w:rPr>
                <w:b/>
                <w:bCs/>
                <w:color w:val="000000"/>
                <w:sz w:val="22"/>
                <w:szCs w:val="22"/>
              </w:rPr>
              <w:t>Aplinkos apsaugos vadybos priemonės:</w:t>
            </w:r>
          </w:p>
        </w:tc>
      </w:tr>
      <w:tr w:rsidR="0066556D" w:rsidRPr="007B65E8" w14:paraId="20124098" w14:textId="77777777" w:rsidTr="00F270EC">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8ACF7" w14:textId="18AA3CF6" w:rsidR="0066556D" w:rsidRPr="007B65E8" w:rsidRDefault="0051619A" w:rsidP="00F270EC">
            <w:pPr>
              <w:spacing w:before="60" w:after="60" w:line="257" w:lineRule="auto"/>
              <w:jc w:val="right"/>
              <w:rPr>
                <w:rFonts w:eastAsiaTheme="minorHAnsi"/>
                <w:sz w:val="22"/>
                <w:szCs w:val="22"/>
              </w:rPr>
            </w:pPr>
            <w:r>
              <w:rPr>
                <w:rFonts w:eastAsiaTheme="minorHAnsi"/>
                <w:sz w:val="22"/>
                <w:szCs w:val="22"/>
              </w:rPr>
              <w:t>3</w:t>
            </w:r>
            <w:r w:rsidR="0066556D" w:rsidRPr="007B65E8">
              <w:rPr>
                <w:rFonts w:eastAsiaTheme="minorHAnsi"/>
                <w:sz w:val="22"/>
                <w:szCs w:val="22"/>
              </w:rPr>
              <w:t>.1.</w:t>
            </w:r>
          </w:p>
        </w:tc>
        <w:tc>
          <w:tcPr>
            <w:tcW w:w="2040" w:type="pct"/>
            <w:tcBorders>
              <w:top w:val="single" w:sz="4" w:space="0" w:color="000000" w:themeColor="text1"/>
              <w:left w:val="single" w:sz="4" w:space="0" w:color="000000" w:themeColor="text1"/>
              <w:bottom w:val="single" w:sz="4" w:space="0" w:color="000000" w:themeColor="text1"/>
              <w:right w:val="single" w:sz="4" w:space="0" w:color="auto"/>
            </w:tcBorders>
          </w:tcPr>
          <w:p w14:paraId="1C704DBC" w14:textId="4245943D" w:rsidR="0066556D" w:rsidRPr="007B65E8" w:rsidRDefault="007B65E8" w:rsidP="00F270EC">
            <w:pPr>
              <w:jc w:val="both"/>
              <w:rPr>
                <w:rFonts w:eastAsiaTheme="minorEastAsia"/>
                <w:sz w:val="22"/>
                <w:szCs w:val="22"/>
              </w:rPr>
            </w:pPr>
            <w:r w:rsidRPr="007B65E8">
              <w:rPr>
                <w:rFonts w:eastAsiaTheme="minorEastAsia"/>
                <w:sz w:val="22"/>
                <w:szCs w:val="22"/>
              </w:rPr>
              <w:t>Tiekėjas turi būti įdiegęs ir taikyti atliekamų kelių, gatvių statybos, rekonstrukcijos ir (ar) remonto  darbų apimtyje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6D8874E4" w14:textId="77777777" w:rsidR="007B65E8" w:rsidRPr="007B65E8" w:rsidRDefault="007B65E8" w:rsidP="007B65E8">
            <w:pPr>
              <w:autoSpaceDE w:val="0"/>
              <w:autoSpaceDN w:val="0"/>
              <w:adjustRightInd w:val="0"/>
              <w:jc w:val="both"/>
              <w:rPr>
                <w:color w:val="000000"/>
                <w:sz w:val="22"/>
                <w:szCs w:val="22"/>
              </w:rPr>
            </w:pPr>
            <w:r w:rsidRPr="007B65E8">
              <w:rPr>
                <w:color w:val="000000"/>
                <w:sz w:val="22"/>
                <w:szCs w:val="22"/>
              </w:rPr>
              <w:t xml:space="preserve">EMAS arba LST EN ISO 14001 sertifikatas, arba kitas lygiavertis sertifikatas, išduotas kitose valstybėse narėse įsteigtų nepriklausomų įstaigų. </w:t>
            </w:r>
          </w:p>
          <w:p w14:paraId="26F9503B" w14:textId="77777777" w:rsidR="007B65E8" w:rsidRPr="007B65E8" w:rsidRDefault="007B65E8" w:rsidP="007B65E8">
            <w:pPr>
              <w:autoSpaceDE w:val="0"/>
              <w:autoSpaceDN w:val="0"/>
              <w:adjustRightInd w:val="0"/>
              <w:jc w:val="both"/>
              <w:rPr>
                <w:color w:val="000000"/>
                <w:sz w:val="22"/>
                <w:szCs w:val="22"/>
              </w:rPr>
            </w:pPr>
            <w:r w:rsidRPr="007B65E8">
              <w:rPr>
                <w:color w:val="000000"/>
                <w:sz w:val="22"/>
                <w:szCs w:val="22"/>
              </w:rPr>
              <w:t>Arba kaip lygiaverčių aplinkos apsaugos vadybos užtikrinimo priemonių įrodymą, tiekėjas gali pateikti lygiaverčių taikomų aplinkos apsaugos vadybos priemonių aprašymą, parengtą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reikalavimus, arba kitus lygiaverčius įrodymus.</w:t>
            </w:r>
          </w:p>
          <w:p w14:paraId="4587B595" w14:textId="77777777" w:rsidR="007B65E8" w:rsidRPr="007B65E8" w:rsidRDefault="007B65E8" w:rsidP="007B65E8">
            <w:pPr>
              <w:autoSpaceDE w:val="0"/>
              <w:autoSpaceDN w:val="0"/>
              <w:adjustRightInd w:val="0"/>
              <w:jc w:val="both"/>
              <w:rPr>
                <w:color w:val="000000"/>
                <w:sz w:val="22"/>
                <w:szCs w:val="22"/>
              </w:rPr>
            </w:pPr>
            <w:r w:rsidRPr="007B65E8">
              <w:rPr>
                <w:color w:val="000000"/>
                <w:sz w:val="22"/>
                <w:szCs w:val="22"/>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024E0048" w14:textId="77777777" w:rsidR="007B65E8" w:rsidRPr="007B65E8" w:rsidRDefault="007B65E8" w:rsidP="007B65E8">
            <w:pPr>
              <w:autoSpaceDE w:val="0"/>
              <w:autoSpaceDN w:val="0"/>
              <w:adjustRightInd w:val="0"/>
              <w:jc w:val="both"/>
              <w:rPr>
                <w:color w:val="000000"/>
                <w:sz w:val="22"/>
                <w:szCs w:val="22"/>
              </w:rPr>
            </w:pPr>
            <w:r w:rsidRPr="007B65E8">
              <w:rPr>
                <w:color w:val="000000"/>
                <w:sz w:val="22"/>
                <w:szCs w:val="22"/>
              </w:rPr>
              <w:t>1. Apibrėžta įmonės ar įstaigos vadovybės patvirtinta aplinkos apsaugos politika ir aplinkos apsaugos reikalavimų atitikimas teikiant paslaugas ir vykdant darbus;</w:t>
            </w:r>
          </w:p>
          <w:p w14:paraId="056D73E5" w14:textId="77777777" w:rsidR="007B65E8" w:rsidRPr="007B65E8" w:rsidRDefault="007B65E8" w:rsidP="007B65E8">
            <w:pPr>
              <w:autoSpaceDE w:val="0"/>
              <w:autoSpaceDN w:val="0"/>
              <w:adjustRightInd w:val="0"/>
              <w:jc w:val="both"/>
              <w:rPr>
                <w:color w:val="000000"/>
                <w:sz w:val="22"/>
                <w:szCs w:val="22"/>
              </w:rPr>
            </w:pPr>
            <w:r w:rsidRPr="007B65E8">
              <w:rPr>
                <w:color w:val="000000"/>
                <w:sz w:val="22"/>
                <w:szCs w:val="22"/>
              </w:rPr>
              <w:t xml:space="preserve">2. Nustatyti reikšmingiausi aplinkos apsaugos aspektai, kuriems įtaką daro, gali daryti įmonės ar įstaigos vykdoma veikla, ir šiuos aplinkos apsaugos aspektus reglamentuojantys teisės aktai; </w:t>
            </w:r>
          </w:p>
          <w:p w14:paraId="5303D256" w14:textId="77777777" w:rsidR="007B65E8" w:rsidRPr="007B65E8" w:rsidRDefault="007B65E8" w:rsidP="007B65E8">
            <w:pPr>
              <w:autoSpaceDE w:val="0"/>
              <w:autoSpaceDN w:val="0"/>
              <w:adjustRightInd w:val="0"/>
              <w:jc w:val="both"/>
              <w:rPr>
                <w:color w:val="000000"/>
                <w:sz w:val="22"/>
                <w:szCs w:val="22"/>
              </w:rPr>
            </w:pPr>
            <w:r w:rsidRPr="007B65E8">
              <w:rPr>
                <w:color w:val="000000"/>
                <w:sz w:val="22"/>
                <w:szCs w:val="22"/>
              </w:rPr>
              <w:lastRenderedPageBreak/>
              <w:t xml:space="preserve">3. Nustatyti aplinkosauginiai tikslai ir uždaviniai bei priemonės šiems tikslams pasiekti; </w:t>
            </w:r>
          </w:p>
          <w:p w14:paraId="54A91C47" w14:textId="77777777" w:rsidR="007B65E8" w:rsidRPr="007B65E8" w:rsidRDefault="007B65E8" w:rsidP="007B65E8">
            <w:pPr>
              <w:autoSpaceDE w:val="0"/>
              <w:autoSpaceDN w:val="0"/>
              <w:adjustRightInd w:val="0"/>
              <w:jc w:val="both"/>
              <w:rPr>
                <w:color w:val="000000"/>
                <w:sz w:val="22"/>
                <w:szCs w:val="22"/>
              </w:rPr>
            </w:pPr>
            <w:r w:rsidRPr="007B65E8">
              <w:rPr>
                <w:color w:val="000000"/>
                <w:sz w:val="22"/>
                <w:szCs w:val="22"/>
              </w:rPr>
              <w:t xml:space="preserve">4. Numatyta aplinkosauginių tikslų įgyvendinimo stebėsena – paskirti atsakingi asmenys, nustatyta jų atsakomybė, pareigos ir priemonių įgyvendinimo terminai; </w:t>
            </w:r>
          </w:p>
          <w:p w14:paraId="76AEA1B0" w14:textId="77777777" w:rsidR="007B65E8" w:rsidRPr="007B65E8" w:rsidRDefault="007B65E8" w:rsidP="007B65E8">
            <w:pPr>
              <w:autoSpaceDE w:val="0"/>
              <w:autoSpaceDN w:val="0"/>
              <w:adjustRightInd w:val="0"/>
              <w:jc w:val="both"/>
              <w:rPr>
                <w:color w:val="000000"/>
                <w:sz w:val="22"/>
                <w:szCs w:val="22"/>
              </w:rPr>
            </w:pPr>
            <w:r w:rsidRPr="007B65E8">
              <w:rPr>
                <w:color w:val="000000"/>
                <w:sz w:val="22"/>
                <w:szCs w:val="22"/>
              </w:rPr>
              <w:t xml:space="preserve">5. Parengtas aplinkosauginių ir avarinių situacijų valdymo planas; </w:t>
            </w:r>
          </w:p>
          <w:p w14:paraId="149FEA27" w14:textId="77777777" w:rsidR="0066556D" w:rsidRPr="007B65E8" w:rsidRDefault="007B65E8" w:rsidP="007B65E8">
            <w:pPr>
              <w:autoSpaceDE w:val="0"/>
              <w:autoSpaceDN w:val="0"/>
              <w:adjustRightInd w:val="0"/>
              <w:jc w:val="both"/>
              <w:rPr>
                <w:color w:val="000000"/>
                <w:sz w:val="22"/>
                <w:szCs w:val="22"/>
              </w:rPr>
            </w:pPr>
            <w:r w:rsidRPr="007B65E8">
              <w:rPr>
                <w:color w:val="000000"/>
                <w:sz w:val="22"/>
                <w:szCs w:val="22"/>
              </w:rPr>
              <w:t>6.Vykdoma aplinkosauginio gerinimo veiklos kontrolė (pvz., parengiamos kasmetinės ataskaitos, kurios pateikiamos, pristatomos įmonės vadovybei).</w:t>
            </w:r>
          </w:p>
          <w:p w14:paraId="3AA44FC8" w14:textId="55E69AD4" w:rsidR="007B65E8" w:rsidRPr="007B65E8" w:rsidRDefault="007B65E8" w:rsidP="007B65E8">
            <w:pPr>
              <w:autoSpaceDE w:val="0"/>
              <w:autoSpaceDN w:val="0"/>
              <w:adjustRightInd w:val="0"/>
              <w:jc w:val="both"/>
              <w:rPr>
                <w:color w:val="000000"/>
                <w:sz w:val="22"/>
                <w:szCs w:val="22"/>
              </w:rPr>
            </w:pPr>
            <w:r w:rsidRPr="007B65E8">
              <w:rPr>
                <w:i/>
                <w:iCs/>
                <w:color w:val="000000"/>
                <w:sz w:val="22"/>
                <w:szCs w:val="22"/>
              </w:rPr>
              <w:t>CVP IS priemonėmis pateikiamos skaitmeninės dokumentų kopijos.</w:t>
            </w: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2A461" w14:textId="77777777" w:rsidR="007B65E8" w:rsidRPr="007B65E8" w:rsidRDefault="007B65E8" w:rsidP="007B65E8">
            <w:pPr>
              <w:autoSpaceDE w:val="0"/>
              <w:autoSpaceDN w:val="0"/>
              <w:adjustRightInd w:val="0"/>
              <w:jc w:val="both"/>
              <w:rPr>
                <w:iCs/>
                <w:color w:val="000000"/>
                <w:sz w:val="22"/>
                <w:szCs w:val="22"/>
              </w:rPr>
            </w:pPr>
            <w:r w:rsidRPr="007B65E8">
              <w:rPr>
                <w:iCs/>
                <w:color w:val="000000"/>
                <w:sz w:val="22"/>
                <w:szCs w:val="22"/>
              </w:rPr>
              <w:lastRenderedPageBreak/>
              <w:t>Jeigu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(taikymo sritis – atliekamiems darbams). Jeigu ūkio subjektų grupės narys vykdys kitus sutartinius įsipareigojimus (tieks prekes ar teiks paslaugas ar vykdys kitus darbus), tokiu atveju, ūkio subjektų grupės nariui šis reikalavimas nėra taikomas.</w:t>
            </w:r>
          </w:p>
          <w:p w14:paraId="0D3E3A27" w14:textId="77777777" w:rsidR="007B65E8" w:rsidRPr="007B65E8" w:rsidRDefault="007B65E8" w:rsidP="007B65E8">
            <w:pPr>
              <w:autoSpaceDE w:val="0"/>
              <w:autoSpaceDN w:val="0"/>
              <w:adjustRightInd w:val="0"/>
              <w:jc w:val="both"/>
              <w:rPr>
                <w:iCs/>
                <w:color w:val="000000"/>
                <w:sz w:val="22"/>
                <w:szCs w:val="22"/>
              </w:rPr>
            </w:pPr>
            <w:r w:rsidRPr="007B65E8">
              <w:rPr>
                <w:iCs/>
                <w:color w:val="000000"/>
                <w:sz w:val="22"/>
                <w:szCs w:val="22"/>
              </w:rPr>
              <w:t xml:space="preserve">Tiekėjas gali remtis kitų ūkio subjektų pajėgumais tik tuo atveju, jeigu tie subjektai patys vykdys tą pirkimo sutarties dalį, kuriai reikia jų turimų pajėgumų. Jeigu kitas ūkio subjektas vykdys darbus (ar jų dalį), jis turi atitikti šį reikalavimą (taikymo sritis – atliekamiems darbams). </w:t>
            </w:r>
          </w:p>
          <w:p w14:paraId="4C124D0E" w14:textId="77777777" w:rsidR="007B65E8" w:rsidRPr="007B65E8" w:rsidRDefault="007B65E8" w:rsidP="007B65E8">
            <w:pPr>
              <w:autoSpaceDE w:val="0"/>
              <w:autoSpaceDN w:val="0"/>
              <w:adjustRightInd w:val="0"/>
              <w:jc w:val="both"/>
              <w:rPr>
                <w:iCs/>
                <w:color w:val="000000"/>
                <w:sz w:val="22"/>
                <w:szCs w:val="22"/>
              </w:rPr>
            </w:pPr>
            <w:r w:rsidRPr="007B65E8">
              <w:rPr>
                <w:iCs/>
                <w:color w:val="000000"/>
                <w:sz w:val="22"/>
                <w:szCs w:val="22"/>
              </w:rPr>
              <w:t>Jeigu kitas ūkio subjektas vykdys kitus sutartinius įsipareigojimus (tieks prekes ar teiks paslaugas ar vykdys kitus darbus), tokiu atveju, kitam ūkio subjektui šis reikalavimas netaikomas.</w:t>
            </w:r>
          </w:p>
          <w:p w14:paraId="63F18D4F" w14:textId="77777777" w:rsidR="0066556D" w:rsidRPr="007B65E8" w:rsidRDefault="007B65E8" w:rsidP="007B65E8">
            <w:pPr>
              <w:autoSpaceDE w:val="0"/>
              <w:autoSpaceDN w:val="0"/>
              <w:adjustRightInd w:val="0"/>
              <w:jc w:val="both"/>
              <w:rPr>
                <w:iCs/>
                <w:color w:val="000000"/>
                <w:sz w:val="22"/>
                <w:szCs w:val="22"/>
              </w:rPr>
            </w:pPr>
            <w:r w:rsidRPr="007B65E8">
              <w:rPr>
                <w:iCs/>
                <w:color w:val="000000"/>
                <w:sz w:val="22"/>
                <w:szCs w:val="22"/>
              </w:rPr>
              <w:t xml:space="preserve">Subtiekėjai turi laikytis reikalaujamų aplinkos apsaugos vadybos sistemos standartų, atsižvelgiant į jų prisiimamus įsipareigojimus pirkimo </w:t>
            </w:r>
            <w:r w:rsidRPr="007B65E8">
              <w:rPr>
                <w:iCs/>
                <w:color w:val="000000"/>
                <w:sz w:val="22"/>
                <w:szCs w:val="22"/>
              </w:rPr>
              <w:lastRenderedPageBreak/>
              <w:t>sutarčiai vykdyti. Jeigu subtiekėjas vykdys darbus (ar jų dalį), jis turi atitikti šį reikalavimą (taikymo sritis – atliekamiems darbams).</w:t>
            </w:r>
          </w:p>
          <w:p w14:paraId="79408C0F" w14:textId="77777777" w:rsidR="007B65E8" w:rsidRPr="007B65E8" w:rsidRDefault="007B65E8" w:rsidP="007B65E8">
            <w:pPr>
              <w:autoSpaceDE w:val="0"/>
              <w:autoSpaceDN w:val="0"/>
              <w:adjustRightInd w:val="0"/>
              <w:jc w:val="both"/>
              <w:rPr>
                <w:iCs/>
                <w:color w:val="000000"/>
                <w:sz w:val="22"/>
                <w:szCs w:val="22"/>
              </w:rPr>
            </w:pPr>
            <w:r w:rsidRPr="007B65E8">
              <w:rPr>
                <w:iCs/>
                <w:color w:val="000000"/>
                <w:sz w:val="22"/>
                <w:szCs w:val="22"/>
              </w:rPr>
              <w:t>Jeigu subtiekėjas vykdys kitus sutartinius įsipareigojimus (tieks prekes ar teiks paslaugas ar vykdys kitus darbus), tokiu atveju, subtiekėjui šis reikalavimas netaikomas.</w:t>
            </w:r>
          </w:p>
          <w:p w14:paraId="4C958B6A" w14:textId="3C4A10B6" w:rsidR="007B65E8" w:rsidRPr="007B65E8" w:rsidRDefault="007B65E8" w:rsidP="007B65E8">
            <w:pPr>
              <w:autoSpaceDE w:val="0"/>
              <w:autoSpaceDN w:val="0"/>
              <w:adjustRightInd w:val="0"/>
              <w:jc w:val="both"/>
              <w:rPr>
                <w:iCs/>
                <w:color w:val="000000"/>
                <w:sz w:val="22"/>
                <w:szCs w:val="22"/>
              </w:rPr>
            </w:pPr>
            <w:r w:rsidRPr="007B65E8">
              <w:rPr>
                <w:iCs/>
                <w:color w:val="000000"/>
                <w:sz w:val="22"/>
                <w:szCs w:val="22"/>
              </w:rPr>
              <w:t>Atitiktis tikrinama pirkimo procedūrų metu.</w:t>
            </w:r>
          </w:p>
        </w:tc>
      </w:tr>
      <w:tr w:rsidR="0066556D" w:rsidRPr="007B65E8" w14:paraId="0FA41439" w14:textId="77777777" w:rsidTr="00F270EC">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520B2" w14:textId="30EF9ED5" w:rsidR="0066556D" w:rsidRPr="007B65E8" w:rsidRDefault="0066556D" w:rsidP="00F270EC">
            <w:pPr>
              <w:autoSpaceDE w:val="0"/>
              <w:autoSpaceDN w:val="0"/>
              <w:adjustRightInd w:val="0"/>
              <w:jc w:val="both"/>
              <w:rPr>
                <w:rFonts w:eastAsiaTheme="minorEastAsia"/>
                <w:i/>
                <w:sz w:val="22"/>
                <w:szCs w:val="22"/>
              </w:rPr>
            </w:pPr>
            <w:r w:rsidRPr="007B65E8">
              <w:rPr>
                <w:rFonts w:eastAsiaTheme="minorEastAsia"/>
                <w:i/>
                <w:sz w:val="22"/>
                <w:szCs w:val="22"/>
              </w:rPr>
              <w:lastRenderedPageBreak/>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Perkančiajai organizacijai paprašius, turės pateikti atitinkamus dokumentus, įrodančius, kad sutartį vykdys tik tokią teisę turintys asmenys iki atitinkamų veiklų vykdymo pradžios.</w:t>
            </w:r>
          </w:p>
        </w:tc>
      </w:tr>
    </w:tbl>
    <w:p w14:paraId="11CCBDCE" w14:textId="77777777" w:rsidR="00DA1367" w:rsidRDefault="00DA1367" w:rsidP="00DA1367">
      <w:pPr>
        <w:spacing w:before="120" w:after="120" w:line="20" w:lineRule="atLeast"/>
        <w:jc w:val="both"/>
        <w:rPr>
          <w:rFonts w:ascii="Times New Roman" w:hAnsi="Times New Roman" w:cs="Times New Roman"/>
          <w:sz w:val="24"/>
          <w:szCs w:val="24"/>
        </w:rPr>
      </w:pPr>
    </w:p>
    <w:p w14:paraId="1510672E" w14:textId="77777777" w:rsidR="00DA1367" w:rsidRDefault="00DA1367" w:rsidP="00DA1367">
      <w:pPr>
        <w:spacing w:before="120" w:after="120" w:line="20" w:lineRule="atLeast"/>
        <w:jc w:val="both"/>
        <w:rPr>
          <w:rFonts w:ascii="Times New Roman" w:hAnsi="Times New Roman" w:cs="Times New Roman"/>
          <w:sz w:val="24"/>
          <w:szCs w:val="24"/>
        </w:rPr>
      </w:pPr>
    </w:p>
    <w:p w14:paraId="57B6E53B" w14:textId="77777777" w:rsidR="00DA1367" w:rsidRDefault="00DA1367" w:rsidP="00DA1367">
      <w:pPr>
        <w:spacing w:before="120" w:after="120" w:line="20" w:lineRule="atLeast"/>
        <w:jc w:val="both"/>
        <w:rPr>
          <w:rFonts w:ascii="Times New Roman" w:hAnsi="Times New Roman" w:cs="Times New Roman"/>
          <w:sz w:val="24"/>
          <w:szCs w:val="24"/>
        </w:rPr>
      </w:pPr>
    </w:p>
    <w:p w14:paraId="6C36DA19" w14:textId="77777777" w:rsidR="00DA1367" w:rsidRPr="00DA1367" w:rsidRDefault="00DA1367" w:rsidP="00DA1367">
      <w:pPr>
        <w:spacing w:before="120" w:after="120" w:line="20" w:lineRule="atLeast"/>
        <w:jc w:val="both"/>
        <w:rPr>
          <w:rFonts w:ascii="Times New Roman" w:hAnsi="Times New Roman" w:cs="Times New Roman"/>
          <w:sz w:val="24"/>
          <w:szCs w:val="24"/>
        </w:rPr>
      </w:pPr>
    </w:p>
    <w:sectPr w:rsidR="00DA1367" w:rsidRPr="00DA1367" w:rsidSect="00DA1367">
      <w:pgSz w:w="15840" w:h="12240" w:orient="landscape"/>
      <w:pgMar w:top="630" w:right="630" w:bottom="567"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FF2A0" w14:textId="77777777" w:rsidR="00AF7808" w:rsidRDefault="00AF7808" w:rsidP="00D05666">
      <w:r>
        <w:separator/>
      </w:r>
    </w:p>
  </w:endnote>
  <w:endnote w:type="continuationSeparator" w:id="0">
    <w:p w14:paraId="20608DFB" w14:textId="77777777" w:rsidR="00AF7808" w:rsidRDefault="00AF7808" w:rsidP="00D05666">
      <w:r>
        <w:continuationSeparator/>
      </w:r>
    </w:p>
  </w:endnote>
  <w:endnote w:type="continuationNotice" w:id="1">
    <w:p w14:paraId="5D31B32D" w14:textId="77777777" w:rsidR="00AF7808" w:rsidRDefault="00AF78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856DB" w14:textId="77777777" w:rsidR="00AF7808" w:rsidRDefault="00AF7808" w:rsidP="00D05666">
      <w:r>
        <w:separator/>
      </w:r>
    </w:p>
  </w:footnote>
  <w:footnote w:type="continuationSeparator" w:id="0">
    <w:p w14:paraId="6EE371E7" w14:textId="77777777" w:rsidR="00AF7808" w:rsidRDefault="00AF7808" w:rsidP="00D05666">
      <w:r>
        <w:continuationSeparator/>
      </w:r>
    </w:p>
  </w:footnote>
  <w:footnote w:type="continuationNotice" w:id="1">
    <w:p w14:paraId="54E9EBFE" w14:textId="77777777" w:rsidR="00AF7808" w:rsidRDefault="00AF78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BB02EE7"/>
    <w:multiLevelType w:val="hybridMultilevel"/>
    <w:tmpl w:val="2F600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11186"/>
    <w:multiLevelType w:val="multilevel"/>
    <w:tmpl w:val="B9269F5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71408DF"/>
    <w:multiLevelType w:val="multilevel"/>
    <w:tmpl w:val="275C4A0E"/>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8" w15:restartNumberingAfterBreak="0">
    <w:nsid w:val="49797467"/>
    <w:multiLevelType w:val="multilevel"/>
    <w:tmpl w:val="E1AAB4B2"/>
    <w:lvl w:ilvl="0">
      <w:start w:val="6"/>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4F2E84"/>
    <w:multiLevelType w:val="hybridMultilevel"/>
    <w:tmpl w:val="2796FEC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C53C0F3C"/>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1"/>
  </w:num>
  <w:num w:numId="4" w16cid:durableId="1484615006">
    <w:abstractNumId w:val="14"/>
  </w:num>
  <w:num w:numId="5" w16cid:durableId="607934237">
    <w:abstractNumId w:val="10"/>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3"/>
  </w:num>
  <w:num w:numId="12" w16cid:durableId="32313854">
    <w:abstractNumId w:val="6"/>
  </w:num>
  <w:num w:numId="13" w16cid:durableId="1318921492">
    <w:abstractNumId w:val="9"/>
  </w:num>
  <w:num w:numId="14" w16cid:durableId="1864435576">
    <w:abstractNumId w:val="15"/>
  </w:num>
  <w:num w:numId="15" w16cid:durableId="1941065713">
    <w:abstractNumId w:val="2"/>
  </w:num>
  <w:num w:numId="16" w16cid:durableId="19859238">
    <w:abstractNumId w:val="3"/>
  </w:num>
  <w:num w:numId="17" w16cid:durableId="859003808">
    <w:abstractNumId w:val="7"/>
  </w:num>
  <w:num w:numId="18" w16cid:durableId="1599216931">
    <w:abstractNumId w:val="8"/>
  </w:num>
  <w:num w:numId="19" w16cid:durableId="80881679">
    <w:abstractNumId w:val="12"/>
  </w:num>
  <w:num w:numId="20" w16cid:durableId="66204753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E0"/>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1E"/>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2DD4"/>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8B"/>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47"/>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B6"/>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9B6"/>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66"/>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09"/>
    <w:rsid w:val="0017154D"/>
    <w:rsid w:val="00171C73"/>
    <w:rsid w:val="00171FE7"/>
    <w:rsid w:val="0017277D"/>
    <w:rsid w:val="00172D53"/>
    <w:rsid w:val="00173ACB"/>
    <w:rsid w:val="00173E9D"/>
    <w:rsid w:val="001741F9"/>
    <w:rsid w:val="00174A4C"/>
    <w:rsid w:val="00174EE0"/>
    <w:rsid w:val="0017506F"/>
    <w:rsid w:val="0017533E"/>
    <w:rsid w:val="001769AE"/>
    <w:rsid w:val="00176FD3"/>
    <w:rsid w:val="00177EC6"/>
    <w:rsid w:val="001801B7"/>
    <w:rsid w:val="00180340"/>
    <w:rsid w:val="00180466"/>
    <w:rsid w:val="00180C5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071"/>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DD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5C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99"/>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29"/>
    <w:rsid w:val="002576BB"/>
    <w:rsid w:val="00257DA9"/>
    <w:rsid w:val="002601F1"/>
    <w:rsid w:val="002602D9"/>
    <w:rsid w:val="002603C7"/>
    <w:rsid w:val="002609DE"/>
    <w:rsid w:val="002616A9"/>
    <w:rsid w:val="002617A4"/>
    <w:rsid w:val="002620D1"/>
    <w:rsid w:val="00262386"/>
    <w:rsid w:val="0026274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0A"/>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F40"/>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0EF"/>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C27"/>
    <w:rsid w:val="003300F2"/>
    <w:rsid w:val="00331673"/>
    <w:rsid w:val="00331ED1"/>
    <w:rsid w:val="003328D9"/>
    <w:rsid w:val="00333BFA"/>
    <w:rsid w:val="00334D33"/>
    <w:rsid w:val="00334EB8"/>
    <w:rsid w:val="003354F0"/>
    <w:rsid w:val="00335612"/>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23E"/>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B2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96A"/>
    <w:rsid w:val="00411B94"/>
    <w:rsid w:val="00411BD7"/>
    <w:rsid w:val="0041208A"/>
    <w:rsid w:val="004132EE"/>
    <w:rsid w:val="0041361C"/>
    <w:rsid w:val="00413D2E"/>
    <w:rsid w:val="00413FA7"/>
    <w:rsid w:val="004147BD"/>
    <w:rsid w:val="004157B6"/>
    <w:rsid w:val="00416713"/>
    <w:rsid w:val="0041685F"/>
    <w:rsid w:val="00416AAC"/>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B4A"/>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002"/>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552"/>
    <w:rsid w:val="0049538A"/>
    <w:rsid w:val="00495F71"/>
    <w:rsid w:val="00496EFB"/>
    <w:rsid w:val="00497851"/>
    <w:rsid w:val="0049788B"/>
    <w:rsid w:val="00497DF3"/>
    <w:rsid w:val="004A01F5"/>
    <w:rsid w:val="004A0401"/>
    <w:rsid w:val="004A0E10"/>
    <w:rsid w:val="004A12D1"/>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BFB"/>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19A"/>
    <w:rsid w:val="0051688D"/>
    <w:rsid w:val="00517A42"/>
    <w:rsid w:val="005209A8"/>
    <w:rsid w:val="005212AF"/>
    <w:rsid w:val="00522200"/>
    <w:rsid w:val="00522C57"/>
    <w:rsid w:val="00522E11"/>
    <w:rsid w:val="005233E1"/>
    <w:rsid w:val="0052352E"/>
    <w:rsid w:val="00523DED"/>
    <w:rsid w:val="00523DEF"/>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81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83C"/>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F6"/>
    <w:rsid w:val="00660F6D"/>
    <w:rsid w:val="0066179A"/>
    <w:rsid w:val="00661860"/>
    <w:rsid w:val="00661FC2"/>
    <w:rsid w:val="00662606"/>
    <w:rsid w:val="00662701"/>
    <w:rsid w:val="0066271C"/>
    <w:rsid w:val="00663099"/>
    <w:rsid w:val="006638AF"/>
    <w:rsid w:val="00664184"/>
    <w:rsid w:val="00664C39"/>
    <w:rsid w:val="0066500F"/>
    <w:rsid w:val="00665508"/>
    <w:rsid w:val="0066556D"/>
    <w:rsid w:val="00665D82"/>
    <w:rsid w:val="00666279"/>
    <w:rsid w:val="00670121"/>
    <w:rsid w:val="00670373"/>
    <w:rsid w:val="006715F4"/>
    <w:rsid w:val="00671B2B"/>
    <w:rsid w:val="00671DB5"/>
    <w:rsid w:val="0067281B"/>
    <w:rsid w:val="0067282A"/>
    <w:rsid w:val="00673538"/>
    <w:rsid w:val="006745CA"/>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FC9"/>
    <w:rsid w:val="006B5492"/>
    <w:rsid w:val="006B5692"/>
    <w:rsid w:val="006B56F2"/>
    <w:rsid w:val="006B5A2F"/>
    <w:rsid w:val="006B746E"/>
    <w:rsid w:val="006B7F6F"/>
    <w:rsid w:val="006C0723"/>
    <w:rsid w:val="006C0B42"/>
    <w:rsid w:val="006C0F06"/>
    <w:rsid w:val="006C176F"/>
    <w:rsid w:val="006C1CEA"/>
    <w:rsid w:val="006C25A3"/>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DA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1D"/>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E5A"/>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3AF"/>
    <w:rsid w:val="007A2F2E"/>
    <w:rsid w:val="007A55C8"/>
    <w:rsid w:val="007A5905"/>
    <w:rsid w:val="007A5BDA"/>
    <w:rsid w:val="007A5D9C"/>
    <w:rsid w:val="007A68AD"/>
    <w:rsid w:val="007A739D"/>
    <w:rsid w:val="007A7D55"/>
    <w:rsid w:val="007A7E8A"/>
    <w:rsid w:val="007B0F0F"/>
    <w:rsid w:val="007B12FF"/>
    <w:rsid w:val="007B185F"/>
    <w:rsid w:val="007B21FA"/>
    <w:rsid w:val="007B2A01"/>
    <w:rsid w:val="007B2E75"/>
    <w:rsid w:val="007B2E78"/>
    <w:rsid w:val="007B3B8D"/>
    <w:rsid w:val="007B43A1"/>
    <w:rsid w:val="007B4DFE"/>
    <w:rsid w:val="007B52AF"/>
    <w:rsid w:val="007B53FD"/>
    <w:rsid w:val="007B6219"/>
    <w:rsid w:val="007B65E8"/>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4D"/>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46F"/>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B06"/>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EB5"/>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26"/>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F07"/>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6C3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E4E"/>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4CD"/>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381"/>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79"/>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52C"/>
    <w:rsid w:val="00AE7624"/>
    <w:rsid w:val="00AF0AB7"/>
    <w:rsid w:val="00AF0F4B"/>
    <w:rsid w:val="00AF120E"/>
    <w:rsid w:val="00AF1430"/>
    <w:rsid w:val="00AF176A"/>
    <w:rsid w:val="00AF17A1"/>
    <w:rsid w:val="00AF1844"/>
    <w:rsid w:val="00AF19EE"/>
    <w:rsid w:val="00AF2399"/>
    <w:rsid w:val="00AF24D0"/>
    <w:rsid w:val="00AF2695"/>
    <w:rsid w:val="00AF2BB5"/>
    <w:rsid w:val="00AF2C77"/>
    <w:rsid w:val="00AF42F9"/>
    <w:rsid w:val="00AF4EF5"/>
    <w:rsid w:val="00AF551E"/>
    <w:rsid w:val="00AF58B1"/>
    <w:rsid w:val="00AF5CF4"/>
    <w:rsid w:val="00AF6074"/>
    <w:rsid w:val="00AF62E6"/>
    <w:rsid w:val="00AF6775"/>
    <w:rsid w:val="00AF6844"/>
    <w:rsid w:val="00AF76C1"/>
    <w:rsid w:val="00AF7808"/>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068"/>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81F"/>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53"/>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BF8"/>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B9A"/>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1E9"/>
    <w:rsid w:val="00BF22F5"/>
    <w:rsid w:val="00BF241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22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4E2"/>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D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367"/>
    <w:rsid w:val="00DA1942"/>
    <w:rsid w:val="00DA1B9B"/>
    <w:rsid w:val="00DA22F0"/>
    <w:rsid w:val="00DA34DE"/>
    <w:rsid w:val="00DA62B5"/>
    <w:rsid w:val="00DA649F"/>
    <w:rsid w:val="00DA6C21"/>
    <w:rsid w:val="00DA72F8"/>
    <w:rsid w:val="00DA758B"/>
    <w:rsid w:val="00DA7A8A"/>
    <w:rsid w:val="00DA7EE1"/>
    <w:rsid w:val="00DB0683"/>
    <w:rsid w:val="00DB27C4"/>
    <w:rsid w:val="00DB2857"/>
    <w:rsid w:val="00DB374C"/>
    <w:rsid w:val="00DB3C01"/>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6F4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3AF"/>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7D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1B4"/>
    <w:rsid w:val="00E83222"/>
    <w:rsid w:val="00E83FCB"/>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15C"/>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C0B"/>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3E"/>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1D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1B5"/>
    <w:rsid w:val="00F10EB1"/>
    <w:rsid w:val="00F11188"/>
    <w:rsid w:val="00F1174E"/>
    <w:rsid w:val="00F126A8"/>
    <w:rsid w:val="00F13081"/>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DDD"/>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87D"/>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4D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9935</Words>
  <Characters>5663</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3</cp:revision>
  <dcterms:created xsi:type="dcterms:W3CDTF">2024-10-17T14:55:00Z</dcterms:created>
  <dcterms:modified xsi:type="dcterms:W3CDTF">2024-11-25T06:57:00Z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