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F8C49" w14:textId="4595E77D" w:rsidR="00C0552B" w:rsidRPr="00866721" w:rsidRDefault="00CD1260" w:rsidP="00C0552B">
      <w:pPr>
        <w:ind w:right="-178"/>
        <w:jc w:val="center"/>
      </w:pPr>
      <w:r>
        <w:t xml:space="preserve">                                       </w:t>
      </w:r>
    </w:p>
    <w:p w14:paraId="4B759FC4" w14:textId="77777777" w:rsidR="00C0552B" w:rsidRPr="00866721" w:rsidRDefault="00C0552B" w:rsidP="00C0552B">
      <w:pPr>
        <w:ind w:right="-178"/>
        <w:jc w:val="center"/>
      </w:pPr>
      <w:r w:rsidRPr="00866721">
        <w:t xml:space="preserve"> (Tiekėjo pavadinimas)</w:t>
      </w:r>
    </w:p>
    <w:p w14:paraId="7A7EF479" w14:textId="77777777" w:rsidR="00C0552B" w:rsidRPr="00866721" w:rsidRDefault="00C0552B" w:rsidP="00C0552B">
      <w:pPr>
        <w:ind w:right="-178"/>
        <w:jc w:val="center"/>
      </w:pPr>
    </w:p>
    <w:p w14:paraId="7375B0BA" w14:textId="77777777" w:rsidR="00C0552B" w:rsidRPr="00866721" w:rsidRDefault="00C0552B" w:rsidP="00C0552B">
      <w:pPr>
        <w:ind w:right="-178"/>
        <w:jc w:val="center"/>
      </w:pPr>
      <w:r w:rsidRPr="00866721">
        <w:t>(Juridinio asmens teisinė forma, buveinė, kontaktinė informacija, registro, kuriame kaupiami ir saugomi duomenys apie tiekėją, pavadinimas)</w:t>
      </w:r>
    </w:p>
    <w:p w14:paraId="0509C9A2" w14:textId="77777777" w:rsidR="00C0552B" w:rsidRPr="00866721" w:rsidRDefault="00C0552B" w:rsidP="00C0552B">
      <w:pPr>
        <w:jc w:val="center"/>
        <w:rPr>
          <w:b/>
          <w:bCs/>
        </w:rPr>
      </w:pPr>
    </w:p>
    <w:p w14:paraId="0D1F2D7B" w14:textId="5FBA7F3D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Lietuvos kariuomenės Lietuvos didžiojo kunigaikščio</w:t>
      </w:r>
    </w:p>
    <w:p w14:paraId="0020831B" w14:textId="77777777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Vytenio bendrosios paramos logistikos batalionas</w:t>
      </w:r>
    </w:p>
    <w:p w14:paraId="6388FB48" w14:textId="13FB5797" w:rsidR="00C0552B" w:rsidRPr="00866721" w:rsidRDefault="00C0552B" w:rsidP="00C0552B">
      <w:pPr>
        <w:jc w:val="both"/>
      </w:pPr>
    </w:p>
    <w:p w14:paraId="191CD22C" w14:textId="77777777" w:rsidR="00C0552B" w:rsidRPr="00854491" w:rsidRDefault="00C0552B" w:rsidP="00C0552B">
      <w:pPr>
        <w:jc w:val="center"/>
        <w:rPr>
          <w:b/>
          <w:sz w:val="28"/>
          <w:szCs w:val="28"/>
        </w:rPr>
      </w:pPr>
    </w:p>
    <w:p w14:paraId="7F76ED4A" w14:textId="2155587A" w:rsidR="00C0552B" w:rsidRPr="00A4746A" w:rsidRDefault="0078143F" w:rsidP="00C0552B">
      <w:pPr>
        <w:jc w:val="center"/>
      </w:pPr>
      <w:r>
        <w:rPr>
          <w:rFonts w:eastAsia="Calibri"/>
          <w:b/>
          <w:bCs/>
          <w:lang w:eastAsia="lt-LT"/>
        </w:rPr>
        <w:t>ĮRANKIŲ</w:t>
      </w:r>
      <w:r w:rsidR="006248CB" w:rsidRPr="00A4746A">
        <w:rPr>
          <w:b/>
        </w:rPr>
        <w:t xml:space="preserve"> </w:t>
      </w:r>
      <w:r w:rsidR="004F5885" w:rsidRPr="00A4746A">
        <w:rPr>
          <w:b/>
          <w:bCs/>
        </w:rPr>
        <w:t>PIRKIMO</w:t>
      </w:r>
      <w:r w:rsidR="00767D18" w:rsidRPr="00A4746A">
        <w:rPr>
          <w:rFonts w:eastAsia="Calibri"/>
          <w:b/>
          <w:bCs/>
        </w:rPr>
        <w:t xml:space="preserve"> </w:t>
      </w:r>
    </w:p>
    <w:p w14:paraId="0701DD71" w14:textId="77777777" w:rsidR="00422BFC" w:rsidRPr="00A4746A" w:rsidRDefault="00422BFC" w:rsidP="00422BFC">
      <w:pPr>
        <w:jc w:val="center"/>
        <w:rPr>
          <w:b/>
        </w:rPr>
      </w:pPr>
      <w:r w:rsidRPr="00A4746A">
        <w:rPr>
          <w:b/>
        </w:rPr>
        <w:t>PASIŪLYMAS</w:t>
      </w:r>
    </w:p>
    <w:p w14:paraId="107A205B" w14:textId="77777777" w:rsidR="00C0552B" w:rsidRPr="00A4746A" w:rsidRDefault="00C0552B" w:rsidP="00C0552B">
      <w:pPr>
        <w:shd w:val="clear" w:color="auto" w:fill="FFFFFF"/>
        <w:jc w:val="center"/>
      </w:pPr>
    </w:p>
    <w:p w14:paraId="3837FFD4" w14:textId="77777777" w:rsidR="00C0552B" w:rsidRPr="00866721" w:rsidRDefault="00C0552B" w:rsidP="00C0552B">
      <w:pPr>
        <w:shd w:val="clear" w:color="auto" w:fill="FFFFFF"/>
        <w:jc w:val="center"/>
      </w:pPr>
      <w:r w:rsidRPr="00866721">
        <w:t>____________</w:t>
      </w:r>
      <w:r w:rsidRPr="00866721">
        <w:rPr>
          <w:b/>
          <w:bCs/>
          <w:color w:val="000000"/>
        </w:rPr>
        <w:t xml:space="preserve"> </w:t>
      </w:r>
      <w:r w:rsidRPr="00866721">
        <w:t>Nr.______</w:t>
      </w:r>
    </w:p>
    <w:p w14:paraId="575E2767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(Data)</w:t>
      </w:r>
    </w:p>
    <w:p w14:paraId="521A8DE2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_____________</w:t>
      </w:r>
    </w:p>
    <w:p w14:paraId="5FC1ED6B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(Sudarymo vieta)</w:t>
      </w:r>
    </w:p>
    <w:p w14:paraId="2DBE054D" w14:textId="77777777" w:rsidR="00C0552B" w:rsidRPr="00866721" w:rsidRDefault="00C0552B" w:rsidP="00C0552B">
      <w:pPr>
        <w:pStyle w:val="Subtitle"/>
        <w:spacing w:before="60" w:after="60"/>
        <w:rPr>
          <w:bCs/>
          <w:color w:val="000000"/>
          <w:u w:val="none"/>
          <w:vertAlign w:val="superscript"/>
          <w:lang w:val="lt-LT"/>
        </w:rPr>
      </w:pPr>
    </w:p>
    <w:p w14:paraId="6DDE363C" w14:textId="77777777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bCs/>
        </w:rPr>
      </w:pPr>
      <w:bookmarkStart w:id="0" w:name="_Toc329443224"/>
      <w:bookmarkStart w:id="1" w:name="_Toc147739116"/>
      <w:r w:rsidRPr="00866721">
        <w:rPr>
          <w:b/>
          <w:bCs/>
        </w:rPr>
        <w:t>INFORMACIJA APIE TIEKĖJĄ</w:t>
      </w:r>
      <w:bookmarkEnd w:id="0"/>
    </w:p>
    <w:p w14:paraId="00D37EC8" w14:textId="77777777" w:rsidR="00C0552B" w:rsidRPr="00866721" w:rsidRDefault="00C0552B" w:rsidP="00C0552B"/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C0552B" w:rsidRPr="00866721" w14:paraId="28338DE1" w14:textId="77777777" w:rsidTr="00B7222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702F" w14:textId="77777777" w:rsidR="00C0552B" w:rsidRPr="00721852" w:rsidRDefault="00C0552B" w:rsidP="00B72227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9764" w14:textId="77777777" w:rsidR="00C0552B" w:rsidRPr="00866721" w:rsidRDefault="00C0552B" w:rsidP="00B72227">
            <w:pPr>
              <w:spacing w:before="60" w:after="60"/>
              <w:jc w:val="both"/>
            </w:pPr>
          </w:p>
        </w:tc>
      </w:tr>
      <w:tr w:rsidR="00C0552B" w:rsidRPr="00866721" w14:paraId="7AA2B9EF" w14:textId="77777777" w:rsidTr="00B7222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AD34" w14:textId="77777777" w:rsidR="00C0552B" w:rsidRPr="00721852" w:rsidRDefault="00C0552B" w:rsidP="00B72227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tiekėjo grupės narių juridinio asmens kodas (-ai)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422" w14:textId="77777777" w:rsidR="00C0552B" w:rsidRPr="00866721" w:rsidRDefault="00C0552B" w:rsidP="00B72227">
            <w:pPr>
              <w:spacing w:before="60" w:after="60"/>
              <w:jc w:val="both"/>
            </w:pPr>
          </w:p>
        </w:tc>
      </w:tr>
      <w:tr w:rsidR="00C0552B" w:rsidRPr="00866721" w14:paraId="74FBBCB1" w14:textId="77777777" w:rsidTr="00B7222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0101" w14:textId="77777777" w:rsidR="00C0552B" w:rsidRPr="00721852" w:rsidRDefault="00C0552B" w:rsidP="00B72227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4E2" w14:textId="77777777" w:rsidR="00C0552B" w:rsidRPr="00866721" w:rsidRDefault="00C0552B" w:rsidP="00B72227">
            <w:pPr>
              <w:spacing w:before="60" w:after="60"/>
              <w:jc w:val="both"/>
            </w:pPr>
          </w:p>
        </w:tc>
      </w:tr>
      <w:tr w:rsidR="00C0552B" w:rsidRPr="00866721" w14:paraId="17440AB4" w14:textId="77777777" w:rsidTr="00B7222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D426" w14:textId="77777777" w:rsidR="00C0552B" w:rsidRPr="00721852" w:rsidRDefault="00C0552B" w:rsidP="00B72227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Tiekėjų grupės narys, atstovaujantis arba vadovaujantis  tiekėjų grupei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ADC4" w14:textId="77777777" w:rsidR="00C0552B" w:rsidRPr="00866721" w:rsidRDefault="00C0552B" w:rsidP="00B72227">
            <w:pPr>
              <w:spacing w:before="60" w:after="60"/>
              <w:jc w:val="both"/>
            </w:pPr>
          </w:p>
        </w:tc>
      </w:tr>
      <w:tr w:rsidR="00C0552B" w:rsidRPr="00866721" w14:paraId="187479F2" w14:textId="77777777" w:rsidTr="00B7222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4E58" w14:textId="77777777" w:rsidR="00C0552B" w:rsidRPr="00721852" w:rsidRDefault="00C0552B" w:rsidP="00B72227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</w:t>
            </w: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4D3A" w14:textId="77777777" w:rsidR="00C0552B" w:rsidRPr="00866721" w:rsidRDefault="00C0552B" w:rsidP="00B72227">
            <w:pPr>
              <w:spacing w:before="60" w:after="60"/>
              <w:jc w:val="both"/>
            </w:pPr>
          </w:p>
        </w:tc>
      </w:tr>
      <w:tr w:rsidR="00C0552B" w:rsidRPr="00866721" w14:paraId="45E72C2F" w14:textId="77777777" w:rsidTr="00B7222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0484" w14:textId="77777777" w:rsidR="00C0552B" w:rsidRPr="00721852" w:rsidRDefault="00C0552B" w:rsidP="00B72227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Tiekėjo arba atstovaujančio tiekėjų grupės nario </w:t>
            </w:r>
            <w:r w:rsidRPr="00721852">
              <w:rPr>
                <w:bCs/>
                <w:color w:val="000000" w:themeColor="text1"/>
                <w:sz w:val="20"/>
                <w:szCs w:val="20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05C" w14:textId="77777777" w:rsidR="00C0552B" w:rsidRPr="00866721" w:rsidRDefault="00C0552B" w:rsidP="00B72227">
            <w:pPr>
              <w:spacing w:before="60" w:after="60"/>
              <w:jc w:val="both"/>
            </w:pPr>
          </w:p>
        </w:tc>
      </w:tr>
      <w:tr w:rsidR="00C0552B" w:rsidRPr="00866721" w14:paraId="7CA66574" w14:textId="77777777" w:rsidTr="00B7222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DAD8" w14:textId="77777777" w:rsidR="00C0552B" w:rsidRPr="00721852" w:rsidRDefault="00C0552B" w:rsidP="00B72227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6D28" w14:textId="77777777" w:rsidR="00C0552B" w:rsidRPr="00866721" w:rsidRDefault="00C0552B" w:rsidP="00B72227">
            <w:pPr>
              <w:spacing w:before="60" w:after="60"/>
              <w:jc w:val="both"/>
            </w:pPr>
          </w:p>
        </w:tc>
      </w:tr>
      <w:tr w:rsidR="00C0552B" w:rsidRPr="00866721" w14:paraId="26E9BA17" w14:textId="77777777" w:rsidTr="00B7222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FC0" w14:textId="77777777" w:rsidR="00C0552B" w:rsidRPr="00721852" w:rsidRDefault="00C0552B" w:rsidP="00B72227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EEED" w14:textId="77777777" w:rsidR="00C0552B" w:rsidRPr="00866721" w:rsidRDefault="00C0552B" w:rsidP="00B72227">
            <w:pPr>
              <w:spacing w:before="60" w:after="60"/>
              <w:jc w:val="both"/>
            </w:pPr>
          </w:p>
        </w:tc>
      </w:tr>
    </w:tbl>
    <w:p w14:paraId="380F7009" w14:textId="3E7EDDCC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</w:pPr>
      <w:bookmarkStart w:id="2" w:name="_Toc329443227"/>
      <w:r w:rsidRPr="00866721">
        <w:rPr>
          <w:b/>
          <w:bCs/>
        </w:rPr>
        <w:t>INFORMACIJA APIE SUBTIEKĖJUS</w:t>
      </w:r>
      <w:bookmarkEnd w:id="2"/>
    </w:p>
    <w:p w14:paraId="00BDA756" w14:textId="77777777" w:rsidR="00C0552B" w:rsidRPr="00866721" w:rsidRDefault="00C0552B" w:rsidP="00C0552B">
      <w:pPr>
        <w:spacing w:before="60" w:after="60"/>
        <w:jc w:val="both"/>
      </w:pPr>
      <w:r w:rsidRPr="00866721">
        <w:t>Subtiekėjai ir jiems perduodama vykdyti sutarties dalis</w:t>
      </w:r>
      <w:r w:rsidRPr="00866721">
        <w:rPr>
          <w:rFonts w:eastAsia="Calibri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82920" w:rsidRPr="00866721" w14:paraId="4F778EF2" w14:textId="77777777" w:rsidTr="001D31A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3F79" w14:textId="77777777" w:rsidR="00C0552B" w:rsidRPr="00866721" w:rsidRDefault="00C0552B" w:rsidP="00B72227">
            <w:pPr>
              <w:spacing w:before="60" w:after="60"/>
              <w:jc w:val="center"/>
            </w:pPr>
            <w:r w:rsidRPr="00866721">
              <w:rPr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C565" w14:textId="43C1C03B" w:rsidR="00C0552B" w:rsidRPr="00866721" w:rsidRDefault="002B32FE" w:rsidP="00B72227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spacing w:val="-4"/>
              </w:rPr>
              <w:t xml:space="preserve">Subrangovo (-ų), subtiekėjo (-ų) ar </w:t>
            </w:r>
            <w:proofErr w:type="spellStart"/>
            <w:r w:rsidRPr="00866721">
              <w:rPr>
                <w:b/>
                <w:bCs/>
                <w:spacing w:val="-4"/>
              </w:rPr>
              <w:t>subteikėjo</w:t>
            </w:r>
            <w:proofErr w:type="spellEnd"/>
            <w:r w:rsidRPr="00866721">
              <w:rPr>
                <w:b/>
                <w:bCs/>
                <w:spacing w:val="-4"/>
              </w:rPr>
              <w:t xml:space="preserve"> (</w:t>
            </w:r>
            <w:r w:rsidRPr="00866721">
              <w:rPr>
                <w:b/>
                <w:bCs/>
                <w:spacing w:val="-4"/>
              </w:rPr>
              <w:noBreakHyphen/>
              <w:t>ų)</w:t>
            </w:r>
            <w:r w:rsidRPr="00866721">
              <w:rPr>
                <w:b/>
                <w:bCs/>
              </w:rPr>
              <w:t xml:space="preserve"> pavadinimas (-ai) </w:t>
            </w:r>
            <w:r w:rsidR="00C0552B" w:rsidRPr="00866721">
              <w:rPr>
                <w:b/>
                <w:bCs/>
                <w:lang w:eastAsia="lt-LT"/>
              </w:rPr>
              <w:t>/</w:t>
            </w:r>
            <w:r w:rsidR="00C0552B" w:rsidRPr="00866721">
              <w:rPr>
                <w:b/>
                <w:bCs/>
              </w:rPr>
              <w:t xml:space="preserve"> Fizinio asmens vardas, pavardė (individualios veiklos vykdymo pažymos nr</w:t>
            </w:r>
            <w:r w:rsidR="00234AF3" w:rsidRPr="00866721">
              <w:rPr>
                <w:b/>
                <w:bCs/>
              </w:rPr>
              <w:t>.</w:t>
            </w:r>
            <w:r w:rsidR="00C0552B" w:rsidRPr="00866721">
              <w:rPr>
                <w:b/>
                <w:bCs/>
              </w:rPr>
              <w:t>)</w:t>
            </w:r>
            <w:r w:rsidR="00C0552B" w:rsidRPr="00866721">
              <w:rPr>
                <w:rStyle w:val="CommentReference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0552B" w:rsidRPr="00866721">
              <w:rPr>
                <w:rStyle w:val="FootnoteReference"/>
                <w:b/>
                <w:bCs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11F" w14:textId="77777777" w:rsidR="00C0552B" w:rsidRPr="00866721" w:rsidRDefault="00C0552B" w:rsidP="00B72227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F5B9" w14:textId="77777777" w:rsidR="00C35C63" w:rsidRPr="00866721" w:rsidRDefault="003F0FED" w:rsidP="00B72227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>Įsipareigojimų dalis</w:t>
            </w:r>
            <w:r w:rsidR="00EF769F" w:rsidRPr="00866721">
              <w:rPr>
                <w:b/>
                <w:bCs/>
              </w:rPr>
              <w:t xml:space="preserve"> </w:t>
            </w:r>
          </w:p>
          <w:p w14:paraId="7C18CB81" w14:textId="388B5EC8" w:rsidR="003F0FED" w:rsidRPr="00866721" w:rsidRDefault="003F0FED" w:rsidP="00B72227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 xml:space="preserve"> (nurodant konkrečius pagal Pirkimo sutartį prisiimamus įsipareigojimus), kuriai ketinama pasitelkti subrangovą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), </w:t>
            </w:r>
            <w:r w:rsidRPr="00866721">
              <w:rPr>
                <w:b/>
                <w:bCs/>
              </w:rPr>
              <w:lastRenderedPageBreak/>
              <w:t>subtiekėją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 ar </w:t>
            </w:r>
            <w:proofErr w:type="spellStart"/>
            <w:r w:rsidRPr="00866721">
              <w:rPr>
                <w:b/>
                <w:bCs/>
              </w:rPr>
              <w:t>subteikėją</w:t>
            </w:r>
            <w:proofErr w:type="spellEnd"/>
            <w:r w:rsidRPr="00866721">
              <w:rPr>
                <w:b/>
                <w:bCs/>
              </w:rPr>
              <w:t xml:space="preserve">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</w:t>
            </w:r>
            <w:r w:rsidR="0035321E" w:rsidRPr="00866721">
              <w:rPr>
                <w:b/>
                <w:bCs/>
              </w:rPr>
              <w:t>,</w:t>
            </w:r>
            <w:r w:rsidR="00D03EEF" w:rsidRPr="00866721">
              <w:rPr>
                <w:b/>
                <w:bCs/>
              </w:rPr>
              <w:t xml:space="preserve"> </w:t>
            </w:r>
          </w:p>
          <w:p w14:paraId="2B6B2995" w14:textId="1674C961" w:rsidR="0067727D" w:rsidRPr="00866721" w:rsidRDefault="009150F0" w:rsidP="00B72227">
            <w:pPr>
              <w:spacing w:before="60" w:after="60"/>
              <w:jc w:val="center"/>
              <w:rPr>
                <w:b/>
                <w:bCs/>
                <w:i/>
                <w:lang w:eastAsia="lt-LT"/>
              </w:rPr>
            </w:pPr>
            <w:r w:rsidRPr="00866721">
              <w:rPr>
                <w:b/>
                <w:bCs/>
              </w:rPr>
              <w:t>ir procentinė dalis nuo pasiūlymo kainos</w:t>
            </w:r>
          </w:p>
          <w:p w14:paraId="1CE31A60" w14:textId="77777777" w:rsidR="003F0FED" w:rsidRPr="00866721" w:rsidRDefault="003F0FED" w:rsidP="00B72227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0552B" w:rsidRPr="00866721" w14:paraId="217A4819" w14:textId="77777777" w:rsidTr="00B7222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AAFD" w14:textId="77777777" w:rsidR="00C0552B" w:rsidRPr="00866721" w:rsidRDefault="00C0552B" w:rsidP="00B72227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73EA" w14:textId="77777777" w:rsidR="00C0552B" w:rsidRPr="00866721" w:rsidRDefault="00C0552B" w:rsidP="00B72227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735" w14:textId="77777777" w:rsidR="00C0552B" w:rsidRPr="00866721" w:rsidRDefault="00C0552B" w:rsidP="00B72227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DEA6" w14:textId="77777777" w:rsidR="00C0552B" w:rsidRPr="00866721" w:rsidRDefault="00C0552B" w:rsidP="00B72227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49C9289F" w14:textId="77777777" w:rsidTr="00B7222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9D9E" w14:textId="77777777" w:rsidR="00C0552B" w:rsidRPr="00866721" w:rsidRDefault="00C0552B" w:rsidP="00B72227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B059" w14:textId="77777777" w:rsidR="00C0552B" w:rsidRPr="00866721" w:rsidRDefault="00C0552B" w:rsidP="00B72227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E75" w14:textId="77777777" w:rsidR="00C0552B" w:rsidRPr="00866721" w:rsidRDefault="00C0552B" w:rsidP="00B72227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3DB" w14:textId="77777777" w:rsidR="00C0552B" w:rsidRPr="00866721" w:rsidRDefault="00C0552B" w:rsidP="00B72227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375B6D9F" w14:textId="77777777" w:rsidTr="00B7222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4137" w14:textId="77777777" w:rsidR="00C0552B" w:rsidRPr="00866721" w:rsidRDefault="00C0552B" w:rsidP="00B72227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B293" w14:textId="77777777" w:rsidR="00C0552B" w:rsidRPr="00866721" w:rsidRDefault="00C0552B" w:rsidP="00B72227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71D8" w14:textId="77777777" w:rsidR="00C0552B" w:rsidRPr="00866721" w:rsidRDefault="00C0552B" w:rsidP="00B72227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709" w14:textId="77777777" w:rsidR="00C0552B" w:rsidRPr="00866721" w:rsidRDefault="00C0552B" w:rsidP="00B72227">
            <w:pPr>
              <w:spacing w:before="60" w:after="60"/>
              <w:jc w:val="both"/>
              <w:rPr>
                <w:lang w:eastAsia="lt-LT"/>
              </w:rPr>
            </w:pPr>
          </w:p>
        </w:tc>
      </w:tr>
    </w:tbl>
    <w:p w14:paraId="54643772" w14:textId="77777777" w:rsidR="00804CDD" w:rsidRPr="00866721" w:rsidRDefault="00804CDD" w:rsidP="00804CDD">
      <w:pPr>
        <w:suppressAutoHyphens w:val="0"/>
        <w:autoSpaceDN/>
        <w:jc w:val="center"/>
        <w:rPr>
          <w:i/>
        </w:rPr>
      </w:pPr>
    </w:p>
    <w:p w14:paraId="2EE57BF8" w14:textId="3D991254" w:rsidR="00C0552B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color w:val="000000"/>
        </w:rPr>
      </w:pPr>
      <w:bookmarkStart w:id="3" w:name="_Toc329443228"/>
      <w:r w:rsidRPr="00866721">
        <w:rPr>
          <w:b/>
          <w:color w:val="000000"/>
        </w:rPr>
        <w:t>PASIŪLYMO KAINA</w:t>
      </w:r>
      <w:bookmarkEnd w:id="3"/>
      <w:r w:rsidRPr="00866721">
        <w:rPr>
          <w:b/>
          <w:color w:val="000000"/>
        </w:rPr>
        <w:t xml:space="preserve"> </w:t>
      </w:r>
    </w:p>
    <w:p w14:paraId="346107B1" w14:textId="19FE3B25" w:rsidR="00D97AE1" w:rsidRDefault="00D97AE1" w:rsidP="00D97AE1">
      <w:pPr>
        <w:rPr>
          <w:color w:val="000000" w:themeColor="text1"/>
        </w:rPr>
      </w:pPr>
      <w:r w:rsidRPr="00866721">
        <w:t xml:space="preserve">Pasiūlymo kaina nurodoma užpildant pateiktą </w:t>
      </w:r>
      <w:r w:rsidRPr="00866721">
        <w:rPr>
          <w:color w:val="000000" w:themeColor="text1"/>
        </w:rPr>
        <w:t>lentelę</w:t>
      </w:r>
    </w:p>
    <w:p w14:paraId="63702920" w14:textId="3EEA6DA2" w:rsidR="00493198" w:rsidRDefault="00493198" w:rsidP="0059148B">
      <w:pPr>
        <w:widowControl w:val="0"/>
        <w:jc w:val="both"/>
      </w:pPr>
    </w:p>
    <w:p w14:paraId="67FB8AD7" w14:textId="77777777" w:rsidR="00D81B22" w:rsidRPr="0015610C" w:rsidRDefault="00D81B22" w:rsidP="0059148B">
      <w:pPr>
        <w:widowControl w:val="0"/>
        <w:jc w:val="both"/>
      </w:pPr>
    </w:p>
    <w:p w14:paraId="55D546BC" w14:textId="77777777" w:rsidR="0078143F" w:rsidRDefault="0078143F" w:rsidP="0059148B">
      <w:pPr>
        <w:widowControl w:val="0"/>
        <w:jc w:val="both"/>
      </w:pPr>
      <w:r>
        <w:t xml:space="preserve">             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57"/>
        <w:gridCol w:w="3155"/>
        <w:gridCol w:w="1134"/>
        <w:gridCol w:w="142"/>
        <w:gridCol w:w="992"/>
        <w:gridCol w:w="1134"/>
      </w:tblGrid>
      <w:tr w:rsidR="0078143F" w:rsidRPr="0078143F" w14:paraId="1170B2C2" w14:textId="53105236" w:rsidTr="00E73F9F">
        <w:tc>
          <w:tcPr>
            <w:tcW w:w="993" w:type="dxa"/>
          </w:tcPr>
          <w:p w14:paraId="72078178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b/>
              </w:rPr>
            </w:pPr>
            <w:r w:rsidRPr="0078143F">
              <w:rPr>
                <w:b/>
              </w:rPr>
              <w:t>Eil. Nr.</w:t>
            </w:r>
          </w:p>
        </w:tc>
        <w:tc>
          <w:tcPr>
            <w:tcW w:w="2657" w:type="dxa"/>
            <w:vAlign w:val="center"/>
          </w:tcPr>
          <w:p w14:paraId="24FEDD5E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b/>
              </w:rPr>
            </w:pPr>
            <w:r w:rsidRPr="0078143F">
              <w:rPr>
                <w:b/>
              </w:rPr>
              <w:t xml:space="preserve">Prekių sąrašas </w:t>
            </w:r>
          </w:p>
        </w:tc>
        <w:tc>
          <w:tcPr>
            <w:tcW w:w="3155" w:type="dxa"/>
            <w:vAlign w:val="center"/>
          </w:tcPr>
          <w:p w14:paraId="607F33E4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b/>
              </w:rPr>
            </w:pPr>
            <w:r w:rsidRPr="0078143F">
              <w:rPr>
                <w:b/>
              </w:rPr>
              <w:t>Perkamos prekės ar paslaugos aprašymas</w:t>
            </w:r>
          </w:p>
          <w:p w14:paraId="0AF69C61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b/>
              </w:rPr>
            </w:pPr>
            <w:r w:rsidRPr="0078143F">
              <w:rPr>
                <w:b/>
              </w:rPr>
              <w:t>(techninė charakteristika)</w:t>
            </w:r>
          </w:p>
        </w:tc>
        <w:tc>
          <w:tcPr>
            <w:tcW w:w="1134" w:type="dxa"/>
            <w:vAlign w:val="center"/>
          </w:tcPr>
          <w:p w14:paraId="31D9F3F4" w14:textId="2EA3D2B0" w:rsidR="0078143F" w:rsidRPr="0078143F" w:rsidRDefault="0078143F" w:rsidP="0078143F">
            <w:pPr>
              <w:suppressAutoHyphens w:val="0"/>
              <w:autoSpaceDN/>
              <w:jc w:val="center"/>
              <w:rPr>
                <w:b/>
              </w:rPr>
            </w:pPr>
            <w:r w:rsidRPr="0078143F">
              <w:rPr>
                <w:b/>
              </w:rPr>
              <w:t>Mato vnt.</w:t>
            </w:r>
            <w:r>
              <w:rPr>
                <w:b/>
              </w:rPr>
              <w:t>, kiekis</w:t>
            </w:r>
          </w:p>
        </w:tc>
        <w:tc>
          <w:tcPr>
            <w:tcW w:w="1134" w:type="dxa"/>
            <w:gridSpan w:val="2"/>
          </w:tcPr>
          <w:p w14:paraId="00A4D450" w14:textId="054D2891" w:rsidR="0078143F" w:rsidRPr="0078143F" w:rsidRDefault="0078143F" w:rsidP="0078143F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1-no mato vieneto kaina EUR be PVM</w:t>
            </w:r>
          </w:p>
        </w:tc>
        <w:tc>
          <w:tcPr>
            <w:tcW w:w="1134" w:type="dxa"/>
          </w:tcPr>
          <w:p w14:paraId="342EB996" w14:textId="1C6F51D7" w:rsidR="0078143F" w:rsidRPr="0078143F" w:rsidRDefault="0078143F" w:rsidP="0078143F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Suma EUR be PVM</w:t>
            </w:r>
          </w:p>
        </w:tc>
      </w:tr>
      <w:tr w:rsidR="0078143F" w:rsidRPr="0078143F" w14:paraId="2CA422AA" w14:textId="77777777" w:rsidTr="00E73F9F">
        <w:tc>
          <w:tcPr>
            <w:tcW w:w="993" w:type="dxa"/>
          </w:tcPr>
          <w:p w14:paraId="2F2D23B9" w14:textId="38A3ED4A" w:rsidR="0078143F" w:rsidRPr="0078143F" w:rsidRDefault="0078143F" w:rsidP="0078143F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78143F">
              <w:rPr>
                <w:i/>
              </w:rPr>
              <w:t>1</w:t>
            </w:r>
          </w:p>
        </w:tc>
        <w:tc>
          <w:tcPr>
            <w:tcW w:w="2657" w:type="dxa"/>
          </w:tcPr>
          <w:p w14:paraId="71C041F3" w14:textId="03D2FA4A" w:rsidR="0078143F" w:rsidRPr="0078143F" w:rsidRDefault="0078143F" w:rsidP="0078143F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78143F">
              <w:rPr>
                <w:i/>
              </w:rPr>
              <w:t>2</w:t>
            </w:r>
          </w:p>
        </w:tc>
        <w:tc>
          <w:tcPr>
            <w:tcW w:w="3155" w:type="dxa"/>
          </w:tcPr>
          <w:p w14:paraId="77AF0DFF" w14:textId="4FD8AA85" w:rsidR="0078143F" w:rsidRPr="0078143F" w:rsidRDefault="0078143F" w:rsidP="0078143F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78143F">
              <w:rPr>
                <w:i/>
              </w:rPr>
              <w:t>3</w:t>
            </w:r>
          </w:p>
        </w:tc>
        <w:tc>
          <w:tcPr>
            <w:tcW w:w="1134" w:type="dxa"/>
          </w:tcPr>
          <w:p w14:paraId="11B8E042" w14:textId="46128EA7" w:rsidR="0078143F" w:rsidRPr="0078143F" w:rsidRDefault="0078143F" w:rsidP="0078143F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78143F">
              <w:rPr>
                <w:i/>
              </w:rPr>
              <w:t>4</w:t>
            </w:r>
          </w:p>
        </w:tc>
        <w:tc>
          <w:tcPr>
            <w:tcW w:w="1134" w:type="dxa"/>
            <w:gridSpan w:val="2"/>
          </w:tcPr>
          <w:p w14:paraId="7C7FF7C0" w14:textId="50F76A71" w:rsidR="0078143F" w:rsidRPr="0078143F" w:rsidRDefault="0078143F" w:rsidP="0078143F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78143F">
              <w:rPr>
                <w:i/>
              </w:rPr>
              <w:t xml:space="preserve">5 </w:t>
            </w:r>
          </w:p>
        </w:tc>
        <w:tc>
          <w:tcPr>
            <w:tcW w:w="1134" w:type="dxa"/>
          </w:tcPr>
          <w:p w14:paraId="54506E4B" w14:textId="3EBB5FB8" w:rsidR="0078143F" w:rsidRPr="0078143F" w:rsidRDefault="0078143F" w:rsidP="0078143F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78143F">
              <w:rPr>
                <w:i/>
              </w:rPr>
              <w:t>6 (4x5)</w:t>
            </w:r>
          </w:p>
        </w:tc>
      </w:tr>
      <w:tr w:rsidR="0078143F" w:rsidRPr="0078143F" w14:paraId="329E2D16" w14:textId="7F926C68" w:rsidTr="00E73F9F">
        <w:trPr>
          <w:trHeight w:val="680"/>
        </w:trPr>
        <w:tc>
          <w:tcPr>
            <w:tcW w:w="993" w:type="dxa"/>
            <w:vAlign w:val="center"/>
          </w:tcPr>
          <w:p w14:paraId="2B866B29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vAlign w:val="center"/>
          </w:tcPr>
          <w:p w14:paraId="5EC9BD96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Šlifavimo diskas</w:t>
            </w:r>
          </w:p>
        </w:tc>
        <w:tc>
          <w:tcPr>
            <w:tcW w:w="3155" w:type="dxa"/>
            <w:vAlign w:val="center"/>
          </w:tcPr>
          <w:p w14:paraId="7C7B1E72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Šlifavimo diskas </w:t>
            </w:r>
            <w:proofErr w:type="spellStart"/>
            <w:r w:rsidRPr="0078143F">
              <w:t>galandinimo</w:t>
            </w:r>
            <w:proofErr w:type="spellEnd"/>
            <w:r w:rsidRPr="0078143F">
              <w:t xml:space="preserve"> staklėms. </w:t>
            </w:r>
          </w:p>
          <w:p w14:paraId="1A4BFE64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Matmenys: </w:t>
            </w:r>
          </w:p>
          <w:p w14:paraId="706B0948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150x20x12.7mm. </w:t>
            </w:r>
          </w:p>
          <w:p w14:paraId="55500FE2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Grūdėtumas Nr. 60.+</w:t>
            </w:r>
          </w:p>
        </w:tc>
        <w:tc>
          <w:tcPr>
            <w:tcW w:w="1134" w:type="dxa"/>
            <w:vAlign w:val="center"/>
          </w:tcPr>
          <w:p w14:paraId="7B7E2D56" w14:textId="77777777" w:rsidR="0078143F" w:rsidRPr="0078143F" w:rsidRDefault="0078143F" w:rsidP="0078143F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  <w:r w:rsidRPr="0078143F">
              <w:rPr>
                <w:rFonts w:eastAsia="Calibri"/>
              </w:rPr>
              <w:t>2 vnt.</w:t>
            </w:r>
          </w:p>
        </w:tc>
        <w:tc>
          <w:tcPr>
            <w:tcW w:w="1134" w:type="dxa"/>
            <w:gridSpan w:val="2"/>
          </w:tcPr>
          <w:p w14:paraId="7CA352BB" w14:textId="77777777" w:rsidR="0078143F" w:rsidRPr="0078143F" w:rsidRDefault="0078143F" w:rsidP="0078143F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14:paraId="2F55C579" w14:textId="77777777" w:rsidR="0078143F" w:rsidRPr="0078143F" w:rsidRDefault="0078143F" w:rsidP="0078143F">
            <w:pPr>
              <w:suppressAutoHyphens w:val="0"/>
              <w:autoSpaceDN/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78143F" w:rsidRPr="0078143F" w14:paraId="65A7711D" w14:textId="088577D2" w:rsidTr="00E73F9F">
        <w:trPr>
          <w:trHeight w:val="595"/>
        </w:trPr>
        <w:tc>
          <w:tcPr>
            <w:tcW w:w="993" w:type="dxa"/>
            <w:vAlign w:val="center"/>
          </w:tcPr>
          <w:p w14:paraId="79346DBF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6B632089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proofErr w:type="spellStart"/>
            <w:r w:rsidRPr="0078143F">
              <w:t>Dinamometrinis</w:t>
            </w:r>
            <w:proofErr w:type="spellEnd"/>
            <w:r w:rsidRPr="0078143F">
              <w:t xml:space="preserve"> raktas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54E41431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proofErr w:type="spellStart"/>
            <w:r w:rsidRPr="0078143F">
              <w:t>Dinamometrinis</w:t>
            </w:r>
            <w:proofErr w:type="spellEnd"/>
            <w:r w:rsidRPr="0078143F">
              <w:t xml:space="preserve"> raktas 1/2'', </w:t>
            </w:r>
            <w:r w:rsidRPr="0078143F">
              <w:rPr>
                <w:color w:val="000000"/>
              </w:rPr>
              <w:t xml:space="preserve">7-105 </w:t>
            </w:r>
            <w:proofErr w:type="spellStart"/>
            <w:r w:rsidRPr="0078143F">
              <w:rPr>
                <w:color w:val="000000"/>
              </w:rPr>
              <w:t>Nm</w:t>
            </w:r>
            <w:proofErr w:type="spellEnd"/>
            <w:r w:rsidRPr="0078143F">
              <w:rPr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14:paraId="4CE76F58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>2 vnt.</w:t>
            </w:r>
          </w:p>
        </w:tc>
        <w:tc>
          <w:tcPr>
            <w:tcW w:w="1134" w:type="dxa"/>
            <w:gridSpan w:val="2"/>
          </w:tcPr>
          <w:p w14:paraId="2E40B96D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35263FF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2967B84A" w14:textId="0AD2E3AA" w:rsidTr="00E73F9F">
        <w:trPr>
          <w:trHeight w:val="595"/>
        </w:trPr>
        <w:tc>
          <w:tcPr>
            <w:tcW w:w="993" w:type="dxa"/>
            <w:vAlign w:val="center"/>
          </w:tcPr>
          <w:p w14:paraId="63AB3FD2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BBC56C5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proofErr w:type="spellStart"/>
            <w:r w:rsidRPr="0078143F">
              <w:t>Dinamometrinis</w:t>
            </w:r>
            <w:proofErr w:type="spellEnd"/>
            <w:r w:rsidRPr="0078143F">
              <w:t xml:space="preserve"> raktas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4359AA98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proofErr w:type="spellStart"/>
            <w:r w:rsidRPr="0078143F">
              <w:t>Dinamometrinis</w:t>
            </w:r>
            <w:proofErr w:type="spellEnd"/>
            <w:r w:rsidRPr="0078143F">
              <w:t xml:space="preserve"> raktas 1/2'', </w:t>
            </w:r>
            <w:r w:rsidRPr="0078143F">
              <w:rPr>
                <w:color w:val="000000"/>
              </w:rPr>
              <w:t xml:space="preserve">42-210 </w:t>
            </w:r>
            <w:proofErr w:type="spellStart"/>
            <w:r w:rsidRPr="0078143F">
              <w:rPr>
                <w:color w:val="000000"/>
              </w:rPr>
              <w:t>Nm</w:t>
            </w:r>
            <w:proofErr w:type="spellEnd"/>
            <w:r w:rsidRPr="0078143F">
              <w:rPr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14:paraId="61F259B1" w14:textId="77777777" w:rsidR="0078143F" w:rsidRPr="0078143F" w:rsidRDefault="0078143F" w:rsidP="0078143F">
            <w:pPr>
              <w:suppressAutoHyphens w:val="0"/>
              <w:autoSpaceDN/>
              <w:jc w:val="center"/>
            </w:pPr>
            <w:r w:rsidRPr="0078143F">
              <w:t>2 vnt.</w:t>
            </w:r>
          </w:p>
        </w:tc>
        <w:tc>
          <w:tcPr>
            <w:tcW w:w="1134" w:type="dxa"/>
            <w:gridSpan w:val="2"/>
          </w:tcPr>
          <w:p w14:paraId="66E4B337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  <w:tc>
          <w:tcPr>
            <w:tcW w:w="1134" w:type="dxa"/>
          </w:tcPr>
          <w:p w14:paraId="5774A2D0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</w:tr>
      <w:tr w:rsidR="0078143F" w:rsidRPr="0078143F" w14:paraId="66EA8434" w14:textId="3096DCEC" w:rsidTr="00E73F9F">
        <w:trPr>
          <w:trHeight w:val="595"/>
        </w:trPr>
        <w:tc>
          <w:tcPr>
            <w:tcW w:w="993" w:type="dxa"/>
            <w:vAlign w:val="center"/>
          </w:tcPr>
          <w:p w14:paraId="0B15B252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5A66B98C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Rankena galvutėms vartomu galu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1E90DD2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Galvos: 3/4".</w:t>
            </w:r>
          </w:p>
          <w:p w14:paraId="54C40296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Ilgis: 630 mm.</w:t>
            </w:r>
          </w:p>
          <w:p w14:paraId="7EA41166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proofErr w:type="spellStart"/>
            <w:r w:rsidRPr="0078143F">
              <w:t>Max</w:t>
            </w:r>
            <w:proofErr w:type="spellEnd"/>
            <w:r w:rsidRPr="0078143F">
              <w:t xml:space="preserve">. jėga 600 </w:t>
            </w:r>
            <w:proofErr w:type="spellStart"/>
            <w:r w:rsidRPr="0078143F">
              <w:t>Nm</w:t>
            </w:r>
            <w:proofErr w:type="spellEnd"/>
            <w:r w:rsidRPr="0078143F">
              <w:t>.</w:t>
            </w:r>
          </w:p>
        </w:tc>
        <w:tc>
          <w:tcPr>
            <w:tcW w:w="1134" w:type="dxa"/>
            <w:vAlign w:val="center"/>
          </w:tcPr>
          <w:p w14:paraId="773C7F3F" w14:textId="77777777" w:rsidR="0078143F" w:rsidRPr="0078143F" w:rsidRDefault="0078143F" w:rsidP="0078143F">
            <w:pPr>
              <w:suppressAutoHyphens w:val="0"/>
              <w:autoSpaceDN/>
              <w:jc w:val="center"/>
            </w:pPr>
            <w:r w:rsidRPr="0078143F">
              <w:t>4 vnt.</w:t>
            </w:r>
          </w:p>
        </w:tc>
        <w:tc>
          <w:tcPr>
            <w:tcW w:w="1134" w:type="dxa"/>
            <w:gridSpan w:val="2"/>
          </w:tcPr>
          <w:p w14:paraId="456F6800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  <w:tc>
          <w:tcPr>
            <w:tcW w:w="1134" w:type="dxa"/>
          </w:tcPr>
          <w:p w14:paraId="26A60C59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</w:tr>
      <w:tr w:rsidR="0078143F" w:rsidRPr="0078143F" w14:paraId="2D0DB2D8" w14:textId="4B34782A" w:rsidTr="00E73F9F">
        <w:trPr>
          <w:trHeight w:val="595"/>
        </w:trPr>
        <w:tc>
          <w:tcPr>
            <w:tcW w:w="993" w:type="dxa"/>
            <w:vAlign w:val="center"/>
          </w:tcPr>
          <w:p w14:paraId="4DDEA385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7133FCFB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Rankena galvutėms vartomu galu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27D16F3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Galvos: 1/2".</w:t>
            </w:r>
          </w:p>
          <w:p w14:paraId="43E66C87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Ilgis: 610 mm.</w:t>
            </w:r>
          </w:p>
          <w:p w14:paraId="79DE4172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proofErr w:type="spellStart"/>
            <w:r w:rsidRPr="0078143F">
              <w:t>Max</w:t>
            </w:r>
            <w:proofErr w:type="spellEnd"/>
            <w:r w:rsidRPr="0078143F">
              <w:t xml:space="preserve">. Jėga 500 </w:t>
            </w:r>
            <w:proofErr w:type="spellStart"/>
            <w:r w:rsidRPr="0078143F">
              <w:t>Nm</w:t>
            </w:r>
            <w:proofErr w:type="spellEnd"/>
            <w:r w:rsidRPr="0078143F">
              <w:t>.</w:t>
            </w:r>
          </w:p>
        </w:tc>
        <w:tc>
          <w:tcPr>
            <w:tcW w:w="1134" w:type="dxa"/>
            <w:vAlign w:val="center"/>
          </w:tcPr>
          <w:p w14:paraId="5E819A6A" w14:textId="77777777" w:rsidR="0078143F" w:rsidRPr="0078143F" w:rsidRDefault="0078143F" w:rsidP="0078143F">
            <w:pPr>
              <w:suppressAutoHyphens w:val="0"/>
              <w:autoSpaceDN/>
              <w:ind w:right="-97"/>
              <w:jc w:val="center"/>
            </w:pPr>
            <w:r w:rsidRPr="0078143F">
              <w:t xml:space="preserve">4 </w:t>
            </w:r>
            <w:r w:rsidRPr="0078143F">
              <w:rPr>
                <w:rFonts w:eastAsia="Calibri"/>
              </w:rPr>
              <w:t>vnt.</w:t>
            </w:r>
          </w:p>
        </w:tc>
        <w:tc>
          <w:tcPr>
            <w:tcW w:w="1134" w:type="dxa"/>
            <w:gridSpan w:val="2"/>
          </w:tcPr>
          <w:p w14:paraId="3223943A" w14:textId="77777777" w:rsidR="0078143F" w:rsidRPr="0078143F" w:rsidRDefault="0078143F" w:rsidP="0078143F">
            <w:pPr>
              <w:suppressAutoHyphens w:val="0"/>
              <w:autoSpaceDN/>
              <w:ind w:right="-97"/>
              <w:jc w:val="center"/>
            </w:pPr>
          </w:p>
        </w:tc>
        <w:tc>
          <w:tcPr>
            <w:tcW w:w="1134" w:type="dxa"/>
          </w:tcPr>
          <w:p w14:paraId="36F2C830" w14:textId="77777777" w:rsidR="0078143F" w:rsidRPr="0078143F" w:rsidRDefault="0078143F" w:rsidP="0078143F">
            <w:pPr>
              <w:suppressAutoHyphens w:val="0"/>
              <w:autoSpaceDN/>
              <w:ind w:right="-97"/>
              <w:jc w:val="center"/>
            </w:pPr>
          </w:p>
        </w:tc>
      </w:tr>
      <w:tr w:rsidR="0078143F" w:rsidRPr="0078143F" w14:paraId="324013DF" w14:textId="1AF6A69E" w:rsidTr="00E73F9F">
        <w:trPr>
          <w:trHeight w:val="421"/>
        </w:trPr>
        <w:tc>
          <w:tcPr>
            <w:tcW w:w="993" w:type="dxa"/>
            <w:vAlign w:val="center"/>
          </w:tcPr>
          <w:p w14:paraId="0192D640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7931F730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Antgalis rankenai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0CE4F782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Antgalis rankenai galvutėms 3/4".</w:t>
            </w:r>
          </w:p>
        </w:tc>
        <w:tc>
          <w:tcPr>
            <w:tcW w:w="1134" w:type="dxa"/>
            <w:vAlign w:val="center"/>
          </w:tcPr>
          <w:p w14:paraId="46F7FA09" w14:textId="77777777" w:rsidR="0078143F" w:rsidRPr="0078143F" w:rsidRDefault="0078143F" w:rsidP="0078143F">
            <w:pPr>
              <w:suppressAutoHyphens w:val="0"/>
              <w:autoSpaceDN/>
              <w:jc w:val="center"/>
            </w:pPr>
            <w:r w:rsidRPr="0078143F">
              <w:t>10 vnt.</w:t>
            </w:r>
          </w:p>
        </w:tc>
        <w:tc>
          <w:tcPr>
            <w:tcW w:w="1134" w:type="dxa"/>
            <w:gridSpan w:val="2"/>
          </w:tcPr>
          <w:p w14:paraId="339DC7B6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  <w:tc>
          <w:tcPr>
            <w:tcW w:w="1134" w:type="dxa"/>
          </w:tcPr>
          <w:p w14:paraId="0362B253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</w:tr>
      <w:tr w:rsidR="0078143F" w:rsidRPr="0078143F" w14:paraId="321ABC7F" w14:textId="7C5FD318" w:rsidTr="00E73F9F">
        <w:trPr>
          <w:trHeight w:val="595"/>
        </w:trPr>
        <w:tc>
          <w:tcPr>
            <w:tcW w:w="993" w:type="dxa"/>
            <w:vAlign w:val="center"/>
          </w:tcPr>
          <w:p w14:paraId="5F471B5D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5F1B852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Antgalis rankenai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538ED17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Antgalis rankenai galvutėms 1/2".</w:t>
            </w:r>
          </w:p>
        </w:tc>
        <w:tc>
          <w:tcPr>
            <w:tcW w:w="1134" w:type="dxa"/>
            <w:vAlign w:val="center"/>
          </w:tcPr>
          <w:p w14:paraId="53EC7A40" w14:textId="77777777" w:rsidR="0078143F" w:rsidRPr="0078143F" w:rsidRDefault="0078143F" w:rsidP="0078143F">
            <w:pPr>
              <w:suppressAutoHyphens w:val="0"/>
              <w:autoSpaceDN/>
              <w:jc w:val="center"/>
            </w:pPr>
            <w:r w:rsidRPr="0078143F">
              <w:t>10 vnt.</w:t>
            </w:r>
          </w:p>
        </w:tc>
        <w:tc>
          <w:tcPr>
            <w:tcW w:w="1134" w:type="dxa"/>
            <w:gridSpan w:val="2"/>
          </w:tcPr>
          <w:p w14:paraId="6A337EC7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  <w:tc>
          <w:tcPr>
            <w:tcW w:w="1134" w:type="dxa"/>
          </w:tcPr>
          <w:p w14:paraId="033241B9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</w:tr>
      <w:tr w:rsidR="0078143F" w:rsidRPr="0078143F" w14:paraId="2EC697C6" w14:textId="3A100F61" w:rsidTr="00E73F9F">
        <w:trPr>
          <w:trHeight w:val="595"/>
        </w:trPr>
        <w:tc>
          <w:tcPr>
            <w:tcW w:w="993" w:type="dxa"/>
            <w:vAlign w:val="center"/>
          </w:tcPr>
          <w:p w14:paraId="46BE2668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07D44E8F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Smūginių galvučių komplektas 3/4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6D67134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8x3/4" HEX tipo (šešiakampės) smūginės galvutės: </w:t>
            </w:r>
          </w:p>
          <w:p w14:paraId="1BC1CD02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 xml:space="preserve">17mm, 19mm, 21mm, 22mm, 24mm, 27mm, 30mm, 32mm, </w:t>
            </w:r>
            <w:proofErr w:type="spellStart"/>
            <w:r w:rsidRPr="0078143F">
              <w:t>CrMo</w:t>
            </w:r>
            <w:proofErr w:type="spellEnd"/>
            <w:r w:rsidRPr="0078143F">
              <w:t>.</w:t>
            </w:r>
          </w:p>
        </w:tc>
        <w:tc>
          <w:tcPr>
            <w:tcW w:w="1134" w:type="dxa"/>
            <w:vAlign w:val="center"/>
          </w:tcPr>
          <w:p w14:paraId="74E2759A" w14:textId="77777777" w:rsidR="0078143F" w:rsidRPr="0078143F" w:rsidRDefault="0078143F" w:rsidP="0078143F">
            <w:pPr>
              <w:suppressAutoHyphens w:val="0"/>
              <w:autoSpaceDN/>
              <w:jc w:val="center"/>
            </w:pPr>
            <w:r w:rsidRPr="0078143F">
              <w:t xml:space="preserve">3 </w:t>
            </w:r>
            <w:proofErr w:type="spellStart"/>
            <w:r w:rsidRPr="0078143F">
              <w:t>kompl</w:t>
            </w:r>
            <w:proofErr w:type="spellEnd"/>
            <w:r w:rsidRPr="0078143F">
              <w:t>.</w:t>
            </w:r>
          </w:p>
        </w:tc>
        <w:tc>
          <w:tcPr>
            <w:tcW w:w="1134" w:type="dxa"/>
            <w:gridSpan w:val="2"/>
          </w:tcPr>
          <w:p w14:paraId="38298D0A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  <w:tc>
          <w:tcPr>
            <w:tcW w:w="1134" w:type="dxa"/>
          </w:tcPr>
          <w:p w14:paraId="152AC66C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</w:tr>
      <w:tr w:rsidR="0078143F" w:rsidRPr="0078143F" w14:paraId="3FC74440" w14:textId="250AE0F9" w:rsidTr="00E73F9F">
        <w:trPr>
          <w:trHeight w:val="595"/>
        </w:trPr>
        <w:tc>
          <w:tcPr>
            <w:tcW w:w="993" w:type="dxa"/>
            <w:vAlign w:val="center"/>
          </w:tcPr>
          <w:p w14:paraId="13B9401A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4DCEFA0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Smūginių galvučių komplektas 1/2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AE1A038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Galvutės 10, 12, 13, 14, 15, 16, 17, 18, 19, 21, 22, 24, 27, 30, 32 mm. </w:t>
            </w:r>
          </w:p>
          <w:p w14:paraId="6CCC6F0A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Medžiaga-CR-V.</w:t>
            </w:r>
          </w:p>
        </w:tc>
        <w:tc>
          <w:tcPr>
            <w:tcW w:w="1134" w:type="dxa"/>
            <w:vAlign w:val="center"/>
          </w:tcPr>
          <w:p w14:paraId="79CCC5A5" w14:textId="77777777" w:rsidR="0078143F" w:rsidRPr="0078143F" w:rsidRDefault="0078143F" w:rsidP="0078143F">
            <w:pPr>
              <w:suppressAutoHyphens w:val="0"/>
              <w:autoSpaceDN/>
              <w:jc w:val="center"/>
            </w:pPr>
            <w:r w:rsidRPr="0078143F">
              <w:t xml:space="preserve">3 </w:t>
            </w:r>
            <w:proofErr w:type="spellStart"/>
            <w:r w:rsidRPr="0078143F">
              <w:t>kompl</w:t>
            </w:r>
            <w:proofErr w:type="spellEnd"/>
            <w:r w:rsidRPr="0078143F">
              <w:t>.</w:t>
            </w:r>
          </w:p>
        </w:tc>
        <w:tc>
          <w:tcPr>
            <w:tcW w:w="1134" w:type="dxa"/>
            <w:gridSpan w:val="2"/>
          </w:tcPr>
          <w:p w14:paraId="0A57F138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  <w:tc>
          <w:tcPr>
            <w:tcW w:w="1134" w:type="dxa"/>
          </w:tcPr>
          <w:p w14:paraId="2D656BBA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</w:tr>
      <w:tr w:rsidR="0078143F" w:rsidRPr="0078143F" w14:paraId="6681A3A1" w14:textId="26E28C0C" w:rsidTr="00E73F9F">
        <w:trPr>
          <w:trHeight w:val="595"/>
        </w:trPr>
        <w:tc>
          <w:tcPr>
            <w:tcW w:w="993" w:type="dxa"/>
            <w:vAlign w:val="center"/>
          </w:tcPr>
          <w:p w14:paraId="5A922816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418AFDB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Replės sąvaržoms su trosu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21F328F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Kuro, tepalo ir vandens žarnelių keitimui</w:t>
            </w:r>
          </w:p>
          <w:p w14:paraId="71E37528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Lankstus trosas L= 630 mm.</w:t>
            </w:r>
          </w:p>
        </w:tc>
        <w:tc>
          <w:tcPr>
            <w:tcW w:w="1134" w:type="dxa"/>
            <w:vAlign w:val="center"/>
          </w:tcPr>
          <w:p w14:paraId="3E127E3C" w14:textId="77777777" w:rsidR="0078143F" w:rsidRPr="0078143F" w:rsidRDefault="0078143F" w:rsidP="0078143F">
            <w:pPr>
              <w:suppressAutoHyphens w:val="0"/>
              <w:autoSpaceDN/>
              <w:jc w:val="center"/>
            </w:pPr>
            <w:r w:rsidRPr="0078143F">
              <w:t>2 vnt.</w:t>
            </w:r>
          </w:p>
        </w:tc>
        <w:tc>
          <w:tcPr>
            <w:tcW w:w="1134" w:type="dxa"/>
            <w:gridSpan w:val="2"/>
          </w:tcPr>
          <w:p w14:paraId="6C5BB36D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  <w:tc>
          <w:tcPr>
            <w:tcW w:w="1134" w:type="dxa"/>
          </w:tcPr>
          <w:p w14:paraId="5C237B27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</w:tr>
      <w:tr w:rsidR="0078143F" w:rsidRPr="0078143F" w14:paraId="4E427C2F" w14:textId="58387C5B" w:rsidTr="00E73F9F">
        <w:trPr>
          <w:trHeight w:val="595"/>
        </w:trPr>
        <w:tc>
          <w:tcPr>
            <w:tcW w:w="993" w:type="dxa"/>
            <w:vAlign w:val="center"/>
          </w:tcPr>
          <w:p w14:paraId="166F3D8B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498C01B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Pakaitinimo žvakių išėmimo ir jų sriegių tvarkymo rinkinys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30EB802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1 vnt. Grąžtas Ø 7 × 5.5 mm</w:t>
            </w:r>
          </w:p>
          <w:p w14:paraId="56B5E34A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1 vnt. Grąžtas Ø 9 × 5.5 mm</w:t>
            </w:r>
          </w:p>
          <w:p w14:paraId="1ADD816D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2 vnt. Grąžtas Ø 3.5 mm</w:t>
            </w:r>
          </w:p>
          <w:p w14:paraId="3EBAE985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2 vnt. Varžtas žvakės išėmimui</w:t>
            </w:r>
          </w:p>
          <w:p w14:paraId="239D72A1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3 vnt. Sriegiklis M10×1.0; M8×1.0; 1/4" - 28UNF</w:t>
            </w:r>
          </w:p>
          <w:p w14:paraId="6A433FC3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Rinkinyje yra sriegiklio laikiklis su griebtuvu (prailgintas), 3/8" E-10 galvutė, L-tipo šešiakampis raktas 3 mm ir grąžto prailginimas.</w:t>
            </w:r>
          </w:p>
        </w:tc>
        <w:tc>
          <w:tcPr>
            <w:tcW w:w="1134" w:type="dxa"/>
            <w:vAlign w:val="center"/>
          </w:tcPr>
          <w:p w14:paraId="30F1FB4D" w14:textId="77777777" w:rsidR="0078143F" w:rsidRPr="0078143F" w:rsidRDefault="0078143F" w:rsidP="0078143F">
            <w:pPr>
              <w:suppressAutoHyphens w:val="0"/>
              <w:autoSpaceDN/>
              <w:jc w:val="center"/>
            </w:pPr>
            <w:r w:rsidRPr="0078143F">
              <w:t xml:space="preserve">1 </w:t>
            </w:r>
            <w:proofErr w:type="spellStart"/>
            <w:r w:rsidRPr="0078143F">
              <w:t>kompl</w:t>
            </w:r>
            <w:proofErr w:type="spellEnd"/>
            <w:r w:rsidRPr="0078143F">
              <w:t>.</w:t>
            </w:r>
          </w:p>
        </w:tc>
        <w:tc>
          <w:tcPr>
            <w:tcW w:w="1134" w:type="dxa"/>
            <w:gridSpan w:val="2"/>
          </w:tcPr>
          <w:p w14:paraId="228F821F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  <w:tc>
          <w:tcPr>
            <w:tcW w:w="1134" w:type="dxa"/>
          </w:tcPr>
          <w:p w14:paraId="0A078C33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</w:tr>
      <w:tr w:rsidR="0078143F" w:rsidRPr="0078143F" w14:paraId="5E6E4D18" w14:textId="5E9A2B89" w:rsidTr="00E73F9F">
        <w:trPr>
          <w:trHeight w:val="595"/>
        </w:trPr>
        <w:tc>
          <w:tcPr>
            <w:tcW w:w="993" w:type="dxa"/>
            <w:vAlign w:val="center"/>
          </w:tcPr>
          <w:p w14:paraId="67A2EE4A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jc w:val="center"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709C7734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  <w:lang w:val="en-US"/>
              </w:rPr>
            </w:pPr>
            <w:r w:rsidRPr="0078143F">
              <w:t>Rankinis kryžminio slydimo gręžtuvas-spaustuvas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D95FC6D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Medžiaga: ketus.</w:t>
            </w:r>
          </w:p>
          <w:p w14:paraId="3E01C939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Žiočių plotis: 80 mm.</w:t>
            </w:r>
          </w:p>
          <w:p w14:paraId="65917190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Žiočių išskleidimas: 70 mm.</w:t>
            </w:r>
          </w:p>
          <w:p w14:paraId="17BE83B2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Žiočių gylis: 31 mm.</w:t>
            </w:r>
          </w:p>
          <w:p w14:paraId="02CF0A1A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Ilgis išilgai: 70 mm.</w:t>
            </w:r>
          </w:p>
          <w:p w14:paraId="5BC33107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Kryžminis ilgis: 65 mm.</w:t>
            </w:r>
          </w:p>
          <w:p w14:paraId="6A3CD27A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Bendras aukštis: 290 mm.</w:t>
            </w:r>
          </w:p>
          <w:p w14:paraId="3A63899B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Pagrindo matmenys: 265 x 122 mm (ilgis x plotis).</w:t>
            </w:r>
          </w:p>
        </w:tc>
        <w:tc>
          <w:tcPr>
            <w:tcW w:w="1134" w:type="dxa"/>
            <w:vAlign w:val="center"/>
          </w:tcPr>
          <w:p w14:paraId="17A2DFBE" w14:textId="77777777" w:rsidR="0078143F" w:rsidRPr="0078143F" w:rsidRDefault="0078143F" w:rsidP="0078143F">
            <w:pPr>
              <w:suppressAutoHyphens w:val="0"/>
              <w:autoSpaceDN/>
              <w:jc w:val="center"/>
            </w:pPr>
            <w:r w:rsidRPr="0078143F">
              <w:t>1 vnt.</w:t>
            </w:r>
          </w:p>
        </w:tc>
        <w:tc>
          <w:tcPr>
            <w:tcW w:w="1134" w:type="dxa"/>
            <w:gridSpan w:val="2"/>
          </w:tcPr>
          <w:p w14:paraId="177ACAD8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  <w:tc>
          <w:tcPr>
            <w:tcW w:w="1134" w:type="dxa"/>
          </w:tcPr>
          <w:p w14:paraId="5B850AA6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</w:tr>
      <w:tr w:rsidR="0078143F" w:rsidRPr="0078143F" w14:paraId="01B23460" w14:textId="19F66104" w:rsidTr="00E73F9F">
        <w:trPr>
          <w:trHeight w:val="595"/>
        </w:trPr>
        <w:tc>
          <w:tcPr>
            <w:tcW w:w="993" w:type="dxa"/>
            <w:vAlign w:val="center"/>
          </w:tcPr>
          <w:p w14:paraId="48908017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jc w:val="center"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6A8EBB2F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lang w:val="en-US"/>
              </w:rPr>
            </w:pPr>
            <w:r w:rsidRPr="0078143F">
              <w:t>Stabdžių suportų sustūmėjo rinkinys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00AFE932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Stabdžių suportų sustūmėjo rinkinys su kairiniu ir dešininiu sriegiu </w:t>
            </w:r>
          </w:p>
          <w:p w14:paraId="7791E4F3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Rinkinį sudaro ne mažiau kaip 21 vnt antgalis.</w:t>
            </w:r>
          </w:p>
        </w:tc>
        <w:tc>
          <w:tcPr>
            <w:tcW w:w="1134" w:type="dxa"/>
            <w:vAlign w:val="center"/>
          </w:tcPr>
          <w:p w14:paraId="33092A8D" w14:textId="77777777" w:rsidR="0078143F" w:rsidRPr="0078143F" w:rsidRDefault="0078143F" w:rsidP="0078143F">
            <w:pPr>
              <w:suppressAutoHyphens w:val="0"/>
              <w:autoSpaceDN/>
              <w:jc w:val="center"/>
            </w:pPr>
            <w:r w:rsidRPr="0078143F">
              <w:t xml:space="preserve">2 </w:t>
            </w:r>
            <w:proofErr w:type="spellStart"/>
            <w:r w:rsidRPr="0078143F">
              <w:rPr>
                <w:rFonts w:eastAsia="Calibri"/>
              </w:rPr>
              <w:t>kompl</w:t>
            </w:r>
            <w:proofErr w:type="spellEnd"/>
            <w:r w:rsidRPr="0078143F">
              <w:rPr>
                <w:rFonts w:eastAsia="Calibri"/>
              </w:rPr>
              <w:t>.</w:t>
            </w:r>
          </w:p>
        </w:tc>
        <w:tc>
          <w:tcPr>
            <w:tcW w:w="1134" w:type="dxa"/>
            <w:gridSpan w:val="2"/>
          </w:tcPr>
          <w:p w14:paraId="782516A2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  <w:tc>
          <w:tcPr>
            <w:tcW w:w="1134" w:type="dxa"/>
          </w:tcPr>
          <w:p w14:paraId="1BF4A0B6" w14:textId="77777777" w:rsidR="0078143F" w:rsidRPr="0078143F" w:rsidRDefault="0078143F" w:rsidP="0078143F">
            <w:pPr>
              <w:suppressAutoHyphens w:val="0"/>
              <w:autoSpaceDN/>
              <w:jc w:val="center"/>
            </w:pPr>
          </w:p>
        </w:tc>
      </w:tr>
      <w:tr w:rsidR="0078143F" w:rsidRPr="0078143F" w14:paraId="50451B24" w14:textId="12C619D2" w:rsidTr="00E73F9F">
        <w:trPr>
          <w:trHeight w:val="595"/>
        </w:trPr>
        <w:tc>
          <w:tcPr>
            <w:tcW w:w="993" w:type="dxa"/>
            <w:vAlign w:val="center"/>
          </w:tcPr>
          <w:p w14:paraId="2C8FEF7D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jc w:val="center"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8E35320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  <w:lang w:val="en-US"/>
              </w:rPr>
            </w:pPr>
            <w:proofErr w:type="spellStart"/>
            <w:r w:rsidRPr="0078143F">
              <w:t>Kniediklis</w:t>
            </w:r>
            <w:proofErr w:type="spellEnd"/>
            <w:r w:rsidRPr="0078143F">
              <w:t xml:space="preserve"> plieninėms kniedėms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3F8AC65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Ilgis: 270 mm</w:t>
            </w:r>
          </w:p>
          <w:p w14:paraId="65FA7A40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Tinkamos kniedės: 2,4 / 3,2 / 4,0 / 4,8 mm.</w:t>
            </w:r>
          </w:p>
        </w:tc>
        <w:tc>
          <w:tcPr>
            <w:tcW w:w="1134" w:type="dxa"/>
            <w:vAlign w:val="center"/>
          </w:tcPr>
          <w:p w14:paraId="5530E81A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2 </w:t>
            </w:r>
            <w:r w:rsidRPr="0078143F">
              <w:rPr>
                <w:rFonts w:eastAsia="Calibri"/>
                <w:color w:val="000000"/>
              </w:rPr>
              <w:t>vnt.</w:t>
            </w:r>
          </w:p>
        </w:tc>
        <w:tc>
          <w:tcPr>
            <w:tcW w:w="1134" w:type="dxa"/>
            <w:gridSpan w:val="2"/>
          </w:tcPr>
          <w:p w14:paraId="20C4F8BB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54D94D80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4D1691CB" w14:textId="2F7F1AE4" w:rsidTr="00E73F9F">
        <w:trPr>
          <w:trHeight w:val="330"/>
        </w:trPr>
        <w:tc>
          <w:tcPr>
            <w:tcW w:w="993" w:type="dxa"/>
            <w:vAlign w:val="center"/>
          </w:tcPr>
          <w:p w14:paraId="062F0AED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jc w:val="center"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55C2C737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  <w:lang w:val="en-US"/>
              </w:rPr>
            </w:pPr>
            <w:r w:rsidRPr="0078143F">
              <w:t xml:space="preserve">Perėjimas iš 3/4 į 1'' / </w:t>
            </w:r>
            <w:proofErr w:type="spellStart"/>
            <w:r w:rsidRPr="0078143F">
              <w:t>Cr-Mo</w:t>
            </w:r>
            <w:proofErr w:type="spellEnd"/>
          </w:p>
        </w:tc>
        <w:tc>
          <w:tcPr>
            <w:tcW w:w="3155" w:type="dxa"/>
            <w:shd w:val="clear" w:color="auto" w:fill="auto"/>
            <w:vAlign w:val="center"/>
          </w:tcPr>
          <w:p w14:paraId="2C616DC3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Perėjimas </w:t>
            </w:r>
            <w:proofErr w:type="spellStart"/>
            <w:r w:rsidRPr="0078143F">
              <w:t>Cr-Mo</w:t>
            </w:r>
            <w:proofErr w:type="spellEnd"/>
            <w:r w:rsidRPr="0078143F">
              <w:t xml:space="preserve"> 3/4 (18,8mm) -&gt; 1" (25mm) 42HRC.</w:t>
            </w:r>
          </w:p>
        </w:tc>
        <w:tc>
          <w:tcPr>
            <w:tcW w:w="1134" w:type="dxa"/>
            <w:vAlign w:val="center"/>
          </w:tcPr>
          <w:p w14:paraId="30BC9115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4 </w:t>
            </w:r>
            <w:r w:rsidRPr="0078143F">
              <w:rPr>
                <w:rFonts w:eastAsia="Calibri"/>
                <w:color w:val="000000"/>
              </w:rPr>
              <w:t>vnt.</w:t>
            </w:r>
          </w:p>
        </w:tc>
        <w:tc>
          <w:tcPr>
            <w:tcW w:w="1134" w:type="dxa"/>
            <w:gridSpan w:val="2"/>
          </w:tcPr>
          <w:p w14:paraId="358373A2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3A376C2E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53A31F4C" w14:textId="7B3DE1E5" w:rsidTr="00E73F9F">
        <w:trPr>
          <w:trHeight w:val="330"/>
        </w:trPr>
        <w:tc>
          <w:tcPr>
            <w:tcW w:w="993" w:type="dxa"/>
            <w:vAlign w:val="center"/>
          </w:tcPr>
          <w:p w14:paraId="75E3F74D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jc w:val="center"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5934E04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  <w:lang w:val="en-US"/>
              </w:rPr>
            </w:pPr>
            <w:r w:rsidRPr="0078143F">
              <w:t>Įrankių rinkinys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F24D1D6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216 dalių galvučių ir raktų rinkinys. Pagamintas iš chromuoto vanadžio plieno. Trys terkšlės 1/2; 1/4; 3/8 . Galvutės, E galvutės, prailgintuvai, antgaliai, ilgos galvutės.</w:t>
            </w:r>
          </w:p>
        </w:tc>
        <w:tc>
          <w:tcPr>
            <w:tcW w:w="1134" w:type="dxa"/>
            <w:vAlign w:val="center"/>
          </w:tcPr>
          <w:p w14:paraId="0292C52E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10 </w:t>
            </w:r>
            <w:proofErr w:type="spellStart"/>
            <w:r w:rsidRPr="0078143F">
              <w:rPr>
                <w:color w:val="000000"/>
              </w:rPr>
              <w:t>kompl</w:t>
            </w:r>
            <w:proofErr w:type="spellEnd"/>
            <w:r w:rsidRPr="0078143F">
              <w:rPr>
                <w:color w:val="000000"/>
              </w:rPr>
              <w:t>.</w:t>
            </w:r>
          </w:p>
        </w:tc>
        <w:tc>
          <w:tcPr>
            <w:tcW w:w="1134" w:type="dxa"/>
            <w:gridSpan w:val="2"/>
          </w:tcPr>
          <w:p w14:paraId="54474817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10100F72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532244B4" w14:textId="532D48A0" w:rsidTr="00E73F9F">
        <w:trPr>
          <w:trHeight w:val="330"/>
        </w:trPr>
        <w:tc>
          <w:tcPr>
            <w:tcW w:w="993" w:type="dxa"/>
            <w:vAlign w:val="center"/>
          </w:tcPr>
          <w:p w14:paraId="33F4792F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4D9D0FF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Atsuktuvo rinkinys elektrikams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333A711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Rinkinyje yra  atsuktuvo rankena ir 14 vnt. 154 mm ilgio keičiamų izoliuotų </w:t>
            </w:r>
            <w:r w:rsidRPr="0078143F">
              <w:lastRenderedPageBreak/>
              <w:t>antgalių bei srovės indikatorius.</w:t>
            </w:r>
          </w:p>
          <w:p w14:paraId="1F9D2E9D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Rinkinį sudaro: </w:t>
            </w:r>
          </w:p>
          <w:p w14:paraId="6C120530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9x102, PH 1x154, PH 2x154, PZ 1x154, PZ 2x154, 1x154, 2x154, TX 10x154, TX 15x154, TX 20x154, TX 25x154, 0,4x2,5x154, 0,6x3,5x154, 0,8x4,0x154, 1,0x5,5x154, 0,5x3,0x70.</w:t>
            </w:r>
          </w:p>
        </w:tc>
        <w:tc>
          <w:tcPr>
            <w:tcW w:w="1134" w:type="dxa"/>
            <w:vAlign w:val="center"/>
          </w:tcPr>
          <w:p w14:paraId="0A5DFF92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lastRenderedPageBreak/>
              <w:t xml:space="preserve">4 </w:t>
            </w:r>
            <w:proofErr w:type="spellStart"/>
            <w:r w:rsidRPr="0078143F">
              <w:rPr>
                <w:rFonts w:eastAsia="Calibri"/>
                <w:color w:val="000000"/>
              </w:rPr>
              <w:t>kompl</w:t>
            </w:r>
            <w:proofErr w:type="spellEnd"/>
            <w:r w:rsidRPr="0078143F">
              <w:rPr>
                <w:rFonts w:eastAsia="Calibri"/>
                <w:color w:val="000000"/>
              </w:rPr>
              <w:t>.</w:t>
            </w:r>
          </w:p>
        </w:tc>
        <w:tc>
          <w:tcPr>
            <w:tcW w:w="1134" w:type="dxa"/>
            <w:gridSpan w:val="2"/>
          </w:tcPr>
          <w:p w14:paraId="5E5C1FDD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B481585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1E2BEABB" w14:textId="676E384D" w:rsidTr="00E73F9F">
        <w:trPr>
          <w:trHeight w:val="330"/>
        </w:trPr>
        <w:tc>
          <w:tcPr>
            <w:tcW w:w="993" w:type="dxa"/>
            <w:vAlign w:val="center"/>
          </w:tcPr>
          <w:p w14:paraId="64B27DDD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E936446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Montuotojo replių komplektas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77A94DD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Komplektą sudaro:</w:t>
            </w:r>
          </w:p>
          <w:p w14:paraId="64ADCE68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Kombinuotos replės -180mm.</w:t>
            </w:r>
          </w:p>
          <w:p w14:paraId="7AD449BD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Įstrižo kirpimo žnyplės -160mm.</w:t>
            </w:r>
          </w:p>
          <w:p w14:paraId="3D1DCF52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Šoninio kirpimo replės -200mm.</w:t>
            </w:r>
          </w:p>
        </w:tc>
        <w:tc>
          <w:tcPr>
            <w:tcW w:w="1134" w:type="dxa"/>
            <w:vAlign w:val="center"/>
          </w:tcPr>
          <w:p w14:paraId="3BA759C7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4 </w:t>
            </w:r>
            <w:proofErr w:type="spellStart"/>
            <w:r w:rsidRPr="0078143F">
              <w:rPr>
                <w:rFonts w:eastAsia="Calibri"/>
                <w:color w:val="000000"/>
              </w:rPr>
              <w:t>kompl</w:t>
            </w:r>
            <w:proofErr w:type="spellEnd"/>
            <w:r w:rsidRPr="0078143F">
              <w:rPr>
                <w:rFonts w:eastAsia="Calibri"/>
                <w:color w:val="000000"/>
              </w:rPr>
              <w:t>.</w:t>
            </w:r>
          </w:p>
        </w:tc>
        <w:tc>
          <w:tcPr>
            <w:tcW w:w="1134" w:type="dxa"/>
            <w:gridSpan w:val="2"/>
          </w:tcPr>
          <w:p w14:paraId="07AC6DB9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A72C987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17038500" w14:textId="70A9F491" w:rsidTr="00E73F9F">
        <w:trPr>
          <w:trHeight w:val="330"/>
        </w:trPr>
        <w:tc>
          <w:tcPr>
            <w:tcW w:w="993" w:type="dxa"/>
            <w:vAlign w:val="center"/>
          </w:tcPr>
          <w:p w14:paraId="15D8CDB2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957DD43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 xml:space="preserve">Laidų </w:t>
            </w:r>
            <w:proofErr w:type="spellStart"/>
            <w:r w:rsidRPr="0078143F">
              <w:t>nužievinimo</w:t>
            </w:r>
            <w:proofErr w:type="spellEnd"/>
            <w:r w:rsidRPr="0078143F">
              <w:t xml:space="preserve"> replės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AD024A2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Ilgis: 210 mm.</w:t>
            </w:r>
          </w:p>
          <w:p w14:paraId="1E1A5E21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Medžiaga: plienas.</w:t>
            </w:r>
          </w:p>
          <w:p w14:paraId="7499D474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Apytikslis ašmenų kietumas HRC 52 – 57.</w:t>
            </w:r>
          </w:p>
          <w:p w14:paraId="4C785662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Užspaudimo ir nukirpimo funkcijos.</w:t>
            </w:r>
          </w:p>
        </w:tc>
        <w:tc>
          <w:tcPr>
            <w:tcW w:w="1134" w:type="dxa"/>
            <w:vAlign w:val="center"/>
          </w:tcPr>
          <w:p w14:paraId="3F96CB56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4 </w:t>
            </w:r>
            <w:r w:rsidRPr="0078143F">
              <w:rPr>
                <w:rFonts w:eastAsia="Calibri"/>
                <w:color w:val="000000"/>
              </w:rPr>
              <w:t>vnt.</w:t>
            </w:r>
          </w:p>
        </w:tc>
        <w:tc>
          <w:tcPr>
            <w:tcW w:w="1134" w:type="dxa"/>
            <w:gridSpan w:val="2"/>
          </w:tcPr>
          <w:p w14:paraId="1FB2F0FF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4318452E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47AFC177" w14:textId="1522BBC6" w:rsidTr="00E73F9F">
        <w:trPr>
          <w:trHeight w:val="330"/>
        </w:trPr>
        <w:tc>
          <w:tcPr>
            <w:tcW w:w="993" w:type="dxa"/>
            <w:vAlign w:val="center"/>
          </w:tcPr>
          <w:p w14:paraId="7D1213E8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992B35A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proofErr w:type="spellStart"/>
            <w:r w:rsidRPr="0078143F">
              <w:rPr>
                <w:color w:val="000000"/>
              </w:rPr>
              <w:t>Krosavimo</w:t>
            </w:r>
            <w:proofErr w:type="spellEnd"/>
            <w:r w:rsidRPr="0078143F">
              <w:rPr>
                <w:color w:val="000000"/>
              </w:rPr>
              <w:t>-užkalimo įrankis Krone tipo terminalams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4BF75824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Tinklo kabelio </w:t>
            </w:r>
            <w:proofErr w:type="spellStart"/>
            <w:r w:rsidRPr="0078143F">
              <w:t>perforavimo</w:t>
            </w:r>
            <w:proofErr w:type="spellEnd"/>
            <w:r w:rsidRPr="0078143F">
              <w:t xml:space="preserve"> įrankis.</w:t>
            </w:r>
          </w:p>
          <w:p w14:paraId="6AFD2BC0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Reguliuojama smūgio jėga.</w:t>
            </w:r>
          </w:p>
          <w:p w14:paraId="0D845A51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Žirklės automatiškai nupjauna laido galą.</w:t>
            </w:r>
          </w:p>
          <w:p w14:paraId="298988C1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Rankenoje integruotas kabliukas bei atsuktuvas.</w:t>
            </w:r>
          </w:p>
        </w:tc>
        <w:tc>
          <w:tcPr>
            <w:tcW w:w="1134" w:type="dxa"/>
            <w:vAlign w:val="center"/>
          </w:tcPr>
          <w:p w14:paraId="1C5017DA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4 </w:t>
            </w:r>
            <w:r w:rsidRPr="0078143F">
              <w:rPr>
                <w:rFonts w:eastAsia="Calibri"/>
                <w:color w:val="000000"/>
              </w:rPr>
              <w:t>vnt.</w:t>
            </w:r>
          </w:p>
        </w:tc>
        <w:tc>
          <w:tcPr>
            <w:tcW w:w="1134" w:type="dxa"/>
            <w:gridSpan w:val="2"/>
          </w:tcPr>
          <w:p w14:paraId="1DAF3188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708A4809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669D8BD1" w14:textId="03FA6873" w:rsidTr="00E73F9F">
        <w:trPr>
          <w:trHeight w:val="330"/>
        </w:trPr>
        <w:tc>
          <w:tcPr>
            <w:tcW w:w="993" w:type="dxa"/>
            <w:vAlign w:val="center"/>
          </w:tcPr>
          <w:p w14:paraId="3C9DBFB5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0AD0558E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Atsuktuvų rinkinys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56ED10B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Rinkinį sudaro 6 vnt. atsuktuvų.</w:t>
            </w:r>
          </w:p>
          <w:p w14:paraId="3756967F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Rinkinį sudaro:</w:t>
            </w:r>
          </w:p>
          <w:p w14:paraId="0FD85796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("-") SL3x60 / SL2.5x60 / SL2x60.</w:t>
            </w:r>
          </w:p>
          <w:p w14:paraId="79A4D9F9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("+") PH1.5x60 / PH0x60 / PH00x60.</w:t>
            </w:r>
          </w:p>
          <w:p w14:paraId="444B2669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Ilgis: 240 mm.</w:t>
            </w:r>
          </w:p>
          <w:p w14:paraId="120D54DA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>Medžiaga: Metalų lydinys, plastikas.</w:t>
            </w:r>
          </w:p>
        </w:tc>
        <w:tc>
          <w:tcPr>
            <w:tcW w:w="1134" w:type="dxa"/>
            <w:vAlign w:val="center"/>
          </w:tcPr>
          <w:p w14:paraId="247CE658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2 </w:t>
            </w:r>
            <w:r w:rsidRPr="0078143F">
              <w:rPr>
                <w:rFonts w:eastAsia="Calibri"/>
                <w:color w:val="000000"/>
              </w:rPr>
              <w:t>vnt.</w:t>
            </w:r>
          </w:p>
        </w:tc>
        <w:tc>
          <w:tcPr>
            <w:tcW w:w="1134" w:type="dxa"/>
            <w:gridSpan w:val="2"/>
          </w:tcPr>
          <w:p w14:paraId="16FEC915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3885BBE6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69B219BC" w14:textId="7D864243" w:rsidTr="00E73F9F">
        <w:trPr>
          <w:trHeight w:val="330"/>
        </w:trPr>
        <w:tc>
          <w:tcPr>
            <w:tcW w:w="993" w:type="dxa"/>
            <w:vAlign w:val="center"/>
          </w:tcPr>
          <w:p w14:paraId="4509C690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31362E6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Kalamų atsuktuvų komplektas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9C5CA34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Komplektą sudaro 6 vnt. kalamų atsuktuvų.</w:t>
            </w:r>
          </w:p>
          <w:p w14:paraId="73EAECA7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Komplektą sudaro:</w:t>
            </w:r>
          </w:p>
          <w:p w14:paraId="1685B29D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("-") SL6x100 / SL6x150 / SL8x200.</w:t>
            </w:r>
          </w:p>
          <w:p w14:paraId="2221F2E6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>("+") PH2x100 / PH2x150 / PH3x200.</w:t>
            </w:r>
          </w:p>
        </w:tc>
        <w:tc>
          <w:tcPr>
            <w:tcW w:w="1134" w:type="dxa"/>
            <w:vAlign w:val="center"/>
          </w:tcPr>
          <w:p w14:paraId="0B702E6F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4 </w:t>
            </w:r>
            <w:r w:rsidRPr="0078143F">
              <w:rPr>
                <w:rFonts w:eastAsia="Calibri"/>
                <w:color w:val="000000"/>
              </w:rPr>
              <w:t>vnt.</w:t>
            </w:r>
          </w:p>
        </w:tc>
        <w:tc>
          <w:tcPr>
            <w:tcW w:w="1134" w:type="dxa"/>
            <w:gridSpan w:val="2"/>
          </w:tcPr>
          <w:p w14:paraId="6B6DACFA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2A91122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42B6C329" w14:textId="4B030484" w:rsidTr="00E73F9F">
        <w:trPr>
          <w:trHeight w:val="330"/>
        </w:trPr>
        <w:tc>
          <w:tcPr>
            <w:tcW w:w="993" w:type="dxa"/>
            <w:vAlign w:val="center"/>
          </w:tcPr>
          <w:p w14:paraId="70923116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jc w:val="center"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372197F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  <w:highlight w:val="yellow"/>
                <w:lang w:val="en-US"/>
              </w:rPr>
            </w:pPr>
            <w:r w:rsidRPr="0078143F">
              <w:rPr>
                <w:color w:val="000000"/>
              </w:rPr>
              <w:t>Kabelių traukiklis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B48E465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Diametras: 4mm.</w:t>
            </w:r>
          </w:p>
          <w:p w14:paraId="766EC690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Ilgis: 20m.</w:t>
            </w:r>
          </w:p>
          <w:p w14:paraId="12C47448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  <w:highlight w:val="yellow"/>
              </w:rPr>
            </w:pPr>
            <w:r w:rsidRPr="0078143F">
              <w:rPr>
                <w:color w:val="000000"/>
              </w:rPr>
              <w:t>Korpusas iš plastiko.</w:t>
            </w:r>
          </w:p>
        </w:tc>
        <w:tc>
          <w:tcPr>
            <w:tcW w:w="1134" w:type="dxa"/>
            <w:vAlign w:val="center"/>
          </w:tcPr>
          <w:p w14:paraId="15ADAC46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1 </w:t>
            </w:r>
            <w:r w:rsidRPr="0078143F">
              <w:rPr>
                <w:rFonts w:eastAsia="Calibri"/>
                <w:color w:val="000000"/>
              </w:rPr>
              <w:t>vnt.</w:t>
            </w:r>
          </w:p>
        </w:tc>
        <w:tc>
          <w:tcPr>
            <w:tcW w:w="1134" w:type="dxa"/>
            <w:gridSpan w:val="2"/>
          </w:tcPr>
          <w:p w14:paraId="1B1A2D7D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4DD11A83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0E0C621A" w14:textId="69F2F645" w:rsidTr="00E73F9F">
        <w:trPr>
          <w:trHeight w:val="330"/>
        </w:trPr>
        <w:tc>
          <w:tcPr>
            <w:tcW w:w="993" w:type="dxa"/>
            <w:vAlign w:val="center"/>
          </w:tcPr>
          <w:p w14:paraId="7869CB8A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0DB2708F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Kabelių traukiklis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1194E882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Kabelio ilgis: 50 m.</w:t>
            </w:r>
          </w:p>
          <w:p w14:paraId="18A86C71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lastRenderedPageBreak/>
              <w:t>Kabelio tipas: 0.4MM3X1.3.</w:t>
            </w:r>
          </w:p>
          <w:p w14:paraId="1054DAC9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Korpusas pagamintas iš plastiko.</w:t>
            </w:r>
          </w:p>
          <w:p w14:paraId="2259F92F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>Su rankena.</w:t>
            </w:r>
          </w:p>
        </w:tc>
        <w:tc>
          <w:tcPr>
            <w:tcW w:w="1134" w:type="dxa"/>
            <w:vAlign w:val="center"/>
          </w:tcPr>
          <w:p w14:paraId="70B94156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lastRenderedPageBreak/>
              <w:t>1</w:t>
            </w:r>
            <w:r w:rsidRPr="0078143F">
              <w:rPr>
                <w:rFonts w:eastAsia="Calibri"/>
                <w:color w:val="000000"/>
              </w:rPr>
              <w:t xml:space="preserve"> vnt.</w:t>
            </w:r>
          </w:p>
        </w:tc>
        <w:tc>
          <w:tcPr>
            <w:tcW w:w="1134" w:type="dxa"/>
            <w:gridSpan w:val="2"/>
          </w:tcPr>
          <w:p w14:paraId="4CCB4B9D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8DE9760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1F9ABAA3" w14:textId="7E61FD56" w:rsidTr="00E73F9F">
        <w:trPr>
          <w:trHeight w:val="330"/>
        </w:trPr>
        <w:tc>
          <w:tcPr>
            <w:tcW w:w="993" w:type="dxa"/>
            <w:vAlign w:val="center"/>
          </w:tcPr>
          <w:p w14:paraId="0C1C3B9E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227CA68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Prailginta galvutė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B8CBF7D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Galvutės tipas: HEX.</w:t>
            </w:r>
          </w:p>
          <w:p w14:paraId="219AF1BC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Dydis 36 mm, įtvaro tipas 1/2˝.</w:t>
            </w:r>
          </w:p>
        </w:tc>
        <w:tc>
          <w:tcPr>
            <w:tcW w:w="1134" w:type="dxa"/>
            <w:vAlign w:val="center"/>
          </w:tcPr>
          <w:p w14:paraId="50386C2C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2 </w:t>
            </w:r>
            <w:r w:rsidRPr="0078143F">
              <w:rPr>
                <w:rFonts w:eastAsia="Calibri"/>
                <w:color w:val="000000"/>
              </w:rPr>
              <w:t>vnt.</w:t>
            </w:r>
          </w:p>
        </w:tc>
        <w:tc>
          <w:tcPr>
            <w:tcW w:w="1134" w:type="dxa"/>
            <w:gridSpan w:val="2"/>
          </w:tcPr>
          <w:p w14:paraId="32D91A9C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1040C6AE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4BEE8658" w14:textId="2012AD32" w:rsidTr="00E73F9F">
        <w:trPr>
          <w:trHeight w:val="330"/>
        </w:trPr>
        <w:tc>
          <w:tcPr>
            <w:tcW w:w="993" w:type="dxa"/>
            <w:vAlign w:val="center"/>
          </w:tcPr>
          <w:p w14:paraId="0DF6D336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511189D8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Galvutė smūginė prailginta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28E20B65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Jungtis 1/2", skersmuo – 30 mm. Šešiakampė, smūginė, prailginta.</w:t>
            </w:r>
          </w:p>
        </w:tc>
        <w:tc>
          <w:tcPr>
            <w:tcW w:w="1134" w:type="dxa"/>
            <w:vAlign w:val="center"/>
          </w:tcPr>
          <w:p w14:paraId="02DBF910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2 </w:t>
            </w:r>
            <w:r w:rsidRPr="0078143F">
              <w:rPr>
                <w:rFonts w:eastAsia="Calibri"/>
                <w:color w:val="000000"/>
              </w:rPr>
              <w:t>vnt.</w:t>
            </w:r>
          </w:p>
        </w:tc>
        <w:tc>
          <w:tcPr>
            <w:tcW w:w="1134" w:type="dxa"/>
            <w:gridSpan w:val="2"/>
          </w:tcPr>
          <w:p w14:paraId="72F18ABC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78B228C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11544A36" w14:textId="7FB8FDFE" w:rsidTr="00E73F9F">
        <w:trPr>
          <w:trHeight w:val="330"/>
        </w:trPr>
        <w:tc>
          <w:tcPr>
            <w:tcW w:w="993" w:type="dxa"/>
            <w:vAlign w:val="center"/>
          </w:tcPr>
          <w:p w14:paraId="18A4CC45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053D2592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Antgalių komplektas SP 29 vnt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15D715DA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 xml:space="preserve">Antgaliai iš chromo ir vanadžio plieno lydinio (S2 kokybės); Su magnetinis greito keitimo adapteriu ir galinių užmaunamų galvučių adapteriu. </w:t>
            </w:r>
          </w:p>
          <w:p w14:paraId="776E0E6E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Komplektą sudaro antgaliai:</w:t>
            </w:r>
          </w:p>
          <w:p w14:paraId="542C81AE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L = 25 mm (21 vnt.):</w:t>
            </w:r>
          </w:p>
          <w:p w14:paraId="4A77C375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PH 1 x 1,</w:t>
            </w:r>
          </w:p>
          <w:p w14:paraId="6F9231C6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PH 2 x 2,</w:t>
            </w:r>
          </w:p>
          <w:p w14:paraId="568C63B4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PH 3 x 1;</w:t>
            </w:r>
          </w:p>
          <w:p w14:paraId="62D9C415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PZ 1 x 1,</w:t>
            </w:r>
          </w:p>
          <w:p w14:paraId="574455B6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PZ 2 x 2;</w:t>
            </w:r>
          </w:p>
          <w:p w14:paraId="7398F929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PZ 3 x 1;</w:t>
            </w:r>
          </w:p>
          <w:p w14:paraId="4E9B9620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SL 3 x 1,</w:t>
            </w:r>
          </w:p>
          <w:p w14:paraId="41DB29C2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SL 5 x 1;</w:t>
            </w:r>
          </w:p>
          <w:p w14:paraId="0FDDD30B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H 3 x 1,</w:t>
            </w:r>
          </w:p>
          <w:p w14:paraId="4BF5FF1F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H 4 x 1,</w:t>
            </w:r>
          </w:p>
          <w:p w14:paraId="374935F5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H 5 x 1;</w:t>
            </w:r>
          </w:p>
          <w:p w14:paraId="0EA7CED9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H 6 x 1;</w:t>
            </w:r>
          </w:p>
          <w:p w14:paraId="56B72250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T 10 x 1,</w:t>
            </w:r>
          </w:p>
          <w:p w14:paraId="4AAC3BD7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T 15 x 1,</w:t>
            </w:r>
          </w:p>
          <w:p w14:paraId="4C808CB5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T 20 x 2,</w:t>
            </w:r>
          </w:p>
          <w:p w14:paraId="7AA2E147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T 25 x 1,</w:t>
            </w:r>
          </w:p>
          <w:p w14:paraId="55A965B7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T 30 x 1,</w:t>
            </w:r>
          </w:p>
          <w:p w14:paraId="5EB0004F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T 40 x 1;</w:t>
            </w:r>
          </w:p>
          <w:p w14:paraId="2108C6F2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L = 50 mm (6 vnt.):</w:t>
            </w:r>
          </w:p>
          <w:p w14:paraId="68C4E922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PH 2 x 1;</w:t>
            </w:r>
          </w:p>
          <w:p w14:paraId="6530B888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PZ 2 x 1;</w:t>
            </w:r>
          </w:p>
          <w:p w14:paraId="19242AED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T 20 x 1,</w:t>
            </w:r>
          </w:p>
          <w:p w14:paraId="1B8F80B2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T 25 x 1;</w:t>
            </w:r>
          </w:p>
          <w:p w14:paraId="6B48E1C9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SL 4.5 x 1;</w:t>
            </w:r>
          </w:p>
          <w:p w14:paraId="660AD3E7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H 4 x 1.</w:t>
            </w:r>
          </w:p>
          <w:p w14:paraId="487036BC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Ir 1x adapteris, 1x magnetinis greito keitimo antgalių laikiklis.</w:t>
            </w:r>
          </w:p>
        </w:tc>
        <w:tc>
          <w:tcPr>
            <w:tcW w:w="1134" w:type="dxa"/>
            <w:vAlign w:val="center"/>
          </w:tcPr>
          <w:p w14:paraId="13F0A0C4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4 </w:t>
            </w:r>
            <w:r w:rsidRPr="0078143F">
              <w:rPr>
                <w:rFonts w:eastAsia="Calibri"/>
                <w:color w:val="000000"/>
              </w:rPr>
              <w:t>vnt.</w:t>
            </w:r>
          </w:p>
        </w:tc>
        <w:tc>
          <w:tcPr>
            <w:tcW w:w="1134" w:type="dxa"/>
            <w:gridSpan w:val="2"/>
          </w:tcPr>
          <w:p w14:paraId="19B4E942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76F4EEC2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7CC22F2A" w14:textId="2D78817D" w:rsidTr="00E73F9F">
        <w:trPr>
          <w:trHeight w:val="330"/>
        </w:trPr>
        <w:tc>
          <w:tcPr>
            <w:tcW w:w="993" w:type="dxa"/>
            <w:vAlign w:val="center"/>
          </w:tcPr>
          <w:p w14:paraId="69AFA646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128AAF2A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Atsuktuvų rinkinys žvaigždutės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D6E88AA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T-8 x 75mm;</w:t>
            </w:r>
          </w:p>
          <w:p w14:paraId="447DDA9E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T-10 x 100mm;</w:t>
            </w:r>
          </w:p>
          <w:p w14:paraId="2B38B8CA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T-15 x 100mm;</w:t>
            </w:r>
          </w:p>
          <w:p w14:paraId="3A15EB9C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T-20 x 100mm;</w:t>
            </w:r>
          </w:p>
          <w:p w14:paraId="75FC8B6C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lastRenderedPageBreak/>
              <w:t>T-25 x 100mm;</w:t>
            </w:r>
          </w:p>
          <w:p w14:paraId="747DA092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T-27 x 100mm;</w:t>
            </w:r>
          </w:p>
          <w:p w14:paraId="12860870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T-30 x 100mm;</w:t>
            </w:r>
          </w:p>
          <w:p w14:paraId="3AFE6CDB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T-40 x 100mm.</w:t>
            </w:r>
          </w:p>
        </w:tc>
        <w:tc>
          <w:tcPr>
            <w:tcW w:w="1134" w:type="dxa"/>
            <w:vAlign w:val="center"/>
          </w:tcPr>
          <w:p w14:paraId="4DA2E1ED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lastRenderedPageBreak/>
              <w:t xml:space="preserve">3 </w:t>
            </w:r>
            <w:r w:rsidRPr="0078143F">
              <w:rPr>
                <w:rFonts w:eastAsia="Calibri"/>
                <w:color w:val="000000"/>
              </w:rPr>
              <w:t>rink.</w:t>
            </w:r>
          </w:p>
        </w:tc>
        <w:tc>
          <w:tcPr>
            <w:tcW w:w="1134" w:type="dxa"/>
            <w:gridSpan w:val="2"/>
          </w:tcPr>
          <w:p w14:paraId="65370401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30C5961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6515ADFC" w14:textId="0BCD7DDD" w:rsidTr="00E73F9F">
        <w:trPr>
          <w:trHeight w:val="330"/>
        </w:trPr>
        <w:tc>
          <w:tcPr>
            <w:tcW w:w="993" w:type="dxa"/>
            <w:vAlign w:val="center"/>
          </w:tcPr>
          <w:p w14:paraId="409857F1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F7291CB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Atsuktuvų komplektas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594FD909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b/>
                <w:bCs/>
              </w:rPr>
            </w:pPr>
            <w:r w:rsidRPr="0078143F">
              <w:rPr>
                <w:b/>
                <w:bCs/>
              </w:rPr>
              <w:t xml:space="preserve">2050 PH </w:t>
            </w:r>
            <w:proofErr w:type="spellStart"/>
            <w:r w:rsidRPr="0078143F">
              <w:rPr>
                <w:b/>
                <w:bCs/>
              </w:rPr>
              <w:t>Micro</w:t>
            </w:r>
            <w:proofErr w:type="spellEnd"/>
            <w:r w:rsidRPr="0078143F">
              <w:rPr>
                <w:b/>
                <w:bCs/>
              </w:rPr>
              <w:t>:</w:t>
            </w:r>
          </w:p>
          <w:p w14:paraId="67460243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PH 00x60;</w:t>
            </w:r>
          </w:p>
          <w:p w14:paraId="03D1B5EF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PH 0x60;</w:t>
            </w:r>
          </w:p>
          <w:p w14:paraId="1F3D5364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b/>
                <w:bCs/>
              </w:rPr>
            </w:pPr>
            <w:r w:rsidRPr="0078143F">
              <w:rPr>
                <w:b/>
                <w:bCs/>
              </w:rPr>
              <w:t>2067 TORX HF:</w:t>
            </w:r>
          </w:p>
          <w:p w14:paraId="0EB4D456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TX 5x40;</w:t>
            </w:r>
          </w:p>
          <w:p w14:paraId="4A4292C6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TX 6x40;</w:t>
            </w:r>
          </w:p>
          <w:p w14:paraId="7705A439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b/>
                <w:bCs/>
              </w:rPr>
            </w:pPr>
            <w:r w:rsidRPr="0078143F">
              <w:rPr>
                <w:b/>
                <w:bCs/>
              </w:rPr>
              <w:t xml:space="preserve">2035 </w:t>
            </w:r>
            <w:proofErr w:type="spellStart"/>
            <w:r w:rsidRPr="0078143F">
              <w:rPr>
                <w:b/>
                <w:bCs/>
              </w:rPr>
              <w:t>Micro</w:t>
            </w:r>
            <w:proofErr w:type="spellEnd"/>
            <w:r w:rsidRPr="0078143F">
              <w:rPr>
                <w:b/>
                <w:bCs/>
              </w:rPr>
              <w:t>:</w:t>
            </w:r>
          </w:p>
          <w:p w14:paraId="2E7A06EF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0.23x1.5x40;</w:t>
            </w:r>
          </w:p>
          <w:p w14:paraId="1A68CBC7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0.30x1.8x60;</w:t>
            </w:r>
          </w:p>
          <w:p w14:paraId="415E59AD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0.40x2.0x60;</w:t>
            </w:r>
          </w:p>
          <w:p w14:paraId="5BA30728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0.40x2.5x80;</w:t>
            </w:r>
          </w:p>
          <w:p w14:paraId="1856640C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0.50x3.0x80;</w:t>
            </w:r>
          </w:p>
          <w:p w14:paraId="4548E405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b/>
                <w:bCs/>
              </w:rPr>
            </w:pPr>
            <w:r w:rsidRPr="0078143F">
              <w:rPr>
                <w:b/>
                <w:bCs/>
              </w:rPr>
              <w:t xml:space="preserve">2054 </w:t>
            </w:r>
            <w:proofErr w:type="spellStart"/>
            <w:r w:rsidRPr="0078143F">
              <w:rPr>
                <w:b/>
                <w:bCs/>
              </w:rPr>
              <w:t>Micro</w:t>
            </w:r>
            <w:proofErr w:type="spellEnd"/>
            <w:r w:rsidRPr="0078143F">
              <w:rPr>
                <w:b/>
                <w:bCs/>
              </w:rPr>
              <w:t>:</w:t>
            </w:r>
          </w:p>
          <w:p w14:paraId="18606E7B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0.9x40;</w:t>
            </w:r>
          </w:p>
          <w:p w14:paraId="467B3648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1.5x60;</w:t>
            </w:r>
          </w:p>
          <w:p w14:paraId="7FDE3A93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1 x 2x60.</w:t>
            </w:r>
          </w:p>
        </w:tc>
        <w:tc>
          <w:tcPr>
            <w:tcW w:w="1134" w:type="dxa"/>
            <w:vAlign w:val="center"/>
          </w:tcPr>
          <w:p w14:paraId="0B7A121E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>1 vnt.</w:t>
            </w:r>
          </w:p>
        </w:tc>
        <w:tc>
          <w:tcPr>
            <w:tcW w:w="1134" w:type="dxa"/>
            <w:gridSpan w:val="2"/>
          </w:tcPr>
          <w:p w14:paraId="74156575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65622D6D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49F7018D" w14:textId="02758A88" w:rsidTr="00E73F9F">
        <w:trPr>
          <w:trHeight w:val="330"/>
        </w:trPr>
        <w:tc>
          <w:tcPr>
            <w:tcW w:w="993" w:type="dxa"/>
            <w:vAlign w:val="center"/>
          </w:tcPr>
          <w:p w14:paraId="0BC09962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76C8E93D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Atsuktuvų komplektas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14A8C28C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 xml:space="preserve">Komplektą sudaro ne mažiau, kaip 6 vnt. atsuktuvų, skirtų darbui su smulkiąja mechanika. </w:t>
            </w:r>
          </w:p>
          <w:p w14:paraId="293C323A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Komplektą sudaro:</w:t>
            </w:r>
          </w:p>
          <w:p w14:paraId="055FABD9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Plokšti atsuktuvai:</w:t>
            </w:r>
          </w:p>
          <w:p w14:paraId="42504FF7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0,5x3,0x100 mm;</w:t>
            </w:r>
          </w:p>
          <w:p w14:paraId="1E18900C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0,8x0,4x100 mm;</w:t>
            </w:r>
          </w:p>
          <w:p w14:paraId="2F5AE39E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1,0x5,5x125 mm;</w:t>
            </w:r>
          </w:p>
          <w:p w14:paraId="4CDAF446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1,2x6,5x150 mm.</w:t>
            </w:r>
          </w:p>
          <w:p w14:paraId="06D9ED09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Kryžminiai atsuktuvai:</w:t>
            </w:r>
          </w:p>
          <w:p w14:paraId="7167304F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PH 1 x 80;</w:t>
            </w:r>
          </w:p>
          <w:p w14:paraId="1EB52FD3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PH 2 x 100.</w:t>
            </w:r>
          </w:p>
          <w:p w14:paraId="27F88580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Turi būti kelių komponentų rankena su apsauga nuo savaiminio riedėjimo, izoliuota, tinkama dirbti iki 1000 V.</w:t>
            </w:r>
          </w:p>
        </w:tc>
        <w:tc>
          <w:tcPr>
            <w:tcW w:w="1134" w:type="dxa"/>
            <w:vAlign w:val="center"/>
          </w:tcPr>
          <w:p w14:paraId="04263CCC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9 </w:t>
            </w:r>
            <w:proofErr w:type="spellStart"/>
            <w:r w:rsidRPr="0078143F">
              <w:rPr>
                <w:rFonts w:eastAsia="Calibri"/>
                <w:color w:val="000000"/>
              </w:rPr>
              <w:t>kompl</w:t>
            </w:r>
            <w:proofErr w:type="spellEnd"/>
            <w:r w:rsidRPr="0078143F">
              <w:rPr>
                <w:rFonts w:eastAsia="Calibri"/>
                <w:color w:val="000000"/>
              </w:rPr>
              <w:t>.</w:t>
            </w:r>
          </w:p>
        </w:tc>
        <w:tc>
          <w:tcPr>
            <w:tcW w:w="1134" w:type="dxa"/>
            <w:gridSpan w:val="2"/>
          </w:tcPr>
          <w:p w14:paraId="48344D6E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725022B9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0D7FA0AB" w14:textId="07511091" w:rsidTr="00E73F9F">
        <w:trPr>
          <w:trHeight w:val="330"/>
        </w:trPr>
        <w:tc>
          <w:tcPr>
            <w:tcW w:w="993" w:type="dxa"/>
            <w:vAlign w:val="center"/>
          </w:tcPr>
          <w:p w14:paraId="240354D7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EDA950C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>Šešiakampių  raktų rinkinys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1294B824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L-formos raktų rinkinys, plastikiniame laikiklyje.</w:t>
            </w:r>
          </w:p>
          <w:p w14:paraId="6E68FB31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Rinkinį sudaro:</w:t>
            </w:r>
          </w:p>
          <w:p w14:paraId="4C7976E5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T8;</w:t>
            </w:r>
          </w:p>
          <w:p w14:paraId="6AD2FED7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T9;</w:t>
            </w:r>
          </w:p>
          <w:p w14:paraId="3B875B2B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T10;</w:t>
            </w:r>
          </w:p>
          <w:p w14:paraId="52C14B2D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T15;</w:t>
            </w:r>
          </w:p>
          <w:p w14:paraId="5C6DCCEC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T20;</w:t>
            </w:r>
          </w:p>
          <w:p w14:paraId="7B5B4FD3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T25;</w:t>
            </w:r>
          </w:p>
          <w:p w14:paraId="7912468A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T27;</w:t>
            </w:r>
          </w:p>
          <w:p w14:paraId="4D2903C2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T30;</w:t>
            </w:r>
          </w:p>
          <w:p w14:paraId="39820B69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1 x T40.</w:t>
            </w:r>
          </w:p>
        </w:tc>
        <w:tc>
          <w:tcPr>
            <w:tcW w:w="1134" w:type="dxa"/>
            <w:vAlign w:val="center"/>
          </w:tcPr>
          <w:p w14:paraId="4CFC7E21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1 </w:t>
            </w:r>
            <w:proofErr w:type="spellStart"/>
            <w:r w:rsidRPr="0078143F">
              <w:rPr>
                <w:rFonts w:eastAsia="Calibri"/>
                <w:color w:val="000000"/>
              </w:rPr>
              <w:t>kompl</w:t>
            </w:r>
            <w:proofErr w:type="spellEnd"/>
            <w:r w:rsidRPr="0078143F">
              <w:rPr>
                <w:rFonts w:eastAsia="Calibri"/>
                <w:color w:val="000000"/>
              </w:rPr>
              <w:t>.</w:t>
            </w:r>
          </w:p>
        </w:tc>
        <w:tc>
          <w:tcPr>
            <w:tcW w:w="1134" w:type="dxa"/>
            <w:gridSpan w:val="2"/>
          </w:tcPr>
          <w:p w14:paraId="109FDD0B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4BF550BC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1F258E62" w14:textId="1D270FC5" w:rsidTr="00E73F9F">
        <w:trPr>
          <w:trHeight w:val="330"/>
        </w:trPr>
        <w:tc>
          <w:tcPr>
            <w:tcW w:w="993" w:type="dxa"/>
            <w:vAlign w:val="center"/>
          </w:tcPr>
          <w:p w14:paraId="74436A14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594976AD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Šešiakampių raktų rinkinys  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25ABCF6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L-formos rinkinys, plastikinis laikiklis ir prailginti šešiakampiai raktai:</w:t>
            </w:r>
          </w:p>
          <w:p w14:paraId="1E101BB6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1,5 mm;</w:t>
            </w:r>
          </w:p>
          <w:p w14:paraId="6B03CFC9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2 mm;</w:t>
            </w:r>
          </w:p>
          <w:p w14:paraId="0C47347B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2,5 mm;</w:t>
            </w:r>
          </w:p>
          <w:p w14:paraId="22B4F9E0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3 mm;</w:t>
            </w:r>
          </w:p>
          <w:p w14:paraId="13E2B9C7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4 mm;</w:t>
            </w:r>
          </w:p>
          <w:p w14:paraId="7BFDD1FE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5 mm;</w:t>
            </w:r>
          </w:p>
          <w:p w14:paraId="536E0125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6 mm;</w:t>
            </w:r>
          </w:p>
          <w:p w14:paraId="3E2EDCA8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x 8 mm;</w:t>
            </w:r>
          </w:p>
          <w:p w14:paraId="26D3E84F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1 x 10 mm.</w:t>
            </w:r>
          </w:p>
        </w:tc>
        <w:tc>
          <w:tcPr>
            <w:tcW w:w="1134" w:type="dxa"/>
            <w:vAlign w:val="center"/>
          </w:tcPr>
          <w:p w14:paraId="2A83D8EC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1 </w:t>
            </w:r>
            <w:proofErr w:type="spellStart"/>
            <w:r w:rsidRPr="0078143F">
              <w:rPr>
                <w:rFonts w:eastAsia="Calibri"/>
                <w:color w:val="000000"/>
              </w:rPr>
              <w:t>kompl</w:t>
            </w:r>
            <w:proofErr w:type="spellEnd"/>
            <w:r w:rsidRPr="0078143F">
              <w:rPr>
                <w:rFonts w:eastAsia="Calibri"/>
                <w:color w:val="000000"/>
              </w:rPr>
              <w:t>.</w:t>
            </w:r>
          </w:p>
        </w:tc>
        <w:tc>
          <w:tcPr>
            <w:tcW w:w="1134" w:type="dxa"/>
            <w:gridSpan w:val="2"/>
          </w:tcPr>
          <w:p w14:paraId="09947279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7E94B960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06D76345" w14:textId="2A989CA6" w:rsidTr="00E73F9F">
        <w:trPr>
          <w:trHeight w:val="330"/>
        </w:trPr>
        <w:tc>
          <w:tcPr>
            <w:tcW w:w="993" w:type="dxa"/>
            <w:vAlign w:val="center"/>
          </w:tcPr>
          <w:p w14:paraId="7ED4055D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jc w:val="both"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6DEB0BB" w14:textId="77777777" w:rsidR="0078143F" w:rsidRPr="0078143F" w:rsidRDefault="0078143F" w:rsidP="0078143F">
            <w:pPr>
              <w:suppressAutoHyphens w:val="0"/>
              <w:autoSpaceDN/>
              <w:jc w:val="both"/>
            </w:pPr>
            <w:r w:rsidRPr="0078143F">
              <w:rPr>
                <w:color w:val="000000"/>
              </w:rPr>
              <w:t xml:space="preserve">Grąžtų komplektas metalui  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482EB7CC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Komplektą sudaro:</w:t>
            </w:r>
          </w:p>
          <w:p w14:paraId="434DD9FC" w14:textId="77777777" w:rsidR="0078143F" w:rsidRPr="0078143F" w:rsidRDefault="0078143F" w:rsidP="0078143F">
            <w:pPr>
              <w:suppressAutoHyphens w:val="0"/>
              <w:autoSpaceDE w:val="0"/>
              <w:adjustRightInd w:val="0"/>
            </w:pPr>
            <w:r w:rsidRPr="0078143F">
              <w:t>1 mm, 1,5 mm, 2 mm, 2,5 mm, 3 mm, 3,5 mm,</w:t>
            </w:r>
          </w:p>
          <w:p w14:paraId="1CB08053" w14:textId="77777777" w:rsidR="0078143F" w:rsidRPr="0078143F" w:rsidRDefault="0078143F" w:rsidP="0078143F">
            <w:pPr>
              <w:suppressAutoHyphens w:val="0"/>
              <w:autoSpaceDN/>
              <w:spacing w:line="300" w:lineRule="atLeast"/>
              <w:outlineLvl w:val="0"/>
              <w:rPr>
                <w:bCs/>
                <w:kern w:val="36"/>
                <w:lang w:eastAsia="lt-LT"/>
              </w:rPr>
            </w:pPr>
            <w:r w:rsidRPr="0078143F">
              <w:rPr>
                <w:bCs/>
                <w:kern w:val="36"/>
                <w:lang w:eastAsia="lt-LT"/>
              </w:rPr>
              <w:t>4 mm, 4,5 mm, 5 mm, 5,5 mm, 6 mm, 6,5 mm, 7mm, 7,5 mm, 8 mm, 8,5 mm, 9 mm, 9,5 mm, 10 mm.</w:t>
            </w:r>
          </w:p>
        </w:tc>
        <w:tc>
          <w:tcPr>
            <w:tcW w:w="1134" w:type="dxa"/>
            <w:vAlign w:val="center"/>
          </w:tcPr>
          <w:p w14:paraId="3A37B995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27 </w:t>
            </w:r>
            <w:r w:rsidRPr="0078143F">
              <w:rPr>
                <w:rFonts w:eastAsia="Calibri"/>
                <w:color w:val="000000"/>
              </w:rPr>
              <w:t>vnt.</w:t>
            </w:r>
          </w:p>
        </w:tc>
        <w:tc>
          <w:tcPr>
            <w:tcW w:w="1134" w:type="dxa"/>
            <w:gridSpan w:val="2"/>
          </w:tcPr>
          <w:p w14:paraId="371EBA8C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3BBE610D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3D99C04D" w14:textId="119DF3E9" w:rsidTr="00E73F9F">
        <w:trPr>
          <w:trHeight w:val="330"/>
        </w:trPr>
        <w:tc>
          <w:tcPr>
            <w:tcW w:w="993" w:type="dxa"/>
            <w:vAlign w:val="center"/>
          </w:tcPr>
          <w:p w14:paraId="10081540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1240128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>Įrankių komplektas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D4D2B40" w14:textId="77777777" w:rsidR="0078143F" w:rsidRPr="0078143F" w:rsidRDefault="0078143F" w:rsidP="0078143F">
            <w:pPr>
              <w:suppressAutoHyphens w:val="0"/>
              <w:autoSpaceDN/>
              <w:spacing w:line="300" w:lineRule="atLeast"/>
              <w:outlineLvl w:val="0"/>
              <w:rPr>
                <w:bCs/>
                <w:kern w:val="36"/>
                <w:lang w:eastAsia="lt-LT"/>
              </w:rPr>
            </w:pPr>
            <w:r w:rsidRPr="0078143F">
              <w:rPr>
                <w:bCs/>
                <w:kern w:val="36"/>
                <w:lang w:eastAsia="lt-LT"/>
              </w:rPr>
              <w:t>56 dalių, Ľ“ galvučių ir atsuktuvų antgalių su terkšle rinkinys.</w:t>
            </w:r>
          </w:p>
        </w:tc>
        <w:tc>
          <w:tcPr>
            <w:tcW w:w="1134" w:type="dxa"/>
            <w:vAlign w:val="center"/>
          </w:tcPr>
          <w:p w14:paraId="148140A5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2 </w:t>
            </w:r>
            <w:proofErr w:type="spellStart"/>
            <w:r w:rsidRPr="0078143F">
              <w:rPr>
                <w:rFonts w:eastAsia="Calibri"/>
                <w:color w:val="000000"/>
              </w:rPr>
              <w:t>kompl</w:t>
            </w:r>
            <w:proofErr w:type="spellEnd"/>
            <w:r w:rsidRPr="0078143F">
              <w:rPr>
                <w:rFonts w:eastAsia="Calibri"/>
                <w:color w:val="000000"/>
              </w:rPr>
              <w:t>.</w:t>
            </w:r>
          </w:p>
        </w:tc>
        <w:tc>
          <w:tcPr>
            <w:tcW w:w="1134" w:type="dxa"/>
            <w:gridSpan w:val="2"/>
          </w:tcPr>
          <w:p w14:paraId="34A71D61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73A2F05B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0E5FF17D" w14:textId="4CEBD489" w:rsidTr="00E73F9F">
        <w:trPr>
          <w:trHeight w:val="330"/>
        </w:trPr>
        <w:tc>
          <w:tcPr>
            <w:tcW w:w="993" w:type="dxa"/>
            <w:vAlign w:val="center"/>
          </w:tcPr>
          <w:p w14:paraId="4E7312F4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FAAF155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Terkšlių-raktų rinkinys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4BF929C9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Galvučių ir raktų rinkinys, Ľ + 3/8 + ˝. Komplektą sudaro 176 vnt.</w:t>
            </w:r>
          </w:p>
        </w:tc>
        <w:tc>
          <w:tcPr>
            <w:tcW w:w="1134" w:type="dxa"/>
            <w:vAlign w:val="center"/>
          </w:tcPr>
          <w:p w14:paraId="30C4F10B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>1 vnt.</w:t>
            </w:r>
          </w:p>
        </w:tc>
        <w:tc>
          <w:tcPr>
            <w:tcW w:w="1134" w:type="dxa"/>
            <w:gridSpan w:val="2"/>
          </w:tcPr>
          <w:p w14:paraId="5C17B22F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E4560D1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6DF31FA4" w14:textId="169FEBA0" w:rsidTr="00E73F9F">
        <w:trPr>
          <w:trHeight w:val="330"/>
        </w:trPr>
        <w:tc>
          <w:tcPr>
            <w:tcW w:w="993" w:type="dxa"/>
            <w:vAlign w:val="center"/>
          </w:tcPr>
          <w:p w14:paraId="11C00E9F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0FFDA4CF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Izoliuotas peilis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10A851C6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Ilgis: 180 mm.</w:t>
            </w:r>
          </w:p>
          <w:p w14:paraId="2455D1BA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Su izoliuota daugiakomponente rankena. </w:t>
            </w:r>
          </w:p>
          <w:p w14:paraId="0B5B9A46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Medžiaga – plienas. </w:t>
            </w:r>
          </w:p>
          <w:p w14:paraId="543A30C4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Atsparus korozijai. </w:t>
            </w:r>
          </w:p>
          <w:p w14:paraId="576DB807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Tinkama dirbti iki 1000 V.</w:t>
            </w:r>
          </w:p>
        </w:tc>
        <w:tc>
          <w:tcPr>
            <w:tcW w:w="1134" w:type="dxa"/>
            <w:vAlign w:val="center"/>
          </w:tcPr>
          <w:p w14:paraId="2739C2CE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>2 vnt.</w:t>
            </w:r>
          </w:p>
        </w:tc>
        <w:tc>
          <w:tcPr>
            <w:tcW w:w="1134" w:type="dxa"/>
            <w:gridSpan w:val="2"/>
          </w:tcPr>
          <w:p w14:paraId="7FD93D97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101F075C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38FA4951" w14:textId="116A0AAC" w:rsidTr="00E73F9F">
        <w:trPr>
          <w:trHeight w:val="330"/>
        </w:trPr>
        <w:tc>
          <w:tcPr>
            <w:tcW w:w="993" w:type="dxa"/>
            <w:vAlign w:val="center"/>
          </w:tcPr>
          <w:p w14:paraId="2311C95F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7C66FF79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Įrankių rinkinys elektrikui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1663CD7B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Įrankių rinkinys elektrikui. Komplektuojami kartu su replėmis ir atsuktuvai izoliuoti iki 1000 V su VDE rankenomis. </w:t>
            </w:r>
          </w:p>
          <w:p w14:paraId="0DCE995D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Medžiaga chromo-vanadžio plienas. </w:t>
            </w:r>
          </w:p>
          <w:p w14:paraId="49DE48AB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 xml:space="preserve">Sukomplektuoti lagamine transportavimui. </w:t>
            </w:r>
          </w:p>
          <w:p w14:paraId="6F96B7B0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t>Galūnių dydžiai 6,3 mm ( Ľ“).</w:t>
            </w:r>
          </w:p>
        </w:tc>
        <w:tc>
          <w:tcPr>
            <w:tcW w:w="1134" w:type="dxa"/>
            <w:vAlign w:val="center"/>
          </w:tcPr>
          <w:p w14:paraId="0411C68A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4 </w:t>
            </w:r>
            <w:r w:rsidRPr="0078143F">
              <w:rPr>
                <w:rFonts w:eastAsia="Calibri"/>
                <w:color w:val="000000"/>
              </w:rPr>
              <w:t>vnt.</w:t>
            </w:r>
          </w:p>
        </w:tc>
        <w:tc>
          <w:tcPr>
            <w:tcW w:w="1134" w:type="dxa"/>
            <w:gridSpan w:val="2"/>
          </w:tcPr>
          <w:p w14:paraId="07E7EE8B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C282F71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65DB9C32" w14:textId="1CB0DC6B" w:rsidTr="00E73F9F">
        <w:trPr>
          <w:trHeight w:val="330"/>
        </w:trPr>
        <w:tc>
          <w:tcPr>
            <w:tcW w:w="993" w:type="dxa"/>
            <w:vAlign w:val="center"/>
          </w:tcPr>
          <w:p w14:paraId="74DB7034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16C7B8B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 xml:space="preserve">Elektriko įrankių komplektas 1/4" + 1/2“, 128 vnt, KS </w:t>
            </w:r>
            <w:proofErr w:type="spellStart"/>
            <w:r w:rsidRPr="0078143F">
              <w:rPr>
                <w:color w:val="000000"/>
              </w:rPr>
              <w:t>Tools</w:t>
            </w:r>
            <w:proofErr w:type="spellEnd"/>
          </w:p>
        </w:tc>
        <w:tc>
          <w:tcPr>
            <w:tcW w:w="3155" w:type="dxa"/>
            <w:shd w:val="clear" w:color="auto" w:fill="auto"/>
            <w:vAlign w:val="center"/>
          </w:tcPr>
          <w:p w14:paraId="59CC58B0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 xml:space="preserve">Elektrikui pritaikytas KS TOOLS arba lygiavertis savo savybėmis Ľ“ + ˝“ komplektas, kurio įrankiai pagaminti iš chromo-vanadžio lydinio. </w:t>
            </w:r>
          </w:p>
          <w:p w14:paraId="0F7345EF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Komplektą sudaro:</w:t>
            </w:r>
          </w:p>
          <w:p w14:paraId="544EAE2D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lastRenderedPageBreak/>
              <w:t>VDE plokščias atsuktuvas 4 mm.</w:t>
            </w:r>
          </w:p>
          <w:p w14:paraId="697CD1B5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VDE plokščias atsuktuvas 5,5mm.</w:t>
            </w:r>
          </w:p>
          <w:p w14:paraId="7485F307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VDE plokščias atsuktuvas 6,5mm.</w:t>
            </w:r>
          </w:p>
          <w:p w14:paraId="51C9516C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VDE PH atsuktuvas PH1.</w:t>
            </w:r>
          </w:p>
          <w:p w14:paraId="33457C12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VDE PH atsuktuvas PH2.</w:t>
            </w:r>
          </w:p>
          <w:p w14:paraId="0BB57E3B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VDE kombinuotosios žnyplės 170 mm.</w:t>
            </w:r>
          </w:p>
          <w:p w14:paraId="4CB8600B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VDE izoliavimo žnyplės 160 mm.</w:t>
            </w:r>
          </w:p>
          <w:p w14:paraId="58497231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VDE pusapvalės žnyplės 165 mm.</w:t>
            </w:r>
          </w:p>
          <w:p w14:paraId="14AEA6BB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 xml:space="preserve">VDE įstrižos </w:t>
            </w:r>
            <w:proofErr w:type="spellStart"/>
            <w:r w:rsidRPr="0078143F">
              <w:rPr>
                <w:color w:val="000000"/>
              </w:rPr>
              <w:t>replytės</w:t>
            </w:r>
            <w:proofErr w:type="spellEnd"/>
            <w:r w:rsidRPr="0078143F">
              <w:rPr>
                <w:color w:val="000000"/>
              </w:rPr>
              <w:t xml:space="preserve"> 160 mm.</w:t>
            </w:r>
          </w:p>
          <w:p w14:paraId="0B3F211D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Universalios žirklės, su dantukais 145 mm.</w:t>
            </w:r>
          </w:p>
          <w:p w14:paraId="0FE60C76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 xml:space="preserve">Staliaus plaktukas su </w:t>
            </w:r>
            <w:proofErr w:type="spellStart"/>
            <w:r w:rsidRPr="0078143F">
              <w:rPr>
                <w:color w:val="000000"/>
              </w:rPr>
              <w:t>hikorijos</w:t>
            </w:r>
            <w:proofErr w:type="spellEnd"/>
            <w:r w:rsidRPr="0078143F">
              <w:rPr>
                <w:color w:val="000000"/>
              </w:rPr>
              <w:t xml:space="preserve"> medžio kotu 300 g.</w:t>
            </w:r>
          </w:p>
          <w:p w14:paraId="0778C3D1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Lenktų kaištinių raktų su vidiniu šešiakampiu ir rutuline galvute komplektas.</w:t>
            </w:r>
          </w:p>
          <w:p w14:paraId="3EFCDE33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Smaili kaltuko geležtė, 8-kampė, 250 mm.</w:t>
            </w:r>
          </w:p>
          <w:p w14:paraId="05E529FD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Kaltas 250x25 mm.</w:t>
            </w:r>
          </w:p>
          <w:p w14:paraId="4388921F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Atsuktuvo rankena Ľ“ su antgaliais ir terkšle.</w:t>
            </w:r>
          </w:p>
          <w:p w14:paraId="695A867A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Aliuminis gulsčiukas 300 mm.</w:t>
            </w:r>
          </w:p>
          <w:p w14:paraId="50E5E0A5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Medinė sulankstoma matavimo juosta 2±2m.</w:t>
            </w:r>
          </w:p>
          <w:p w14:paraId="1DE7EA1E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Dailidės pieštukas HB.</w:t>
            </w:r>
          </w:p>
          <w:p w14:paraId="650D4202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Matavimo juosta su fiksatoriumi 5±2m, 19mm</w:t>
            </w:r>
          </w:p>
          <w:p w14:paraId="48AA4102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Žiediniai raktai, kurių skersmuo:</w:t>
            </w:r>
          </w:p>
          <w:p w14:paraId="468CD459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8mm, 10mm, 11mm, 12 mm, 13mm, 14mm, 15mm, 17mm, 19mm, 22mm.</w:t>
            </w:r>
          </w:p>
          <w:p w14:paraId="23BB4661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Reguliuojamas raktas: 28 mm.</w:t>
            </w:r>
          </w:p>
          <w:p w14:paraId="6287CE3A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Mažas rankinio pjūklo rėmas:150mm.</w:t>
            </w:r>
          </w:p>
          <w:p w14:paraId="0EFF82DB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Universalus peiliukas su nulaužiama geležte: 18 mm.</w:t>
            </w:r>
          </w:p>
          <w:p w14:paraId="7B4BC1BA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Universalus kabelių peilis: 28mm.</w:t>
            </w:r>
          </w:p>
          <w:p w14:paraId="2454094A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Įtampos indikatorius su apsaugine izoliacija:</w:t>
            </w:r>
          </w:p>
          <w:p w14:paraId="46F51427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150–250 V, 140mm.</w:t>
            </w:r>
          </w:p>
          <w:p w14:paraId="431305D1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lastRenderedPageBreak/>
              <w:t>Nerūdijančio plieno mentelė: 38mm su medine rankena.</w:t>
            </w:r>
          </w:p>
          <w:p w14:paraId="4BD3011C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˝“ ilginamasis elementas 125mm.</w:t>
            </w:r>
          </w:p>
          <w:p w14:paraId="78DE755F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˝“ kardaninis lankstas.</w:t>
            </w:r>
          </w:p>
          <w:p w14:paraId="0949B46D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Ľ“ ilginamasis elementas su šešiakampe jungtimi.</w:t>
            </w:r>
          </w:p>
          <w:p w14:paraId="6B9B7743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Ľ“ ilginamasis elementas su šešiakampe jungtimi.</w:t>
            </w:r>
          </w:p>
          <w:p w14:paraId="463B31FC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Ľ“ T formos rankena su slankikliu 110mm.</w:t>
            </w:r>
          </w:p>
          <w:p w14:paraId="67F97912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Ľ“ kardaninis lankstas.</w:t>
            </w:r>
          </w:p>
          <w:p w14:paraId="68A69049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Ľ“ antgalių komplektas 32 dalių.</w:t>
            </w:r>
          </w:p>
          <w:p w14:paraId="58FA3E2C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˝“ terkšlė 72 dantų.</w:t>
            </w:r>
          </w:p>
          <w:p w14:paraId="13300F47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Ľ“ terkšlė 72 dantų.</w:t>
            </w:r>
          </w:p>
          <w:p w14:paraId="35C6E2D9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 xml:space="preserve">Šešiakampės nuimamos galvutės, kurių matmenys: </w:t>
            </w:r>
          </w:p>
          <w:p w14:paraId="29F96052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>10 mm,11 mm,12 mm,13 mm,14 mm, 16 mm, 17 mm, 18 mm, 19 mm, 21 mm, 22 mm.</w:t>
            </w:r>
          </w:p>
          <w:p w14:paraId="5EF0FA30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 xml:space="preserve">Ľ“ šešiakampės nuimamos galvutės, kurių matmenys: </w:t>
            </w:r>
          </w:p>
          <w:p w14:paraId="5DBAD974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>4 mm, 4,5 mm, 5 mm, 5,5 mm, 6 mm, 7 mm, 8 mm, 9 mm, 10 mm, 11 mm,12 mm, 13 mm.</w:t>
            </w:r>
          </w:p>
        </w:tc>
        <w:tc>
          <w:tcPr>
            <w:tcW w:w="1134" w:type="dxa"/>
            <w:vAlign w:val="center"/>
          </w:tcPr>
          <w:p w14:paraId="6435250F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lastRenderedPageBreak/>
              <w:t>1 vnt.</w:t>
            </w:r>
          </w:p>
        </w:tc>
        <w:tc>
          <w:tcPr>
            <w:tcW w:w="1134" w:type="dxa"/>
            <w:gridSpan w:val="2"/>
          </w:tcPr>
          <w:p w14:paraId="73F79715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4804AA98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42F0AA06" w14:textId="76116C1F" w:rsidTr="00E73F9F">
        <w:trPr>
          <w:trHeight w:val="330"/>
        </w:trPr>
        <w:tc>
          <w:tcPr>
            <w:tcW w:w="993" w:type="dxa"/>
            <w:vAlign w:val="center"/>
          </w:tcPr>
          <w:p w14:paraId="35040BA6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773F9ED7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>Replės laidui kirpti, nuizoliuoti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5EBD9F81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>Replės laidui kirpti, nuizoliuoti skirtos dirbti su laidais nuo 0,75 iki 6 mm2. Matmenys 110–160 mm. Svoris iki 0,2 kg. Elektros izoliacija iki 1000 V.</w:t>
            </w:r>
          </w:p>
        </w:tc>
        <w:tc>
          <w:tcPr>
            <w:tcW w:w="1134" w:type="dxa"/>
            <w:vAlign w:val="center"/>
          </w:tcPr>
          <w:p w14:paraId="2B9D0C61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19 </w:t>
            </w:r>
            <w:r w:rsidRPr="0078143F">
              <w:rPr>
                <w:rFonts w:eastAsia="Calibri"/>
                <w:color w:val="000000"/>
              </w:rPr>
              <w:t>vnt.</w:t>
            </w:r>
          </w:p>
        </w:tc>
        <w:tc>
          <w:tcPr>
            <w:tcW w:w="1134" w:type="dxa"/>
            <w:gridSpan w:val="2"/>
          </w:tcPr>
          <w:p w14:paraId="529A48E4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156DD87A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7C7236A7" w14:textId="3216737F" w:rsidTr="00E73F9F">
        <w:trPr>
          <w:trHeight w:val="330"/>
        </w:trPr>
        <w:tc>
          <w:tcPr>
            <w:tcW w:w="993" w:type="dxa"/>
            <w:vAlign w:val="center"/>
          </w:tcPr>
          <w:p w14:paraId="25B77848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0A8E1C4E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>Pakopinis grąžtas metalui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08E08E04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 xml:space="preserve">Skersmuo: </w:t>
            </w:r>
          </w:p>
          <w:p w14:paraId="29B4F357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 xml:space="preserve">6 mm, 8 mm, 10 mm, 12 mm, 14 mm, 16 mm, 18 mm. Kotelio tipas – </w:t>
            </w:r>
            <w:proofErr w:type="spellStart"/>
            <w:r w:rsidRPr="0078143F">
              <w:rPr>
                <w:color w:val="000000"/>
              </w:rPr>
              <w:t>šešiabriaunis</w:t>
            </w:r>
            <w:proofErr w:type="spellEnd"/>
            <w:r w:rsidRPr="0078143F">
              <w:rPr>
                <w:color w:val="000000"/>
              </w:rPr>
              <w:t xml:space="preserve">. </w:t>
            </w:r>
          </w:p>
          <w:p w14:paraId="1DE819D0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>Kotelio skersmuo – Ľ“ (6,35 mm).</w:t>
            </w:r>
          </w:p>
        </w:tc>
        <w:tc>
          <w:tcPr>
            <w:tcW w:w="1134" w:type="dxa"/>
            <w:vAlign w:val="center"/>
          </w:tcPr>
          <w:p w14:paraId="6C3305CB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>5 vnt.</w:t>
            </w:r>
          </w:p>
        </w:tc>
        <w:tc>
          <w:tcPr>
            <w:tcW w:w="1134" w:type="dxa"/>
            <w:gridSpan w:val="2"/>
          </w:tcPr>
          <w:p w14:paraId="727352E4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259AB4D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606FC937" w14:textId="650D6C7B" w:rsidTr="00E73F9F">
        <w:trPr>
          <w:trHeight w:val="330"/>
        </w:trPr>
        <w:tc>
          <w:tcPr>
            <w:tcW w:w="993" w:type="dxa"/>
            <w:vAlign w:val="center"/>
          </w:tcPr>
          <w:p w14:paraId="44A792E3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6BBAEFCB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 xml:space="preserve">Vielinis šepetys                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D8E3D12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>Rankinis vielinis šepetys, skirtas metalo rūdžių ir dažų pašalinimui. Pagamintas iš žalvario vielos plieno, rankena pagaminta iš plastiko. Bendras ilgis 240–300 mm.</w:t>
            </w:r>
          </w:p>
        </w:tc>
        <w:tc>
          <w:tcPr>
            <w:tcW w:w="1134" w:type="dxa"/>
            <w:vAlign w:val="center"/>
          </w:tcPr>
          <w:p w14:paraId="54C9E555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36 </w:t>
            </w:r>
            <w:r w:rsidRPr="0078143F">
              <w:rPr>
                <w:rFonts w:eastAsia="Calibri"/>
                <w:color w:val="000000"/>
              </w:rPr>
              <w:t>vnt.</w:t>
            </w:r>
          </w:p>
        </w:tc>
        <w:tc>
          <w:tcPr>
            <w:tcW w:w="1134" w:type="dxa"/>
            <w:gridSpan w:val="2"/>
          </w:tcPr>
          <w:p w14:paraId="279CDD31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4F079DC6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72FC99B3" w14:textId="723C8EC4" w:rsidTr="00E73F9F">
        <w:trPr>
          <w:trHeight w:val="330"/>
        </w:trPr>
        <w:tc>
          <w:tcPr>
            <w:tcW w:w="993" w:type="dxa"/>
            <w:vAlign w:val="center"/>
          </w:tcPr>
          <w:p w14:paraId="3B872CEE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BD37A28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 xml:space="preserve">Vielinis šepetys kampiniams </w:t>
            </w:r>
            <w:proofErr w:type="spellStart"/>
            <w:r w:rsidRPr="0078143F">
              <w:rPr>
                <w:color w:val="000000"/>
              </w:rPr>
              <w:t>šlifuokliams</w:t>
            </w:r>
            <w:proofErr w:type="spellEnd"/>
          </w:p>
        </w:tc>
        <w:tc>
          <w:tcPr>
            <w:tcW w:w="3155" w:type="dxa"/>
            <w:shd w:val="clear" w:color="auto" w:fill="auto"/>
            <w:vAlign w:val="center"/>
          </w:tcPr>
          <w:p w14:paraId="0B022641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Skersmuo: 100–150 mm.</w:t>
            </w:r>
          </w:p>
          <w:p w14:paraId="6C82374B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 xml:space="preserve">Viela: smulki variuota. </w:t>
            </w:r>
          </w:p>
          <w:p w14:paraId="5A90347A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>Tvirtinimo sriegis: M14.</w:t>
            </w:r>
          </w:p>
        </w:tc>
        <w:tc>
          <w:tcPr>
            <w:tcW w:w="1134" w:type="dxa"/>
            <w:vAlign w:val="center"/>
          </w:tcPr>
          <w:p w14:paraId="693A0C73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 xml:space="preserve">14 </w:t>
            </w:r>
            <w:r w:rsidRPr="0078143F">
              <w:rPr>
                <w:rFonts w:eastAsia="Calibri"/>
                <w:color w:val="000000"/>
              </w:rPr>
              <w:t>vnt.</w:t>
            </w:r>
          </w:p>
        </w:tc>
        <w:tc>
          <w:tcPr>
            <w:tcW w:w="1134" w:type="dxa"/>
            <w:gridSpan w:val="2"/>
          </w:tcPr>
          <w:p w14:paraId="3B78A9BF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183DED3E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30DEEAAE" w14:textId="1AC316B4" w:rsidTr="00E73F9F">
        <w:trPr>
          <w:trHeight w:val="330"/>
        </w:trPr>
        <w:tc>
          <w:tcPr>
            <w:tcW w:w="993" w:type="dxa"/>
            <w:vAlign w:val="center"/>
          </w:tcPr>
          <w:p w14:paraId="5FA166E1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DF4B382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Laužomos geležtės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F97600A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Geležtės plotis 18 mm.</w:t>
            </w:r>
          </w:p>
          <w:p w14:paraId="2D4C22FF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lastRenderedPageBreak/>
              <w:t>Kiekis pakuotėje – ne mažiau 10 vnt.</w:t>
            </w:r>
          </w:p>
        </w:tc>
        <w:tc>
          <w:tcPr>
            <w:tcW w:w="1134" w:type="dxa"/>
            <w:vAlign w:val="center"/>
          </w:tcPr>
          <w:p w14:paraId="5CE74F6D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lastRenderedPageBreak/>
              <w:t>25 vnt.</w:t>
            </w:r>
          </w:p>
        </w:tc>
        <w:tc>
          <w:tcPr>
            <w:tcW w:w="1134" w:type="dxa"/>
            <w:gridSpan w:val="2"/>
          </w:tcPr>
          <w:p w14:paraId="7AE0F3CE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494AAD30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2C55004B" w14:textId="50E2F44F" w:rsidTr="00E73F9F">
        <w:trPr>
          <w:trHeight w:val="330"/>
        </w:trPr>
        <w:tc>
          <w:tcPr>
            <w:tcW w:w="993" w:type="dxa"/>
            <w:vAlign w:val="center"/>
          </w:tcPr>
          <w:p w14:paraId="72DDE621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5D286C9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Peilis laužomomis geležtėmis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8899E2B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Peilis tinkamas laužomoms geležtėms, kurių plotis – 18 mm. Korpusas: metalinis su gumuota rankena.</w:t>
            </w:r>
          </w:p>
        </w:tc>
        <w:tc>
          <w:tcPr>
            <w:tcW w:w="1134" w:type="dxa"/>
            <w:vAlign w:val="center"/>
          </w:tcPr>
          <w:p w14:paraId="1285A699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>50 vnt.</w:t>
            </w:r>
          </w:p>
        </w:tc>
        <w:tc>
          <w:tcPr>
            <w:tcW w:w="1134" w:type="dxa"/>
            <w:gridSpan w:val="2"/>
          </w:tcPr>
          <w:p w14:paraId="56BC8F36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2DC36DCA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1E9E6660" w14:textId="3D57B839" w:rsidTr="00E73F9F">
        <w:trPr>
          <w:trHeight w:val="330"/>
        </w:trPr>
        <w:tc>
          <w:tcPr>
            <w:tcW w:w="993" w:type="dxa"/>
            <w:vAlign w:val="center"/>
          </w:tcPr>
          <w:p w14:paraId="53F90660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13767582" w14:textId="77777777" w:rsidR="0078143F" w:rsidRPr="0078143F" w:rsidRDefault="0078143F" w:rsidP="0078143F">
            <w:pPr>
              <w:suppressAutoHyphens w:val="0"/>
              <w:autoSpaceDN/>
              <w:rPr>
                <w:color w:val="FF0000"/>
              </w:rPr>
            </w:pPr>
            <w:r w:rsidRPr="0078143F">
              <w:rPr>
                <w:color w:val="000000"/>
              </w:rPr>
              <w:t xml:space="preserve">Pjovimo diskas                     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4286AD88" w14:textId="77777777" w:rsidR="0078143F" w:rsidRPr="0078143F" w:rsidRDefault="0078143F" w:rsidP="0078143F">
            <w:pPr>
              <w:suppressAutoHyphens w:val="0"/>
              <w:autoSpaceDN/>
              <w:rPr>
                <w:color w:val="FF0000"/>
              </w:rPr>
            </w:pPr>
            <w:r w:rsidRPr="0078143F">
              <w:rPr>
                <w:color w:val="000000"/>
              </w:rPr>
              <w:t>Metalo pjovimo diskas: 125x1x22,23 mm.</w:t>
            </w:r>
          </w:p>
        </w:tc>
        <w:tc>
          <w:tcPr>
            <w:tcW w:w="1134" w:type="dxa"/>
            <w:vAlign w:val="center"/>
          </w:tcPr>
          <w:p w14:paraId="43BC01D0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  <w:highlight w:val="yellow"/>
              </w:rPr>
            </w:pPr>
            <w:r w:rsidRPr="0078143F">
              <w:rPr>
                <w:color w:val="000000"/>
              </w:rPr>
              <w:t>220 vnt.</w:t>
            </w:r>
          </w:p>
        </w:tc>
        <w:tc>
          <w:tcPr>
            <w:tcW w:w="1134" w:type="dxa"/>
            <w:gridSpan w:val="2"/>
          </w:tcPr>
          <w:p w14:paraId="0F4740DC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69433460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0C6E8C68" w14:textId="523D46A0" w:rsidTr="00E73F9F">
        <w:trPr>
          <w:trHeight w:val="330"/>
        </w:trPr>
        <w:tc>
          <w:tcPr>
            <w:tcW w:w="993" w:type="dxa"/>
            <w:vAlign w:val="center"/>
          </w:tcPr>
          <w:p w14:paraId="3DCA343C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1142C6F4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 xml:space="preserve">Pjovimo diskas                     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49D73A5C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Metalo pjovimo diskas: 125x0,8x22,23 mm..</w:t>
            </w:r>
          </w:p>
        </w:tc>
        <w:tc>
          <w:tcPr>
            <w:tcW w:w="1134" w:type="dxa"/>
            <w:vAlign w:val="center"/>
          </w:tcPr>
          <w:p w14:paraId="60E6AC58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>200 vnt.</w:t>
            </w:r>
          </w:p>
        </w:tc>
        <w:tc>
          <w:tcPr>
            <w:tcW w:w="1134" w:type="dxa"/>
            <w:gridSpan w:val="2"/>
          </w:tcPr>
          <w:p w14:paraId="1AD65EC6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13CB5CB7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6ECAD968" w14:textId="7BB0A43B" w:rsidTr="00E73F9F">
        <w:trPr>
          <w:trHeight w:val="330"/>
        </w:trPr>
        <w:tc>
          <w:tcPr>
            <w:tcW w:w="993" w:type="dxa"/>
            <w:vAlign w:val="center"/>
          </w:tcPr>
          <w:p w14:paraId="080D1C7E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7A0AD5C7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 xml:space="preserve">Pjovimo diskas                     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0CB8227D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>Metalo pjovimo diskas: 230x1,9x22,23 mm.</w:t>
            </w:r>
          </w:p>
        </w:tc>
        <w:tc>
          <w:tcPr>
            <w:tcW w:w="1134" w:type="dxa"/>
            <w:vAlign w:val="center"/>
          </w:tcPr>
          <w:p w14:paraId="0F0FDE2B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  <w:highlight w:val="yellow"/>
              </w:rPr>
            </w:pPr>
            <w:r w:rsidRPr="0078143F">
              <w:rPr>
                <w:color w:val="000000"/>
              </w:rPr>
              <w:t>10</w:t>
            </w:r>
            <w:r w:rsidRPr="0078143F">
              <w:rPr>
                <w:rFonts w:eastAsia="Calibri"/>
                <w:color w:val="000000"/>
              </w:rPr>
              <w:t xml:space="preserve"> vnt.</w:t>
            </w:r>
          </w:p>
        </w:tc>
        <w:tc>
          <w:tcPr>
            <w:tcW w:w="1134" w:type="dxa"/>
            <w:gridSpan w:val="2"/>
          </w:tcPr>
          <w:p w14:paraId="3C564CAF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42995DC6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110AB2C3" w14:textId="10AF55F7" w:rsidTr="00E73F9F">
        <w:trPr>
          <w:trHeight w:val="330"/>
        </w:trPr>
        <w:tc>
          <w:tcPr>
            <w:tcW w:w="993" w:type="dxa"/>
            <w:vAlign w:val="center"/>
          </w:tcPr>
          <w:p w14:paraId="7703570D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562F79B1" w14:textId="77777777" w:rsidR="0078143F" w:rsidRPr="0078143F" w:rsidRDefault="0078143F" w:rsidP="0078143F">
            <w:pPr>
              <w:suppressAutoHyphens w:val="0"/>
              <w:autoSpaceDN/>
              <w:rPr>
                <w:b/>
                <w:color w:val="FF0000"/>
              </w:rPr>
            </w:pPr>
            <w:r w:rsidRPr="0078143F">
              <w:rPr>
                <w:color w:val="000000"/>
              </w:rPr>
              <w:t xml:space="preserve">Pažeistų veržlių ir varžtų </w:t>
            </w:r>
            <w:proofErr w:type="spellStart"/>
            <w:r w:rsidRPr="0078143F">
              <w:rPr>
                <w:color w:val="000000"/>
              </w:rPr>
              <w:t>išsukėjų</w:t>
            </w:r>
            <w:proofErr w:type="spellEnd"/>
            <w:r w:rsidRPr="0078143F">
              <w:rPr>
                <w:color w:val="000000"/>
              </w:rPr>
              <w:t xml:space="preserve"> rinkinys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65C71C2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 xml:space="preserve">Pažeistų veržlių ir varžtų </w:t>
            </w:r>
            <w:proofErr w:type="spellStart"/>
            <w:r w:rsidRPr="0078143F">
              <w:rPr>
                <w:color w:val="000000"/>
              </w:rPr>
              <w:t>išsukiklių</w:t>
            </w:r>
            <w:proofErr w:type="spellEnd"/>
            <w:r w:rsidRPr="0078143F">
              <w:rPr>
                <w:color w:val="000000"/>
              </w:rPr>
              <w:t xml:space="preserve"> rinkinys. </w:t>
            </w:r>
          </w:p>
          <w:p w14:paraId="53852659" w14:textId="77777777" w:rsidR="0078143F" w:rsidRPr="0078143F" w:rsidRDefault="0078143F" w:rsidP="0078143F">
            <w:pPr>
              <w:suppressAutoHyphens w:val="0"/>
              <w:autoSpaceDN/>
            </w:pPr>
            <w:r w:rsidRPr="0078143F">
              <w:rPr>
                <w:color w:val="000000"/>
              </w:rPr>
              <w:t xml:space="preserve">Rinkinį sudaro ne mažiau 10 vnt. </w:t>
            </w:r>
            <w:proofErr w:type="spellStart"/>
            <w:r w:rsidRPr="0078143F">
              <w:rPr>
                <w:color w:val="000000"/>
              </w:rPr>
              <w:t>išsukiklių</w:t>
            </w:r>
            <w:proofErr w:type="spellEnd"/>
            <w:r w:rsidRPr="0078143F">
              <w:rPr>
                <w:color w:val="000000"/>
              </w:rPr>
              <w:t>. 19 mm, 21 mm.</w:t>
            </w:r>
          </w:p>
        </w:tc>
        <w:tc>
          <w:tcPr>
            <w:tcW w:w="1134" w:type="dxa"/>
            <w:vAlign w:val="center"/>
          </w:tcPr>
          <w:p w14:paraId="361CFC60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>1</w:t>
            </w:r>
            <w:r w:rsidRPr="0078143F">
              <w:rPr>
                <w:rFonts w:eastAsia="Calibri"/>
                <w:color w:val="000000"/>
              </w:rPr>
              <w:t xml:space="preserve"> vnt.</w:t>
            </w:r>
          </w:p>
        </w:tc>
        <w:tc>
          <w:tcPr>
            <w:tcW w:w="1134" w:type="dxa"/>
            <w:gridSpan w:val="2"/>
          </w:tcPr>
          <w:p w14:paraId="10379916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3181A0D3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451AF6BC" w14:textId="55038C0D" w:rsidTr="00E73F9F">
        <w:trPr>
          <w:trHeight w:val="330"/>
        </w:trPr>
        <w:tc>
          <w:tcPr>
            <w:tcW w:w="993" w:type="dxa"/>
            <w:vAlign w:val="center"/>
          </w:tcPr>
          <w:p w14:paraId="6278AC0B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A6D0D98" w14:textId="77777777" w:rsidR="0078143F" w:rsidRPr="0078143F" w:rsidRDefault="0078143F" w:rsidP="0078143F">
            <w:pPr>
              <w:suppressAutoHyphens w:val="0"/>
              <w:autoSpaceDN/>
              <w:rPr>
                <w:color w:val="FF0000"/>
              </w:rPr>
            </w:pPr>
            <w:r w:rsidRPr="0078143F">
              <w:rPr>
                <w:color w:val="000000"/>
              </w:rPr>
              <w:t xml:space="preserve">Šveitimo diskas                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54AF53C3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proofErr w:type="spellStart"/>
            <w:r w:rsidRPr="0078143F">
              <w:rPr>
                <w:color w:val="000000"/>
              </w:rPr>
              <w:t>Žiedlapinis</w:t>
            </w:r>
            <w:proofErr w:type="spellEnd"/>
            <w:r w:rsidRPr="0078143F">
              <w:rPr>
                <w:color w:val="000000"/>
              </w:rPr>
              <w:t xml:space="preserve"> šlifavimo diskas. </w:t>
            </w:r>
          </w:p>
          <w:p w14:paraId="652D4DFC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 xml:space="preserve">Skersmuo – 125 mm. </w:t>
            </w:r>
          </w:p>
          <w:p w14:paraId="161596D7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 xml:space="preserve">Vidinės skylės skersmuo – 22,23 mm. </w:t>
            </w:r>
          </w:p>
          <w:p w14:paraId="554864DC" w14:textId="77777777" w:rsidR="0078143F" w:rsidRPr="0078143F" w:rsidRDefault="0078143F" w:rsidP="0078143F">
            <w:pPr>
              <w:suppressAutoHyphens w:val="0"/>
              <w:autoSpaceDE w:val="0"/>
              <w:adjustRightInd w:val="0"/>
              <w:rPr>
                <w:color w:val="000000"/>
              </w:rPr>
            </w:pPr>
            <w:r w:rsidRPr="0078143F">
              <w:rPr>
                <w:color w:val="000000"/>
              </w:rPr>
              <w:t xml:space="preserve">Grūdėtumas – 120. </w:t>
            </w:r>
          </w:p>
          <w:p w14:paraId="555232F3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t>Apdirbama medžiaga metalas.</w:t>
            </w:r>
          </w:p>
        </w:tc>
        <w:tc>
          <w:tcPr>
            <w:tcW w:w="1134" w:type="dxa"/>
            <w:vAlign w:val="center"/>
          </w:tcPr>
          <w:p w14:paraId="4D7964C0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>20</w:t>
            </w:r>
            <w:r w:rsidRPr="0078143F">
              <w:rPr>
                <w:rFonts w:eastAsia="Calibri"/>
                <w:color w:val="000000"/>
              </w:rPr>
              <w:t xml:space="preserve"> vnt.</w:t>
            </w:r>
          </w:p>
        </w:tc>
        <w:tc>
          <w:tcPr>
            <w:tcW w:w="1134" w:type="dxa"/>
            <w:gridSpan w:val="2"/>
          </w:tcPr>
          <w:p w14:paraId="3FFF9EC6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0420C0EB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643A087A" w14:textId="7795A3F3" w:rsidTr="00E73F9F">
        <w:trPr>
          <w:trHeight w:val="330"/>
        </w:trPr>
        <w:tc>
          <w:tcPr>
            <w:tcW w:w="993" w:type="dxa"/>
            <w:vAlign w:val="center"/>
          </w:tcPr>
          <w:p w14:paraId="36787419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60AA8D7" w14:textId="77777777" w:rsidR="0078143F" w:rsidRPr="0078143F" w:rsidRDefault="0078143F" w:rsidP="0078143F">
            <w:pPr>
              <w:suppressAutoHyphens w:val="0"/>
              <w:autoSpaceDN/>
              <w:rPr>
                <w:color w:val="FF0000"/>
              </w:rPr>
            </w:pPr>
            <w:r w:rsidRPr="0078143F">
              <w:rPr>
                <w:color w:val="000000"/>
              </w:rPr>
              <w:t>Laidų antgalių užspaudimo replės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21FC1E11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 xml:space="preserve">Profesionalus įrankis plokščių telefoninių kabelių kirpimui ir nuizoliavimui. 6-ių (RJ 11/12) bei 8-ių (RJ 45) polių telekomunikacinių antgalių presavimui. Apvalaus kabelio nuizoliavimui. Rankenos padengtos plastiku. </w:t>
            </w:r>
          </w:p>
          <w:p w14:paraId="601A4379" w14:textId="77777777" w:rsidR="0078143F" w:rsidRPr="0078143F" w:rsidRDefault="0078143F" w:rsidP="0078143F">
            <w:pPr>
              <w:suppressAutoHyphens w:val="0"/>
              <w:autoSpaceDN/>
              <w:rPr>
                <w:color w:val="FF0000"/>
              </w:rPr>
            </w:pPr>
            <w:r w:rsidRPr="0078143F">
              <w:rPr>
                <w:color w:val="000000"/>
              </w:rPr>
              <w:t>Matmenys: ne mažiau kaip 190 mm.</w:t>
            </w:r>
          </w:p>
        </w:tc>
        <w:tc>
          <w:tcPr>
            <w:tcW w:w="1134" w:type="dxa"/>
            <w:vAlign w:val="center"/>
          </w:tcPr>
          <w:p w14:paraId="6A9B55DE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>6</w:t>
            </w:r>
            <w:r w:rsidRPr="0078143F">
              <w:rPr>
                <w:rFonts w:eastAsia="Calibri"/>
                <w:color w:val="000000"/>
              </w:rPr>
              <w:t xml:space="preserve"> vnt.</w:t>
            </w:r>
          </w:p>
        </w:tc>
        <w:tc>
          <w:tcPr>
            <w:tcW w:w="1134" w:type="dxa"/>
            <w:gridSpan w:val="2"/>
          </w:tcPr>
          <w:p w14:paraId="208EAEF1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42BFA467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1292A481" w14:textId="4D12D876" w:rsidTr="00E73F9F">
        <w:trPr>
          <w:trHeight w:val="330"/>
        </w:trPr>
        <w:tc>
          <w:tcPr>
            <w:tcW w:w="993" w:type="dxa"/>
            <w:vAlign w:val="center"/>
          </w:tcPr>
          <w:p w14:paraId="21642091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194211E7" w14:textId="77777777" w:rsidR="0078143F" w:rsidRPr="0078143F" w:rsidRDefault="0078143F" w:rsidP="0078143F">
            <w:pPr>
              <w:suppressAutoHyphens w:val="0"/>
              <w:autoSpaceDN/>
              <w:rPr>
                <w:color w:val="FF0000"/>
              </w:rPr>
            </w:pPr>
            <w:r w:rsidRPr="0078143F">
              <w:rPr>
                <w:color w:val="000000"/>
              </w:rPr>
              <w:t>Raktas alyvos filtrams atsukti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16B57960" w14:textId="77777777" w:rsidR="0078143F" w:rsidRPr="0078143F" w:rsidRDefault="0078143F" w:rsidP="0078143F">
            <w:pPr>
              <w:suppressAutoHyphens w:val="0"/>
              <w:autoSpaceDN/>
              <w:rPr>
                <w:color w:val="FF0000"/>
              </w:rPr>
            </w:pPr>
            <w:r w:rsidRPr="0078143F">
              <w:rPr>
                <w:color w:val="000000"/>
              </w:rPr>
              <w:t>Alyvos filtrų atsukimo raktas: su dirželiu.</w:t>
            </w:r>
          </w:p>
        </w:tc>
        <w:tc>
          <w:tcPr>
            <w:tcW w:w="1134" w:type="dxa"/>
            <w:vAlign w:val="center"/>
          </w:tcPr>
          <w:p w14:paraId="4AFE2307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>10</w:t>
            </w:r>
            <w:r w:rsidRPr="0078143F">
              <w:rPr>
                <w:rFonts w:eastAsia="Calibri"/>
                <w:color w:val="000000"/>
              </w:rPr>
              <w:t xml:space="preserve"> vnt.</w:t>
            </w:r>
          </w:p>
        </w:tc>
        <w:tc>
          <w:tcPr>
            <w:tcW w:w="1134" w:type="dxa"/>
            <w:gridSpan w:val="2"/>
          </w:tcPr>
          <w:p w14:paraId="7634E7B7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670706EC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78143F" w:rsidRPr="0078143F" w14:paraId="77396D16" w14:textId="13A186B2" w:rsidTr="00E73F9F">
        <w:trPr>
          <w:trHeight w:val="330"/>
        </w:trPr>
        <w:tc>
          <w:tcPr>
            <w:tcW w:w="993" w:type="dxa"/>
            <w:vAlign w:val="center"/>
          </w:tcPr>
          <w:p w14:paraId="1EBD9DFD" w14:textId="77777777" w:rsidR="0078143F" w:rsidRPr="0078143F" w:rsidRDefault="0078143F" w:rsidP="0078143F">
            <w:pPr>
              <w:numPr>
                <w:ilvl w:val="0"/>
                <w:numId w:val="16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6B62C46E" w14:textId="77777777" w:rsidR="0078143F" w:rsidRPr="0078143F" w:rsidRDefault="0078143F" w:rsidP="0078143F">
            <w:pPr>
              <w:suppressAutoHyphens w:val="0"/>
              <w:autoSpaceDN/>
              <w:rPr>
                <w:color w:val="FF0000"/>
              </w:rPr>
            </w:pPr>
            <w:r w:rsidRPr="0078143F">
              <w:rPr>
                <w:color w:val="000000"/>
              </w:rPr>
              <w:t>Kombinuotų raktų rinkinys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4716A1C7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>Raktų rinkinys, kurį sudaro kilpiniai veržliarakčiai:</w:t>
            </w:r>
          </w:p>
          <w:p w14:paraId="4A4925D6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 xml:space="preserve">8; 9; 10; 11; 12; 13; 14; 15; 16; 17; 18; 19; 20; 21; 22; 24; 27; 30; 32 mm. </w:t>
            </w:r>
          </w:p>
          <w:p w14:paraId="733D54B6" w14:textId="77777777" w:rsidR="0078143F" w:rsidRPr="0078143F" w:rsidRDefault="0078143F" w:rsidP="0078143F">
            <w:pPr>
              <w:suppressAutoHyphens w:val="0"/>
              <w:autoSpaceDN/>
              <w:rPr>
                <w:color w:val="000000"/>
              </w:rPr>
            </w:pPr>
            <w:r w:rsidRPr="0078143F">
              <w:rPr>
                <w:color w:val="000000"/>
              </w:rPr>
              <w:t xml:space="preserve">Kombinuoti, plokšti chromo-vanadžio raktai. </w:t>
            </w:r>
          </w:p>
          <w:p w14:paraId="12E7BF62" w14:textId="77777777" w:rsidR="0078143F" w:rsidRPr="0078143F" w:rsidRDefault="0078143F" w:rsidP="0078143F">
            <w:pPr>
              <w:suppressAutoHyphens w:val="0"/>
              <w:autoSpaceDN/>
              <w:rPr>
                <w:color w:val="FF0000"/>
              </w:rPr>
            </w:pPr>
            <w:r w:rsidRPr="0078143F">
              <w:rPr>
                <w:color w:val="000000"/>
              </w:rPr>
              <w:t>Raktai medžiaginiame arba plastikiniame lagamine, tinkami gabenti.</w:t>
            </w:r>
          </w:p>
        </w:tc>
        <w:tc>
          <w:tcPr>
            <w:tcW w:w="1134" w:type="dxa"/>
            <w:vAlign w:val="center"/>
          </w:tcPr>
          <w:p w14:paraId="5FA5D06A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  <w:r w:rsidRPr="0078143F">
              <w:rPr>
                <w:color w:val="000000"/>
              </w:rPr>
              <w:t>10</w:t>
            </w:r>
            <w:r w:rsidRPr="0078143F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78143F">
              <w:rPr>
                <w:rFonts w:eastAsia="Calibri"/>
                <w:color w:val="000000"/>
              </w:rPr>
              <w:t>kompl</w:t>
            </w:r>
            <w:proofErr w:type="spellEnd"/>
            <w:r w:rsidRPr="0078143F">
              <w:rPr>
                <w:rFonts w:eastAsia="Calibri"/>
                <w:color w:val="000000"/>
              </w:rPr>
              <w:t>.</w:t>
            </w:r>
          </w:p>
        </w:tc>
        <w:tc>
          <w:tcPr>
            <w:tcW w:w="1134" w:type="dxa"/>
            <w:gridSpan w:val="2"/>
          </w:tcPr>
          <w:p w14:paraId="30E6FB41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14:paraId="36B910EA" w14:textId="77777777" w:rsidR="0078143F" w:rsidRPr="0078143F" w:rsidRDefault="0078143F" w:rsidP="0078143F">
            <w:pPr>
              <w:suppressAutoHyphens w:val="0"/>
              <w:autoSpaceDN/>
              <w:jc w:val="center"/>
              <w:rPr>
                <w:color w:val="000000"/>
              </w:rPr>
            </w:pPr>
          </w:p>
        </w:tc>
      </w:tr>
      <w:tr w:rsidR="00E73F9F" w:rsidRPr="00710090" w14:paraId="5F5E2A59" w14:textId="77777777" w:rsidTr="00E73F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FC8A" w14:textId="77777777" w:rsidR="00E73F9F" w:rsidRPr="00710090" w:rsidRDefault="00E73F9F" w:rsidP="00B72227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    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be PVM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25CF" w14:textId="77777777" w:rsidR="00E73F9F" w:rsidRPr="00710090" w:rsidRDefault="00E73F9F" w:rsidP="00B72227">
            <w:pPr>
              <w:spacing w:before="60" w:after="60"/>
              <w:ind w:firstLine="41"/>
              <w:jc w:val="center"/>
            </w:pPr>
          </w:p>
        </w:tc>
      </w:tr>
      <w:tr w:rsidR="00E73F9F" w:rsidRPr="00710090" w14:paraId="56D905CE" w14:textId="77777777" w:rsidTr="00E73F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825B" w14:textId="77777777" w:rsidR="00E73F9F" w:rsidRPr="00710090" w:rsidRDefault="00E73F9F" w:rsidP="00B72227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PVM </w:t>
            </w:r>
            <w:r w:rsidRPr="00710090">
              <w:rPr>
                <w:i/>
              </w:rPr>
              <w:t xml:space="preserve">(pildoma, jei taikoma)**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B7BA" w14:textId="77777777" w:rsidR="00E73F9F" w:rsidRPr="00710090" w:rsidRDefault="00E73F9F" w:rsidP="00B72227">
            <w:pPr>
              <w:spacing w:before="60" w:after="60"/>
              <w:ind w:firstLine="41"/>
              <w:jc w:val="center"/>
            </w:pPr>
          </w:p>
        </w:tc>
      </w:tr>
      <w:tr w:rsidR="00E73F9F" w:rsidRPr="00710090" w14:paraId="547D6B87" w14:textId="77777777" w:rsidTr="00E73F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8241" w14:textId="77777777" w:rsidR="00E73F9F" w:rsidRPr="00710090" w:rsidRDefault="00E73F9F" w:rsidP="00B72227">
            <w:pPr>
              <w:spacing w:before="60" w:after="60"/>
              <w:jc w:val="right"/>
            </w:pPr>
            <w:r w:rsidRPr="00710090">
              <w:rPr>
                <w:b/>
              </w:rPr>
              <w:lastRenderedPageBreak/>
              <w:t xml:space="preserve">                                                                                 </w:t>
            </w:r>
            <w:r>
              <w:rPr>
                <w:b/>
              </w:rPr>
              <w:t xml:space="preserve"> </w:t>
            </w:r>
            <w:r w:rsidRPr="00710090">
              <w:rPr>
                <w:b/>
              </w:rPr>
              <w:t xml:space="preserve">Pasiūlymo kaina </w:t>
            </w:r>
            <w:r w:rsidRPr="00710090">
              <w:rPr>
                <w:b/>
                <w:iCs/>
              </w:rPr>
              <w:t>EUR</w:t>
            </w:r>
            <w:r>
              <w:rPr>
                <w:b/>
              </w:rPr>
              <w:t xml:space="preserve"> su </w:t>
            </w:r>
            <w:r w:rsidRPr="00710090">
              <w:rPr>
                <w:b/>
              </w:rPr>
              <w:t>PVM</w:t>
            </w:r>
            <w:r w:rsidRPr="00710090">
              <w:rPr>
                <w:b/>
                <w:vertAlign w:val="superscript"/>
              </w:rPr>
              <w:footnoteReference w:id="2"/>
            </w:r>
            <w:r w:rsidRPr="00710090">
              <w:rPr>
                <w:b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F053" w14:textId="77777777" w:rsidR="00E73F9F" w:rsidRPr="00710090" w:rsidRDefault="00E73F9F" w:rsidP="00B72227">
            <w:pPr>
              <w:spacing w:before="60" w:after="60"/>
              <w:ind w:firstLine="41"/>
              <w:jc w:val="center"/>
            </w:pPr>
          </w:p>
        </w:tc>
      </w:tr>
    </w:tbl>
    <w:p w14:paraId="7AD62B23" w14:textId="281C0414" w:rsidR="00493198" w:rsidRPr="0015610C" w:rsidRDefault="0078143F" w:rsidP="0059148B">
      <w:pPr>
        <w:widowControl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0C46A3" w14:textId="0F4590F1" w:rsidR="00BC758D" w:rsidRPr="0015610C" w:rsidRDefault="00BC758D" w:rsidP="0059148B">
      <w:pPr>
        <w:widowControl w:val="0"/>
        <w:jc w:val="both"/>
        <w:rPr>
          <w:rFonts w:eastAsia="Calibri"/>
        </w:rPr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</w:t>
      </w:r>
      <w:r w:rsidR="00F60DBD" w:rsidRPr="0015610C">
        <w:rPr>
          <w:rFonts w:eastAsia="Calibri"/>
        </w:rPr>
        <w:t>.</w:t>
      </w:r>
    </w:p>
    <w:p w14:paraId="4120B399" w14:textId="78125E15" w:rsidR="00095BC8" w:rsidRPr="0015610C" w:rsidRDefault="0059148B" w:rsidP="0059148B">
      <w:pPr>
        <w:widowControl w:val="0"/>
        <w:jc w:val="both"/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</w:t>
      </w:r>
      <w:r w:rsidR="00CB4456" w:rsidRPr="0015610C">
        <w:rPr>
          <w:rFonts w:eastAsia="Calibri"/>
        </w:rPr>
        <w:t>.</w:t>
      </w:r>
    </w:p>
    <w:p w14:paraId="208C3DF8" w14:textId="20ED0D3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be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3F320D8A" w14:textId="7777777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7E3E34AE" w14:textId="7777777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su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3377F757" w14:textId="77777777" w:rsidR="000500F8" w:rsidRPr="0015610C" w:rsidRDefault="000500F8" w:rsidP="000500F8">
      <w:pPr>
        <w:ind w:firstLine="720"/>
        <w:jc w:val="both"/>
        <w:rPr>
          <w:b/>
          <w:i/>
          <w:color w:val="000000"/>
        </w:rPr>
      </w:pPr>
      <w:r w:rsidRPr="0015610C">
        <w:rPr>
          <w:b/>
          <w:i/>
          <w:color w:val="000000"/>
        </w:rPr>
        <w:t>Pastaba:</w:t>
      </w:r>
    </w:p>
    <w:p w14:paraId="1C588F76" w14:textId="7D9DBA19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kainos pasiūlyme nurodomos, paliekant du skaitmenis po kablelio</w:t>
      </w:r>
      <w:r w:rsidR="00BA7130" w:rsidRPr="0015610C">
        <w:rPr>
          <w:color w:val="000000"/>
        </w:rPr>
        <w:t>;</w:t>
      </w:r>
    </w:p>
    <w:p w14:paraId="0C8466F4" w14:textId="26F93A82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bendra kaina turi atitikti pateiktų jos sudėtinių dalių sumą</w:t>
      </w:r>
      <w:r w:rsidR="00BA7130" w:rsidRPr="0015610C">
        <w:rPr>
          <w:color w:val="000000"/>
        </w:rPr>
        <w:t>;</w:t>
      </w:r>
    </w:p>
    <w:p w14:paraId="760545F7" w14:textId="57991774" w:rsidR="000500F8" w:rsidRPr="0015610C" w:rsidRDefault="000500F8" w:rsidP="000233B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jeigu pateikta informacija skaičiais ir žodžiais nesutampa, laikoma, kad teisinga informacija yra ta, kuri pateikta žodžiais</w:t>
      </w:r>
      <w:r w:rsidR="00D56CE3" w:rsidRPr="0015610C">
        <w:rPr>
          <w:color w:val="000000"/>
        </w:rPr>
        <w:t>.</w:t>
      </w:r>
    </w:p>
    <w:p w14:paraId="058DDA7F" w14:textId="77777777" w:rsidR="00D56CE3" w:rsidRPr="0015610C" w:rsidRDefault="00D56CE3" w:rsidP="004B06E5">
      <w:pPr>
        <w:widowControl w:val="0"/>
        <w:jc w:val="both"/>
        <w:rPr>
          <w:rFonts w:eastAsia="Calibri"/>
          <w:bCs/>
          <w:i/>
          <w:iCs/>
          <w:color w:val="70AD47" w:themeColor="accent6"/>
        </w:rPr>
      </w:pPr>
    </w:p>
    <w:p w14:paraId="0732119B" w14:textId="7008DF69" w:rsidR="00E370ED" w:rsidRPr="0015610C" w:rsidRDefault="00E370ED" w:rsidP="00C63FF1">
      <w:pPr>
        <w:pStyle w:val="ListParagraph"/>
        <w:numPr>
          <w:ilvl w:val="0"/>
          <w:numId w:val="5"/>
        </w:numPr>
        <w:ind w:left="142" w:firstLine="578"/>
        <w:jc w:val="both"/>
      </w:pPr>
      <w:r w:rsidRPr="0015610C">
        <w:t xml:space="preserve">Teikdami šį pasiūlymą, mes patvirtiname, kad į mūsų siūlomą kainą įskaičiuotos visos susiję </w:t>
      </w:r>
      <w:r w:rsidR="00733912">
        <w:rPr>
          <w:i/>
          <w:iCs/>
          <w:color w:val="70AD47" w:themeColor="accent6"/>
        </w:rPr>
        <w:t>įrankių</w:t>
      </w:r>
      <w:bookmarkStart w:id="4" w:name="_GoBack"/>
      <w:bookmarkEnd w:id="4"/>
      <w:r w:rsidRPr="0015610C">
        <w:rPr>
          <w:color w:val="70AD47" w:themeColor="accent6"/>
        </w:rPr>
        <w:t xml:space="preserve"> </w:t>
      </w:r>
      <w:r w:rsidR="000A7892" w:rsidRPr="0015610C">
        <w:t xml:space="preserve">išlaidos ir visi mokesčiai </w:t>
      </w:r>
      <w:r w:rsidRPr="0015610C">
        <w:t xml:space="preserve">ir, kad mes prisiimame riziką už visas išlaidas, kurias, teikdami pasiūlymą ir laikydamiesi Perkančiosios organizacijos reikalavimų, privalėjome įskaičiuoti į pasiūlymo kainą. </w:t>
      </w:r>
    </w:p>
    <w:p w14:paraId="35EA0CDB" w14:textId="181A1B38" w:rsidR="00F451FF" w:rsidRPr="0015610C" w:rsidRDefault="00F451FF" w:rsidP="00C63FF1">
      <w:pPr>
        <w:pStyle w:val="ListParagraph"/>
        <w:numPr>
          <w:ilvl w:val="0"/>
          <w:numId w:val="5"/>
        </w:numPr>
        <w:ind w:left="142" w:firstLine="578"/>
        <w:jc w:val="both"/>
        <w:rPr>
          <w:color w:val="000000"/>
        </w:rPr>
      </w:pPr>
      <w:r w:rsidRPr="0015610C">
        <w:rPr>
          <w:color w:val="000000"/>
        </w:rPr>
        <w:t>Teikdami šį pasiūlymą patvirtiname, kad mūsų pateiktos prekės visiškai atitinka techninėje specifikacijoje nustatytus reikalavimus.</w:t>
      </w:r>
    </w:p>
    <w:p w14:paraId="049F71ED" w14:textId="64948E61" w:rsidR="007F617C" w:rsidRPr="00866721" w:rsidRDefault="007F617C" w:rsidP="007F617C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15610C">
        <w:rPr>
          <w:color w:val="000000"/>
        </w:rPr>
        <w:t>„Prekių atitikties techninės specifikacijos reikalavimams palyginamoji lentelė“, kuriame</w:t>
      </w:r>
      <w:r w:rsidRPr="007F617C">
        <w:rPr>
          <w:color w:val="000000"/>
        </w:rPr>
        <w:t xml:space="preserve"> (-</w:t>
      </w:r>
      <w:proofErr w:type="spellStart"/>
      <w:r w:rsidRPr="007F617C">
        <w:rPr>
          <w:color w:val="000000"/>
        </w:rPr>
        <w:t>iuose</w:t>
      </w:r>
      <w:proofErr w:type="spellEnd"/>
      <w:r w:rsidRPr="007F617C">
        <w:rPr>
          <w:color w:val="000000"/>
        </w:rPr>
        <w:t>) nurodyti siūlomos prekės techniniai parametrai (charakteristikos) ir kiti pirkimo dokumentuose nurodyti dokumentai.</w:t>
      </w:r>
    </w:p>
    <w:p w14:paraId="43BE2ACC" w14:textId="7B0F6635" w:rsidR="00BA0D25" w:rsidRPr="00866721" w:rsidRDefault="00BA0D25" w:rsidP="00707139">
      <w:pPr>
        <w:spacing w:before="60" w:after="60"/>
      </w:pPr>
      <w:r>
        <w:t xml:space="preserve">                 </w:t>
      </w:r>
    </w:p>
    <w:p w14:paraId="7C9689D0" w14:textId="4C48E51C" w:rsidR="00707139" w:rsidRDefault="007F617C" w:rsidP="007F617C">
      <w:pPr>
        <w:widowControl w:val="0"/>
        <w:jc w:val="center"/>
        <w:rPr>
          <w:b/>
          <w:bCs/>
          <w:iCs/>
          <w:color w:val="000000" w:themeColor="text1"/>
        </w:rPr>
      </w:pPr>
      <w:r w:rsidRPr="007F617C">
        <w:rPr>
          <w:b/>
          <w:bCs/>
          <w:iCs/>
          <w:color w:val="000000" w:themeColor="text1"/>
        </w:rPr>
        <w:t>PREKIŲ ATITIKTIES TECHNINĖS SPECIFIKACIJOS REIKALAVIMAMS PALYGINAMOJI LENTELĖ</w:t>
      </w:r>
    </w:p>
    <w:p w14:paraId="238A3BE4" w14:textId="77777777" w:rsidR="00E965E3" w:rsidRDefault="00E965E3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p w14:paraId="0CF91C7C" w14:textId="1D5B9637" w:rsidR="00E965E3" w:rsidRDefault="00284A85" w:rsidP="00E965E3">
      <w:pPr>
        <w:widowControl w:val="0"/>
        <w:rPr>
          <w:bCs/>
          <w:iCs/>
        </w:rPr>
      </w:pPr>
      <w:r>
        <w:rPr>
          <w:b/>
          <w:bCs/>
          <w:iCs/>
        </w:rPr>
        <w:t xml:space="preserve">          </w:t>
      </w:r>
      <w:r w:rsidR="00E965E3" w:rsidRPr="00E965E3">
        <w:rPr>
          <w:b/>
          <w:bCs/>
          <w:iCs/>
        </w:rPr>
        <w:t>PASTABA.</w:t>
      </w:r>
      <w:r w:rsidR="00E965E3" w:rsidRPr="00E965E3">
        <w:rPr>
          <w:bCs/>
          <w:iCs/>
        </w:rPr>
        <w:t xml:space="preserve"> 100% neatitinkančios </w:t>
      </w:r>
      <w:r w:rsidR="00382DD4">
        <w:rPr>
          <w:bCs/>
          <w:iCs/>
        </w:rPr>
        <w:t>šios</w:t>
      </w:r>
      <w:r w:rsidR="00E965E3" w:rsidRPr="00E965E3">
        <w:rPr>
          <w:bCs/>
          <w:iCs/>
        </w:rPr>
        <w:t xml:space="preserve"> lentelės </w:t>
      </w:r>
      <w:r w:rsidR="00382DD4">
        <w:rPr>
          <w:bCs/>
          <w:iCs/>
        </w:rPr>
        <w:t xml:space="preserve">3 </w:t>
      </w:r>
      <w:r w:rsidR="00E965E3" w:rsidRPr="00E965E3">
        <w:rPr>
          <w:bCs/>
          <w:iCs/>
        </w:rPr>
        <w:t xml:space="preserve">stulpelyje prekių reikalaujamos charakteristikos Pirkėjui </w:t>
      </w:r>
      <w:r w:rsidR="00382DD4">
        <w:rPr>
          <w:bCs/>
          <w:iCs/>
        </w:rPr>
        <w:t xml:space="preserve">prekių </w:t>
      </w:r>
      <w:r w:rsidR="00E965E3" w:rsidRPr="00E965E3">
        <w:rPr>
          <w:bCs/>
          <w:iCs/>
        </w:rPr>
        <w:t>nesiūlyti, nes toks pasiūlymas bus atmestas, kaip neatitinkantis pirkimo reikalavimų.</w:t>
      </w:r>
    </w:p>
    <w:p w14:paraId="372116EB" w14:textId="02868D64" w:rsidR="00041237" w:rsidRDefault="00041237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943"/>
        <w:gridCol w:w="2977"/>
        <w:gridCol w:w="2977"/>
      </w:tblGrid>
      <w:tr w:rsidR="00B72227" w:rsidRPr="00B72227" w14:paraId="46C12E7C" w14:textId="3BE1943F" w:rsidTr="00B722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585" w14:textId="77777777" w:rsidR="00B72227" w:rsidRPr="00B72227" w:rsidRDefault="00B72227" w:rsidP="00B72227">
            <w:pPr>
              <w:suppressAutoHyphens w:val="0"/>
              <w:autoSpaceDN/>
              <w:jc w:val="center"/>
              <w:rPr>
                <w:b/>
              </w:rPr>
            </w:pPr>
            <w:r w:rsidRPr="00B72227">
              <w:rPr>
                <w:b/>
              </w:rPr>
              <w:t>Eil. Nr.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DC3B" w14:textId="77777777" w:rsidR="00B72227" w:rsidRPr="00B72227" w:rsidRDefault="00B72227" w:rsidP="00B72227">
            <w:pPr>
              <w:suppressAutoHyphens w:val="0"/>
              <w:autoSpaceDN/>
              <w:jc w:val="center"/>
              <w:rPr>
                <w:b/>
              </w:rPr>
            </w:pPr>
            <w:r w:rsidRPr="00B72227">
              <w:rPr>
                <w:b/>
              </w:rPr>
              <w:t xml:space="preserve">Prekės </w:t>
            </w:r>
          </w:p>
          <w:p w14:paraId="605F7FE6" w14:textId="77777777" w:rsidR="00B72227" w:rsidRPr="00B72227" w:rsidRDefault="00B72227" w:rsidP="00B72227">
            <w:pPr>
              <w:suppressAutoHyphens w:val="0"/>
              <w:autoSpaceDN/>
              <w:jc w:val="center"/>
              <w:rPr>
                <w:b/>
              </w:rPr>
            </w:pPr>
            <w:r w:rsidRPr="00B72227">
              <w:rPr>
                <w:b/>
              </w:rPr>
              <w:t xml:space="preserve">pavadinimas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1B1" w14:textId="59811B65" w:rsidR="00B72227" w:rsidRPr="00B72227" w:rsidRDefault="00B72227" w:rsidP="00B72227">
            <w:pPr>
              <w:suppressAutoHyphens w:val="0"/>
              <w:autoSpaceDN/>
              <w:jc w:val="center"/>
              <w:rPr>
                <w:b/>
              </w:rPr>
            </w:pPr>
            <w:r w:rsidRPr="00300191">
              <w:rPr>
                <w:b/>
                <w:bCs/>
              </w:rPr>
              <w:t>Pirkėjo reikalaujamos įsigyjamos prekės techninės charakteristikos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4EF" w14:textId="77777777" w:rsidR="00B72227" w:rsidRPr="00230A32" w:rsidRDefault="00B72227" w:rsidP="00B72227">
            <w:pPr>
              <w:suppressAutoHyphens w:val="0"/>
              <w:autoSpaceDN/>
              <w:jc w:val="center"/>
              <w:rPr>
                <w:bCs/>
              </w:rPr>
            </w:pPr>
            <w:r w:rsidRPr="00230A32">
              <w:rPr>
                <w:b/>
                <w:bCs/>
              </w:rPr>
              <w:t>Siūlomų prekių techniniai parametrai.</w:t>
            </w:r>
            <w:r w:rsidRPr="00230A32">
              <w:rPr>
                <w:bCs/>
              </w:rPr>
              <w:t xml:space="preserve"> </w:t>
            </w:r>
          </w:p>
          <w:p w14:paraId="416C5202" w14:textId="77777777" w:rsidR="00B72227" w:rsidRPr="00230A32" w:rsidRDefault="00B72227" w:rsidP="00B72227">
            <w:pPr>
              <w:suppressAutoHyphens w:val="0"/>
              <w:autoSpaceDN/>
              <w:jc w:val="center"/>
              <w:rPr>
                <w:b/>
                <w:bCs/>
                <w:color w:val="FF0000"/>
              </w:rPr>
            </w:pPr>
            <w:r w:rsidRPr="00230A32">
              <w:rPr>
                <w:bCs/>
              </w:rPr>
              <w:t xml:space="preserve">Tiekėjas turi įrašyti kur reikia </w:t>
            </w:r>
            <w:r w:rsidRPr="005B49AF">
              <w:rPr>
                <w:bCs/>
                <w:color w:val="FF0000"/>
              </w:rPr>
              <w:t xml:space="preserve">konkrečią reikšmę </w:t>
            </w:r>
            <w:r w:rsidRPr="00230A32">
              <w:rPr>
                <w:bCs/>
              </w:rPr>
              <w:t>arba trumpą aprašymą, patvirtinantį atitikimą techniniam reikalavimui</w:t>
            </w:r>
            <w:r w:rsidRPr="00230A32">
              <w:rPr>
                <w:b/>
                <w:bCs/>
              </w:rPr>
              <w:t xml:space="preserve"> </w:t>
            </w:r>
            <w:r w:rsidRPr="00230A32">
              <w:rPr>
                <w:b/>
                <w:bCs/>
                <w:color w:val="FF0000"/>
              </w:rPr>
              <w:t>(įrašai ,,Taip“, ,,Atitinka“, ,,Tenkina“, ,,+“ ar pan., negalimi).</w:t>
            </w:r>
          </w:p>
          <w:p w14:paraId="58011911" w14:textId="7392DE81" w:rsidR="00B72227" w:rsidRPr="00300191" w:rsidRDefault="00B72227" w:rsidP="00B72227">
            <w:pPr>
              <w:suppressAutoHyphens w:val="0"/>
              <w:autoSpaceDN/>
              <w:jc w:val="center"/>
              <w:rPr>
                <w:b/>
                <w:bCs/>
              </w:rPr>
            </w:pPr>
            <w:r w:rsidRPr="00230A32">
              <w:rPr>
                <w:bCs/>
                <w:color w:val="FF0000"/>
              </w:rPr>
              <w:t>Draudžiama ,,kelti“ prekių nuorodas į internetinį puslapį.</w:t>
            </w:r>
          </w:p>
        </w:tc>
      </w:tr>
      <w:tr w:rsidR="00382DD4" w:rsidRPr="00B72227" w14:paraId="5D0C7B2B" w14:textId="77777777" w:rsidTr="00B722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B43F" w14:textId="70A3125B" w:rsidR="00382DD4" w:rsidRPr="00B72227" w:rsidRDefault="00382DD4" w:rsidP="00382DD4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AB0D" w14:textId="0B76FAB5" w:rsidR="00382DD4" w:rsidRPr="00B72227" w:rsidRDefault="00382DD4" w:rsidP="00B72227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0D94" w14:textId="3097DD0C" w:rsidR="00382DD4" w:rsidRPr="00300191" w:rsidRDefault="00382DD4" w:rsidP="00B72227">
            <w:pPr>
              <w:suppressAutoHyphens w:val="0"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CA58" w14:textId="6D816599" w:rsidR="00382DD4" w:rsidRPr="00230A32" w:rsidRDefault="00382DD4" w:rsidP="00B72227">
            <w:pPr>
              <w:suppressAutoHyphens w:val="0"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72227" w:rsidRPr="00B72227" w14:paraId="1855A2E1" w14:textId="3D2B7565" w:rsidTr="00B72227">
        <w:trPr>
          <w:trHeight w:val="6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211632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ind w:hanging="365"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D837D" w14:textId="77777777" w:rsidR="00B72227" w:rsidRPr="00B72227" w:rsidRDefault="00B72227" w:rsidP="00B72227">
            <w:pPr>
              <w:suppressAutoHyphens w:val="0"/>
              <w:autoSpaceDN/>
            </w:pPr>
            <w:r w:rsidRPr="00B72227">
              <w:t>Šlifavimo diskas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07AF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 xml:space="preserve">Šlifavimo diskas </w:t>
            </w:r>
            <w:proofErr w:type="spellStart"/>
            <w:r w:rsidRPr="00B72227">
              <w:t>galandinimo</w:t>
            </w:r>
            <w:proofErr w:type="spellEnd"/>
            <w:r w:rsidRPr="00B72227">
              <w:t xml:space="preserve"> staklėms. </w:t>
            </w:r>
          </w:p>
          <w:p w14:paraId="2C55A409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 xml:space="preserve">Matmenys: </w:t>
            </w:r>
          </w:p>
          <w:p w14:paraId="6C82B07A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 xml:space="preserve">150x20x12.7mm. </w:t>
            </w:r>
          </w:p>
          <w:p w14:paraId="6CB935E6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Grūdėtumas Nr. 60.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83D3" w14:textId="11C11B81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18BCDB8A" w14:textId="04251138" w:rsidTr="00B72227">
        <w:trPr>
          <w:trHeight w:val="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661FD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9EEFE" w14:textId="77777777" w:rsidR="00B72227" w:rsidRPr="00B72227" w:rsidRDefault="00B72227" w:rsidP="00B72227">
            <w:pPr>
              <w:suppressAutoHyphens w:val="0"/>
              <w:autoSpaceDN/>
            </w:pPr>
            <w:proofErr w:type="spellStart"/>
            <w:r w:rsidRPr="00B72227">
              <w:t>Dinamometrinis</w:t>
            </w:r>
            <w:proofErr w:type="spellEnd"/>
            <w:r w:rsidRPr="00B72227">
              <w:t xml:space="preserve"> raktas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5612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proofErr w:type="spellStart"/>
            <w:r w:rsidRPr="00B72227">
              <w:t>Dinamometrinis</w:t>
            </w:r>
            <w:proofErr w:type="spellEnd"/>
            <w:r w:rsidRPr="00B72227">
              <w:t xml:space="preserve"> raktas 1/2'', </w:t>
            </w:r>
            <w:r w:rsidRPr="00B72227">
              <w:rPr>
                <w:color w:val="000000"/>
              </w:rPr>
              <w:t xml:space="preserve">7–105 </w:t>
            </w:r>
            <w:proofErr w:type="spellStart"/>
            <w:r w:rsidRPr="00B72227">
              <w:rPr>
                <w:color w:val="000000"/>
              </w:rPr>
              <w:t>Nm</w:t>
            </w:r>
            <w:proofErr w:type="spellEnd"/>
            <w:r w:rsidRPr="00B72227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379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4A633664" w14:textId="60B34049" w:rsidTr="00B72227">
        <w:trPr>
          <w:trHeight w:val="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3EFF4C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4C8FF" w14:textId="77777777" w:rsidR="00B72227" w:rsidRPr="00B72227" w:rsidRDefault="00B72227" w:rsidP="00B72227">
            <w:pPr>
              <w:suppressAutoHyphens w:val="0"/>
              <w:autoSpaceDN/>
            </w:pPr>
            <w:proofErr w:type="spellStart"/>
            <w:r w:rsidRPr="00B72227">
              <w:t>Dinamometrinis</w:t>
            </w:r>
            <w:proofErr w:type="spellEnd"/>
            <w:r w:rsidRPr="00B72227">
              <w:t xml:space="preserve"> raktas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B5EE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proofErr w:type="spellStart"/>
            <w:r w:rsidRPr="00B72227">
              <w:t>Dinamometrinis</w:t>
            </w:r>
            <w:proofErr w:type="spellEnd"/>
            <w:r w:rsidRPr="00B72227">
              <w:t xml:space="preserve"> raktas 1/2'', </w:t>
            </w:r>
            <w:r w:rsidRPr="00B72227">
              <w:rPr>
                <w:color w:val="000000"/>
              </w:rPr>
              <w:t xml:space="preserve">42–210 </w:t>
            </w:r>
            <w:proofErr w:type="spellStart"/>
            <w:r w:rsidRPr="00B72227">
              <w:rPr>
                <w:color w:val="000000"/>
              </w:rPr>
              <w:t>Nm</w:t>
            </w:r>
            <w:proofErr w:type="spellEnd"/>
            <w:r w:rsidRPr="00B72227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DB9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47B31508" w14:textId="0305000E" w:rsidTr="00B72227">
        <w:trPr>
          <w:trHeight w:val="6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A6661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67F18" w14:textId="77777777" w:rsidR="00B72227" w:rsidRPr="00B72227" w:rsidRDefault="00B72227" w:rsidP="00B72227">
            <w:pPr>
              <w:suppressAutoHyphens w:val="0"/>
              <w:autoSpaceDN/>
            </w:pPr>
            <w:r w:rsidRPr="00B72227">
              <w:t>Rankena galvutėms vartomu galu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65C2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Galvos: 3/4".</w:t>
            </w:r>
          </w:p>
          <w:p w14:paraId="2D5A7322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Ilgis: 630 mm.</w:t>
            </w:r>
          </w:p>
          <w:p w14:paraId="01FFA6EA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proofErr w:type="spellStart"/>
            <w:r w:rsidRPr="00B72227">
              <w:t>Didž</w:t>
            </w:r>
            <w:proofErr w:type="spellEnd"/>
            <w:r w:rsidRPr="00B72227">
              <w:t xml:space="preserve">. jėga 600 </w:t>
            </w:r>
            <w:proofErr w:type="spellStart"/>
            <w:r w:rsidRPr="00B72227">
              <w:t>Nm</w:t>
            </w:r>
            <w:proofErr w:type="spellEnd"/>
            <w:r w:rsidRPr="00B72227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D780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616461E4" w14:textId="335B2F1B" w:rsidTr="00B72227">
        <w:trPr>
          <w:trHeight w:val="6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AAC53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1C385" w14:textId="77777777" w:rsidR="00B72227" w:rsidRPr="00B72227" w:rsidRDefault="00B72227" w:rsidP="00B72227">
            <w:pPr>
              <w:suppressAutoHyphens w:val="0"/>
              <w:autoSpaceDN/>
            </w:pPr>
            <w:r w:rsidRPr="00B72227">
              <w:t>Rankena galvutėms vartomu galu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9737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Galvos: 1/2".</w:t>
            </w:r>
          </w:p>
          <w:p w14:paraId="0343E0EA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Ilgis: 610 mm.</w:t>
            </w:r>
          </w:p>
          <w:p w14:paraId="5E1832DE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proofErr w:type="spellStart"/>
            <w:r w:rsidRPr="00B72227">
              <w:t>Didž</w:t>
            </w:r>
            <w:proofErr w:type="spellEnd"/>
            <w:r w:rsidRPr="00B72227">
              <w:t xml:space="preserve">. jėga 500 </w:t>
            </w:r>
            <w:proofErr w:type="spellStart"/>
            <w:r w:rsidRPr="00B72227">
              <w:t>Nm</w:t>
            </w:r>
            <w:proofErr w:type="spellEnd"/>
            <w:r w:rsidRPr="00B72227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50D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3DFF2816" w14:textId="2707D030" w:rsidTr="00B72227">
        <w:trPr>
          <w:trHeight w:val="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403E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713F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Antgalis rankenai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7F36" w14:textId="77777777" w:rsidR="00B72227" w:rsidRPr="00B72227" w:rsidRDefault="00B72227" w:rsidP="00B72227">
            <w:pPr>
              <w:suppressAutoHyphens w:val="0"/>
              <w:autoSpaceDN/>
              <w:spacing w:line="300" w:lineRule="atLeast"/>
              <w:jc w:val="both"/>
              <w:outlineLvl w:val="0"/>
              <w:rPr>
                <w:bCs/>
                <w:kern w:val="36"/>
                <w:lang w:eastAsia="lt-LT"/>
              </w:rPr>
            </w:pPr>
            <w:r w:rsidRPr="00B72227">
              <w:rPr>
                <w:bCs/>
                <w:kern w:val="36"/>
                <w:lang w:eastAsia="lt-LT"/>
              </w:rPr>
              <w:t>Antgalis rankenai galvutėms 3/4".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A7A75" w14:textId="77777777" w:rsidR="00B72227" w:rsidRPr="00B72227" w:rsidRDefault="00B72227" w:rsidP="00B72227">
            <w:pPr>
              <w:suppressAutoHyphens w:val="0"/>
              <w:autoSpaceDN/>
              <w:spacing w:line="300" w:lineRule="atLeast"/>
              <w:jc w:val="both"/>
              <w:outlineLvl w:val="0"/>
              <w:rPr>
                <w:bCs/>
                <w:kern w:val="36"/>
                <w:lang w:eastAsia="lt-LT"/>
              </w:rPr>
            </w:pPr>
          </w:p>
        </w:tc>
      </w:tr>
      <w:tr w:rsidR="00B72227" w:rsidRPr="00B72227" w14:paraId="688B8B5B" w14:textId="7FC8BD1B" w:rsidTr="00B72227">
        <w:trPr>
          <w:trHeight w:val="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BC4C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5D17" w14:textId="77777777" w:rsidR="00B72227" w:rsidRPr="00B72227" w:rsidRDefault="00B72227" w:rsidP="00B72227">
            <w:pPr>
              <w:suppressAutoHyphens w:val="0"/>
              <w:autoSpaceDN/>
            </w:pPr>
            <w:r w:rsidRPr="00B72227">
              <w:t>Antgalis rankenai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1F04" w14:textId="77777777" w:rsidR="00B72227" w:rsidRPr="00B72227" w:rsidRDefault="00B72227" w:rsidP="00B72227">
            <w:pPr>
              <w:suppressAutoHyphens w:val="0"/>
              <w:autoSpaceDN/>
              <w:spacing w:line="300" w:lineRule="atLeast"/>
              <w:jc w:val="both"/>
              <w:outlineLvl w:val="0"/>
              <w:rPr>
                <w:bCs/>
                <w:kern w:val="36"/>
                <w:lang w:eastAsia="lt-LT"/>
              </w:rPr>
            </w:pPr>
            <w:r w:rsidRPr="00B72227">
              <w:rPr>
                <w:bCs/>
                <w:kern w:val="36"/>
                <w:lang w:eastAsia="lt-LT"/>
              </w:rPr>
              <w:t>Antgalis rankenai galvutėms 1/2".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BB682" w14:textId="77777777" w:rsidR="00B72227" w:rsidRPr="00B72227" w:rsidRDefault="00B72227" w:rsidP="00B72227">
            <w:pPr>
              <w:suppressAutoHyphens w:val="0"/>
              <w:autoSpaceDN/>
              <w:spacing w:line="300" w:lineRule="atLeast"/>
              <w:jc w:val="both"/>
              <w:outlineLvl w:val="0"/>
              <w:rPr>
                <w:bCs/>
                <w:kern w:val="36"/>
                <w:lang w:eastAsia="lt-LT"/>
              </w:rPr>
            </w:pPr>
          </w:p>
        </w:tc>
      </w:tr>
      <w:tr w:rsidR="00B72227" w:rsidRPr="00B72227" w14:paraId="25A90B0D" w14:textId="03658341" w:rsidTr="00B72227">
        <w:trPr>
          <w:trHeight w:val="6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1705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0969" w14:textId="77777777" w:rsidR="00B72227" w:rsidRPr="00B72227" w:rsidRDefault="00B72227" w:rsidP="00B72227">
            <w:pPr>
              <w:suppressAutoHyphens w:val="0"/>
              <w:autoSpaceDN/>
            </w:pPr>
            <w:r w:rsidRPr="00B72227">
              <w:t>Smūginių galvučių komplektas 3/4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DEE1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 xml:space="preserve">8x3/4" HEX tipo (šešiakampės) smūginės galvutės: </w:t>
            </w:r>
          </w:p>
          <w:p w14:paraId="519A407E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 xml:space="preserve">17 mm, 19 mm, 21 mm, 22 mm, 24 mm, 27 mm, 30 mm, 32 mm, </w:t>
            </w:r>
            <w:proofErr w:type="spellStart"/>
            <w:r w:rsidRPr="00B72227">
              <w:t>CrMo</w:t>
            </w:r>
            <w:proofErr w:type="spellEnd"/>
            <w:r w:rsidRPr="00B72227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908E9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2C1332E3" w14:textId="2087CA9B" w:rsidTr="00B72227">
        <w:trPr>
          <w:trHeight w:val="6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AD10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399F" w14:textId="77777777" w:rsidR="00B72227" w:rsidRPr="00B72227" w:rsidRDefault="00B72227" w:rsidP="00B72227">
            <w:pPr>
              <w:suppressAutoHyphens w:val="0"/>
              <w:autoSpaceDN/>
            </w:pPr>
            <w:r w:rsidRPr="00B72227">
              <w:t>Smūginių galvučių komplektas 1/2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576F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Galvutės 10, 12, 13, 14, 15, 16, 17, 18, 19, 21, 22, 24, 27, 30, 32 mm. Medžiaga – CR-V.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46EBC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4304C9A4" w14:textId="51C8CE47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0827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AA45" w14:textId="77777777" w:rsidR="00B72227" w:rsidRPr="00B72227" w:rsidRDefault="00B72227" w:rsidP="00B72227">
            <w:pPr>
              <w:suppressAutoHyphens w:val="0"/>
              <w:autoSpaceDN/>
            </w:pPr>
            <w:r w:rsidRPr="00B72227">
              <w:t>Replės sąvaržoms su lynu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D455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Degalų, tepalo ir vandens žarnelių keitimui.</w:t>
            </w:r>
          </w:p>
          <w:p w14:paraId="4C3FB4B8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Lankstus lynas L= 630 mm.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E6B89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0A700D71" w14:textId="1B903645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6768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B78E" w14:textId="77777777" w:rsidR="00B72227" w:rsidRPr="00B72227" w:rsidRDefault="00B72227" w:rsidP="00B72227">
            <w:pPr>
              <w:suppressAutoHyphens w:val="0"/>
              <w:autoSpaceDN/>
            </w:pPr>
            <w:r w:rsidRPr="00B72227">
              <w:t>Pakaitinimo žvakių išėmimo ir jų sriegių tvarkymo rinkinys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93F5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1 vnt. Grąžtas Ø 7 × 5.5 mm;</w:t>
            </w:r>
          </w:p>
          <w:p w14:paraId="2D8A01E3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1 vnt. Grąžtas Ø 9 × 5.5 mm;</w:t>
            </w:r>
          </w:p>
          <w:p w14:paraId="227719D0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2 vnt. Grąžtas Ø 3.5 mm;</w:t>
            </w:r>
          </w:p>
          <w:p w14:paraId="4E260AD1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2 vnt. Varžtas žvakės išėmimui;</w:t>
            </w:r>
          </w:p>
          <w:p w14:paraId="2479CDFE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3 vnt. Sriegiklis M10×1.0; M8×1.0; 1/4" – 28UNF;</w:t>
            </w:r>
          </w:p>
          <w:p w14:paraId="6FE0497C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Rinkinyje yra sriegiklio laikiklis su griebtuvu (prailgintas), 3/8" E-10 galvutė, L-tipo šešiakampis raktas 3 mm ir grąžto prailginimas.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EC432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558CFA45" w14:textId="48395E72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510A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DD1" w14:textId="77777777" w:rsidR="00B72227" w:rsidRPr="00B72227" w:rsidRDefault="00B72227" w:rsidP="00B72227">
            <w:pPr>
              <w:suppressAutoHyphens w:val="0"/>
              <w:autoSpaceDN/>
            </w:pPr>
            <w:r w:rsidRPr="00B72227">
              <w:t>Rankinis kryžminio slydimo gręžtuvas-spaustuvas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2C2E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Medžiaga: ketus.</w:t>
            </w:r>
          </w:p>
          <w:p w14:paraId="3AF9A0ED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Žiočių plotis: 80 mm.</w:t>
            </w:r>
          </w:p>
          <w:p w14:paraId="159F7120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Žiočių išskleidimas: 70 mm.</w:t>
            </w:r>
          </w:p>
          <w:p w14:paraId="20C3A7FA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Žiočių gylis: 31 mm.</w:t>
            </w:r>
          </w:p>
          <w:p w14:paraId="0D0FE303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lastRenderedPageBreak/>
              <w:t>Ilgis išilgai: 70 mm.</w:t>
            </w:r>
          </w:p>
          <w:p w14:paraId="35849E9E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Kryžminis ilgis: 65 mm.</w:t>
            </w:r>
          </w:p>
          <w:p w14:paraId="3BC5D38A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Bendras aukštis: 290 mm.</w:t>
            </w:r>
          </w:p>
          <w:p w14:paraId="2F511B31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Pagrindo matmenys: 265x122 mm (ilgis x plotis).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922AA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46CC4E39" w14:textId="19E3B923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103F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F8EF" w14:textId="77777777" w:rsidR="00B72227" w:rsidRPr="00B72227" w:rsidRDefault="00B72227" w:rsidP="00B72227">
            <w:pPr>
              <w:suppressAutoHyphens w:val="0"/>
              <w:autoSpaceDN/>
            </w:pPr>
            <w:r w:rsidRPr="00B72227">
              <w:t>Stabdžių suportų sustūmėjo rinkinys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BD91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Stabdžių suportų sustūmėjo rinkinys su kairiniu ir dešininiu sriegiu. Rinkinį sudaro ne mažiau kaip 21 vnt. antgalis.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73FFD" w14:textId="77777777" w:rsidR="00B72227" w:rsidRDefault="00B72227" w:rsidP="00B72227">
            <w:pPr>
              <w:suppressAutoHyphens w:val="0"/>
              <w:autoSpaceDN/>
              <w:jc w:val="both"/>
              <w:rPr>
                <w:bCs/>
                <w:i/>
                <w:sz w:val="18"/>
                <w:szCs w:val="18"/>
                <w:lang w:val="en-US"/>
              </w:rPr>
            </w:pPr>
          </w:p>
          <w:p w14:paraId="5672640F" w14:textId="77777777" w:rsidR="00B72227" w:rsidRDefault="00B72227" w:rsidP="00B72227">
            <w:pPr>
              <w:suppressAutoHyphens w:val="0"/>
              <w:autoSpaceDN/>
              <w:jc w:val="both"/>
              <w:rPr>
                <w:bCs/>
                <w:i/>
                <w:sz w:val="18"/>
                <w:szCs w:val="18"/>
                <w:lang w:val="en-US"/>
              </w:rPr>
            </w:pPr>
          </w:p>
          <w:p w14:paraId="75C2ECDE" w14:textId="77777777" w:rsidR="00B72227" w:rsidRDefault="00B72227" w:rsidP="00B72227">
            <w:pPr>
              <w:suppressAutoHyphens w:val="0"/>
              <w:autoSpaceDN/>
              <w:jc w:val="both"/>
              <w:rPr>
                <w:bCs/>
                <w:i/>
                <w:sz w:val="18"/>
                <w:szCs w:val="18"/>
                <w:lang w:val="en-US"/>
              </w:rPr>
            </w:pPr>
          </w:p>
          <w:p w14:paraId="6B79DBBD" w14:textId="77777777" w:rsidR="00B72227" w:rsidRDefault="00B72227" w:rsidP="00B72227">
            <w:pPr>
              <w:suppressAutoHyphens w:val="0"/>
              <w:autoSpaceDN/>
              <w:jc w:val="both"/>
              <w:rPr>
                <w:bCs/>
                <w:i/>
                <w:sz w:val="18"/>
                <w:szCs w:val="18"/>
                <w:lang w:val="en-US"/>
              </w:rPr>
            </w:pPr>
          </w:p>
          <w:p w14:paraId="07B62127" w14:textId="77777777" w:rsidR="00B72227" w:rsidRDefault="00B72227" w:rsidP="00B72227">
            <w:pPr>
              <w:suppressAutoHyphens w:val="0"/>
              <w:autoSpaceDN/>
              <w:jc w:val="both"/>
              <w:rPr>
                <w:bCs/>
                <w:i/>
                <w:sz w:val="18"/>
                <w:szCs w:val="18"/>
                <w:lang w:val="en-US"/>
              </w:rPr>
            </w:pPr>
          </w:p>
          <w:p w14:paraId="50424456" w14:textId="04D32FD2" w:rsidR="00B72227" w:rsidRPr="00B72227" w:rsidRDefault="00B72227" w:rsidP="00B72227">
            <w:pPr>
              <w:suppressAutoHyphens w:val="0"/>
              <w:autoSpaceDN/>
              <w:jc w:val="both"/>
            </w:pPr>
            <w:r>
              <w:rPr>
                <w:bCs/>
                <w:i/>
                <w:sz w:val="18"/>
                <w:szCs w:val="18"/>
                <w:lang w:val="en-US"/>
              </w:rPr>
              <w:t>(</w:t>
            </w:r>
            <w:r w:rsidRPr="00B72227">
              <w:rPr>
                <w:bCs/>
                <w:i/>
                <w:sz w:val="18"/>
                <w:szCs w:val="18"/>
                <w:lang w:val="en-US"/>
              </w:rPr>
              <w:t xml:space="preserve">Tiekėjas privalo nurodyti </w:t>
            </w:r>
            <w:proofErr w:type="spellStart"/>
            <w:r>
              <w:rPr>
                <w:bCs/>
                <w:i/>
                <w:sz w:val="18"/>
                <w:szCs w:val="18"/>
                <w:lang w:val="en-US"/>
              </w:rPr>
              <w:t>konkretų</w:t>
            </w:r>
            <w:proofErr w:type="spellEnd"/>
            <w:r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sz w:val="18"/>
                <w:szCs w:val="18"/>
                <w:lang w:val="en-US"/>
              </w:rPr>
              <w:t>antgalių</w:t>
            </w:r>
            <w:proofErr w:type="spellEnd"/>
            <w:r w:rsidRPr="00B72227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sz w:val="18"/>
                <w:szCs w:val="18"/>
                <w:lang w:val="en-US"/>
              </w:rPr>
              <w:t>kiekį</w:t>
            </w:r>
            <w:proofErr w:type="spellEnd"/>
            <w:r w:rsidR="006D50C9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D50C9">
              <w:rPr>
                <w:bCs/>
                <w:i/>
                <w:sz w:val="18"/>
                <w:szCs w:val="18"/>
                <w:lang w:val="en-US"/>
              </w:rPr>
              <w:t>bei</w:t>
            </w:r>
            <w:proofErr w:type="spellEnd"/>
            <w:r w:rsidR="006D50C9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D50C9">
              <w:rPr>
                <w:bCs/>
                <w:i/>
                <w:sz w:val="18"/>
                <w:szCs w:val="18"/>
                <w:lang w:val="en-US"/>
              </w:rPr>
              <w:t>kitus</w:t>
            </w:r>
            <w:proofErr w:type="spellEnd"/>
            <w:r w:rsidR="006D50C9">
              <w:rPr>
                <w:bCs/>
                <w:i/>
                <w:sz w:val="18"/>
                <w:szCs w:val="18"/>
                <w:lang w:val="en-US"/>
              </w:rPr>
              <w:t xml:space="preserve"> duomenis</w:t>
            </w:r>
            <w:r>
              <w:rPr>
                <w:bCs/>
                <w:i/>
                <w:sz w:val="18"/>
                <w:szCs w:val="18"/>
                <w:lang w:val="en-US"/>
              </w:rPr>
              <w:t>).</w:t>
            </w:r>
          </w:p>
        </w:tc>
      </w:tr>
      <w:tr w:rsidR="00B72227" w:rsidRPr="00B72227" w14:paraId="4A6A2058" w14:textId="1944822B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C5CA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8B22" w14:textId="77777777" w:rsidR="00B72227" w:rsidRPr="00B72227" w:rsidRDefault="00B72227" w:rsidP="00B72227">
            <w:pPr>
              <w:suppressAutoHyphens w:val="0"/>
              <w:autoSpaceDN/>
            </w:pPr>
            <w:proofErr w:type="spellStart"/>
            <w:r w:rsidRPr="00B72227">
              <w:t>Kniediklis</w:t>
            </w:r>
            <w:proofErr w:type="spellEnd"/>
            <w:r w:rsidRPr="00B72227">
              <w:t xml:space="preserve"> plieninėms kniedėms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6C66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Ilgis: 270 mm.</w:t>
            </w:r>
          </w:p>
          <w:p w14:paraId="326E3EC0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Tinkamos kniedės: 2,4 / 3,2 / 4,0 / 4,8 mm.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266D0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6C81DC4B" w14:textId="326F266F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AC94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9715" w14:textId="77777777" w:rsidR="00B72227" w:rsidRPr="00B72227" w:rsidRDefault="00B72227" w:rsidP="00B72227">
            <w:pPr>
              <w:suppressAutoHyphens w:val="0"/>
              <w:autoSpaceDN/>
            </w:pPr>
            <w:r w:rsidRPr="00B72227">
              <w:t xml:space="preserve">Perėjimas iš 3/4 į 1'' / </w:t>
            </w:r>
            <w:proofErr w:type="spellStart"/>
            <w:r w:rsidRPr="00B72227">
              <w:t>Cr-Mo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015B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 xml:space="preserve">Perėjimas </w:t>
            </w:r>
            <w:proofErr w:type="spellStart"/>
            <w:r w:rsidRPr="00B72227">
              <w:t>Cr-Mo</w:t>
            </w:r>
            <w:proofErr w:type="spellEnd"/>
            <w:r w:rsidRPr="00B72227">
              <w:t xml:space="preserve"> 3/4 (18,8mm) -&gt; 1" (25mm) 42HRC.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24750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656A7D0F" w14:textId="5716C3D8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1A16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AD1C" w14:textId="77777777" w:rsidR="00B72227" w:rsidRPr="00B72227" w:rsidRDefault="00B72227" w:rsidP="00B72227">
            <w:pPr>
              <w:suppressAutoHyphens w:val="0"/>
              <w:autoSpaceDN/>
            </w:pPr>
            <w:r w:rsidRPr="00B72227">
              <w:t>Įrankių rinkinys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F353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216 dalių galvučių ir raktų rinkinys. Pagamintas iš chromuoto vanadžio plieno. Trys terkšlės 1/2; 1/4; 3/8 . Galvutės, E galvutės, prailgintuvai, antgaliai, ilgos galvutės.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41202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016FE7F8" w14:textId="5D1396B7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9459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E363" w14:textId="77777777" w:rsidR="00B72227" w:rsidRPr="00B72227" w:rsidRDefault="00B72227" w:rsidP="00B72227">
            <w:pPr>
              <w:suppressAutoHyphens w:val="0"/>
              <w:autoSpaceDN/>
              <w:rPr>
                <w:color w:val="FF0000"/>
              </w:rPr>
            </w:pPr>
            <w:r w:rsidRPr="00B72227">
              <w:rPr>
                <w:color w:val="000000"/>
              </w:rPr>
              <w:t>Atsuktuvo rinkinys elektrikams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2AA1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Rinkinyje yra atsuktuvo rankena ir 14 vnt. 154 mm ilgio keičiamų izoliuotų antgalių bei srovės indikatorius.</w:t>
            </w:r>
          </w:p>
          <w:p w14:paraId="584B17E9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 xml:space="preserve">Rinkinį sudaro: </w:t>
            </w:r>
          </w:p>
          <w:p w14:paraId="53E1330A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FF0000"/>
              </w:rPr>
            </w:pPr>
            <w:r w:rsidRPr="00B72227">
              <w:t>9x102, PH 1x154, PH 2x154, PZ 1x154, PZ 2x154, 1x154, 2x154, TX 10x154, TX 15x154, TX 20x154, TX 25x154, 0,4x2,5x154, 0,6x3,5x154, 0,8x4,0x154, 1,0x5,5x154, 0,5x3,0x70.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9C8F7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676F824D" w14:textId="67EF8771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C6B2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7DF1" w14:textId="77777777" w:rsidR="00B72227" w:rsidRPr="00B72227" w:rsidRDefault="00B72227" w:rsidP="00B72227">
            <w:pPr>
              <w:suppressAutoHyphens w:val="0"/>
              <w:autoSpaceDN/>
            </w:pPr>
            <w:r w:rsidRPr="00B72227">
              <w:t>Montuotojo replių komplektas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85B4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Komplektą sudaro:</w:t>
            </w:r>
          </w:p>
          <w:p w14:paraId="0C272DAD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Kombinuotos replės – 180 mm.</w:t>
            </w:r>
          </w:p>
          <w:p w14:paraId="560FECCF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Įstrižo kirpimo žnyplės – 160 mm.</w:t>
            </w:r>
          </w:p>
          <w:p w14:paraId="3BFCAC6C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Šoninio kirpimo replės – 200 mm.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BE07A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7B65D6AD" w14:textId="0D4F8DC7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A05C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C1D7" w14:textId="77777777" w:rsidR="00B72227" w:rsidRPr="00B72227" w:rsidRDefault="00B72227" w:rsidP="00B72227">
            <w:pPr>
              <w:suppressAutoHyphens w:val="0"/>
              <w:autoSpaceDN/>
            </w:pPr>
            <w:r w:rsidRPr="00B72227">
              <w:t xml:space="preserve">Laidų </w:t>
            </w:r>
            <w:proofErr w:type="spellStart"/>
            <w:r w:rsidRPr="00B72227">
              <w:t>nužievinimo</w:t>
            </w:r>
            <w:proofErr w:type="spellEnd"/>
            <w:r w:rsidRPr="00B72227">
              <w:t xml:space="preserve"> replės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1579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Ilgis: 210 mm.</w:t>
            </w:r>
          </w:p>
          <w:p w14:paraId="6F8B778E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Medžiaga: plienas.</w:t>
            </w:r>
          </w:p>
          <w:p w14:paraId="5476700E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Apytikslis ašmenų kietumas HRC 52 – 57.</w:t>
            </w:r>
          </w:p>
          <w:p w14:paraId="5EB5B176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Užspaudimo ir nukirpimo funkcijos.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EBCAC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5C883B90" w14:textId="2A98E0DC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B0BF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59A3" w14:textId="77777777" w:rsidR="00B72227" w:rsidRPr="00B72227" w:rsidRDefault="00B72227" w:rsidP="00B72227">
            <w:pPr>
              <w:suppressAutoHyphens w:val="0"/>
              <w:autoSpaceDN/>
              <w:rPr>
                <w:color w:val="FF0000"/>
              </w:rPr>
            </w:pPr>
            <w:proofErr w:type="spellStart"/>
            <w:r w:rsidRPr="00B72227">
              <w:rPr>
                <w:color w:val="000000"/>
              </w:rPr>
              <w:t>Krosavimo</w:t>
            </w:r>
            <w:proofErr w:type="spellEnd"/>
            <w:r w:rsidRPr="00B72227">
              <w:rPr>
                <w:color w:val="000000"/>
              </w:rPr>
              <w:t xml:space="preserve"> ir užkalimo įrankis Krone tipo terminalams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C2A5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 xml:space="preserve">Tinklo kabelio </w:t>
            </w:r>
            <w:proofErr w:type="spellStart"/>
            <w:r w:rsidRPr="00B72227">
              <w:t>perforavimo</w:t>
            </w:r>
            <w:proofErr w:type="spellEnd"/>
            <w:r w:rsidRPr="00B72227">
              <w:t xml:space="preserve"> įrankis.</w:t>
            </w:r>
          </w:p>
          <w:p w14:paraId="2504F44F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Reguliuojama smūgio jėga.</w:t>
            </w:r>
          </w:p>
          <w:p w14:paraId="4A1D2F4C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Žirklės automatiškai nupjauna laido galą.</w:t>
            </w:r>
          </w:p>
          <w:p w14:paraId="5CAC6414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Rankenoje integruotas kabliukas bei atsuktuvas.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7319C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677A8D71" w14:textId="373717C5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FD85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BAF8" w14:textId="77777777" w:rsidR="00B72227" w:rsidRPr="00B72227" w:rsidRDefault="00B72227" w:rsidP="00B72227">
            <w:pPr>
              <w:suppressAutoHyphens w:val="0"/>
              <w:autoSpaceDN/>
              <w:rPr>
                <w:color w:val="FF0000"/>
              </w:rPr>
            </w:pPr>
            <w:r w:rsidRPr="00B72227">
              <w:rPr>
                <w:color w:val="000000"/>
              </w:rPr>
              <w:t>Atsuktuvų rinkinys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AC69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Rinkinį sudaro 6 vnt. atsuktuvų.</w:t>
            </w:r>
          </w:p>
          <w:p w14:paraId="2DCF1CB3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Rinkinį sudaro:</w:t>
            </w:r>
          </w:p>
          <w:p w14:paraId="7D8CCFDF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(„-“) SL3x60 / SL2.5x60 / SL2x60.</w:t>
            </w:r>
          </w:p>
          <w:p w14:paraId="1E0F9DD7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(„+“) PH1.5x60 / PH0x60 / PH00x60.</w:t>
            </w:r>
          </w:p>
          <w:p w14:paraId="58271673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Ilgis: 240 mm.</w:t>
            </w:r>
          </w:p>
          <w:p w14:paraId="6E950F58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Medžiaga: Metalų lydinys, plastikas.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7C232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</w:p>
        </w:tc>
      </w:tr>
      <w:tr w:rsidR="00B72227" w:rsidRPr="00B72227" w14:paraId="44AD0078" w14:textId="7401EC00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063C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1200" w14:textId="77777777" w:rsidR="00B72227" w:rsidRPr="00B72227" w:rsidRDefault="00B72227" w:rsidP="00B72227">
            <w:pPr>
              <w:suppressAutoHyphens w:val="0"/>
              <w:autoSpaceDN/>
              <w:rPr>
                <w:color w:val="FF0000"/>
              </w:rPr>
            </w:pPr>
            <w:r w:rsidRPr="00B72227">
              <w:rPr>
                <w:color w:val="000000"/>
              </w:rPr>
              <w:t>Kalamų atsuktuvų komplektas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5A8C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Komplektą sudaro 6 vnt. kalamų atsuktuvų.</w:t>
            </w:r>
          </w:p>
          <w:p w14:paraId="0FB290D1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Komplektą sudaro:</w:t>
            </w:r>
          </w:p>
          <w:p w14:paraId="506A613D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(„-“) SL6x100 / SL6x150 / SL8x200.</w:t>
            </w:r>
          </w:p>
          <w:p w14:paraId="1C214DA9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FF0000"/>
              </w:rPr>
            </w:pPr>
            <w:r w:rsidRPr="00B72227">
              <w:rPr>
                <w:color w:val="000000"/>
              </w:rPr>
              <w:t>(„+“) PH2x100 / PH2x150 / PH3x200.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7B52A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</w:p>
        </w:tc>
      </w:tr>
      <w:tr w:rsidR="00B72227" w:rsidRPr="00B72227" w14:paraId="6C1E3642" w14:textId="707DB4CB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DEA6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6517" w14:textId="77777777" w:rsidR="00B72227" w:rsidRPr="00B72227" w:rsidRDefault="00B72227" w:rsidP="00B72227">
            <w:pPr>
              <w:suppressAutoHyphens w:val="0"/>
              <w:autoSpaceDN/>
              <w:rPr>
                <w:color w:val="FF0000"/>
              </w:rPr>
            </w:pPr>
            <w:r w:rsidRPr="00B72227">
              <w:rPr>
                <w:color w:val="000000"/>
              </w:rPr>
              <w:t>Kabelių traukiklis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F494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Diametras: 4 mm.</w:t>
            </w:r>
          </w:p>
          <w:p w14:paraId="54EAA7B5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Ilgis: 20 m.</w:t>
            </w:r>
          </w:p>
          <w:p w14:paraId="4930B1B5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FF0000"/>
              </w:rPr>
            </w:pPr>
            <w:r w:rsidRPr="00B72227">
              <w:rPr>
                <w:color w:val="000000"/>
              </w:rPr>
              <w:t>Korpusas iš plastiko.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DB3DA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</w:p>
        </w:tc>
      </w:tr>
      <w:tr w:rsidR="00B72227" w:rsidRPr="00B72227" w14:paraId="48DB9EA3" w14:textId="54397F72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315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060D" w14:textId="77777777" w:rsidR="00B72227" w:rsidRPr="00B72227" w:rsidRDefault="00B72227" w:rsidP="00B72227">
            <w:pPr>
              <w:suppressAutoHyphens w:val="0"/>
              <w:autoSpaceDN/>
              <w:rPr>
                <w:color w:val="FF0000"/>
              </w:rPr>
            </w:pPr>
            <w:r w:rsidRPr="00B72227">
              <w:rPr>
                <w:color w:val="000000"/>
              </w:rPr>
              <w:t>Kabelių traukiklis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105E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Kabelio ilgis: 50 m.</w:t>
            </w:r>
          </w:p>
          <w:p w14:paraId="4D7BB25A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Kabelio tipas: 0.4MM3X1.3.</w:t>
            </w:r>
          </w:p>
          <w:p w14:paraId="1D75F61F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Korpusas pagamintas iš plastiko.</w:t>
            </w:r>
          </w:p>
          <w:p w14:paraId="516FCB6B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FF0000"/>
              </w:rPr>
            </w:pPr>
            <w:r w:rsidRPr="00B72227">
              <w:rPr>
                <w:color w:val="000000"/>
              </w:rPr>
              <w:t>Su rankena.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B1CAB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</w:p>
        </w:tc>
      </w:tr>
      <w:tr w:rsidR="00B72227" w:rsidRPr="00B72227" w14:paraId="0BB11029" w14:textId="3CE7A74F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A18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ED41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>Prailginta galvutė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BBD8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Galvutės tipas: HEX. Dydis 36 mm, įtvaro tipas 1/2˝.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A5DB7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6C023A2C" w14:textId="0EB9EB0F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9B56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ECB0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 xml:space="preserve">Galvutė smūginė prailginta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E97E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t>Jungtis 1/2", skersmuo – 30 mm. Šešiakampė, smūginė, prailginta.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B4D0F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2CBAB512" w14:textId="4E47EB2D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9B0D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1F50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t>Antgalių komplektas SP 29 vnt.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EE85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 xml:space="preserve">Antgaliai iš chromo ir vanadžio plieno lydinio (S2 kokybės); Su magnetinis greito keitimo adapteriu ir galinių užmaunamų galvučių adapteriu. </w:t>
            </w:r>
          </w:p>
          <w:p w14:paraId="033B2F79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Komplektą sudaro antgaliai:</w:t>
            </w:r>
          </w:p>
          <w:p w14:paraId="1098EF8E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L = 25 mm (21 vnt.):</w:t>
            </w:r>
          </w:p>
          <w:p w14:paraId="562ACFB6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PH 1 x 1,</w:t>
            </w:r>
          </w:p>
          <w:p w14:paraId="436F61A4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PH 2 x 2,</w:t>
            </w:r>
          </w:p>
          <w:p w14:paraId="2301B954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PH 3 x 1;</w:t>
            </w:r>
          </w:p>
          <w:p w14:paraId="142FA2CF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PZ 1 x 1,</w:t>
            </w:r>
          </w:p>
          <w:p w14:paraId="0285AA22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PZ 2 x 2;</w:t>
            </w:r>
          </w:p>
          <w:p w14:paraId="5CDC800A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lastRenderedPageBreak/>
              <w:t>PZ 3 x 1;</w:t>
            </w:r>
          </w:p>
          <w:p w14:paraId="1228E77D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SL 3 x 1,</w:t>
            </w:r>
          </w:p>
          <w:p w14:paraId="46456773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SL 5 x 1;</w:t>
            </w:r>
          </w:p>
          <w:p w14:paraId="6F9E73BA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H 3 x 1,</w:t>
            </w:r>
          </w:p>
          <w:p w14:paraId="2CCA9551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H 4 x 1,</w:t>
            </w:r>
          </w:p>
          <w:p w14:paraId="72CF09E2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H 5 x 1;</w:t>
            </w:r>
          </w:p>
          <w:p w14:paraId="0BBB0B8E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H 6 x 1;</w:t>
            </w:r>
          </w:p>
          <w:p w14:paraId="21B70228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T 10 x 1,</w:t>
            </w:r>
          </w:p>
          <w:p w14:paraId="04DA7B85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T 15 x 1,</w:t>
            </w:r>
          </w:p>
          <w:p w14:paraId="4CC15FA1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T 20 x 2,</w:t>
            </w:r>
          </w:p>
          <w:p w14:paraId="317E73D0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T 25 x 1,</w:t>
            </w:r>
          </w:p>
          <w:p w14:paraId="5B2DC19C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T 30 x 1,</w:t>
            </w:r>
          </w:p>
          <w:p w14:paraId="05696FB7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T 40 x 1;</w:t>
            </w:r>
          </w:p>
          <w:p w14:paraId="38EF847D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L = 50 mm (6 vnt.):</w:t>
            </w:r>
          </w:p>
          <w:p w14:paraId="57BA946A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PH 2 x 1;</w:t>
            </w:r>
          </w:p>
          <w:p w14:paraId="2BDC7AA7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PZ 2 x 1;</w:t>
            </w:r>
          </w:p>
          <w:p w14:paraId="445A31D5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T 20 x 1,</w:t>
            </w:r>
          </w:p>
          <w:p w14:paraId="53369810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T 25 x 1;</w:t>
            </w:r>
          </w:p>
          <w:p w14:paraId="707475ED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SL 4.5 x 1;</w:t>
            </w:r>
          </w:p>
          <w:p w14:paraId="3EDCF651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H 4 x 1.</w:t>
            </w:r>
          </w:p>
          <w:p w14:paraId="3DE24696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t>Ir 1x adapteris, 1x magnetinis greito keitimo antgalių laikiklis.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5F610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</w:p>
        </w:tc>
      </w:tr>
      <w:tr w:rsidR="00B72227" w:rsidRPr="00B72227" w14:paraId="64D1EFC9" w14:textId="3D8DA00D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3F72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ABF7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t xml:space="preserve">Atsuktuvų rinkinys žvaigždutės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FB5E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T-8 x 75mm;</w:t>
            </w:r>
          </w:p>
          <w:p w14:paraId="20E840C8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T-10 x 100mm;</w:t>
            </w:r>
          </w:p>
          <w:p w14:paraId="090A0769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T-15 x 100mm;</w:t>
            </w:r>
          </w:p>
          <w:p w14:paraId="60CAF6F2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T-20 x 100mm;</w:t>
            </w:r>
          </w:p>
          <w:p w14:paraId="65709DC5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T-25 x 100mm;</w:t>
            </w:r>
          </w:p>
          <w:p w14:paraId="2C617213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T-27 x 100mm;</w:t>
            </w:r>
          </w:p>
          <w:p w14:paraId="3161FEC5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T-30 x 100mm;</w:t>
            </w:r>
          </w:p>
          <w:p w14:paraId="1777AA6E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t>T-40 x 100mm.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1DD33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</w:p>
        </w:tc>
      </w:tr>
      <w:tr w:rsidR="00B72227" w:rsidRPr="00B72227" w14:paraId="3F075B8D" w14:textId="62CFDC7F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EA34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B437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t>Atsuktuvų komplektas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8E54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b/>
                <w:bCs/>
              </w:rPr>
            </w:pPr>
            <w:r w:rsidRPr="00B72227">
              <w:rPr>
                <w:b/>
                <w:bCs/>
              </w:rPr>
              <w:t xml:space="preserve">2050 PH </w:t>
            </w:r>
            <w:proofErr w:type="spellStart"/>
            <w:r w:rsidRPr="00B72227">
              <w:rPr>
                <w:b/>
                <w:bCs/>
              </w:rPr>
              <w:t>Micro</w:t>
            </w:r>
            <w:proofErr w:type="spellEnd"/>
            <w:r w:rsidRPr="00B72227">
              <w:rPr>
                <w:b/>
                <w:bCs/>
              </w:rPr>
              <w:t>:</w:t>
            </w:r>
          </w:p>
          <w:p w14:paraId="3C0BF905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PH 00x60;</w:t>
            </w:r>
          </w:p>
          <w:p w14:paraId="325CF9C0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PH 0x60;</w:t>
            </w:r>
          </w:p>
          <w:p w14:paraId="33E618C9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b/>
                <w:bCs/>
              </w:rPr>
            </w:pPr>
            <w:r w:rsidRPr="00B72227">
              <w:rPr>
                <w:b/>
                <w:bCs/>
              </w:rPr>
              <w:t>2067 TORX HF:</w:t>
            </w:r>
          </w:p>
          <w:p w14:paraId="1D51AF4A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TX 5x40;</w:t>
            </w:r>
          </w:p>
          <w:p w14:paraId="61BE5C4F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TX 6x40;</w:t>
            </w:r>
          </w:p>
          <w:p w14:paraId="5EE825E7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b/>
                <w:bCs/>
              </w:rPr>
            </w:pPr>
            <w:r w:rsidRPr="00B72227">
              <w:rPr>
                <w:b/>
                <w:bCs/>
              </w:rPr>
              <w:t xml:space="preserve">2035 </w:t>
            </w:r>
            <w:proofErr w:type="spellStart"/>
            <w:r w:rsidRPr="00B72227">
              <w:rPr>
                <w:b/>
                <w:bCs/>
              </w:rPr>
              <w:t>Micro</w:t>
            </w:r>
            <w:proofErr w:type="spellEnd"/>
            <w:r w:rsidRPr="00B72227">
              <w:rPr>
                <w:b/>
                <w:bCs/>
              </w:rPr>
              <w:t>:</w:t>
            </w:r>
          </w:p>
          <w:p w14:paraId="0B02FBA4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0.23x1.5x40;</w:t>
            </w:r>
          </w:p>
          <w:p w14:paraId="0C7C8B90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0.30x1.8x60;</w:t>
            </w:r>
          </w:p>
          <w:p w14:paraId="2102C3A5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0.40x2.0x60;</w:t>
            </w:r>
          </w:p>
          <w:p w14:paraId="02184A7E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0.40x2.5x80;</w:t>
            </w:r>
          </w:p>
          <w:p w14:paraId="78EE6410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0.50x3.0x80;</w:t>
            </w:r>
          </w:p>
          <w:p w14:paraId="6C81C507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b/>
                <w:bCs/>
              </w:rPr>
            </w:pPr>
            <w:r w:rsidRPr="00B72227">
              <w:rPr>
                <w:b/>
                <w:bCs/>
              </w:rPr>
              <w:t xml:space="preserve">2054 </w:t>
            </w:r>
            <w:proofErr w:type="spellStart"/>
            <w:r w:rsidRPr="00B72227">
              <w:rPr>
                <w:b/>
                <w:bCs/>
              </w:rPr>
              <w:t>Micro</w:t>
            </w:r>
            <w:proofErr w:type="spellEnd"/>
            <w:r w:rsidRPr="00B72227">
              <w:rPr>
                <w:b/>
                <w:bCs/>
              </w:rPr>
              <w:t>:</w:t>
            </w:r>
          </w:p>
          <w:p w14:paraId="4970A131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0.9x40;</w:t>
            </w:r>
          </w:p>
          <w:p w14:paraId="00E4B430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1.5x60;</w:t>
            </w:r>
          </w:p>
          <w:p w14:paraId="60E151AE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t>1 x 2x60.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ACE6D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b/>
                <w:bCs/>
              </w:rPr>
            </w:pPr>
          </w:p>
        </w:tc>
      </w:tr>
      <w:tr w:rsidR="00B72227" w:rsidRPr="00B72227" w14:paraId="0583880D" w14:textId="5FDE00B7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FF46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EC1B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>Atsuktuvų komplektas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B32E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 xml:space="preserve">Komplektą sudaro ne mažiau, kaip 6 vnt. </w:t>
            </w:r>
            <w:r w:rsidRPr="00B72227">
              <w:lastRenderedPageBreak/>
              <w:t xml:space="preserve">atsuktuvų, skirtų darbui su smulkiąja mechanika. </w:t>
            </w:r>
          </w:p>
          <w:p w14:paraId="07DCD0B8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Komplektą sudaro:</w:t>
            </w:r>
          </w:p>
          <w:p w14:paraId="3D3FD0A0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Plokšti atsuktuvai:</w:t>
            </w:r>
          </w:p>
          <w:p w14:paraId="5433634A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0,5x3,0x100 mm;</w:t>
            </w:r>
          </w:p>
          <w:p w14:paraId="5274ED91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0,8x0,4x100 mm;</w:t>
            </w:r>
          </w:p>
          <w:p w14:paraId="6ACAABCA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1,0x5,5x125 mm;</w:t>
            </w:r>
          </w:p>
          <w:p w14:paraId="7C2D5599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1,2x6,5x150 mm.</w:t>
            </w:r>
          </w:p>
          <w:p w14:paraId="7239BA1A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Kryžminiai atsuktuvai:</w:t>
            </w:r>
          </w:p>
          <w:p w14:paraId="2BA56A76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PH 1 x 80;</w:t>
            </w:r>
          </w:p>
          <w:p w14:paraId="03F203D1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PH 2 x 100.</w:t>
            </w:r>
          </w:p>
          <w:p w14:paraId="76891F52" w14:textId="7F813A13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>
              <w:t>Yra</w:t>
            </w:r>
            <w:r w:rsidRPr="00B72227">
              <w:t xml:space="preserve"> kelių komponentų rankena su apsauga nuo savaiminio riedėjimo, izoliuota, tinkama dirbti iki 1000 V.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E5381" w14:textId="15869920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rPr>
                <w:bCs/>
                <w:i/>
                <w:sz w:val="18"/>
                <w:szCs w:val="18"/>
                <w:lang w:val="en-US"/>
              </w:rPr>
              <w:lastRenderedPageBreak/>
              <w:t xml:space="preserve">Tiekėjas privalo nurodyti </w:t>
            </w:r>
            <w:proofErr w:type="spellStart"/>
            <w:r w:rsidRPr="00B72227">
              <w:rPr>
                <w:bCs/>
                <w:i/>
                <w:sz w:val="18"/>
                <w:szCs w:val="18"/>
                <w:lang w:val="en-US"/>
              </w:rPr>
              <w:t>konkre</w:t>
            </w:r>
            <w:r>
              <w:rPr>
                <w:bCs/>
                <w:i/>
                <w:sz w:val="18"/>
                <w:szCs w:val="18"/>
                <w:lang w:val="en-US"/>
              </w:rPr>
              <w:t>tų</w:t>
            </w:r>
            <w:proofErr w:type="spellEnd"/>
            <w:r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sz w:val="18"/>
                <w:szCs w:val="18"/>
                <w:lang w:val="en-US"/>
              </w:rPr>
              <w:t>atsuktuvų</w:t>
            </w:r>
            <w:proofErr w:type="spellEnd"/>
            <w:r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sz w:val="18"/>
                <w:szCs w:val="18"/>
                <w:lang w:val="en-US"/>
              </w:rPr>
              <w:t>skaičių</w:t>
            </w:r>
            <w:proofErr w:type="spellEnd"/>
            <w:r>
              <w:rPr>
                <w:bCs/>
                <w:i/>
                <w:sz w:val="18"/>
                <w:szCs w:val="18"/>
                <w:lang w:val="en-US"/>
              </w:rPr>
              <w:t xml:space="preserve"> ir </w:t>
            </w:r>
            <w:proofErr w:type="spellStart"/>
            <w:r>
              <w:rPr>
                <w:bCs/>
                <w:i/>
                <w:sz w:val="18"/>
                <w:szCs w:val="18"/>
                <w:lang w:val="en-US"/>
              </w:rPr>
              <w:t>kitus</w:t>
            </w:r>
            <w:proofErr w:type="spellEnd"/>
            <w:r>
              <w:rPr>
                <w:bCs/>
                <w:i/>
                <w:sz w:val="18"/>
                <w:szCs w:val="18"/>
                <w:lang w:val="en-US"/>
              </w:rPr>
              <w:t xml:space="preserve"> duomenis</w:t>
            </w:r>
            <w:r w:rsidRPr="00B72227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</w:p>
        </w:tc>
      </w:tr>
      <w:tr w:rsidR="00B72227" w:rsidRPr="00B72227" w14:paraId="1E06258B" w14:textId="206672B4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068F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5965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>Šešiakampių raktų rinkinys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2911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L-formos raktų rinkinys, plastikiniame laikiklyje.</w:t>
            </w:r>
          </w:p>
          <w:p w14:paraId="4B0965EB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Rinkinį sudaro:</w:t>
            </w:r>
          </w:p>
          <w:p w14:paraId="4297B2B3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T8;</w:t>
            </w:r>
          </w:p>
          <w:p w14:paraId="50AF5E0F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T9;</w:t>
            </w:r>
          </w:p>
          <w:p w14:paraId="72B847E7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T10;</w:t>
            </w:r>
          </w:p>
          <w:p w14:paraId="22AB5CAF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T15;</w:t>
            </w:r>
          </w:p>
          <w:p w14:paraId="230F717B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T20;</w:t>
            </w:r>
          </w:p>
          <w:p w14:paraId="22812F3D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T25;</w:t>
            </w:r>
          </w:p>
          <w:p w14:paraId="50FDE970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T27;</w:t>
            </w:r>
          </w:p>
          <w:p w14:paraId="37F142F5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T30;</w:t>
            </w:r>
          </w:p>
          <w:p w14:paraId="3DA27F9B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t>1 x T40.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B1A04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</w:p>
        </w:tc>
      </w:tr>
      <w:tr w:rsidR="00B72227" w:rsidRPr="00B72227" w14:paraId="3AAAF8C8" w14:textId="7D31CEE3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FCDE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B368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t xml:space="preserve">Šešiakampių raktų rinkinys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5FD7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L-formos rinkinys, plastikinis laikiklis ir prailginti šešiakampiai raktai:</w:t>
            </w:r>
          </w:p>
          <w:p w14:paraId="15B7AAC0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1,5 mm;</w:t>
            </w:r>
          </w:p>
          <w:p w14:paraId="421E541A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2 mm;</w:t>
            </w:r>
          </w:p>
          <w:p w14:paraId="208D46CF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2,5 mm;</w:t>
            </w:r>
          </w:p>
          <w:p w14:paraId="66E2331C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3 mm;</w:t>
            </w:r>
          </w:p>
          <w:p w14:paraId="0ECFB70E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4 mm;</w:t>
            </w:r>
          </w:p>
          <w:p w14:paraId="51AE4D8E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5 mm;</w:t>
            </w:r>
          </w:p>
          <w:p w14:paraId="26E226A4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6 mm;</w:t>
            </w:r>
          </w:p>
          <w:p w14:paraId="4CF12430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x 8 mm;</w:t>
            </w:r>
          </w:p>
          <w:p w14:paraId="5A0631A2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t>1 x 10 mm.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AC695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</w:p>
        </w:tc>
      </w:tr>
      <w:tr w:rsidR="00B72227" w:rsidRPr="00B72227" w14:paraId="78982563" w14:textId="36014687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DDD5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11AB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 xml:space="preserve">Grąžtų komplektas metalui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8612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Komplektą sudaro:</w:t>
            </w:r>
          </w:p>
          <w:p w14:paraId="471F15D0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  <w:r w:rsidRPr="00B72227">
              <w:t>1 mm, 1,5 mm, 2 mm, 2,5 mm, 3 mm, 3,5 mm,</w:t>
            </w:r>
          </w:p>
          <w:p w14:paraId="0E94AC06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t>4 mm, 4,5 mm, 5 mm, 5,5 mm, 6 mm, 6,5 mm, 7 mm, 7,5 mm, 8 mm, 8,5 mm, 9 mm, 9,5 mm, 10 mm.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B8162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</w:pPr>
          </w:p>
        </w:tc>
      </w:tr>
      <w:tr w:rsidR="00B72227" w:rsidRPr="00B72227" w14:paraId="7E282036" w14:textId="709F6C5B" w:rsidTr="00B72227">
        <w:trPr>
          <w:trHeight w:val="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448B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2D2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>Įrankių komplektas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B289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t>56 dalių, Ľ“ galvučių ir atsuktuvų antgalių su terkšle rinkinys.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CE482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30D7F1D4" w14:textId="1CA71609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ADED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561C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t>Terkšlių-raktų rinkinys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310F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Galvučių ir raktų rinkinys, Ľ + 3/8 + ˝. Komplektą sudaro 176 vnt.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523B2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7DBD5433" w14:textId="4D3747FE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22A3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B224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t>Izoliuotas peilis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CA46" w14:textId="77777777" w:rsidR="00B72227" w:rsidRPr="00B72227" w:rsidRDefault="00B72227" w:rsidP="00201CD5">
            <w:pPr>
              <w:suppressAutoHyphens w:val="0"/>
              <w:autoSpaceDN/>
            </w:pPr>
            <w:r w:rsidRPr="00B72227">
              <w:t>Ilgis: 180 mm.</w:t>
            </w:r>
          </w:p>
          <w:p w14:paraId="3940A5F0" w14:textId="77777777" w:rsidR="00B72227" w:rsidRPr="00B72227" w:rsidRDefault="00B72227" w:rsidP="00201CD5">
            <w:pPr>
              <w:suppressAutoHyphens w:val="0"/>
              <w:autoSpaceDN/>
            </w:pPr>
            <w:r w:rsidRPr="00B72227">
              <w:t xml:space="preserve">Su izoliuota daugiakomponente rankena. </w:t>
            </w:r>
          </w:p>
          <w:p w14:paraId="002ABF1C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 xml:space="preserve">Medžiaga – plienas. </w:t>
            </w:r>
          </w:p>
          <w:p w14:paraId="02F23D43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 xml:space="preserve">Atsparus korozijai. </w:t>
            </w:r>
          </w:p>
          <w:p w14:paraId="2224EDA3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Tinkama dirbti iki 1000 V.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1BD6E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6CC1FB24" w14:textId="755CFCD9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2C36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09A1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t>Įrankių rinkinys elektrikui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428E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 xml:space="preserve">Įrankių rinkinys elektrikui. Komplektuojami kartu su replėmis ir atsuktuvai izoliuoti iki 1000 V su VDE rankenomis. </w:t>
            </w:r>
          </w:p>
          <w:p w14:paraId="6D44E5A0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 xml:space="preserve">Medžiaga chromo ir vanadžio plienas. </w:t>
            </w:r>
          </w:p>
          <w:p w14:paraId="072A1321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 xml:space="preserve">Sukomplektuoti lagamine transportavimui. </w:t>
            </w:r>
          </w:p>
          <w:p w14:paraId="742C90F5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>Galūnių dydžiai 6,3 mm ( Ľ“).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D1383" w14:textId="77777777" w:rsidR="00B72227" w:rsidRPr="00B72227" w:rsidRDefault="00B72227" w:rsidP="00B72227">
            <w:pPr>
              <w:suppressAutoHyphens w:val="0"/>
              <w:autoSpaceDN/>
              <w:jc w:val="both"/>
            </w:pPr>
          </w:p>
        </w:tc>
      </w:tr>
      <w:tr w:rsidR="00B72227" w:rsidRPr="00B72227" w14:paraId="71E348E9" w14:textId="0CC233AD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82E5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7DE9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 xml:space="preserve">Elektriko įrankių komplektas 1/4" + 1/2“, 128 vnt., KS </w:t>
            </w:r>
            <w:proofErr w:type="spellStart"/>
            <w:r w:rsidRPr="00B72227">
              <w:rPr>
                <w:color w:val="000000"/>
              </w:rPr>
              <w:t>Tools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0AA4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Elektrikui pritaikytas KS TOOLS arba lygiavertis savo savybėmis Ľ“ + ˝“ komplektas, kurio įrankiai pagaminti iš chromo ir vanadžio lydinio. </w:t>
            </w:r>
          </w:p>
          <w:p w14:paraId="3E7A1BDB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Komplektą sudaro:</w:t>
            </w:r>
          </w:p>
          <w:p w14:paraId="6D8B7813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VDE plokščias atsuktuvas 4 mm.</w:t>
            </w:r>
          </w:p>
          <w:p w14:paraId="1A8A50BD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VDE plokščias atsuktuvas 5,5 mm.</w:t>
            </w:r>
          </w:p>
          <w:p w14:paraId="4748226D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VDE plokščias atsuktuvas 6,5 mm.</w:t>
            </w:r>
          </w:p>
          <w:p w14:paraId="355D792E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VDE PH atsuktuvas PH1.</w:t>
            </w:r>
          </w:p>
          <w:p w14:paraId="5DFE9B6C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VDE PH atsuktuvas PH2.</w:t>
            </w:r>
          </w:p>
          <w:p w14:paraId="0B9D638A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VDE kombinuotosios žnyplės 170 mm.</w:t>
            </w:r>
          </w:p>
          <w:p w14:paraId="30006ECA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VDE izoliavimo žnyplės 160 mm.</w:t>
            </w:r>
          </w:p>
          <w:p w14:paraId="1BA70411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VDE pusapvalės žnyplės 165 mm.</w:t>
            </w:r>
          </w:p>
          <w:p w14:paraId="7153BAFE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VDE įstrižos </w:t>
            </w:r>
            <w:proofErr w:type="spellStart"/>
            <w:r w:rsidRPr="00B72227">
              <w:rPr>
                <w:color w:val="000000"/>
              </w:rPr>
              <w:t>replytės</w:t>
            </w:r>
            <w:proofErr w:type="spellEnd"/>
            <w:r w:rsidRPr="00B72227">
              <w:rPr>
                <w:color w:val="000000"/>
              </w:rPr>
              <w:t xml:space="preserve"> 160 mm.</w:t>
            </w:r>
          </w:p>
          <w:p w14:paraId="343992AB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Universalios žirklės, su dantukais 145 mm.</w:t>
            </w:r>
          </w:p>
          <w:p w14:paraId="1FBC6F48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Staliaus plaktukas su </w:t>
            </w:r>
            <w:proofErr w:type="spellStart"/>
            <w:r w:rsidRPr="00B72227">
              <w:rPr>
                <w:color w:val="000000"/>
              </w:rPr>
              <w:t>hikorijos</w:t>
            </w:r>
            <w:proofErr w:type="spellEnd"/>
            <w:r w:rsidRPr="00B72227">
              <w:rPr>
                <w:color w:val="000000"/>
              </w:rPr>
              <w:t xml:space="preserve"> medžio kotu 300 g.</w:t>
            </w:r>
          </w:p>
          <w:p w14:paraId="1B05E9BC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lastRenderedPageBreak/>
              <w:t>Lenktų kaištinių raktų su vidiniu šešiakampiu ir rutuline galvute komplektas.</w:t>
            </w:r>
          </w:p>
          <w:p w14:paraId="4CE49D33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Smaili kaltuko geležtė, 8-kampė, 250 mm.</w:t>
            </w:r>
          </w:p>
          <w:p w14:paraId="796F8770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Kaltas 250x25 mm.</w:t>
            </w:r>
          </w:p>
          <w:p w14:paraId="46ABD2B1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Atsuktuvo rankena Ľ“ su antgaliais ir terkšle.</w:t>
            </w:r>
          </w:p>
          <w:p w14:paraId="48BEA5A5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Aliuminis gulsčiukas 300 mm.</w:t>
            </w:r>
          </w:p>
          <w:p w14:paraId="54E58082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Medinė sulankstoma matavimo juosta 2±2 m.</w:t>
            </w:r>
          </w:p>
          <w:p w14:paraId="037FE5B4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Dailidės pieštukas HB.</w:t>
            </w:r>
          </w:p>
          <w:p w14:paraId="5C9BE223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Matavimo juosta su fiksatoriumi 5±2m, 19 mm</w:t>
            </w:r>
          </w:p>
          <w:p w14:paraId="633F37F2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Žiediniai raktai, kurių skersmuo:</w:t>
            </w:r>
          </w:p>
          <w:p w14:paraId="0B5239F3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8 mm, 10 mm, 11 mm, 12 mm, 13 mm, 14 mm, 15 mm, 17 mm, 19 mm, 22 mm.</w:t>
            </w:r>
          </w:p>
          <w:p w14:paraId="6C85DC7E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Reguliuojamas raktas: 28 mm.</w:t>
            </w:r>
          </w:p>
          <w:p w14:paraId="6668B6F9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Mažas rankinio pjūklo rėmas:150 mm.</w:t>
            </w:r>
          </w:p>
          <w:p w14:paraId="5A404932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Universalus peiliukas su nulaužiama geležte: 18 mm.</w:t>
            </w:r>
          </w:p>
          <w:p w14:paraId="6F44DBBA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Universalus kabelių peilis: 28 mm.</w:t>
            </w:r>
          </w:p>
          <w:p w14:paraId="3FAE633C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Įtampos indikatorius su apsaugine izoliacija:</w:t>
            </w:r>
          </w:p>
          <w:p w14:paraId="2021C798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150–250 V, 140 mm.</w:t>
            </w:r>
          </w:p>
          <w:p w14:paraId="4AF2E10B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Nerūdijančio plieno mentelė: 38 mm su medine rankena.</w:t>
            </w:r>
          </w:p>
          <w:p w14:paraId="62B04021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˝“ ilginamasis elementas 125 mm.</w:t>
            </w:r>
          </w:p>
          <w:p w14:paraId="1E9929BA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˝“ kardaninis lankstas.</w:t>
            </w:r>
          </w:p>
          <w:p w14:paraId="74E28215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Ľ“ ilginamasis elementas su šešiakampe jungtimi.</w:t>
            </w:r>
          </w:p>
          <w:p w14:paraId="30A564B4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Ľ“ ilginamasis elementas su šešiakampe jungtimi.</w:t>
            </w:r>
          </w:p>
          <w:p w14:paraId="541517A5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Ľ“ T formos rankena su slankikliu 110 mm.</w:t>
            </w:r>
          </w:p>
          <w:p w14:paraId="4838EF01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Ľ“ kardaninis lankstas.</w:t>
            </w:r>
          </w:p>
          <w:p w14:paraId="4B35DFF1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Ľ“ antgalių komplektas 32 dalių.</w:t>
            </w:r>
          </w:p>
          <w:p w14:paraId="6CDCED93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˝“ terkšlė 72 dantų.</w:t>
            </w:r>
          </w:p>
          <w:p w14:paraId="7293161D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Ľ“ terkšlė 72 dantų.</w:t>
            </w:r>
          </w:p>
          <w:p w14:paraId="0FC43E2A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Šešiakampės nuimamos galvutės, kurių matmenys: </w:t>
            </w:r>
          </w:p>
          <w:p w14:paraId="76918CD3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lastRenderedPageBreak/>
              <w:t>10 mm,11 mm,12 mm,13 mm,14 mm, 16 mm, 17 mm, 18 mm, 19 mm, 21 mm, 22 mm.</w:t>
            </w:r>
          </w:p>
          <w:p w14:paraId="48D46400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Ľ“ šešiakampės nuimamos galvutės, kurių matmenys: </w:t>
            </w:r>
          </w:p>
          <w:p w14:paraId="170D3CD4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rPr>
                <w:color w:val="000000"/>
              </w:rPr>
              <w:t>4 mm, 4,5 mm, 5 mm, 5,5 mm, 6 mm, 7 mm, 8 mm, 9 mm, 10 mm, 11 mm,12 mm, 13 mm.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53856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</w:p>
        </w:tc>
      </w:tr>
      <w:tr w:rsidR="00B72227" w:rsidRPr="00B72227" w14:paraId="1F85F83B" w14:textId="278EEF78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0FFD1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2C16E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>Replės laidui kirpti, nuizoliuoti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35DE5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rPr>
                <w:color w:val="000000"/>
              </w:rPr>
              <w:t>Replės laidui kirpti, nuizoliuoti skirtos dirbti su laidais nuo 0,75 iki 6 mm2. Matmenys 110–160 mm. Svoris iki 0,2 kg. Elektros izoliacija iki 1000 V.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59939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</w:p>
        </w:tc>
      </w:tr>
      <w:tr w:rsidR="00B72227" w:rsidRPr="00B72227" w14:paraId="2E2CB5F5" w14:textId="6D53F63F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A155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3908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>Pakopinis grąžtas metalui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CB2F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Skersmuo: </w:t>
            </w:r>
          </w:p>
          <w:p w14:paraId="7A11BDC3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6 mm, 8 mm, 10 mm, 12 mm, 14 mm, 16 mm, 18 mm. Kotelio tipas – </w:t>
            </w:r>
            <w:proofErr w:type="spellStart"/>
            <w:r w:rsidRPr="00B72227">
              <w:rPr>
                <w:color w:val="000000"/>
              </w:rPr>
              <w:t>šešiabriaunis</w:t>
            </w:r>
            <w:proofErr w:type="spellEnd"/>
            <w:r w:rsidRPr="00B72227">
              <w:rPr>
                <w:color w:val="000000"/>
              </w:rPr>
              <w:t xml:space="preserve">. </w:t>
            </w:r>
          </w:p>
          <w:p w14:paraId="15A9CD11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rPr>
                <w:color w:val="000000"/>
              </w:rPr>
              <w:t>Kotelio skersmuo – Ľ“ (6,35 mm).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AC739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</w:p>
        </w:tc>
      </w:tr>
      <w:tr w:rsidR="00B72227" w:rsidRPr="00B72227" w14:paraId="72E3F6C0" w14:textId="2359A4C2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3500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EEEF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 xml:space="preserve">Vielinis šepetys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0790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rPr>
                <w:color w:val="000000"/>
              </w:rPr>
              <w:t>Rankinis vielinis šepetys, skirtas metalo rūdims ir dažams pašalinti. Pagamintas iš žalvario vielos plieno, rankena pagaminta iš plastiko. Bendras ilgis 240–300 mm.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27228" w14:textId="0EFF7015" w:rsidR="00BE00C1" w:rsidRPr="00B72227" w:rsidRDefault="00BE00C1" w:rsidP="00B72227">
            <w:pPr>
              <w:suppressAutoHyphens w:val="0"/>
              <w:autoSpaceDN/>
              <w:jc w:val="both"/>
              <w:rPr>
                <w:color w:val="000000"/>
              </w:rPr>
            </w:pPr>
          </w:p>
        </w:tc>
      </w:tr>
      <w:tr w:rsidR="00B72227" w:rsidRPr="00B72227" w14:paraId="4E7596B8" w14:textId="7BB22D89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22FB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BB25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 xml:space="preserve">Vielinis šepetys kampiniams </w:t>
            </w:r>
            <w:proofErr w:type="spellStart"/>
            <w:r w:rsidRPr="00B72227">
              <w:rPr>
                <w:color w:val="000000"/>
              </w:rPr>
              <w:t>šlifuokliams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4A9D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Skersmuo: 100–150 mm.</w:t>
            </w:r>
          </w:p>
          <w:p w14:paraId="0E835084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Viela: smulki variuota. </w:t>
            </w:r>
          </w:p>
          <w:p w14:paraId="5EB48595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rPr>
                <w:color w:val="000000"/>
              </w:rPr>
              <w:t>Tvirtinimo sriegis: M14.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9EC22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</w:p>
        </w:tc>
      </w:tr>
      <w:tr w:rsidR="00B72227" w:rsidRPr="00B72227" w14:paraId="349179F1" w14:textId="2F34CEDC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F8C6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74EF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>Laužomos geležtės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C6BA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Geležtės plotis 18 mm.</w:t>
            </w:r>
          </w:p>
          <w:p w14:paraId="44816F23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rPr>
                <w:color w:val="000000"/>
              </w:rPr>
              <w:t>Kiekis pakuotėje – ne mažiau 10 vnt.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78DFA" w14:textId="77777777" w:rsidR="00BE00C1" w:rsidRDefault="00BE00C1" w:rsidP="00BE00C1">
            <w:pPr>
              <w:suppressAutoHyphens w:val="0"/>
              <w:autoSpaceDN/>
              <w:jc w:val="both"/>
              <w:rPr>
                <w:bCs/>
                <w:i/>
                <w:sz w:val="18"/>
                <w:szCs w:val="18"/>
                <w:lang w:val="en-US"/>
              </w:rPr>
            </w:pPr>
          </w:p>
          <w:p w14:paraId="3FB1996D" w14:textId="77777777" w:rsidR="00BE00C1" w:rsidRDefault="00BE00C1" w:rsidP="00BE00C1">
            <w:pPr>
              <w:suppressAutoHyphens w:val="0"/>
              <w:autoSpaceDN/>
              <w:jc w:val="both"/>
              <w:rPr>
                <w:bCs/>
                <w:i/>
                <w:sz w:val="18"/>
                <w:szCs w:val="18"/>
                <w:lang w:val="en-US"/>
              </w:rPr>
            </w:pPr>
          </w:p>
          <w:p w14:paraId="3C287D44" w14:textId="782899FE" w:rsidR="00BE00C1" w:rsidRDefault="00BE00C1" w:rsidP="00BE00C1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bCs/>
                <w:i/>
                <w:sz w:val="18"/>
                <w:szCs w:val="18"/>
                <w:lang w:val="en-US"/>
              </w:rPr>
              <w:t>Tiekėjas privalo nurodyti</w:t>
            </w:r>
            <w:r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sz w:val="18"/>
                <w:szCs w:val="18"/>
                <w:lang w:val="en-US"/>
              </w:rPr>
              <w:t>konkretų</w:t>
            </w:r>
            <w:proofErr w:type="spellEnd"/>
            <w:r>
              <w:rPr>
                <w:bCs/>
                <w:i/>
                <w:sz w:val="18"/>
                <w:szCs w:val="18"/>
                <w:lang w:val="en-US"/>
              </w:rPr>
              <w:t xml:space="preserve"> vnt </w:t>
            </w:r>
            <w:proofErr w:type="spellStart"/>
            <w:r>
              <w:rPr>
                <w:bCs/>
                <w:i/>
                <w:sz w:val="18"/>
                <w:szCs w:val="18"/>
                <w:lang w:val="en-US"/>
              </w:rPr>
              <w:t>skaičių</w:t>
            </w:r>
            <w:proofErr w:type="spellEnd"/>
            <w:r w:rsidR="001A6881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A6881">
              <w:rPr>
                <w:bCs/>
                <w:i/>
                <w:sz w:val="18"/>
                <w:szCs w:val="18"/>
                <w:lang w:val="en-US"/>
              </w:rPr>
              <w:t>pakuotėje</w:t>
            </w:r>
            <w:proofErr w:type="spellEnd"/>
            <w:r>
              <w:rPr>
                <w:bCs/>
                <w:i/>
                <w:sz w:val="18"/>
                <w:szCs w:val="18"/>
                <w:lang w:val="en-US"/>
              </w:rPr>
              <w:t xml:space="preserve">  ir </w:t>
            </w:r>
            <w:proofErr w:type="spellStart"/>
            <w:r>
              <w:rPr>
                <w:bCs/>
                <w:i/>
                <w:sz w:val="18"/>
                <w:szCs w:val="18"/>
                <w:lang w:val="en-US"/>
              </w:rPr>
              <w:t>kitus</w:t>
            </w:r>
            <w:proofErr w:type="spellEnd"/>
            <w:r>
              <w:rPr>
                <w:bCs/>
                <w:i/>
                <w:sz w:val="18"/>
                <w:szCs w:val="18"/>
                <w:lang w:val="en-US"/>
              </w:rPr>
              <w:t xml:space="preserve"> duomenis </w:t>
            </w:r>
          </w:p>
          <w:p w14:paraId="17F0A72A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</w:p>
        </w:tc>
      </w:tr>
      <w:tr w:rsidR="00B72227" w:rsidRPr="00B72227" w14:paraId="0EB4C67A" w14:textId="0649B68D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DF6D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4060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>Peilis laužomomis geležtėmis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6C4E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rPr>
                <w:color w:val="000000"/>
              </w:rPr>
              <w:t>Peilis tinkamas laužomoms geležtėms, kurių plotis – 18 mm. Korpusas: metalinis su gumuota rankena.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CECDA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</w:p>
        </w:tc>
      </w:tr>
      <w:tr w:rsidR="00B72227" w:rsidRPr="00B72227" w14:paraId="0C4991EA" w14:textId="204758CA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FD81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06C5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 xml:space="preserve">Pjovimo diskas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834A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rPr>
                <w:color w:val="000000"/>
              </w:rPr>
              <w:t>Metalo pjovimo diskas: 125x1x22,23 mm.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5FEF1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</w:p>
        </w:tc>
      </w:tr>
      <w:tr w:rsidR="00B72227" w:rsidRPr="00B72227" w14:paraId="6F0CD5C9" w14:textId="08B26149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844A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F342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 xml:space="preserve">Pjovimo diskas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05DD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rPr>
                <w:color w:val="000000"/>
              </w:rPr>
              <w:t>Metalo pjovimo diskas: 125x0,8x22,23 mm.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AD934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</w:p>
        </w:tc>
      </w:tr>
      <w:tr w:rsidR="00B72227" w:rsidRPr="00B72227" w14:paraId="7124F939" w14:textId="587B75C2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6C71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FE98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 xml:space="preserve">Pjovimo diskas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FB5C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rPr>
                <w:color w:val="000000"/>
              </w:rPr>
              <w:t>Metalo pjovimo diskas: 230x1,9x22,23 mm.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17376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</w:p>
        </w:tc>
      </w:tr>
      <w:tr w:rsidR="00B72227" w:rsidRPr="00B72227" w14:paraId="2D0ADFF4" w14:textId="1C97437F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E2D7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1193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 xml:space="preserve">Pažeistų veržlių ir varžtų </w:t>
            </w:r>
            <w:proofErr w:type="spellStart"/>
            <w:r w:rsidRPr="00B72227">
              <w:rPr>
                <w:color w:val="000000"/>
              </w:rPr>
              <w:t>išsukiklių</w:t>
            </w:r>
            <w:proofErr w:type="spellEnd"/>
            <w:r w:rsidRPr="00B72227">
              <w:rPr>
                <w:color w:val="000000"/>
              </w:rPr>
              <w:t xml:space="preserve"> rinkinys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E21B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Pažeistų veržlių ir varžtų </w:t>
            </w:r>
            <w:proofErr w:type="spellStart"/>
            <w:r w:rsidRPr="00B72227">
              <w:rPr>
                <w:color w:val="000000"/>
              </w:rPr>
              <w:t>išsukiklių</w:t>
            </w:r>
            <w:proofErr w:type="spellEnd"/>
            <w:r w:rsidRPr="00B72227">
              <w:rPr>
                <w:color w:val="000000"/>
              </w:rPr>
              <w:t xml:space="preserve"> rinkinys. </w:t>
            </w:r>
          </w:p>
          <w:p w14:paraId="6A251E5E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rPr>
                <w:color w:val="000000"/>
              </w:rPr>
              <w:lastRenderedPageBreak/>
              <w:t xml:space="preserve">Rinkinį sudaro ne mažiau 10 vnt. </w:t>
            </w:r>
            <w:proofErr w:type="spellStart"/>
            <w:r w:rsidRPr="00B72227">
              <w:rPr>
                <w:color w:val="000000"/>
              </w:rPr>
              <w:t>išsukiklių</w:t>
            </w:r>
            <w:proofErr w:type="spellEnd"/>
            <w:r w:rsidRPr="00B72227">
              <w:rPr>
                <w:color w:val="000000"/>
              </w:rPr>
              <w:t>. 19 mm, 21 mm.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C02B8" w14:textId="77777777" w:rsidR="009D3DAD" w:rsidRDefault="009D3DAD" w:rsidP="009D3DAD">
            <w:pPr>
              <w:suppressAutoHyphens w:val="0"/>
              <w:autoSpaceDN/>
              <w:jc w:val="both"/>
              <w:rPr>
                <w:bCs/>
                <w:i/>
                <w:sz w:val="18"/>
                <w:szCs w:val="18"/>
                <w:lang w:val="en-US"/>
              </w:rPr>
            </w:pPr>
          </w:p>
          <w:p w14:paraId="50603F74" w14:textId="77777777" w:rsidR="009D3DAD" w:rsidRDefault="009D3DAD" w:rsidP="009D3DAD">
            <w:pPr>
              <w:suppressAutoHyphens w:val="0"/>
              <w:autoSpaceDN/>
              <w:jc w:val="both"/>
              <w:rPr>
                <w:bCs/>
                <w:i/>
                <w:sz w:val="18"/>
                <w:szCs w:val="18"/>
                <w:lang w:val="en-US"/>
              </w:rPr>
            </w:pPr>
          </w:p>
          <w:p w14:paraId="5FDFCAAA" w14:textId="77777777" w:rsidR="009D3DAD" w:rsidRDefault="009D3DAD" w:rsidP="009D3DAD">
            <w:pPr>
              <w:suppressAutoHyphens w:val="0"/>
              <w:autoSpaceDN/>
              <w:jc w:val="both"/>
              <w:rPr>
                <w:bCs/>
                <w:i/>
                <w:sz w:val="18"/>
                <w:szCs w:val="18"/>
                <w:lang w:val="en-US"/>
              </w:rPr>
            </w:pPr>
          </w:p>
          <w:p w14:paraId="72051981" w14:textId="291AD869" w:rsidR="00B72227" w:rsidRPr="00B72227" w:rsidRDefault="00B72227" w:rsidP="009D3DAD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bCs/>
                <w:i/>
                <w:sz w:val="18"/>
                <w:szCs w:val="18"/>
                <w:lang w:val="en-US"/>
              </w:rPr>
              <w:lastRenderedPageBreak/>
              <w:t xml:space="preserve">Tiekėjas privalo nurodyti </w:t>
            </w:r>
            <w:proofErr w:type="spellStart"/>
            <w:r w:rsidRPr="00B72227">
              <w:rPr>
                <w:bCs/>
                <w:i/>
                <w:sz w:val="18"/>
                <w:szCs w:val="18"/>
                <w:lang w:val="en-US"/>
              </w:rPr>
              <w:t>konkre</w:t>
            </w:r>
            <w:r>
              <w:rPr>
                <w:bCs/>
                <w:i/>
                <w:sz w:val="18"/>
                <w:szCs w:val="18"/>
                <w:lang w:val="en-US"/>
              </w:rPr>
              <w:t>tų</w:t>
            </w:r>
            <w:proofErr w:type="spellEnd"/>
            <w:r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D3DAD">
              <w:rPr>
                <w:bCs/>
                <w:i/>
                <w:sz w:val="18"/>
                <w:szCs w:val="18"/>
                <w:lang w:val="en-US"/>
              </w:rPr>
              <w:t>išsukiklių</w:t>
            </w:r>
            <w:proofErr w:type="spellEnd"/>
            <w:r w:rsidR="009D3DAD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sz w:val="18"/>
                <w:szCs w:val="18"/>
                <w:lang w:val="en-US"/>
              </w:rPr>
              <w:t>skaičių</w:t>
            </w:r>
            <w:proofErr w:type="spellEnd"/>
            <w:r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r w:rsidR="001A6881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A6881">
              <w:rPr>
                <w:bCs/>
                <w:i/>
                <w:sz w:val="18"/>
                <w:szCs w:val="18"/>
                <w:lang w:val="en-US"/>
              </w:rPr>
              <w:t>rinkinyje</w:t>
            </w:r>
            <w:proofErr w:type="spellEnd"/>
            <w:r w:rsidR="001A6881">
              <w:rPr>
                <w:bCs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bCs/>
                <w:i/>
                <w:sz w:val="18"/>
                <w:szCs w:val="18"/>
                <w:lang w:val="en-US"/>
              </w:rPr>
              <w:t xml:space="preserve">ir </w:t>
            </w:r>
            <w:proofErr w:type="spellStart"/>
            <w:r>
              <w:rPr>
                <w:bCs/>
                <w:i/>
                <w:sz w:val="18"/>
                <w:szCs w:val="18"/>
                <w:lang w:val="en-US"/>
              </w:rPr>
              <w:t>kitus</w:t>
            </w:r>
            <w:proofErr w:type="spellEnd"/>
            <w:r>
              <w:rPr>
                <w:bCs/>
                <w:i/>
                <w:sz w:val="18"/>
                <w:szCs w:val="18"/>
                <w:lang w:val="en-US"/>
              </w:rPr>
              <w:t xml:space="preserve"> duomenis</w:t>
            </w:r>
          </w:p>
        </w:tc>
      </w:tr>
      <w:tr w:rsidR="00B72227" w:rsidRPr="00B72227" w14:paraId="16A133A7" w14:textId="48B056CF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6B62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5CFB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 xml:space="preserve">Šveitimo diskas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BC83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proofErr w:type="spellStart"/>
            <w:r w:rsidRPr="00B72227">
              <w:rPr>
                <w:color w:val="000000"/>
              </w:rPr>
              <w:t>Žiedlapinis</w:t>
            </w:r>
            <w:proofErr w:type="spellEnd"/>
            <w:r w:rsidRPr="00B72227">
              <w:rPr>
                <w:color w:val="000000"/>
              </w:rPr>
              <w:t xml:space="preserve"> šlifavimo diskas. </w:t>
            </w:r>
          </w:p>
          <w:p w14:paraId="29F5B154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Skersmuo – 125 mm. </w:t>
            </w:r>
          </w:p>
          <w:p w14:paraId="51A09EC8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Vidinės skylės skersmuo – 22,23 mm. </w:t>
            </w:r>
          </w:p>
          <w:p w14:paraId="19F8527F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Grūdėtumas – 120. </w:t>
            </w:r>
          </w:p>
          <w:p w14:paraId="6681A4EE" w14:textId="77777777" w:rsidR="00B72227" w:rsidRPr="00B72227" w:rsidRDefault="00B72227" w:rsidP="00B72227">
            <w:pPr>
              <w:suppressAutoHyphens w:val="0"/>
              <w:autoSpaceDN/>
              <w:jc w:val="both"/>
            </w:pPr>
            <w:r w:rsidRPr="00B72227">
              <w:t xml:space="preserve">Apdirbama medžiaga metalas.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F213C" w14:textId="77777777" w:rsidR="00B72227" w:rsidRPr="00B72227" w:rsidRDefault="00B72227" w:rsidP="00B72227">
            <w:pPr>
              <w:suppressAutoHyphens w:val="0"/>
              <w:autoSpaceDE w:val="0"/>
              <w:adjustRightInd w:val="0"/>
              <w:jc w:val="both"/>
              <w:rPr>
                <w:color w:val="000000"/>
              </w:rPr>
            </w:pPr>
          </w:p>
        </w:tc>
      </w:tr>
      <w:tr w:rsidR="00B72227" w:rsidRPr="00B72227" w14:paraId="697B6523" w14:textId="69AAD30F" w:rsidTr="008B62E8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4471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746C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>Laidų antgalių užspaudimo replės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371C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Profesionalus įrankis plokščių telefoninių kabelių kirpimui ir nuizoliavimui. 6-ių (RJ 11/12) bei 8-ių (RJ 45) polių telekomunikacinių antgalių presavimui. Apvalaus kabelio nuizoliavimui. Rankenos padengtos plastiku. </w:t>
            </w:r>
          </w:p>
          <w:p w14:paraId="4613323F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Matmenys: ne mažiau kaip 190 mm.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FE59A" w14:textId="27D09861" w:rsidR="00B72227" w:rsidRPr="00B72227" w:rsidRDefault="008B62E8" w:rsidP="008B62E8">
            <w:pPr>
              <w:suppressAutoHyphens w:val="0"/>
              <w:autoSpaceDN/>
              <w:jc w:val="center"/>
              <w:rPr>
                <w:color w:val="000000"/>
              </w:rPr>
            </w:pPr>
            <w:r w:rsidRPr="00B72227">
              <w:rPr>
                <w:bCs/>
                <w:i/>
                <w:sz w:val="18"/>
                <w:szCs w:val="18"/>
                <w:lang w:val="en-US"/>
              </w:rPr>
              <w:t xml:space="preserve">Tiekėjas privalo nurodyti </w:t>
            </w:r>
            <w:proofErr w:type="spellStart"/>
            <w:r w:rsidRPr="00B72227">
              <w:rPr>
                <w:bCs/>
                <w:i/>
                <w:sz w:val="18"/>
                <w:szCs w:val="18"/>
                <w:lang w:val="en-US"/>
              </w:rPr>
              <w:t>konkre</w:t>
            </w:r>
            <w:r>
              <w:rPr>
                <w:bCs/>
                <w:i/>
                <w:sz w:val="18"/>
                <w:szCs w:val="18"/>
                <w:lang w:val="en-US"/>
              </w:rPr>
              <w:t>tų</w:t>
            </w:r>
            <w:proofErr w:type="spellEnd"/>
            <w:r>
              <w:rPr>
                <w:bCs/>
                <w:i/>
                <w:sz w:val="18"/>
                <w:szCs w:val="18"/>
                <w:lang w:val="en-US"/>
              </w:rPr>
              <w:t xml:space="preserve"> mm  </w:t>
            </w:r>
            <w:proofErr w:type="spellStart"/>
            <w:r>
              <w:rPr>
                <w:bCs/>
                <w:i/>
                <w:sz w:val="18"/>
                <w:szCs w:val="18"/>
                <w:lang w:val="en-US"/>
              </w:rPr>
              <w:t>skaičių</w:t>
            </w:r>
            <w:proofErr w:type="spellEnd"/>
            <w:r>
              <w:rPr>
                <w:bCs/>
                <w:i/>
                <w:sz w:val="18"/>
                <w:szCs w:val="18"/>
                <w:lang w:val="en-US"/>
              </w:rPr>
              <w:t xml:space="preserve"> ir </w:t>
            </w:r>
            <w:proofErr w:type="spellStart"/>
            <w:r>
              <w:rPr>
                <w:bCs/>
                <w:i/>
                <w:sz w:val="18"/>
                <w:szCs w:val="18"/>
                <w:lang w:val="en-US"/>
              </w:rPr>
              <w:t>kitus</w:t>
            </w:r>
            <w:proofErr w:type="spellEnd"/>
            <w:r>
              <w:rPr>
                <w:bCs/>
                <w:i/>
                <w:sz w:val="18"/>
                <w:szCs w:val="18"/>
                <w:lang w:val="en-US"/>
              </w:rPr>
              <w:t xml:space="preserve"> duomenis</w:t>
            </w:r>
          </w:p>
        </w:tc>
      </w:tr>
      <w:tr w:rsidR="00B72227" w:rsidRPr="00B72227" w14:paraId="6BA673CC" w14:textId="34C82827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F024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7BA7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>Raktas alyvos filtrams atsukti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A90F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Alyvos filtrų atsukimo raktas: su dirželiu.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92686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</w:p>
        </w:tc>
      </w:tr>
      <w:tr w:rsidR="00B72227" w:rsidRPr="00B72227" w14:paraId="196C2B6D" w14:textId="4307D206" w:rsidTr="00B72227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40A8" w14:textId="77777777" w:rsidR="00B72227" w:rsidRPr="00B72227" w:rsidRDefault="00B72227" w:rsidP="00B72227">
            <w:pPr>
              <w:numPr>
                <w:ilvl w:val="0"/>
                <w:numId w:val="17"/>
              </w:numPr>
              <w:suppressAutoHyphens w:val="0"/>
              <w:autoSpaceDN/>
              <w:contextualSpacing/>
              <w:rPr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6E6F" w14:textId="77777777" w:rsidR="00B72227" w:rsidRPr="00B72227" w:rsidRDefault="00B72227" w:rsidP="00B72227">
            <w:pPr>
              <w:suppressAutoHyphens w:val="0"/>
              <w:autoSpaceDN/>
              <w:rPr>
                <w:color w:val="000000"/>
              </w:rPr>
            </w:pPr>
            <w:r w:rsidRPr="00B72227">
              <w:rPr>
                <w:color w:val="000000"/>
              </w:rPr>
              <w:t>Kombinuotų raktų rinkinys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6679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Raktų rinkinys, kurį sudaro kilpiniai veržliarakčiai:</w:t>
            </w:r>
          </w:p>
          <w:p w14:paraId="1AEB1B1B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8; 9; 10; 11; 12; 13; 14; 15; 16; 17; 18; 19; 20; 21; 22; 24; 27; 30; 32 mm. </w:t>
            </w:r>
          </w:p>
          <w:p w14:paraId="487BAAE8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 xml:space="preserve">Kombinuoti, plokšti chromo ir vanadžio raktai. </w:t>
            </w:r>
          </w:p>
          <w:p w14:paraId="4B5866CA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  <w:r w:rsidRPr="00B72227">
              <w:rPr>
                <w:color w:val="000000"/>
              </w:rPr>
              <w:t>Raktai medžiaginiame arba plastikiniame lagamine, tinkami gabenti.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10706" w14:textId="77777777" w:rsidR="00B72227" w:rsidRPr="00B72227" w:rsidRDefault="00B72227" w:rsidP="00B72227">
            <w:pPr>
              <w:suppressAutoHyphens w:val="0"/>
              <w:autoSpaceDN/>
              <w:jc w:val="both"/>
              <w:rPr>
                <w:color w:val="000000"/>
              </w:rPr>
            </w:pPr>
          </w:p>
        </w:tc>
      </w:tr>
    </w:tbl>
    <w:p w14:paraId="65CAB87B" w14:textId="77777777" w:rsidR="00B72227" w:rsidRPr="00B72227" w:rsidRDefault="00B72227" w:rsidP="00B72227">
      <w:pPr>
        <w:tabs>
          <w:tab w:val="left" w:pos="8280"/>
        </w:tabs>
        <w:suppressAutoHyphens w:val="0"/>
        <w:autoSpaceDN/>
      </w:pPr>
    </w:p>
    <w:p w14:paraId="4472C54E" w14:textId="61154361" w:rsidR="00B72227" w:rsidRDefault="00B72227" w:rsidP="00B72227">
      <w:pPr>
        <w:autoSpaceDE w:val="0"/>
        <w:spacing w:before="60" w:after="60"/>
        <w:ind w:left="426"/>
        <w:jc w:val="center"/>
        <w:rPr>
          <w:b/>
          <w:bCs/>
        </w:rPr>
      </w:pPr>
    </w:p>
    <w:p w14:paraId="07C6D2E2" w14:textId="01E30E12" w:rsidR="00B72227" w:rsidRDefault="00B72227" w:rsidP="00B72227">
      <w:pPr>
        <w:autoSpaceDE w:val="0"/>
        <w:spacing w:before="60" w:after="60"/>
        <w:ind w:left="426"/>
        <w:jc w:val="center"/>
        <w:rPr>
          <w:b/>
          <w:bCs/>
        </w:rPr>
      </w:pPr>
    </w:p>
    <w:p w14:paraId="7E9F792A" w14:textId="1E325DEE" w:rsidR="00B72227" w:rsidRPr="00B72227" w:rsidRDefault="00B72227" w:rsidP="00B72227">
      <w:pPr>
        <w:autoSpaceDE w:val="0"/>
        <w:spacing w:before="60" w:after="60"/>
        <w:ind w:left="426"/>
        <w:jc w:val="center"/>
        <w:rPr>
          <w:b/>
          <w:bCs/>
        </w:rPr>
      </w:pPr>
      <w:r>
        <w:rPr>
          <w:b/>
          <w:bCs/>
        </w:rPr>
        <w:t>KITA INFORMACIJA</w:t>
      </w:r>
    </w:p>
    <w:p w14:paraId="4072B7BE" w14:textId="77777777" w:rsidR="00C0552B" w:rsidRPr="00D81B22" w:rsidRDefault="00C0552B" w:rsidP="00C0552B">
      <w:pPr>
        <w:jc w:val="both"/>
        <w:rPr>
          <w:sz w:val="16"/>
          <w:szCs w:val="16"/>
        </w:rPr>
      </w:pPr>
    </w:p>
    <w:p w14:paraId="0BFFD7FA" w14:textId="77777777" w:rsidR="00C0552B" w:rsidRPr="00CF72E1" w:rsidRDefault="00C0552B" w:rsidP="00C0552B">
      <w:pPr>
        <w:jc w:val="both"/>
      </w:pPr>
      <w:r w:rsidRPr="00CF72E1"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1536"/>
        <w:gridCol w:w="2651"/>
        <w:gridCol w:w="2009"/>
        <w:gridCol w:w="2521"/>
      </w:tblGrid>
      <w:tr w:rsidR="00C0552B" w:rsidRPr="00CF72E1" w14:paraId="72AC950D" w14:textId="77777777" w:rsidTr="00B72227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3E06" w14:textId="77777777" w:rsidR="00C0552B" w:rsidRPr="00CF72E1" w:rsidRDefault="00C0552B" w:rsidP="00B72227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Eil.Nr.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72D4" w14:textId="77777777" w:rsidR="00C0552B" w:rsidRPr="00CF72E1" w:rsidRDefault="00C0552B" w:rsidP="00B72227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Dokumentas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F23A" w14:textId="77777777" w:rsidR="00C0552B" w:rsidRPr="00CF72E1" w:rsidRDefault="00C0552B" w:rsidP="00B72227">
            <w:pPr>
              <w:spacing w:before="60" w:after="60"/>
              <w:jc w:val="center"/>
            </w:pPr>
            <w:r w:rsidRPr="00CF72E1">
              <w:rPr>
                <w:b/>
                <w:lang w:eastAsia="lt-LT"/>
              </w:rPr>
              <w:t>Prisegtos bylos (failo) pavadinimas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7249" w14:textId="77777777" w:rsidR="00C0552B" w:rsidRPr="00CF72E1" w:rsidRDefault="00C0552B" w:rsidP="00B72227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Ar dokumentas konfidencialus?</w:t>
            </w:r>
          </w:p>
          <w:p w14:paraId="1DE044D8" w14:textId="77777777" w:rsidR="00C0552B" w:rsidRPr="00CF72E1" w:rsidRDefault="00C0552B" w:rsidP="00B72227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(Taip / Ne)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E2A4" w14:textId="77777777" w:rsidR="00C0552B" w:rsidRPr="00CF72E1" w:rsidRDefault="00C0552B" w:rsidP="00B72227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C0552B" w:rsidRPr="00CF72E1" w14:paraId="2C0ACDCF" w14:textId="77777777" w:rsidTr="00B72227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0E01" w14:textId="77777777" w:rsidR="00C0552B" w:rsidRPr="00CF72E1" w:rsidRDefault="00C0552B" w:rsidP="00B72227">
            <w:pPr>
              <w:spacing w:before="60" w:after="60"/>
              <w:jc w:val="center"/>
            </w:pPr>
            <w:r w:rsidRPr="00CF72E1">
              <w:rPr>
                <w:bCs/>
                <w:lang w:val="en-US" w:eastAsia="lt-LT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26FC" w14:textId="77777777" w:rsidR="00C0552B" w:rsidRPr="00CF72E1" w:rsidRDefault="00C0552B" w:rsidP="00B72227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7D98" w14:textId="77777777" w:rsidR="00C0552B" w:rsidRPr="00CF72E1" w:rsidRDefault="00C0552B" w:rsidP="00B72227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0737" w14:textId="77777777" w:rsidR="00C0552B" w:rsidRPr="00CF72E1" w:rsidRDefault="00C0552B" w:rsidP="00B72227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7809" w14:textId="77777777" w:rsidR="00C0552B" w:rsidRPr="00CF72E1" w:rsidRDefault="00C0552B" w:rsidP="00B72227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5</w:t>
            </w:r>
          </w:p>
        </w:tc>
      </w:tr>
      <w:tr w:rsidR="00C0552B" w:rsidRPr="00CF72E1" w14:paraId="625EA3B0" w14:textId="77777777" w:rsidTr="00B72227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3E30" w14:textId="1C4A1964" w:rsidR="00C0552B" w:rsidRPr="00CF72E1" w:rsidRDefault="00C0552B" w:rsidP="0025178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95EB" w14:textId="77777777" w:rsidR="00C0552B" w:rsidRPr="00CF72E1" w:rsidRDefault="00C0552B" w:rsidP="00B72227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5A72" w14:textId="77777777" w:rsidR="00C0552B" w:rsidRPr="00CF72E1" w:rsidRDefault="00C0552B" w:rsidP="00B72227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ADD7" w14:textId="77777777" w:rsidR="00C0552B" w:rsidRPr="00CF72E1" w:rsidRDefault="00C0552B" w:rsidP="00B72227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F68E" w14:textId="77777777" w:rsidR="00C0552B" w:rsidRPr="00CF72E1" w:rsidRDefault="00C0552B" w:rsidP="00B72227">
            <w:pPr>
              <w:spacing w:before="60" w:after="60"/>
              <w:jc w:val="center"/>
              <w:rPr>
                <w:lang w:eastAsia="lt-LT"/>
              </w:rPr>
            </w:pPr>
          </w:p>
        </w:tc>
      </w:tr>
      <w:tr w:rsidR="00C0552B" w:rsidRPr="00CF72E1" w14:paraId="51753484" w14:textId="77777777" w:rsidTr="00B72227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8BAD" w14:textId="77777777" w:rsidR="00C0552B" w:rsidRPr="00CF72E1" w:rsidRDefault="00C0552B" w:rsidP="00B72227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458A" w14:textId="77777777" w:rsidR="00C0552B" w:rsidRPr="00CF72E1" w:rsidRDefault="00C0552B" w:rsidP="00B72227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82DD" w14:textId="77777777" w:rsidR="00C0552B" w:rsidRPr="00CF72E1" w:rsidRDefault="00C0552B" w:rsidP="00B72227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6047" w14:textId="77777777" w:rsidR="00C0552B" w:rsidRPr="00CF72E1" w:rsidRDefault="00C0552B" w:rsidP="00B72227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77B4" w14:textId="77777777" w:rsidR="00C0552B" w:rsidRPr="00CF72E1" w:rsidRDefault="00C0552B" w:rsidP="00B72227">
            <w:pPr>
              <w:spacing w:before="60" w:after="60"/>
              <w:jc w:val="center"/>
              <w:rPr>
                <w:lang w:eastAsia="lt-LT"/>
              </w:rPr>
            </w:pPr>
          </w:p>
        </w:tc>
      </w:tr>
    </w:tbl>
    <w:p w14:paraId="2F9D548D" w14:textId="77777777" w:rsidR="008F14BC" w:rsidRPr="00CF72E1" w:rsidRDefault="008F14BC" w:rsidP="00FF5C3F">
      <w:pPr>
        <w:ind w:firstLine="720"/>
        <w:jc w:val="both"/>
        <w:rPr>
          <w:b/>
          <w:color w:val="000000"/>
        </w:rPr>
      </w:pPr>
      <w:r w:rsidRPr="00CF72E1">
        <w:rPr>
          <w:b/>
          <w:color w:val="000000"/>
        </w:rPr>
        <w:t>Pasiūlymas galioja iki termino, nurodyto pirkimo dokumentuose.</w:t>
      </w:r>
    </w:p>
    <w:p w14:paraId="21AC4D1F" w14:textId="77777777" w:rsidR="00AB348C" w:rsidRPr="00CF72E1" w:rsidRDefault="00AB348C" w:rsidP="00FF5C3F">
      <w:pPr>
        <w:ind w:firstLine="720"/>
        <w:jc w:val="both"/>
        <w:rPr>
          <w:b/>
          <w:color w:val="000000"/>
        </w:rPr>
      </w:pPr>
    </w:p>
    <w:p w14:paraId="41C17ED6" w14:textId="77777777" w:rsidR="008F14BC" w:rsidRPr="00CF72E1" w:rsidRDefault="008F14BC" w:rsidP="00FF5C3F">
      <w:pPr>
        <w:ind w:firstLine="720"/>
        <w:jc w:val="both"/>
        <w:rPr>
          <w:color w:val="000000"/>
        </w:rPr>
      </w:pPr>
      <w:r w:rsidRPr="00CF72E1">
        <w:rPr>
          <w:color w:val="000000"/>
        </w:rPr>
        <w:t xml:space="preserve">Ši pasiūlyme nurodyta informacija yra konfidenciali </w:t>
      </w:r>
      <w:r w:rsidRPr="00CF72E1">
        <w:rPr>
          <w:i/>
          <w:color w:val="000000"/>
        </w:rPr>
        <w:t>/</w:t>
      </w:r>
      <w:r w:rsidRPr="00CF72E1">
        <w:rPr>
          <w:i/>
          <w:kern w:val="16"/>
        </w:rPr>
        <w:t xml:space="preserve">Perkančioji organizacija </w:t>
      </w:r>
      <w:r w:rsidRPr="00CF72E1">
        <w:rPr>
          <w:i/>
          <w:color w:val="000000"/>
        </w:rPr>
        <w:t>šios informacijos negali atskleisti tretiesiems asmenims/</w:t>
      </w:r>
      <w:r w:rsidRPr="00CF72E1">
        <w:rPr>
          <w:color w:val="000000"/>
        </w:rPr>
        <w:t>:</w:t>
      </w:r>
    </w:p>
    <w:tbl>
      <w:tblPr>
        <w:tblpPr w:leftFromText="180" w:rightFromText="180" w:vertAnchor="text" w:horzAnchor="margin" w:tblpX="108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880"/>
        <w:gridCol w:w="6145"/>
      </w:tblGrid>
      <w:tr w:rsidR="008F14BC" w:rsidRPr="00CF72E1" w14:paraId="7F89F4A6" w14:textId="77777777" w:rsidTr="00B72227">
        <w:trPr>
          <w:trHeight w:val="1304"/>
        </w:trPr>
        <w:tc>
          <w:tcPr>
            <w:tcW w:w="588" w:type="dxa"/>
            <w:vAlign w:val="center"/>
          </w:tcPr>
          <w:p w14:paraId="372BBAE0" w14:textId="77777777" w:rsidR="008F14BC" w:rsidRPr="00CF72E1" w:rsidRDefault="008F14BC" w:rsidP="00B72227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Eil. Nr.</w:t>
            </w:r>
          </w:p>
        </w:tc>
        <w:tc>
          <w:tcPr>
            <w:tcW w:w="2880" w:type="dxa"/>
            <w:vAlign w:val="center"/>
          </w:tcPr>
          <w:p w14:paraId="23ACE2C4" w14:textId="77777777" w:rsidR="008F14BC" w:rsidRPr="00CF72E1" w:rsidRDefault="008F14BC" w:rsidP="00B72227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Pateikto dokumento pavadinimas (rekomenduojama pavadinime vartoti žodį „Konfidencialu“)</w:t>
            </w:r>
          </w:p>
        </w:tc>
        <w:tc>
          <w:tcPr>
            <w:tcW w:w="6145" w:type="dxa"/>
            <w:vAlign w:val="center"/>
          </w:tcPr>
          <w:p w14:paraId="3A84464E" w14:textId="77777777" w:rsidR="008F14BC" w:rsidRPr="00CF72E1" w:rsidRDefault="008F14BC" w:rsidP="00B72227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 xml:space="preserve">Dokumentas yra įkeltas šioje CVP IS pasiūlymo lango eilutėje („Prisegti dokumentai“ arba </w:t>
            </w:r>
            <w:r w:rsidRPr="00CF72E1">
              <w:rPr>
                <w:bCs/>
                <w:color w:val="000000"/>
              </w:rPr>
              <w:t>„Kvalifikaciniai klausimai“ prie atsakymo į klausimą)</w:t>
            </w:r>
          </w:p>
        </w:tc>
      </w:tr>
      <w:tr w:rsidR="008F14BC" w:rsidRPr="00CF72E1" w14:paraId="4DB0E5FC" w14:textId="77777777" w:rsidTr="00B72227">
        <w:trPr>
          <w:trHeight w:val="428"/>
        </w:trPr>
        <w:tc>
          <w:tcPr>
            <w:tcW w:w="588" w:type="dxa"/>
          </w:tcPr>
          <w:p w14:paraId="6A7B8E18" w14:textId="77777777" w:rsidR="008F14BC" w:rsidRPr="00CF72E1" w:rsidRDefault="008F14BC" w:rsidP="00B72227">
            <w:pPr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14:paraId="2107306C" w14:textId="77777777" w:rsidR="008F14BC" w:rsidRPr="00CF72E1" w:rsidRDefault="008F14BC" w:rsidP="00B72227">
            <w:pPr>
              <w:jc w:val="both"/>
              <w:rPr>
                <w:color w:val="000000"/>
              </w:rPr>
            </w:pPr>
          </w:p>
        </w:tc>
        <w:tc>
          <w:tcPr>
            <w:tcW w:w="6145" w:type="dxa"/>
          </w:tcPr>
          <w:p w14:paraId="2BD962D2" w14:textId="77777777" w:rsidR="008F14BC" w:rsidRPr="00CF72E1" w:rsidRDefault="008F14BC" w:rsidP="00B72227">
            <w:pPr>
              <w:jc w:val="both"/>
              <w:rPr>
                <w:color w:val="000000"/>
              </w:rPr>
            </w:pPr>
          </w:p>
        </w:tc>
      </w:tr>
    </w:tbl>
    <w:p w14:paraId="1673CA45" w14:textId="77777777" w:rsidR="008F14BC" w:rsidRPr="00866721" w:rsidRDefault="008F14BC" w:rsidP="006C4962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CF72E1">
        <w:rPr>
          <w:b/>
          <w:i/>
        </w:rPr>
        <w:t>Pastaba. Pildyti tuomet, jei bus pateikta konfidenciali informacija. Tiekėjas</w:t>
      </w:r>
      <w:r w:rsidRPr="00866721">
        <w:rPr>
          <w:b/>
          <w:i/>
        </w:rPr>
        <w:t xml:space="preserve"> negali nurodyti, kad konfidenciali yra pasiūlymo kaina arba, kad visas pasiūlymas yra konfidencialus. Tiekėjui nenurodžius, kokia informacija yra konfidenciali, laikoma, kad konfidencialios informacijos pasiūlyme nėra. </w:t>
      </w:r>
    </w:p>
    <w:p w14:paraId="3F5CF88E" w14:textId="5C76BD0E" w:rsidR="004C2491" w:rsidRPr="00866721" w:rsidRDefault="008F14BC" w:rsidP="003C2C9B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866721">
        <w:rPr>
          <w:b/>
          <w:i/>
        </w:rPr>
        <w:t>Pasiūlymo dalis, kurios dalyvis nenurodė kaip konfidencialios, bus viešinama Viešųjų pirkimų tarnybos direktoriaus 2017 m.  birželio 19 d. įsakyme Nr. 1S-91 nustatyta tvarka.</w:t>
      </w:r>
    </w:p>
    <w:p w14:paraId="3F13FA5D" w14:textId="77777777" w:rsidR="00A32F98" w:rsidRDefault="00A32F98" w:rsidP="00245A57">
      <w:pPr>
        <w:spacing w:before="60" w:after="60"/>
      </w:pPr>
    </w:p>
    <w:p w14:paraId="4954110A" w14:textId="77777777" w:rsidR="00A32F98" w:rsidRDefault="00A32F98" w:rsidP="00245A57">
      <w:pPr>
        <w:spacing w:before="60" w:after="60"/>
      </w:pPr>
    </w:p>
    <w:p w14:paraId="14C4B6E2" w14:textId="42A5DCCF" w:rsidR="00C0552B" w:rsidRPr="00866721" w:rsidRDefault="00D7141B" w:rsidP="00A32F98">
      <w:pPr>
        <w:spacing w:before="60" w:after="60"/>
        <w:jc w:val="center"/>
      </w:pPr>
      <w:r w:rsidRPr="00866721">
        <w:t>(Tiekėjo arba jo įgalioto asmens vardas, pavardė, parašas)</w:t>
      </w:r>
      <w:bookmarkEnd w:id="1"/>
    </w:p>
    <w:sectPr w:rsidR="00C0552B" w:rsidRPr="00866721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5E5DA" w14:textId="77777777" w:rsidR="00F57E23" w:rsidRDefault="00F57E23" w:rsidP="00C0552B">
      <w:r>
        <w:separator/>
      </w:r>
    </w:p>
  </w:endnote>
  <w:endnote w:type="continuationSeparator" w:id="0">
    <w:p w14:paraId="243F170E" w14:textId="77777777" w:rsidR="00F57E23" w:rsidRDefault="00F57E23" w:rsidP="00C0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F8DD" w14:textId="2737D72F" w:rsidR="00B72227" w:rsidRPr="007B0D98" w:rsidRDefault="00B72227">
    <w:pPr>
      <w:pStyle w:val="Footer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733912">
      <w:rPr>
        <w:rFonts w:ascii="Arial" w:hAnsi="Arial" w:cs="Arial"/>
        <w:noProof/>
        <w:sz w:val="22"/>
        <w:szCs w:val="22"/>
      </w:rPr>
      <w:t>12</w:t>
    </w:r>
    <w:r w:rsidRPr="007B0D98">
      <w:rPr>
        <w:rFonts w:ascii="Arial" w:hAnsi="Arial" w:cs="Arial"/>
        <w:sz w:val="22"/>
        <w:szCs w:val="22"/>
      </w:rPr>
      <w:fldChar w:fldCharType="end"/>
    </w:r>
  </w:p>
  <w:p w14:paraId="6720EC4E" w14:textId="77777777" w:rsidR="00B72227" w:rsidRDefault="00B72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36BFA" w14:textId="77777777" w:rsidR="00F57E23" w:rsidRDefault="00F57E23" w:rsidP="00C0552B">
      <w:r>
        <w:separator/>
      </w:r>
    </w:p>
  </w:footnote>
  <w:footnote w:type="continuationSeparator" w:id="0">
    <w:p w14:paraId="7194EB64" w14:textId="77777777" w:rsidR="00F57E23" w:rsidRDefault="00F57E23" w:rsidP="00C0552B">
      <w:r>
        <w:continuationSeparator/>
      </w:r>
    </w:p>
  </w:footnote>
  <w:footnote w:id="1">
    <w:p w14:paraId="3789CC97" w14:textId="77777777" w:rsidR="00B72227" w:rsidRDefault="00B72227" w:rsidP="00C0552B">
      <w:pPr>
        <w:pStyle w:val="BodyText"/>
        <w:tabs>
          <w:tab w:val="left" w:pos="0"/>
        </w:tabs>
        <w:spacing w:after="60"/>
        <w:jc w:val="both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6A930FE7" w14:textId="77777777" w:rsidR="00B72227" w:rsidRPr="00117053" w:rsidRDefault="00B72227" w:rsidP="00E73F9F">
      <w:pPr>
        <w:tabs>
          <w:tab w:val="left" w:pos="720"/>
        </w:tabs>
        <w:jc w:val="both"/>
        <w:rPr>
          <w:i/>
          <w:iCs/>
          <w:sz w:val="20"/>
          <w:szCs w:val="20"/>
        </w:rPr>
      </w:pPr>
      <w:r w:rsidRPr="00117053">
        <w:rPr>
          <w:rStyle w:val="FootnoteReference"/>
          <w:i/>
          <w:iCs/>
          <w:sz w:val="20"/>
          <w:szCs w:val="20"/>
        </w:rPr>
        <w:footnoteRef/>
      </w:r>
      <w:r w:rsidRPr="00117053">
        <w:rPr>
          <w:i/>
          <w:iCs/>
          <w:sz w:val="20"/>
          <w:szCs w:val="20"/>
        </w:rPr>
        <w:t xml:space="preserve">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Į </w:t>
      </w:r>
      <w:r w:rsidRPr="00117053">
        <w:rPr>
          <w:i/>
          <w:iCs/>
          <w:color w:val="000000"/>
          <w:sz w:val="20"/>
          <w:szCs w:val="20"/>
        </w:rPr>
        <w:t xml:space="preserve">„Pasiūlymo kainą su PVM“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turi būti įskaityti visi mokesčiai ir visos tiekėjo išlaidos pagal pirkimo dokumentų reikalavimus </w:t>
      </w:r>
      <w:r w:rsidRPr="00117053">
        <w:rPr>
          <w:i/>
          <w:iCs/>
          <w:sz w:val="20"/>
          <w:szCs w:val="20"/>
        </w:rPr>
        <w:t xml:space="preserve">ir, kad mes prisiimame riziką už visas išlaidas, kurias, teikdami pasiūlymą ir laikydamiesi Perkančiosios organizacijos reikalavimų, privalėjome įskaičiuoti į pasiūlymo kainą. </w:t>
      </w:r>
    </w:p>
    <w:p w14:paraId="26D60668" w14:textId="77777777" w:rsidR="00B72227" w:rsidRDefault="00B72227" w:rsidP="00E73F9F">
      <w:pPr>
        <w:pStyle w:val="FootnoteText"/>
        <w:jc w:val="both"/>
      </w:pP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6314A" w14:textId="6DECE319" w:rsidR="00B72227" w:rsidRDefault="00B72227" w:rsidP="00D7141B">
    <w:pPr>
      <w:pStyle w:val="Header"/>
      <w:rPr>
        <w:rFonts w:ascii="Arial" w:hAnsi="Arial" w:cs="Arial"/>
        <w:sz w:val="20"/>
        <w:szCs w:val="20"/>
      </w:rPr>
    </w:pPr>
  </w:p>
  <w:p w14:paraId="3297CA67" w14:textId="77777777" w:rsidR="00B72227" w:rsidRDefault="00B72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CB61" w14:textId="3A9E3158" w:rsidR="00B72227" w:rsidRPr="00D7141B" w:rsidRDefault="00B72227" w:rsidP="00D7141B">
    <w:pPr>
      <w:pStyle w:val="NoSpacing"/>
      <w:rPr>
        <w:rFonts w:ascii="Times New Roman" w:hAnsi="Times New Roman" w:cs="Times New Roman"/>
        <w:sz w:val="24"/>
        <w:szCs w:val="24"/>
      </w:rPr>
    </w:pPr>
    <w:r w:rsidRPr="001D19BB"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19D"/>
    <w:multiLevelType w:val="hybridMultilevel"/>
    <w:tmpl w:val="D938EA90"/>
    <w:lvl w:ilvl="0" w:tplc="CBE48F3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C19DB"/>
    <w:multiLevelType w:val="hybridMultilevel"/>
    <w:tmpl w:val="974851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3106F"/>
    <w:multiLevelType w:val="hybridMultilevel"/>
    <w:tmpl w:val="4C26BC5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D86E31"/>
    <w:multiLevelType w:val="multilevel"/>
    <w:tmpl w:val="D36464D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7265CA"/>
    <w:multiLevelType w:val="multilevel"/>
    <w:tmpl w:val="0DF82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9442D57"/>
    <w:multiLevelType w:val="multilevel"/>
    <w:tmpl w:val="9098B75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090DB6"/>
    <w:multiLevelType w:val="hybridMultilevel"/>
    <w:tmpl w:val="3B8CDE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5262E"/>
    <w:multiLevelType w:val="hybridMultilevel"/>
    <w:tmpl w:val="734499FE"/>
    <w:lvl w:ilvl="0" w:tplc="D46A6F4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A22B71"/>
    <w:multiLevelType w:val="hybridMultilevel"/>
    <w:tmpl w:val="95E4B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27848"/>
    <w:multiLevelType w:val="multilevel"/>
    <w:tmpl w:val="4476BF9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4"/>
      </w:rPr>
    </w:lvl>
    <w:lvl w:ilvl="1">
      <w:start w:val="1"/>
      <w:numFmt w:val="decimal"/>
      <w:suff w:val="space"/>
      <w:lvlText w:val="2.%2."/>
      <w:lvlJc w:val="left"/>
      <w:pPr>
        <w:ind w:left="0" w:firstLine="851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A86654"/>
    <w:multiLevelType w:val="hybridMultilevel"/>
    <w:tmpl w:val="15A253FA"/>
    <w:lvl w:ilvl="0" w:tplc="FF342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8803E4"/>
    <w:multiLevelType w:val="hybridMultilevel"/>
    <w:tmpl w:val="425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65C"/>
    <w:multiLevelType w:val="hybridMultilevel"/>
    <w:tmpl w:val="FB465A1E"/>
    <w:lvl w:ilvl="0" w:tplc="852E9D3E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cs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620E3"/>
    <w:multiLevelType w:val="multilevel"/>
    <w:tmpl w:val="6AA00B6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C814282"/>
    <w:multiLevelType w:val="multilevel"/>
    <w:tmpl w:val="0DF824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4"/>
  </w:num>
  <w:num w:numId="5">
    <w:abstractNumId w:val="12"/>
  </w:num>
  <w:num w:numId="6">
    <w:abstractNumId w:val="13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10"/>
  </w:num>
  <w:num w:numId="13">
    <w:abstractNumId w:val="15"/>
  </w:num>
  <w:num w:numId="14">
    <w:abstractNumId w:val="5"/>
  </w:num>
  <w:num w:numId="15">
    <w:abstractNumId w:val="3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2B"/>
    <w:rsid w:val="000004B5"/>
    <w:rsid w:val="00001744"/>
    <w:rsid w:val="000121CA"/>
    <w:rsid w:val="0001535B"/>
    <w:rsid w:val="000233B8"/>
    <w:rsid w:val="00041237"/>
    <w:rsid w:val="000421B6"/>
    <w:rsid w:val="00046A38"/>
    <w:rsid w:val="000500F8"/>
    <w:rsid w:val="000522E8"/>
    <w:rsid w:val="00056940"/>
    <w:rsid w:val="000618B2"/>
    <w:rsid w:val="000620CE"/>
    <w:rsid w:val="00066110"/>
    <w:rsid w:val="00066FD9"/>
    <w:rsid w:val="0008390F"/>
    <w:rsid w:val="000909B1"/>
    <w:rsid w:val="00095BC8"/>
    <w:rsid w:val="000A125C"/>
    <w:rsid w:val="000A7892"/>
    <w:rsid w:val="000B0ACA"/>
    <w:rsid w:val="000B1119"/>
    <w:rsid w:val="000B5670"/>
    <w:rsid w:val="000B7708"/>
    <w:rsid w:val="000C0314"/>
    <w:rsid w:val="000C7757"/>
    <w:rsid w:val="000E26CB"/>
    <w:rsid w:val="000E347F"/>
    <w:rsid w:val="000E61A1"/>
    <w:rsid w:val="00111D97"/>
    <w:rsid w:val="00113242"/>
    <w:rsid w:val="0011533D"/>
    <w:rsid w:val="00115BFD"/>
    <w:rsid w:val="00117053"/>
    <w:rsid w:val="001206A5"/>
    <w:rsid w:val="00121FE3"/>
    <w:rsid w:val="00122225"/>
    <w:rsid w:val="001305D2"/>
    <w:rsid w:val="00140BFD"/>
    <w:rsid w:val="00152862"/>
    <w:rsid w:val="0015374C"/>
    <w:rsid w:val="0015610C"/>
    <w:rsid w:val="00156295"/>
    <w:rsid w:val="001573D3"/>
    <w:rsid w:val="00164754"/>
    <w:rsid w:val="00176192"/>
    <w:rsid w:val="00186929"/>
    <w:rsid w:val="001915CC"/>
    <w:rsid w:val="001932F7"/>
    <w:rsid w:val="001A6881"/>
    <w:rsid w:val="001A6F98"/>
    <w:rsid w:val="001B0C84"/>
    <w:rsid w:val="001B1C76"/>
    <w:rsid w:val="001C276F"/>
    <w:rsid w:val="001C7234"/>
    <w:rsid w:val="001D075D"/>
    <w:rsid w:val="001D31AB"/>
    <w:rsid w:val="001D390F"/>
    <w:rsid w:val="001D65E9"/>
    <w:rsid w:val="001D7E7C"/>
    <w:rsid w:val="001E0499"/>
    <w:rsid w:val="001E7E79"/>
    <w:rsid w:val="00201CD5"/>
    <w:rsid w:val="00205992"/>
    <w:rsid w:val="00220252"/>
    <w:rsid w:val="00230A32"/>
    <w:rsid w:val="00234AF3"/>
    <w:rsid w:val="00237A5B"/>
    <w:rsid w:val="00245A57"/>
    <w:rsid w:val="00251784"/>
    <w:rsid w:val="00254EE9"/>
    <w:rsid w:val="00260E7B"/>
    <w:rsid w:val="00262B25"/>
    <w:rsid w:val="00264DB7"/>
    <w:rsid w:val="002848FC"/>
    <w:rsid w:val="00284A85"/>
    <w:rsid w:val="002936DE"/>
    <w:rsid w:val="00296551"/>
    <w:rsid w:val="002A2345"/>
    <w:rsid w:val="002B32FE"/>
    <w:rsid w:val="002B5DAF"/>
    <w:rsid w:val="002B69E4"/>
    <w:rsid w:val="002B79A6"/>
    <w:rsid w:val="002B79C8"/>
    <w:rsid w:val="002C2D19"/>
    <w:rsid w:val="002D0AD9"/>
    <w:rsid w:val="002D4907"/>
    <w:rsid w:val="002E439D"/>
    <w:rsid w:val="002E6E35"/>
    <w:rsid w:val="002E7A89"/>
    <w:rsid w:val="002F52C9"/>
    <w:rsid w:val="00300191"/>
    <w:rsid w:val="003074F9"/>
    <w:rsid w:val="00310725"/>
    <w:rsid w:val="00316B78"/>
    <w:rsid w:val="00323AAB"/>
    <w:rsid w:val="00327972"/>
    <w:rsid w:val="00333B4C"/>
    <w:rsid w:val="00341357"/>
    <w:rsid w:val="0035321E"/>
    <w:rsid w:val="00380108"/>
    <w:rsid w:val="003806B3"/>
    <w:rsid w:val="00382DD4"/>
    <w:rsid w:val="00386DE3"/>
    <w:rsid w:val="003B4B8A"/>
    <w:rsid w:val="003B6941"/>
    <w:rsid w:val="003C0523"/>
    <w:rsid w:val="003C2269"/>
    <w:rsid w:val="003C2C9B"/>
    <w:rsid w:val="003D00C1"/>
    <w:rsid w:val="003F0FED"/>
    <w:rsid w:val="003F5FD2"/>
    <w:rsid w:val="003F7A8D"/>
    <w:rsid w:val="004178E0"/>
    <w:rsid w:val="00422BFC"/>
    <w:rsid w:val="00424FC9"/>
    <w:rsid w:val="00431AAB"/>
    <w:rsid w:val="00444103"/>
    <w:rsid w:val="00451B0F"/>
    <w:rsid w:val="00451B33"/>
    <w:rsid w:val="00463841"/>
    <w:rsid w:val="004701B2"/>
    <w:rsid w:val="00473DAB"/>
    <w:rsid w:val="00484E37"/>
    <w:rsid w:val="00493198"/>
    <w:rsid w:val="004A44DD"/>
    <w:rsid w:val="004B06E5"/>
    <w:rsid w:val="004B63C9"/>
    <w:rsid w:val="004C2491"/>
    <w:rsid w:val="004C2840"/>
    <w:rsid w:val="004D3587"/>
    <w:rsid w:val="004E665E"/>
    <w:rsid w:val="004F5885"/>
    <w:rsid w:val="005032CE"/>
    <w:rsid w:val="00503F67"/>
    <w:rsid w:val="00506341"/>
    <w:rsid w:val="00507541"/>
    <w:rsid w:val="005176CF"/>
    <w:rsid w:val="005216E7"/>
    <w:rsid w:val="00523661"/>
    <w:rsid w:val="00523DDB"/>
    <w:rsid w:val="0052565C"/>
    <w:rsid w:val="00533FB8"/>
    <w:rsid w:val="00534009"/>
    <w:rsid w:val="00555B54"/>
    <w:rsid w:val="00556CA1"/>
    <w:rsid w:val="005608CC"/>
    <w:rsid w:val="005630C4"/>
    <w:rsid w:val="00565802"/>
    <w:rsid w:val="00574EEA"/>
    <w:rsid w:val="00580402"/>
    <w:rsid w:val="005824F6"/>
    <w:rsid w:val="00583454"/>
    <w:rsid w:val="005851B0"/>
    <w:rsid w:val="0059148B"/>
    <w:rsid w:val="00596689"/>
    <w:rsid w:val="005A13A7"/>
    <w:rsid w:val="005A5833"/>
    <w:rsid w:val="005B49AF"/>
    <w:rsid w:val="005D0010"/>
    <w:rsid w:val="005D01AE"/>
    <w:rsid w:val="005D4437"/>
    <w:rsid w:val="005D5CA5"/>
    <w:rsid w:val="005E1706"/>
    <w:rsid w:val="005E5283"/>
    <w:rsid w:val="005F0840"/>
    <w:rsid w:val="00602077"/>
    <w:rsid w:val="006047B8"/>
    <w:rsid w:val="006126AE"/>
    <w:rsid w:val="00620CF5"/>
    <w:rsid w:val="006248CB"/>
    <w:rsid w:val="0063354A"/>
    <w:rsid w:val="00640451"/>
    <w:rsid w:val="0064656F"/>
    <w:rsid w:val="00647932"/>
    <w:rsid w:val="00663C52"/>
    <w:rsid w:val="00666341"/>
    <w:rsid w:val="006676AA"/>
    <w:rsid w:val="0067727D"/>
    <w:rsid w:val="006775C8"/>
    <w:rsid w:val="00681A32"/>
    <w:rsid w:val="006852E1"/>
    <w:rsid w:val="00685C58"/>
    <w:rsid w:val="00687B01"/>
    <w:rsid w:val="0069115E"/>
    <w:rsid w:val="00693EEC"/>
    <w:rsid w:val="00697643"/>
    <w:rsid w:val="006A38A2"/>
    <w:rsid w:val="006A5E1E"/>
    <w:rsid w:val="006B0A4C"/>
    <w:rsid w:val="006B755D"/>
    <w:rsid w:val="006C4962"/>
    <w:rsid w:val="006C4FEC"/>
    <w:rsid w:val="006D3360"/>
    <w:rsid w:val="006D50C9"/>
    <w:rsid w:val="006D7A76"/>
    <w:rsid w:val="006E165F"/>
    <w:rsid w:val="006E19C0"/>
    <w:rsid w:val="006E6005"/>
    <w:rsid w:val="006F0AC1"/>
    <w:rsid w:val="006F546D"/>
    <w:rsid w:val="00705FEF"/>
    <w:rsid w:val="00707139"/>
    <w:rsid w:val="00710090"/>
    <w:rsid w:val="00721852"/>
    <w:rsid w:val="00723AF2"/>
    <w:rsid w:val="00726F7F"/>
    <w:rsid w:val="0073388F"/>
    <w:rsid w:val="00733912"/>
    <w:rsid w:val="00737518"/>
    <w:rsid w:val="00740CBF"/>
    <w:rsid w:val="007443CB"/>
    <w:rsid w:val="00747761"/>
    <w:rsid w:val="0076650E"/>
    <w:rsid w:val="007679B6"/>
    <w:rsid w:val="00767D18"/>
    <w:rsid w:val="0078143F"/>
    <w:rsid w:val="00782240"/>
    <w:rsid w:val="00782920"/>
    <w:rsid w:val="00787D8C"/>
    <w:rsid w:val="007B34DD"/>
    <w:rsid w:val="007B36D7"/>
    <w:rsid w:val="007B65D4"/>
    <w:rsid w:val="007C2B8E"/>
    <w:rsid w:val="007F0FD7"/>
    <w:rsid w:val="007F617C"/>
    <w:rsid w:val="007F7143"/>
    <w:rsid w:val="00800955"/>
    <w:rsid w:val="00800DF2"/>
    <w:rsid w:val="00804CDD"/>
    <w:rsid w:val="00806E80"/>
    <w:rsid w:val="0081147C"/>
    <w:rsid w:val="008207C2"/>
    <w:rsid w:val="008209DC"/>
    <w:rsid w:val="008256AA"/>
    <w:rsid w:val="008336FA"/>
    <w:rsid w:val="00835E99"/>
    <w:rsid w:val="00847BD8"/>
    <w:rsid w:val="00850EB1"/>
    <w:rsid w:val="008510AF"/>
    <w:rsid w:val="00854491"/>
    <w:rsid w:val="00856278"/>
    <w:rsid w:val="00865954"/>
    <w:rsid w:val="00866721"/>
    <w:rsid w:val="00873CA7"/>
    <w:rsid w:val="008758E5"/>
    <w:rsid w:val="00884ADA"/>
    <w:rsid w:val="00894130"/>
    <w:rsid w:val="008A6849"/>
    <w:rsid w:val="008B62E8"/>
    <w:rsid w:val="008C342D"/>
    <w:rsid w:val="008D504B"/>
    <w:rsid w:val="008D5371"/>
    <w:rsid w:val="008E3501"/>
    <w:rsid w:val="008E3E2E"/>
    <w:rsid w:val="008F14BC"/>
    <w:rsid w:val="009150F0"/>
    <w:rsid w:val="00923C73"/>
    <w:rsid w:val="0092400C"/>
    <w:rsid w:val="00925900"/>
    <w:rsid w:val="00927F2F"/>
    <w:rsid w:val="00932B9A"/>
    <w:rsid w:val="00936041"/>
    <w:rsid w:val="00961C70"/>
    <w:rsid w:val="00962E6E"/>
    <w:rsid w:val="00967ADE"/>
    <w:rsid w:val="00972719"/>
    <w:rsid w:val="00974A9E"/>
    <w:rsid w:val="009857A3"/>
    <w:rsid w:val="00987B91"/>
    <w:rsid w:val="0099010F"/>
    <w:rsid w:val="009917B2"/>
    <w:rsid w:val="0099471E"/>
    <w:rsid w:val="009C085D"/>
    <w:rsid w:val="009C08C0"/>
    <w:rsid w:val="009C1E25"/>
    <w:rsid w:val="009D3DAD"/>
    <w:rsid w:val="009D76E2"/>
    <w:rsid w:val="009F5552"/>
    <w:rsid w:val="00A0601C"/>
    <w:rsid w:val="00A11205"/>
    <w:rsid w:val="00A117B0"/>
    <w:rsid w:val="00A22A21"/>
    <w:rsid w:val="00A27AD4"/>
    <w:rsid w:val="00A32F98"/>
    <w:rsid w:val="00A34BE5"/>
    <w:rsid w:val="00A365FD"/>
    <w:rsid w:val="00A407B8"/>
    <w:rsid w:val="00A4085D"/>
    <w:rsid w:val="00A43D3C"/>
    <w:rsid w:val="00A4746A"/>
    <w:rsid w:val="00A511FF"/>
    <w:rsid w:val="00A6032C"/>
    <w:rsid w:val="00A6089B"/>
    <w:rsid w:val="00A619F7"/>
    <w:rsid w:val="00A714FB"/>
    <w:rsid w:val="00A72A07"/>
    <w:rsid w:val="00A76D8A"/>
    <w:rsid w:val="00A76F37"/>
    <w:rsid w:val="00A857A4"/>
    <w:rsid w:val="00A968FA"/>
    <w:rsid w:val="00AB162D"/>
    <w:rsid w:val="00AB298B"/>
    <w:rsid w:val="00AB2C2B"/>
    <w:rsid w:val="00AB348C"/>
    <w:rsid w:val="00AB4D43"/>
    <w:rsid w:val="00AC1EFF"/>
    <w:rsid w:val="00AC6628"/>
    <w:rsid w:val="00AC73F4"/>
    <w:rsid w:val="00AD3D75"/>
    <w:rsid w:val="00AE2520"/>
    <w:rsid w:val="00AF3CBD"/>
    <w:rsid w:val="00AF51F8"/>
    <w:rsid w:val="00B04199"/>
    <w:rsid w:val="00B12BEA"/>
    <w:rsid w:val="00B12CBB"/>
    <w:rsid w:val="00B17781"/>
    <w:rsid w:val="00B208A3"/>
    <w:rsid w:val="00B22E5B"/>
    <w:rsid w:val="00B23F10"/>
    <w:rsid w:val="00B26354"/>
    <w:rsid w:val="00B4131B"/>
    <w:rsid w:val="00B66C79"/>
    <w:rsid w:val="00B72227"/>
    <w:rsid w:val="00B85E17"/>
    <w:rsid w:val="00B85E2F"/>
    <w:rsid w:val="00B907E9"/>
    <w:rsid w:val="00B9264E"/>
    <w:rsid w:val="00BA0D25"/>
    <w:rsid w:val="00BA46EC"/>
    <w:rsid w:val="00BA7130"/>
    <w:rsid w:val="00BC2A08"/>
    <w:rsid w:val="00BC758D"/>
    <w:rsid w:val="00BD152F"/>
    <w:rsid w:val="00BD3400"/>
    <w:rsid w:val="00BD7063"/>
    <w:rsid w:val="00BE00C1"/>
    <w:rsid w:val="00BE0881"/>
    <w:rsid w:val="00BE0E7F"/>
    <w:rsid w:val="00BE2565"/>
    <w:rsid w:val="00BE6489"/>
    <w:rsid w:val="00BE6FFD"/>
    <w:rsid w:val="00BF6532"/>
    <w:rsid w:val="00C00197"/>
    <w:rsid w:val="00C01D8D"/>
    <w:rsid w:val="00C0552B"/>
    <w:rsid w:val="00C1794A"/>
    <w:rsid w:val="00C21CC2"/>
    <w:rsid w:val="00C35C63"/>
    <w:rsid w:val="00C429F3"/>
    <w:rsid w:val="00C45EDD"/>
    <w:rsid w:val="00C47F8F"/>
    <w:rsid w:val="00C56DB0"/>
    <w:rsid w:val="00C622EA"/>
    <w:rsid w:val="00C63FF1"/>
    <w:rsid w:val="00C65999"/>
    <w:rsid w:val="00C739BD"/>
    <w:rsid w:val="00C83B06"/>
    <w:rsid w:val="00C94146"/>
    <w:rsid w:val="00C94A7A"/>
    <w:rsid w:val="00C979A6"/>
    <w:rsid w:val="00CA0149"/>
    <w:rsid w:val="00CA4BBD"/>
    <w:rsid w:val="00CA68DD"/>
    <w:rsid w:val="00CB1520"/>
    <w:rsid w:val="00CB3EB3"/>
    <w:rsid w:val="00CB4456"/>
    <w:rsid w:val="00CC66B9"/>
    <w:rsid w:val="00CD1260"/>
    <w:rsid w:val="00CD79BF"/>
    <w:rsid w:val="00CE226A"/>
    <w:rsid w:val="00CE3A51"/>
    <w:rsid w:val="00CF72E1"/>
    <w:rsid w:val="00CF7E23"/>
    <w:rsid w:val="00D03EEF"/>
    <w:rsid w:val="00D06846"/>
    <w:rsid w:val="00D06D40"/>
    <w:rsid w:val="00D128BB"/>
    <w:rsid w:val="00D21D75"/>
    <w:rsid w:val="00D25ACE"/>
    <w:rsid w:val="00D33CD8"/>
    <w:rsid w:val="00D5037D"/>
    <w:rsid w:val="00D539E0"/>
    <w:rsid w:val="00D56CE3"/>
    <w:rsid w:val="00D6023B"/>
    <w:rsid w:val="00D702B4"/>
    <w:rsid w:val="00D7141B"/>
    <w:rsid w:val="00D81B22"/>
    <w:rsid w:val="00D82E47"/>
    <w:rsid w:val="00D93D06"/>
    <w:rsid w:val="00D9606A"/>
    <w:rsid w:val="00D96C6A"/>
    <w:rsid w:val="00D97AE1"/>
    <w:rsid w:val="00DB0EEA"/>
    <w:rsid w:val="00DB3D25"/>
    <w:rsid w:val="00DD3A2D"/>
    <w:rsid w:val="00DE32AB"/>
    <w:rsid w:val="00E0071D"/>
    <w:rsid w:val="00E03928"/>
    <w:rsid w:val="00E05693"/>
    <w:rsid w:val="00E14E63"/>
    <w:rsid w:val="00E151C4"/>
    <w:rsid w:val="00E231D7"/>
    <w:rsid w:val="00E26CEB"/>
    <w:rsid w:val="00E33439"/>
    <w:rsid w:val="00E370ED"/>
    <w:rsid w:val="00E642A0"/>
    <w:rsid w:val="00E73F9F"/>
    <w:rsid w:val="00E77213"/>
    <w:rsid w:val="00E837C3"/>
    <w:rsid w:val="00E95BBD"/>
    <w:rsid w:val="00E965E3"/>
    <w:rsid w:val="00E978A5"/>
    <w:rsid w:val="00EA59BE"/>
    <w:rsid w:val="00EA5DCC"/>
    <w:rsid w:val="00EB204B"/>
    <w:rsid w:val="00EB22EF"/>
    <w:rsid w:val="00EB7CB0"/>
    <w:rsid w:val="00EC5C63"/>
    <w:rsid w:val="00ED7AF1"/>
    <w:rsid w:val="00EF769F"/>
    <w:rsid w:val="00F01C56"/>
    <w:rsid w:val="00F03083"/>
    <w:rsid w:val="00F1010E"/>
    <w:rsid w:val="00F16994"/>
    <w:rsid w:val="00F25F90"/>
    <w:rsid w:val="00F2675E"/>
    <w:rsid w:val="00F30DAE"/>
    <w:rsid w:val="00F36A1C"/>
    <w:rsid w:val="00F451FF"/>
    <w:rsid w:val="00F468B8"/>
    <w:rsid w:val="00F54BF5"/>
    <w:rsid w:val="00F57E23"/>
    <w:rsid w:val="00F60DBD"/>
    <w:rsid w:val="00F67BA4"/>
    <w:rsid w:val="00FA6F84"/>
    <w:rsid w:val="00FB2FE7"/>
    <w:rsid w:val="00FB76C4"/>
    <w:rsid w:val="00FC5BF0"/>
    <w:rsid w:val="00FD4298"/>
    <w:rsid w:val="00FD46FC"/>
    <w:rsid w:val="00FD7813"/>
    <w:rsid w:val="00FE1115"/>
    <w:rsid w:val="00FE7E87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93F"/>
  <w15:chartTrackingRefBased/>
  <w15:docId w15:val="{1475313E-45B7-443D-9CAE-DE03AF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2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C055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C055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0552B"/>
    <w:pPr>
      <w:ind w:left="720"/>
      <w:contextualSpacing/>
    </w:pPr>
  </w:style>
  <w:style w:type="paragraph" w:styleId="BodyText">
    <w:name w:val="Body Text"/>
    <w:basedOn w:val="Normal"/>
    <w:link w:val="BodyTextChar"/>
    <w:rsid w:val="00C055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C0552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0552B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C05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55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C0552B"/>
    <w:rPr>
      <w:position w:val="0"/>
      <w:vertAlign w:val="superscript"/>
    </w:rPr>
  </w:style>
  <w:style w:type="paragraph" w:customStyle="1" w:styleId="Standard1">
    <w:name w:val="Standard1"/>
    <w:rsid w:val="00C055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styleId="CommentReference">
    <w:name w:val="annotation reference"/>
    <w:basedOn w:val="DefaultParagraphFont"/>
    <w:rsid w:val="00C0552B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D7141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7141B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07636-3147-41C3-BF6B-98D48DAA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21</Pages>
  <Words>3934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Laima Sakalauskiene</cp:lastModifiedBy>
  <cp:revision>469</cp:revision>
  <dcterms:created xsi:type="dcterms:W3CDTF">2024-03-27T09:27:00Z</dcterms:created>
  <dcterms:modified xsi:type="dcterms:W3CDTF">2025-07-01T10:13:00Z</dcterms:modified>
</cp:coreProperties>
</file>