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396E" w14:textId="3F33A97C" w:rsidR="009A57BC" w:rsidRPr="003C4042" w:rsidRDefault="009A57BC" w:rsidP="009A57BC">
      <w:pPr>
        <w:tabs>
          <w:tab w:val="center" w:pos="1985"/>
          <w:tab w:val="left" w:pos="4962"/>
          <w:tab w:val="left" w:pos="8080"/>
        </w:tabs>
        <w:jc w:val="center"/>
        <w:rPr>
          <w:rFonts w:ascii="Archivo Light" w:hAnsi="Archivo Light" w:cs="Archivo Light"/>
          <w:b/>
          <w:sz w:val="22"/>
          <w:szCs w:val="22"/>
        </w:rPr>
      </w:pPr>
      <w:r>
        <w:rPr>
          <w:rFonts w:ascii="Archivo Light" w:hAnsi="Archivo Light" w:cs="Archivo Light"/>
          <w:b/>
          <w:sz w:val="22"/>
          <w:szCs w:val="22"/>
        </w:rPr>
        <w:t>ATSAKYMAS Į 2025-06-30 TIEKĖJO PAKLAUSIMĄ</w:t>
      </w:r>
    </w:p>
    <w:p w14:paraId="390CFBBD" w14:textId="77777777" w:rsidR="009A57BC" w:rsidRPr="003C4042" w:rsidRDefault="009A57BC" w:rsidP="009A57BC">
      <w:pPr>
        <w:jc w:val="center"/>
        <w:rPr>
          <w:rFonts w:ascii="Archivo Light" w:hAnsi="Archivo Light" w:cs="Archivo Light"/>
          <w:sz w:val="22"/>
          <w:szCs w:val="22"/>
        </w:rPr>
      </w:pPr>
    </w:p>
    <w:p w14:paraId="43B019FD" w14:textId="54FD1B4D" w:rsidR="009A57BC" w:rsidRDefault="009A57BC" w:rsidP="009A57BC">
      <w:pPr>
        <w:autoSpaceDE w:val="0"/>
        <w:autoSpaceDN w:val="0"/>
        <w:adjustRightInd w:val="0"/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sz w:val="22"/>
          <w:szCs w:val="22"/>
        </w:rPr>
        <w:t>A</w:t>
      </w:r>
      <w:r>
        <w:rPr>
          <w:rFonts w:ascii="Archivo Light" w:hAnsi="Archivo Light" w:cs="Archivo Light"/>
          <w:sz w:val="22"/>
          <w:szCs w:val="22"/>
        </w:rPr>
        <w:t>tvir</w:t>
      </w:r>
      <w:r>
        <w:rPr>
          <w:rFonts w:ascii="Archivo Light" w:hAnsi="Archivo Light" w:cs="Archivo Light"/>
          <w:sz w:val="22"/>
          <w:szCs w:val="22"/>
        </w:rPr>
        <w:t>as</w:t>
      </w:r>
      <w:r>
        <w:rPr>
          <w:rFonts w:ascii="Archivo Light" w:hAnsi="Archivo Light" w:cs="Archivo Light"/>
          <w:sz w:val="22"/>
          <w:szCs w:val="22"/>
        </w:rPr>
        <w:t xml:space="preserve"> (tarptautini</w:t>
      </w:r>
      <w:r>
        <w:rPr>
          <w:rFonts w:ascii="Archivo Light" w:hAnsi="Archivo Light" w:cs="Archivo Light"/>
          <w:sz w:val="22"/>
          <w:szCs w:val="22"/>
        </w:rPr>
        <w:t>s</w:t>
      </w:r>
      <w:r>
        <w:rPr>
          <w:rFonts w:ascii="Archivo Light" w:hAnsi="Archivo Light" w:cs="Archivo Light"/>
          <w:sz w:val="22"/>
          <w:szCs w:val="22"/>
        </w:rPr>
        <w:t>) konkurs</w:t>
      </w:r>
      <w:r>
        <w:rPr>
          <w:rFonts w:ascii="Archivo Light" w:hAnsi="Archivo Light" w:cs="Archivo Light"/>
          <w:sz w:val="22"/>
          <w:szCs w:val="22"/>
        </w:rPr>
        <w:t>as</w:t>
      </w:r>
      <w:r>
        <w:rPr>
          <w:rFonts w:ascii="Archivo Light" w:hAnsi="Archivo Light" w:cs="Archivo Light"/>
          <w:sz w:val="22"/>
          <w:szCs w:val="22"/>
        </w:rPr>
        <w:t xml:space="preserve"> „</w:t>
      </w:r>
      <w:r w:rsidRPr="00732F05">
        <w:rPr>
          <w:rFonts w:ascii="Archivo Light" w:hAnsi="Archivo Light" w:cs="Archivo Light"/>
          <w:sz w:val="22"/>
          <w:szCs w:val="22"/>
        </w:rPr>
        <w:t>Objekto „Klaipėdos valstybinio jūrų uosto krantinės Nr. 3, Burių g. 19, Klaipėdoje, rekonstravimo projektas“ statybos darbai</w:t>
      </w:r>
      <w:r>
        <w:rPr>
          <w:rFonts w:ascii="Archivo Light" w:hAnsi="Archivo Light" w:cs="Archivo Light"/>
          <w:sz w:val="22"/>
          <w:szCs w:val="22"/>
        </w:rPr>
        <w:t>“</w:t>
      </w:r>
      <w:r w:rsidRPr="00732F05">
        <w:rPr>
          <w:rFonts w:ascii="Archivo Light" w:hAnsi="Archivo Light" w:cs="Archivo Light"/>
          <w:sz w:val="22"/>
          <w:szCs w:val="22"/>
        </w:rPr>
        <w:t>.</w:t>
      </w:r>
    </w:p>
    <w:p w14:paraId="55E1C737" w14:textId="77777777" w:rsidR="009A57BC" w:rsidRDefault="009A57BC" w:rsidP="009A57BC">
      <w:pPr>
        <w:autoSpaceDE w:val="0"/>
        <w:autoSpaceDN w:val="0"/>
        <w:adjustRightInd w:val="0"/>
        <w:rPr>
          <w:rFonts w:ascii="Archivo Light" w:hAnsi="Archivo Light" w:cs="Archivo Light"/>
          <w:b/>
          <w:bCs/>
          <w:sz w:val="22"/>
          <w:szCs w:val="22"/>
        </w:rPr>
      </w:pPr>
    </w:p>
    <w:p w14:paraId="176B27E8" w14:textId="28B47605" w:rsidR="009A57BC" w:rsidRPr="002F770B" w:rsidRDefault="009A57BC" w:rsidP="009A57BC">
      <w:pPr>
        <w:jc w:val="both"/>
        <w:rPr>
          <w:rFonts w:ascii="Archivo Light" w:hAnsi="Archivo Light" w:cs="Archivo Light"/>
          <w:bCs/>
          <w:sz w:val="22"/>
          <w:szCs w:val="22"/>
        </w:rPr>
      </w:pPr>
      <w:r>
        <w:rPr>
          <w:rFonts w:ascii="Archivo Light" w:hAnsi="Archivo Light" w:cs="Archivo Light"/>
          <w:bCs/>
          <w:sz w:val="22"/>
          <w:szCs w:val="22"/>
        </w:rPr>
        <w:t>AB KVJUD pirkimų komisija v</w:t>
      </w:r>
      <w:r w:rsidRPr="002F770B">
        <w:rPr>
          <w:rFonts w:ascii="Archivo Light" w:hAnsi="Archivo Light" w:cs="Archivo Light"/>
          <w:bCs/>
          <w:sz w:val="22"/>
          <w:szCs w:val="22"/>
        </w:rPr>
        <w:t>adovau</w:t>
      </w:r>
      <w:r>
        <w:rPr>
          <w:rFonts w:ascii="Archivo Light" w:hAnsi="Archivo Light" w:cs="Archivo Light"/>
          <w:bCs/>
          <w:sz w:val="22"/>
          <w:szCs w:val="22"/>
        </w:rPr>
        <w:t>damasi</w:t>
      </w:r>
      <w:r w:rsidRPr="002F770B">
        <w:rPr>
          <w:rFonts w:ascii="Archivo Light" w:hAnsi="Archivo Light" w:cs="Archivo Light"/>
          <w:bCs/>
          <w:sz w:val="22"/>
          <w:szCs w:val="22"/>
        </w:rPr>
        <w:t xml:space="preserve"> minėto atviro (tarptautinio) konkurso 8.1 punktu, į 2025-0</w:t>
      </w:r>
      <w:r>
        <w:rPr>
          <w:rFonts w:ascii="Archivo Light" w:hAnsi="Archivo Light" w:cs="Archivo Light"/>
          <w:bCs/>
          <w:sz w:val="22"/>
          <w:szCs w:val="22"/>
        </w:rPr>
        <w:t>6</w:t>
      </w:r>
      <w:r w:rsidRPr="002F770B">
        <w:rPr>
          <w:rFonts w:ascii="Archivo Light" w:hAnsi="Archivo Light" w:cs="Archivo Light"/>
          <w:bCs/>
          <w:sz w:val="22"/>
          <w:szCs w:val="22"/>
        </w:rPr>
        <w:t>-</w:t>
      </w:r>
      <w:r>
        <w:rPr>
          <w:rFonts w:ascii="Archivo Light" w:hAnsi="Archivo Light" w:cs="Archivo Light"/>
          <w:bCs/>
          <w:sz w:val="22"/>
          <w:szCs w:val="22"/>
        </w:rPr>
        <w:t>30</w:t>
      </w:r>
      <w:r w:rsidRPr="002F770B">
        <w:rPr>
          <w:rFonts w:ascii="Archivo Light" w:hAnsi="Archivo Light" w:cs="Archivo Light"/>
          <w:bCs/>
          <w:sz w:val="22"/>
          <w:szCs w:val="22"/>
        </w:rPr>
        <w:t xml:space="preserve"> tiekėjo CVP IS priemonėmis gautą paklausimą atsak</w:t>
      </w:r>
      <w:r>
        <w:rPr>
          <w:rFonts w:ascii="Archivo Light" w:hAnsi="Archivo Light" w:cs="Archivo Light"/>
          <w:bCs/>
          <w:sz w:val="22"/>
          <w:szCs w:val="22"/>
        </w:rPr>
        <w:t>o</w:t>
      </w:r>
      <w:r w:rsidRPr="002F770B">
        <w:rPr>
          <w:rFonts w:ascii="Archivo Light" w:hAnsi="Archivo Light" w:cs="Archivo Light"/>
          <w:bCs/>
          <w:sz w:val="22"/>
          <w:szCs w:val="22"/>
        </w:rPr>
        <w:t xml:space="preserve"> taip:</w:t>
      </w:r>
    </w:p>
    <w:p w14:paraId="04E6A71B" w14:textId="77777777" w:rsidR="009A57BC" w:rsidRPr="002F770B" w:rsidRDefault="009A57BC" w:rsidP="009A57BC">
      <w:pPr>
        <w:jc w:val="both"/>
        <w:rPr>
          <w:rFonts w:ascii="Archivo Light" w:hAnsi="Archivo Light" w:cs="Archivo Light"/>
          <w:b/>
          <w:sz w:val="12"/>
          <w:szCs w:val="12"/>
        </w:rPr>
      </w:pPr>
    </w:p>
    <w:p w14:paraId="1FA576A6" w14:textId="77777777" w:rsidR="009A57BC" w:rsidRPr="002F770B" w:rsidRDefault="009A57BC" w:rsidP="009A57BC">
      <w:pPr>
        <w:jc w:val="both"/>
        <w:rPr>
          <w:rFonts w:ascii="Archivo Light" w:hAnsi="Archivo Light" w:cs="Archivo Light"/>
          <w:sz w:val="22"/>
          <w:szCs w:val="22"/>
        </w:rPr>
      </w:pPr>
    </w:p>
    <w:p w14:paraId="29C58EDB" w14:textId="77777777" w:rsidR="009A57BC" w:rsidRPr="009D3028" w:rsidRDefault="009A57BC" w:rsidP="009A57BC">
      <w:pPr>
        <w:jc w:val="both"/>
        <w:rPr>
          <w:rFonts w:ascii="Archivo Light" w:hAnsi="Archivo Light" w:cs="Archivo Light"/>
          <w:color w:val="00241A"/>
          <w:sz w:val="22"/>
          <w:szCs w:val="22"/>
          <w:shd w:val="clear" w:color="auto" w:fill="FFFFFF"/>
        </w:rPr>
      </w:pPr>
      <w:bookmarkStart w:id="0" w:name="_Hlk201212069"/>
      <w:r w:rsidRPr="009D3028">
        <w:rPr>
          <w:rFonts w:ascii="Archivo Light" w:hAnsi="Archivo Light" w:cs="Archivo Light"/>
          <w:b/>
          <w:sz w:val="22"/>
          <w:szCs w:val="22"/>
          <w:lang w:eastAsia="lt-LT"/>
        </w:rPr>
        <w:t xml:space="preserve">Klausimas: </w:t>
      </w:r>
      <w:r w:rsidRPr="009D3028">
        <w:rPr>
          <w:rFonts w:ascii="Archivo Light" w:hAnsi="Archivo Light" w:cs="Archivo Light"/>
          <w:color w:val="00241A"/>
          <w:sz w:val="22"/>
          <w:szCs w:val="22"/>
          <w:shd w:val="clear" w:color="auto" w:fill="FFFFFF"/>
        </w:rPr>
        <w:t>Sąnaudų žiniaraštyje A9. p. nurodyti darbai: „</w:t>
      </w:r>
      <w:proofErr w:type="spellStart"/>
      <w:r w:rsidRPr="009D3028">
        <w:rPr>
          <w:rFonts w:ascii="Archivo Light" w:hAnsi="Archivo Light" w:cs="Archivo Light"/>
          <w:color w:val="00241A"/>
          <w:sz w:val="22"/>
          <w:szCs w:val="22"/>
          <w:shd w:val="clear" w:color="auto" w:fill="FFFFFF"/>
        </w:rPr>
        <w:t>Pokraninės</w:t>
      </w:r>
      <w:proofErr w:type="spellEnd"/>
      <w:r w:rsidRPr="009D3028">
        <w:rPr>
          <w:rFonts w:ascii="Archivo Light" w:hAnsi="Archivo Light" w:cs="Archivo Light"/>
          <w:color w:val="00241A"/>
          <w:sz w:val="22"/>
          <w:szCs w:val="22"/>
          <w:shd w:val="clear" w:color="auto" w:fill="FFFFFF"/>
        </w:rPr>
        <w:t xml:space="preserve"> sijos įrengimas, įskaitant hidrotechninį betoną (C30/37-XS1-XF4-XC4-F200-W6-Cl0,20-16-S3), armavimą 6,25 proc. (B500B), bėgio tvirtinimo elementus, plieno gaminius (S235), bėgio iš sandėliavimo vietos sumontavimą, asfaltą (AC11VN) ir nesusitraukiantį skiedinį“.</w:t>
      </w:r>
    </w:p>
    <w:p w14:paraId="1B062527" w14:textId="77777777" w:rsidR="009A57BC" w:rsidRDefault="009A57BC" w:rsidP="009A57BC">
      <w:pPr>
        <w:jc w:val="both"/>
        <w:rPr>
          <w:rFonts w:ascii="Archivo Light" w:hAnsi="Archivo Light" w:cs="Archivo Light"/>
          <w:color w:val="00241A"/>
          <w:sz w:val="22"/>
          <w:szCs w:val="22"/>
          <w:shd w:val="clear" w:color="auto" w:fill="FFFFFF"/>
        </w:rPr>
      </w:pPr>
      <w:bookmarkStart w:id="1" w:name="_Hlk202248850"/>
      <w:r w:rsidRPr="009D3028">
        <w:rPr>
          <w:rFonts w:ascii="Archivo Light" w:hAnsi="Archivo Light" w:cs="Archivo Light"/>
          <w:color w:val="00241A"/>
          <w:sz w:val="22"/>
          <w:szCs w:val="22"/>
          <w:shd w:val="clear" w:color="auto" w:fill="FFFFFF"/>
        </w:rPr>
        <w:t>Jei paaiškės, kad senieji bėgiai KR-80 nebus tinkami pakartotinam panaudojimui, naujus arba tinkamus naudoti bėgius parūpins Užsakovas arba Rangovas pats turės juos įsigyti, tokiu atveju, kaip bus apmokamos papildomos išlaidos?</w:t>
      </w:r>
    </w:p>
    <w:p w14:paraId="55CC087B" w14:textId="77777777" w:rsidR="009A57BC" w:rsidRPr="009D3028" w:rsidRDefault="009A57BC" w:rsidP="009A57BC">
      <w:pPr>
        <w:jc w:val="both"/>
        <w:rPr>
          <w:rFonts w:ascii="Archivo Light" w:hAnsi="Archivo Light" w:cs="Archivo Light"/>
          <w:b/>
          <w:color w:val="000000"/>
          <w:sz w:val="22"/>
          <w:szCs w:val="22"/>
        </w:rPr>
      </w:pPr>
    </w:p>
    <w:bookmarkEnd w:id="1"/>
    <w:p w14:paraId="0F6E432F" w14:textId="77777777" w:rsidR="009A57BC" w:rsidRPr="009D3028" w:rsidRDefault="009A57BC" w:rsidP="009A57BC">
      <w:pPr>
        <w:jc w:val="both"/>
        <w:rPr>
          <w:rFonts w:ascii="Archivo Light" w:hAnsi="Archivo Light" w:cs="Archivo Light"/>
          <w:color w:val="00241A"/>
          <w:sz w:val="22"/>
          <w:szCs w:val="22"/>
          <w:shd w:val="clear" w:color="auto" w:fill="FFFFFF"/>
        </w:rPr>
      </w:pPr>
      <w:r w:rsidRPr="009D3028">
        <w:rPr>
          <w:rFonts w:ascii="Archivo Light" w:hAnsi="Archivo Light" w:cs="Archivo Light"/>
          <w:b/>
          <w:color w:val="000000"/>
          <w:sz w:val="22"/>
          <w:szCs w:val="22"/>
        </w:rPr>
        <w:t xml:space="preserve">Atsakymas: </w:t>
      </w:r>
      <w:bookmarkEnd w:id="0"/>
      <w:r w:rsidRPr="009D3028">
        <w:rPr>
          <w:rFonts w:ascii="Archivo Light" w:hAnsi="Archivo Light" w:cs="Archivo Light"/>
          <w:color w:val="00241A"/>
          <w:sz w:val="22"/>
          <w:szCs w:val="22"/>
          <w:shd w:val="clear" w:color="auto" w:fill="FFFFFF"/>
        </w:rPr>
        <w:t xml:space="preserve">Jei paaiškės, kad senieji </w:t>
      </w:r>
      <w:bookmarkStart w:id="2" w:name="_Hlk202253804"/>
      <w:r w:rsidRPr="009D3028">
        <w:rPr>
          <w:rFonts w:ascii="Archivo Light" w:hAnsi="Archivo Light" w:cs="Archivo Light"/>
          <w:color w:val="00241A"/>
          <w:sz w:val="22"/>
          <w:szCs w:val="22"/>
          <w:shd w:val="clear" w:color="auto" w:fill="FFFFFF"/>
        </w:rPr>
        <w:t>bėgiai KR-80 nebus tinkami pakartotinam panaudojimui</w:t>
      </w:r>
      <w:bookmarkEnd w:id="2"/>
      <w:r w:rsidRPr="009D3028">
        <w:rPr>
          <w:rFonts w:ascii="Archivo Light" w:hAnsi="Archivo Light" w:cs="Archivo Light"/>
          <w:color w:val="00241A"/>
          <w:sz w:val="22"/>
          <w:szCs w:val="22"/>
          <w:shd w:val="clear" w:color="auto" w:fill="FFFFFF"/>
        </w:rPr>
        <w:t>, tinkamus naudoti bėgius AB „Klaipėdos Smeltė“ teritorijoje turi ir duotų Užsakovas. Jeigu taip būtų nuspręsta, kad bėgiai KR-80 nebus tinkami pakartotinam panaudojimui, Rangovui reikėtų naujus bėgius atsivežti iš apie 15 km atstumu esančios jų sandėliavimo vietos.</w:t>
      </w:r>
    </w:p>
    <w:p w14:paraId="7F8438AE" w14:textId="77777777" w:rsidR="00D679F8" w:rsidRDefault="00D679F8"/>
    <w:sectPr w:rsidR="00D679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chivo Light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BC"/>
    <w:rsid w:val="00470A10"/>
    <w:rsid w:val="004C50D7"/>
    <w:rsid w:val="006E4B89"/>
    <w:rsid w:val="009A57BC"/>
    <w:rsid w:val="00D6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0CEF"/>
  <w15:chartTrackingRefBased/>
  <w15:docId w15:val="{101D2CFD-B0F9-4422-989E-F8C30E1A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chivo Light" w:eastAsiaTheme="minorHAnsi" w:hAnsi="Archivo Light" w:cstheme="majorHAnsi"/>
        <w:color w:val="002060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7BC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7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7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7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7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7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7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7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7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7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7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7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7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7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7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7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7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7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57B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7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57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7BC"/>
    <w:pPr>
      <w:spacing w:before="160" w:after="160" w:line="259" w:lineRule="auto"/>
      <w:jc w:val="center"/>
    </w:pPr>
    <w:rPr>
      <w:rFonts w:ascii="Archivo Light" w:eastAsiaTheme="minorHAnsi" w:hAnsi="Archivo Light" w:cstheme="maj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5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7BC"/>
    <w:pPr>
      <w:spacing w:after="160" w:line="259" w:lineRule="auto"/>
      <w:ind w:left="720"/>
      <w:contextualSpacing/>
    </w:pPr>
    <w:rPr>
      <w:rFonts w:ascii="Archivo Light" w:eastAsiaTheme="minorHAnsi" w:hAnsi="Archivo Light" w:cstheme="majorHAnsi"/>
      <w:color w:val="002060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5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chivo Light" w:eastAsiaTheme="minorHAnsi" w:hAnsi="Archivo Light" w:cstheme="maj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7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A57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A57BC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qFormat/>
    <w:rsid w:val="009A57BC"/>
    <w:pPr>
      <w:jc w:val="both"/>
    </w:pPr>
  </w:style>
  <w:style w:type="character" w:customStyle="1" w:styleId="BodyTextChar">
    <w:name w:val="Body Text Char"/>
    <w:basedOn w:val="DefaultParagraphFont"/>
    <w:link w:val="BodyText"/>
    <w:rsid w:val="009A57BC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817</Words>
  <Characters>466</Characters>
  <Application>Microsoft Office Word</Application>
  <DocSecurity>0</DocSecurity>
  <Lines>3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Kunigonis</dc:creator>
  <cp:keywords/>
  <dc:description/>
  <cp:lastModifiedBy>Martynas Kunigonis</cp:lastModifiedBy>
  <cp:revision>1</cp:revision>
  <dcterms:created xsi:type="dcterms:W3CDTF">2025-07-01T11:35:00Z</dcterms:created>
  <dcterms:modified xsi:type="dcterms:W3CDTF">2025-07-01T11:37:00Z</dcterms:modified>
</cp:coreProperties>
</file>