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2D3B5" w14:textId="77777777" w:rsidR="00E16331" w:rsidRPr="00604AC2" w:rsidRDefault="00E16331" w:rsidP="00604AC2">
      <w:pPr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604AC2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3B809534" w14:textId="77777777" w:rsidR="00E16331" w:rsidRPr="00604AC2" w:rsidRDefault="00E16331" w:rsidP="00604AC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EE8CC8C" w14:textId="4F819327" w:rsidR="00E16331" w:rsidRPr="00604AC2" w:rsidRDefault="00AA3836" w:rsidP="00604AC2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 w:rsidRPr="00AA3836">
        <w:rPr>
          <w:rFonts w:ascii="Calibri" w:hAnsi="Calibri" w:cs="Calibri"/>
          <w:b/>
          <w:sz w:val="24"/>
          <w:szCs w:val="24"/>
        </w:rPr>
        <w:t>AUTOMOBILIO SU SPECIALIA ĮRANGA</w:t>
      </w:r>
      <w:r w:rsidR="00A75E11" w:rsidRPr="00604AC2">
        <w:rPr>
          <w:rFonts w:ascii="Calibri" w:hAnsi="Calibri" w:cs="Calibri"/>
          <w:b/>
          <w:sz w:val="24"/>
          <w:szCs w:val="24"/>
        </w:rPr>
        <w:t xml:space="preserve"> </w:t>
      </w:r>
      <w:r w:rsidR="00982B7E" w:rsidRPr="00604AC2">
        <w:rPr>
          <w:rFonts w:ascii="Calibri" w:hAnsi="Calibri" w:cs="Calibri"/>
          <w:b/>
          <w:sz w:val="24"/>
          <w:szCs w:val="24"/>
        </w:rPr>
        <w:t xml:space="preserve">PIRKIMO </w:t>
      </w:r>
      <w:r w:rsidR="00E16331" w:rsidRPr="00604AC2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3FBFCD6" w14:textId="77777777" w:rsidR="00E16331" w:rsidRPr="00604AC2" w:rsidRDefault="00E16331" w:rsidP="00604AC2">
      <w:pPr>
        <w:jc w:val="both"/>
        <w:rPr>
          <w:b/>
          <w:sz w:val="24"/>
          <w:szCs w:val="24"/>
        </w:rPr>
      </w:pPr>
    </w:p>
    <w:p w14:paraId="3D2BB863" w14:textId="262E70DE" w:rsidR="00046F94" w:rsidRPr="00604AC2" w:rsidRDefault="00A75E11" w:rsidP="00604AC2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AC2">
        <w:rPr>
          <w:rFonts w:asciiTheme="minorHAnsi" w:hAnsiTheme="minorHAnsi" w:cstheme="minorHAnsi"/>
          <w:sz w:val="24"/>
          <w:szCs w:val="24"/>
        </w:rPr>
        <w:t xml:space="preserve">2025 m. </w:t>
      </w:r>
      <w:r w:rsidR="00AA3836">
        <w:rPr>
          <w:rFonts w:asciiTheme="minorHAnsi" w:hAnsiTheme="minorHAnsi" w:cstheme="minorHAnsi"/>
          <w:sz w:val="24"/>
          <w:szCs w:val="24"/>
        </w:rPr>
        <w:t>liepos 1</w:t>
      </w:r>
      <w:r w:rsidRPr="00604AC2">
        <w:rPr>
          <w:rFonts w:asciiTheme="minorHAnsi" w:hAnsiTheme="minorHAnsi" w:cstheme="minorHAnsi"/>
          <w:sz w:val="24"/>
          <w:szCs w:val="24"/>
        </w:rPr>
        <w:t xml:space="preserve"> d. </w:t>
      </w:r>
      <w:r w:rsidR="00982B7E" w:rsidRPr="00604AC2">
        <w:rPr>
          <w:rFonts w:asciiTheme="minorHAnsi" w:hAnsiTheme="minorHAnsi" w:cstheme="minorHAnsi"/>
          <w:sz w:val="24"/>
          <w:szCs w:val="24"/>
        </w:rPr>
        <w:t>1</w:t>
      </w:r>
      <w:r w:rsidR="00AA3836">
        <w:rPr>
          <w:rFonts w:asciiTheme="minorHAnsi" w:hAnsiTheme="minorHAnsi" w:cstheme="minorHAnsi"/>
          <w:sz w:val="24"/>
          <w:szCs w:val="24"/>
        </w:rPr>
        <w:t>4</w:t>
      </w:r>
      <w:r w:rsidR="00982B7E" w:rsidRPr="00604AC2">
        <w:rPr>
          <w:rFonts w:asciiTheme="minorHAnsi" w:hAnsiTheme="minorHAnsi" w:cstheme="minorHAnsi"/>
          <w:sz w:val="24"/>
          <w:szCs w:val="24"/>
        </w:rPr>
        <w:t xml:space="preserve">:00 val. baigėsi 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>pasi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>lym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="00982B7E" w:rsidRPr="00604A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E9F0C02" w14:textId="77777777" w:rsidR="00AA3836" w:rsidRDefault="00046F94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04AC2">
        <w:rPr>
          <w:rFonts w:asciiTheme="minorHAnsi" w:hAnsiTheme="minorHAnsi" w:cstheme="minorHAnsi"/>
          <w:sz w:val="24"/>
          <w:szCs w:val="24"/>
        </w:rPr>
        <w:t>Rinkos konsultacijoje tiekėj</w:t>
      </w:r>
      <w:r w:rsidR="00AA3836">
        <w:rPr>
          <w:rFonts w:asciiTheme="minorHAnsi" w:hAnsiTheme="minorHAnsi" w:cstheme="minorHAnsi"/>
          <w:sz w:val="24"/>
          <w:szCs w:val="24"/>
        </w:rPr>
        <w:t>ų</w:t>
      </w:r>
      <w:r w:rsidRPr="00604AC2">
        <w:rPr>
          <w:rFonts w:asciiTheme="minorHAnsi" w:hAnsiTheme="minorHAnsi" w:cstheme="minorHAnsi"/>
          <w:sz w:val="24"/>
          <w:szCs w:val="24"/>
        </w:rPr>
        <w:t xml:space="preserve"> </w:t>
      </w:r>
      <w:r w:rsidR="00166FC0" w:rsidRPr="00604AC2">
        <w:rPr>
          <w:rFonts w:asciiTheme="minorHAnsi" w:hAnsiTheme="minorHAnsi" w:cstheme="minorHAnsi"/>
          <w:sz w:val="24"/>
          <w:szCs w:val="24"/>
        </w:rPr>
        <w:t>pastabų/</w:t>
      </w:r>
      <w:r w:rsidRPr="00604AC2">
        <w:rPr>
          <w:rFonts w:asciiTheme="minorHAnsi" w:hAnsiTheme="minorHAnsi" w:cstheme="minorHAnsi"/>
          <w:sz w:val="24"/>
          <w:szCs w:val="24"/>
        </w:rPr>
        <w:t>pas</w:t>
      </w:r>
      <w:r w:rsidR="00A75E11" w:rsidRPr="00604AC2">
        <w:rPr>
          <w:rFonts w:asciiTheme="minorHAnsi" w:hAnsiTheme="minorHAnsi" w:cstheme="minorHAnsi"/>
          <w:sz w:val="24"/>
          <w:szCs w:val="24"/>
        </w:rPr>
        <w:t>iūlymų</w:t>
      </w:r>
      <w:r w:rsidR="00AA3836">
        <w:rPr>
          <w:rFonts w:asciiTheme="minorHAnsi" w:hAnsiTheme="minorHAnsi" w:cstheme="minorHAnsi"/>
          <w:sz w:val="24"/>
          <w:szCs w:val="24"/>
        </w:rPr>
        <w:t xml:space="preserve"> negauta.</w:t>
      </w:r>
    </w:p>
    <w:p w14:paraId="32B62809" w14:textId="77777777" w:rsidR="00AA3836" w:rsidRDefault="00AA3836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474B2B5" w14:textId="604DF4BA" w:rsidR="00E16331" w:rsidRDefault="00AA3836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AA3836">
        <w:rPr>
          <w:rFonts w:ascii="Calibri" w:hAnsi="Calibri" w:cs="Calibri"/>
          <w:sz w:val="24"/>
          <w:szCs w:val="24"/>
        </w:rPr>
        <w:t xml:space="preserve">utomobilio su specialia įranga </w:t>
      </w:r>
      <w:r w:rsidR="00E16331" w:rsidRPr="00604AC2">
        <w:rPr>
          <w:rFonts w:asciiTheme="minorHAnsi" w:hAnsiTheme="minorHAnsi" w:cstheme="minorHAnsi"/>
          <w:sz w:val="24"/>
          <w:szCs w:val="24"/>
        </w:rPr>
        <w:t>pirkimas netrukus bus paskelbtas Centrinėje viešųjų pirkimų informacinėje sistemoje.</w:t>
      </w:r>
    </w:p>
    <w:p w14:paraId="4CAAEB73" w14:textId="77777777" w:rsidR="00604AC2" w:rsidRPr="00604AC2" w:rsidRDefault="00604AC2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4FA68ED" w14:textId="77777777" w:rsidR="004D13F5" w:rsidRPr="00604AC2" w:rsidRDefault="004D13F5" w:rsidP="00604AC2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AC2">
        <w:rPr>
          <w:rFonts w:asciiTheme="minorHAnsi" w:hAnsiTheme="minorHAnsi" w:cstheme="minorHAnsi"/>
          <w:b/>
          <w:bCs/>
          <w:sz w:val="24"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2598348D" w14:textId="77777777" w:rsidR="004D13F5" w:rsidRPr="00604AC2" w:rsidRDefault="004D13F5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BF887F2" w14:textId="77777777" w:rsidR="00E16331" w:rsidRDefault="00E16331" w:rsidP="00B26B26">
      <w:pPr>
        <w:spacing w:line="256" w:lineRule="auto"/>
        <w:jc w:val="center"/>
        <w:rPr>
          <w:b/>
          <w:szCs w:val="24"/>
        </w:rPr>
      </w:pPr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0"/>
    <w:rsid w:val="000418F1"/>
    <w:rsid w:val="00046F94"/>
    <w:rsid w:val="00166FC0"/>
    <w:rsid w:val="004404CE"/>
    <w:rsid w:val="004727C0"/>
    <w:rsid w:val="004810DC"/>
    <w:rsid w:val="004D13F5"/>
    <w:rsid w:val="00604AC2"/>
    <w:rsid w:val="0068679B"/>
    <w:rsid w:val="00857895"/>
    <w:rsid w:val="00975108"/>
    <w:rsid w:val="00982B7E"/>
    <w:rsid w:val="00A75E11"/>
    <w:rsid w:val="00AA3836"/>
    <w:rsid w:val="00B26B26"/>
    <w:rsid w:val="00B547C3"/>
    <w:rsid w:val="00B81971"/>
    <w:rsid w:val="00BF367E"/>
    <w:rsid w:val="00C62AB3"/>
    <w:rsid w:val="00D105DD"/>
    <w:rsid w:val="00D174AE"/>
    <w:rsid w:val="00E12C3D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2C0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16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Gineta Bartkuvienė</cp:lastModifiedBy>
  <cp:revision>3</cp:revision>
  <dcterms:created xsi:type="dcterms:W3CDTF">2025-07-01T12:48:00Z</dcterms:created>
  <dcterms:modified xsi:type="dcterms:W3CDTF">2025-07-01T12:50:00Z</dcterms:modified>
</cp:coreProperties>
</file>