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037C2" w14:textId="77777777" w:rsidR="0092056C" w:rsidRPr="00FF53F1" w:rsidRDefault="0092056C" w:rsidP="0092056C">
      <w:pPr>
        <w:rPr>
          <w:rFonts w:ascii="Times New Roman" w:hAnsi="Times New Roman"/>
          <w:b/>
          <w:bCs/>
          <w:smallCaps/>
        </w:rPr>
      </w:pPr>
    </w:p>
    <w:p w14:paraId="2977D7A8" w14:textId="779E7407" w:rsidR="0092056C" w:rsidRPr="00FF53F1" w:rsidRDefault="0092056C" w:rsidP="0092056C">
      <w:pPr>
        <w:pStyle w:val="paragrafesrasas2lygis"/>
        <w:jc w:val="right"/>
        <w:rPr>
          <w:rFonts w:eastAsia="Calibri"/>
          <w:sz w:val="24"/>
          <w:szCs w:val="24"/>
        </w:rPr>
      </w:pPr>
      <w:bookmarkStart w:id="0" w:name="_Ref39484039"/>
      <w:bookmarkStart w:id="1" w:name="_Ref40278562"/>
      <w:r w:rsidRPr="00FF53F1">
        <w:rPr>
          <w:rFonts w:eastAsia="Calibri"/>
          <w:sz w:val="24"/>
          <w:szCs w:val="24"/>
        </w:rPr>
        <w:t xml:space="preserve">Pirkimo sąlygų </w:t>
      </w:r>
      <w:r w:rsidR="009A2B82">
        <w:rPr>
          <w:rFonts w:eastAsia="Calibri"/>
          <w:sz w:val="24"/>
          <w:szCs w:val="24"/>
        </w:rPr>
        <w:t>5</w:t>
      </w:r>
      <w:r w:rsidRPr="00FF53F1">
        <w:rPr>
          <w:rFonts w:eastAsia="Calibri"/>
          <w:sz w:val="24"/>
          <w:szCs w:val="24"/>
        </w:rPr>
        <w:t xml:space="preserve"> priedas „Pasiūlymų vertinimo kriterijai ir sąlygos“</w:t>
      </w:r>
      <w:bookmarkEnd w:id="0"/>
      <w:bookmarkEnd w:id="1"/>
    </w:p>
    <w:p w14:paraId="75991B20" w14:textId="77777777" w:rsidR="0092056C" w:rsidRPr="00FF53F1" w:rsidRDefault="0092056C" w:rsidP="0092056C">
      <w:pPr>
        <w:jc w:val="center"/>
        <w:rPr>
          <w:rFonts w:ascii="Times New Roman" w:hAnsi="Times New Roman"/>
          <w:b/>
          <w:szCs w:val="24"/>
        </w:rPr>
      </w:pPr>
    </w:p>
    <w:p w14:paraId="0DB28554" w14:textId="77777777" w:rsidR="0092056C" w:rsidRPr="00FF53F1" w:rsidRDefault="0092056C" w:rsidP="0092056C">
      <w:pPr>
        <w:pStyle w:val="Paantrat"/>
        <w:jc w:val="center"/>
        <w:rPr>
          <w:rFonts w:ascii="Times New Roman" w:hAnsi="Times New Roman" w:cs="Times New Roman"/>
          <w:b/>
          <w:bCs/>
          <w:smallCaps/>
          <w:sz w:val="20"/>
          <w:szCs w:val="20"/>
        </w:rPr>
      </w:pPr>
      <w:r w:rsidRPr="00FF53F1">
        <w:rPr>
          <w:rFonts w:ascii="Times New Roman" w:hAnsi="Times New Roman" w:cs="Times New Roman"/>
          <w:b/>
          <w:bCs/>
          <w:sz w:val="24"/>
          <w:szCs w:val="24"/>
        </w:rPr>
        <w:t>PASIŪLYMŲ VERTINIMO KRITERIJAI ir Sąlygos</w:t>
      </w:r>
    </w:p>
    <w:p w14:paraId="61074651" w14:textId="6B6E4359" w:rsidR="00F83A8A" w:rsidRPr="00FF53F1" w:rsidRDefault="009023DB" w:rsidP="006E1146">
      <w:pPr>
        <w:pStyle w:val="Sraopastraipa"/>
        <w:numPr>
          <w:ilvl w:val="0"/>
          <w:numId w:val="5"/>
        </w:numPr>
        <w:tabs>
          <w:tab w:val="left" w:pos="567"/>
        </w:tabs>
        <w:spacing w:before="120"/>
        <w:ind w:left="0" w:firstLine="0"/>
        <w:contextualSpacing w:val="0"/>
        <w:jc w:val="both"/>
        <w:rPr>
          <w:rFonts w:ascii="Times New Roman" w:hAnsi="Times New Roman"/>
          <w:sz w:val="24"/>
          <w:szCs w:val="24"/>
        </w:rPr>
      </w:pPr>
      <w:r w:rsidRPr="00FF53F1">
        <w:rPr>
          <w:rFonts w:ascii="Times New Roman" w:hAnsi="Times New Roman"/>
          <w:sz w:val="24"/>
          <w:szCs w:val="24"/>
        </w:rPr>
        <w:t xml:space="preserve">Perkančiosios organizacijos nustatytas kriterijus, pagal kurį bus išrinktas ekonomiškai naudingiausias pasiūlymas – </w:t>
      </w:r>
      <w:r w:rsidRPr="00FF53F1">
        <w:rPr>
          <w:rFonts w:ascii="Times New Roman" w:hAnsi="Times New Roman"/>
          <w:b/>
          <w:sz w:val="24"/>
          <w:szCs w:val="24"/>
        </w:rPr>
        <w:t>kainos ir kokybės santykis</w:t>
      </w:r>
      <w:r w:rsidRPr="00FF53F1">
        <w:rPr>
          <w:rFonts w:ascii="Times New Roman" w:hAnsi="Times New Roman"/>
          <w:sz w:val="24"/>
          <w:szCs w:val="24"/>
        </w:rPr>
        <w:t xml:space="preserve">. </w:t>
      </w:r>
      <w:r w:rsidRPr="00FF53F1">
        <w:rPr>
          <w:rFonts w:ascii="Times New Roman" w:hAnsi="Times New Roman"/>
          <w:b/>
          <w:sz w:val="24"/>
          <w:szCs w:val="24"/>
        </w:rPr>
        <w:t xml:space="preserve">Ekonomiškai naudingiausias </w:t>
      </w:r>
      <w:r w:rsidR="00E37B49" w:rsidRPr="00FF53F1">
        <w:rPr>
          <w:rFonts w:ascii="Times New Roman" w:hAnsi="Times New Roman"/>
          <w:b/>
          <w:sz w:val="24"/>
          <w:szCs w:val="24"/>
        </w:rPr>
        <w:t>pasiūlymas</w:t>
      </w:r>
      <w:r w:rsidRPr="00FF53F1">
        <w:rPr>
          <w:rFonts w:ascii="Times New Roman" w:hAnsi="Times New Roman"/>
          <w:sz w:val="24"/>
          <w:szCs w:val="24"/>
        </w:rPr>
        <w:t xml:space="preserve"> – tai </w:t>
      </w:r>
      <w:r w:rsidR="00304BB8" w:rsidRPr="00FF53F1">
        <w:rPr>
          <w:rFonts w:ascii="Times New Roman" w:hAnsi="Times New Roman"/>
          <w:sz w:val="24"/>
          <w:szCs w:val="24"/>
        </w:rPr>
        <w:t>pasiūlymas</w:t>
      </w:r>
      <w:r w:rsidRPr="00FF53F1">
        <w:rPr>
          <w:rFonts w:ascii="Times New Roman" w:hAnsi="Times New Roman"/>
          <w:sz w:val="24"/>
          <w:szCs w:val="24"/>
        </w:rPr>
        <w:t xml:space="preserve">, kurio balų suma, </w:t>
      </w:r>
      <w:r w:rsidR="00E37B49" w:rsidRPr="00FF53F1">
        <w:rPr>
          <w:rFonts w:ascii="Times New Roman" w:hAnsi="Times New Roman"/>
          <w:sz w:val="24"/>
          <w:szCs w:val="24"/>
        </w:rPr>
        <w:t>apskaičiuota</w:t>
      </w:r>
      <w:r w:rsidRPr="00FF53F1">
        <w:rPr>
          <w:rFonts w:ascii="Times New Roman" w:hAnsi="Times New Roman"/>
          <w:sz w:val="24"/>
          <w:szCs w:val="24"/>
        </w:rPr>
        <w:t xml:space="preserve"> pagal toliau nustatytus </w:t>
      </w:r>
      <w:r w:rsidR="00E37B49" w:rsidRPr="00FF53F1">
        <w:rPr>
          <w:rFonts w:ascii="Times New Roman" w:hAnsi="Times New Roman"/>
          <w:sz w:val="24"/>
          <w:szCs w:val="24"/>
        </w:rPr>
        <w:t>pasiūlymų</w:t>
      </w:r>
      <w:r w:rsidRPr="00FF53F1">
        <w:rPr>
          <w:rFonts w:ascii="Times New Roman" w:hAnsi="Times New Roman"/>
          <w:sz w:val="24"/>
          <w:szCs w:val="24"/>
        </w:rPr>
        <w:t xml:space="preserve">̨ vertinimo kriterijus ir </w:t>
      </w:r>
      <w:r w:rsidR="00E37B49" w:rsidRPr="00FF53F1">
        <w:rPr>
          <w:rFonts w:ascii="Times New Roman" w:hAnsi="Times New Roman"/>
          <w:sz w:val="24"/>
          <w:szCs w:val="24"/>
        </w:rPr>
        <w:t>sąlygas</w:t>
      </w:r>
      <w:r w:rsidRPr="00FF53F1">
        <w:rPr>
          <w:rFonts w:ascii="Times New Roman" w:hAnsi="Times New Roman"/>
          <w:sz w:val="24"/>
          <w:szCs w:val="24"/>
        </w:rPr>
        <w:t>, yra didžiausia.</w:t>
      </w:r>
      <w:r w:rsidR="008A25D6">
        <w:rPr>
          <w:rFonts w:ascii="Times New Roman" w:hAnsi="Times New Roman"/>
          <w:sz w:val="24"/>
          <w:szCs w:val="24"/>
        </w:rPr>
        <w:t xml:space="preserve"> Suteikiami balai apvalinami iki dviejų skaičių po kablelio.</w:t>
      </w:r>
    </w:p>
    <w:p w14:paraId="19EB0DF9" w14:textId="2BFE9783" w:rsidR="009023DB" w:rsidRDefault="009023DB" w:rsidP="006E1146">
      <w:pPr>
        <w:pStyle w:val="Sraopastraipa"/>
        <w:numPr>
          <w:ilvl w:val="0"/>
          <w:numId w:val="5"/>
        </w:numPr>
        <w:tabs>
          <w:tab w:val="left" w:pos="567"/>
        </w:tabs>
        <w:spacing w:before="120"/>
        <w:ind w:left="0" w:firstLine="0"/>
        <w:contextualSpacing w:val="0"/>
        <w:jc w:val="both"/>
        <w:rPr>
          <w:rFonts w:ascii="Times New Roman" w:hAnsi="Times New Roman"/>
          <w:sz w:val="24"/>
          <w:szCs w:val="24"/>
        </w:rPr>
      </w:pPr>
      <w:r w:rsidRPr="00FF53F1">
        <w:rPr>
          <w:rFonts w:ascii="Times New Roman" w:hAnsi="Times New Roman"/>
          <w:sz w:val="24"/>
          <w:szCs w:val="24"/>
        </w:rPr>
        <w:t xml:space="preserve">Nustatomas maksimalus bendras balų skaičius – </w:t>
      </w:r>
      <w:r w:rsidRPr="00FF53F1">
        <w:rPr>
          <w:rFonts w:ascii="Times New Roman" w:hAnsi="Times New Roman"/>
          <w:b/>
          <w:sz w:val="24"/>
          <w:szCs w:val="24"/>
        </w:rPr>
        <w:t>100 balų</w:t>
      </w:r>
      <w:r w:rsidRPr="00FF53F1">
        <w:rPr>
          <w:rFonts w:ascii="Times New Roman" w:hAnsi="Times New Roman"/>
          <w:sz w:val="24"/>
          <w:szCs w:val="24"/>
        </w:rPr>
        <w:t>. Dalyvių pasiūlymai bus vertinami pagal šiuos vertinimo kriterijus ir jų lyginamuosius svorius:</w:t>
      </w:r>
    </w:p>
    <w:p w14:paraId="0DEB61B7" w14:textId="77777777" w:rsidR="00443B48" w:rsidRPr="00C94700" w:rsidRDefault="00443B48" w:rsidP="00C94700">
      <w:pPr>
        <w:tabs>
          <w:tab w:val="left" w:pos="567"/>
        </w:tabs>
        <w:spacing w:before="120"/>
        <w:jc w:val="both"/>
        <w:rPr>
          <w:rFonts w:ascii="Times New Roman" w:hAnsi="Times New Roman"/>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50"/>
        <w:gridCol w:w="1559"/>
      </w:tblGrid>
      <w:tr w:rsidR="00443B48" w:rsidRPr="007B7871" w14:paraId="2BD6ADDA" w14:textId="77777777" w:rsidTr="00CE61F6">
        <w:tc>
          <w:tcPr>
            <w:tcW w:w="765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tcPr>
          <w:p w14:paraId="4CCC0E2A" w14:textId="77777777" w:rsidR="00443B48" w:rsidRPr="007B7871" w:rsidRDefault="00443B48" w:rsidP="00CE61F6">
            <w:pPr>
              <w:spacing w:before="120"/>
              <w:ind w:firstLine="567"/>
              <w:jc w:val="center"/>
              <w:rPr>
                <w:rFonts w:ascii="Times New Roman" w:hAnsi="Times New Roman"/>
                <w:b/>
                <w:bCs/>
                <w:sz w:val="24"/>
                <w:szCs w:val="24"/>
                <w:lang w:eastAsia="lt-LT"/>
              </w:rPr>
            </w:pPr>
            <w:r w:rsidRPr="007B7871">
              <w:rPr>
                <w:rFonts w:ascii="Times New Roman" w:hAnsi="Times New Roman"/>
                <w:b/>
                <w:bCs/>
                <w:sz w:val="24"/>
                <w:szCs w:val="24"/>
                <w:lang w:eastAsia="lt-LT"/>
              </w:rPr>
              <w:t>Vertinimo kriterijai</w:t>
            </w:r>
          </w:p>
        </w:tc>
        <w:tc>
          <w:tcPr>
            <w:tcW w:w="155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tcPr>
          <w:p w14:paraId="4B4832EE" w14:textId="77777777" w:rsidR="00443B48" w:rsidRPr="007B7871" w:rsidRDefault="00443B48" w:rsidP="00CE61F6">
            <w:pPr>
              <w:spacing w:before="120"/>
              <w:jc w:val="center"/>
              <w:rPr>
                <w:rFonts w:ascii="Times New Roman" w:hAnsi="Times New Roman"/>
                <w:b/>
                <w:bCs/>
                <w:sz w:val="24"/>
                <w:szCs w:val="24"/>
                <w:lang w:eastAsia="lt-LT"/>
              </w:rPr>
            </w:pPr>
            <w:r w:rsidRPr="007B7871">
              <w:rPr>
                <w:rFonts w:ascii="Times New Roman" w:hAnsi="Times New Roman"/>
                <w:b/>
                <w:bCs/>
                <w:sz w:val="24"/>
                <w:szCs w:val="24"/>
                <w:lang w:eastAsia="lt-LT"/>
              </w:rPr>
              <w:t>Kriterijaus lyginamasis svoris</w:t>
            </w:r>
          </w:p>
        </w:tc>
      </w:tr>
      <w:tr w:rsidR="00443B48" w:rsidRPr="007B7871" w14:paraId="1B37E9E4" w14:textId="77777777" w:rsidTr="00CE61F6">
        <w:tc>
          <w:tcPr>
            <w:tcW w:w="76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8526B" w14:textId="77777777" w:rsidR="00443B48" w:rsidRPr="007B7871" w:rsidRDefault="00443B48" w:rsidP="00CE61F6">
            <w:pPr>
              <w:spacing w:before="120"/>
              <w:ind w:firstLine="33"/>
              <w:jc w:val="both"/>
              <w:rPr>
                <w:rFonts w:ascii="Times New Roman" w:hAnsi="Times New Roman"/>
                <w:sz w:val="24"/>
                <w:szCs w:val="24"/>
                <w:lang w:eastAsia="lt-LT"/>
              </w:rPr>
            </w:pPr>
            <w:r w:rsidRPr="007B7871">
              <w:rPr>
                <w:rFonts w:ascii="Times New Roman" w:hAnsi="Times New Roman"/>
                <w:b/>
                <w:sz w:val="24"/>
                <w:szCs w:val="24"/>
              </w:rPr>
              <w:t>Pirmas kriterijus:</w:t>
            </w:r>
            <w:r w:rsidRPr="007B7871">
              <w:rPr>
                <w:rFonts w:ascii="Times New Roman" w:hAnsi="Times New Roman"/>
                <w:sz w:val="24"/>
                <w:szCs w:val="24"/>
              </w:rPr>
              <w:t xml:space="preserve"> </w:t>
            </w:r>
            <w:r w:rsidRPr="007B7871">
              <w:rPr>
                <w:rFonts w:ascii="Times New Roman" w:hAnsi="Times New Roman"/>
                <w:sz w:val="24"/>
                <w:szCs w:val="24"/>
                <w:lang w:eastAsia="lt-LT"/>
              </w:rPr>
              <w:t>Kaina (C)</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DEC4FD" w14:textId="1C624A7E" w:rsidR="00443B48" w:rsidRPr="007B7871" w:rsidRDefault="00443B48" w:rsidP="00CE61F6">
            <w:pPr>
              <w:spacing w:before="120"/>
              <w:jc w:val="center"/>
              <w:rPr>
                <w:rFonts w:ascii="Times New Roman" w:hAnsi="Times New Roman"/>
                <w:sz w:val="24"/>
                <w:szCs w:val="24"/>
                <w:lang w:eastAsia="lt-LT"/>
              </w:rPr>
            </w:pPr>
            <w:r w:rsidRPr="007B7871">
              <w:rPr>
                <w:rFonts w:ascii="Times New Roman" w:hAnsi="Times New Roman"/>
                <w:sz w:val="24"/>
                <w:szCs w:val="24"/>
                <w:lang w:eastAsia="lt-LT"/>
              </w:rPr>
              <w:t xml:space="preserve"> X=</w:t>
            </w:r>
            <w:r w:rsidR="00573929">
              <w:rPr>
                <w:rFonts w:ascii="Times New Roman" w:hAnsi="Times New Roman"/>
                <w:sz w:val="24"/>
                <w:szCs w:val="24"/>
                <w:lang w:eastAsia="lt-LT"/>
              </w:rPr>
              <w:t>58</w:t>
            </w:r>
          </w:p>
        </w:tc>
      </w:tr>
      <w:tr w:rsidR="00443B48" w:rsidRPr="007B7871" w14:paraId="009DC751" w14:textId="77777777" w:rsidTr="00CE61F6">
        <w:tc>
          <w:tcPr>
            <w:tcW w:w="76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48A59" w14:textId="50FF53F5" w:rsidR="00443B48" w:rsidRPr="00574EDC" w:rsidRDefault="00443B48" w:rsidP="00CE61F6">
            <w:pPr>
              <w:tabs>
                <w:tab w:val="left" w:pos="300"/>
              </w:tabs>
              <w:autoSpaceDN/>
              <w:spacing w:before="120"/>
              <w:jc w:val="both"/>
              <w:rPr>
                <w:rFonts w:ascii="Times New Roman" w:eastAsia="Times New Roman" w:hAnsi="Times New Roman"/>
                <w:color w:val="000000"/>
                <w:sz w:val="24"/>
                <w:szCs w:val="24"/>
              </w:rPr>
            </w:pPr>
            <w:r w:rsidRPr="00574EDC">
              <w:rPr>
                <w:rFonts w:ascii="Times New Roman" w:hAnsi="Times New Roman"/>
                <w:b/>
                <w:sz w:val="24"/>
                <w:szCs w:val="24"/>
              </w:rPr>
              <w:t>Antras kriterijus:</w:t>
            </w:r>
            <w:r w:rsidRPr="00574EDC">
              <w:rPr>
                <w:rFonts w:ascii="Times New Roman" w:hAnsi="Times New Roman"/>
                <w:sz w:val="24"/>
                <w:szCs w:val="24"/>
              </w:rPr>
              <w:t xml:space="preserve"> </w:t>
            </w:r>
            <w:r w:rsidR="00A43115">
              <w:rPr>
                <w:rFonts w:ascii="Times New Roman" w:eastAsia="Arial Unicode MS" w:hAnsi="Times New Roman"/>
                <w:color w:val="000000"/>
                <w:sz w:val="24"/>
                <w:szCs w:val="24"/>
                <w:bdr w:val="nil"/>
              </w:rPr>
              <w:t>Projekto vadovo</w:t>
            </w:r>
            <w:r w:rsidR="00574EDC" w:rsidRPr="00574EDC">
              <w:rPr>
                <w:rFonts w:ascii="Times New Roman" w:eastAsia="Times New Roman" w:hAnsi="Times New Roman"/>
                <w:sz w:val="24"/>
                <w:szCs w:val="24"/>
              </w:rPr>
              <w:t xml:space="preserve"> </w:t>
            </w:r>
            <w:r w:rsidR="00B068C0">
              <w:rPr>
                <w:rFonts w:ascii="Times New Roman" w:eastAsia="Times New Roman" w:hAnsi="Times New Roman"/>
                <w:sz w:val="24"/>
                <w:szCs w:val="24"/>
              </w:rPr>
              <w:t xml:space="preserve">darbo </w:t>
            </w:r>
            <w:r w:rsidRPr="00574EDC">
              <w:rPr>
                <w:rFonts w:ascii="Times New Roman" w:eastAsia="Times New Roman" w:hAnsi="Times New Roman"/>
                <w:sz w:val="24"/>
                <w:szCs w:val="24"/>
              </w:rPr>
              <w:t>patirtis (T</w:t>
            </w:r>
            <w:r w:rsidRPr="00574EDC">
              <w:rPr>
                <w:rFonts w:ascii="Times New Roman" w:eastAsia="Times New Roman" w:hAnsi="Times New Roman"/>
                <w:sz w:val="24"/>
                <w:szCs w:val="24"/>
                <w:vertAlign w:val="subscript"/>
              </w:rPr>
              <w:t>1</w:t>
            </w:r>
            <w:r w:rsidRPr="00574EDC">
              <w:rPr>
                <w:rFonts w:ascii="Times New Roman" w:eastAsia="Times New Roman" w:hAnsi="Times New Roman"/>
                <w:sz w:val="24"/>
                <w:szCs w:val="24"/>
              </w:rPr>
              <w:t>)</w:t>
            </w:r>
          </w:p>
          <w:p w14:paraId="6E0C4CD9" w14:textId="5E611593" w:rsidR="00443B48" w:rsidRPr="00287EF5" w:rsidRDefault="00287EF5" w:rsidP="00CE61F6">
            <w:pPr>
              <w:tabs>
                <w:tab w:val="left" w:pos="300"/>
              </w:tabs>
              <w:autoSpaceDN/>
              <w:spacing w:before="120"/>
              <w:jc w:val="both"/>
              <w:rPr>
                <w:rFonts w:ascii="Times New Roman" w:eastAsia="Times New Roman" w:hAnsi="Times New Roman"/>
                <w:bCs/>
                <w:iCs/>
                <w:sz w:val="24"/>
                <w:szCs w:val="24"/>
                <w:lang w:eastAsia="ar-SA"/>
              </w:rPr>
            </w:pPr>
            <w:r w:rsidRPr="00287EF5">
              <w:rPr>
                <w:rFonts w:ascii="Times New Roman" w:hAnsi="Times New Roman"/>
                <w:bCs/>
                <w:sz w:val="24"/>
                <w:szCs w:val="24"/>
              </w:rPr>
              <w:t>Vertinama siūlomo</w:t>
            </w:r>
            <w:r w:rsidRPr="00287EF5">
              <w:rPr>
                <w:rFonts w:ascii="Times New Roman" w:hAnsi="Times New Roman"/>
                <w:bCs/>
                <w:color w:val="00000A"/>
                <w:sz w:val="24"/>
                <w:szCs w:val="24"/>
              </w:rPr>
              <w:t xml:space="preserve"> Projekto vadovo papildoma darbo patirtis vi</w:t>
            </w:r>
            <w:r>
              <w:rPr>
                <w:rFonts w:ascii="Times New Roman" w:hAnsi="Times New Roman"/>
                <w:bCs/>
                <w:color w:val="00000A"/>
                <w:sz w:val="24"/>
                <w:szCs w:val="24"/>
              </w:rPr>
              <w:t>ešųjų pirkimų srityje</w:t>
            </w:r>
            <w:r w:rsidR="00443B48" w:rsidRPr="00287EF5">
              <w:rPr>
                <w:rFonts w:ascii="Times New Roman" w:eastAsia="Times New Roman" w:hAnsi="Times New Roman"/>
                <w:bCs/>
                <w:iCs/>
                <w:sz w:val="24"/>
                <w:szCs w:val="24"/>
                <w:lang w:eastAsia="ar-SA"/>
              </w:rPr>
              <w:t>.</w:t>
            </w:r>
          </w:p>
          <w:p w14:paraId="5D97E28F" w14:textId="77777777" w:rsidR="008313F8" w:rsidRPr="008313F8" w:rsidRDefault="008313F8" w:rsidP="008313F8">
            <w:pPr>
              <w:tabs>
                <w:tab w:val="left" w:pos="300"/>
              </w:tabs>
              <w:autoSpaceDN/>
              <w:spacing w:before="120"/>
              <w:jc w:val="both"/>
              <w:rPr>
                <w:rFonts w:ascii="Times New Roman" w:eastAsia="Times New Roman" w:hAnsi="Times New Roman"/>
                <w:iCs/>
                <w:sz w:val="24"/>
                <w:szCs w:val="24"/>
                <w:lang w:eastAsia="ar-SA"/>
              </w:rPr>
            </w:pPr>
            <w:r w:rsidRPr="008313F8">
              <w:rPr>
                <w:rFonts w:ascii="Times New Roman" w:eastAsia="Times New Roman" w:hAnsi="Times New Roman"/>
                <w:iCs/>
                <w:sz w:val="24"/>
                <w:szCs w:val="24"/>
                <w:lang w:eastAsia="ar-SA"/>
              </w:rPr>
              <w:t>0 balų (balai neskiriami), jei tiekėjo siūlomas specialistas (Projekto vadovas) neturi reikalaujamos darbo patirties, arba informacija apie specialisto atitinkamą darbo patirtį visiškai nepateikta, arba jeigu yra nurodyta, kad tiekėjo siūlomas specialistas turi ne didesnę nei 3 (trijų) ar 3 (trijų) metų darbo patirtį viešųjų pirkimų srityje;</w:t>
            </w:r>
          </w:p>
          <w:p w14:paraId="26DB7C77" w14:textId="00DBE368" w:rsidR="008313F8" w:rsidRPr="008313F8" w:rsidRDefault="00573929" w:rsidP="008313F8">
            <w:pPr>
              <w:tabs>
                <w:tab w:val="left" w:pos="300"/>
              </w:tabs>
              <w:autoSpaceDN/>
              <w:spacing w:before="120"/>
              <w:jc w:val="both"/>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7</w:t>
            </w:r>
            <w:r w:rsidR="008313F8" w:rsidRPr="008313F8">
              <w:rPr>
                <w:rFonts w:ascii="Times New Roman" w:eastAsia="Times New Roman" w:hAnsi="Times New Roman"/>
                <w:iCs/>
                <w:sz w:val="24"/>
                <w:szCs w:val="24"/>
                <w:lang w:eastAsia="ar-SA"/>
              </w:rPr>
              <w:t xml:space="preserve"> balai skiriami, jei tiekėjo siūlomas specialistas (Projekto vadovas) turi didesnę nei 3 (trijų) metų darbo patirtį, bet ne didesnę nei 5 (penkerių) metų darbo patirtį viešųjų pirkimų srityje.  </w:t>
            </w:r>
          </w:p>
          <w:p w14:paraId="4D42A604" w14:textId="09833DBA" w:rsidR="008313F8" w:rsidRPr="008313F8" w:rsidRDefault="008313F8" w:rsidP="008313F8">
            <w:pPr>
              <w:tabs>
                <w:tab w:val="left" w:pos="300"/>
              </w:tabs>
              <w:autoSpaceDN/>
              <w:spacing w:before="120"/>
              <w:jc w:val="both"/>
              <w:rPr>
                <w:rFonts w:ascii="Times New Roman" w:eastAsia="Times New Roman" w:hAnsi="Times New Roman"/>
                <w:iCs/>
                <w:sz w:val="24"/>
                <w:szCs w:val="24"/>
                <w:lang w:eastAsia="ar-SA"/>
              </w:rPr>
            </w:pPr>
            <w:r w:rsidRPr="008313F8">
              <w:rPr>
                <w:rFonts w:ascii="Times New Roman" w:eastAsia="Times New Roman" w:hAnsi="Times New Roman"/>
                <w:iCs/>
                <w:sz w:val="24"/>
                <w:szCs w:val="24"/>
                <w:lang w:eastAsia="ar-SA"/>
              </w:rPr>
              <w:t>1</w:t>
            </w:r>
            <w:r w:rsidR="00573929">
              <w:rPr>
                <w:rFonts w:ascii="Times New Roman" w:eastAsia="Times New Roman" w:hAnsi="Times New Roman"/>
                <w:iCs/>
                <w:sz w:val="24"/>
                <w:szCs w:val="24"/>
                <w:lang w:eastAsia="ar-SA"/>
              </w:rPr>
              <w:t>4</w:t>
            </w:r>
            <w:r w:rsidRPr="008313F8">
              <w:rPr>
                <w:rFonts w:ascii="Times New Roman" w:eastAsia="Times New Roman" w:hAnsi="Times New Roman"/>
                <w:iCs/>
                <w:sz w:val="24"/>
                <w:szCs w:val="24"/>
                <w:lang w:eastAsia="ar-SA"/>
              </w:rPr>
              <w:t xml:space="preserve"> balų skiriama, jei tiekėjo siūlomas specialistas (Projekto vadovas) turi didesnę nei 5 (penkerių) metų darbo patirtį, bet ne didesnę nei 10 (dešimties) metų darbo patirtį viešųjų pirkimų srityje. </w:t>
            </w:r>
          </w:p>
          <w:p w14:paraId="10E7B78E" w14:textId="5DDB05E5" w:rsidR="008313F8" w:rsidRPr="008313F8" w:rsidRDefault="00573929" w:rsidP="008313F8">
            <w:pPr>
              <w:tabs>
                <w:tab w:val="left" w:pos="300"/>
              </w:tabs>
              <w:autoSpaceDN/>
              <w:spacing w:before="120"/>
              <w:jc w:val="both"/>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21</w:t>
            </w:r>
            <w:r w:rsidR="008313F8" w:rsidRPr="008313F8">
              <w:rPr>
                <w:rFonts w:ascii="Times New Roman" w:eastAsia="Times New Roman" w:hAnsi="Times New Roman"/>
                <w:iCs/>
                <w:sz w:val="24"/>
                <w:szCs w:val="24"/>
                <w:lang w:eastAsia="ar-SA"/>
              </w:rPr>
              <w:t xml:space="preserve"> bal</w:t>
            </w:r>
            <w:r>
              <w:rPr>
                <w:rFonts w:ascii="Times New Roman" w:eastAsia="Times New Roman" w:hAnsi="Times New Roman"/>
                <w:iCs/>
                <w:sz w:val="24"/>
                <w:szCs w:val="24"/>
                <w:lang w:eastAsia="ar-SA"/>
              </w:rPr>
              <w:t>as</w:t>
            </w:r>
            <w:r w:rsidR="008313F8" w:rsidRPr="008313F8">
              <w:rPr>
                <w:rFonts w:ascii="Times New Roman" w:eastAsia="Times New Roman" w:hAnsi="Times New Roman"/>
                <w:iCs/>
                <w:sz w:val="24"/>
                <w:szCs w:val="24"/>
                <w:lang w:eastAsia="ar-SA"/>
              </w:rPr>
              <w:t xml:space="preserve"> skiriam</w:t>
            </w:r>
            <w:r>
              <w:rPr>
                <w:rFonts w:ascii="Times New Roman" w:eastAsia="Times New Roman" w:hAnsi="Times New Roman"/>
                <w:iCs/>
                <w:sz w:val="24"/>
                <w:szCs w:val="24"/>
                <w:lang w:eastAsia="ar-SA"/>
              </w:rPr>
              <w:t>as</w:t>
            </w:r>
            <w:r w:rsidR="008313F8" w:rsidRPr="008313F8">
              <w:rPr>
                <w:rFonts w:ascii="Times New Roman" w:eastAsia="Times New Roman" w:hAnsi="Times New Roman"/>
                <w:iCs/>
                <w:sz w:val="24"/>
                <w:szCs w:val="24"/>
                <w:lang w:eastAsia="ar-SA"/>
              </w:rPr>
              <w:t>, jei tiekėjo siūlomas specialistas (Projekto vadovas) turi didesnę nei 10 (dešimties) metų darbo patirtį viešųjų pirkimų srityje.</w:t>
            </w:r>
          </w:p>
          <w:p w14:paraId="24797CBB" w14:textId="77777777" w:rsidR="008313F8" w:rsidRPr="008313F8" w:rsidRDefault="008313F8" w:rsidP="008313F8">
            <w:pPr>
              <w:tabs>
                <w:tab w:val="left" w:pos="300"/>
              </w:tabs>
              <w:autoSpaceDN/>
              <w:spacing w:before="120"/>
              <w:jc w:val="both"/>
              <w:rPr>
                <w:rFonts w:ascii="Times New Roman" w:eastAsia="Times New Roman" w:hAnsi="Times New Roman"/>
                <w:iCs/>
                <w:sz w:val="24"/>
                <w:szCs w:val="24"/>
                <w:lang w:eastAsia="ar-SA"/>
              </w:rPr>
            </w:pPr>
            <w:r w:rsidRPr="008313F8">
              <w:rPr>
                <w:rFonts w:ascii="Times New Roman" w:eastAsia="Times New Roman" w:hAnsi="Times New Roman"/>
                <w:iCs/>
                <w:sz w:val="24"/>
                <w:szCs w:val="24"/>
                <w:lang w:eastAsia="ar-SA"/>
              </w:rPr>
              <w:t xml:space="preserve">Pastabos: </w:t>
            </w:r>
          </w:p>
          <w:p w14:paraId="61C6DFB4" w14:textId="77777777" w:rsidR="008313F8" w:rsidRPr="008313F8" w:rsidRDefault="008313F8" w:rsidP="008313F8">
            <w:pPr>
              <w:tabs>
                <w:tab w:val="left" w:pos="300"/>
              </w:tabs>
              <w:autoSpaceDN/>
              <w:spacing w:before="120"/>
              <w:jc w:val="both"/>
              <w:rPr>
                <w:rFonts w:ascii="Times New Roman" w:eastAsia="Times New Roman" w:hAnsi="Times New Roman"/>
                <w:iCs/>
                <w:sz w:val="24"/>
                <w:szCs w:val="24"/>
                <w:lang w:eastAsia="ar-SA"/>
              </w:rPr>
            </w:pPr>
            <w:r w:rsidRPr="008313F8">
              <w:rPr>
                <w:rFonts w:ascii="Times New Roman" w:eastAsia="Times New Roman" w:hAnsi="Times New Roman"/>
                <w:iCs/>
                <w:sz w:val="24"/>
                <w:szCs w:val="24"/>
                <w:lang w:eastAsia="ar-SA"/>
              </w:rPr>
              <w:t>Vertinama tik papildoma specialisto darbo patirtis, kuria tiekėjas nesiremia grįsdamas atitikimą kvalifikacijos reikalavimams, t. y. balai bus skiriami tik už papildomą darbinę patirtį metais.</w:t>
            </w:r>
          </w:p>
          <w:p w14:paraId="4EEF447D" w14:textId="7734F311" w:rsidR="008313F8" w:rsidRPr="008313F8" w:rsidRDefault="008313F8" w:rsidP="008313F8">
            <w:pPr>
              <w:tabs>
                <w:tab w:val="left" w:pos="300"/>
              </w:tabs>
              <w:autoSpaceDN/>
              <w:spacing w:before="120"/>
              <w:jc w:val="both"/>
              <w:rPr>
                <w:rFonts w:ascii="Times New Roman" w:eastAsia="Times New Roman" w:hAnsi="Times New Roman"/>
                <w:iCs/>
                <w:sz w:val="24"/>
                <w:szCs w:val="24"/>
                <w:lang w:eastAsia="ar-SA"/>
              </w:rPr>
            </w:pPr>
            <w:r w:rsidRPr="008313F8">
              <w:rPr>
                <w:rFonts w:ascii="Times New Roman" w:eastAsia="Times New Roman" w:hAnsi="Times New Roman"/>
                <w:iCs/>
                <w:sz w:val="24"/>
                <w:szCs w:val="24"/>
                <w:lang w:eastAsia="ar-SA"/>
              </w:rPr>
              <w:t>Tiekėjui pasiūlius daugiau kaip 1 (vieną) specialistą šiai pozicijai, Perkančioji organizacija vertins ir balus skirs tik už 1 (vieną) specialistą. Į atitinkamą poziciją pasiūlius kelis specialistus, tiekėjas pasiūlyme turi aiškiai nurodyti, kurio specialisto duomenis vertinti Perkančiajai organizacijai.</w:t>
            </w:r>
          </w:p>
          <w:p w14:paraId="6B782F42" w14:textId="4FEF6870" w:rsidR="00443B48" w:rsidRPr="007B7871" w:rsidRDefault="008313F8" w:rsidP="00650FF1">
            <w:pPr>
              <w:tabs>
                <w:tab w:val="left" w:pos="300"/>
              </w:tabs>
              <w:autoSpaceDN/>
              <w:spacing w:before="120"/>
              <w:jc w:val="both"/>
              <w:rPr>
                <w:rFonts w:ascii="Times New Roman" w:eastAsia="Times New Roman" w:hAnsi="Times New Roman"/>
                <w:color w:val="000000"/>
                <w:sz w:val="24"/>
                <w:szCs w:val="24"/>
              </w:rPr>
            </w:pPr>
            <w:r w:rsidRPr="008313F8">
              <w:rPr>
                <w:rFonts w:ascii="Times New Roman" w:eastAsia="Times New Roman" w:hAnsi="Times New Roman"/>
                <w:iCs/>
                <w:sz w:val="24"/>
                <w:szCs w:val="24"/>
                <w:lang w:eastAsia="ar-SA"/>
              </w:rPr>
              <w:lastRenderedPageBreak/>
              <w:t>Specialistas turi būti tas pats asmuo, kurį tiekėjas turi (ar pasitelks) įrodinėdamas atitiktį kvalifikacijos reikalavimui.</w:t>
            </w:r>
            <w:r w:rsidR="00650FF1">
              <w:rPr>
                <w:rFonts w:ascii="Times New Roman" w:eastAsia="Times New Roman" w:hAnsi="Times New Roman"/>
                <w:iCs/>
                <w:sz w:val="24"/>
                <w:szCs w:val="24"/>
                <w:lang w:eastAsia="ar-SA"/>
              </w:rPr>
              <w:t xml:space="preserve"> </w:t>
            </w:r>
            <w:r w:rsidRPr="008313F8">
              <w:rPr>
                <w:rFonts w:ascii="Times New Roman" w:eastAsia="Times New Roman" w:hAnsi="Times New Roman"/>
                <w:iCs/>
                <w:sz w:val="24"/>
                <w:szCs w:val="24"/>
                <w:lang w:eastAsia="ar-SA"/>
              </w:rPr>
              <w:t>Patirties įgijimo terminai skaičiuojami iki pasiūlymų pateikimo termino datos</w:t>
            </w:r>
            <w:r w:rsidR="00650FF1">
              <w:rPr>
                <w:rFonts w:ascii="Times New Roman" w:eastAsia="Times New Roman" w:hAnsi="Times New Roman"/>
                <w:iCs/>
                <w:sz w:val="24"/>
                <w:szCs w:val="24"/>
                <w:lang w:eastAsia="ar-SA"/>
              </w:rPr>
              <w:t>.</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B9D7EE" w14:textId="7AACF42D" w:rsidR="00443B48" w:rsidRPr="007B7871" w:rsidRDefault="00443B48" w:rsidP="00CE61F6">
            <w:pPr>
              <w:spacing w:before="120"/>
              <w:jc w:val="center"/>
              <w:rPr>
                <w:rFonts w:ascii="Times New Roman" w:hAnsi="Times New Roman"/>
                <w:sz w:val="24"/>
                <w:szCs w:val="24"/>
                <w:lang w:eastAsia="lt-LT"/>
              </w:rPr>
            </w:pPr>
            <w:r>
              <w:rPr>
                <w:rFonts w:ascii="Times New Roman" w:eastAsia="Times New Roman" w:hAnsi="Times New Roman"/>
                <w:sz w:val="24"/>
                <w:szCs w:val="24"/>
              </w:rPr>
              <w:lastRenderedPageBreak/>
              <w:t>Y</w:t>
            </w:r>
            <w:r w:rsidRPr="007B7871">
              <w:rPr>
                <w:rFonts w:ascii="Times New Roman" w:eastAsia="Times New Roman" w:hAnsi="Times New Roman"/>
                <w:sz w:val="24"/>
                <w:szCs w:val="24"/>
                <w:vertAlign w:val="subscript"/>
              </w:rPr>
              <w:t>1</w:t>
            </w:r>
            <w:r w:rsidRPr="007B7871">
              <w:rPr>
                <w:rFonts w:ascii="Times New Roman" w:hAnsi="Times New Roman"/>
                <w:sz w:val="24"/>
                <w:szCs w:val="24"/>
                <w:lang w:eastAsia="lt-LT"/>
              </w:rPr>
              <w:t>=</w:t>
            </w:r>
            <w:r w:rsidR="00573929">
              <w:rPr>
                <w:rFonts w:ascii="Times New Roman" w:hAnsi="Times New Roman"/>
                <w:sz w:val="24"/>
                <w:szCs w:val="24"/>
                <w:lang w:eastAsia="lt-LT"/>
              </w:rPr>
              <w:t>21</w:t>
            </w:r>
          </w:p>
        </w:tc>
      </w:tr>
      <w:tr w:rsidR="00443B48" w:rsidRPr="007B7871" w14:paraId="69F22B2C" w14:textId="77777777" w:rsidTr="00CE61F6">
        <w:tc>
          <w:tcPr>
            <w:tcW w:w="76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F419A9" w14:textId="6BA3473C" w:rsidR="00443B48" w:rsidRPr="007B7871" w:rsidRDefault="00443B48" w:rsidP="00CE61F6">
            <w:pPr>
              <w:pStyle w:val="Sraopastraipa"/>
              <w:tabs>
                <w:tab w:val="left" w:pos="300"/>
              </w:tabs>
              <w:autoSpaceDN/>
              <w:spacing w:before="120"/>
              <w:ind w:left="0"/>
              <w:contextualSpacing w:val="0"/>
              <w:jc w:val="both"/>
              <w:rPr>
                <w:rFonts w:ascii="Times New Roman" w:eastAsia="Times New Roman" w:hAnsi="Times New Roman"/>
                <w:sz w:val="24"/>
                <w:szCs w:val="24"/>
              </w:rPr>
            </w:pPr>
            <w:r w:rsidRPr="007B7871">
              <w:rPr>
                <w:rFonts w:ascii="Times New Roman" w:hAnsi="Times New Roman"/>
                <w:b/>
                <w:color w:val="000000" w:themeColor="text1"/>
                <w:sz w:val="24"/>
                <w:szCs w:val="24"/>
              </w:rPr>
              <w:t xml:space="preserve">Trečias kriterijus: </w:t>
            </w:r>
            <w:r w:rsidR="009534EB">
              <w:rPr>
                <w:rFonts w:ascii="Times New Roman" w:hAnsi="Times New Roman"/>
                <w:bCs/>
                <w:color w:val="000000" w:themeColor="text1"/>
                <w:sz w:val="24"/>
                <w:szCs w:val="24"/>
              </w:rPr>
              <w:t>Viešųjų pirkimų eksperto</w:t>
            </w:r>
            <w:r w:rsidR="0047175D" w:rsidRPr="00574EDC">
              <w:rPr>
                <w:rFonts w:ascii="Times New Roman" w:eastAsia="Times New Roman" w:hAnsi="Times New Roman"/>
                <w:sz w:val="24"/>
                <w:szCs w:val="24"/>
              </w:rPr>
              <w:t xml:space="preserve"> </w:t>
            </w:r>
            <w:r w:rsidR="00B068C0">
              <w:rPr>
                <w:rFonts w:ascii="Times New Roman" w:eastAsia="Times New Roman" w:hAnsi="Times New Roman"/>
                <w:sz w:val="24"/>
                <w:szCs w:val="24"/>
              </w:rPr>
              <w:t xml:space="preserve">darbo </w:t>
            </w:r>
            <w:r w:rsidRPr="0047175D">
              <w:rPr>
                <w:rFonts w:ascii="Times New Roman" w:eastAsia="Times New Roman" w:hAnsi="Times New Roman"/>
                <w:sz w:val="24"/>
                <w:szCs w:val="24"/>
              </w:rPr>
              <w:t>patirtis</w:t>
            </w:r>
            <w:r w:rsidRPr="0093026F">
              <w:rPr>
                <w:rFonts w:ascii="Times New Roman" w:eastAsia="Times New Roman" w:hAnsi="Times New Roman"/>
                <w:sz w:val="24"/>
                <w:szCs w:val="24"/>
              </w:rPr>
              <w:t xml:space="preserve"> </w:t>
            </w:r>
            <w:r w:rsidRPr="007B7871">
              <w:rPr>
                <w:rFonts w:ascii="Times New Roman" w:eastAsia="Times New Roman" w:hAnsi="Times New Roman"/>
                <w:sz w:val="24"/>
                <w:szCs w:val="24"/>
              </w:rPr>
              <w:t>(T</w:t>
            </w:r>
            <w:r w:rsidRPr="007B7871">
              <w:rPr>
                <w:rFonts w:ascii="Times New Roman" w:eastAsia="Times New Roman" w:hAnsi="Times New Roman"/>
                <w:sz w:val="24"/>
                <w:szCs w:val="24"/>
                <w:vertAlign w:val="subscript"/>
              </w:rPr>
              <w:t>2</w:t>
            </w:r>
            <w:r w:rsidRPr="007B7871">
              <w:rPr>
                <w:rFonts w:ascii="Times New Roman" w:eastAsia="Times New Roman" w:hAnsi="Times New Roman"/>
                <w:sz w:val="24"/>
                <w:szCs w:val="24"/>
              </w:rPr>
              <w:t>)</w:t>
            </w:r>
          </w:p>
          <w:p w14:paraId="12893AD2" w14:textId="38161E27" w:rsidR="00443B48" w:rsidRDefault="00AA76EE" w:rsidP="00CE61F6">
            <w:pPr>
              <w:tabs>
                <w:tab w:val="left" w:pos="300"/>
              </w:tabs>
              <w:autoSpaceDN/>
              <w:spacing w:before="120"/>
              <w:jc w:val="both"/>
              <w:rPr>
                <w:rFonts w:ascii="Times New Roman" w:eastAsia="Times New Roman" w:hAnsi="Times New Roman"/>
                <w:iCs/>
                <w:sz w:val="24"/>
                <w:szCs w:val="24"/>
                <w:lang w:eastAsia="ar-SA"/>
              </w:rPr>
            </w:pPr>
            <w:r w:rsidRPr="00AA76EE">
              <w:rPr>
                <w:rFonts w:ascii="Times New Roman" w:eastAsia="Times New Roman" w:hAnsi="Times New Roman"/>
                <w:sz w:val="24"/>
                <w:szCs w:val="24"/>
              </w:rPr>
              <w:t xml:space="preserve">Vertinama siūlomo </w:t>
            </w:r>
            <w:r>
              <w:rPr>
                <w:rFonts w:ascii="Times New Roman" w:eastAsia="Times New Roman" w:hAnsi="Times New Roman"/>
                <w:sz w:val="24"/>
                <w:szCs w:val="24"/>
              </w:rPr>
              <w:t>Viešųjų pirkimų e</w:t>
            </w:r>
            <w:r w:rsidRPr="00AA76EE">
              <w:rPr>
                <w:rFonts w:ascii="Times New Roman" w:eastAsia="Times New Roman" w:hAnsi="Times New Roman"/>
                <w:sz w:val="24"/>
                <w:szCs w:val="24"/>
              </w:rPr>
              <w:t>ksperto papildoma darbo patirtis</w:t>
            </w:r>
            <w:r>
              <w:rPr>
                <w:rFonts w:ascii="Times New Roman" w:eastAsia="Times New Roman" w:hAnsi="Times New Roman"/>
                <w:sz w:val="24"/>
                <w:szCs w:val="24"/>
              </w:rPr>
              <w:t xml:space="preserve"> viešųjų pirkimų srityje</w:t>
            </w:r>
            <w:r w:rsidR="00443B48">
              <w:rPr>
                <w:rFonts w:ascii="Times New Roman" w:eastAsia="Times New Roman" w:hAnsi="Times New Roman"/>
                <w:iCs/>
                <w:sz w:val="24"/>
                <w:szCs w:val="24"/>
                <w:lang w:eastAsia="ar-SA"/>
              </w:rPr>
              <w:t>.</w:t>
            </w:r>
          </w:p>
          <w:p w14:paraId="6844B2E5" w14:textId="60CC9E90" w:rsidR="00C05787" w:rsidRPr="00C05787" w:rsidRDefault="00C05787" w:rsidP="00C05787">
            <w:pPr>
              <w:tabs>
                <w:tab w:val="left" w:pos="300"/>
              </w:tabs>
              <w:autoSpaceDN/>
              <w:spacing w:before="120"/>
              <w:jc w:val="both"/>
              <w:rPr>
                <w:rFonts w:ascii="Times New Roman" w:eastAsia="Times New Roman" w:hAnsi="Times New Roman"/>
                <w:iCs/>
                <w:sz w:val="24"/>
                <w:szCs w:val="24"/>
                <w:lang w:eastAsia="ar-SA"/>
              </w:rPr>
            </w:pPr>
            <w:r w:rsidRPr="00C05787">
              <w:rPr>
                <w:rFonts w:ascii="Times New Roman" w:eastAsia="Times New Roman" w:hAnsi="Times New Roman"/>
                <w:iCs/>
                <w:sz w:val="24"/>
                <w:szCs w:val="24"/>
                <w:lang w:eastAsia="ar-SA"/>
              </w:rPr>
              <w:t xml:space="preserve">0 balų (balai neskiriami), jei tiekėjo siūlomas </w:t>
            </w:r>
            <w:r w:rsidR="002E206D">
              <w:rPr>
                <w:rFonts w:ascii="Times New Roman" w:eastAsia="Times New Roman" w:hAnsi="Times New Roman"/>
                <w:iCs/>
                <w:sz w:val="24"/>
                <w:szCs w:val="24"/>
                <w:lang w:eastAsia="ar-SA"/>
              </w:rPr>
              <w:t>ekspertas</w:t>
            </w:r>
            <w:r w:rsidRPr="00C05787">
              <w:rPr>
                <w:rFonts w:ascii="Times New Roman" w:eastAsia="Times New Roman" w:hAnsi="Times New Roman"/>
                <w:iCs/>
                <w:sz w:val="24"/>
                <w:szCs w:val="24"/>
                <w:lang w:eastAsia="ar-SA"/>
              </w:rPr>
              <w:t xml:space="preserve"> neturi reikalaujamos darbo patirties, arba informacija apie specialisto atitinkamą darbo patirtį visiškai nepateikta, arba jeigu yra nurodyta, kad tiekėjo siūlomas specialistas turi ne didesnę nei 3 (trijų) ar 3 (trijų) metų darbo patirtį viešųjų pirkimų srityje;</w:t>
            </w:r>
          </w:p>
          <w:p w14:paraId="6067D481" w14:textId="6834EC06" w:rsidR="00C05787" w:rsidRPr="00C05787" w:rsidRDefault="002E206D" w:rsidP="00C05787">
            <w:pPr>
              <w:tabs>
                <w:tab w:val="left" w:pos="300"/>
              </w:tabs>
              <w:autoSpaceDN/>
              <w:spacing w:before="120"/>
              <w:jc w:val="both"/>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7</w:t>
            </w:r>
            <w:r w:rsidR="00C05787" w:rsidRPr="00C05787">
              <w:rPr>
                <w:rFonts w:ascii="Times New Roman" w:eastAsia="Times New Roman" w:hAnsi="Times New Roman"/>
                <w:iCs/>
                <w:sz w:val="24"/>
                <w:szCs w:val="24"/>
                <w:lang w:eastAsia="ar-SA"/>
              </w:rPr>
              <w:t xml:space="preserve"> balai skiriami, jei tiekėjo siūlomas </w:t>
            </w:r>
            <w:r>
              <w:rPr>
                <w:rFonts w:ascii="Times New Roman" w:eastAsia="Times New Roman" w:hAnsi="Times New Roman"/>
                <w:iCs/>
                <w:sz w:val="24"/>
                <w:szCs w:val="24"/>
                <w:lang w:eastAsia="ar-SA"/>
              </w:rPr>
              <w:t>e</w:t>
            </w:r>
            <w:r w:rsidR="00C05787" w:rsidRPr="00C05787">
              <w:rPr>
                <w:rFonts w:ascii="Times New Roman" w:eastAsia="Times New Roman" w:hAnsi="Times New Roman"/>
                <w:iCs/>
                <w:sz w:val="24"/>
                <w:szCs w:val="24"/>
                <w:lang w:eastAsia="ar-SA"/>
              </w:rPr>
              <w:t>kspertas</w:t>
            </w:r>
            <w:r>
              <w:rPr>
                <w:rFonts w:ascii="Times New Roman" w:eastAsia="Times New Roman" w:hAnsi="Times New Roman"/>
                <w:iCs/>
                <w:sz w:val="24"/>
                <w:szCs w:val="24"/>
                <w:lang w:eastAsia="ar-SA"/>
              </w:rPr>
              <w:t xml:space="preserve"> </w:t>
            </w:r>
            <w:r w:rsidR="00C05787" w:rsidRPr="00C05787">
              <w:rPr>
                <w:rFonts w:ascii="Times New Roman" w:eastAsia="Times New Roman" w:hAnsi="Times New Roman"/>
                <w:iCs/>
                <w:sz w:val="24"/>
                <w:szCs w:val="24"/>
                <w:lang w:eastAsia="ar-SA"/>
              </w:rPr>
              <w:t xml:space="preserve">turi didesnę nei 3 (trijų) metų darbo patirtį, bet ne didesnę  nei 5 (penkerių) metų darbo patirtį viešųjų pirkimų srityje.  </w:t>
            </w:r>
          </w:p>
          <w:p w14:paraId="0A5051BA" w14:textId="29CF11E7" w:rsidR="00C05787" w:rsidRPr="00C05787" w:rsidRDefault="00C05787" w:rsidP="00C05787">
            <w:pPr>
              <w:tabs>
                <w:tab w:val="left" w:pos="300"/>
              </w:tabs>
              <w:autoSpaceDN/>
              <w:spacing w:before="120"/>
              <w:jc w:val="both"/>
              <w:rPr>
                <w:rFonts w:ascii="Times New Roman" w:eastAsia="Times New Roman" w:hAnsi="Times New Roman"/>
                <w:iCs/>
                <w:sz w:val="24"/>
                <w:szCs w:val="24"/>
                <w:lang w:eastAsia="ar-SA"/>
              </w:rPr>
            </w:pPr>
            <w:r w:rsidRPr="00C05787">
              <w:rPr>
                <w:rFonts w:ascii="Times New Roman" w:eastAsia="Times New Roman" w:hAnsi="Times New Roman"/>
                <w:iCs/>
                <w:sz w:val="24"/>
                <w:szCs w:val="24"/>
                <w:lang w:eastAsia="ar-SA"/>
              </w:rPr>
              <w:t>1</w:t>
            </w:r>
            <w:r w:rsidR="002E206D">
              <w:rPr>
                <w:rFonts w:ascii="Times New Roman" w:eastAsia="Times New Roman" w:hAnsi="Times New Roman"/>
                <w:iCs/>
                <w:sz w:val="24"/>
                <w:szCs w:val="24"/>
                <w:lang w:eastAsia="ar-SA"/>
              </w:rPr>
              <w:t>4</w:t>
            </w:r>
            <w:r w:rsidRPr="00C05787">
              <w:rPr>
                <w:rFonts w:ascii="Times New Roman" w:eastAsia="Times New Roman" w:hAnsi="Times New Roman"/>
                <w:iCs/>
                <w:sz w:val="24"/>
                <w:szCs w:val="24"/>
                <w:lang w:eastAsia="ar-SA"/>
              </w:rPr>
              <w:t xml:space="preserve"> balų skiriama, jei tiekėjo siūlomas </w:t>
            </w:r>
            <w:r w:rsidR="002E206D">
              <w:rPr>
                <w:rFonts w:ascii="Times New Roman" w:eastAsia="Times New Roman" w:hAnsi="Times New Roman"/>
                <w:iCs/>
                <w:sz w:val="24"/>
                <w:szCs w:val="24"/>
                <w:lang w:eastAsia="ar-SA"/>
              </w:rPr>
              <w:t>e</w:t>
            </w:r>
            <w:r w:rsidRPr="00C05787">
              <w:rPr>
                <w:rFonts w:ascii="Times New Roman" w:eastAsia="Times New Roman" w:hAnsi="Times New Roman"/>
                <w:iCs/>
                <w:sz w:val="24"/>
                <w:szCs w:val="24"/>
                <w:lang w:eastAsia="ar-SA"/>
              </w:rPr>
              <w:t>kspertas</w:t>
            </w:r>
            <w:r w:rsidR="002E206D">
              <w:rPr>
                <w:rFonts w:ascii="Times New Roman" w:eastAsia="Times New Roman" w:hAnsi="Times New Roman"/>
                <w:iCs/>
                <w:sz w:val="24"/>
                <w:szCs w:val="24"/>
                <w:lang w:eastAsia="ar-SA"/>
              </w:rPr>
              <w:t xml:space="preserve"> </w:t>
            </w:r>
            <w:r w:rsidRPr="00C05787">
              <w:rPr>
                <w:rFonts w:ascii="Times New Roman" w:eastAsia="Times New Roman" w:hAnsi="Times New Roman"/>
                <w:iCs/>
                <w:sz w:val="24"/>
                <w:szCs w:val="24"/>
                <w:lang w:eastAsia="ar-SA"/>
              </w:rPr>
              <w:t xml:space="preserve">turi didesnę nei 5 (penkerių) metų darbo patirtį, bet ne didesnę nei 10 (dešimties) metų darbo patirtį viešųjų pirkimų srityje. </w:t>
            </w:r>
          </w:p>
          <w:p w14:paraId="465BFF86" w14:textId="626E29B0" w:rsidR="00C05787" w:rsidRPr="00C05787" w:rsidRDefault="002E206D" w:rsidP="00C05787">
            <w:pPr>
              <w:tabs>
                <w:tab w:val="left" w:pos="300"/>
              </w:tabs>
              <w:autoSpaceDN/>
              <w:spacing w:before="120"/>
              <w:jc w:val="both"/>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21</w:t>
            </w:r>
            <w:r w:rsidR="00C05787" w:rsidRPr="00C05787">
              <w:rPr>
                <w:rFonts w:ascii="Times New Roman" w:eastAsia="Times New Roman" w:hAnsi="Times New Roman"/>
                <w:iCs/>
                <w:sz w:val="24"/>
                <w:szCs w:val="24"/>
                <w:lang w:eastAsia="ar-SA"/>
              </w:rPr>
              <w:t xml:space="preserve"> bal</w:t>
            </w:r>
            <w:r>
              <w:rPr>
                <w:rFonts w:ascii="Times New Roman" w:eastAsia="Times New Roman" w:hAnsi="Times New Roman"/>
                <w:iCs/>
                <w:sz w:val="24"/>
                <w:szCs w:val="24"/>
                <w:lang w:eastAsia="ar-SA"/>
              </w:rPr>
              <w:t>as</w:t>
            </w:r>
            <w:r w:rsidR="00C05787" w:rsidRPr="00C05787">
              <w:rPr>
                <w:rFonts w:ascii="Times New Roman" w:eastAsia="Times New Roman" w:hAnsi="Times New Roman"/>
                <w:iCs/>
                <w:sz w:val="24"/>
                <w:szCs w:val="24"/>
                <w:lang w:eastAsia="ar-SA"/>
              </w:rPr>
              <w:t xml:space="preserve"> skiriam</w:t>
            </w:r>
            <w:r>
              <w:rPr>
                <w:rFonts w:ascii="Times New Roman" w:eastAsia="Times New Roman" w:hAnsi="Times New Roman"/>
                <w:iCs/>
                <w:sz w:val="24"/>
                <w:szCs w:val="24"/>
                <w:lang w:eastAsia="ar-SA"/>
              </w:rPr>
              <w:t>as</w:t>
            </w:r>
            <w:r w:rsidR="00C05787" w:rsidRPr="00C05787">
              <w:rPr>
                <w:rFonts w:ascii="Times New Roman" w:eastAsia="Times New Roman" w:hAnsi="Times New Roman"/>
                <w:iCs/>
                <w:sz w:val="24"/>
                <w:szCs w:val="24"/>
                <w:lang w:eastAsia="ar-SA"/>
              </w:rPr>
              <w:t>, jei tiekėjo siūlomas</w:t>
            </w:r>
            <w:r>
              <w:rPr>
                <w:rFonts w:ascii="Times New Roman" w:eastAsia="Times New Roman" w:hAnsi="Times New Roman"/>
                <w:iCs/>
                <w:sz w:val="24"/>
                <w:szCs w:val="24"/>
                <w:lang w:eastAsia="ar-SA"/>
              </w:rPr>
              <w:t xml:space="preserve"> e</w:t>
            </w:r>
            <w:r w:rsidR="00C05787" w:rsidRPr="00C05787">
              <w:rPr>
                <w:rFonts w:ascii="Times New Roman" w:eastAsia="Times New Roman" w:hAnsi="Times New Roman"/>
                <w:iCs/>
                <w:sz w:val="24"/>
                <w:szCs w:val="24"/>
                <w:lang w:eastAsia="ar-SA"/>
              </w:rPr>
              <w:t>kspertas turi didesnę nei 10 (dešimties) metų darbo patirtį viešųjų pirkimų srityje.</w:t>
            </w:r>
          </w:p>
          <w:p w14:paraId="52667EF0" w14:textId="77777777" w:rsidR="00C05787" w:rsidRPr="00C05787" w:rsidRDefault="00C05787" w:rsidP="00C05787">
            <w:pPr>
              <w:tabs>
                <w:tab w:val="left" w:pos="300"/>
              </w:tabs>
              <w:autoSpaceDN/>
              <w:spacing w:before="120"/>
              <w:jc w:val="both"/>
              <w:rPr>
                <w:rFonts w:ascii="Times New Roman" w:eastAsia="Times New Roman" w:hAnsi="Times New Roman"/>
                <w:iCs/>
                <w:sz w:val="24"/>
                <w:szCs w:val="24"/>
                <w:lang w:eastAsia="ar-SA"/>
              </w:rPr>
            </w:pPr>
            <w:r w:rsidRPr="00C05787">
              <w:rPr>
                <w:rFonts w:ascii="Times New Roman" w:eastAsia="Times New Roman" w:hAnsi="Times New Roman"/>
                <w:iCs/>
                <w:sz w:val="24"/>
                <w:szCs w:val="24"/>
                <w:lang w:eastAsia="ar-SA"/>
              </w:rPr>
              <w:t xml:space="preserve">Pastabos: </w:t>
            </w:r>
          </w:p>
          <w:p w14:paraId="18D06A6B" w14:textId="77777777" w:rsidR="00C05787" w:rsidRPr="00C05787" w:rsidRDefault="00C05787" w:rsidP="00C05787">
            <w:pPr>
              <w:tabs>
                <w:tab w:val="left" w:pos="300"/>
              </w:tabs>
              <w:autoSpaceDN/>
              <w:spacing w:before="120"/>
              <w:jc w:val="both"/>
              <w:rPr>
                <w:rFonts w:ascii="Times New Roman" w:eastAsia="Times New Roman" w:hAnsi="Times New Roman"/>
                <w:iCs/>
                <w:sz w:val="24"/>
                <w:szCs w:val="24"/>
                <w:lang w:eastAsia="ar-SA"/>
              </w:rPr>
            </w:pPr>
            <w:r w:rsidRPr="00C05787">
              <w:rPr>
                <w:rFonts w:ascii="Times New Roman" w:eastAsia="Times New Roman" w:hAnsi="Times New Roman"/>
                <w:iCs/>
                <w:sz w:val="24"/>
                <w:szCs w:val="24"/>
                <w:lang w:eastAsia="ar-SA"/>
              </w:rPr>
              <w:t>Vertinama tik papildoma specialisto darbo patirtis, kuria tiekėjas nesiremia grįsdamas atitikimą kvalifikacijos reikalavimams, t. y. balai bus skiriami tik už papildomą darbinę patirtį metais.</w:t>
            </w:r>
          </w:p>
          <w:p w14:paraId="29ECFBC5" w14:textId="77777777" w:rsidR="00C05787" w:rsidRPr="00C05787" w:rsidRDefault="00C05787" w:rsidP="00C05787">
            <w:pPr>
              <w:tabs>
                <w:tab w:val="left" w:pos="300"/>
              </w:tabs>
              <w:autoSpaceDN/>
              <w:spacing w:before="120"/>
              <w:jc w:val="both"/>
              <w:rPr>
                <w:rFonts w:ascii="Times New Roman" w:eastAsia="Times New Roman" w:hAnsi="Times New Roman"/>
                <w:iCs/>
                <w:sz w:val="24"/>
                <w:szCs w:val="24"/>
                <w:lang w:eastAsia="ar-SA"/>
              </w:rPr>
            </w:pPr>
            <w:r w:rsidRPr="00C05787">
              <w:rPr>
                <w:rFonts w:ascii="Times New Roman" w:eastAsia="Times New Roman" w:hAnsi="Times New Roman"/>
                <w:iCs/>
                <w:sz w:val="24"/>
                <w:szCs w:val="24"/>
                <w:lang w:eastAsia="ar-SA"/>
              </w:rPr>
              <w:t>Tiekėjui pasiūlius daugiau kaip 1 (vieną) specialistą šiai pozicijai, Perkančioji organizacija vertins ir balus skirs tik už 1 (vieną) specialistą. Į atitinkamą poziciją pasiūlius kelis specialistus, tiekėjas pasiūlyme turi aiškiai nurodyti, kurio specialisto duomenis vertinti Perkančiajai organizacijai.</w:t>
            </w:r>
          </w:p>
          <w:p w14:paraId="681227ED" w14:textId="77777777" w:rsidR="00C05787" w:rsidRPr="00C05787" w:rsidRDefault="00C05787" w:rsidP="00C05787">
            <w:pPr>
              <w:tabs>
                <w:tab w:val="left" w:pos="300"/>
              </w:tabs>
              <w:autoSpaceDN/>
              <w:spacing w:before="120"/>
              <w:jc w:val="both"/>
              <w:rPr>
                <w:rFonts w:ascii="Times New Roman" w:eastAsia="Times New Roman" w:hAnsi="Times New Roman"/>
                <w:iCs/>
                <w:sz w:val="24"/>
                <w:szCs w:val="24"/>
                <w:lang w:eastAsia="ar-SA"/>
              </w:rPr>
            </w:pPr>
            <w:r w:rsidRPr="00C05787">
              <w:rPr>
                <w:rFonts w:ascii="Times New Roman" w:eastAsia="Times New Roman" w:hAnsi="Times New Roman"/>
                <w:iCs/>
                <w:sz w:val="24"/>
                <w:szCs w:val="24"/>
                <w:lang w:eastAsia="ar-SA"/>
              </w:rPr>
              <w:t>Specialistas turi būti tas pats asmuo, kurį tiekėjas turi (ar pasitelks) įrodinėdamas atitiktį kvalifikacijos reikalavimui.</w:t>
            </w:r>
          </w:p>
          <w:p w14:paraId="2CC0B306" w14:textId="6392E335" w:rsidR="00443B48" w:rsidRPr="007B7871" w:rsidRDefault="00C05787" w:rsidP="00C05787">
            <w:pPr>
              <w:tabs>
                <w:tab w:val="left" w:pos="300"/>
              </w:tabs>
              <w:autoSpaceDN/>
              <w:spacing w:before="120"/>
              <w:jc w:val="both"/>
              <w:rPr>
                <w:rFonts w:ascii="Times New Roman" w:eastAsia="Times New Roman" w:hAnsi="Times New Roman"/>
                <w:sz w:val="24"/>
                <w:szCs w:val="24"/>
              </w:rPr>
            </w:pPr>
            <w:r w:rsidRPr="00C05787">
              <w:rPr>
                <w:rFonts w:ascii="Times New Roman" w:eastAsia="Times New Roman" w:hAnsi="Times New Roman"/>
                <w:iCs/>
                <w:sz w:val="24"/>
                <w:szCs w:val="24"/>
                <w:lang w:eastAsia="ar-SA"/>
              </w:rPr>
              <w:t>Patirties įgijimo terminai skaičiuojami iki pasiūlymų pateikimo termino datos</w:t>
            </w:r>
            <w:r w:rsidR="00443B48" w:rsidRPr="007B7871">
              <w:rPr>
                <w:rFonts w:ascii="Times New Roman" w:eastAsia="Times New Roman" w:hAnsi="Times New Roman"/>
                <w:iCs/>
                <w:sz w:val="24"/>
                <w:szCs w:val="24"/>
                <w:lang w:eastAsia="ar-SA"/>
              </w:rPr>
              <w:t>.</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A0ABF7" w14:textId="0663CE58" w:rsidR="00443B48" w:rsidRPr="007B7871" w:rsidRDefault="00443B48" w:rsidP="00CE61F6">
            <w:pPr>
              <w:spacing w:before="120"/>
              <w:jc w:val="center"/>
              <w:rPr>
                <w:rFonts w:ascii="Times New Roman" w:hAnsi="Times New Roman"/>
                <w:sz w:val="24"/>
                <w:szCs w:val="24"/>
                <w:lang w:eastAsia="lt-LT"/>
              </w:rPr>
            </w:pPr>
            <w:r>
              <w:rPr>
                <w:rFonts w:ascii="Times New Roman" w:eastAsia="Times New Roman" w:hAnsi="Times New Roman"/>
                <w:sz w:val="24"/>
                <w:szCs w:val="24"/>
              </w:rPr>
              <w:t>Y</w:t>
            </w:r>
            <w:r w:rsidRPr="007B7871">
              <w:rPr>
                <w:rFonts w:ascii="Times New Roman" w:eastAsia="Times New Roman" w:hAnsi="Times New Roman"/>
                <w:sz w:val="24"/>
                <w:szCs w:val="24"/>
                <w:vertAlign w:val="subscript"/>
              </w:rPr>
              <w:t>2</w:t>
            </w:r>
            <w:r w:rsidRPr="007B7871">
              <w:rPr>
                <w:rFonts w:ascii="Times New Roman" w:hAnsi="Times New Roman"/>
                <w:sz w:val="24"/>
                <w:szCs w:val="24"/>
                <w:lang w:eastAsia="lt-LT"/>
              </w:rPr>
              <w:t>=</w:t>
            </w:r>
            <w:r w:rsidR="002E206D">
              <w:rPr>
                <w:rFonts w:ascii="Times New Roman" w:hAnsi="Times New Roman"/>
                <w:sz w:val="24"/>
                <w:szCs w:val="24"/>
                <w:lang w:eastAsia="lt-LT"/>
              </w:rPr>
              <w:t>21</w:t>
            </w:r>
          </w:p>
        </w:tc>
      </w:tr>
    </w:tbl>
    <w:p w14:paraId="34B0C2B5" w14:textId="77777777" w:rsidR="009023DB" w:rsidRPr="00FF53F1" w:rsidRDefault="009023DB" w:rsidP="006E1146">
      <w:pPr>
        <w:tabs>
          <w:tab w:val="left" w:pos="993"/>
        </w:tabs>
        <w:spacing w:before="120"/>
        <w:jc w:val="both"/>
        <w:rPr>
          <w:rFonts w:ascii="Times New Roman" w:hAnsi="Times New Roman"/>
          <w:sz w:val="24"/>
          <w:szCs w:val="24"/>
        </w:rPr>
      </w:pPr>
    </w:p>
    <w:p w14:paraId="7C2A5FA9" w14:textId="5F3673B5" w:rsidR="009023DB" w:rsidRPr="00FF53F1" w:rsidRDefault="009023DB" w:rsidP="006E1146">
      <w:pPr>
        <w:pStyle w:val="Sraopastraipa"/>
        <w:numPr>
          <w:ilvl w:val="0"/>
          <w:numId w:val="5"/>
        </w:numPr>
        <w:tabs>
          <w:tab w:val="left" w:pos="567"/>
          <w:tab w:val="left" w:pos="993"/>
        </w:tabs>
        <w:spacing w:before="120"/>
        <w:ind w:left="0" w:firstLine="0"/>
        <w:contextualSpacing w:val="0"/>
        <w:jc w:val="both"/>
        <w:rPr>
          <w:rFonts w:ascii="Times New Roman" w:hAnsi="Times New Roman"/>
          <w:sz w:val="24"/>
          <w:szCs w:val="24"/>
        </w:rPr>
      </w:pPr>
      <w:r w:rsidRPr="00FF53F1">
        <w:rPr>
          <w:rFonts w:ascii="Times New Roman" w:hAnsi="Times New Roman"/>
          <w:sz w:val="24"/>
          <w:szCs w:val="24"/>
        </w:rPr>
        <w:t xml:space="preserve">Ekonominis naudingumas </w:t>
      </w:r>
      <w:r w:rsidRPr="00FF53F1">
        <w:rPr>
          <w:rFonts w:ascii="Times New Roman" w:hAnsi="Times New Roman"/>
          <w:b/>
          <w:sz w:val="24"/>
          <w:szCs w:val="24"/>
        </w:rPr>
        <w:t>(S)</w:t>
      </w:r>
      <w:r w:rsidRPr="00FF53F1">
        <w:rPr>
          <w:rFonts w:ascii="Times New Roman" w:hAnsi="Times New Roman"/>
          <w:sz w:val="24"/>
          <w:szCs w:val="24"/>
        </w:rPr>
        <w:t xml:space="preserve"> apskaičiuojamas sudedant dalyvio pasiūlymo kainos (C), </w:t>
      </w:r>
      <w:r w:rsidR="002E206D">
        <w:rPr>
          <w:rFonts w:ascii="Times New Roman" w:hAnsi="Times New Roman"/>
          <w:sz w:val="24"/>
          <w:szCs w:val="24"/>
        </w:rPr>
        <w:t>Projekto vadovo darbo</w:t>
      </w:r>
      <w:r w:rsidR="004A04EE" w:rsidRPr="004A04EE">
        <w:rPr>
          <w:rFonts w:ascii="Times New Roman" w:hAnsi="Times New Roman"/>
          <w:sz w:val="24"/>
          <w:szCs w:val="24"/>
        </w:rPr>
        <w:t xml:space="preserve"> patirti</w:t>
      </w:r>
      <w:r w:rsidR="004A04EE">
        <w:rPr>
          <w:rFonts w:ascii="Times New Roman" w:hAnsi="Times New Roman"/>
          <w:sz w:val="24"/>
          <w:szCs w:val="24"/>
        </w:rPr>
        <w:t>e</w:t>
      </w:r>
      <w:r w:rsidR="004A04EE" w:rsidRPr="004A04EE">
        <w:rPr>
          <w:rFonts w:ascii="Times New Roman" w:hAnsi="Times New Roman"/>
          <w:sz w:val="24"/>
          <w:szCs w:val="24"/>
        </w:rPr>
        <w:t>s (T</w:t>
      </w:r>
      <w:r w:rsidR="004A04EE" w:rsidRPr="004A04EE">
        <w:rPr>
          <w:rFonts w:ascii="Times New Roman" w:hAnsi="Times New Roman"/>
          <w:sz w:val="24"/>
          <w:szCs w:val="24"/>
          <w:vertAlign w:val="subscript"/>
        </w:rPr>
        <w:t>1</w:t>
      </w:r>
      <w:r w:rsidR="004A04EE" w:rsidRPr="004A04EE">
        <w:rPr>
          <w:rFonts w:ascii="Times New Roman" w:hAnsi="Times New Roman"/>
          <w:sz w:val="24"/>
          <w:szCs w:val="24"/>
        </w:rPr>
        <w:t>)</w:t>
      </w:r>
      <w:r w:rsidR="002E206D">
        <w:rPr>
          <w:rFonts w:ascii="Times New Roman" w:hAnsi="Times New Roman"/>
          <w:sz w:val="24"/>
          <w:szCs w:val="24"/>
        </w:rPr>
        <w:t xml:space="preserve"> ir Viešųjų pirkimų</w:t>
      </w:r>
      <w:r w:rsidR="004A04EE" w:rsidRPr="004A04EE">
        <w:rPr>
          <w:rFonts w:ascii="Times New Roman" w:hAnsi="Times New Roman"/>
          <w:bCs/>
          <w:color w:val="000000" w:themeColor="text1"/>
          <w:sz w:val="24"/>
          <w:szCs w:val="24"/>
        </w:rPr>
        <w:t xml:space="preserve"> eksperto</w:t>
      </w:r>
      <w:r w:rsidR="002E206D">
        <w:rPr>
          <w:rFonts w:ascii="Times New Roman" w:hAnsi="Times New Roman"/>
          <w:bCs/>
          <w:color w:val="000000" w:themeColor="text1"/>
          <w:sz w:val="24"/>
          <w:szCs w:val="24"/>
        </w:rPr>
        <w:t xml:space="preserve"> darbo</w:t>
      </w:r>
      <w:r w:rsidR="004A04EE" w:rsidRPr="004A04EE">
        <w:rPr>
          <w:rFonts w:ascii="Times New Roman" w:hAnsi="Times New Roman"/>
          <w:bCs/>
          <w:color w:val="000000" w:themeColor="text1"/>
          <w:sz w:val="24"/>
          <w:szCs w:val="24"/>
        </w:rPr>
        <w:t xml:space="preserve"> patirti</w:t>
      </w:r>
      <w:r w:rsidR="004A04EE">
        <w:rPr>
          <w:rFonts w:ascii="Times New Roman" w:hAnsi="Times New Roman"/>
          <w:bCs/>
          <w:color w:val="000000" w:themeColor="text1"/>
          <w:sz w:val="24"/>
          <w:szCs w:val="24"/>
        </w:rPr>
        <w:t>e</w:t>
      </w:r>
      <w:r w:rsidR="004A04EE" w:rsidRPr="004A04EE">
        <w:rPr>
          <w:rFonts w:ascii="Times New Roman" w:hAnsi="Times New Roman"/>
          <w:bCs/>
          <w:color w:val="000000" w:themeColor="text1"/>
          <w:sz w:val="24"/>
          <w:szCs w:val="24"/>
        </w:rPr>
        <w:t>s</w:t>
      </w:r>
      <w:r w:rsidRPr="00FF53F1">
        <w:rPr>
          <w:rFonts w:ascii="Times New Roman" w:hAnsi="Times New Roman"/>
          <w:sz w:val="24"/>
          <w:szCs w:val="24"/>
        </w:rPr>
        <w:t xml:space="preserve"> </w:t>
      </w:r>
      <w:r w:rsidR="00D5124E">
        <w:rPr>
          <w:rFonts w:ascii="Times New Roman" w:hAnsi="Times New Roman"/>
          <w:sz w:val="24"/>
          <w:szCs w:val="24"/>
        </w:rPr>
        <w:t>(T</w:t>
      </w:r>
      <w:r w:rsidR="00D5124E" w:rsidRPr="00D5124E">
        <w:rPr>
          <w:rFonts w:ascii="Times New Roman" w:hAnsi="Times New Roman"/>
          <w:sz w:val="24"/>
          <w:szCs w:val="24"/>
          <w:vertAlign w:val="subscript"/>
        </w:rPr>
        <w:t>2</w:t>
      </w:r>
      <w:r w:rsidR="00D5124E">
        <w:rPr>
          <w:rFonts w:ascii="Times New Roman" w:hAnsi="Times New Roman"/>
          <w:sz w:val="24"/>
          <w:szCs w:val="24"/>
        </w:rPr>
        <w:t>)</w:t>
      </w:r>
      <w:r w:rsidR="004A04EE">
        <w:rPr>
          <w:rFonts w:ascii="Times New Roman" w:hAnsi="Times New Roman"/>
          <w:sz w:val="24"/>
          <w:szCs w:val="24"/>
        </w:rPr>
        <w:t>,</w:t>
      </w:r>
      <w:r w:rsidRPr="00FF53F1">
        <w:rPr>
          <w:rFonts w:ascii="Times New Roman" w:hAnsi="Times New Roman"/>
          <w:sz w:val="24"/>
          <w:szCs w:val="24"/>
        </w:rPr>
        <w:t xml:space="preserve"> balus:</w:t>
      </w:r>
    </w:p>
    <w:tbl>
      <w:tblPr>
        <w:tblW w:w="0" w:type="auto"/>
        <w:tblInd w:w="3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tblGrid>
      <w:tr w:rsidR="009023DB" w:rsidRPr="00FF53F1" w14:paraId="664CE7A2" w14:textId="77777777" w:rsidTr="002E206D">
        <w:trPr>
          <w:trHeight w:val="703"/>
        </w:trPr>
        <w:tc>
          <w:tcPr>
            <w:tcW w:w="1649" w:type="dxa"/>
            <w:tcBorders>
              <w:top w:val="single" w:sz="4" w:space="0" w:color="auto"/>
              <w:left w:val="single" w:sz="4" w:space="0" w:color="auto"/>
              <w:bottom w:val="single" w:sz="4" w:space="0" w:color="auto"/>
              <w:right w:val="single" w:sz="4" w:space="0" w:color="auto"/>
            </w:tcBorders>
            <w:vAlign w:val="center"/>
            <w:hideMark/>
          </w:tcPr>
          <w:p w14:paraId="4BBE804D" w14:textId="443ECABE" w:rsidR="009023DB" w:rsidRPr="00FF53F1" w:rsidRDefault="009023DB" w:rsidP="006E1146">
            <w:pPr>
              <w:tabs>
                <w:tab w:val="left" w:pos="318"/>
              </w:tabs>
              <w:spacing w:before="120"/>
              <w:rPr>
                <w:rFonts w:ascii="Times New Roman" w:hAnsi="Times New Roman"/>
                <w:b/>
                <w:sz w:val="24"/>
                <w:szCs w:val="24"/>
              </w:rPr>
            </w:pPr>
            <w:r w:rsidRPr="00FF53F1">
              <w:rPr>
                <w:rFonts w:ascii="Times New Roman" w:hAnsi="Times New Roman"/>
                <w:b/>
                <w:sz w:val="24"/>
                <w:szCs w:val="24"/>
              </w:rPr>
              <w:t>S = C+</w:t>
            </w:r>
            <w:r w:rsidR="00F965E2">
              <w:rPr>
                <w:rFonts w:ascii="Times New Roman" w:hAnsi="Times New Roman"/>
                <w:b/>
                <w:sz w:val="24"/>
                <w:szCs w:val="24"/>
              </w:rPr>
              <w:t>T</w:t>
            </w:r>
            <w:r w:rsidR="00F965E2" w:rsidRPr="00F965E2">
              <w:rPr>
                <w:rFonts w:ascii="Times New Roman" w:hAnsi="Times New Roman"/>
                <w:b/>
                <w:sz w:val="24"/>
                <w:szCs w:val="24"/>
                <w:vertAlign w:val="subscript"/>
              </w:rPr>
              <w:t>1</w:t>
            </w:r>
            <w:r w:rsidRPr="00FF53F1">
              <w:rPr>
                <w:rFonts w:ascii="Times New Roman" w:hAnsi="Times New Roman"/>
                <w:b/>
                <w:sz w:val="24"/>
                <w:szCs w:val="24"/>
              </w:rPr>
              <w:t>+T</w:t>
            </w:r>
            <w:r w:rsidR="00F965E2" w:rsidRPr="00F965E2">
              <w:rPr>
                <w:rFonts w:ascii="Times New Roman" w:hAnsi="Times New Roman"/>
                <w:b/>
                <w:sz w:val="24"/>
                <w:szCs w:val="24"/>
                <w:vertAlign w:val="subscript"/>
              </w:rPr>
              <w:t>2</w:t>
            </w:r>
          </w:p>
        </w:tc>
      </w:tr>
    </w:tbl>
    <w:p w14:paraId="6E52DFD2" w14:textId="40BFFDBE" w:rsidR="009023DB" w:rsidRPr="00FF53F1" w:rsidRDefault="009023DB" w:rsidP="006E1146">
      <w:pPr>
        <w:pStyle w:val="Sraopastraipa"/>
        <w:numPr>
          <w:ilvl w:val="0"/>
          <w:numId w:val="5"/>
        </w:numPr>
        <w:tabs>
          <w:tab w:val="left" w:pos="851"/>
          <w:tab w:val="left" w:pos="993"/>
          <w:tab w:val="left" w:pos="1560"/>
        </w:tabs>
        <w:spacing w:before="120"/>
        <w:ind w:left="0" w:firstLine="0"/>
        <w:contextualSpacing w:val="0"/>
        <w:jc w:val="both"/>
        <w:rPr>
          <w:rFonts w:ascii="Times New Roman" w:hAnsi="Times New Roman"/>
          <w:bCs/>
          <w:sz w:val="24"/>
          <w:szCs w:val="24"/>
        </w:rPr>
      </w:pPr>
      <w:r w:rsidRPr="00FF53F1">
        <w:rPr>
          <w:rFonts w:ascii="Times New Roman" w:hAnsi="Times New Roman"/>
          <w:bCs/>
          <w:sz w:val="24"/>
          <w:szCs w:val="24"/>
        </w:rPr>
        <w:t>Pirmas kriterijus – Kaina (C). Pasiūlymo kainos (C) balai apskaičiuojami mažiausios pasiūlytos kainos (C</w:t>
      </w:r>
      <w:r w:rsidRPr="00FF53F1">
        <w:rPr>
          <w:rFonts w:ascii="Times New Roman" w:hAnsi="Times New Roman"/>
          <w:bCs/>
          <w:sz w:val="24"/>
          <w:szCs w:val="24"/>
          <w:vertAlign w:val="subscript"/>
        </w:rPr>
        <w:t>min</w:t>
      </w:r>
      <w:r w:rsidRPr="00FF53F1">
        <w:rPr>
          <w:rFonts w:ascii="Times New Roman" w:hAnsi="Times New Roman"/>
          <w:bCs/>
          <w:sz w:val="24"/>
          <w:szCs w:val="24"/>
        </w:rPr>
        <w:t>) ir vertinamo pasiūlymo kainos (C</w:t>
      </w:r>
      <w:r w:rsidRPr="00FF53F1">
        <w:rPr>
          <w:rFonts w:ascii="Times New Roman" w:hAnsi="Times New Roman"/>
          <w:bCs/>
          <w:sz w:val="24"/>
          <w:szCs w:val="24"/>
          <w:vertAlign w:val="subscript"/>
        </w:rPr>
        <w:t>p</w:t>
      </w:r>
      <w:r w:rsidRPr="00FF53F1">
        <w:rPr>
          <w:rFonts w:ascii="Times New Roman" w:hAnsi="Times New Roman"/>
          <w:bCs/>
          <w:sz w:val="24"/>
          <w:szCs w:val="24"/>
        </w:rPr>
        <w:t>) santykį padauginant iš kainos lyginamojo svorio (X):</w:t>
      </w:r>
    </w:p>
    <w:p w14:paraId="4169D25A" w14:textId="77777777" w:rsidR="009023DB" w:rsidRPr="00FF53F1" w:rsidRDefault="009023DB" w:rsidP="006E1146">
      <w:pPr>
        <w:spacing w:before="120"/>
        <w:jc w:val="center"/>
        <w:rPr>
          <w:rFonts w:ascii="Times New Roman" w:hAnsi="Times New Roman"/>
          <w:sz w:val="24"/>
          <w:szCs w:val="24"/>
        </w:rPr>
      </w:pPr>
      <w:r w:rsidRPr="00FF53F1">
        <w:rPr>
          <w:rFonts w:ascii="Times New Roman" w:hAnsi="Times New Roman"/>
          <w:noProof/>
          <w:sz w:val="24"/>
          <w:szCs w:val="24"/>
          <w:lang w:eastAsia="lt-LT"/>
        </w:rPr>
        <w:drawing>
          <wp:inline distT="0" distB="0" distL="0" distR="0" wp14:anchorId="1C89EFC3" wp14:editId="72BFBBB7">
            <wp:extent cx="830580" cy="4572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30580" cy="457200"/>
                    </a:xfrm>
                    <a:prstGeom prst="rect">
                      <a:avLst/>
                    </a:prstGeom>
                    <a:noFill/>
                    <a:ln>
                      <a:noFill/>
                    </a:ln>
                  </pic:spPr>
                </pic:pic>
              </a:graphicData>
            </a:graphic>
          </wp:inline>
        </w:drawing>
      </w:r>
    </w:p>
    <w:p w14:paraId="33675E5E" w14:textId="4BE6DE0B" w:rsidR="00CB2CCA" w:rsidRPr="007B7871" w:rsidRDefault="001441B1" w:rsidP="00CB2CCA">
      <w:pPr>
        <w:pStyle w:val="Sraopastraipa"/>
        <w:numPr>
          <w:ilvl w:val="0"/>
          <w:numId w:val="5"/>
        </w:numPr>
        <w:tabs>
          <w:tab w:val="left" w:pos="567"/>
        </w:tabs>
        <w:autoSpaceDN/>
        <w:spacing w:before="120"/>
        <w:ind w:left="0" w:firstLine="0"/>
        <w:contextualSpacing w:val="0"/>
        <w:jc w:val="both"/>
        <w:rPr>
          <w:rFonts w:ascii="Times New Roman" w:hAnsi="Times New Roman"/>
          <w:sz w:val="24"/>
          <w:szCs w:val="24"/>
        </w:rPr>
      </w:pPr>
      <w:r w:rsidRPr="007B7871">
        <w:rPr>
          <w:rFonts w:ascii="Times New Roman" w:hAnsi="Times New Roman"/>
          <w:bCs/>
          <w:sz w:val="24"/>
          <w:szCs w:val="24"/>
        </w:rPr>
        <w:lastRenderedPageBreak/>
        <w:t>Antrojo</w:t>
      </w:r>
      <w:r w:rsidR="00E43D66">
        <w:rPr>
          <w:rFonts w:ascii="Times New Roman" w:hAnsi="Times New Roman"/>
          <w:bCs/>
          <w:sz w:val="24"/>
          <w:szCs w:val="24"/>
        </w:rPr>
        <w:t xml:space="preserve"> ir</w:t>
      </w:r>
      <w:r>
        <w:rPr>
          <w:rFonts w:ascii="Times New Roman" w:hAnsi="Times New Roman"/>
          <w:bCs/>
          <w:sz w:val="24"/>
          <w:szCs w:val="24"/>
        </w:rPr>
        <w:t xml:space="preserve"> trečiojo</w:t>
      </w:r>
      <w:r w:rsidRPr="007B7871">
        <w:rPr>
          <w:rFonts w:ascii="Times New Roman" w:hAnsi="Times New Roman"/>
          <w:bCs/>
          <w:sz w:val="24"/>
          <w:szCs w:val="24"/>
        </w:rPr>
        <w:t xml:space="preserve"> </w:t>
      </w:r>
      <w:r w:rsidR="00CB2CCA" w:rsidRPr="005E07CE">
        <w:rPr>
          <w:rFonts w:ascii="Times New Roman" w:hAnsi="Times New Roman"/>
          <w:bCs/>
          <w:color w:val="000000" w:themeColor="text1"/>
          <w:sz w:val="24"/>
          <w:szCs w:val="24"/>
          <w:lang w:eastAsia="lt-LT"/>
        </w:rPr>
        <w:t xml:space="preserve">kriterijų </w:t>
      </w:r>
      <w:r w:rsidR="00CB2CCA" w:rsidRPr="00D50E61">
        <w:rPr>
          <w:rFonts w:ascii="Times New Roman" w:eastAsia="Times New Roman" w:hAnsi="Times New Roman"/>
          <w:color w:val="000000"/>
          <w:sz w:val="24"/>
          <w:szCs w:val="24"/>
          <w:lang w:eastAsia="ar-SA"/>
        </w:rPr>
        <w:t>(T</w:t>
      </w:r>
      <w:r w:rsidR="00CB2CCA" w:rsidRPr="00D50E61">
        <w:rPr>
          <w:rFonts w:ascii="Times New Roman" w:eastAsia="Times New Roman" w:hAnsi="Times New Roman"/>
          <w:color w:val="000000"/>
          <w:sz w:val="24"/>
          <w:szCs w:val="24"/>
          <w:vertAlign w:val="subscript"/>
          <w:lang w:eastAsia="ar-SA"/>
        </w:rPr>
        <w:t>1</w:t>
      </w:r>
      <w:r w:rsidR="00CB2CCA">
        <w:rPr>
          <w:rFonts w:ascii="Times New Roman" w:eastAsia="Times New Roman" w:hAnsi="Times New Roman"/>
          <w:color w:val="000000"/>
          <w:sz w:val="24"/>
          <w:szCs w:val="24"/>
          <w:vertAlign w:val="subscript"/>
          <w:lang w:eastAsia="ar-SA"/>
        </w:rPr>
        <w:t>-2</w:t>
      </w:r>
      <w:r w:rsidR="00CB2CCA" w:rsidRPr="00D50E61">
        <w:rPr>
          <w:rFonts w:ascii="Times New Roman" w:eastAsia="Times New Roman" w:hAnsi="Times New Roman"/>
          <w:color w:val="000000"/>
          <w:sz w:val="24"/>
          <w:szCs w:val="24"/>
          <w:lang w:eastAsia="ar-SA"/>
        </w:rPr>
        <w:t xml:space="preserve">) </w:t>
      </w:r>
      <w:r w:rsidR="00CB2CCA" w:rsidRPr="00D50E61">
        <w:rPr>
          <w:rFonts w:ascii="Times New Roman" w:hAnsi="Times New Roman"/>
          <w:bCs/>
          <w:color w:val="000000" w:themeColor="text1"/>
          <w:sz w:val="24"/>
          <w:szCs w:val="24"/>
          <w:lang w:eastAsia="lt-LT"/>
        </w:rPr>
        <w:t xml:space="preserve">vertinimui tiekėjas </w:t>
      </w:r>
      <w:r w:rsidR="00CB2CCA">
        <w:rPr>
          <w:rFonts w:ascii="Times New Roman" w:hAnsi="Times New Roman"/>
          <w:bCs/>
          <w:color w:val="000000" w:themeColor="text1"/>
          <w:sz w:val="24"/>
          <w:szCs w:val="24"/>
          <w:lang w:eastAsia="lt-LT"/>
        </w:rPr>
        <w:t xml:space="preserve">kartu su pasiūlymu </w:t>
      </w:r>
      <w:r w:rsidR="00CB2CCA" w:rsidRPr="00D50E61">
        <w:rPr>
          <w:rFonts w:ascii="Times New Roman" w:hAnsi="Times New Roman"/>
          <w:bCs/>
          <w:color w:val="000000" w:themeColor="text1"/>
          <w:sz w:val="24"/>
          <w:szCs w:val="24"/>
          <w:lang w:eastAsia="lt-LT"/>
        </w:rPr>
        <w:t>turi pateikti siūlom</w:t>
      </w:r>
      <w:r w:rsidR="00CB2CCA">
        <w:rPr>
          <w:rFonts w:ascii="Times New Roman" w:hAnsi="Times New Roman"/>
          <w:bCs/>
          <w:color w:val="000000" w:themeColor="text1"/>
          <w:sz w:val="24"/>
          <w:szCs w:val="24"/>
          <w:lang w:eastAsia="lt-LT"/>
        </w:rPr>
        <w:t>ų</w:t>
      </w:r>
      <w:r w:rsidR="00CB2CCA" w:rsidRPr="00D50E61">
        <w:rPr>
          <w:rFonts w:ascii="Times New Roman" w:hAnsi="Times New Roman"/>
          <w:bCs/>
          <w:color w:val="000000" w:themeColor="text1"/>
          <w:sz w:val="24"/>
          <w:szCs w:val="24"/>
          <w:lang w:eastAsia="lt-LT"/>
        </w:rPr>
        <w:t xml:space="preserve"> </w:t>
      </w:r>
      <w:r w:rsidR="00CB2CCA" w:rsidRPr="00E42C2D">
        <w:rPr>
          <w:rFonts w:ascii="Times New Roman" w:hAnsi="Times New Roman"/>
          <w:bCs/>
          <w:color w:val="000000" w:themeColor="text1"/>
          <w:sz w:val="24"/>
          <w:szCs w:val="24"/>
          <w:lang w:eastAsia="lt-LT"/>
        </w:rPr>
        <w:t xml:space="preserve">specialistų </w:t>
      </w:r>
      <w:r w:rsidR="00CB2CCA">
        <w:rPr>
          <w:rFonts w:ascii="Times New Roman" w:hAnsi="Times New Roman"/>
          <w:bCs/>
          <w:color w:val="000000" w:themeColor="text1"/>
          <w:sz w:val="24"/>
          <w:szCs w:val="24"/>
          <w:lang w:eastAsia="lt-LT"/>
        </w:rPr>
        <w:t xml:space="preserve">sąrašą (specialių pirkimo sąlygų priedas Nr. 9), </w:t>
      </w:r>
      <w:r w:rsidR="00CB2CCA" w:rsidRPr="00E42C2D">
        <w:rPr>
          <w:rFonts w:ascii="Times New Roman" w:hAnsi="Times New Roman"/>
          <w:bCs/>
          <w:color w:val="000000" w:themeColor="text1"/>
          <w:sz w:val="24"/>
          <w:szCs w:val="24"/>
          <w:lang w:eastAsia="lt-LT"/>
        </w:rPr>
        <w:t xml:space="preserve">gyvenimo aprašymus ar darbo patirties aprašymus, ar lygiaverčius dokumentus, kur būtų nurodoma siūlomo specialisto </w:t>
      </w:r>
      <w:r w:rsidR="00E43D66">
        <w:rPr>
          <w:rFonts w:ascii="Times New Roman" w:hAnsi="Times New Roman"/>
          <w:bCs/>
          <w:color w:val="000000" w:themeColor="text1"/>
          <w:sz w:val="24"/>
          <w:szCs w:val="24"/>
          <w:lang w:eastAsia="lt-LT"/>
        </w:rPr>
        <w:t xml:space="preserve">darbo </w:t>
      </w:r>
      <w:r w:rsidR="00CB2CCA" w:rsidRPr="00E42C2D">
        <w:rPr>
          <w:rFonts w:ascii="Times New Roman" w:hAnsi="Times New Roman"/>
          <w:bCs/>
          <w:color w:val="000000" w:themeColor="text1"/>
          <w:sz w:val="24"/>
          <w:szCs w:val="24"/>
          <w:lang w:eastAsia="lt-LT"/>
        </w:rPr>
        <w:t>patirtis</w:t>
      </w:r>
      <w:r w:rsidR="00564E8C">
        <w:rPr>
          <w:rFonts w:ascii="Times New Roman" w:hAnsi="Times New Roman"/>
          <w:bCs/>
          <w:color w:val="000000" w:themeColor="text1"/>
          <w:sz w:val="24"/>
          <w:szCs w:val="24"/>
          <w:lang w:eastAsia="lt-LT"/>
        </w:rPr>
        <w:t>, kvalifikaciją pagrindžiantys dokumentai</w:t>
      </w:r>
      <w:r w:rsidR="00BC532B">
        <w:rPr>
          <w:rFonts w:ascii="Times New Roman" w:hAnsi="Times New Roman"/>
          <w:bCs/>
          <w:color w:val="000000" w:themeColor="text1"/>
          <w:sz w:val="24"/>
          <w:szCs w:val="24"/>
          <w:lang w:eastAsia="lt-LT"/>
        </w:rPr>
        <w:t>.</w:t>
      </w:r>
      <w:r w:rsidR="00CB2CCA" w:rsidRPr="00E42C2D">
        <w:rPr>
          <w:rFonts w:ascii="Times New Roman" w:hAnsi="Times New Roman"/>
          <w:bCs/>
          <w:color w:val="000000" w:themeColor="text1"/>
          <w:sz w:val="24"/>
          <w:szCs w:val="24"/>
          <w:lang w:eastAsia="lt-LT"/>
        </w:rPr>
        <w:t xml:space="preserve"> Tiekėjui nepateikus </w:t>
      </w:r>
      <w:r w:rsidR="00CB2CCA">
        <w:rPr>
          <w:rFonts w:ascii="Times New Roman" w:hAnsi="Times New Roman"/>
          <w:bCs/>
          <w:color w:val="000000" w:themeColor="text1"/>
          <w:sz w:val="24"/>
          <w:szCs w:val="24"/>
          <w:lang w:eastAsia="lt-LT"/>
        </w:rPr>
        <w:t xml:space="preserve">visų </w:t>
      </w:r>
      <w:r w:rsidR="00CB2CCA" w:rsidRPr="00E42C2D">
        <w:rPr>
          <w:rFonts w:ascii="Times New Roman" w:hAnsi="Times New Roman"/>
          <w:bCs/>
          <w:color w:val="000000" w:themeColor="text1"/>
          <w:sz w:val="24"/>
          <w:szCs w:val="24"/>
          <w:lang w:eastAsia="lt-LT"/>
        </w:rPr>
        <w:t>reikalaujamų dokumentų už atitinkamą kriterijų bus skiriama 0 balų</w:t>
      </w:r>
      <w:r w:rsidR="00CB2CCA" w:rsidRPr="00D50E61">
        <w:rPr>
          <w:rFonts w:ascii="Times New Roman" w:hAnsi="Times New Roman"/>
          <w:bCs/>
          <w:color w:val="000000" w:themeColor="text1"/>
          <w:sz w:val="24"/>
          <w:szCs w:val="24"/>
          <w:lang w:eastAsia="lt-LT"/>
        </w:rPr>
        <w:t>.</w:t>
      </w:r>
    </w:p>
    <w:p w14:paraId="1F9C147E" w14:textId="77777777" w:rsidR="00CB2CCA" w:rsidRPr="007B7871" w:rsidRDefault="00CB2CCA" w:rsidP="00CB2CCA">
      <w:pPr>
        <w:spacing w:before="120"/>
        <w:rPr>
          <w:rFonts w:ascii="Times New Roman" w:hAnsi="Times New Roman"/>
          <w:sz w:val="24"/>
          <w:szCs w:val="24"/>
        </w:rPr>
      </w:pPr>
    </w:p>
    <w:p w14:paraId="5575D24C" w14:textId="77777777" w:rsidR="009023DB" w:rsidRPr="00FF53F1" w:rsidRDefault="009023DB">
      <w:pPr>
        <w:rPr>
          <w:rFonts w:ascii="Times New Roman" w:hAnsi="Times New Roman"/>
          <w:sz w:val="24"/>
          <w:szCs w:val="24"/>
        </w:rPr>
      </w:pPr>
    </w:p>
    <w:sectPr w:rsidR="009023DB" w:rsidRPr="00FF53F1">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AF3D06"/>
    <w:multiLevelType w:val="hybridMultilevel"/>
    <w:tmpl w:val="8EF8583A"/>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 w15:restartNumberingAfterBreak="0">
    <w:nsid w:val="301D160A"/>
    <w:multiLevelType w:val="multilevel"/>
    <w:tmpl w:val="7C401EF4"/>
    <w:lvl w:ilvl="0">
      <w:start w:val="8"/>
      <w:numFmt w:val="decimal"/>
      <w:lvlText w:val="%1."/>
      <w:lvlJc w:val="left"/>
      <w:pPr>
        <w:ind w:left="360" w:hanging="360"/>
      </w:pPr>
      <w:rPr>
        <w:rFonts w:eastAsia="Batang" w:hint="default"/>
      </w:rPr>
    </w:lvl>
    <w:lvl w:ilvl="1">
      <w:start w:val="2"/>
      <w:numFmt w:val="decimal"/>
      <w:lvlText w:val="%1.%2."/>
      <w:lvlJc w:val="left"/>
      <w:pPr>
        <w:ind w:left="360" w:hanging="360"/>
      </w:pPr>
      <w:rPr>
        <w:rFonts w:eastAsia="Batang" w:hint="default"/>
      </w:rPr>
    </w:lvl>
    <w:lvl w:ilvl="2">
      <w:start w:val="1"/>
      <w:numFmt w:val="decimal"/>
      <w:lvlText w:val="%1.%2.%3."/>
      <w:lvlJc w:val="left"/>
      <w:pPr>
        <w:ind w:left="720" w:hanging="720"/>
      </w:pPr>
      <w:rPr>
        <w:rFonts w:eastAsia="Batang" w:hint="default"/>
      </w:rPr>
    </w:lvl>
    <w:lvl w:ilvl="3">
      <w:start w:val="1"/>
      <w:numFmt w:val="decimal"/>
      <w:lvlText w:val="%1.%2.%3.%4."/>
      <w:lvlJc w:val="left"/>
      <w:pPr>
        <w:ind w:left="720" w:hanging="720"/>
      </w:pPr>
      <w:rPr>
        <w:rFonts w:eastAsia="Batang" w:hint="default"/>
      </w:rPr>
    </w:lvl>
    <w:lvl w:ilvl="4">
      <w:start w:val="1"/>
      <w:numFmt w:val="decimal"/>
      <w:lvlText w:val="%1.%2.%3.%4.%5."/>
      <w:lvlJc w:val="left"/>
      <w:pPr>
        <w:ind w:left="1080" w:hanging="1080"/>
      </w:pPr>
      <w:rPr>
        <w:rFonts w:eastAsia="Batang" w:hint="default"/>
      </w:rPr>
    </w:lvl>
    <w:lvl w:ilvl="5">
      <w:start w:val="1"/>
      <w:numFmt w:val="decimal"/>
      <w:lvlText w:val="%1.%2.%3.%4.%5.%6."/>
      <w:lvlJc w:val="left"/>
      <w:pPr>
        <w:ind w:left="1080" w:hanging="1080"/>
      </w:pPr>
      <w:rPr>
        <w:rFonts w:eastAsia="Batang" w:hint="default"/>
      </w:rPr>
    </w:lvl>
    <w:lvl w:ilvl="6">
      <w:start w:val="1"/>
      <w:numFmt w:val="decimal"/>
      <w:lvlText w:val="%1.%2.%3.%4.%5.%6.%7."/>
      <w:lvlJc w:val="left"/>
      <w:pPr>
        <w:ind w:left="1440" w:hanging="1440"/>
      </w:pPr>
      <w:rPr>
        <w:rFonts w:eastAsia="Batang" w:hint="default"/>
      </w:rPr>
    </w:lvl>
    <w:lvl w:ilvl="7">
      <w:start w:val="1"/>
      <w:numFmt w:val="decimal"/>
      <w:lvlText w:val="%1.%2.%3.%4.%5.%6.%7.%8."/>
      <w:lvlJc w:val="left"/>
      <w:pPr>
        <w:ind w:left="1440" w:hanging="1440"/>
      </w:pPr>
      <w:rPr>
        <w:rFonts w:eastAsia="Batang" w:hint="default"/>
      </w:rPr>
    </w:lvl>
    <w:lvl w:ilvl="8">
      <w:start w:val="1"/>
      <w:numFmt w:val="decimal"/>
      <w:lvlText w:val="%1.%2.%3.%4.%5.%6.%7.%8.%9."/>
      <w:lvlJc w:val="left"/>
      <w:pPr>
        <w:ind w:left="1800" w:hanging="1800"/>
      </w:pPr>
      <w:rPr>
        <w:rFonts w:eastAsia="Batang" w:hint="default"/>
      </w:rPr>
    </w:lvl>
  </w:abstractNum>
  <w:abstractNum w:abstractNumId="2" w15:restartNumberingAfterBreak="0">
    <w:nsid w:val="39FC4A35"/>
    <w:multiLevelType w:val="multilevel"/>
    <w:tmpl w:val="2FA093B2"/>
    <w:lvl w:ilvl="0">
      <w:start w:val="13"/>
      <w:numFmt w:val="decimal"/>
      <w:lvlText w:val="%1."/>
      <w:lvlJc w:val="left"/>
      <w:pPr>
        <w:ind w:left="720" w:hanging="360"/>
      </w:pPr>
      <w:rPr>
        <w:rFonts w:hint="default"/>
        <w:color w:val="000000" w:themeColor="text1"/>
      </w:rPr>
    </w:lvl>
    <w:lvl w:ilvl="1">
      <w:start w:val="6"/>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6415DE8"/>
    <w:multiLevelType w:val="multilevel"/>
    <w:tmpl w:val="CDCCAAC0"/>
    <w:lvl w:ilvl="0">
      <w:start w:val="15"/>
      <w:numFmt w:val="decimal"/>
      <w:lvlText w:val="%1."/>
      <w:lvlJc w:val="left"/>
      <w:pPr>
        <w:ind w:left="612" w:hanging="612"/>
      </w:pPr>
      <w:rPr>
        <w:rFonts w:eastAsia="Batang" w:hint="default"/>
      </w:rPr>
    </w:lvl>
    <w:lvl w:ilvl="1">
      <w:start w:val="7"/>
      <w:numFmt w:val="decimal"/>
      <w:lvlText w:val="%1.%2."/>
      <w:lvlJc w:val="left"/>
      <w:pPr>
        <w:ind w:left="972" w:hanging="612"/>
      </w:pPr>
      <w:rPr>
        <w:rFonts w:eastAsia="Batang" w:hint="default"/>
      </w:rPr>
    </w:lvl>
    <w:lvl w:ilvl="2">
      <w:start w:val="2"/>
      <w:numFmt w:val="decimal"/>
      <w:lvlText w:val="%1.%2.%3."/>
      <w:lvlJc w:val="left"/>
      <w:pPr>
        <w:ind w:left="1440" w:hanging="720"/>
      </w:pPr>
      <w:rPr>
        <w:rFonts w:eastAsia="Batang" w:hint="default"/>
      </w:rPr>
    </w:lvl>
    <w:lvl w:ilvl="3">
      <w:start w:val="1"/>
      <w:numFmt w:val="decimal"/>
      <w:lvlText w:val="%1.%2.%3.%4."/>
      <w:lvlJc w:val="left"/>
      <w:pPr>
        <w:ind w:left="1800" w:hanging="720"/>
      </w:pPr>
      <w:rPr>
        <w:rFonts w:eastAsia="Batang" w:hint="default"/>
      </w:rPr>
    </w:lvl>
    <w:lvl w:ilvl="4">
      <w:start w:val="1"/>
      <w:numFmt w:val="decimal"/>
      <w:lvlText w:val="%1.%2.%3.%4.%5."/>
      <w:lvlJc w:val="left"/>
      <w:pPr>
        <w:ind w:left="2520" w:hanging="1080"/>
      </w:pPr>
      <w:rPr>
        <w:rFonts w:eastAsia="Batang" w:hint="default"/>
      </w:rPr>
    </w:lvl>
    <w:lvl w:ilvl="5">
      <w:start w:val="1"/>
      <w:numFmt w:val="decimal"/>
      <w:lvlText w:val="%1.%2.%3.%4.%5.%6."/>
      <w:lvlJc w:val="left"/>
      <w:pPr>
        <w:ind w:left="2880" w:hanging="1080"/>
      </w:pPr>
      <w:rPr>
        <w:rFonts w:eastAsia="Batang" w:hint="default"/>
      </w:rPr>
    </w:lvl>
    <w:lvl w:ilvl="6">
      <w:start w:val="1"/>
      <w:numFmt w:val="decimal"/>
      <w:lvlText w:val="%1.%2.%3.%4.%5.%6.%7."/>
      <w:lvlJc w:val="left"/>
      <w:pPr>
        <w:ind w:left="3600" w:hanging="1440"/>
      </w:pPr>
      <w:rPr>
        <w:rFonts w:eastAsia="Batang" w:hint="default"/>
      </w:rPr>
    </w:lvl>
    <w:lvl w:ilvl="7">
      <w:start w:val="1"/>
      <w:numFmt w:val="decimal"/>
      <w:lvlText w:val="%1.%2.%3.%4.%5.%6.%7.%8."/>
      <w:lvlJc w:val="left"/>
      <w:pPr>
        <w:ind w:left="3960" w:hanging="1440"/>
      </w:pPr>
      <w:rPr>
        <w:rFonts w:eastAsia="Batang" w:hint="default"/>
      </w:rPr>
    </w:lvl>
    <w:lvl w:ilvl="8">
      <w:start w:val="1"/>
      <w:numFmt w:val="decimal"/>
      <w:lvlText w:val="%1.%2.%3.%4.%5.%6.%7.%8.%9."/>
      <w:lvlJc w:val="left"/>
      <w:pPr>
        <w:ind w:left="4680" w:hanging="1800"/>
      </w:pPr>
      <w:rPr>
        <w:rFonts w:eastAsia="Batang" w:hint="default"/>
      </w:rPr>
    </w:lvl>
  </w:abstractNum>
  <w:abstractNum w:abstractNumId="4" w15:restartNumberingAfterBreak="0">
    <w:nsid w:val="57F17C84"/>
    <w:multiLevelType w:val="hybridMultilevel"/>
    <w:tmpl w:val="6254C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241D8A"/>
    <w:multiLevelType w:val="multilevel"/>
    <w:tmpl w:val="EE8C026E"/>
    <w:lvl w:ilvl="0">
      <w:start w:val="1"/>
      <w:numFmt w:val="decimal"/>
      <w:lvlText w:val="%1."/>
      <w:lvlJc w:val="left"/>
      <w:pPr>
        <w:ind w:left="720" w:hanging="360"/>
      </w:pPr>
      <w:rPr>
        <w:rFonts w:hint="default"/>
        <w:color w:val="000000" w:themeColor="text1"/>
      </w:rPr>
    </w:lvl>
    <w:lvl w:ilvl="1">
      <w:start w:val="6"/>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16840547">
    <w:abstractNumId w:val="0"/>
  </w:num>
  <w:num w:numId="2" w16cid:durableId="990980596">
    <w:abstractNumId w:val="3"/>
  </w:num>
  <w:num w:numId="3" w16cid:durableId="2029482493">
    <w:abstractNumId w:val="1"/>
  </w:num>
  <w:num w:numId="4" w16cid:durableId="471751197">
    <w:abstractNumId w:val="4"/>
  </w:num>
  <w:num w:numId="5" w16cid:durableId="1918856418">
    <w:abstractNumId w:val="5"/>
  </w:num>
  <w:num w:numId="6" w16cid:durableId="1105630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3DB"/>
    <w:rsid w:val="00013116"/>
    <w:rsid w:val="00053160"/>
    <w:rsid w:val="000562A0"/>
    <w:rsid w:val="00057B6B"/>
    <w:rsid w:val="000728E8"/>
    <w:rsid w:val="00081D90"/>
    <w:rsid w:val="000847E8"/>
    <w:rsid w:val="00091499"/>
    <w:rsid w:val="00092206"/>
    <w:rsid w:val="000E7F0A"/>
    <w:rsid w:val="001022B2"/>
    <w:rsid w:val="001114A5"/>
    <w:rsid w:val="00111BA0"/>
    <w:rsid w:val="00114F5A"/>
    <w:rsid w:val="001171F4"/>
    <w:rsid w:val="00117F76"/>
    <w:rsid w:val="0012778C"/>
    <w:rsid w:val="00127C47"/>
    <w:rsid w:val="001441B1"/>
    <w:rsid w:val="00150A22"/>
    <w:rsid w:val="00151D90"/>
    <w:rsid w:val="00153843"/>
    <w:rsid w:val="001555AD"/>
    <w:rsid w:val="00157B25"/>
    <w:rsid w:val="00173FFC"/>
    <w:rsid w:val="0017714B"/>
    <w:rsid w:val="001809FB"/>
    <w:rsid w:val="001861F8"/>
    <w:rsid w:val="00194198"/>
    <w:rsid w:val="001B1598"/>
    <w:rsid w:val="001B50EF"/>
    <w:rsid w:val="001B5721"/>
    <w:rsid w:val="001C27BE"/>
    <w:rsid w:val="001E20FB"/>
    <w:rsid w:val="00201849"/>
    <w:rsid w:val="002117A4"/>
    <w:rsid w:val="00216585"/>
    <w:rsid w:val="002206F1"/>
    <w:rsid w:val="0022339D"/>
    <w:rsid w:val="00225C2D"/>
    <w:rsid w:val="002626F2"/>
    <w:rsid w:val="00264BCD"/>
    <w:rsid w:val="002702C1"/>
    <w:rsid w:val="00276318"/>
    <w:rsid w:val="00276ECA"/>
    <w:rsid w:val="00287EF5"/>
    <w:rsid w:val="002A1DC5"/>
    <w:rsid w:val="002A5414"/>
    <w:rsid w:val="002B1FE3"/>
    <w:rsid w:val="002E206D"/>
    <w:rsid w:val="002E74C2"/>
    <w:rsid w:val="0030261D"/>
    <w:rsid w:val="00304BB8"/>
    <w:rsid w:val="00311D99"/>
    <w:rsid w:val="0033355E"/>
    <w:rsid w:val="00374C53"/>
    <w:rsid w:val="003B3462"/>
    <w:rsid w:val="003B5405"/>
    <w:rsid w:val="003D0D5C"/>
    <w:rsid w:val="003D4FE0"/>
    <w:rsid w:val="003D57B2"/>
    <w:rsid w:val="003E4989"/>
    <w:rsid w:val="003F32F5"/>
    <w:rsid w:val="00412669"/>
    <w:rsid w:val="00441885"/>
    <w:rsid w:val="00443819"/>
    <w:rsid w:val="00443B48"/>
    <w:rsid w:val="00444054"/>
    <w:rsid w:val="0045725F"/>
    <w:rsid w:val="0047175D"/>
    <w:rsid w:val="00471B14"/>
    <w:rsid w:val="00476FC6"/>
    <w:rsid w:val="0049536B"/>
    <w:rsid w:val="004A04EE"/>
    <w:rsid w:val="004B5872"/>
    <w:rsid w:val="004B6552"/>
    <w:rsid w:val="004C5EA3"/>
    <w:rsid w:val="00521294"/>
    <w:rsid w:val="0052570D"/>
    <w:rsid w:val="00531B95"/>
    <w:rsid w:val="005429E0"/>
    <w:rsid w:val="00556199"/>
    <w:rsid w:val="00564E8C"/>
    <w:rsid w:val="00573929"/>
    <w:rsid w:val="00574EDC"/>
    <w:rsid w:val="00575E43"/>
    <w:rsid w:val="005855A9"/>
    <w:rsid w:val="005B14B6"/>
    <w:rsid w:val="005B1BD7"/>
    <w:rsid w:val="005B7796"/>
    <w:rsid w:val="005B7CF6"/>
    <w:rsid w:val="005F4A5B"/>
    <w:rsid w:val="00614B11"/>
    <w:rsid w:val="00623B49"/>
    <w:rsid w:val="00624D08"/>
    <w:rsid w:val="00640979"/>
    <w:rsid w:val="00650FF1"/>
    <w:rsid w:val="0068304D"/>
    <w:rsid w:val="006832E8"/>
    <w:rsid w:val="0068620C"/>
    <w:rsid w:val="00687F3A"/>
    <w:rsid w:val="006A55FD"/>
    <w:rsid w:val="006B1A1C"/>
    <w:rsid w:val="006E0ADE"/>
    <w:rsid w:val="006E1146"/>
    <w:rsid w:val="006E4295"/>
    <w:rsid w:val="00705980"/>
    <w:rsid w:val="00705C5E"/>
    <w:rsid w:val="007065D5"/>
    <w:rsid w:val="00706C87"/>
    <w:rsid w:val="00737E5A"/>
    <w:rsid w:val="00740140"/>
    <w:rsid w:val="0075280F"/>
    <w:rsid w:val="007643BF"/>
    <w:rsid w:val="00794F0F"/>
    <w:rsid w:val="007B180C"/>
    <w:rsid w:val="007D778C"/>
    <w:rsid w:val="007E2155"/>
    <w:rsid w:val="00800E5E"/>
    <w:rsid w:val="00806A16"/>
    <w:rsid w:val="0081041F"/>
    <w:rsid w:val="00823CFD"/>
    <w:rsid w:val="008313F8"/>
    <w:rsid w:val="00835CDA"/>
    <w:rsid w:val="008377FE"/>
    <w:rsid w:val="008A25D6"/>
    <w:rsid w:val="008C4FA4"/>
    <w:rsid w:val="008D2C44"/>
    <w:rsid w:val="008D6911"/>
    <w:rsid w:val="008E6636"/>
    <w:rsid w:val="008F4A89"/>
    <w:rsid w:val="009023DB"/>
    <w:rsid w:val="00916653"/>
    <w:rsid w:val="00917D0F"/>
    <w:rsid w:val="0092056C"/>
    <w:rsid w:val="009251E1"/>
    <w:rsid w:val="00926F6C"/>
    <w:rsid w:val="009276B2"/>
    <w:rsid w:val="00930EEF"/>
    <w:rsid w:val="009534EB"/>
    <w:rsid w:val="00963886"/>
    <w:rsid w:val="0096526E"/>
    <w:rsid w:val="00971507"/>
    <w:rsid w:val="00973082"/>
    <w:rsid w:val="00981163"/>
    <w:rsid w:val="009873A3"/>
    <w:rsid w:val="0099719A"/>
    <w:rsid w:val="009A2B82"/>
    <w:rsid w:val="009A40F0"/>
    <w:rsid w:val="009B22D5"/>
    <w:rsid w:val="009E5489"/>
    <w:rsid w:val="009E762D"/>
    <w:rsid w:val="009F6F2A"/>
    <w:rsid w:val="00A1526D"/>
    <w:rsid w:val="00A1712A"/>
    <w:rsid w:val="00A43115"/>
    <w:rsid w:val="00A556EA"/>
    <w:rsid w:val="00A70A55"/>
    <w:rsid w:val="00A72249"/>
    <w:rsid w:val="00AA43E0"/>
    <w:rsid w:val="00AA76EE"/>
    <w:rsid w:val="00AC2713"/>
    <w:rsid w:val="00AD123F"/>
    <w:rsid w:val="00AD6C93"/>
    <w:rsid w:val="00AD734C"/>
    <w:rsid w:val="00AE4E31"/>
    <w:rsid w:val="00AE64DB"/>
    <w:rsid w:val="00AF2C3D"/>
    <w:rsid w:val="00B068C0"/>
    <w:rsid w:val="00B06CAB"/>
    <w:rsid w:val="00B1713D"/>
    <w:rsid w:val="00B24021"/>
    <w:rsid w:val="00B249B8"/>
    <w:rsid w:val="00B34BCC"/>
    <w:rsid w:val="00B415CB"/>
    <w:rsid w:val="00B51C8B"/>
    <w:rsid w:val="00B73683"/>
    <w:rsid w:val="00B92B02"/>
    <w:rsid w:val="00B969AB"/>
    <w:rsid w:val="00BC14C6"/>
    <w:rsid w:val="00BC1A0F"/>
    <w:rsid w:val="00BC532B"/>
    <w:rsid w:val="00C05787"/>
    <w:rsid w:val="00C05899"/>
    <w:rsid w:val="00C114EF"/>
    <w:rsid w:val="00C44DE2"/>
    <w:rsid w:val="00C51037"/>
    <w:rsid w:val="00C67179"/>
    <w:rsid w:val="00C753FD"/>
    <w:rsid w:val="00C94700"/>
    <w:rsid w:val="00C95255"/>
    <w:rsid w:val="00CB2CCA"/>
    <w:rsid w:val="00CB4AFF"/>
    <w:rsid w:val="00CC19D5"/>
    <w:rsid w:val="00CD088E"/>
    <w:rsid w:val="00CD0DA0"/>
    <w:rsid w:val="00CD23CB"/>
    <w:rsid w:val="00CD2744"/>
    <w:rsid w:val="00CD7808"/>
    <w:rsid w:val="00D30483"/>
    <w:rsid w:val="00D44760"/>
    <w:rsid w:val="00D5124E"/>
    <w:rsid w:val="00D80BD0"/>
    <w:rsid w:val="00D83936"/>
    <w:rsid w:val="00D83E71"/>
    <w:rsid w:val="00DA226A"/>
    <w:rsid w:val="00DB070B"/>
    <w:rsid w:val="00DC5029"/>
    <w:rsid w:val="00DC60F5"/>
    <w:rsid w:val="00DE3F02"/>
    <w:rsid w:val="00DF5759"/>
    <w:rsid w:val="00E17EF3"/>
    <w:rsid w:val="00E226A6"/>
    <w:rsid w:val="00E239CF"/>
    <w:rsid w:val="00E37B49"/>
    <w:rsid w:val="00E43D66"/>
    <w:rsid w:val="00E477A1"/>
    <w:rsid w:val="00E936A4"/>
    <w:rsid w:val="00EA39F4"/>
    <w:rsid w:val="00EC1499"/>
    <w:rsid w:val="00EE0AD2"/>
    <w:rsid w:val="00EE3E6D"/>
    <w:rsid w:val="00EF6FE3"/>
    <w:rsid w:val="00F01335"/>
    <w:rsid w:val="00F0362D"/>
    <w:rsid w:val="00F03CC7"/>
    <w:rsid w:val="00F1056F"/>
    <w:rsid w:val="00F14038"/>
    <w:rsid w:val="00F20145"/>
    <w:rsid w:val="00F226F8"/>
    <w:rsid w:val="00F265E6"/>
    <w:rsid w:val="00F31F3F"/>
    <w:rsid w:val="00F35F11"/>
    <w:rsid w:val="00F4588A"/>
    <w:rsid w:val="00F535C5"/>
    <w:rsid w:val="00F57AF0"/>
    <w:rsid w:val="00F655F0"/>
    <w:rsid w:val="00F83A8A"/>
    <w:rsid w:val="00F965E2"/>
    <w:rsid w:val="00F972A9"/>
    <w:rsid w:val="00FA50AF"/>
    <w:rsid w:val="00FB0DB5"/>
    <w:rsid w:val="00FB2D6C"/>
    <w:rsid w:val="00FC6AF6"/>
    <w:rsid w:val="00FD1D28"/>
    <w:rsid w:val="00FD73A2"/>
    <w:rsid w:val="00FF53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0B551"/>
  <w15:chartTrackingRefBased/>
  <w15:docId w15:val="{6D5E6BDC-B5C9-476D-9DE4-18E917D54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C2713"/>
    <w:pPr>
      <w:autoSpaceDN w:val="0"/>
      <w:spacing w:after="0" w:line="240"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ableStyle2">
    <w:name w:val="Table Style 2"/>
    <w:rsid w:val="009023DB"/>
    <w:pPr>
      <w:autoSpaceDN w:val="0"/>
      <w:spacing w:after="0" w:line="240" w:lineRule="auto"/>
    </w:pPr>
    <w:rPr>
      <w:rFonts w:ascii="Helvetica" w:eastAsia="Arial Unicode MS" w:hAnsi="Arial Unicode MS" w:cs="Arial Unicode MS"/>
      <w:color w:val="000000"/>
      <w:sz w:val="20"/>
      <w:szCs w:val="20"/>
      <w:u w:color="000000"/>
      <w:lang w:eastAsia="lt-LT"/>
    </w:rPr>
  </w:style>
  <w:style w:type="paragraph" w:styleId="Sraopastraipa">
    <w:name w:val="List Paragraph"/>
    <w:aliases w:val="Numbering,ERP-List Paragraph,List Paragraph11,List Paragraph111,List Paragr1,List Paragraph Red,List Paragraph1,Buletai,Bullet EY,List Paragraph21,List Paragraph2,lp1,Bullet 1,Use Case List Paragraph,Paragraph,Table of contents numbered"/>
    <w:basedOn w:val="prastasis"/>
    <w:link w:val="SraopastraipaDiagrama"/>
    <w:uiPriority w:val="34"/>
    <w:qFormat/>
    <w:rsid w:val="00AC2713"/>
    <w:pPr>
      <w:ind w:left="720"/>
      <w:contextualSpacing/>
    </w:pPr>
  </w:style>
  <w:style w:type="paragraph" w:styleId="Paantrat">
    <w:name w:val="Subtitle"/>
    <w:basedOn w:val="prastasis"/>
    <w:next w:val="prastasis"/>
    <w:link w:val="PaantratDiagrama"/>
    <w:uiPriority w:val="11"/>
    <w:qFormat/>
    <w:rsid w:val="0092056C"/>
    <w:pPr>
      <w:numPr>
        <w:ilvl w:val="1"/>
      </w:numPr>
      <w:autoSpaceDN/>
      <w:spacing w:after="240" w:line="276" w:lineRule="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92056C"/>
    <w:rPr>
      <w:rFonts w:eastAsiaTheme="minorEastAsia"/>
      <w:caps/>
      <w:color w:val="404040" w:themeColor="text1" w:themeTint="BF"/>
      <w:spacing w:val="20"/>
      <w:sz w:val="28"/>
      <w:szCs w:val="28"/>
      <w:lang w:eastAsia="lt-LT"/>
    </w:rPr>
  </w:style>
  <w:style w:type="paragraph" w:customStyle="1" w:styleId="paragrafesrasas2lygis">
    <w:name w:val="_paragrafe sąrasas 2 lygis"/>
    <w:basedOn w:val="Pagrindiniotekstotrauka2"/>
    <w:link w:val="paragrafesrasas2lygisDiagrama"/>
    <w:qFormat/>
    <w:rsid w:val="0092056C"/>
    <w:pPr>
      <w:autoSpaceDN/>
      <w:spacing w:line="276" w:lineRule="auto"/>
      <w:ind w:left="0"/>
      <w:jc w:val="both"/>
    </w:pPr>
    <w:rPr>
      <w:rFonts w:ascii="Times New Roman" w:eastAsia="Times New Roman" w:hAnsi="Times New Roman"/>
    </w:rPr>
  </w:style>
  <w:style w:type="character" w:customStyle="1" w:styleId="paragrafesrasas2lygisDiagrama">
    <w:name w:val="_paragrafe sąrasas 2 lygis Diagrama"/>
    <w:basedOn w:val="Numatytasispastraiposriftas"/>
    <w:link w:val="paragrafesrasas2lygis"/>
    <w:rsid w:val="0092056C"/>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92056C"/>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2056C"/>
    <w:rPr>
      <w:rFonts w:ascii="Calibri" w:eastAsia="Calibri" w:hAnsi="Calibri" w:cs="Times New Roman"/>
    </w:rPr>
  </w:style>
  <w:style w:type="paragraph" w:styleId="Pataisymai">
    <w:name w:val="Revision"/>
    <w:hidden/>
    <w:uiPriority w:val="99"/>
    <w:semiHidden/>
    <w:rsid w:val="00FD73A2"/>
    <w:pPr>
      <w:spacing w:after="0" w:line="240" w:lineRule="auto"/>
    </w:pPr>
    <w:rPr>
      <w:rFonts w:ascii="Calibri" w:eastAsia="Calibri" w:hAnsi="Calibri" w:cs="Times New Roman"/>
    </w:rPr>
  </w:style>
  <w:style w:type="character" w:styleId="Komentaronuoroda">
    <w:name w:val="annotation reference"/>
    <w:basedOn w:val="Numatytasispastraiposriftas"/>
    <w:uiPriority w:val="99"/>
    <w:semiHidden/>
    <w:unhideWhenUsed/>
    <w:rsid w:val="00DA226A"/>
    <w:rPr>
      <w:sz w:val="16"/>
      <w:szCs w:val="16"/>
    </w:rPr>
  </w:style>
  <w:style w:type="paragraph" w:styleId="Komentarotekstas">
    <w:name w:val="annotation text"/>
    <w:basedOn w:val="prastasis"/>
    <w:link w:val="KomentarotekstasDiagrama"/>
    <w:uiPriority w:val="99"/>
    <w:semiHidden/>
    <w:unhideWhenUsed/>
    <w:rsid w:val="00DA226A"/>
    <w:rPr>
      <w:sz w:val="20"/>
      <w:szCs w:val="20"/>
    </w:rPr>
  </w:style>
  <w:style w:type="character" w:customStyle="1" w:styleId="KomentarotekstasDiagrama">
    <w:name w:val="Komentaro tekstas Diagrama"/>
    <w:basedOn w:val="Numatytasispastraiposriftas"/>
    <w:link w:val="Komentarotekstas"/>
    <w:uiPriority w:val="99"/>
    <w:semiHidden/>
    <w:rsid w:val="00DA226A"/>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DA226A"/>
    <w:rPr>
      <w:b/>
      <w:bCs/>
    </w:rPr>
  </w:style>
  <w:style w:type="character" w:customStyle="1" w:styleId="KomentarotemaDiagrama">
    <w:name w:val="Komentaro tema Diagrama"/>
    <w:basedOn w:val="KomentarotekstasDiagrama"/>
    <w:link w:val="Komentarotema"/>
    <w:uiPriority w:val="99"/>
    <w:semiHidden/>
    <w:rsid w:val="00DA226A"/>
    <w:rPr>
      <w:rFonts w:ascii="Calibri" w:eastAsia="Calibri" w:hAnsi="Calibri" w:cs="Times New Roman"/>
      <w:b/>
      <w:bCs/>
      <w:sz w:val="20"/>
      <w:szCs w:val="20"/>
    </w:rPr>
  </w:style>
  <w:style w:type="character" w:customStyle="1" w:styleId="SraopastraipaDiagrama">
    <w:name w:val="Sąrašo pastraipa Diagrama"/>
    <w:aliases w:val="Numbering Diagrama,ERP-List Paragraph Diagrama,List Paragraph11 Diagrama,List Paragraph111 Diagrama,List Paragr1 Diagrama,List Paragraph Red Diagrama,List Paragraph1 Diagrama,Buletai Diagrama,Bullet EY Diagrama,lp1 Diagrama"/>
    <w:link w:val="Sraopastraipa"/>
    <w:uiPriority w:val="34"/>
    <w:qFormat/>
    <w:rsid w:val="00443B4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3166</Words>
  <Characters>1806</Characters>
  <Application>Microsoft Office Word</Application>
  <DocSecurity>0</DocSecurity>
  <Lines>15</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M</dc:creator>
  <cp:keywords/>
  <dc:description/>
  <cp:lastModifiedBy>Jūratė Buivydienė</cp:lastModifiedBy>
  <cp:revision>20</cp:revision>
  <dcterms:created xsi:type="dcterms:W3CDTF">2025-06-14T10:12:00Z</dcterms:created>
  <dcterms:modified xsi:type="dcterms:W3CDTF">2025-06-25T11:32:00Z</dcterms:modified>
</cp:coreProperties>
</file>