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760" w:type="dxa"/>
        <w:tblInd w:w="6948" w:type="dxa"/>
        <w:tblLook w:val="01E0" w:firstRow="1" w:lastRow="1" w:firstColumn="1" w:lastColumn="1" w:noHBand="0" w:noVBand="0"/>
      </w:tblPr>
      <w:tblGrid>
        <w:gridCol w:w="2760"/>
      </w:tblGrid>
      <w:tr w:rsidR="00655D50" w:rsidRPr="00435ACF" w14:paraId="4ECE01D5" w14:textId="77777777" w:rsidTr="00CF2A30">
        <w:tc>
          <w:tcPr>
            <w:tcW w:w="2760" w:type="dxa"/>
          </w:tcPr>
          <w:p w14:paraId="2E50049F" w14:textId="77777777" w:rsidR="00655D50" w:rsidRPr="00435ACF" w:rsidRDefault="00655D50" w:rsidP="00655D50">
            <w:pPr>
              <w:widowControl w:val="0"/>
              <w:spacing w:after="0" w:line="240" w:lineRule="auto"/>
              <w:rPr>
                <w:rFonts w:ascii="Times New Roman" w:eastAsia="Times New Roman" w:hAnsi="Times New Roman" w:cs="Times New Roman"/>
                <w:kern w:val="0"/>
                <w:sz w:val="24"/>
                <w:szCs w:val="24"/>
                <w:lang w:val="lt-LT"/>
                <w14:ligatures w14:val="none"/>
              </w:rPr>
            </w:pPr>
            <w:bookmarkStart w:id="0" w:name="_Hlk183613829"/>
            <w:r w:rsidRPr="00435ACF">
              <w:rPr>
                <w:rFonts w:ascii="Times New Roman" w:eastAsia="Times New Roman" w:hAnsi="Times New Roman" w:cs="Times New Roman"/>
                <w:kern w:val="0"/>
                <w:sz w:val="24"/>
                <w:szCs w:val="24"/>
                <w:lang w:val="lt-LT"/>
                <w14:ligatures w14:val="none"/>
              </w:rPr>
              <w:t>Pirkimo sąlygų aprašo</w:t>
            </w:r>
          </w:p>
        </w:tc>
      </w:tr>
      <w:tr w:rsidR="00655D50" w:rsidRPr="00435ACF" w14:paraId="53C23F25" w14:textId="77777777" w:rsidTr="00CF2A30">
        <w:trPr>
          <w:trHeight w:val="83"/>
        </w:trPr>
        <w:tc>
          <w:tcPr>
            <w:tcW w:w="2760" w:type="dxa"/>
          </w:tcPr>
          <w:p w14:paraId="50291973" w14:textId="70B668AF" w:rsidR="00655D50" w:rsidRPr="00435ACF" w:rsidRDefault="00655D50" w:rsidP="00655D50">
            <w:pPr>
              <w:widowControl w:val="0"/>
              <w:spacing w:after="0" w:line="240" w:lineRule="auto"/>
              <w:rPr>
                <w:rFonts w:ascii="Times New Roman" w:eastAsia="Times New Roman" w:hAnsi="Times New Roman" w:cs="Times New Roman"/>
                <w:kern w:val="0"/>
                <w:sz w:val="24"/>
                <w:szCs w:val="24"/>
                <w:lang w:val="lt-LT"/>
                <w14:ligatures w14:val="none"/>
              </w:rPr>
            </w:pPr>
            <w:r w:rsidRPr="00435ACF">
              <w:rPr>
                <w:rFonts w:ascii="Times New Roman" w:eastAsia="Times New Roman" w:hAnsi="Times New Roman" w:cs="Times New Roman"/>
                <w:kern w:val="0"/>
                <w:sz w:val="24"/>
                <w:szCs w:val="24"/>
                <w:lang w:val="lt-LT"/>
                <w14:ligatures w14:val="none"/>
              </w:rPr>
              <w:t>2 priedas</w:t>
            </w:r>
          </w:p>
        </w:tc>
      </w:tr>
    </w:tbl>
    <w:p w14:paraId="3845AE0B" w14:textId="77777777" w:rsidR="00655D50" w:rsidRPr="00435ACF" w:rsidRDefault="00655D50" w:rsidP="009A3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kern w:val="0"/>
          <w:sz w:val="24"/>
          <w:szCs w:val="24"/>
          <w:lang w:val="lt-LT" w:eastAsia="lt-LT"/>
          <w14:ligatures w14:val="none"/>
        </w:rPr>
      </w:pPr>
    </w:p>
    <w:p w14:paraId="2AE52A8D" w14:textId="77777777" w:rsidR="008A4AAA" w:rsidRPr="00435ACF" w:rsidRDefault="008A4AAA" w:rsidP="00F409B3">
      <w:pPr>
        <w:tabs>
          <w:tab w:val="left" w:pos="1701"/>
        </w:tabs>
        <w:overflowPunct w:val="0"/>
        <w:autoSpaceDE w:val="0"/>
        <w:autoSpaceDN w:val="0"/>
        <w:adjustRightInd w:val="0"/>
        <w:spacing w:after="0" w:line="240" w:lineRule="auto"/>
        <w:jc w:val="center"/>
        <w:rPr>
          <w:rFonts w:ascii="Times New Roman" w:eastAsia="Times New Roman" w:hAnsi="Times New Roman" w:cs="Times New Roman"/>
          <w:b/>
          <w:color w:val="000000"/>
          <w:kern w:val="0"/>
          <w:sz w:val="24"/>
          <w:szCs w:val="24"/>
          <w:lang w:val="lt-LT" w:eastAsia="lt-LT"/>
          <w14:ligatures w14:val="none"/>
        </w:rPr>
      </w:pPr>
      <w:r w:rsidRPr="00435ACF">
        <w:rPr>
          <w:rFonts w:ascii="Times New Roman" w:eastAsia="Times New Roman" w:hAnsi="Times New Roman" w:cs="Times New Roman"/>
          <w:b/>
          <w:color w:val="000000"/>
          <w:kern w:val="0"/>
          <w:sz w:val="24"/>
          <w:szCs w:val="24"/>
          <w:lang w:val="lt-LT" w:eastAsia="lt-LT"/>
          <w14:ligatures w14:val="none"/>
        </w:rPr>
        <w:t xml:space="preserve">VERTIKALIOJO KĖLIMO NEĮGALIŲJŲ KELTUVO SU ĮRENGIMU </w:t>
      </w:r>
    </w:p>
    <w:p w14:paraId="1042BEEA" w14:textId="4BEBA9FD" w:rsidR="00F409B3" w:rsidRPr="00435ACF" w:rsidRDefault="00F409B3" w:rsidP="00F409B3">
      <w:pPr>
        <w:tabs>
          <w:tab w:val="left" w:pos="1701"/>
        </w:tabs>
        <w:overflowPunct w:val="0"/>
        <w:autoSpaceDE w:val="0"/>
        <w:autoSpaceDN w:val="0"/>
        <w:adjustRightInd w:val="0"/>
        <w:spacing w:after="0" w:line="240" w:lineRule="auto"/>
        <w:jc w:val="center"/>
        <w:rPr>
          <w:rFonts w:ascii="Times New Roman" w:eastAsia="Times New Roman" w:hAnsi="Times New Roman" w:cs="Times New Roman"/>
          <w:b/>
          <w:kern w:val="0"/>
          <w:sz w:val="24"/>
          <w:szCs w:val="24"/>
          <w:lang w:val="lt-LT"/>
          <w14:ligatures w14:val="none"/>
        </w:rPr>
      </w:pPr>
      <w:r w:rsidRPr="00435ACF">
        <w:rPr>
          <w:rFonts w:ascii="Times New Roman" w:eastAsia="Times New Roman" w:hAnsi="Times New Roman" w:cs="Times New Roman"/>
          <w:b/>
          <w:kern w:val="0"/>
          <w:sz w:val="24"/>
          <w:szCs w:val="24"/>
          <w:lang w:val="lt-LT"/>
          <w14:ligatures w14:val="none"/>
        </w:rPr>
        <w:t>TECHNINĖ SPECIFIKACIJA</w:t>
      </w:r>
    </w:p>
    <w:p w14:paraId="6BA2E2C2" w14:textId="77777777" w:rsidR="00F409B3" w:rsidRPr="00435ACF" w:rsidRDefault="00F409B3" w:rsidP="00F409B3">
      <w:pPr>
        <w:tabs>
          <w:tab w:val="left" w:pos="1701"/>
        </w:tabs>
        <w:overflowPunct w:val="0"/>
        <w:autoSpaceDE w:val="0"/>
        <w:autoSpaceDN w:val="0"/>
        <w:adjustRightInd w:val="0"/>
        <w:spacing w:after="0" w:line="240" w:lineRule="auto"/>
        <w:jc w:val="both"/>
        <w:rPr>
          <w:rFonts w:ascii="Times New Roman" w:eastAsia="Times New Roman" w:hAnsi="Times New Roman" w:cs="Times New Roman"/>
          <w:bCs/>
          <w:kern w:val="0"/>
          <w:sz w:val="24"/>
          <w:szCs w:val="24"/>
          <w:lang w:val="lt-LT"/>
          <w14:ligatures w14:val="none"/>
        </w:rPr>
      </w:pPr>
    </w:p>
    <w:p w14:paraId="2D6968BF" w14:textId="62FD5A5A" w:rsidR="002C1F19" w:rsidRPr="00435ACF" w:rsidRDefault="00B6400B" w:rsidP="00865751">
      <w:pPr>
        <w:pStyle w:val="Sraopastraipa"/>
        <w:numPr>
          <w:ilvl w:val="0"/>
          <w:numId w:val="2"/>
        </w:numPr>
        <w:tabs>
          <w:tab w:val="left" w:pos="993"/>
        </w:tabs>
        <w:spacing w:after="0" w:line="240" w:lineRule="auto"/>
        <w:ind w:left="0" w:firstLine="720"/>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iCs/>
          <w:kern w:val="0"/>
          <w:sz w:val="24"/>
          <w:szCs w:val="24"/>
          <w:lang w:val="lt-LT"/>
          <w14:ligatures w14:val="none"/>
        </w:rPr>
        <w:t xml:space="preserve">BĮ </w:t>
      </w:r>
      <w:r w:rsidR="005C276F" w:rsidRPr="00435ACF">
        <w:rPr>
          <w:rFonts w:ascii="Times New Roman" w:eastAsia="Times New Roman" w:hAnsi="Times New Roman" w:cs="Times New Roman"/>
          <w:iCs/>
          <w:kern w:val="0"/>
          <w:sz w:val="24"/>
          <w:szCs w:val="24"/>
          <w:lang w:val="lt-LT"/>
          <w14:ligatures w14:val="none"/>
        </w:rPr>
        <w:t>Klaipėdos sutrikusio vystymosi kūdikių namai</w:t>
      </w:r>
      <w:r w:rsidR="00F409B3" w:rsidRPr="00435ACF">
        <w:rPr>
          <w:rFonts w:ascii="Times New Roman" w:eastAsia="Times New Roman" w:hAnsi="Times New Roman" w:cs="Times New Roman"/>
          <w:iCs/>
          <w:kern w:val="0"/>
          <w:sz w:val="24"/>
          <w:szCs w:val="24"/>
          <w:lang w:val="lt-LT"/>
          <w14:ligatures w14:val="none"/>
        </w:rPr>
        <w:t xml:space="preserve"> (toliau- </w:t>
      </w:r>
      <w:r w:rsidR="00522A9E" w:rsidRPr="00435ACF">
        <w:rPr>
          <w:rFonts w:ascii="Times New Roman" w:eastAsia="Times New Roman" w:hAnsi="Times New Roman" w:cs="Times New Roman"/>
          <w:iCs/>
          <w:kern w:val="0"/>
          <w:sz w:val="24"/>
          <w:szCs w:val="24"/>
          <w:lang w:val="lt-LT"/>
          <w14:ligatures w14:val="none"/>
        </w:rPr>
        <w:t>P</w:t>
      </w:r>
      <w:r w:rsidR="00F409B3" w:rsidRPr="00435ACF">
        <w:rPr>
          <w:rFonts w:ascii="Times New Roman" w:eastAsia="Times New Roman" w:hAnsi="Times New Roman" w:cs="Times New Roman"/>
          <w:iCs/>
          <w:kern w:val="0"/>
          <w:sz w:val="24"/>
          <w:szCs w:val="24"/>
          <w:lang w:val="lt-LT"/>
          <w14:ligatures w14:val="none"/>
        </w:rPr>
        <w:t xml:space="preserve">erkančioji organizacija) planuoja įsigyti 1 (vieną) naują </w:t>
      </w:r>
      <w:r w:rsidR="00A84D7E" w:rsidRPr="00435ACF">
        <w:rPr>
          <w:rFonts w:ascii="Times New Roman" w:eastAsia="Times New Roman" w:hAnsi="Times New Roman" w:cs="Times New Roman"/>
          <w:b/>
          <w:bCs/>
          <w:iCs/>
          <w:kern w:val="0"/>
          <w:sz w:val="24"/>
          <w:szCs w:val="24"/>
          <w:lang w:val="lt-LT"/>
          <w14:ligatures w14:val="none"/>
        </w:rPr>
        <w:t>vertikaliojo kėlimo neįgaliųjų keltuvą</w:t>
      </w:r>
      <w:r w:rsidR="001D5C8F" w:rsidRPr="00435ACF">
        <w:rPr>
          <w:rFonts w:ascii="Times New Roman" w:eastAsia="Times New Roman" w:hAnsi="Times New Roman" w:cs="Times New Roman"/>
          <w:iCs/>
          <w:kern w:val="0"/>
          <w:sz w:val="24"/>
          <w:szCs w:val="24"/>
          <w:lang w:val="lt-LT"/>
          <w14:ligatures w14:val="none"/>
        </w:rPr>
        <w:t xml:space="preserve"> </w:t>
      </w:r>
      <w:r w:rsidR="00F409B3" w:rsidRPr="00435ACF">
        <w:rPr>
          <w:rFonts w:ascii="Times New Roman" w:eastAsia="Times New Roman" w:hAnsi="Times New Roman" w:cs="Times New Roman"/>
          <w:iCs/>
          <w:kern w:val="0"/>
          <w:sz w:val="24"/>
          <w:szCs w:val="24"/>
          <w:lang w:val="lt-LT"/>
          <w14:ligatures w14:val="none"/>
        </w:rPr>
        <w:t>(toliau-Keltuvas)</w:t>
      </w:r>
      <w:r w:rsidR="00704861" w:rsidRPr="00435ACF">
        <w:rPr>
          <w:rFonts w:ascii="Times New Roman" w:eastAsia="Times New Roman" w:hAnsi="Times New Roman" w:cs="Times New Roman"/>
          <w:iCs/>
          <w:kern w:val="0"/>
          <w:sz w:val="24"/>
          <w:szCs w:val="24"/>
          <w:lang w:val="lt-LT"/>
          <w14:ligatures w14:val="none"/>
        </w:rPr>
        <w:t>, kuris</w:t>
      </w:r>
      <w:r w:rsidR="00865751" w:rsidRPr="00435ACF">
        <w:rPr>
          <w:rFonts w:ascii="Times New Roman" w:eastAsia="Times New Roman" w:hAnsi="Times New Roman" w:cs="Times New Roman"/>
          <w:iCs/>
          <w:kern w:val="0"/>
          <w:sz w:val="24"/>
          <w:szCs w:val="24"/>
          <w:lang w:val="lt-LT"/>
          <w14:ligatures w14:val="none"/>
        </w:rPr>
        <w:t xml:space="preserve"> t</w:t>
      </w:r>
      <w:r w:rsidR="00704861" w:rsidRPr="00435ACF">
        <w:rPr>
          <w:rFonts w:ascii="Times New Roman" w:eastAsia="Times New Roman" w:hAnsi="Times New Roman" w:cs="Times New Roman"/>
          <w:iCs/>
          <w:kern w:val="0"/>
          <w:sz w:val="24"/>
          <w:szCs w:val="24"/>
          <w:lang w:val="lt-LT"/>
          <w14:ligatures w14:val="none"/>
        </w:rPr>
        <w:t>uri būti pristatytas</w:t>
      </w:r>
      <w:r w:rsidR="00F409B3" w:rsidRPr="00435ACF">
        <w:rPr>
          <w:rFonts w:ascii="Times New Roman" w:eastAsia="Times New Roman" w:hAnsi="Times New Roman" w:cs="Times New Roman"/>
          <w:iCs/>
          <w:kern w:val="0"/>
          <w:sz w:val="24"/>
          <w:szCs w:val="24"/>
          <w:lang w:val="lt-LT"/>
          <w14:ligatures w14:val="none"/>
        </w:rPr>
        <w:t xml:space="preserve">  į objektą</w:t>
      </w:r>
      <w:r w:rsidR="00704861" w:rsidRPr="00435ACF">
        <w:rPr>
          <w:rFonts w:ascii="Times New Roman" w:eastAsia="Times New Roman" w:hAnsi="Times New Roman" w:cs="Times New Roman"/>
          <w:iCs/>
          <w:kern w:val="0"/>
          <w:sz w:val="24"/>
          <w:szCs w:val="24"/>
          <w:lang w:val="lt-LT"/>
          <w14:ligatures w14:val="none"/>
        </w:rPr>
        <w:t xml:space="preserve"> adresu </w:t>
      </w:r>
      <w:r w:rsidR="00F409B3" w:rsidRPr="00435ACF">
        <w:rPr>
          <w:rFonts w:ascii="Times New Roman" w:eastAsia="Times New Roman" w:hAnsi="Times New Roman" w:cs="Times New Roman"/>
          <w:iCs/>
          <w:kern w:val="0"/>
          <w:sz w:val="24"/>
          <w:szCs w:val="24"/>
          <w:lang w:val="lt-LT"/>
          <w14:ligatures w14:val="none"/>
        </w:rPr>
        <w:t xml:space="preserve"> </w:t>
      </w:r>
      <w:r w:rsidR="00704861" w:rsidRPr="00435ACF">
        <w:rPr>
          <w:rFonts w:ascii="Times New Roman" w:eastAsia="Times New Roman" w:hAnsi="Times New Roman" w:cs="Times New Roman"/>
          <w:iCs/>
          <w:kern w:val="0"/>
          <w:sz w:val="24"/>
          <w:szCs w:val="24"/>
          <w:lang w:val="lt-LT"/>
          <w14:ligatures w14:val="none"/>
        </w:rPr>
        <w:t>Turistų g. 28, Klaipėda ir įrengtas p</w:t>
      </w:r>
      <w:r w:rsidR="008A4AAA" w:rsidRPr="00435ACF">
        <w:rPr>
          <w:rFonts w:ascii="Times New Roman" w:eastAsia="Times New Roman" w:hAnsi="Times New Roman" w:cs="Times New Roman"/>
          <w:iCs/>
          <w:kern w:val="0"/>
          <w:sz w:val="24"/>
          <w:szCs w:val="24"/>
          <w:lang w:val="lt-LT"/>
          <w14:ligatures w14:val="none"/>
        </w:rPr>
        <w:t>astat</w:t>
      </w:r>
      <w:r w:rsidR="00704861" w:rsidRPr="00435ACF">
        <w:rPr>
          <w:rFonts w:ascii="Times New Roman" w:eastAsia="Times New Roman" w:hAnsi="Times New Roman" w:cs="Times New Roman"/>
          <w:iCs/>
          <w:kern w:val="0"/>
          <w:sz w:val="24"/>
          <w:szCs w:val="24"/>
          <w:lang w:val="lt-LT"/>
          <w14:ligatures w14:val="none"/>
        </w:rPr>
        <w:t>e</w:t>
      </w:r>
      <w:r w:rsidR="008A4AAA" w:rsidRPr="00435ACF">
        <w:rPr>
          <w:rFonts w:ascii="Times New Roman" w:eastAsia="Times New Roman" w:hAnsi="Times New Roman" w:cs="Times New Roman"/>
          <w:iCs/>
          <w:kern w:val="0"/>
          <w:sz w:val="24"/>
          <w:szCs w:val="24"/>
          <w:lang w:val="lt-LT"/>
          <w14:ligatures w14:val="none"/>
        </w:rPr>
        <w:t xml:space="preserve"> – </w:t>
      </w:r>
      <w:r w:rsidR="00704861" w:rsidRPr="00435ACF">
        <w:rPr>
          <w:rFonts w:ascii="Times New Roman" w:eastAsia="Times New Roman" w:hAnsi="Times New Roman" w:cs="Times New Roman"/>
          <w:iCs/>
          <w:kern w:val="0"/>
          <w:sz w:val="24"/>
          <w:szCs w:val="24"/>
          <w:lang w:val="lt-LT"/>
          <w14:ligatures w14:val="none"/>
        </w:rPr>
        <w:t>i</w:t>
      </w:r>
      <w:r w:rsidR="008A4AAA" w:rsidRPr="00435ACF">
        <w:rPr>
          <w:rFonts w:ascii="Times New Roman" w:eastAsia="Times New Roman" w:hAnsi="Times New Roman" w:cs="Times New Roman"/>
          <w:iCs/>
          <w:kern w:val="0"/>
          <w:sz w:val="24"/>
          <w:szCs w:val="24"/>
          <w:lang w:val="lt-LT"/>
          <w14:ligatures w14:val="none"/>
        </w:rPr>
        <w:t>zoliatoriu</w:t>
      </w:r>
      <w:r w:rsidR="00704861" w:rsidRPr="00435ACF">
        <w:rPr>
          <w:rFonts w:ascii="Times New Roman" w:eastAsia="Times New Roman" w:hAnsi="Times New Roman" w:cs="Times New Roman"/>
          <w:iCs/>
          <w:kern w:val="0"/>
          <w:sz w:val="24"/>
          <w:szCs w:val="24"/>
          <w:lang w:val="lt-LT"/>
          <w14:ligatures w14:val="none"/>
        </w:rPr>
        <w:t>je (</w:t>
      </w:r>
      <w:r w:rsidR="008A4AAA" w:rsidRPr="00435ACF">
        <w:rPr>
          <w:rFonts w:ascii="Times New Roman" w:eastAsia="Times New Roman" w:hAnsi="Times New Roman" w:cs="Times New Roman"/>
          <w:iCs/>
          <w:kern w:val="0"/>
          <w:sz w:val="24"/>
          <w:szCs w:val="24"/>
          <w:lang w:val="lt-LT"/>
          <w14:ligatures w14:val="none"/>
        </w:rPr>
        <w:t xml:space="preserve">unikalus Nr. </w:t>
      </w:r>
      <w:r w:rsidR="008A4AAA" w:rsidRPr="00435ACF">
        <w:rPr>
          <w:rFonts w:ascii="Times New Roman" w:eastAsia="Calibri" w:hAnsi="Times New Roman" w:cs="Times New Roman"/>
          <w:iCs/>
          <w:kern w:val="0"/>
          <w:sz w:val="24"/>
          <w:szCs w:val="24"/>
          <w:lang w:val="lt-LT"/>
          <w14:ligatures w14:val="none"/>
        </w:rPr>
        <w:t>2196-1022-1069</w:t>
      </w:r>
      <w:r w:rsidR="00F409B3" w:rsidRPr="00435ACF">
        <w:rPr>
          <w:rFonts w:ascii="Times New Roman" w:eastAsia="Times New Roman" w:hAnsi="Times New Roman" w:cs="Times New Roman"/>
          <w:iCs/>
          <w:kern w:val="0"/>
          <w:sz w:val="24"/>
          <w:szCs w:val="24"/>
          <w:lang w:val="lt-LT"/>
          <w14:ligatures w14:val="none"/>
        </w:rPr>
        <w:t>)</w:t>
      </w:r>
      <w:r w:rsidR="0027174D" w:rsidRPr="00435ACF">
        <w:rPr>
          <w:rFonts w:ascii="Times New Roman" w:eastAsia="Times New Roman" w:hAnsi="Times New Roman" w:cs="Times New Roman"/>
          <w:iCs/>
          <w:kern w:val="0"/>
          <w:sz w:val="24"/>
          <w:szCs w:val="24"/>
          <w:lang w:val="lt-LT"/>
          <w14:ligatures w14:val="none"/>
        </w:rPr>
        <w:t>, Statinio kategorija: Neypatingas. Statinio paskirtis: Gydymo. Statybos rūšis: Statinio paprastasis remontas (pagal STR  1.01.08:2002 „Statinio statybos rūšys“, patvirtinto LR aplinkos ministro 2002 m. gruodžio 5 d. įsakymu Nr. 622, 12.11 punktą „Statinio bendrųjų, atskirųjų, vartotojo inžinerinių sistemų įrengimas, keitimas, šalinimas priskiriamas statinio paprastajam remontui“</w:t>
      </w:r>
      <w:r w:rsidR="004757D9" w:rsidRPr="00435ACF">
        <w:rPr>
          <w:rFonts w:ascii="Times New Roman" w:eastAsia="Times New Roman" w:hAnsi="Times New Roman" w:cs="Times New Roman"/>
          <w:iCs/>
          <w:kern w:val="0"/>
          <w:sz w:val="24"/>
          <w:szCs w:val="24"/>
          <w:lang w:val="lt-LT"/>
          <w14:ligatures w14:val="none"/>
        </w:rPr>
        <w:t>;</w:t>
      </w:r>
    </w:p>
    <w:p w14:paraId="00826CC4" w14:textId="66E7AC43" w:rsidR="004757D9" w:rsidRPr="00435ACF" w:rsidRDefault="004757D9" w:rsidP="00F47107">
      <w:pPr>
        <w:pStyle w:val="Sraopastraipa"/>
        <w:numPr>
          <w:ilvl w:val="1"/>
          <w:numId w:val="2"/>
        </w:numPr>
        <w:tabs>
          <w:tab w:val="left" w:pos="1134"/>
        </w:tabs>
        <w:spacing w:after="0" w:line="240" w:lineRule="auto"/>
        <w:ind w:left="0" w:firstLine="720"/>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iCs/>
          <w:kern w:val="0"/>
          <w:sz w:val="24"/>
          <w:szCs w:val="24"/>
          <w:lang w:val="lt-LT"/>
          <w14:ligatures w14:val="none"/>
        </w:rPr>
        <w:t xml:space="preserve"> Keltuvas turi atitikti techninio reglamento „Mašinų sauga“, patvirtinto Lietuvos Respublikos socialinės apsaugos ir darbo ministro 2000 m. kovo 6 d. įsakymu Nr. 28 „Dėl techninio reglamento „Mašinų sauga“ patvirtinimo“ (toliau- techninis reglamentas „Mašinų sauga“), reikalavimus</w:t>
      </w:r>
      <w:r w:rsidR="00F47107" w:rsidRPr="00435ACF">
        <w:rPr>
          <w:rFonts w:ascii="Times New Roman" w:eastAsia="Times New Roman" w:hAnsi="Times New Roman" w:cs="Times New Roman"/>
          <w:iCs/>
          <w:kern w:val="0"/>
          <w:sz w:val="24"/>
          <w:szCs w:val="24"/>
          <w:lang w:val="lt-LT"/>
          <w14:ligatures w14:val="none"/>
        </w:rPr>
        <w:t>;</w:t>
      </w:r>
    </w:p>
    <w:p w14:paraId="60C88498" w14:textId="04414283" w:rsidR="00F47107" w:rsidRPr="00435ACF" w:rsidRDefault="00F47107" w:rsidP="00F47107">
      <w:pPr>
        <w:pStyle w:val="Sraopastraipa"/>
        <w:numPr>
          <w:ilvl w:val="1"/>
          <w:numId w:val="2"/>
        </w:numPr>
        <w:tabs>
          <w:tab w:val="left" w:pos="993"/>
          <w:tab w:val="left" w:pos="1134"/>
        </w:tabs>
        <w:spacing w:after="0" w:line="240" w:lineRule="auto"/>
        <w:ind w:left="0" w:firstLine="720"/>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iCs/>
          <w:kern w:val="0"/>
          <w:sz w:val="24"/>
          <w:szCs w:val="24"/>
          <w:lang w:val="lt-LT"/>
          <w14:ligatures w14:val="none"/>
        </w:rPr>
        <w:t>Projektas nerengiamas, kadangi keičiamas tik technologinis įrenginys (Keltuvas), kuris bus įrengiamas toje pačioje vietoje ant esamų senojo Keltuvo pamatų</w:t>
      </w:r>
      <w:r w:rsidR="00314BBC" w:rsidRPr="00435ACF">
        <w:rPr>
          <w:rFonts w:ascii="Times New Roman" w:eastAsia="Times New Roman" w:hAnsi="Times New Roman" w:cs="Times New Roman"/>
          <w:iCs/>
          <w:kern w:val="0"/>
          <w:sz w:val="24"/>
          <w:szCs w:val="24"/>
          <w:lang w:val="lt-LT"/>
          <w14:ligatures w14:val="none"/>
        </w:rPr>
        <w:t xml:space="preserve"> ir </w:t>
      </w:r>
      <w:proofErr w:type="spellStart"/>
      <w:r w:rsidR="00314BBC" w:rsidRPr="00435ACF">
        <w:rPr>
          <w:rFonts w:ascii="Times New Roman" w:eastAsia="Times New Roman" w:hAnsi="Times New Roman" w:cs="Times New Roman"/>
          <w:iCs/>
          <w:kern w:val="0"/>
          <w:sz w:val="24"/>
          <w:szCs w:val="24"/>
          <w:lang w:val="lt-LT"/>
          <w14:ligatures w14:val="none"/>
        </w:rPr>
        <w:t>prieduobės</w:t>
      </w:r>
      <w:proofErr w:type="spellEnd"/>
      <w:r w:rsidRPr="00435ACF">
        <w:rPr>
          <w:rFonts w:ascii="Times New Roman" w:eastAsia="Times New Roman" w:hAnsi="Times New Roman" w:cs="Times New Roman"/>
          <w:iCs/>
          <w:kern w:val="0"/>
          <w:sz w:val="24"/>
          <w:szCs w:val="24"/>
          <w:lang w:val="lt-LT"/>
          <w14:ligatures w14:val="none"/>
        </w:rPr>
        <w:t>.</w:t>
      </w:r>
      <w:r w:rsidR="008720AE" w:rsidRPr="00435ACF">
        <w:rPr>
          <w:rFonts w:ascii="Times New Roman" w:eastAsia="Times New Roman" w:hAnsi="Times New Roman" w:cs="Times New Roman"/>
          <w:iCs/>
          <w:kern w:val="0"/>
          <w:sz w:val="24"/>
          <w:szCs w:val="24"/>
          <w:lang w:val="lt-LT"/>
          <w14:ligatures w14:val="none"/>
        </w:rPr>
        <w:t xml:space="preserve"> </w:t>
      </w:r>
      <w:r w:rsidR="00033B6E" w:rsidRPr="00435ACF">
        <w:rPr>
          <w:rFonts w:ascii="Times New Roman" w:eastAsia="Times New Roman" w:hAnsi="Times New Roman" w:cs="Times New Roman"/>
          <w:iCs/>
          <w:kern w:val="0"/>
          <w:sz w:val="24"/>
          <w:szCs w:val="24"/>
          <w:lang w:val="lt-LT"/>
          <w14:ligatures w14:val="none"/>
        </w:rPr>
        <w:t xml:space="preserve">Senasis keltuvas </w:t>
      </w:r>
      <w:r w:rsidR="00F06BE0" w:rsidRPr="00435ACF">
        <w:rPr>
          <w:rFonts w:ascii="Times New Roman" w:eastAsia="Times New Roman" w:hAnsi="Times New Roman" w:cs="Times New Roman"/>
          <w:iCs/>
          <w:kern w:val="0"/>
          <w:sz w:val="24"/>
          <w:szCs w:val="24"/>
          <w:lang w:val="lt-LT"/>
          <w14:ligatures w14:val="none"/>
        </w:rPr>
        <w:t xml:space="preserve">(fotofiksacija </w:t>
      </w:r>
      <w:r w:rsidR="00435ACF">
        <w:rPr>
          <w:rFonts w:ascii="Times New Roman" w:eastAsia="Times New Roman" w:hAnsi="Times New Roman" w:cs="Times New Roman"/>
          <w:iCs/>
          <w:kern w:val="0"/>
          <w:sz w:val="24"/>
          <w:szCs w:val="24"/>
          <w:lang w:val="lt-LT"/>
          <w14:ligatures w14:val="none"/>
        </w:rPr>
        <w:t>N</w:t>
      </w:r>
      <w:r w:rsidR="00F06BE0" w:rsidRPr="00435ACF">
        <w:rPr>
          <w:rFonts w:ascii="Times New Roman" w:eastAsia="Times New Roman" w:hAnsi="Times New Roman" w:cs="Times New Roman"/>
          <w:iCs/>
          <w:kern w:val="0"/>
          <w:sz w:val="24"/>
          <w:szCs w:val="24"/>
          <w:lang w:val="lt-LT"/>
          <w14:ligatures w14:val="none"/>
        </w:rPr>
        <w:t xml:space="preserve">r. 1) </w:t>
      </w:r>
      <w:r w:rsidR="00033B6E" w:rsidRPr="00435ACF">
        <w:rPr>
          <w:rFonts w:ascii="Times New Roman" w:eastAsia="Times New Roman" w:hAnsi="Times New Roman" w:cs="Times New Roman"/>
          <w:iCs/>
          <w:kern w:val="0"/>
          <w:sz w:val="24"/>
          <w:szCs w:val="24"/>
          <w:lang w:val="lt-LT"/>
          <w14:ligatures w14:val="none"/>
        </w:rPr>
        <w:t>įrengtas pagal</w:t>
      </w:r>
      <w:r w:rsidRPr="00435ACF">
        <w:rPr>
          <w:rFonts w:ascii="Times New Roman" w:eastAsia="Times New Roman" w:hAnsi="Times New Roman" w:cs="Times New Roman"/>
          <w:iCs/>
          <w:kern w:val="0"/>
          <w:sz w:val="24"/>
          <w:szCs w:val="24"/>
          <w:lang w:val="lt-LT"/>
          <w14:ligatures w14:val="none"/>
        </w:rPr>
        <w:t xml:space="preserve"> 2015 m.</w:t>
      </w:r>
      <w:r w:rsidR="00033B6E" w:rsidRPr="00435ACF">
        <w:rPr>
          <w:rFonts w:ascii="Times New Roman" w:hAnsi="Times New Roman" w:cs="Times New Roman"/>
          <w:sz w:val="24"/>
          <w:szCs w:val="24"/>
          <w:lang w:val="lt-LT"/>
        </w:rPr>
        <w:t xml:space="preserve"> parengtą </w:t>
      </w:r>
      <w:r w:rsidR="00033B6E" w:rsidRPr="00435ACF">
        <w:rPr>
          <w:rFonts w:ascii="Times New Roman" w:eastAsia="Times New Roman" w:hAnsi="Times New Roman" w:cs="Times New Roman"/>
          <w:iCs/>
          <w:kern w:val="0"/>
          <w:sz w:val="24"/>
          <w:szCs w:val="24"/>
          <w:lang w:val="lt-LT"/>
          <w14:ligatures w14:val="none"/>
        </w:rPr>
        <w:t>Projektą</w:t>
      </w:r>
      <w:r w:rsidRPr="00435ACF">
        <w:rPr>
          <w:rFonts w:ascii="Times New Roman" w:eastAsia="Times New Roman" w:hAnsi="Times New Roman" w:cs="Times New Roman"/>
          <w:iCs/>
          <w:kern w:val="0"/>
          <w:sz w:val="24"/>
          <w:szCs w:val="24"/>
          <w:lang w:val="lt-LT"/>
          <w14:ligatures w14:val="none"/>
        </w:rPr>
        <w:t>.</w:t>
      </w:r>
      <w:r w:rsidR="007C5548" w:rsidRPr="00435ACF">
        <w:rPr>
          <w:rFonts w:ascii="Times New Roman" w:eastAsia="Times New Roman" w:hAnsi="Times New Roman" w:cs="Times New Roman"/>
          <w:iCs/>
          <w:kern w:val="0"/>
          <w:sz w:val="24"/>
          <w:szCs w:val="24"/>
          <w:lang w:val="lt-LT"/>
          <w14:ligatures w14:val="none"/>
        </w:rPr>
        <w:t xml:space="preserve"> Pamato </w:t>
      </w:r>
      <w:r w:rsidR="00EB6905" w:rsidRPr="00435ACF">
        <w:rPr>
          <w:rFonts w:ascii="Times New Roman" w:eastAsia="Times New Roman" w:hAnsi="Times New Roman" w:cs="Times New Roman"/>
          <w:iCs/>
          <w:kern w:val="0"/>
          <w:sz w:val="24"/>
          <w:szCs w:val="24"/>
          <w:lang w:val="lt-LT"/>
          <w14:ligatures w14:val="none"/>
        </w:rPr>
        <w:t>po keltuvo</w:t>
      </w:r>
      <w:r w:rsidR="007C5548" w:rsidRPr="00435ACF">
        <w:rPr>
          <w:rFonts w:ascii="Times New Roman" w:eastAsia="Times New Roman" w:hAnsi="Times New Roman" w:cs="Times New Roman"/>
          <w:iCs/>
          <w:kern w:val="0"/>
          <w:sz w:val="24"/>
          <w:szCs w:val="24"/>
          <w:lang w:val="lt-LT"/>
          <w14:ligatures w14:val="none"/>
        </w:rPr>
        <w:t xml:space="preserve"> </w:t>
      </w:r>
      <w:r w:rsidR="008720AE" w:rsidRPr="00435ACF">
        <w:rPr>
          <w:rFonts w:ascii="Times New Roman" w:eastAsia="Times New Roman" w:hAnsi="Times New Roman" w:cs="Times New Roman"/>
          <w:iCs/>
          <w:kern w:val="0"/>
          <w:sz w:val="24"/>
          <w:szCs w:val="24"/>
          <w:lang w:val="lt-LT"/>
          <w14:ligatures w14:val="none"/>
        </w:rPr>
        <w:t xml:space="preserve">(šachtos) </w:t>
      </w:r>
      <w:r w:rsidR="007C5548" w:rsidRPr="00435ACF">
        <w:rPr>
          <w:rFonts w:ascii="Times New Roman" w:eastAsia="Times New Roman" w:hAnsi="Times New Roman" w:cs="Times New Roman"/>
          <w:iCs/>
          <w:kern w:val="0"/>
          <w:sz w:val="24"/>
          <w:szCs w:val="24"/>
          <w:lang w:val="lt-LT"/>
          <w14:ligatures w14:val="none"/>
        </w:rPr>
        <w:t xml:space="preserve">matmenys </w:t>
      </w:r>
      <w:r w:rsidR="008720AE" w:rsidRPr="00435ACF">
        <w:rPr>
          <w:rFonts w:ascii="Times New Roman" w:eastAsia="Times New Roman" w:hAnsi="Times New Roman" w:cs="Times New Roman"/>
          <w:iCs/>
          <w:kern w:val="0"/>
          <w:sz w:val="24"/>
          <w:szCs w:val="24"/>
          <w:lang w:val="lt-LT"/>
          <w14:ligatures w14:val="none"/>
        </w:rPr>
        <w:t>1540</w:t>
      </w:r>
      <w:r w:rsidR="00435ACF">
        <w:rPr>
          <w:rFonts w:ascii="Times New Roman" w:eastAsia="Times New Roman" w:hAnsi="Times New Roman" w:cs="Times New Roman"/>
          <w:iCs/>
          <w:kern w:val="0"/>
          <w:sz w:val="24"/>
          <w:szCs w:val="24"/>
          <w:lang w:val="lt-LT"/>
          <w14:ligatures w14:val="none"/>
        </w:rPr>
        <w:t xml:space="preserve"> </w:t>
      </w:r>
      <w:r w:rsidR="008720AE" w:rsidRPr="00435ACF">
        <w:rPr>
          <w:rFonts w:ascii="Times New Roman" w:eastAsia="Times New Roman" w:hAnsi="Times New Roman" w:cs="Times New Roman"/>
          <w:iCs/>
          <w:kern w:val="0"/>
          <w:sz w:val="24"/>
          <w:szCs w:val="24"/>
          <w:lang w:val="lt-LT"/>
          <w14:ligatures w14:val="none"/>
        </w:rPr>
        <w:t>mm</w:t>
      </w:r>
      <w:r w:rsidR="00435ACF">
        <w:rPr>
          <w:rFonts w:ascii="Times New Roman" w:eastAsia="Times New Roman" w:hAnsi="Times New Roman" w:cs="Times New Roman"/>
          <w:iCs/>
          <w:kern w:val="0"/>
          <w:sz w:val="24"/>
          <w:szCs w:val="24"/>
          <w:lang w:val="lt-LT"/>
          <w14:ligatures w14:val="none"/>
        </w:rPr>
        <w:t xml:space="preserve"> </w:t>
      </w:r>
      <w:r w:rsidR="008720AE" w:rsidRPr="00435ACF">
        <w:rPr>
          <w:rFonts w:ascii="Times New Roman" w:eastAsia="Times New Roman" w:hAnsi="Times New Roman" w:cs="Times New Roman"/>
          <w:iCs/>
          <w:kern w:val="0"/>
          <w:sz w:val="24"/>
          <w:szCs w:val="24"/>
          <w:lang w:val="lt-LT"/>
          <w14:ligatures w14:val="none"/>
        </w:rPr>
        <w:t>x1600</w:t>
      </w:r>
      <w:r w:rsidR="00435ACF">
        <w:rPr>
          <w:rFonts w:ascii="Times New Roman" w:eastAsia="Times New Roman" w:hAnsi="Times New Roman" w:cs="Times New Roman"/>
          <w:iCs/>
          <w:kern w:val="0"/>
          <w:sz w:val="24"/>
          <w:szCs w:val="24"/>
          <w:lang w:val="lt-LT"/>
          <w14:ligatures w14:val="none"/>
        </w:rPr>
        <w:t xml:space="preserve"> </w:t>
      </w:r>
      <w:r w:rsidR="008720AE" w:rsidRPr="00435ACF">
        <w:rPr>
          <w:rFonts w:ascii="Times New Roman" w:eastAsia="Times New Roman" w:hAnsi="Times New Roman" w:cs="Times New Roman"/>
          <w:iCs/>
          <w:kern w:val="0"/>
          <w:sz w:val="24"/>
          <w:szCs w:val="24"/>
          <w:lang w:val="lt-LT"/>
          <w14:ligatures w14:val="none"/>
        </w:rPr>
        <w:t>mm, brėžinys atvaizduotas 2 pav. Tiekėjo siūlomas Keltuvas</w:t>
      </w:r>
      <w:r w:rsidR="00290A3C" w:rsidRPr="00435ACF">
        <w:rPr>
          <w:rFonts w:ascii="Times New Roman" w:eastAsia="Times New Roman" w:hAnsi="Times New Roman" w:cs="Times New Roman"/>
          <w:iCs/>
          <w:kern w:val="0"/>
          <w:sz w:val="24"/>
          <w:szCs w:val="24"/>
          <w:lang w:val="lt-LT"/>
          <w14:ligatures w14:val="none"/>
        </w:rPr>
        <w:t xml:space="preserve"> turi atitikti šiuos matmenis. </w:t>
      </w:r>
    </w:p>
    <w:p w14:paraId="68443E9B" w14:textId="1714EE2A" w:rsidR="00314BBC" w:rsidRPr="00435ACF" w:rsidRDefault="00314BBC" w:rsidP="00F47107">
      <w:pPr>
        <w:pStyle w:val="Sraopastraipa"/>
        <w:numPr>
          <w:ilvl w:val="1"/>
          <w:numId w:val="2"/>
        </w:numPr>
        <w:tabs>
          <w:tab w:val="left" w:pos="993"/>
          <w:tab w:val="left" w:pos="1134"/>
        </w:tabs>
        <w:spacing w:after="0" w:line="240" w:lineRule="auto"/>
        <w:ind w:left="0" w:firstLine="720"/>
        <w:jc w:val="both"/>
        <w:rPr>
          <w:rFonts w:ascii="Times New Roman" w:eastAsia="Times New Roman" w:hAnsi="Times New Roman" w:cs="Times New Roman"/>
          <w:iCs/>
          <w:kern w:val="0"/>
          <w:sz w:val="24"/>
          <w:szCs w:val="24"/>
          <w:lang w:val="lt-LT"/>
          <w14:ligatures w14:val="none"/>
        </w:rPr>
      </w:pPr>
      <w:bookmarkStart w:id="1" w:name="_Hlk183509816"/>
      <w:r w:rsidRPr="00435ACF">
        <w:rPr>
          <w:rFonts w:ascii="Times New Roman" w:eastAsia="Times New Roman" w:hAnsi="Times New Roman" w:cs="Times New Roman"/>
          <w:iCs/>
          <w:kern w:val="0"/>
          <w:sz w:val="24"/>
          <w:szCs w:val="24"/>
          <w:lang w:val="lt-LT"/>
          <w14:ligatures w14:val="none"/>
        </w:rPr>
        <w:t xml:space="preserve">Tiekėjas, pripažintas laimėtoju, turi per </w:t>
      </w:r>
      <w:r w:rsidR="008B480F" w:rsidRPr="00435ACF">
        <w:rPr>
          <w:rFonts w:ascii="Times New Roman" w:eastAsia="Times New Roman" w:hAnsi="Times New Roman" w:cs="Times New Roman"/>
          <w:iCs/>
          <w:kern w:val="0"/>
          <w:sz w:val="24"/>
          <w:szCs w:val="24"/>
          <w:lang w:val="lt-LT"/>
          <w14:ligatures w14:val="none"/>
        </w:rPr>
        <w:t xml:space="preserve">5 darbo </w:t>
      </w:r>
      <w:r w:rsidRPr="00435ACF">
        <w:rPr>
          <w:rFonts w:ascii="Times New Roman" w:eastAsia="Times New Roman" w:hAnsi="Times New Roman" w:cs="Times New Roman"/>
          <w:iCs/>
          <w:kern w:val="0"/>
          <w:sz w:val="24"/>
          <w:szCs w:val="24"/>
          <w:lang w:val="lt-LT"/>
          <w14:ligatures w14:val="none"/>
        </w:rPr>
        <w:t xml:space="preserve">dienas pateikti </w:t>
      </w:r>
      <w:r w:rsidRPr="00435ACF">
        <w:rPr>
          <w:rFonts w:ascii="Times New Roman" w:eastAsia="Calibri" w:hAnsi="Times New Roman" w:cs="Times New Roman"/>
          <w:b/>
          <w:bCs/>
          <w:sz w:val="24"/>
          <w:szCs w:val="24"/>
          <w:lang w:val="lt-LT"/>
        </w:rPr>
        <w:t>keltuvo montavimo brėžinius</w:t>
      </w:r>
      <w:bookmarkEnd w:id="1"/>
      <w:r w:rsidRPr="00435ACF">
        <w:rPr>
          <w:rFonts w:ascii="Times New Roman" w:eastAsia="Calibri" w:hAnsi="Times New Roman" w:cs="Times New Roman"/>
          <w:b/>
          <w:bCs/>
          <w:sz w:val="24"/>
          <w:szCs w:val="24"/>
          <w:lang w:val="lt-LT"/>
        </w:rPr>
        <w:t>.</w:t>
      </w:r>
    </w:p>
    <w:p w14:paraId="177ADF6D" w14:textId="41282ABC" w:rsidR="00290A3C" w:rsidRPr="00435ACF" w:rsidRDefault="00290A3C" w:rsidP="00290A3C">
      <w:pPr>
        <w:pStyle w:val="Sraopastraipa"/>
        <w:numPr>
          <w:ilvl w:val="1"/>
          <w:numId w:val="2"/>
        </w:numPr>
        <w:tabs>
          <w:tab w:val="left" w:pos="993"/>
          <w:tab w:val="left" w:pos="1134"/>
        </w:tabs>
        <w:spacing w:after="0" w:line="240" w:lineRule="auto"/>
        <w:ind w:left="0" w:firstLine="720"/>
        <w:jc w:val="both"/>
        <w:rPr>
          <w:rFonts w:ascii="Times New Roman" w:eastAsia="Times New Roman" w:hAnsi="Times New Roman" w:cs="Times New Roman"/>
          <w:iCs/>
          <w:kern w:val="0"/>
          <w:sz w:val="24"/>
          <w:szCs w:val="24"/>
          <w:lang w:val="lt-LT"/>
          <w14:ligatures w14:val="none"/>
        </w:rPr>
      </w:pPr>
      <w:r w:rsidRPr="00435ACF">
        <w:rPr>
          <w:rFonts w:ascii="Times New Roman" w:eastAsia="Calibri" w:hAnsi="Times New Roman" w:cs="Times New Roman"/>
          <w:sz w:val="24"/>
          <w:szCs w:val="24"/>
          <w:lang w:val="lt-LT"/>
        </w:rPr>
        <w:t>Po sutarties pasirašymo, prieš gaminant ar pateikiant Keltuvą įrengimui bet ne vėliau kaip per 10 darbo dienų, Tiekėjas turi suderinti su Perkančiąja organizacija keltuvo grindų ir (ar)  kitų konstrukcinių dalių spalvas.</w:t>
      </w:r>
    </w:p>
    <w:p w14:paraId="7C442A45" w14:textId="5E16809E" w:rsidR="009344FB" w:rsidRPr="00435ACF" w:rsidRDefault="009344FB" w:rsidP="009344FB">
      <w:pPr>
        <w:pStyle w:val="Sraopastraipa"/>
        <w:numPr>
          <w:ilvl w:val="0"/>
          <w:numId w:val="2"/>
        </w:numPr>
        <w:spacing w:after="0" w:line="240" w:lineRule="auto"/>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iCs/>
          <w:kern w:val="0"/>
          <w:sz w:val="24"/>
          <w:szCs w:val="24"/>
          <w:lang w:val="lt-LT"/>
          <w14:ligatures w14:val="none"/>
        </w:rPr>
        <w:t>Reikalavimai Keltuvo įrengimui:</w:t>
      </w:r>
    </w:p>
    <w:p w14:paraId="5CC833EF" w14:textId="77777777" w:rsidR="00290A3C" w:rsidRPr="00435ACF" w:rsidRDefault="00294FCB" w:rsidP="00B22C10">
      <w:pPr>
        <w:pStyle w:val="Sraopastraipa"/>
        <w:numPr>
          <w:ilvl w:val="1"/>
          <w:numId w:val="4"/>
        </w:numPr>
        <w:tabs>
          <w:tab w:val="left" w:pos="1134"/>
        </w:tabs>
        <w:spacing w:after="0" w:line="240" w:lineRule="auto"/>
        <w:ind w:left="0" w:firstLine="709"/>
        <w:jc w:val="both"/>
        <w:rPr>
          <w:rFonts w:ascii="Times New Roman" w:hAnsi="Times New Roman" w:cs="Times New Roman"/>
          <w:sz w:val="24"/>
          <w:szCs w:val="24"/>
          <w:lang w:val="lt-LT"/>
          <w14:ligatures w14:val="none"/>
        </w:rPr>
      </w:pPr>
      <w:r w:rsidRPr="00435ACF">
        <w:rPr>
          <w:rFonts w:ascii="Times New Roman" w:hAnsi="Times New Roman" w:cs="Times New Roman"/>
          <w:sz w:val="24"/>
          <w:szCs w:val="24"/>
          <w:lang w:val="lt-LT" w:eastAsia="lt-LT"/>
        </w:rPr>
        <w:t xml:space="preserve"> </w:t>
      </w:r>
      <w:r w:rsidR="00B22C10" w:rsidRPr="00435ACF">
        <w:rPr>
          <w:rFonts w:ascii="Times New Roman" w:hAnsi="Times New Roman" w:cs="Times New Roman"/>
          <w:sz w:val="24"/>
          <w:szCs w:val="24"/>
          <w:lang w:val="lt-LT"/>
          <w14:ligatures w14:val="none"/>
        </w:rPr>
        <w:t xml:space="preserve">Šiuo metu pastate – izoliatoriuje yra senasis  Keltuvas, kuris prieš įrengiant naująjį Keltuvą turi būti demontuotas senasis, </w:t>
      </w:r>
      <w:r w:rsidR="00B22C10" w:rsidRPr="00435ACF">
        <w:rPr>
          <w:rFonts w:ascii="Times New Roman" w:hAnsi="Times New Roman" w:cs="Times New Roman"/>
          <w:b/>
          <w:sz w:val="24"/>
          <w:szCs w:val="24"/>
          <w:lang w:val="lt-LT"/>
          <w14:ligatures w14:val="none"/>
        </w:rPr>
        <w:t>paliekant pamatus</w:t>
      </w:r>
      <w:r w:rsidR="00314BBC" w:rsidRPr="00435ACF">
        <w:rPr>
          <w:rFonts w:ascii="Times New Roman" w:hAnsi="Times New Roman" w:cs="Times New Roman"/>
          <w:b/>
          <w:sz w:val="24"/>
          <w:szCs w:val="24"/>
          <w:lang w:val="lt-LT"/>
          <w14:ligatures w14:val="none"/>
        </w:rPr>
        <w:t xml:space="preserve"> ir </w:t>
      </w:r>
      <w:proofErr w:type="spellStart"/>
      <w:r w:rsidR="00314BBC" w:rsidRPr="00435ACF">
        <w:rPr>
          <w:rFonts w:ascii="Times New Roman" w:hAnsi="Times New Roman" w:cs="Times New Roman"/>
          <w:b/>
          <w:sz w:val="24"/>
          <w:szCs w:val="24"/>
          <w:lang w:val="lt-LT"/>
          <w14:ligatures w14:val="none"/>
        </w:rPr>
        <w:t>prieduobę</w:t>
      </w:r>
      <w:proofErr w:type="spellEnd"/>
      <w:r w:rsidR="00290A3C" w:rsidRPr="00435ACF">
        <w:rPr>
          <w:rFonts w:ascii="Times New Roman" w:hAnsi="Times New Roman" w:cs="Times New Roman"/>
          <w:b/>
          <w:sz w:val="24"/>
          <w:szCs w:val="24"/>
          <w:lang w:val="lt-LT"/>
          <w14:ligatures w14:val="none"/>
        </w:rPr>
        <w:t xml:space="preserve"> (šachtą)</w:t>
      </w:r>
      <w:r w:rsidR="00B22C10" w:rsidRPr="00435ACF">
        <w:rPr>
          <w:rFonts w:ascii="Times New Roman" w:hAnsi="Times New Roman" w:cs="Times New Roman"/>
          <w:b/>
          <w:sz w:val="24"/>
          <w:szCs w:val="24"/>
          <w:lang w:val="lt-LT"/>
          <w14:ligatures w14:val="none"/>
        </w:rPr>
        <w:t>.</w:t>
      </w:r>
      <w:r w:rsidR="00B22C10" w:rsidRPr="00435ACF">
        <w:rPr>
          <w:rFonts w:ascii="Times New Roman" w:hAnsi="Times New Roman" w:cs="Times New Roman"/>
          <w:sz w:val="24"/>
          <w:szCs w:val="24"/>
          <w:lang w:val="lt-LT"/>
          <w14:ligatures w14:val="none"/>
        </w:rPr>
        <w:t xml:space="preserve"> </w:t>
      </w:r>
      <w:r w:rsidR="00314BBC" w:rsidRPr="00435ACF">
        <w:rPr>
          <w:rFonts w:ascii="Times New Roman" w:eastAsia="Calibri" w:hAnsi="Times New Roman" w:cs="Times New Roman"/>
          <w:b/>
          <w:bCs/>
          <w:sz w:val="24"/>
          <w:szCs w:val="24"/>
          <w:lang w:val="lt-LT"/>
        </w:rPr>
        <w:t>Tiekėjas</w:t>
      </w:r>
      <w:r w:rsidR="00290A3C" w:rsidRPr="00435ACF">
        <w:rPr>
          <w:rFonts w:ascii="Times New Roman" w:eastAsia="Calibri" w:hAnsi="Times New Roman" w:cs="Times New Roman"/>
          <w:b/>
          <w:bCs/>
          <w:sz w:val="24"/>
          <w:szCs w:val="24"/>
          <w:lang w:val="lt-LT"/>
        </w:rPr>
        <w:t xml:space="preserve"> prieš gaminant Keltuvą turi patikslinti esamų pamatų ir </w:t>
      </w:r>
      <w:proofErr w:type="spellStart"/>
      <w:r w:rsidR="00290A3C" w:rsidRPr="00435ACF">
        <w:rPr>
          <w:rFonts w:ascii="Times New Roman" w:eastAsia="Calibri" w:hAnsi="Times New Roman" w:cs="Times New Roman"/>
          <w:b/>
          <w:bCs/>
          <w:sz w:val="24"/>
          <w:szCs w:val="24"/>
          <w:lang w:val="lt-LT"/>
        </w:rPr>
        <w:t>prieduobės</w:t>
      </w:r>
      <w:proofErr w:type="spellEnd"/>
      <w:r w:rsidR="00290A3C" w:rsidRPr="00435ACF">
        <w:rPr>
          <w:rFonts w:ascii="Times New Roman" w:eastAsia="Calibri" w:hAnsi="Times New Roman" w:cs="Times New Roman"/>
          <w:b/>
          <w:bCs/>
          <w:sz w:val="24"/>
          <w:szCs w:val="24"/>
          <w:lang w:val="lt-LT"/>
        </w:rPr>
        <w:t xml:space="preserve"> išmatavimus, kadangi naujai montuojamas Keltuvas negali būti nei didesnis nei mažesnis nei esami pamatai ir </w:t>
      </w:r>
      <w:proofErr w:type="spellStart"/>
      <w:r w:rsidR="00290A3C" w:rsidRPr="00435ACF">
        <w:rPr>
          <w:rFonts w:ascii="Times New Roman" w:eastAsia="Calibri" w:hAnsi="Times New Roman" w:cs="Times New Roman"/>
          <w:b/>
          <w:bCs/>
          <w:sz w:val="24"/>
          <w:szCs w:val="24"/>
          <w:lang w:val="lt-LT"/>
        </w:rPr>
        <w:t>prieduobė</w:t>
      </w:r>
      <w:proofErr w:type="spellEnd"/>
      <w:r w:rsidR="00290A3C" w:rsidRPr="00435ACF">
        <w:rPr>
          <w:rFonts w:ascii="Times New Roman" w:eastAsia="Calibri" w:hAnsi="Times New Roman" w:cs="Times New Roman"/>
          <w:b/>
          <w:bCs/>
          <w:sz w:val="24"/>
          <w:szCs w:val="24"/>
          <w:lang w:val="lt-LT"/>
        </w:rPr>
        <w:t xml:space="preserve"> (šachta).</w:t>
      </w:r>
      <w:r w:rsidR="00314BBC" w:rsidRPr="00435ACF">
        <w:rPr>
          <w:rFonts w:ascii="Times New Roman" w:eastAsia="Calibri" w:hAnsi="Times New Roman" w:cs="Times New Roman"/>
          <w:b/>
          <w:bCs/>
          <w:sz w:val="24"/>
          <w:szCs w:val="24"/>
          <w:lang w:val="lt-LT"/>
        </w:rPr>
        <w:t xml:space="preserve"> </w:t>
      </w:r>
    </w:p>
    <w:p w14:paraId="5ABBBF63" w14:textId="2369B775" w:rsidR="00B22C10" w:rsidRPr="00435ACF" w:rsidRDefault="00B22C10" w:rsidP="00B22C10">
      <w:pPr>
        <w:pStyle w:val="Sraopastraipa"/>
        <w:numPr>
          <w:ilvl w:val="1"/>
          <w:numId w:val="4"/>
        </w:numPr>
        <w:tabs>
          <w:tab w:val="left" w:pos="1134"/>
        </w:tabs>
        <w:spacing w:after="0" w:line="240" w:lineRule="auto"/>
        <w:ind w:left="0" w:firstLine="709"/>
        <w:jc w:val="both"/>
        <w:rPr>
          <w:rFonts w:ascii="Times New Roman" w:hAnsi="Times New Roman" w:cs="Times New Roman"/>
          <w:sz w:val="24"/>
          <w:szCs w:val="24"/>
          <w:lang w:val="lt-LT"/>
          <w14:ligatures w14:val="none"/>
        </w:rPr>
      </w:pPr>
      <w:r w:rsidRPr="00435ACF">
        <w:rPr>
          <w:rFonts w:ascii="Times New Roman" w:hAnsi="Times New Roman" w:cs="Times New Roman"/>
          <w:sz w:val="24"/>
          <w:szCs w:val="24"/>
          <w:lang w:val="lt-LT"/>
          <w14:ligatures w14:val="none"/>
        </w:rPr>
        <w:t>Tiekėjas teikdamas pasiūlymą turi įsivertinti visus su pirkimo objektu susijusius kaštus (senojo keltuvo demontavimo, pasiruošimo naujojo Keltuvo įrengimo, jo paleidimo,  derinimo, dokumentacijos parengimo, pridavimo ir pan.)</w:t>
      </w:r>
      <w:r w:rsidRPr="00435ACF">
        <w:rPr>
          <w:rFonts w:ascii="Times New Roman" w:hAnsi="Times New Roman" w:cs="Times New Roman"/>
          <w:sz w:val="24"/>
          <w:szCs w:val="24"/>
          <w:lang w:val="lt-LT"/>
        </w:rPr>
        <w:t>;</w:t>
      </w:r>
    </w:p>
    <w:p w14:paraId="238EDE9A" w14:textId="761BCA27" w:rsidR="009344FB" w:rsidRPr="00435ACF" w:rsidRDefault="007B00CB" w:rsidP="00B22C10">
      <w:pPr>
        <w:pStyle w:val="Sraopastraipa"/>
        <w:numPr>
          <w:ilvl w:val="1"/>
          <w:numId w:val="4"/>
        </w:numPr>
        <w:tabs>
          <w:tab w:val="left" w:pos="1134"/>
        </w:tabs>
        <w:spacing w:after="0" w:line="240" w:lineRule="auto"/>
        <w:ind w:left="0" w:firstLine="709"/>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iCs/>
          <w:kern w:val="0"/>
          <w:sz w:val="24"/>
          <w:szCs w:val="24"/>
          <w:lang w:val="lt-LT"/>
          <w14:ligatures w14:val="none"/>
        </w:rPr>
        <w:t>Turi būti atlikti s</w:t>
      </w:r>
      <w:r w:rsidR="00294FCB" w:rsidRPr="00435ACF">
        <w:rPr>
          <w:rFonts w:ascii="Times New Roman" w:eastAsia="Times New Roman" w:hAnsi="Times New Roman" w:cs="Times New Roman"/>
          <w:iCs/>
          <w:kern w:val="0"/>
          <w:sz w:val="24"/>
          <w:szCs w:val="24"/>
          <w:lang w:val="lt-LT"/>
          <w14:ligatures w14:val="none"/>
        </w:rPr>
        <w:t>tatybiniai šachtos pritaikymo darbai: (</w:t>
      </w:r>
      <w:r w:rsidR="002B6C9C" w:rsidRPr="00435ACF">
        <w:rPr>
          <w:rFonts w:ascii="Times New Roman" w:eastAsia="Times New Roman" w:hAnsi="Times New Roman" w:cs="Times New Roman"/>
          <w:iCs/>
          <w:kern w:val="0"/>
          <w:sz w:val="24"/>
          <w:szCs w:val="24"/>
          <w:lang w:val="lt-LT"/>
          <w14:ligatures w14:val="none"/>
        </w:rPr>
        <w:t>d</w:t>
      </w:r>
      <w:r w:rsidR="00294FCB" w:rsidRPr="00435ACF">
        <w:rPr>
          <w:rFonts w:ascii="Times New Roman" w:eastAsia="Times New Roman" w:hAnsi="Times New Roman" w:cs="Times New Roman"/>
          <w:iCs/>
          <w:kern w:val="0"/>
          <w:sz w:val="24"/>
          <w:szCs w:val="24"/>
          <w:lang w:val="lt-LT"/>
          <w14:ligatures w14:val="none"/>
        </w:rPr>
        <w:t xml:space="preserve">arbo zonos atitvėrimas OSB plokšte (3 vnt.), </w:t>
      </w:r>
      <w:r w:rsidR="002B6C9C" w:rsidRPr="00435ACF">
        <w:rPr>
          <w:rFonts w:ascii="Times New Roman" w:eastAsia="Times New Roman" w:hAnsi="Times New Roman" w:cs="Times New Roman"/>
          <w:iCs/>
          <w:kern w:val="0"/>
          <w:sz w:val="24"/>
          <w:szCs w:val="24"/>
          <w:lang w:val="lt-LT"/>
          <w14:ligatures w14:val="none"/>
        </w:rPr>
        <w:t>d</w:t>
      </w:r>
      <w:r w:rsidR="00294FCB" w:rsidRPr="00435ACF">
        <w:rPr>
          <w:rFonts w:ascii="Times New Roman" w:eastAsia="Times New Roman" w:hAnsi="Times New Roman" w:cs="Times New Roman"/>
          <w:iCs/>
          <w:kern w:val="0"/>
          <w:sz w:val="24"/>
          <w:szCs w:val="24"/>
          <w:lang w:val="lt-LT"/>
          <w14:ligatures w14:val="none"/>
        </w:rPr>
        <w:t>urų angų platinimas</w:t>
      </w:r>
      <w:r w:rsidR="002B6C9C" w:rsidRPr="00435ACF">
        <w:rPr>
          <w:rFonts w:ascii="Times New Roman" w:eastAsia="Times New Roman" w:hAnsi="Times New Roman" w:cs="Times New Roman"/>
          <w:iCs/>
          <w:kern w:val="0"/>
          <w:sz w:val="24"/>
          <w:szCs w:val="24"/>
          <w:lang w:val="lt-LT"/>
          <w14:ligatures w14:val="none"/>
        </w:rPr>
        <w:t xml:space="preserve"> </w:t>
      </w:r>
      <w:r w:rsidR="00294FCB" w:rsidRPr="00435ACF">
        <w:rPr>
          <w:rFonts w:ascii="Times New Roman" w:eastAsia="Times New Roman" w:hAnsi="Times New Roman" w:cs="Times New Roman"/>
          <w:iCs/>
          <w:kern w:val="0"/>
          <w:sz w:val="24"/>
          <w:szCs w:val="24"/>
          <w:lang w:val="lt-LT"/>
          <w14:ligatures w14:val="none"/>
        </w:rPr>
        <w:t xml:space="preserve">(pagal keltuvo </w:t>
      </w:r>
      <w:r w:rsidRPr="00435ACF">
        <w:rPr>
          <w:rFonts w:ascii="Times New Roman" w:eastAsia="Times New Roman" w:hAnsi="Times New Roman" w:cs="Times New Roman"/>
          <w:iCs/>
          <w:kern w:val="0"/>
          <w:sz w:val="24"/>
          <w:szCs w:val="24"/>
          <w:lang w:val="lt-LT"/>
          <w14:ligatures w14:val="none"/>
        </w:rPr>
        <w:t>techninę specifikaciją</w:t>
      </w:r>
      <w:r w:rsidR="00847AB9" w:rsidRPr="00435ACF">
        <w:rPr>
          <w:rFonts w:ascii="Times New Roman" w:eastAsia="Times New Roman" w:hAnsi="Times New Roman" w:cs="Times New Roman"/>
          <w:iCs/>
          <w:kern w:val="0"/>
          <w:sz w:val="24"/>
          <w:szCs w:val="24"/>
          <w:lang w:val="lt-LT"/>
          <w14:ligatures w14:val="none"/>
        </w:rPr>
        <w:t xml:space="preserve"> </w:t>
      </w:r>
      <w:r w:rsidRPr="00435ACF">
        <w:rPr>
          <w:rFonts w:ascii="Times New Roman" w:eastAsia="Times New Roman" w:hAnsi="Times New Roman" w:cs="Times New Roman"/>
          <w:iCs/>
          <w:kern w:val="0"/>
          <w:sz w:val="24"/>
          <w:szCs w:val="24"/>
          <w:lang w:val="lt-LT"/>
          <w14:ligatures w14:val="none"/>
        </w:rPr>
        <w:t>(toliau - TS</w:t>
      </w:r>
      <w:r w:rsidR="00294FCB" w:rsidRPr="00435ACF">
        <w:rPr>
          <w:rFonts w:ascii="Times New Roman" w:eastAsia="Times New Roman" w:hAnsi="Times New Roman" w:cs="Times New Roman"/>
          <w:iCs/>
          <w:kern w:val="0"/>
          <w:sz w:val="24"/>
          <w:szCs w:val="24"/>
          <w:lang w:val="lt-LT"/>
          <w14:ligatures w14:val="none"/>
        </w:rPr>
        <w:t xml:space="preserve">) (vienas šonas) ir aukštinimas, pakeičiant sąramas, </w:t>
      </w:r>
      <w:r w:rsidR="002B6C9C" w:rsidRPr="00435ACF">
        <w:rPr>
          <w:rFonts w:ascii="Times New Roman" w:eastAsia="Times New Roman" w:hAnsi="Times New Roman" w:cs="Times New Roman"/>
          <w:iCs/>
          <w:kern w:val="0"/>
          <w:sz w:val="24"/>
          <w:szCs w:val="24"/>
          <w:lang w:val="lt-LT"/>
          <w14:ligatures w14:val="none"/>
        </w:rPr>
        <w:t>d</w:t>
      </w:r>
      <w:r w:rsidR="00294FCB" w:rsidRPr="00435ACF">
        <w:rPr>
          <w:rFonts w:ascii="Times New Roman" w:eastAsia="Times New Roman" w:hAnsi="Times New Roman" w:cs="Times New Roman"/>
          <w:iCs/>
          <w:kern w:val="0"/>
          <w:sz w:val="24"/>
          <w:szCs w:val="24"/>
          <w:lang w:val="lt-LT"/>
          <w14:ligatures w14:val="none"/>
        </w:rPr>
        <w:t xml:space="preserve">ugno betonavimas (pagal TS), </w:t>
      </w:r>
      <w:r w:rsidR="009E71E9" w:rsidRPr="00435ACF">
        <w:rPr>
          <w:rFonts w:ascii="Times New Roman" w:eastAsia="Times New Roman" w:hAnsi="Times New Roman" w:cs="Times New Roman"/>
          <w:iCs/>
          <w:kern w:val="0"/>
          <w:sz w:val="24"/>
          <w:szCs w:val="24"/>
          <w:lang w:val="lt-LT"/>
          <w14:ligatures w14:val="none"/>
        </w:rPr>
        <w:t>s</w:t>
      </w:r>
      <w:r w:rsidR="00294FCB" w:rsidRPr="00435ACF">
        <w:rPr>
          <w:rFonts w:ascii="Times New Roman" w:eastAsia="Times New Roman" w:hAnsi="Times New Roman" w:cs="Times New Roman"/>
          <w:iCs/>
          <w:kern w:val="0"/>
          <w:sz w:val="24"/>
          <w:szCs w:val="24"/>
          <w:lang w:val="lt-LT"/>
          <w14:ligatures w14:val="none"/>
        </w:rPr>
        <w:t>lenksčių įrengimas po seno keltuvo durų demontavimo (pagal TS);</w:t>
      </w:r>
    </w:p>
    <w:p w14:paraId="28550987" w14:textId="7C29E3D3" w:rsidR="00B22C10" w:rsidRPr="00435ACF" w:rsidRDefault="002B6C9C" w:rsidP="00B22C10">
      <w:pPr>
        <w:pStyle w:val="Sraopastraipa"/>
        <w:numPr>
          <w:ilvl w:val="1"/>
          <w:numId w:val="4"/>
        </w:numPr>
        <w:tabs>
          <w:tab w:val="left" w:pos="1134"/>
        </w:tabs>
        <w:spacing w:after="0" w:line="240" w:lineRule="auto"/>
        <w:ind w:left="0" w:firstLine="720"/>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kern w:val="0"/>
          <w:sz w:val="24"/>
          <w:szCs w:val="24"/>
          <w:lang w:val="lt-LT" w:eastAsia="lt-LT"/>
          <w14:ligatures w14:val="none"/>
        </w:rPr>
        <w:t xml:space="preserve">Turi būti atliktas </w:t>
      </w:r>
      <w:r w:rsidR="00B22C10" w:rsidRPr="00435ACF">
        <w:rPr>
          <w:rFonts w:ascii="Times New Roman" w:hAnsi="Times New Roman" w:cs="Times New Roman"/>
          <w:sz w:val="24"/>
          <w:szCs w:val="24"/>
          <w:lang w:val="lt-LT"/>
        </w:rPr>
        <w:t>Elektros įvado  privedimas iš elektros skydinės pirmame aukšte (iki 15 m)</w:t>
      </w:r>
      <w:r w:rsidR="00B22C10" w:rsidRPr="00435ACF">
        <w:rPr>
          <w:rFonts w:ascii="Times New Roman" w:hAnsi="Times New Roman" w:cs="Times New Roman"/>
          <w:sz w:val="24"/>
          <w:szCs w:val="24"/>
          <w:lang w:val="lt-LT"/>
          <w14:ligatures w14:val="none"/>
        </w:rPr>
        <w:t xml:space="preserve"> iki keltuvo montavimo vietos ir gaisrinės centralės skydelio</w:t>
      </w:r>
    </w:p>
    <w:p w14:paraId="7640F166" w14:textId="1E19C168" w:rsidR="0027174D" w:rsidRPr="00435ACF" w:rsidRDefault="002B6C9C" w:rsidP="00B22C10">
      <w:pPr>
        <w:pStyle w:val="Sraopastraipa"/>
        <w:numPr>
          <w:ilvl w:val="1"/>
          <w:numId w:val="4"/>
        </w:numPr>
        <w:tabs>
          <w:tab w:val="left" w:pos="1134"/>
        </w:tabs>
        <w:spacing w:after="0" w:line="240" w:lineRule="auto"/>
        <w:ind w:left="0" w:firstLine="720"/>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iCs/>
          <w:kern w:val="0"/>
          <w:sz w:val="24"/>
          <w:szCs w:val="24"/>
          <w:lang w:val="lt-LT"/>
          <w14:ligatures w14:val="none"/>
        </w:rPr>
        <w:t>Turi būti įrengti k</w:t>
      </w:r>
      <w:r w:rsidR="007B00CB" w:rsidRPr="00435ACF">
        <w:rPr>
          <w:rFonts w:ascii="Times New Roman" w:eastAsia="Times New Roman" w:hAnsi="Times New Roman" w:cs="Times New Roman"/>
          <w:iCs/>
          <w:kern w:val="0"/>
          <w:sz w:val="24"/>
          <w:szCs w:val="24"/>
          <w:lang w:val="lt-LT"/>
          <w14:ligatures w14:val="none"/>
        </w:rPr>
        <w:t xml:space="preserve">eltuvo durų angokraščiai iš </w:t>
      </w:r>
      <w:r w:rsidR="00F06BE0" w:rsidRPr="00435ACF">
        <w:rPr>
          <w:rFonts w:ascii="Times New Roman" w:eastAsia="Times New Roman" w:hAnsi="Times New Roman" w:cs="Times New Roman"/>
          <w:iCs/>
          <w:kern w:val="0"/>
          <w:sz w:val="24"/>
          <w:szCs w:val="24"/>
          <w:lang w:val="lt-LT"/>
          <w14:ligatures w14:val="none"/>
        </w:rPr>
        <w:t>nerūdijančio</w:t>
      </w:r>
      <w:r w:rsidR="007B00CB" w:rsidRPr="00435ACF">
        <w:rPr>
          <w:rFonts w:ascii="Times New Roman" w:eastAsia="Times New Roman" w:hAnsi="Times New Roman" w:cs="Times New Roman"/>
          <w:iCs/>
          <w:kern w:val="0"/>
          <w:sz w:val="24"/>
          <w:szCs w:val="24"/>
          <w:lang w:val="lt-LT"/>
          <w14:ligatures w14:val="none"/>
        </w:rPr>
        <w:t xml:space="preserve"> plieno </w:t>
      </w:r>
      <w:proofErr w:type="spellStart"/>
      <w:r w:rsidR="007B00CB" w:rsidRPr="00435ACF">
        <w:rPr>
          <w:rFonts w:ascii="Times New Roman" w:eastAsia="Times New Roman" w:hAnsi="Times New Roman" w:cs="Times New Roman"/>
          <w:iCs/>
          <w:kern w:val="0"/>
          <w:sz w:val="24"/>
          <w:szCs w:val="24"/>
          <w:lang w:val="lt-LT"/>
          <w14:ligatures w14:val="none"/>
        </w:rPr>
        <w:t>lankstinių</w:t>
      </w:r>
      <w:proofErr w:type="spellEnd"/>
      <w:r w:rsidR="007B00CB" w:rsidRPr="00435ACF">
        <w:rPr>
          <w:rFonts w:ascii="Times New Roman" w:eastAsia="Times New Roman" w:hAnsi="Times New Roman" w:cs="Times New Roman"/>
          <w:iCs/>
          <w:kern w:val="0"/>
          <w:sz w:val="24"/>
          <w:szCs w:val="24"/>
          <w:lang w:val="lt-LT"/>
          <w14:ligatures w14:val="none"/>
        </w:rPr>
        <w:t xml:space="preserve"> ir jų skardinimo darbai </w:t>
      </w:r>
      <w:r w:rsidR="001D5C8F" w:rsidRPr="00435ACF">
        <w:rPr>
          <w:rFonts w:ascii="Times New Roman" w:eastAsia="Times New Roman" w:hAnsi="Times New Roman" w:cs="Times New Roman"/>
          <w:iCs/>
          <w:kern w:val="0"/>
          <w:sz w:val="24"/>
          <w:szCs w:val="24"/>
          <w:lang w:val="lt-LT"/>
          <w14:ligatures w14:val="none"/>
        </w:rPr>
        <w:t xml:space="preserve">trims aukštams; </w:t>
      </w:r>
    </w:p>
    <w:p w14:paraId="3985AB5B" w14:textId="612F9234" w:rsidR="00967641" w:rsidRPr="00435ACF" w:rsidRDefault="00C83589" w:rsidP="00967641">
      <w:pPr>
        <w:pStyle w:val="Sraopastraipa"/>
        <w:numPr>
          <w:ilvl w:val="1"/>
          <w:numId w:val="4"/>
        </w:numPr>
        <w:tabs>
          <w:tab w:val="left" w:pos="1134"/>
        </w:tabs>
        <w:spacing w:after="0" w:line="240" w:lineRule="auto"/>
        <w:ind w:left="0" w:firstLine="720"/>
        <w:jc w:val="both"/>
        <w:rPr>
          <w:rFonts w:ascii="Times New Roman" w:eastAsia="Times New Roman" w:hAnsi="Times New Roman" w:cs="Times New Roman"/>
          <w:iCs/>
          <w:kern w:val="0"/>
          <w:sz w:val="24"/>
          <w:szCs w:val="24"/>
          <w:lang w:val="lt-LT"/>
          <w14:ligatures w14:val="none"/>
        </w:rPr>
      </w:pPr>
      <w:r w:rsidRPr="00435ACF">
        <w:rPr>
          <w:rFonts w:ascii="Times New Roman" w:hAnsi="Times New Roman" w:cs="Times New Roman"/>
          <w:sz w:val="24"/>
          <w:szCs w:val="24"/>
          <w:lang w:val="lt-LT"/>
          <w14:ligatures w14:val="none"/>
        </w:rPr>
        <w:t xml:space="preserve">Atlikus keltuvo darbus Tiekėjas turi gauti ir Pirkėjui </w:t>
      </w:r>
      <w:r w:rsidRPr="00435ACF">
        <w:rPr>
          <w:rFonts w:ascii="Times New Roman" w:hAnsi="Times New Roman" w:cs="Times New Roman"/>
          <w:b/>
          <w:bCs/>
          <w:sz w:val="24"/>
          <w:szCs w:val="24"/>
          <w:lang w:val="lt-LT"/>
        </w:rPr>
        <w:t xml:space="preserve">kartu su prekės priėmimo-perdavimo aktu </w:t>
      </w:r>
      <w:r w:rsidRPr="00435ACF">
        <w:rPr>
          <w:rFonts w:ascii="Times New Roman" w:hAnsi="Times New Roman" w:cs="Times New Roman"/>
          <w:sz w:val="24"/>
          <w:szCs w:val="24"/>
          <w:lang w:val="lt-LT"/>
          <w14:ligatures w14:val="none"/>
        </w:rPr>
        <w:t>pateikti Kėlimo įrenginių priežiūros tarnybos tinkamą išvadą, kad keltuvas tinkamas naudoti ir eksploatuoti. Gavus tinkamą išvadą, keltuvą užregistruoti Valstybinėje darbo inspekcijoje Potencialiai pavojingų įrenginių registre</w:t>
      </w:r>
      <w:r w:rsidR="00F17B58" w:rsidRPr="00435ACF">
        <w:rPr>
          <w:rFonts w:ascii="Times New Roman" w:hAnsi="Times New Roman" w:cs="Times New Roman"/>
          <w:sz w:val="24"/>
          <w:szCs w:val="24"/>
          <w:lang w:val="lt-LT"/>
          <w14:ligatures w14:val="none"/>
        </w:rPr>
        <w:t>, Keltuvo techninius dokumentus (brėžinius, aprašymą, naudojimosi instrukciją ir kt.)</w:t>
      </w:r>
    </w:p>
    <w:p w14:paraId="69FFD58D" w14:textId="3520B068" w:rsidR="00967641" w:rsidRPr="00435ACF" w:rsidRDefault="00967641" w:rsidP="00967641">
      <w:pPr>
        <w:pStyle w:val="Sraopastraipa"/>
        <w:numPr>
          <w:ilvl w:val="1"/>
          <w:numId w:val="4"/>
        </w:numPr>
        <w:tabs>
          <w:tab w:val="left" w:pos="1134"/>
        </w:tabs>
        <w:spacing w:after="0" w:line="240" w:lineRule="auto"/>
        <w:ind w:left="0" w:firstLine="720"/>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iCs/>
          <w:kern w:val="0"/>
          <w:sz w:val="24"/>
          <w:szCs w:val="24"/>
          <w:lang w:val="lt-LT"/>
          <w14:ligatures w14:val="none"/>
        </w:rPr>
        <w:t>Po atliktų darbų demontuotas keltuvas, bei kitos susidariusios su objektu atliekos turi būti išvežtos ir utilizuotos tiekėjo sąskaita.</w:t>
      </w:r>
    </w:p>
    <w:p w14:paraId="466D840A" w14:textId="6B2CCA3E" w:rsidR="00BF542B" w:rsidRPr="00435ACF" w:rsidRDefault="00BA3076" w:rsidP="00813841">
      <w:pPr>
        <w:spacing w:after="0" w:line="240" w:lineRule="auto"/>
        <w:ind w:firstLine="720"/>
        <w:jc w:val="both"/>
        <w:rPr>
          <w:rFonts w:ascii="Times New Roman" w:eastAsia="Times New Roman" w:hAnsi="Times New Roman" w:cs="Times New Roman"/>
          <w:b/>
          <w:bCs/>
          <w:iCs/>
          <w:kern w:val="0"/>
          <w:sz w:val="24"/>
          <w:szCs w:val="24"/>
          <w:u w:val="single"/>
          <w:lang w:val="lt-LT"/>
          <w14:ligatures w14:val="none"/>
        </w:rPr>
      </w:pPr>
      <w:r w:rsidRPr="00435ACF">
        <w:rPr>
          <w:rFonts w:ascii="Times New Roman" w:eastAsia="Times New Roman" w:hAnsi="Times New Roman" w:cs="Times New Roman"/>
          <w:iCs/>
          <w:kern w:val="0"/>
          <w:sz w:val="24"/>
          <w:szCs w:val="24"/>
          <w:lang w:val="lt-LT"/>
          <w14:ligatures w14:val="none"/>
        </w:rPr>
        <w:t xml:space="preserve">3. </w:t>
      </w:r>
      <w:r w:rsidR="009A012D" w:rsidRPr="00435ACF">
        <w:rPr>
          <w:rFonts w:ascii="Times New Roman" w:eastAsia="Times New Roman" w:hAnsi="Times New Roman" w:cs="Times New Roman"/>
          <w:b/>
          <w:bCs/>
          <w:iCs/>
          <w:kern w:val="0"/>
          <w:sz w:val="24"/>
          <w:szCs w:val="24"/>
          <w:highlight w:val="lightGray"/>
          <w:u w:val="single"/>
          <w:lang w:val="lt-LT"/>
          <w14:ligatures w14:val="none"/>
        </w:rPr>
        <w:t xml:space="preserve">Su pasiūlymu </w:t>
      </w:r>
      <w:r w:rsidR="00BF542B" w:rsidRPr="00435ACF">
        <w:rPr>
          <w:rFonts w:ascii="Times New Roman" w:eastAsia="Times New Roman" w:hAnsi="Times New Roman" w:cs="Times New Roman"/>
          <w:b/>
          <w:bCs/>
          <w:iCs/>
          <w:kern w:val="0"/>
          <w:sz w:val="24"/>
          <w:szCs w:val="24"/>
          <w:highlight w:val="lightGray"/>
          <w:u w:val="single"/>
          <w:lang w:val="lt-LT"/>
          <w14:ligatures w14:val="none"/>
        </w:rPr>
        <w:t xml:space="preserve">tiekėjas </w:t>
      </w:r>
      <w:r w:rsidR="00F409B3" w:rsidRPr="00435ACF">
        <w:rPr>
          <w:rFonts w:ascii="Times New Roman" w:eastAsia="Times New Roman" w:hAnsi="Times New Roman" w:cs="Times New Roman"/>
          <w:b/>
          <w:bCs/>
          <w:iCs/>
          <w:kern w:val="0"/>
          <w:sz w:val="24"/>
          <w:szCs w:val="24"/>
          <w:highlight w:val="lightGray"/>
          <w:u w:val="single"/>
          <w:lang w:val="lt-LT"/>
          <w14:ligatures w14:val="none"/>
        </w:rPr>
        <w:t>prival</w:t>
      </w:r>
      <w:r w:rsidR="00813841" w:rsidRPr="00435ACF">
        <w:rPr>
          <w:rFonts w:ascii="Times New Roman" w:eastAsia="Times New Roman" w:hAnsi="Times New Roman" w:cs="Times New Roman"/>
          <w:b/>
          <w:bCs/>
          <w:iCs/>
          <w:kern w:val="0"/>
          <w:sz w:val="24"/>
          <w:szCs w:val="24"/>
          <w:highlight w:val="lightGray"/>
          <w:u w:val="single"/>
          <w:lang w:val="lt-LT"/>
          <w14:ligatures w14:val="none"/>
        </w:rPr>
        <w:t>o pateikti</w:t>
      </w:r>
      <w:r w:rsidR="00BF542B" w:rsidRPr="00435ACF">
        <w:rPr>
          <w:rFonts w:ascii="Times New Roman" w:eastAsia="Times New Roman" w:hAnsi="Times New Roman" w:cs="Times New Roman"/>
          <w:b/>
          <w:bCs/>
          <w:iCs/>
          <w:kern w:val="0"/>
          <w:sz w:val="24"/>
          <w:szCs w:val="24"/>
          <w:highlight w:val="lightGray"/>
          <w:u w:val="single"/>
          <w:lang w:val="lt-LT"/>
          <w14:ligatures w14:val="none"/>
        </w:rPr>
        <w:t>:</w:t>
      </w:r>
    </w:p>
    <w:p w14:paraId="7422496F" w14:textId="5948E622" w:rsidR="00BF542B" w:rsidRPr="00435ACF" w:rsidRDefault="00BF542B" w:rsidP="00813841">
      <w:pPr>
        <w:spacing w:after="0" w:line="240" w:lineRule="auto"/>
        <w:ind w:firstLine="720"/>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iCs/>
          <w:kern w:val="0"/>
          <w:sz w:val="24"/>
          <w:szCs w:val="24"/>
          <w:lang w:val="lt-LT"/>
          <w14:ligatures w14:val="none"/>
        </w:rPr>
        <w:t>3.1.</w:t>
      </w:r>
      <w:r w:rsidR="00813841" w:rsidRPr="00435ACF">
        <w:rPr>
          <w:rFonts w:ascii="Times New Roman" w:eastAsia="Times New Roman" w:hAnsi="Times New Roman" w:cs="Times New Roman"/>
          <w:iCs/>
          <w:kern w:val="0"/>
          <w:sz w:val="24"/>
          <w:szCs w:val="24"/>
          <w:lang w:val="lt-LT"/>
          <w14:ligatures w14:val="none"/>
        </w:rPr>
        <w:t xml:space="preserve"> </w:t>
      </w:r>
      <w:r w:rsidR="00F409B3" w:rsidRPr="00435ACF">
        <w:rPr>
          <w:rFonts w:ascii="Times New Roman" w:eastAsia="Times New Roman" w:hAnsi="Times New Roman" w:cs="Times New Roman"/>
          <w:iCs/>
          <w:kern w:val="0"/>
          <w:sz w:val="24"/>
          <w:szCs w:val="24"/>
          <w:lang w:val="lt-LT"/>
          <w14:ligatures w14:val="none"/>
        </w:rPr>
        <w:t>informacinę medžiagą (</w:t>
      </w:r>
      <w:r w:rsidR="009E24BD" w:rsidRPr="00435ACF">
        <w:rPr>
          <w:rFonts w:ascii="Times New Roman" w:eastAsia="Times New Roman" w:hAnsi="Times New Roman" w:cs="Times New Roman"/>
          <w:iCs/>
          <w:kern w:val="0"/>
          <w:sz w:val="24"/>
          <w:szCs w:val="24"/>
          <w:lang w:val="lt-LT"/>
          <w14:ligatures w14:val="none"/>
        </w:rPr>
        <w:t>vizualin</w:t>
      </w:r>
      <w:r w:rsidR="00A84D7E" w:rsidRPr="00435ACF">
        <w:rPr>
          <w:rFonts w:ascii="Times New Roman" w:eastAsia="Times New Roman" w:hAnsi="Times New Roman" w:cs="Times New Roman"/>
          <w:iCs/>
          <w:kern w:val="0"/>
          <w:sz w:val="24"/>
          <w:szCs w:val="24"/>
          <w:lang w:val="lt-LT"/>
          <w14:ligatures w14:val="none"/>
        </w:rPr>
        <w:t>ę</w:t>
      </w:r>
      <w:r w:rsidR="009E24BD" w:rsidRPr="00435ACF">
        <w:rPr>
          <w:rFonts w:ascii="Times New Roman" w:eastAsia="Times New Roman" w:hAnsi="Times New Roman" w:cs="Times New Roman"/>
          <w:iCs/>
          <w:kern w:val="0"/>
          <w:sz w:val="24"/>
          <w:szCs w:val="24"/>
          <w:lang w:val="lt-LT"/>
          <w14:ligatures w14:val="none"/>
        </w:rPr>
        <w:t xml:space="preserve"> medžiag</w:t>
      </w:r>
      <w:r w:rsidR="00A84D7E" w:rsidRPr="00435ACF">
        <w:rPr>
          <w:rFonts w:ascii="Times New Roman" w:eastAsia="Times New Roman" w:hAnsi="Times New Roman" w:cs="Times New Roman"/>
          <w:iCs/>
          <w:kern w:val="0"/>
          <w:sz w:val="24"/>
          <w:szCs w:val="24"/>
          <w:lang w:val="lt-LT"/>
          <w14:ligatures w14:val="none"/>
        </w:rPr>
        <w:t>ą</w:t>
      </w:r>
      <w:r w:rsidR="00F409B3" w:rsidRPr="00435ACF">
        <w:rPr>
          <w:rFonts w:ascii="Times New Roman" w:eastAsia="Times New Roman" w:hAnsi="Times New Roman" w:cs="Times New Roman"/>
          <w:iCs/>
          <w:kern w:val="0"/>
          <w:sz w:val="24"/>
          <w:szCs w:val="24"/>
          <w:lang w:val="lt-LT"/>
          <w14:ligatures w14:val="none"/>
        </w:rPr>
        <w:t>, technin</w:t>
      </w:r>
      <w:r w:rsidR="00A84D7E" w:rsidRPr="00435ACF">
        <w:rPr>
          <w:rFonts w:ascii="Times New Roman" w:eastAsia="Times New Roman" w:hAnsi="Times New Roman" w:cs="Times New Roman"/>
          <w:iCs/>
          <w:kern w:val="0"/>
          <w:sz w:val="24"/>
          <w:szCs w:val="24"/>
          <w:lang w:val="lt-LT"/>
          <w14:ligatures w14:val="none"/>
        </w:rPr>
        <w:t>ius</w:t>
      </w:r>
      <w:r w:rsidR="00F409B3" w:rsidRPr="00435ACF">
        <w:rPr>
          <w:rFonts w:ascii="Times New Roman" w:eastAsia="Times New Roman" w:hAnsi="Times New Roman" w:cs="Times New Roman"/>
          <w:iCs/>
          <w:kern w:val="0"/>
          <w:sz w:val="24"/>
          <w:szCs w:val="24"/>
          <w:lang w:val="lt-LT"/>
          <w14:ligatures w14:val="none"/>
        </w:rPr>
        <w:t xml:space="preserve"> lap</w:t>
      </w:r>
      <w:r w:rsidR="00A84D7E" w:rsidRPr="00435ACF">
        <w:rPr>
          <w:rFonts w:ascii="Times New Roman" w:eastAsia="Times New Roman" w:hAnsi="Times New Roman" w:cs="Times New Roman"/>
          <w:iCs/>
          <w:kern w:val="0"/>
          <w:sz w:val="24"/>
          <w:szCs w:val="24"/>
          <w:lang w:val="lt-LT"/>
          <w14:ligatures w14:val="none"/>
        </w:rPr>
        <w:t>us</w:t>
      </w:r>
      <w:r w:rsidR="00F409B3" w:rsidRPr="00435ACF">
        <w:rPr>
          <w:rFonts w:ascii="Times New Roman" w:eastAsia="Times New Roman" w:hAnsi="Times New Roman" w:cs="Times New Roman"/>
          <w:iCs/>
          <w:kern w:val="0"/>
          <w:sz w:val="24"/>
          <w:szCs w:val="24"/>
          <w:lang w:val="lt-LT"/>
          <w14:ligatures w14:val="none"/>
        </w:rPr>
        <w:t xml:space="preserve"> ar</w:t>
      </w:r>
      <w:r w:rsidR="00A84D7E" w:rsidRPr="00435ACF">
        <w:rPr>
          <w:rFonts w:ascii="Times New Roman" w:eastAsia="Times New Roman" w:hAnsi="Times New Roman" w:cs="Times New Roman"/>
          <w:iCs/>
          <w:kern w:val="0"/>
          <w:sz w:val="24"/>
          <w:szCs w:val="24"/>
          <w:lang w:val="lt-LT"/>
          <w14:ligatures w14:val="none"/>
        </w:rPr>
        <w:t xml:space="preserve"> nuorodas į gamintojų internetines svetaines</w:t>
      </w:r>
      <w:r w:rsidR="00F409B3" w:rsidRPr="00435ACF">
        <w:rPr>
          <w:rFonts w:ascii="Times New Roman" w:eastAsia="Times New Roman" w:hAnsi="Times New Roman" w:cs="Times New Roman"/>
          <w:iCs/>
          <w:kern w:val="0"/>
          <w:sz w:val="24"/>
          <w:szCs w:val="24"/>
          <w:lang w:val="lt-LT"/>
          <w14:ligatures w14:val="none"/>
        </w:rPr>
        <w:t>), nurodant keltuvo techninius parametrus</w:t>
      </w:r>
      <w:r w:rsidR="00A84D7E" w:rsidRPr="00435ACF">
        <w:rPr>
          <w:rFonts w:ascii="Times New Roman" w:eastAsia="Times New Roman" w:hAnsi="Times New Roman" w:cs="Times New Roman"/>
          <w:iCs/>
          <w:kern w:val="0"/>
          <w:sz w:val="24"/>
          <w:szCs w:val="24"/>
          <w:lang w:val="lt-LT"/>
          <w14:ligatures w14:val="none"/>
        </w:rPr>
        <w:t>, kad perkančioji organizacija galėtų įsivertinti prekės atitiktį reikalavimams</w:t>
      </w:r>
      <w:r w:rsidRPr="00435ACF">
        <w:rPr>
          <w:rFonts w:ascii="Times New Roman" w:eastAsia="Times New Roman" w:hAnsi="Times New Roman" w:cs="Times New Roman"/>
          <w:iCs/>
          <w:kern w:val="0"/>
          <w:sz w:val="24"/>
          <w:szCs w:val="24"/>
          <w:lang w:val="lt-LT"/>
          <w14:ligatures w14:val="none"/>
        </w:rPr>
        <w:t>;</w:t>
      </w:r>
    </w:p>
    <w:p w14:paraId="2AE6D738" w14:textId="60BE1452" w:rsidR="009A012D" w:rsidRPr="00435ACF" w:rsidRDefault="001D5C8F" w:rsidP="00813841">
      <w:pPr>
        <w:spacing w:after="0" w:line="240" w:lineRule="auto"/>
        <w:ind w:firstLine="720"/>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iCs/>
          <w:kern w:val="0"/>
          <w:sz w:val="24"/>
          <w:szCs w:val="24"/>
          <w:lang w:val="lt-LT"/>
          <w14:ligatures w14:val="none"/>
        </w:rPr>
        <w:t>3.2</w:t>
      </w:r>
      <w:r w:rsidR="009A012D" w:rsidRPr="00435ACF">
        <w:rPr>
          <w:rFonts w:ascii="Times New Roman" w:eastAsia="Times New Roman" w:hAnsi="Times New Roman" w:cs="Times New Roman"/>
          <w:iCs/>
          <w:kern w:val="0"/>
          <w:sz w:val="24"/>
          <w:szCs w:val="24"/>
          <w:lang w:val="lt-LT"/>
          <w14:ligatures w14:val="none"/>
        </w:rPr>
        <w:t>. Šią užpildytą ir pasirašytą techninę specifikaciją.</w:t>
      </w:r>
    </w:p>
    <w:p w14:paraId="46F9F642" w14:textId="42815670" w:rsidR="008123B3" w:rsidRDefault="00C83589" w:rsidP="009A6E3E">
      <w:pPr>
        <w:overflowPunct w:val="0"/>
        <w:autoSpaceDE w:val="0"/>
        <w:autoSpaceDN w:val="0"/>
        <w:adjustRightInd w:val="0"/>
        <w:spacing w:after="0" w:line="240" w:lineRule="auto"/>
        <w:ind w:firstLine="720"/>
        <w:jc w:val="both"/>
        <w:rPr>
          <w:rFonts w:ascii="Times New Roman" w:eastAsia="Times New Roman" w:hAnsi="Times New Roman" w:cs="Times New Roman"/>
          <w:iCs/>
          <w:kern w:val="0"/>
          <w:sz w:val="24"/>
          <w:szCs w:val="24"/>
          <w:lang w:val="lt-LT"/>
          <w14:ligatures w14:val="none"/>
        </w:rPr>
      </w:pPr>
      <w:r w:rsidRPr="00435ACF">
        <w:rPr>
          <w:rFonts w:ascii="Times New Roman" w:eastAsia="Times New Roman" w:hAnsi="Times New Roman" w:cs="Times New Roman"/>
          <w:iCs/>
          <w:kern w:val="0"/>
          <w:sz w:val="24"/>
          <w:szCs w:val="24"/>
          <w:lang w:val="lt-LT"/>
          <w14:ligatures w14:val="none"/>
        </w:rPr>
        <w:lastRenderedPageBreak/>
        <w:t>4</w:t>
      </w:r>
      <w:r w:rsidR="002D5A48" w:rsidRPr="00435ACF">
        <w:rPr>
          <w:rFonts w:ascii="Times New Roman" w:eastAsia="Times New Roman" w:hAnsi="Times New Roman" w:cs="Times New Roman"/>
          <w:iCs/>
          <w:kern w:val="0"/>
          <w:sz w:val="24"/>
          <w:szCs w:val="24"/>
          <w:lang w:val="lt-LT"/>
          <w14:ligatures w14:val="none"/>
        </w:rPr>
        <w:t xml:space="preserve">. Tiekėjas atliekantis Keltuvo pristatymo/įrengimo darbus, turi atkreipti dėmesį, kad visi darbai turės būti atliekami nuolat paslaugas teikiančioje įstaigoje, todėl </w:t>
      </w:r>
      <w:r w:rsidR="004757D9" w:rsidRPr="00435ACF">
        <w:rPr>
          <w:rFonts w:ascii="Times New Roman" w:eastAsia="Times New Roman" w:hAnsi="Times New Roman" w:cs="Times New Roman"/>
          <w:iCs/>
          <w:kern w:val="0"/>
          <w:sz w:val="24"/>
          <w:szCs w:val="24"/>
          <w:lang w:val="lt-LT"/>
          <w14:ligatures w14:val="none"/>
        </w:rPr>
        <w:t xml:space="preserve">Keltuvo demontavimo, naujo įrengimo darbai </w:t>
      </w:r>
      <w:r w:rsidR="002D5A48" w:rsidRPr="00435ACF">
        <w:rPr>
          <w:rFonts w:ascii="Times New Roman" w:eastAsia="Times New Roman" w:hAnsi="Times New Roman" w:cs="Times New Roman"/>
          <w:iCs/>
          <w:kern w:val="0"/>
          <w:sz w:val="24"/>
          <w:szCs w:val="24"/>
          <w:lang w:val="lt-LT"/>
          <w14:ligatures w14:val="none"/>
        </w:rPr>
        <w:t>tur</w:t>
      </w:r>
      <w:r w:rsidR="004757D9" w:rsidRPr="00435ACF">
        <w:rPr>
          <w:rFonts w:ascii="Times New Roman" w:eastAsia="Times New Roman" w:hAnsi="Times New Roman" w:cs="Times New Roman"/>
          <w:iCs/>
          <w:kern w:val="0"/>
          <w:sz w:val="24"/>
          <w:szCs w:val="24"/>
          <w:lang w:val="lt-LT"/>
          <w14:ligatures w14:val="none"/>
        </w:rPr>
        <w:t>i</w:t>
      </w:r>
      <w:r w:rsidR="002D5A48" w:rsidRPr="00435ACF">
        <w:rPr>
          <w:rFonts w:ascii="Times New Roman" w:eastAsia="Times New Roman" w:hAnsi="Times New Roman" w:cs="Times New Roman"/>
          <w:iCs/>
          <w:kern w:val="0"/>
          <w:sz w:val="24"/>
          <w:szCs w:val="24"/>
          <w:lang w:val="lt-LT"/>
          <w14:ligatures w14:val="none"/>
        </w:rPr>
        <w:t xml:space="preserve"> būti organizuojami laikantis pacientų, jų lankytojų ir darbuotojų saugos ir sveikatos reikalavimų, kiek tai įmanoma minimizuojant triukšmo, vibracijos, dulkių susidarymą ir plitimą į paslaugas teikiančias patalpas.</w:t>
      </w:r>
    </w:p>
    <w:p w14:paraId="76DDD8F5" w14:textId="37D919C7" w:rsidR="00A87142" w:rsidRDefault="00A87142" w:rsidP="009A6E3E">
      <w:pPr>
        <w:overflowPunct w:val="0"/>
        <w:autoSpaceDE w:val="0"/>
        <w:autoSpaceDN w:val="0"/>
        <w:adjustRightInd w:val="0"/>
        <w:spacing w:after="0" w:line="240" w:lineRule="auto"/>
        <w:ind w:firstLine="720"/>
        <w:jc w:val="both"/>
        <w:rPr>
          <w:rFonts w:ascii="Times New Roman" w:eastAsia="Times New Roman" w:hAnsi="Times New Roman" w:cs="Times New Roman"/>
          <w:iCs/>
          <w:kern w:val="0"/>
          <w:sz w:val="24"/>
          <w:szCs w:val="24"/>
          <w:lang w:val="lt-LT"/>
          <w14:ligatures w14:val="none"/>
        </w:rPr>
      </w:pPr>
    </w:p>
    <w:p w14:paraId="1EBEBAFD" w14:textId="77777777" w:rsidR="00A87142" w:rsidRDefault="00A87142" w:rsidP="009A6E3E">
      <w:pPr>
        <w:overflowPunct w:val="0"/>
        <w:autoSpaceDE w:val="0"/>
        <w:autoSpaceDN w:val="0"/>
        <w:adjustRightInd w:val="0"/>
        <w:spacing w:after="0" w:line="240" w:lineRule="auto"/>
        <w:ind w:firstLine="720"/>
        <w:jc w:val="both"/>
        <w:rPr>
          <w:rFonts w:ascii="Times New Roman" w:eastAsia="Times New Roman" w:hAnsi="Times New Roman" w:cs="Times New Roman"/>
          <w:iCs/>
          <w:kern w:val="0"/>
          <w:sz w:val="24"/>
          <w:szCs w:val="24"/>
          <w:lang w:val="lt-LT"/>
          <w14:ligatures w14:val="none"/>
        </w:rPr>
      </w:pPr>
    </w:p>
    <w:p w14:paraId="4F0CC873" w14:textId="3872D37F" w:rsidR="00A87142" w:rsidRDefault="00A87142" w:rsidP="009A6E3E">
      <w:pPr>
        <w:overflowPunct w:val="0"/>
        <w:autoSpaceDE w:val="0"/>
        <w:autoSpaceDN w:val="0"/>
        <w:adjustRightInd w:val="0"/>
        <w:spacing w:after="0" w:line="240" w:lineRule="auto"/>
        <w:ind w:firstLine="720"/>
        <w:jc w:val="both"/>
        <w:rPr>
          <w:rFonts w:ascii="Times New Roman" w:eastAsia="Times New Roman" w:hAnsi="Times New Roman" w:cs="Times New Roman"/>
          <w:iCs/>
          <w:kern w:val="0"/>
          <w:sz w:val="24"/>
          <w:szCs w:val="24"/>
          <w:lang w:val="lt-LT"/>
          <w14:ligatures w14:val="none"/>
        </w:rPr>
      </w:pPr>
    </w:p>
    <w:p w14:paraId="2828824F" w14:textId="351BDC01" w:rsidR="00A87142" w:rsidRDefault="00A87142" w:rsidP="009A6E3E">
      <w:pPr>
        <w:overflowPunct w:val="0"/>
        <w:autoSpaceDE w:val="0"/>
        <w:autoSpaceDN w:val="0"/>
        <w:adjustRightInd w:val="0"/>
        <w:spacing w:after="0" w:line="240" w:lineRule="auto"/>
        <w:ind w:firstLine="720"/>
        <w:jc w:val="both"/>
        <w:rPr>
          <w:rFonts w:ascii="Times New Roman" w:eastAsia="Times New Roman" w:hAnsi="Times New Roman" w:cs="Times New Roman"/>
          <w:iCs/>
          <w:kern w:val="0"/>
          <w:sz w:val="24"/>
          <w:szCs w:val="24"/>
          <w:lang w:val="lt-LT"/>
          <w14:ligatures w14:val="none"/>
        </w:rPr>
      </w:pPr>
    </w:p>
    <w:p w14:paraId="08D3DAE6" w14:textId="77777777" w:rsidR="00A87142" w:rsidRPr="00435ACF" w:rsidRDefault="00A87142" w:rsidP="009A6E3E">
      <w:pPr>
        <w:overflowPunct w:val="0"/>
        <w:autoSpaceDE w:val="0"/>
        <w:autoSpaceDN w:val="0"/>
        <w:adjustRightInd w:val="0"/>
        <w:spacing w:after="0" w:line="240" w:lineRule="auto"/>
        <w:ind w:firstLine="720"/>
        <w:jc w:val="both"/>
        <w:rPr>
          <w:rFonts w:ascii="Times New Roman" w:eastAsia="Times New Roman" w:hAnsi="Times New Roman" w:cs="Times New Roman"/>
          <w:iCs/>
          <w:kern w:val="0"/>
          <w:sz w:val="24"/>
          <w:szCs w:val="24"/>
          <w:lang w:val="lt-LT"/>
          <w14:ligatures w14:val="none"/>
        </w:rPr>
      </w:pPr>
    </w:p>
    <w:p w14:paraId="7E692EEB" w14:textId="1F03E983" w:rsidR="008123B3" w:rsidRPr="00435ACF" w:rsidRDefault="006D7B6B" w:rsidP="00033707">
      <w:pPr>
        <w:overflowPunct w:val="0"/>
        <w:autoSpaceDE w:val="0"/>
        <w:autoSpaceDN w:val="0"/>
        <w:adjustRightInd w:val="0"/>
        <w:spacing w:after="0" w:line="240" w:lineRule="auto"/>
        <w:ind w:firstLine="720"/>
        <w:jc w:val="both"/>
        <w:rPr>
          <w:rFonts w:ascii="Times New Roman" w:hAnsi="Times New Roman" w:cs="Times New Roman"/>
          <w:noProof/>
          <w:sz w:val="24"/>
          <w:szCs w:val="24"/>
          <w:lang w:val="sv-SE"/>
        </w:rPr>
      </w:pPr>
      <w:r w:rsidRPr="00435ACF">
        <w:rPr>
          <w:rFonts w:ascii="Times New Roman" w:eastAsia="Times New Roman" w:hAnsi="Times New Roman" w:cs="Times New Roman"/>
          <w:iCs/>
          <w:noProof/>
          <w:kern w:val="0"/>
          <w:sz w:val="24"/>
          <w:szCs w:val="24"/>
          <w:lang w:val="lt-LT" w:eastAsia="lt-LT"/>
          <w14:ligatures w14:val="none"/>
        </w:rPr>
        <w:drawing>
          <wp:inline distT="0" distB="0" distL="0" distR="0" wp14:anchorId="716B410E" wp14:editId="5271616E">
            <wp:extent cx="2955925" cy="4371975"/>
            <wp:effectExtent l="0" t="0" r="0" b="952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72836" cy="4396988"/>
                    </a:xfrm>
                    <a:prstGeom prst="rect">
                      <a:avLst/>
                    </a:prstGeom>
                  </pic:spPr>
                </pic:pic>
              </a:graphicData>
            </a:graphic>
          </wp:inline>
        </w:drawing>
      </w:r>
      <w:r w:rsidRPr="00435ACF">
        <w:rPr>
          <w:rFonts w:ascii="Times New Roman" w:hAnsi="Times New Roman" w:cs="Times New Roman"/>
          <w:noProof/>
          <w:sz w:val="24"/>
          <w:szCs w:val="24"/>
          <w:lang w:val="sv-SE"/>
        </w:rPr>
        <w:t xml:space="preserve"> </w:t>
      </w:r>
      <w:r w:rsidRPr="00435ACF">
        <w:rPr>
          <w:rFonts w:ascii="Times New Roman" w:eastAsia="Times New Roman" w:hAnsi="Times New Roman" w:cs="Times New Roman"/>
          <w:iCs/>
          <w:noProof/>
          <w:kern w:val="0"/>
          <w:sz w:val="24"/>
          <w:szCs w:val="24"/>
          <w:lang w:val="lt-LT" w:eastAsia="lt-LT"/>
          <w14:ligatures w14:val="none"/>
        </w:rPr>
        <w:drawing>
          <wp:inline distT="0" distB="0" distL="0" distR="0" wp14:anchorId="31844A7D" wp14:editId="1460A87D">
            <wp:extent cx="2781300" cy="4316730"/>
            <wp:effectExtent l="0" t="0" r="0" b="762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1498" cy="4317037"/>
                    </a:xfrm>
                    <a:prstGeom prst="rect">
                      <a:avLst/>
                    </a:prstGeom>
                  </pic:spPr>
                </pic:pic>
              </a:graphicData>
            </a:graphic>
          </wp:inline>
        </w:drawing>
      </w:r>
    </w:p>
    <w:p w14:paraId="74220CDF" w14:textId="7B62A091" w:rsidR="006D7B6B" w:rsidRPr="00435ACF" w:rsidRDefault="006D7B6B" w:rsidP="006D7B6B">
      <w:pPr>
        <w:overflowPunct w:val="0"/>
        <w:autoSpaceDE w:val="0"/>
        <w:autoSpaceDN w:val="0"/>
        <w:adjustRightInd w:val="0"/>
        <w:spacing w:after="0" w:line="240" w:lineRule="auto"/>
        <w:ind w:firstLine="720"/>
        <w:jc w:val="center"/>
        <w:rPr>
          <w:rFonts w:ascii="Times New Roman" w:eastAsia="Times New Roman" w:hAnsi="Times New Roman" w:cs="Times New Roman"/>
          <w:i/>
          <w:kern w:val="0"/>
          <w:sz w:val="24"/>
          <w:szCs w:val="24"/>
          <w:lang w:val="lt-LT"/>
          <w14:ligatures w14:val="none"/>
        </w:rPr>
      </w:pPr>
      <w:r w:rsidRPr="00435ACF">
        <w:rPr>
          <w:rFonts w:ascii="Times New Roman" w:eastAsia="Times New Roman" w:hAnsi="Times New Roman" w:cs="Times New Roman"/>
          <w:i/>
          <w:kern w:val="0"/>
          <w:sz w:val="24"/>
          <w:szCs w:val="24"/>
          <w:lang w:val="lt-LT"/>
          <w14:ligatures w14:val="none"/>
        </w:rPr>
        <w:t xml:space="preserve">Senasis keltuvas (fotofiksacija </w:t>
      </w:r>
      <w:r w:rsidR="00435ACF">
        <w:rPr>
          <w:rFonts w:ascii="Times New Roman" w:eastAsia="Times New Roman" w:hAnsi="Times New Roman" w:cs="Times New Roman"/>
          <w:i/>
          <w:kern w:val="0"/>
          <w:sz w:val="24"/>
          <w:szCs w:val="24"/>
          <w:lang w:val="lt-LT"/>
          <w14:ligatures w14:val="none"/>
        </w:rPr>
        <w:t>N</w:t>
      </w:r>
      <w:r w:rsidRPr="00435ACF">
        <w:rPr>
          <w:rFonts w:ascii="Times New Roman" w:eastAsia="Times New Roman" w:hAnsi="Times New Roman" w:cs="Times New Roman"/>
          <w:i/>
          <w:kern w:val="0"/>
          <w:sz w:val="24"/>
          <w:szCs w:val="24"/>
          <w:lang w:val="lt-LT"/>
          <w14:ligatures w14:val="none"/>
        </w:rPr>
        <w:t>r. 1)</w:t>
      </w:r>
    </w:p>
    <w:p w14:paraId="05811516" w14:textId="56C6D140" w:rsidR="00A87142" w:rsidRDefault="00A87142" w:rsidP="006D7B6B">
      <w:pPr>
        <w:overflowPunct w:val="0"/>
        <w:autoSpaceDE w:val="0"/>
        <w:autoSpaceDN w:val="0"/>
        <w:adjustRightInd w:val="0"/>
        <w:spacing w:after="0" w:line="240" w:lineRule="auto"/>
        <w:ind w:firstLine="720"/>
        <w:jc w:val="center"/>
        <w:rPr>
          <w:rFonts w:ascii="Times New Roman" w:eastAsia="Times New Roman" w:hAnsi="Times New Roman" w:cs="Times New Roman"/>
          <w:i/>
          <w:kern w:val="0"/>
          <w:sz w:val="24"/>
          <w:szCs w:val="24"/>
          <w:lang w:val="lt-LT"/>
          <w14:ligatures w14:val="none"/>
        </w:rPr>
      </w:pPr>
    </w:p>
    <w:p w14:paraId="662F1D61" w14:textId="77777777" w:rsidR="00A87142" w:rsidRPr="00A87142" w:rsidRDefault="00A87142" w:rsidP="00A87142">
      <w:pPr>
        <w:rPr>
          <w:rFonts w:ascii="Times New Roman" w:eastAsia="Times New Roman" w:hAnsi="Times New Roman" w:cs="Times New Roman"/>
          <w:sz w:val="24"/>
          <w:szCs w:val="24"/>
          <w:lang w:val="lt-LT"/>
        </w:rPr>
      </w:pPr>
    </w:p>
    <w:p w14:paraId="2F9C3914" w14:textId="77777777" w:rsidR="00A87142" w:rsidRPr="00A87142" w:rsidRDefault="00A87142" w:rsidP="00A87142">
      <w:pPr>
        <w:rPr>
          <w:rFonts w:ascii="Times New Roman" w:eastAsia="Times New Roman" w:hAnsi="Times New Roman" w:cs="Times New Roman"/>
          <w:sz w:val="24"/>
          <w:szCs w:val="24"/>
          <w:lang w:val="lt-LT"/>
        </w:rPr>
      </w:pPr>
    </w:p>
    <w:p w14:paraId="0845194E" w14:textId="77777777" w:rsidR="00A87142" w:rsidRPr="00A87142" w:rsidRDefault="00A87142" w:rsidP="00A87142">
      <w:pPr>
        <w:rPr>
          <w:rFonts w:ascii="Times New Roman" w:eastAsia="Times New Roman" w:hAnsi="Times New Roman" w:cs="Times New Roman"/>
          <w:sz w:val="24"/>
          <w:szCs w:val="24"/>
          <w:lang w:val="lt-LT"/>
        </w:rPr>
      </w:pPr>
    </w:p>
    <w:p w14:paraId="396A0101" w14:textId="77777777" w:rsidR="00A87142" w:rsidRPr="00A87142" w:rsidRDefault="00A87142" w:rsidP="00A87142">
      <w:pPr>
        <w:rPr>
          <w:rFonts w:ascii="Times New Roman" w:eastAsia="Times New Roman" w:hAnsi="Times New Roman" w:cs="Times New Roman"/>
          <w:sz w:val="24"/>
          <w:szCs w:val="24"/>
          <w:lang w:val="lt-LT"/>
        </w:rPr>
      </w:pPr>
    </w:p>
    <w:p w14:paraId="71699535" w14:textId="77777777" w:rsidR="00A87142" w:rsidRPr="00A87142" w:rsidRDefault="00A87142" w:rsidP="00A87142">
      <w:pPr>
        <w:rPr>
          <w:rFonts w:ascii="Times New Roman" w:eastAsia="Times New Roman" w:hAnsi="Times New Roman" w:cs="Times New Roman"/>
          <w:sz w:val="24"/>
          <w:szCs w:val="24"/>
          <w:lang w:val="lt-LT"/>
        </w:rPr>
      </w:pPr>
    </w:p>
    <w:p w14:paraId="3752C515" w14:textId="77777777" w:rsidR="00A87142" w:rsidRPr="00A87142" w:rsidRDefault="00A87142" w:rsidP="00A87142">
      <w:pPr>
        <w:rPr>
          <w:rFonts w:ascii="Times New Roman" w:eastAsia="Times New Roman" w:hAnsi="Times New Roman" w:cs="Times New Roman"/>
          <w:sz w:val="24"/>
          <w:szCs w:val="24"/>
          <w:lang w:val="lt-LT"/>
        </w:rPr>
      </w:pPr>
    </w:p>
    <w:p w14:paraId="54BAAE56" w14:textId="77777777" w:rsidR="00A87142" w:rsidRPr="00A87142" w:rsidRDefault="00A87142" w:rsidP="00A87142">
      <w:pPr>
        <w:rPr>
          <w:rFonts w:ascii="Times New Roman" w:eastAsia="Times New Roman" w:hAnsi="Times New Roman" w:cs="Times New Roman"/>
          <w:sz w:val="24"/>
          <w:szCs w:val="24"/>
          <w:lang w:val="lt-LT"/>
        </w:rPr>
      </w:pPr>
    </w:p>
    <w:p w14:paraId="717D32EB" w14:textId="77777777" w:rsidR="00A87142" w:rsidRPr="00A87142" w:rsidRDefault="00A87142" w:rsidP="00A87142">
      <w:pPr>
        <w:rPr>
          <w:rFonts w:ascii="Times New Roman" w:eastAsia="Times New Roman" w:hAnsi="Times New Roman" w:cs="Times New Roman"/>
          <w:sz w:val="24"/>
          <w:szCs w:val="24"/>
          <w:lang w:val="lt-LT"/>
        </w:rPr>
      </w:pPr>
    </w:p>
    <w:p w14:paraId="785AF4ED" w14:textId="77777777" w:rsidR="00A87142" w:rsidRPr="00A87142" w:rsidRDefault="00A87142" w:rsidP="00A87142">
      <w:pPr>
        <w:rPr>
          <w:rFonts w:ascii="Times New Roman" w:eastAsia="Times New Roman" w:hAnsi="Times New Roman" w:cs="Times New Roman"/>
          <w:sz w:val="24"/>
          <w:szCs w:val="24"/>
          <w:lang w:val="lt-LT"/>
        </w:rPr>
      </w:pPr>
    </w:p>
    <w:p w14:paraId="5F5CB50C" w14:textId="77777777" w:rsidR="00A87142" w:rsidRPr="00A87142" w:rsidRDefault="00A87142" w:rsidP="00A87142">
      <w:pPr>
        <w:rPr>
          <w:rFonts w:ascii="Times New Roman" w:eastAsia="Times New Roman" w:hAnsi="Times New Roman" w:cs="Times New Roman"/>
          <w:sz w:val="24"/>
          <w:szCs w:val="24"/>
          <w:lang w:val="lt-LT"/>
        </w:rPr>
      </w:pPr>
    </w:p>
    <w:p w14:paraId="7BB49BD2" w14:textId="77777777" w:rsidR="00A87142" w:rsidRPr="00A87142" w:rsidRDefault="00A87142" w:rsidP="00A87142">
      <w:pPr>
        <w:rPr>
          <w:rFonts w:ascii="Times New Roman" w:eastAsia="Times New Roman" w:hAnsi="Times New Roman" w:cs="Times New Roman"/>
          <w:sz w:val="24"/>
          <w:szCs w:val="24"/>
          <w:lang w:val="lt-LT"/>
        </w:rPr>
      </w:pPr>
    </w:p>
    <w:p w14:paraId="245675C5" w14:textId="5ACAC552" w:rsidR="00A87142" w:rsidRDefault="00A87142" w:rsidP="00A87142">
      <w:pPr>
        <w:rPr>
          <w:rFonts w:ascii="Times New Roman" w:eastAsia="Times New Roman" w:hAnsi="Times New Roman" w:cs="Times New Roman"/>
          <w:sz w:val="24"/>
          <w:szCs w:val="24"/>
          <w:lang w:val="lt-LT"/>
        </w:rPr>
      </w:pPr>
    </w:p>
    <w:p w14:paraId="3000B946" w14:textId="26D08E25" w:rsidR="00435ACF" w:rsidRPr="00A87142" w:rsidRDefault="00A87142" w:rsidP="00A87142">
      <w:pPr>
        <w:tabs>
          <w:tab w:val="left" w:pos="2175"/>
        </w:tabs>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ab/>
      </w:r>
    </w:p>
    <w:p w14:paraId="33165B1B" w14:textId="302FB586" w:rsidR="00435ACF" w:rsidRPr="00435ACF" w:rsidRDefault="00435ACF" w:rsidP="006D7B6B">
      <w:pPr>
        <w:overflowPunct w:val="0"/>
        <w:autoSpaceDE w:val="0"/>
        <w:autoSpaceDN w:val="0"/>
        <w:adjustRightInd w:val="0"/>
        <w:spacing w:after="0" w:line="240" w:lineRule="auto"/>
        <w:ind w:firstLine="720"/>
        <w:jc w:val="center"/>
        <w:rPr>
          <w:rFonts w:ascii="Times New Roman" w:eastAsia="Times New Roman" w:hAnsi="Times New Roman" w:cs="Times New Roman"/>
          <w:i/>
          <w:kern w:val="0"/>
          <w:sz w:val="24"/>
          <w:szCs w:val="24"/>
          <w:lang w:val="lt-LT"/>
          <w14:ligatures w14:val="none"/>
        </w:rPr>
      </w:pPr>
      <w:r w:rsidRPr="00435ACF">
        <w:rPr>
          <w:rFonts w:ascii="Times New Roman" w:eastAsia="Times New Roman" w:hAnsi="Times New Roman" w:cs="Times New Roman"/>
          <w:i/>
          <w:noProof/>
          <w:kern w:val="0"/>
          <w:sz w:val="24"/>
          <w:szCs w:val="24"/>
          <w:lang w:val="lt-LT" w:eastAsia="lt-LT"/>
          <w14:ligatures w14:val="none"/>
        </w:rPr>
        <w:drawing>
          <wp:inline distT="0" distB="0" distL="0" distR="0" wp14:anchorId="31539B24" wp14:editId="0A41ADEF">
            <wp:extent cx="5981700" cy="3916680"/>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1700" cy="3916680"/>
                    </a:xfrm>
                    <a:prstGeom prst="rect">
                      <a:avLst/>
                    </a:prstGeom>
                  </pic:spPr>
                </pic:pic>
              </a:graphicData>
            </a:graphic>
          </wp:inline>
        </w:drawing>
      </w:r>
    </w:p>
    <w:p w14:paraId="0E959602" w14:textId="77777777" w:rsidR="00435ACF" w:rsidRPr="00435ACF" w:rsidRDefault="00435ACF" w:rsidP="00435ACF">
      <w:pPr>
        <w:overflowPunct w:val="0"/>
        <w:autoSpaceDE w:val="0"/>
        <w:autoSpaceDN w:val="0"/>
        <w:adjustRightInd w:val="0"/>
        <w:spacing w:after="0" w:line="240" w:lineRule="auto"/>
        <w:jc w:val="center"/>
        <w:rPr>
          <w:rFonts w:ascii="Times New Roman" w:eastAsia="Calibri" w:hAnsi="Times New Roman" w:cs="Times New Roman"/>
          <w:b/>
          <w:bCs/>
          <w:color w:val="3C3C3C"/>
          <w:kern w:val="0"/>
          <w:sz w:val="24"/>
          <w:szCs w:val="24"/>
          <w:lang w:val="lt-LT"/>
          <w14:ligatures w14:val="none"/>
        </w:rPr>
      </w:pPr>
      <w:r w:rsidRPr="00435ACF">
        <w:rPr>
          <w:rFonts w:ascii="Times New Roman" w:eastAsia="Calibri" w:hAnsi="Times New Roman" w:cs="Times New Roman"/>
          <w:b/>
          <w:bCs/>
          <w:color w:val="3C3C3C"/>
          <w:kern w:val="0"/>
          <w:sz w:val="24"/>
          <w:szCs w:val="24"/>
          <w:lang w:val="lt-LT"/>
          <w14:ligatures w14:val="none"/>
        </w:rPr>
        <w:t>Keltuvo pamato priduobės (šachtos) brėžinys, 2 pav.</w:t>
      </w:r>
    </w:p>
    <w:p w14:paraId="0953E9F7" w14:textId="77777777" w:rsidR="00435ACF" w:rsidRPr="00435ACF" w:rsidRDefault="00435ACF" w:rsidP="006D7B6B">
      <w:pPr>
        <w:overflowPunct w:val="0"/>
        <w:autoSpaceDE w:val="0"/>
        <w:autoSpaceDN w:val="0"/>
        <w:adjustRightInd w:val="0"/>
        <w:spacing w:after="0" w:line="240" w:lineRule="auto"/>
        <w:ind w:firstLine="720"/>
        <w:jc w:val="center"/>
        <w:rPr>
          <w:rFonts w:ascii="Times New Roman" w:eastAsia="Times New Roman" w:hAnsi="Times New Roman" w:cs="Times New Roman"/>
          <w:i/>
          <w:kern w:val="0"/>
          <w:sz w:val="24"/>
          <w:szCs w:val="24"/>
          <w:lang w:val="lt-LT"/>
          <w14:ligatures w14:val="none"/>
        </w:rPr>
      </w:pPr>
    </w:p>
    <w:p w14:paraId="4E1A6DE5" w14:textId="71524482" w:rsidR="00F409B3" w:rsidRPr="00B40006" w:rsidRDefault="008A4AAA" w:rsidP="00122057">
      <w:pPr>
        <w:overflowPunct w:val="0"/>
        <w:autoSpaceDE w:val="0"/>
        <w:autoSpaceDN w:val="0"/>
        <w:adjustRightInd w:val="0"/>
        <w:spacing w:after="0" w:line="240" w:lineRule="auto"/>
        <w:jc w:val="center"/>
        <w:rPr>
          <w:rFonts w:ascii="Times New Roman" w:eastAsia="Times New Roman" w:hAnsi="Times New Roman" w:cs="Times New Roman"/>
          <w:b/>
          <w:bCs/>
          <w:iCs/>
          <w:kern w:val="0"/>
          <w:sz w:val="24"/>
          <w:szCs w:val="24"/>
          <w:lang w:val="lt-LT"/>
          <w14:ligatures w14:val="none"/>
        </w:rPr>
      </w:pPr>
      <w:bookmarkStart w:id="2" w:name="_Hlk179557234"/>
      <w:bookmarkStart w:id="3" w:name="_Hlk179466183"/>
      <w:r w:rsidRPr="00B40006">
        <w:rPr>
          <w:rFonts w:ascii="Times New Roman" w:eastAsia="Calibri" w:hAnsi="Times New Roman" w:cs="Times New Roman"/>
          <w:b/>
          <w:bCs/>
          <w:kern w:val="0"/>
          <w:sz w:val="24"/>
          <w:szCs w:val="24"/>
          <w:lang w:val="lt-LT"/>
          <w14:ligatures w14:val="none"/>
        </w:rPr>
        <w:t xml:space="preserve">VERTIKALIOJO KĖLIMO NEĮGALIŲJŲ KELTUVO </w:t>
      </w:r>
      <w:bookmarkEnd w:id="2"/>
      <w:r w:rsidR="00BA3076" w:rsidRPr="00B40006">
        <w:rPr>
          <w:rFonts w:ascii="Times New Roman" w:eastAsia="Times New Roman" w:hAnsi="Times New Roman" w:cs="Times New Roman"/>
          <w:b/>
          <w:bCs/>
          <w:iCs/>
          <w:kern w:val="0"/>
          <w:sz w:val="24"/>
          <w:szCs w:val="24"/>
          <w:lang w:val="lt-LT"/>
          <w14:ligatures w14:val="none"/>
        </w:rPr>
        <w:t>CHARAKTERISTIKOS:</w:t>
      </w:r>
    </w:p>
    <w:p w14:paraId="1EDFEA72" w14:textId="77777777" w:rsidR="00B22C10" w:rsidRPr="00435ACF" w:rsidRDefault="00B22C10" w:rsidP="00122057">
      <w:pPr>
        <w:overflowPunct w:val="0"/>
        <w:autoSpaceDE w:val="0"/>
        <w:autoSpaceDN w:val="0"/>
        <w:adjustRightInd w:val="0"/>
        <w:spacing w:after="0" w:line="240" w:lineRule="auto"/>
        <w:jc w:val="center"/>
        <w:rPr>
          <w:rFonts w:ascii="Times New Roman" w:eastAsia="Times New Roman" w:hAnsi="Times New Roman" w:cs="Times New Roman"/>
          <w:b/>
          <w:bCs/>
          <w:iCs/>
          <w:kern w:val="0"/>
          <w:sz w:val="24"/>
          <w:szCs w:val="24"/>
          <w:lang w:val="lt-LT"/>
          <w14:ligatures w14:val="none"/>
        </w:rPr>
      </w:pPr>
    </w:p>
    <w:bookmarkEnd w:id="0"/>
    <w:p w14:paraId="494CC00C" w14:textId="57F92CA6" w:rsidR="009A6E3E" w:rsidRPr="00435ACF" w:rsidRDefault="009A6E3E" w:rsidP="009A6E3E">
      <w:pPr>
        <w:tabs>
          <w:tab w:val="left" w:pos="1276"/>
          <w:tab w:val="left" w:pos="1418"/>
        </w:tabs>
        <w:spacing w:after="0" w:line="240" w:lineRule="auto"/>
        <w:contextualSpacing/>
        <w:jc w:val="both"/>
        <w:rPr>
          <w:rFonts w:ascii="Times New Roman" w:eastAsia="Times New Roman" w:hAnsi="Times New Roman" w:cs="Times New Roman"/>
          <w:iCs/>
          <w:kern w:val="0"/>
          <w:sz w:val="24"/>
          <w:szCs w:val="24"/>
          <w:lang w:val="lt-LT" w:eastAsia="lt-LT"/>
          <w14:ligatures w14:val="none"/>
        </w:rPr>
      </w:pPr>
      <w:r w:rsidRPr="00435ACF">
        <w:rPr>
          <w:rFonts w:ascii="Times New Roman" w:eastAsia="Times New Roman" w:hAnsi="Times New Roman" w:cs="Times New Roman"/>
          <w:b/>
          <w:bCs/>
          <w:iCs/>
          <w:kern w:val="0"/>
          <w:sz w:val="24"/>
          <w:szCs w:val="24"/>
          <w:lang w:val="lt-LT" w:eastAsia="lt-LT"/>
          <w14:ligatures w14:val="none"/>
        </w:rPr>
        <w:t xml:space="preserve">*Jeigu tiekėjo siūlomos prekės </w:t>
      </w:r>
      <w:r w:rsidRPr="00435ACF">
        <w:rPr>
          <w:rFonts w:ascii="Times New Roman" w:eastAsia="Times New Roman" w:hAnsi="Times New Roman" w:cs="Times New Roman"/>
          <w:b/>
          <w:bCs/>
          <w:iCs/>
          <w:kern w:val="0"/>
          <w:sz w:val="24"/>
          <w:szCs w:val="24"/>
          <w:u w:val="single"/>
          <w:lang w:val="lt-LT" w:eastAsia="lt-LT"/>
          <w14:ligatures w14:val="none"/>
        </w:rPr>
        <w:t>yra pagamintos (sukurtos)</w:t>
      </w:r>
      <w:r w:rsidRPr="00435ACF">
        <w:rPr>
          <w:rFonts w:ascii="Times New Roman" w:eastAsia="Times New Roman" w:hAnsi="Times New Roman" w:cs="Times New Roman"/>
          <w:b/>
          <w:bCs/>
          <w:iCs/>
          <w:kern w:val="0"/>
          <w:sz w:val="24"/>
          <w:szCs w:val="24"/>
          <w:lang w:val="lt-LT" w:eastAsia="lt-LT"/>
          <w14:ligatures w14:val="none"/>
        </w:rPr>
        <w:t xml:space="preserve">, įrodant siūlomos prekės atitiktį techninės specifikacijos reikalavimams, </w:t>
      </w:r>
      <w:r w:rsidR="00EB1250" w:rsidRPr="00435ACF">
        <w:rPr>
          <w:rFonts w:ascii="Times New Roman" w:eastAsia="Times New Roman" w:hAnsi="Times New Roman" w:cs="Times New Roman"/>
          <w:b/>
          <w:bCs/>
          <w:iCs/>
          <w:kern w:val="0"/>
          <w:sz w:val="24"/>
          <w:szCs w:val="24"/>
          <w:lang w:val="lt-LT" w:eastAsia="lt-LT"/>
          <w14:ligatures w14:val="none"/>
        </w:rPr>
        <w:t xml:space="preserve">su pasiūlymu </w:t>
      </w:r>
      <w:r w:rsidRPr="00435ACF">
        <w:rPr>
          <w:rFonts w:ascii="Times New Roman" w:eastAsia="Times New Roman" w:hAnsi="Times New Roman" w:cs="Times New Roman"/>
          <w:b/>
          <w:bCs/>
          <w:iCs/>
          <w:kern w:val="0"/>
          <w:sz w:val="24"/>
          <w:szCs w:val="24"/>
          <w:u w:val="single"/>
          <w:lang w:val="lt-LT" w:eastAsia="lt-LT"/>
          <w14:ligatures w14:val="none"/>
        </w:rPr>
        <w:t>pateikiami prekės gamintojo dokumentai</w:t>
      </w:r>
      <w:r w:rsidRPr="00435ACF">
        <w:rPr>
          <w:rFonts w:ascii="Times New Roman" w:eastAsia="Times New Roman" w:hAnsi="Times New Roman" w:cs="Times New Roman"/>
          <w:b/>
          <w:bCs/>
          <w:iCs/>
          <w:kern w:val="0"/>
          <w:sz w:val="24"/>
          <w:szCs w:val="24"/>
          <w:lang w:val="lt-LT" w:eastAsia="lt-LT"/>
          <w14:ligatures w14:val="none"/>
        </w:rPr>
        <w:t xml:space="preserve"> </w:t>
      </w:r>
      <w:r w:rsidRPr="00435ACF">
        <w:rPr>
          <w:rFonts w:ascii="Times New Roman" w:eastAsia="Times New Roman" w:hAnsi="Times New Roman" w:cs="Times New Roman"/>
          <w:iCs/>
          <w:kern w:val="0"/>
          <w:sz w:val="24"/>
          <w:szCs w:val="24"/>
          <w:lang w:val="lt-LT" w:eastAsia="lt-LT"/>
          <w14:ligatures w14:val="none"/>
        </w:rPr>
        <w:t>(pvz.:</w:t>
      </w:r>
      <w:r w:rsidR="00B40006">
        <w:rPr>
          <w:rFonts w:ascii="Times New Roman" w:eastAsia="Times New Roman" w:hAnsi="Times New Roman" w:cs="Times New Roman"/>
          <w:iCs/>
          <w:kern w:val="0"/>
          <w:sz w:val="24"/>
          <w:szCs w:val="24"/>
          <w:lang w:val="lt-LT" w:eastAsia="lt-LT"/>
          <w14:ligatures w14:val="none"/>
        </w:rPr>
        <w:t xml:space="preserve"> </w:t>
      </w:r>
      <w:r w:rsidRPr="00435ACF">
        <w:rPr>
          <w:rFonts w:ascii="Times New Roman" w:eastAsia="Times New Roman" w:hAnsi="Times New Roman" w:cs="Times New Roman"/>
          <w:iCs/>
          <w:kern w:val="0"/>
          <w:sz w:val="24"/>
          <w:szCs w:val="24"/>
          <w:lang w:val="lt-LT" w:eastAsia="lt-LT"/>
          <w14:ligatures w14:val="none"/>
        </w:rPr>
        <w:t>techninės specifikacijos, katalogų, bukletų kopijos, internetinės nuorodos į prekių gamintojo puslapius, atitinkamą (-</w:t>
      </w:r>
      <w:proofErr w:type="spellStart"/>
      <w:r w:rsidRPr="00435ACF">
        <w:rPr>
          <w:rFonts w:ascii="Times New Roman" w:eastAsia="Times New Roman" w:hAnsi="Times New Roman" w:cs="Times New Roman"/>
          <w:iCs/>
          <w:kern w:val="0"/>
          <w:sz w:val="24"/>
          <w:szCs w:val="24"/>
          <w:lang w:val="lt-LT" w:eastAsia="lt-LT"/>
          <w14:ligatures w14:val="none"/>
        </w:rPr>
        <w:t>us</w:t>
      </w:r>
      <w:proofErr w:type="spellEnd"/>
      <w:r w:rsidRPr="00435ACF">
        <w:rPr>
          <w:rFonts w:ascii="Times New Roman" w:eastAsia="Times New Roman" w:hAnsi="Times New Roman" w:cs="Times New Roman"/>
          <w:iCs/>
          <w:kern w:val="0"/>
          <w:sz w:val="24"/>
          <w:szCs w:val="24"/>
          <w:lang w:val="lt-LT" w:eastAsia="lt-LT"/>
          <w14:ligatures w14:val="none"/>
        </w:rPr>
        <w:t>) techninės specifikacijos reikalavimą (-</w:t>
      </w:r>
      <w:proofErr w:type="spellStart"/>
      <w:r w:rsidRPr="00435ACF">
        <w:rPr>
          <w:rFonts w:ascii="Times New Roman" w:eastAsia="Times New Roman" w:hAnsi="Times New Roman" w:cs="Times New Roman"/>
          <w:iCs/>
          <w:kern w:val="0"/>
          <w:sz w:val="24"/>
          <w:szCs w:val="24"/>
          <w:lang w:val="lt-LT" w:eastAsia="lt-LT"/>
          <w14:ligatures w14:val="none"/>
        </w:rPr>
        <w:t>us</w:t>
      </w:r>
      <w:proofErr w:type="spellEnd"/>
      <w:r w:rsidRPr="00435ACF">
        <w:rPr>
          <w:rFonts w:ascii="Times New Roman" w:eastAsia="Times New Roman" w:hAnsi="Times New Roman" w:cs="Times New Roman"/>
          <w:iCs/>
          <w:kern w:val="0"/>
          <w:sz w:val="24"/>
          <w:szCs w:val="24"/>
          <w:lang w:val="lt-LT" w:eastAsia="lt-LT"/>
          <w14:ligatures w14:val="none"/>
        </w:rPr>
        <w:t>) patvirtinanti (-</w:t>
      </w:r>
      <w:proofErr w:type="spellStart"/>
      <w:r w:rsidRPr="00435ACF">
        <w:rPr>
          <w:rFonts w:ascii="Times New Roman" w:eastAsia="Times New Roman" w:hAnsi="Times New Roman" w:cs="Times New Roman"/>
          <w:iCs/>
          <w:kern w:val="0"/>
          <w:sz w:val="24"/>
          <w:szCs w:val="24"/>
          <w:lang w:val="lt-LT" w:eastAsia="lt-LT"/>
          <w14:ligatures w14:val="none"/>
        </w:rPr>
        <w:t>čios</w:t>
      </w:r>
      <w:proofErr w:type="spellEnd"/>
      <w:r w:rsidRPr="00435ACF">
        <w:rPr>
          <w:rFonts w:ascii="Times New Roman" w:eastAsia="Times New Roman" w:hAnsi="Times New Roman" w:cs="Times New Roman"/>
          <w:iCs/>
          <w:kern w:val="0"/>
          <w:sz w:val="24"/>
          <w:szCs w:val="24"/>
          <w:lang w:val="lt-LT" w:eastAsia="lt-LT"/>
          <w14:ligatures w14:val="none"/>
        </w:rPr>
        <w:t>) momentinė (-ės) ekrano kopija (-</w:t>
      </w:r>
      <w:proofErr w:type="spellStart"/>
      <w:r w:rsidRPr="00435ACF">
        <w:rPr>
          <w:rFonts w:ascii="Times New Roman" w:eastAsia="Times New Roman" w:hAnsi="Times New Roman" w:cs="Times New Roman"/>
          <w:iCs/>
          <w:kern w:val="0"/>
          <w:sz w:val="24"/>
          <w:szCs w:val="24"/>
          <w:lang w:val="lt-LT" w:eastAsia="lt-LT"/>
          <w14:ligatures w14:val="none"/>
        </w:rPr>
        <w:t>os</w:t>
      </w:r>
      <w:proofErr w:type="spellEnd"/>
      <w:r w:rsidRPr="00435ACF">
        <w:rPr>
          <w:rFonts w:ascii="Times New Roman" w:eastAsia="Times New Roman" w:hAnsi="Times New Roman" w:cs="Times New Roman"/>
          <w:iCs/>
          <w:kern w:val="0"/>
          <w:sz w:val="24"/>
          <w:szCs w:val="24"/>
          <w:lang w:val="lt-LT" w:eastAsia="lt-LT"/>
          <w14:ligatures w14:val="none"/>
        </w:rPr>
        <w:t>) (</w:t>
      </w:r>
      <w:proofErr w:type="spellStart"/>
      <w:r w:rsidRPr="00435ACF">
        <w:rPr>
          <w:rFonts w:ascii="Times New Roman" w:eastAsia="Times New Roman" w:hAnsi="Times New Roman" w:cs="Times New Roman"/>
          <w:iCs/>
          <w:kern w:val="0"/>
          <w:sz w:val="24"/>
          <w:szCs w:val="24"/>
          <w:lang w:val="lt-LT" w:eastAsia="lt-LT"/>
          <w14:ligatures w14:val="none"/>
        </w:rPr>
        <w:t>print</w:t>
      </w:r>
      <w:proofErr w:type="spellEnd"/>
      <w:r w:rsidRPr="00435ACF">
        <w:rPr>
          <w:rFonts w:ascii="Times New Roman" w:eastAsia="Times New Roman" w:hAnsi="Times New Roman" w:cs="Times New Roman"/>
          <w:iCs/>
          <w:kern w:val="0"/>
          <w:sz w:val="24"/>
          <w:szCs w:val="24"/>
          <w:lang w:val="lt-LT" w:eastAsia="lt-LT"/>
          <w14:ligatures w14:val="none"/>
        </w:rPr>
        <w:t xml:space="preserve"> </w:t>
      </w:r>
      <w:proofErr w:type="spellStart"/>
      <w:r w:rsidRPr="00435ACF">
        <w:rPr>
          <w:rFonts w:ascii="Times New Roman" w:eastAsia="Times New Roman" w:hAnsi="Times New Roman" w:cs="Times New Roman"/>
          <w:iCs/>
          <w:kern w:val="0"/>
          <w:sz w:val="24"/>
          <w:szCs w:val="24"/>
          <w:lang w:val="lt-LT" w:eastAsia="lt-LT"/>
          <w14:ligatures w14:val="none"/>
        </w:rPr>
        <w:t>screen</w:t>
      </w:r>
      <w:proofErr w:type="spellEnd"/>
      <w:r w:rsidRPr="00435ACF">
        <w:rPr>
          <w:rFonts w:ascii="Times New Roman" w:eastAsia="Times New Roman" w:hAnsi="Times New Roman" w:cs="Times New Roman"/>
          <w:iCs/>
          <w:kern w:val="0"/>
          <w:sz w:val="24"/>
          <w:szCs w:val="24"/>
          <w:lang w:val="lt-LT" w:eastAsia="lt-LT"/>
          <w14:ligatures w14:val="none"/>
        </w:rPr>
        <w:t>) (tokiu atveju momentinėje ekrano kopijoje (</w:t>
      </w:r>
      <w:proofErr w:type="spellStart"/>
      <w:r w:rsidRPr="00435ACF">
        <w:rPr>
          <w:rFonts w:ascii="Times New Roman" w:eastAsia="Times New Roman" w:hAnsi="Times New Roman" w:cs="Times New Roman"/>
          <w:iCs/>
          <w:kern w:val="0"/>
          <w:sz w:val="24"/>
          <w:szCs w:val="24"/>
          <w:lang w:val="lt-LT" w:eastAsia="lt-LT"/>
          <w14:ligatures w14:val="none"/>
        </w:rPr>
        <w:t>print</w:t>
      </w:r>
      <w:proofErr w:type="spellEnd"/>
      <w:r w:rsidRPr="00435ACF">
        <w:rPr>
          <w:rFonts w:ascii="Times New Roman" w:eastAsia="Times New Roman" w:hAnsi="Times New Roman" w:cs="Times New Roman"/>
          <w:iCs/>
          <w:kern w:val="0"/>
          <w:sz w:val="24"/>
          <w:szCs w:val="24"/>
          <w:lang w:val="lt-LT" w:eastAsia="lt-LT"/>
          <w14:ligatures w14:val="none"/>
        </w:rPr>
        <w:t xml:space="preserve"> </w:t>
      </w:r>
      <w:proofErr w:type="spellStart"/>
      <w:r w:rsidRPr="00435ACF">
        <w:rPr>
          <w:rFonts w:ascii="Times New Roman" w:eastAsia="Times New Roman" w:hAnsi="Times New Roman" w:cs="Times New Roman"/>
          <w:iCs/>
          <w:kern w:val="0"/>
          <w:sz w:val="24"/>
          <w:szCs w:val="24"/>
          <w:lang w:val="lt-LT" w:eastAsia="lt-LT"/>
          <w14:ligatures w14:val="none"/>
        </w:rPr>
        <w:t>screen</w:t>
      </w:r>
      <w:proofErr w:type="spellEnd"/>
      <w:r w:rsidRPr="00435ACF">
        <w:rPr>
          <w:rFonts w:ascii="Times New Roman" w:eastAsia="Times New Roman" w:hAnsi="Times New Roman" w:cs="Times New Roman"/>
          <w:iCs/>
          <w:kern w:val="0"/>
          <w:sz w:val="24"/>
          <w:szCs w:val="24"/>
          <w:lang w:val="lt-LT" w:eastAsia="lt-LT"/>
          <w14:ligatures w14:val="none"/>
        </w:rPr>
        <w:t>) turi būti matoma informacija, kad kopija padaryta iš prekės gamintojo tinklalapio) ir pan.) lietuvių arba anglų kalba. Tuo atveju, jeigu pateiktoje prekės gamintojo dokumentacijoje nėra reikalaujamas prekės charakteristikas patvirtinančios informacijos, tiekėjas privalo pateikti prekės gamintojo arba jo įgalioto atstovo (tiekėjo deklaracija nėra lygiavertis dokumentas) raštiškus patvirtinimus (pvz., prekės gamintojo atitikties deklaraciją ar eksploatacinių savybių deklaraciją) ar kitus atitiktį reikalavimams įrodančius dokumentus (informaciją), kad CPO galėtų įsitikinti siūlomos prekės atitiktimi nustatytiems reikalavimams.</w:t>
      </w:r>
    </w:p>
    <w:p w14:paraId="20706800" w14:textId="72E3A223" w:rsidR="009A6E3E" w:rsidRPr="00435ACF" w:rsidRDefault="009A6E3E" w:rsidP="009A6E3E">
      <w:pPr>
        <w:tabs>
          <w:tab w:val="left" w:pos="567"/>
          <w:tab w:val="left" w:pos="1418"/>
        </w:tabs>
        <w:spacing w:after="0" w:line="240" w:lineRule="auto"/>
        <w:jc w:val="both"/>
        <w:rPr>
          <w:rFonts w:ascii="Times New Roman" w:eastAsia="Times New Roman" w:hAnsi="Times New Roman" w:cs="Times New Roman"/>
          <w:b/>
          <w:bCs/>
          <w:i/>
          <w:iCs/>
          <w:kern w:val="0"/>
          <w:sz w:val="24"/>
          <w:szCs w:val="24"/>
          <w:lang w:val="lt-LT"/>
          <w14:ligatures w14:val="none"/>
        </w:rPr>
      </w:pPr>
      <w:r w:rsidRPr="00435ACF">
        <w:rPr>
          <w:rFonts w:ascii="Times New Roman" w:eastAsia="Times New Roman" w:hAnsi="Times New Roman" w:cs="Times New Roman"/>
          <w:b/>
          <w:bCs/>
          <w:i/>
          <w:iCs/>
          <w:kern w:val="0"/>
          <w:sz w:val="24"/>
          <w:szCs w:val="24"/>
          <w:lang w:val="lt-LT"/>
          <w14:ligatures w14:val="none"/>
        </w:rPr>
        <w:t xml:space="preserve">*Jeigu tiekėjo siūlomos prekės </w:t>
      </w:r>
      <w:r w:rsidRPr="00435ACF">
        <w:rPr>
          <w:rFonts w:ascii="Times New Roman" w:eastAsia="Times New Roman" w:hAnsi="Times New Roman" w:cs="Times New Roman"/>
          <w:b/>
          <w:bCs/>
          <w:i/>
          <w:iCs/>
          <w:kern w:val="0"/>
          <w:sz w:val="24"/>
          <w:szCs w:val="24"/>
          <w:u w:val="single"/>
          <w:lang w:val="lt-LT"/>
          <w14:ligatures w14:val="none"/>
        </w:rPr>
        <w:t>nėra pagamintos (sukurtos)</w:t>
      </w:r>
      <w:r w:rsidRPr="00435ACF">
        <w:rPr>
          <w:rFonts w:ascii="Times New Roman" w:eastAsia="Times New Roman" w:hAnsi="Times New Roman" w:cs="Times New Roman"/>
          <w:b/>
          <w:bCs/>
          <w:i/>
          <w:iCs/>
          <w:kern w:val="0"/>
          <w:sz w:val="24"/>
          <w:szCs w:val="24"/>
          <w:lang w:val="lt-LT"/>
          <w14:ligatures w14:val="none"/>
        </w:rPr>
        <w:t xml:space="preserve"> ir tiekėjas </w:t>
      </w:r>
      <w:r w:rsidRPr="00435ACF">
        <w:rPr>
          <w:rFonts w:ascii="Times New Roman" w:eastAsia="Times New Roman" w:hAnsi="Times New Roman" w:cs="Times New Roman"/>
          <w:b/>
          <w:bCs/>
          <w:i/>
          <w:iCs/>
          <w:kern w:val="0"/>
          <w:sz w:val="24"/>
          <w:szCs w:val="24"/>
          <w:u w:val="single"/>
          <w:lang w:val="lt-LT"/>
          <w14:ligatures w14:val="none"/>
        </w:rPr>
        <w:t>pats bus siūlomų prekių gamintojas</w:t>
      </w:r>
      <w:r w:rsidRPr="00435ACF">
        <w:rPr>
          <w:rFonts w:ascii="Times New Roman" w:eastAsia="Times New Roman" w:hAnsi="Times New Roman" w:cs="Times New Roman"/>
          <w:b/>
          <w:bCs/>
          <w:i/>
          <w:iCs/>
          <w:kern w:val="0"/>
          <w:sz w:val="24"/>
          <w:szCs w:val="24"/>
          <w:lang w:val="lt-LT"/>
          <w14:ligatures w14:val="none"/>
        </w:rPr>
        <w:t>, papildomų atitiktį reikalavimams patvirtinančių dokumentų pateikti nereikalaujama.</w:t>
      </w:r>
    </w:p>
    <w:p w14:paraId="13528119" w14:textId="5B2C8532" w:rsidR="009A6E3E" w:rsidRDefault="009A6E3E" w:rsidP="009A6E3E">
      <w:pPr>
        <w:tabs>
          <w:tab w:val="left" w:pos="1276"/>
          <w:tab w:val="left" w:pos="1418"/>
        </w:tabs>
        <w:spacing w:after="0" w:line="240" w:lineRule="auto"/>
        <w:contextualSpacing/>
        <w:jc w:val="both"/>
        <w:rPr>
          <w:rFonts w:ascii="Times New Roman" w:eastAsia="Times New Roman" w:hAnsi="Times New Roman" w:cs="Times New Roman"/>
          <w:b/>
          <w:bCs/>
          <w:i/>
          <w:iCs/>
          <w:kern w:val="0"/>
          <w:sz w:val="24"/>
          <w:szCs w:val="24"/>
          <w:lang w:val="lt-LT" w:eastAsia="lt-LT"/>
          <w14:ligatures w14:val="none"/>
        </w:rPr>
      </w:pPr>
      <w:r w:rsidRPr="00435ACF">
        <w:rPr>
          <w:rFonts w:ascii="Times New Roman" w:eastAsia="Times New Roman" w:hAnsi="Times New Roman" w:cs="Times New Roman"/>
          <w:b/>
          <w:bCs/>
          <w:i/>
          <w:iCs/>
          <w:kern w:val="0"/>
          <w:sz w:val="24"/>
          <w:szCs w:val="24"/>
          <w:lang w:val="lt-LT" w:eastAsia="lt-LT"/>
          <w14:ligatures w14:val="none"/>
        </w:rPr>
        <w:t xml:space="preserve">*Jeigu tiekėjo siūlomos prekės </w:t>
      </w:r>
      <w:r w:rsidRPr="00435ACF">
        <w:rPr>
          <w:rFonts w:ascii="Times New Roman" w:eastAsia="Times New Roman" w:hAnsi="Times New Roman" w:cs="Times New Roman"/>
          <w:b/>
          <w:bCs/>
          <w:i/>
          <w:iCs/>
          <w:kern w:val="0"/>
          <w:sz w:val="24"/>
          <w:szCs w:val="24"/>
          <w:u w:val="single"/>
          <w:lang w:val="lt-LT" w:eastAsia="lt-LT"/>
          <w14:ligatures w14:val="none"/>
        </w:rPr>
        <w:t>nėra pagamintos (sukurtos) ir tiekėjas pats jų negamins</w:t>
      </w:r>
      <w:r w:rsidRPr="00435ACF">
        <w:rPr>
          <w:rFonts w:ascii="Times New Roman" w:eastAsia="Times New Roman" w:hAnsi="Times New Roman" w:cs="Times New Roman"/>
          <w:b/>
          <w:bCs/>
          <w:i/>
          <w:iCs/>
          <w:kern w:val="0"/>
          <w:sz w:val="24"/>
          <w:szCs w:val="24"/>
          <w:lang w:val="lt-LT" w:eastAsia="lt-LT"/>
          <w14:ligatures w14:val="none"/>
        </w:rPr>
        <w:t>, jis turi pateikti siūlomų prekių gamintojo (-ų) raštiškus patvirtinimus dėl prekių atitikties reikalavimams (atitikties deklaracijas ar pan.).</w:t>
      </w:r>
    </w:p>
    <w:p w14:paraId="55FEBB6F" w14:textId="28697D39" w:rsidR="00A87142" w:rsidRDefault="00A87142" w:rsidP="009A6E3E">
      <w:pPr>
        <w:tabs>
          <w:tab w:val="left" w:pos="1276"/>
          <w:tab w:val="left" w:pos="1418"/>
        </w:tabs>
        <w:spacing w:after="0" w:line="240" w:lineRule="auto"/>
        <w:contextualSpacing/>
        <w:jc w:val="both"/>
        <w:rPr>
          <w:rFonts w:ascii="Times New Roman" w:eastAsia="Times New Roman" w:hAnsi="Times New Roman" w:cs="Times New Roman"/>
          <w:b/>
          <w:bCs/>
          <w:i/>
          <w:iCs/>
          <w:kern w:val="0"/>
          <w:sz w:val="24"/>
          <w:szCs w:val="24"/>
          <w:lang w:val="lt-LT" w:eastAsia="lt-LT"/>
          <w14:ligatures w14:val="none"/>
        </w:rPr>
      </w:pPr>
    </w:p>
    <w:p w14:paraId="71F5BCC2" w14:textId="77777777" w:rsidR="00A87142" w:rsidRPr="00435ACF" w:rsidRDefault="00A87142" w:rsidP="009A6E3E">
      <w:pPr>
        <w:tabs>
          <w:tab w:val="left" w:pos="1276"/>
          <w:tab w:val="left" w:pos="1418"/>
        </w:tabs>
        <w:spacing w:after="0" w:line="240" w:lineRule="auto"/>
        <w:contextualSpacing/>
        <w:jc w:val="both"/>
        <w:rPr>
          <w:rFonts w:ascii="Times New Roman" w:eastAsia="Times New Roman" w:hAnsi="Times New Roman" w:cs="Times New Roman"/>
          <w:b/>
          <w:bCs/>
          <w:i/>
          <w:iCs/>
          <w:kern w:val="0"/>
          <w:sz w:val="24"/>
          <w:szCs w:val="24"/>
          <w:lang w:val="lt-LT" w:eastAsia="lt-LT"/>
          <w14:ligatures w14:val="none"/>
        </w:rPr>
      </w:pPr>
      <w:bookmarkStart w:id="4" w:name="_GoBack"/>
      <w:bookmarkEnd w:id="4"/>
    </w:p>
    <w:p w14:paraId="7C1B10C8" w14:textId="77777777" w:rsidR="009A6E3E" w:rsidRPr="00435ACF" w:rsidRDefault="009A6E3E" w:rsidP="009A6E3E">
      <w:pPr>
        <w:overflowPunct w:val="0"/>
        <w:autoSpaceDE w:val="0"/>
        <w:autoSpaceDN w:val="0"/>
        <w:adjustRightInd w:val="0"/>
        <w:spacing w:after="0" w:line="240" w:lineRule="auto"/>
        <w:rPr>
          <w:rFonts w:ascii="Times New Roman" w:eastAsia="Times New Roman" w:hAnsi="Times New Roman" w:cs="Times New Roman"/>
          <w:b/>
          <w:bCs/>
          <w:iCs/>
          <w:kern w:val="0"/>
          <w:sz w:val="24"/>
          <w:szCs w:val="24"/>
          <w:lang w:val="lt-LT"/>
          <w14:ligatures w14:val="none"/>
        </w:rPr>
      </w:pPr>
    </w:p>
    <w:tbl>
      <w:tblPr>
        <w:tblW w:w="10627" w:type="dxa"/>
        <w:jc w:val="center"/>
        <w:tblLayout w:type="fixed"/>
        <w:tblLook w:val="04A0" w:firstRow="1" w:lastRow="0" w:firstColumn="1" w:lastColumn="0" w:noHBand="0" w:noVBand="1"/>
      </w:tblPr>
      <w:tblGrid>
        <w:gridCol w:w="567"/>
        <w:gridCol w:w="2694"/>
        <w:gridCol w:w="4395"/>
        <w:gridCol w:w="2971"/>
      </w:tblGrid>
      <w:tr w:rsidR="00BA5DF5" w:rsidRPr="00435ACF" w14:paraId="299C6821" w14:textId="77777777" w:rsidTr="00705634">
        <w:trPr>
          <w:trHeight w:val="300"/>
          <w:jc w:val="center"/>
        </w:trPr>
        <w:tc>
          <w:tcPr>
            <w:tcW w:w="567" w:type="dxa"/>
            <w:tcBorders>
              <w:top w:val="single" w:sz="4" w:space="0" w:color="auto"/>
              <w:left w:val="single" w:sz="4" w:space="0" w:color="auto"/>
              <w:bottom w:val="nil"/>
              <w:right w:val="nil"/>
            </w:tcBorders>
            <w:shd w:val="clear" w:color="auto" w:fill="F2F2F2"/>
          </w:tcPr>
          <w:p w14:paraId="1C51A0F7" w14:textId="1DC9AEBE" w:rsidR="00BA5DF5" w:rsidRPr="00435ACF" w:rsidRDefault="00BA5DF5" w:rsidP="00BA5DF5">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lastRenderedPageBreak/>
              <w:t>Eil. Nr.</w:t>
            </w:r>
          </w:p>
        </w:tc>
        <w:tc>
          <w:tcPr>
            <w:tcW w:w="2694" w:type="dxa"/>
            <w:tcBorders>
              <w:top w:val="single" w:sz="4" w:space="0" w:color="auto"/>
              <w:left w:val="single" w:sz="4" w:space="0" w:color="auto"/>
              <w:bottom w:val="nil"/>
              <w:right w:val="nil"/>
            </w:tcBorders>
            <w:shd w:val="clear" w:color="auto" w:fill="F2F2F2"/>
            <w:noWrap/>
            <w:hideMark/>
          </w:tcPr>
          <w:p w14:paraId="17DC2178" w14:textId="77777777" w:rsidR="00BA5DF5" w:rsidRPr="00435ACF" w:rsidRDefault="00BA5DF5" w:rsidP="00BA5DF5">
            <w:pPr>
              <w:overflowPunct w:val="0"/>
              <w:autoSpaceDE w:val="0"/>
              <w:autoSpaceDN w:val="0"/>
              <w:adjustRightInd w:val="0"/>
              <w:spacing w:after="0" w:line="240" w:lineRule="auto"/>
              <w:jc w:val="center"/>
              <w:rPr>
                <w:rFonts w:ascii="Times New Roman" w:hAnsi="Times New Roman" w:cs="Times New Roman"/>
                <w:b/>
                <w:bCs/>
                <w:sz w:val="24"/>
                <w:szCs w:val="24"/>
              </w:rPr>
            </w:pPr>
          </w:p>
          <w:p w14:paraId="641CAC4B" w14:textId="77777777" w:rsidR="00BA5DF5" w:rsidRPr="00435ACF" w:rsidRDefault="00BA5DF5" w:rsidP="00BA5DF5">
            <w:pPr>
              <w:overflowPunct w:val="0"/>
              <w:autoSpaceDE w:val="0"/>
              <w:autoSpaceDN w:val="0"/>
              <w:adjustRightInd w:val="0"/>
              <w:spacing w:after="0" w:line="240" w:lineRule="auto"/>
              <w:jc w:val="center"/>
              <w:rPr>
                <w:rFonts w:ascii="Times New Roman" w:hAnsi="Times New Roman" w:cs="Times New Roman"/>
                <w:b/>
                <w:bCs/>
                <w:sz w:val="24"/>
                <w:szCs w:val="24"/>
              </w:rPr>
            </w:pPr>
          </w:p>
          <w:p w14:paraId="66F6D8DC" w14:textId="72FCB79B" w:rsidR="00BA5DF5" w:rsidRPr="00435ACF" w:rsidRDefault="00BA5DF5" w:rsidP="00BA5DF5">
            <w:pPr>
              <w:overflowPunct w:val="0"/>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val="lt-LT"/>
                <w14:ligatures w14:val="none"/>
              </w:rPr>
            </w:pPr>
            <w:proofErr w:type="spellStart"/>
            <w:r w:rsidRPr="00435ACF">
              <w:rPr>
                <w:rFonts w:ascii="Times New Roman" w:hAnsi="Times New Roman" w:cs="Times New Roman"/>
                <w:b/>
                <w:bCs/>
                <w:sz w:val="24"/>
                <w:szCs w:val="24"/>
              </w:rPr>
              <w:t>Charakteristikos</w:t>
            </w:r>
            <w:proofErr w:type="spellEnd"/>
            <w:r w:rsidRPr="00435ACF">
              <w:rPr>
                <w:rFonts w:ascii="Times New Roman" w:hAnsi="Times New Roman" w:cs="Times New Roman"/>
                <w:b/>
                <w:bCs/>
                <w:sz w:val="24"/>
                <w:szCs w:val="24"/>
              </w:rPr>
              <w:t xml:space="preserve"> </w:t>
            </w:r>
            <w:proofErr w:type="spellStart"/>
            <w:r w:rsidRPr="00435ACF">
              <w:rPr>
                <w:rFonts w:ascii="Times New Roman" w:hAnsi="Times New Roman" w:cs="Times New Roman"/>
                <w:b/>
                <w:bCs/>
                <w:sz w:val="24"/>
                <w:szCs w:val="24"/>
              </w:rPr>
              <w:t>pavadinimas</w:t>
            </w:r>
            <w:proofErr w:type="spellEnd"/>
          </w:p>
        </w:tc>
        <w:tc>
          <w:tcPr>
            <w:tcW w:w="4395" w:type="dxa"/>
            <w:tcBorders>
              <w:top w:val="single" w:sz="4" w:space="0" w:color="auto"/>
              <w:left w:val="single" w:sz="4" w:space="0" w:color="auto"/>
              <w:bottom w:val="nil"/>
              <w:right w:val="single" w:sz="4" w:space="0" w:color="auto"/>
            </w:tcBorders>
            <w:shd w:val="clear" w:color="auto" w:fill="F2F2F2"/>
            <w:noWrap/>
            <w:hideMark/>
          </w:tcPr>
          <w:p w14:paraId="2248E72E" w14:textId="77777777" w:rsidR="00BA5DF5" w:rsidRPr="00435ACF" w:rsidRDefault="00BA5DF5" w:rsidP="00BA5DF5">
            <w:pPr>
              <w:overflowPunct w:val="0"/>
              <w:autoSpaceDE w:val="0"/>
              <w:autoSpaceDN w:val="0"/>
              <w:adjustRightInd w:val="0"/>
              <w:spacing w:after="0" w:line="240" w:lineRule="auto"/>
              <w:jc w:val="center"/>
              <w:rPr>
                <w:rFonts w:ascii="Times New Roman" w:hAnsi="Times New Roman" w:cs="Times New Roman"/>
                <w:b/>
                <w:bCs/>
                <w:sz w:val="24"/>
                <w:szCs w:val="24"/>
              </w:rPr>
            </w:pPr>
          </w:p>
          <w:p w14:paraId="7364B942" w14:textId="77777777" w:rsidR="00BA5DF5" w:rsidRPr="00435ACF" w:rsidRDefault="00BA5DF5" w:rsidP="00BA5DF5">
            <w:pPr>
              <w:overflowPunct w:val="0"/>
              <w:autoSpaceDE w:val="0"/>
              <w:autoSpaceDN w:val="0"/>
              <w:adjustRightInd w:val="0"/>
              <w:spacing w:after="0" w:line="240" w:lineRule="auto"/>
              <w:jc w:val="center"/>
              <w:rPr>
                <w:rFonts w:ascii="Times New Roman" w:hAnsi="Times New Roman" w:cs="Times New Roman"/>
                <w:b/>
                <w:bCs/>
                <w:sz w:val="24"/>
                <w:szCs w:val="24"/>
              </w:rPr>
            </w:pPr>
          </w:p>
          <w:p w14:paraId="26EA54A1" w14:textId="61D99637" w:rsidR="00BA5DF5" w:rsidRPr="00435ACF" w:rsidRDefault="00BA5DF5" w:rsidP="00BA5DF5">
            <w:pPr>
              <w:overflowPunct w:val="0"/>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val="lt-LT"/>
                <w14:ligatures w14:val="none"/>
              </w:rPr>
            </w:pPr>
            <w:proofErr w:type="spellStart"/>
            <w:r w:rsidRPr="00435ACF">
              <w:rPr>
                <w:rFonts w:ascii="Times New Roman" w:hAnsi="Times New Roman" w:cs="Times New Roman"/>
                <w:b/>
                <w:bCs/>
                <w:sz w:val="24"/>
                <w:szCs w:val="24"/>
              </w:rPr>
              <w:t>Reikalavimas</w:t>
            </w:r>
            <w:proofErr w:type="spellEnd"/>
          </w:p>
        </w:tc>
        <w:tc>
          <w:tcPr>
            <w:tcW w:w="2971" w:type="dxa"/>
            <w:vMerge w:val="restart"/>
            <w:tcBorders>
              <w:top w:val="single" w:sz="4" w:space="0" w:color="auto"/>
              <w:left w:val="nil"/>
              <w:right w:val="single" w:sz="4" w:space="0" w:color="auto"/>
            </w:tcBorders>
            <w:shd w:val="clear" w:color="auto" w:fill="F2F2F2"/>
          </w:tcPr>
          <w:p w14:paraId="505F7600" w14:textId="77777777" w:rsidR="00BA5DF5" w:rsidRPr="00435ACF" w:rsidRDefault="00BA5DF5" w:rsidP="00BA5DF5">
            <w:pPr>
              <w:jc w:val="center"/>
              <w:rPr>
                <w:rFonts w:ascii="Times New Roman" w:eastAsia="Times New Roman" w:hAnsi="Times New Roman" w:cs="Times New Roman"/>
                <w:b/>
                <w:bCs/>
                <w:sz w:val="24"/>
                <w:szCs w:val="24"/>
                <w:lang w:val="lt-LT" w:eastAsia="lt-LT"/>
              </w:rPr>
            </w:pPr>
            <w:r w:rsidRPr="00435ACF">
              <w:rPr>
                <w:rFonts w:ascii="Times New Roman" w:eastAsia="Times New Roman" w:hAnsi="Times New Roman" w:cs="Times New Roman"/>
                <w:b/>
                <w:bCs/>
                <w:sz w:val="24"/>
                <w:szCs w:val="24"/>
                <w:lang w:val="lt-LT" w:eastAsia="lt-LT"/>
              </w:rPr>
              <w:t xml:space="preserve">Tiekėjo siūlomos prekės charakteristika </w:t>
            </w:r>
          </w:p>
          <w:p w14:paraId="61B86200" w14:textId="77777777" w:rsidR="00BA5DF5" w:rsidRPr="00435ACF" w:rsidRDefault="00BA5DF5" w:rsidP="00BA5DF5">
            <w:pPr>
              <w:overflowPunct w:val="0"/>
              <w:autoSpaceDE w:val="0"/>
              <w:autoSpaceDN w:val="0"/>
              <w:adjustRightInd w:val="0"/>
              <w:spacing w:after="0" w:line="240" w:lineRule="auto"/>
              <w:jc w:val="center"/>
              <w:rPr>
                <w:rFonts w:ascii="Times New Roman" w:eastAsia="Times New Roman" w:hAnsi="Times New Roman" w:cs="Times New Roman"/>
                <w:i/>
                <w:iCs/>
                <w:kern w:val="0"/>
                <w:sz w:val="24"/>
                <w:szCs w:val="24"/>
                <w:lang w:val="lt-LT" w:eastAsia="lt-LT"/>
                <w14:ligatures w14:val="none"/>
              </w:rPr>
            </w:pPr>
            <w:r w:rsidRPr="00435ACF">
              <w:rPr>
                <w:rFonts w:ascii="Times New Roman" w:eastAsia="Times New Roman" w:hAnsi="Times New Roman" w:cs="Times New Roman"/>
                <w:i/>
                <w:iCs/>
                <w:kern w:val="0"/>
                <w:sz w:val="24"/>
                <w:szCs w:val="24"/>
                <w:lang w:val="lt-LT" w:eastAsia="lt-LT"/>
                <w14:ligatures w14:val="none"/>
              </w:rPr>
              <w:t>Tiekėjas privalo patvirtinti atitikimą reikalavimui nurodydamas: taip/ne, ir kur to reikalaujama, įrašyti tikslią siūlomos prekės reikšmę. Taip pat turi pateikti prekės gamintojo techninę dokumentaciją (katalogus, brošiūras) ir/ar prekės gamintojo deklaracijas (jei gamintojo techninėje dokumentacijoje neišsamiai atsispindi siūlomos prekės atitikimas techninės specifikacijos reikalavimams) arba nuorodas į viešai prieinamą prekės gamintojo interneto tinklalapį, kuriame Perkančioji organizacija galėtų patikrinti siūlomos prekės atitikimą techniniams reikalavimams</w:t>
            </w:r>
          </w:p>
          <w:p w14:paraId="06BD5CC3" w14:textId="7C361768" w:rsidR="00122057" w:rsidRPr="00435ACF" w:rsidRDefault="00122057" w:rsidP="00BA5DF5">
            <w:pPr>
              <w:overflowPunct w:val="0"/>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val="lt-LT"/>
                <w14:ligatures w14:val="none"/>
              </w:rPr>
            </w:pPr>
            <w:r w:rsidRPr="00435ACF">
              <w:rPr>
                <w:rFonts w:ascii="Times New Roman" w:eastAsia="Times New Roman" w:hAnsi="Times New Roman" w:cs="Times New Roman"/>
                <w:i/>
                <w:iCs/>
                <w:kern w:val="0"/>
                <w:sz w:val="24"/>
                <w:szCs w:val="24"/>
                <w:highlight w:val="cyan"/>
                <w:lang w:val="lt-LT" w:eastAsia="lt-LT"/>
                <w14:ligatures w14:val="none"/>
              </w:rPr>
              <w:t>(pildo tiekėjas</w:t>
            </w:r>
            <w:r w:rsidRPr="00435ACF">
              <w:rPr>
                <w:rFonts w:ascii="Times New Roman" w:eastAsia="Times New Roman" w:hAnsi="Times New Roman" w:cs="Times New Roman"/>
                <w:i/>
                <w:iCs/>
                <w:kern w:val="0"/>
                <w:sz w:val="24"/>
                <w:szCs w:val="24"/>
                <w:lang w:val="lt-LT" w:eastAsia="lt-LT"/>
                <w14:ligatures w14:val="none"/>
              </w:rPr>
              <w:t>)</w:t>
            </w:r>
          </w:p>
        </w:tc>
      </w:tr>
      <w:tr w:rsidR="0053624A" w:rsidRPr="00435ACF" w14:paraId="41B282AF" w14:textId="77777777" w:rsidTr="00705634">
        <w:trPr>
          <w:trHeight w:val="300"/>
          <w:jc w:val="center"/>
        </w:trPr>
        <w:tc>
          <w:tcPr>
            <w:tcW w:w="567" w:type="dxa"/>
            <w:tcBorders>
              <w:top w:val="nil"/>
              <w:left w:val="single" w:sz="4" w:space="0" w:color="auto"/>
              <w:bottom w:val="single" w:sz="4" w:space="0" w:color="auto"/>
              <w:right w:val="nil"/>
            </w:tcBorders>
            <w:shd w:val="clear" w:color="auto" w:fill="F2F2F2"/>
          </w:tcPr>
          <w:p w14:paraId="3D5F5419" w14:textId="77777777"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bookmarkStart w:id="5" w:name="_Hlk176872323"/>
          </w:p>
        </w:tc>
        <w:tc>
          <w:tcPr>
            <w:tcW w:w="2694" w:type="dxa"/>
            <w:tcBorders>
              <w:top w:val="nil"/>
              <w:left w:val="single" w:sz="4" w:space="0" w:color="auto"/>
              <w:bottom w:val="single" w:sz="4" w:space="0" w:color="auto"/>
              <w:right w:val="nil"/>
            </w:tcBorders>
            <w:shd w:val="clear" w:color="auto" w:fill="F2F2F2"/>
            <w:noWrap/>
            <w:vAlign w:val="bottom"/>
            <w:hideMark/>
          </w:tcPr>
          <w:p w14:paraId="705371CF" w14:textId="0298DCE8"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w:t>
            </w:r>
          </w:p>
        </w:tc>
        <w:tc>
          <w:tcPr>
            <w:tcW w:w="4395" w:type="dxa"/>
            <w:tcBorders>
              <w:top w:val="nil"/>
              <w:left w:val="single" w:sz="4" w:space="0" w:color="auto"/>
              <w:bottom w:val="single" w:sz="4" w:space="0" w:color="auto"/>
              <w:right w:val="single" w:sz="4" w:space="0" w:color="auto"/>
            </w:tcBorders>
            <w:shd w:val="clear" w:color="auto" w:fill="F2F2F2"/>
            <w:noWrap/>
            <w:vAlign w:val="bottom"/>
            <w:hideMark/>
          </w:tcPr>
          <w:p w14:paraId="4C41F867" w14:textId="77777777" w:rsidR="0053624A" w:rsidRPr="00435ACF" w:rsidRDefault="0053624A" w:rsidP="00F409B3">
            <w:pPr>
              <w:overflowPunct w:val="0"/>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val="lt-LT"/>
                <w14:ligatures w14:val="none"/>
              </w:rPr>
            </w:pPr>
          </w:p>
        </w:tc>
        <w:tc>
          <w:tcPr>
            <w:tcW w:w="2971" w:type="dxa"/>
            <w:vMerge/>
            <w:tcBorders>
              <w:left w:val="nil"/>
              <w:bottom w:val="single" w:sz="4" w:space="0" w:color="auto"/>
              <w:right w:val="single" w:sz="4" w:space="0" w:color="auto"/>
            </w:tcBorders>
            <w:shd w:val="clear" w:color="auto" w:fill="F2F2F2"/>
          </w:tcPr>
          <w:p w14:paraId="19E357F8" w14:textId="77777777" w:rsidR="0053624A" w:rsidRPr="00435ACF" w:rsidRDefault="0053624A" w:rsidP="00F409B3">
            <w:pPr>
              <w:overflowPunct w:val="0"/>
              <w:autoSpaceDE w:val="0"/>
              <w:autoSpaceDN w:val="0"/>
              <w:adjustRightInd w:val="0"/>
              <w:spacing w:after="0" w:line="240" w:lineRule="auto"/>
              <w:jc w:val="center"/>
              <w:rPr>
                <w:rFonts w:ascii="Times New Roman" w:eastAsia="Times New Roman" w:hAnsi="Times New Roman" w:cs="Times New Roman"/>
                <w:b/>
                <w:bCs/>
                <w:color w:val="000000"/>
                <w:kern w:val="0"/>
                <w:sz w:val="24"/>
                <w:szCs w:val="24"/>
                <w:lang w:val="lt-LT"/>
                <w14:ligatures w14:val="none"/>
              </w:rPr>
            </w:pPr>
          </w:p>
        </w:tc>
      </w:tr>
      <w:tr w:rsidR="0053624A" w:rsidRPr="00435ACF" w14:paraId="0536D356" w14:textId="77777777" w:rsidTr="00705634">
        <w:trPr>
          <w:trHeight w:val="300"/>
          <w:jc w:val="center"/>
        </w:trPr>
        <w:tc>
          <w:tcPr>
            <w:tcW w:w="567" w:type="dxa"/>
            <w:tcBorders>
              <w:top w:val="single" w:sz="4" w:space="0" w:color="auto"/>
              <w:left w:val="single" w:sz="4" w:space="0" w:color="auto"/>
              <w:bottom w:val="nil"/>
              <w:right w:val="single" w:sz="4" w:space="0" w:color="auto"/>
            </w:tcBorders>
          </w:tcPr>
          <w:p w14:paraId="7AB8F664" w14:textId="7F41D464" w:rsidR="0053624A" w:rsidRPr="00435ACF" w:rsidRDefault="00BA307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w:t>
            </w:r>
          </w:p>
        </w:tc>
        <w:tc>
          <w:tcPr>
            <w:tcW w:w="2694" w:type="dxa"/>
            <w:tcBorders>
              <w:top w:val="single" w:sz="4" w:space="0" w:color="auto"/>
              <w:left w:val="single" w:sz="4" w:space="0" w:color="auto"/>
              <w:bottom w:val="nil"/>
              <w:right w:val="single" w:sz="4" w:space="0" w:color="auto"/>
            </w:tcBorders>
            <w:shd w:val="clear" w:color="auto" w:fill="auto"/>
            <w:noWrap/>
            <w:vAlign w:val="center"/>
          </w:tcPr>
          <w:p w14:paraId="734A148A" w14:textId="35E92F0D" w:rsidR="0053624A" w:rsidRPr="00435ACF" w:rsidRDefault="00122057"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Calibri" w:hAnsi="Times New Roman" w:cs="Times New Roman"/>
                <w:b/>
                <w:bCs/>
                <w:color w:val="3C3C3C"/>
                <w:kern w:val="0"/>
                <w:sz w:val="24"/>
                <w:szCs w:val="24"/>
                <w:lang w:val="lt-LT"/>
                <w14:ligatures w14:val="none"/>
              </w:rPr>
              <w:t>Vertikaliojo kėlimo neįgaliųjų keltuvas</w:t>
            </w:r>
          </w:p>
        </w:tc>
        <w:tc>
          <w:tcPr>
            <w:tcW w:w="4395" w:type="dxa"/>
            <w:tcBorders>
              <w:top w:val="single" w:sz="4" w:space="0" w:color="auto"/>
              <w:left w:val="nil"/>
              <w:bottom w:val="nil"/>
              <w:right w:val="single" w:sz="4" w:space="0" w:color="auto"/>
            </w:tcBorders>
            <w:shd w:val="clear" w:color="auto" w:fill="auto"/>
            <w:noWrap/>
            <w:vAlign w:val="bottom"/>
          </w:tcPr>
          <w:p w14:paraId="7C02DA5B" w14:textId="4416206C" w:rsidR="0053624A" w:rsidRPr="00435ACF" w:rsidRDefault="0053624A" w:rsidP="00F409B3">
            <w:pPr>
              <w:overflowPunct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w:t>
            </w:r>
            <w:r w:rsidR="00D755F6" w:rsidRPr="00435ACF">
              <w:rPr>
                <w:rFonts w:ascii="Times New Roman" w:eastAsia="Times New Roman" w:hAnsi="Times New Roman" w:cs="Times New Roman"/>
                <w:color w:val="000000"/>
                <w:kern w:val="0"/>
                <w:sz w:val="24"/>
                <w:szCs w:val="24"/>
                <w:lang w:val="lt-LT"/>
                <w14:ligatures w14:val="none"/>
              </w:rPr>
              <w:t xml:space="preserve"> vnt.</w:t>
            </w:r>
          </w:p>
        </w:tc>
        <w:tc>
          <w:tcPr>
            <w:tcW w:w="2971" w:type="dxa"/>
            <w:tcBorders>
              <w:top w:val="single" w:sz="4" w:space="0" w:color="auto"/>
              <w:left w:val="nil"/>
              <w:bottom w:val="single" w:sz="4" w:space="0" w:color="auto"/>
              <w:right w:val="single" w:sz="4" w:space="0" w:color="auto"/>
            </w:tcBorders>
          </w:tcPr>
          <w:p w14:paraId="708C1D14" w14:textId="77777777" w:rsidR="00D755F6" w:rsidRPr="00435ACF" w:rsidRDefault="00D755F6"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400F2DF8" w14:textId="77777777" w:rsidR="00D755F6" w:rsidRPr="00435ACF" w:rsidRDefault="00D755F6"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147FC860" w14:textId="430206DA" w:rsidR="0053624A" w:rsidRPr="00435ACF" w:rsidRDefault="008A4AAA"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1vnt.</w:t>
            </w:r>
          </w:p>
        </w:tc>
      </w:tr>
      <w:tr w:rsidR="0053624A" w:rsidRPr="00435ACF" w14:paraId="10C77B7F" w14:textId="77777777" w:rsidTr="00705634">
        <w:trPr>
          <w:trHeight w:val="300"/>
          <w:jc w:val="center"/>
        </w:trPr>
        <w:tc>
          <w:tcPr>
            <w:tcW w:w="567" w:type="dxa"/>
            <w:tcBorders>
              <w:top w:val="single" w:sz="4" w:space="0" w:color="auto"/>
              <w:left w:val="single" w:sz="4" w:space="0" w:color="auto"/>
              <w:bottom w:val="nil"/>
              <w:right w:val="single" w:sz="4" w:space="0" w:color="auto"/>
            </w:tcBorders>
          </w:tcPr>
          <w:p w14:paraId="0DECCC32" w14:textId="4B96B6C6" w:rsidR="0053624A" w:rsidRPr="00435ACF" w:rsidRDefault="00BA307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2.</w:t>
            </w:r>
          </w:p>
        </w:tc>
        <w:tc>
          <w:tcPr>
            <w:tcW w:w="2694" w:type="dxa"/>
            <w:tcBorders>
              <w:top w:val="single" w:sz="4" w:space="0" w:color="auto"/>
              <w:left w:val="single" w:sz="4" w:space="0" w:color="auto"/>
              <w:bottom w:val="nil"/>
              <w:right w:val="single" w:sz="4" w:space="0" w:color="auto"/>
            </w:tcBorders>
            <w:shd w:val="clear" w:color="auto" w:fill="auto"/>
            <w:noWrap/>
            <w:vAlign w:val="center"/>
            <w:hideMark/>
          </w:tcPr>
          <w:p w14:paraId="23563028" w14:textId="576248FB"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xml:space="preserve"> </w:t>
            </w:r>
            <w:r w:rsidR="00D755F6" w:rsidRPr="00435ACF">
              <w:rPr>
                <w:rFonts w:ascii="Times New Roman" w:eastAsia="Times New Roman" w:hAnsi="Times New Roman" w:cs="Times New Roman"/>
                <w:color w:val="000000"/>
                <w:kern w:val="0"/>
                <w:sz w:val="24"/>
                <w:szCs w:val="24"/>
                <w:lang w:val="lt-LT"/>
                <w14:ligatures w14:val="none"/>
              </w:rPr>
              <w:t xml:space="preserve">Gamintojas </w:t>
            </w:r>
          </w:p>
        </w:tc>
        <w:tc>
          <w:tcPr>
            <w:tcW w:w="4395" w:type="dxa"/>
            <w:tcBorders>
              <w:top w:val="single" w:sz="4" w:space="0" w:color="auto"/>
              <w:left w:val="nil"/>
              <w:bottom w:val="nil"/>
              <w:right w:val="single" w:sz="4" w:space="0" w:color="auto"/>
            </w:tcBorders>
            <w:shd w:val="clear" w:color="auto" w:fill="auto"/>
            <w:noWrap/>
            <w:vAlign w:val="bottom"/>
            <w:hideMark/>
          </w:tcPr>
          <w:p w14:paraId="3C8244ED" w14:textId="0464220C" w:rsidR="0053624A" w:rsidRPr="00435ACF" w:rsidRDefault="00D755F6" w:rsidP="00D755F6">
            <w:pPr>
              <w:overflowPunct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w:t>
            </w:r>
          </w:p>
        </w:tc>
        <w:tc>
          <w:tcPr>
            <w:tcW w:w="2971" w:type="dxa"/>
            <w:tcBorders>
              <w:top w:val="single" w:sz="4" w:space="0" w:color="auto"/>
              <w:left w:val="nil"/>
              <w:bottom w:val="single" w:sz="4" w:space="0" w:color="auto"/>
              <w:right w:val="single" w:sz="4" w:space="0" w:color="auto"/>
            </w:tcBorders>
          </w:tcPr>
          <w:p w14:paraId="6C9AFC21" w14:textId="107ADE42" w:rsidR="0053624A" w:rsidRPr="00435ACF" w:rsidRDefault="00D755F6"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hAnsi="Times New Roman" w:cs="Times New Roman"/>
                <w:iCs/>
                <w:color w:val="8496B0" w:themeColor="text2" w:themeTint="99"/>
                <w:sz w:val="24"/>
                <w:szCs w:val="24"/>
              </w:rPr>
              <w:t>[</w:t>
            </w:r>
            <w:proofErr w:type="spellStart"/>
            <w:r w:rsidRPr="00435ACF">
              <w:rPr>
                <w:rFonts w:ascii="Times New Roman" w:hAnsi="Times New Roman" w:cs="Times New Roman"/>
                <w:iCs/>
                <w:color w:val="8496B0" w:themeColor="text2" w:themeTint="99"/>
                <w:sz w:val="24"/>
                <w:szCs w:val="24"/>
              </w:rPr>
              <w:t>nurodyti</w:t>
            </w:r>
            <w:proofErr w:type="spellEnd"/>
            <w:r w:rsidRPr="00435ACF">
              <w:rPr>
                <w:rFonts w:ascii="Times New Roman" w:hAnsi="Times New Roman" w:cs="Times New Roman"/>
                <w:iCs/>
                <w:color w:val="8496B0" w:themeColor="text2" w:themeTint="99"/>
                <w:sz w:val="24"/>
                <w:szCs w:val="24"/>
              </w:rPr>
              <w:t>]</w:t>
            </w:r>
          </w:p>
        </w:tc>
      </w:tr>
      <w:tr w:rsidR="00D755F6" w:rsidRPr="00435ACF" w14:paraId="2C3AC68D" w14:textId="77777777" w:rsidTr="00705634">
        <w:trPr>
          <w:trHeight w:val="300"/>
          <w:jc w:val="center"/>
        </w:trPr>
        <w:tc>
          <w:tcPr>
            <w:tcW w:w="567" w:type="dxa"/>
            <w:tcBorders>
              <w:top w:val="single" w:sz="4" w:space="0" w:color="auto"/>
              <w:left w:val="single" w:sz="4" w:space="0" w:color="auto"/>
              <w:bottom w:val="nil"/>
              <w:right w:val="single" w:sz="4" w:space="0" w:color="auto"/>
            </w:tcBorders>
          </w:tcPr>
          <w:p w14:paraId="3B82CC01" w14:textId="5A4D58DD" w:rsidR="00D755F6" w:rsidRPr="00435ACF" w:rsidRDefault="00D755F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3.</w:t>
            </w:r>
          </w:p>
        </w:tc>
        <w:tc>
          <w:tcPr>
            <w:tcW w:w="2694" w:type="dxa"/>
            <w:tcBorders>
              <w:top w:val="single" w:sz="4" w:space="0" w:color="auto"/>
              <w:left w:val="single" w:sz="4" w:space="0" w:color="auto"/>
              <w:bottom w:val="nil"/>
              <w:right w:val="single" w:sz="4" w:space="0" w:color="auto"/>
            </w:tcBorders>
            <w:shd w:val="clear" w:color="auto" w:fill="auto"/>
            <w:noWrap/>
            <w:vAlign w:val="center"/>
          </w:tcPr>
          <w:p w14:paraId="23D90F9E" w14:textId="1087557F" w:rsidR="00D755F6" w:rsidRPr="00435ACF" w:rsidRDefault="00D755F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Modelis</w:t>
            </w:r>
          </w:p>
        </w:tc>
        <w:tc>
          <w:tcPr>
            <w:tcW w:w="4395" w:type="dxa"/>
            <w:tcBorders>
              <w:top w:val="single" w:sz="4" w:space="0" w:color="auto"/>
              <w:left w:val="nil"/>
              <w:bottom w:val="nil"/>
              <w:right w:val="single" w:sz="4" w:space="0" w:color="auto"/>
            </w:tcBorders>
            <w:shd w:val="clear" w:color="auto" w:fill="auto"/>
            <w:noWrap/>
            <w:vAlign w:val="bottom"/>
          </w:tcPr>
          <w:p w14:paraId="5938DE4A" w14:textId="32E7A262" w:rsidR="00D755F6" w:rsidRPr="00435ACF" w:rsidRDefault="00D755F6" w:rsidP="00D755F6">
            <w:pPr>
              <w:overflowPunct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w:t>
            </w:r>
          </w:p>
        </w:tc>
        <w:tc>
          <w:tcPr>
            <w:tcW w:w="2971" w:type="dxa"/>
            <w:tcBorders>
              <w:top w:val="single" w:sz="4" w:space="0" w:color="auto"/>
              <w:left w:val="nil"/>
              <w:bottom w:val="single" w:sz="4" w:space="0" w:color="auto"/>
              <w:right w:val="single" w:sz="4" w:space="0" w:color="auto"/>
            </w:tcBorders>
          </w:tcPr>
          <w:p w14:paraId="75B49811" w14:textId="07D031EF" w:rsidR="00D755F6" w:rsidRPr="00435ACF" w:rsidRDefault="00D755F6" w:rsidP="008B480F">
            <w:pPr>
              <w:overflowPunct w:val="0"/>
              <w:autoSpaceDE w:val="0"/>
              <w:autoSpaceDN w:val="0"/>
              <w:adjustRightInd w:val="0"/>
              <w:spacing w:after="0" w:line="240" w:lineRule="auto"/>
              <w:rPr>
                <w:rFonts w:ascii="Times New Roman" w:hAnsi="Times New Roman" w:cs="Times New Roman"/>
                <w:iCs/>
                <w:color w:val="8496B0" w:themeColor="text2" w:themeTint="99"/>
                <w:sz w:val="24"/>
                <w:szCs w:val="24"/>
              </w:rPr>
            </w:pPr>
            <w:r w:rsidRPr="00435ACF">
              <w:rPr>
                <w:rFonts w:ascii="Times New Roman" w:hAnsi="Times New Roman" w:cs="Times New Roman"/>
                <w:iCs/>
                <w:color w:val="8496B0" w:themeColor="text2" w:themeTint="99"/>
                <w:sz w:val="24"/>
                <w:szCs w:val="24"/>
              </w:rPr>
              <w:t>[</w:t>
            </w:r>
            <w:proofErr w:type="spellStart"/>
            <w:r w:rsidRPr="00435ACF">
              <w:rPr>
                <w:rFonts w:ascii="Times New Roman" w:hAnsi="Times New Roman" w:cs="Times New Roman"/>
                <w:iCs/>
                <w:color w:val="8496B0" w:themeColor="text2" w:themeTint="99"/>
                <w:sz w:val="24"/>
                <w:szCs w:val="24"/>
              </w:rPr>
              <w:t>nurodyti</w:t>
            </w:r>
            <w:proofErr w:type="spellEnd"/>
            <w:r w:rsidRPr="00435ACF">
              <w:rPr>
                <w:rFonts w:ascii="Times New Roman" w:hAnsi="Times New Roman" w:cs="Times New Roman"/>
                <w:iCs/>
                <w:color w:val="8496B0" w:themeColor="text2" w:themeTint="99"/>
                <w:sz w:val="24"/>
                <w:szCs w:val="24"/>
              </w:rPr>
              <w:t>]</w:t>
            </w:r>
          </w:p>
        </w:tc>
      </w:tr>
      <w:tr w:rsidR="0053624A" w:rsidRPr="00435ACF" w14:paraId="2246129F"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65B1051A" w14:textId="32132279" w:rsidR="0053624A" w:rsidRPr="00435ACF" w:rsidRDefault="00BA307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3.</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97434" w14:textId="506249AB"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Paskirtis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644BCA27" w14:textId="77777777" w:rsidR="0053624A" w:rsidRPr="00435ACF" w:rsidRDefault="0053624A" w:rsidP="00522A9E">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Neįgaliųjų keleivinis</w:t>
            </w:r>
          </w:p>
        </w:tc>
        <w:tc>
          <w:tcPr>
            <w:tcW w:w="2971" w:type="dxa"/>
            <w:tcBorders>
              <w:top w:val="single" w:sz="4" w:space="0" w:color="auto"/>
              <w:left w:val="nil"/>
              <w:bottom w:val="single" w:sz="4" w:space="0" w:color="auto"/>
              <w:right w:val="single" w:sz="4" w:space="0" w:color="auto"/>
            </w:tcBorders>
          </w:tcPr>
          <w:p w14:paraId="4A971D26" w14:textId="2EE2409D" w:rsidR="0053624A" w:rsidRPr="00435ACF" w:rsidRDefault="00D755F6"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Neįgaliųjų keleivinis</w:t>
            </w:r>
            <w:r w:rsidRPr="00435ACF">
              <w:rPr>
                <w:rFonts w:ascii="Times New Roman" w:hAnsi="Times New Roman" w:cs="Times New Roman"/>
                <w:color w:val="8496B0" w:themeColor="text2" w:themeTint="99"/>
                <w:sz w:val="24"/>
                <w:szCs w:val="24"/>
              </w:rPr>
              <w:t xml:space="preserve"> [</w:t>
            </w:r>
            <w:proofErr w:type="spellStart"/>
            <w:r w:rsidRPr="00435ACF">
              <w:rPr>
                <w:rFonts w:ascii="Times New Roman" w:hAnsi="Times New Roman" w:cs="Times New Roman"/>
                <w:color w:val="8496B0" w:themeColor="text2" w:themeTint="99"/>
                <w:sz w:val="24"/>
                <w:szCs w:val="24"/>
              </w:rPr>
              <w:t>nurodyti</w:t>
            </w:r>
            <w:proofErr w:type="spellEnd"/>
            <w:r w:rsidRPr="00435ACF">
              <w:rPr>
                <w:rFonts w:ascii="Times New Roman" w:hAnsi="Times New Roman" w:cs="Times New Roman"/>
                <w:color w:val="8496B0" w:themeColor="text2" w:themeTint="99"/>
                <w:sz w:val="24"/>
                <w:szCs w:val="24"/>
              </w:rPr>
              <w:t xml:space="preserve"> </w:t>
            </w:r>
            <w:proofErr w:type="spellStart"/>
            <w:r w:rsidRPr="00435ACF">
              <w:rPr>
                <w:rFonts w:ascii="Times New Roman" w:hAnsi="Times New Roman" w:cs="Times New Roman"/>
                <w:color w:val="8496B0" w:themeColor="text2" w:themeTint="99"/>
                <w:sz w:val="24"/>
                <w:szCs w:val="24"/>
              </w:rPr>
              <w:t>taip</w:t>
            </w:r>
            <w:proofErr w:type="spellEnd"/>
            <w:r w:rsidRPr="00435ACF">
              <w:rPr>
                <w:rFonts w:ascii="Times New Roman" w:hAnsi="Times New Roman" w:cs="Times New Roman"/>
                <w:color w:val="8496B0" w:themeColor="text2" w:themeTint="99"/>
                <w:sz w:val="24"/>
                <w:szCs w:val="24"/>
              </w:rPr>
              <w:t>/ne]</w:t>
            </w:r>
          </w:p>
        </w:tc>
      </w:tr>
      <w:tr w:rsidR="0053624A" w:rsidRPr="00435ACF" w14:paraId="7A089541"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3420450F" w14:textId="594AB8C5" w:rsidR="0053624A" w:rsidRPr="00435ACF" w:rsidRDefault="00BA307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4.</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5331A" w14:textId="531DAA6F"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Montavimo vieta</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7AC66860" w14:textId="6FAC8741" w:rsidR="0053624A" w:rsidRPr="00435ACF" w:rsidRDefault="0053624A" w:rsidP="00522A9E">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Pastato išorėje</w:t>
            </w:r>
          </w:p>
        </w:tc>
        <w:tc>
          <w:tcPr>
            <w:tcW w:w="2971" w:type="dxa"/>
            <w:tcBorders>
              <w:top w:val="single" w:sz="4" w:space="0" w:color="auto"/>
              <w:left w:val="nil"/>
              <w:bottom w:val="single" w:sz="4" w:space="0" w:color="auto"/>
              <w:right w:val="single" w:sz="4" w:space="0" w:color="auto"/>
            </w:tcBorders>
          </w:tcPr>
          <w:p w14:paraId="289F1580" w14:textId="205CA067" w:rsidR="0053624A" w:rsidRPr="00435ACF" w:rsidRDefault="00122057"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Pastato išorėje</w:t>
            </w:r>
          </w:p>
        </w:tc>
      </w:tr>
      <w:tr w:rsidR="0053624A" w:rsidRPr="00435ACF" w14:paraId="2813EC9E"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65AE6BCA" w14:textId="521A5712" w:rsidR="0053624A" w:rsidRPr="00435ACF" w:rsidRDefault="00BA307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5.</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52E2F0" w14:textId="55061708"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Sustojimų skaičius/šachtos durų skaičius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24D8E2A3" w14:textId="6156190B" w:rsidR="0053624A" w:rsidRPr="00435ACF" w:rsidRDefault="0053624A" w:rsidP="00522A9E">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3/4</w:t>
            </w:r>
          </w:p>
        </w:tc>
        <w:tc>
          <w:tcPr>
            <w:tcW w:w="2971" w:type="dxa"/>
            <w:tcBorders>
              <w:top w:val="single" w:sz="4" w:space="0" w:color="auto"/>
              <w:left w:val="nil"/>
              <w:bottom w:val="single" w:sz="4" w:space="0" w:color="auto"/>
              <w:right w:val="single" w:sz="4" w:space="0" w:color="auto"/>
            </w:tcBorders>
          </w:tcPr>
          <w:p w14:paraId="2F7B4BB3" w14:textId="5C83EE1C" w:rsidR="0053624A" w:rsidRPr="00435ACF" w:rsidRDefault="00122057"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Sustojimų skaičius/šachtos durų skaičius</w:t>
            </w:r>
            <w:r w:rsidRPr="00435ACF">
              <w:rPr>
                <w:rFonts w:ascii="Times New Roman" w:hAnsi="Times New Roman" w:cs="Times New Roman"/>
                <w:iCs/>
                <w:color w:val="8496B0" w:themeColor="text2" w:themeTint="99"/>
                <w:sz w:val="24"/>
                <w:szCs w:val="24"/>
                <w:lang w:val="lt-LT"/>
              </w:rPr>
              <w:t xml:space="preserve"> </w:t>
            </w:r>
            <w:r w:rsidR="00D755F6" w:rsidRPr="00435ACF">
              <w:rPr>
                <w:rFonts w:ascii="Times New Roman" w:hAnsi="Times New Roman" w:cs="Times New Roman"/>
                <w:iCs/>
                <w:color w:val="8496B0" w:themeColor="text2" w:themeTint="99"/>
                <w:sz w:val="24"/>
                <w:szCs w:val="24"/>
                <w:lang w:val="lt-LT"/>
              </w:rPr>
              <w:t>[nurodyti]</w:t>
            </w:r>
          </w:p>
        </w:tc>
      </w:tr>
      <w:tr w:rsidR="0053624A" w:rsidRPr="00435ACF" w14:paraId="59869AA1"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53B75AEF" w14:textId="1386227A" w:rsidR="0053624A" w:rsidRPr="00435ACF" w:rsidRDefault="00BA307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6.</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693408" w14:textId="6F6A1513"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Kėlimo aukštis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21FDC716" w14:textId="154C62C7" w:rsidR="0053624A" w:rsidRPr="00435ACF" w:rsidRDefault="0053624A" w:rsidP="00522A9E">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ne mažiau 7,00 m</w:t>
            </w:r>
          </w:p>
        </w:tc>
        <w:tc>
          <w:tcPr>
            <w:tcW w:w="2971" w:type="dxa"/>
            <w:tcBorders>
              <w:top w:val="single" w:sz="4" w:space="0" w:color="auto"/>
              <w:left w:val="nil"/>
              <w:bottom w:val="single" w:sz="4" w:space="0" w:color="auto"/>
              <w:right w:val="single" w:sz="4" w:space="0" w:color="auto"/>
            </w:tcBorders>
          </w:tcPr>
          <w:p w14:paraId="1FCB68F7" w14:textId="76BAA35A" w:rsidR="0053624A" w:rsidRPr="00435ACF" w:rsidRDefault="00122057"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Kėlimo aukštis</w:t>
            </w:r>
            <w:r w:rsidRPr="00435ACF">
              <w:rPr>
                <w:rFonts w:ascii="Times New Roman" w:hAnsi="Times New Roman" w:cs="Times New Roman"/>
                <w:iCs/>
                <w:color w:val="8496B0" w:themeColor="text2" w:themeTint="99"/>
                <w:sz w:val="24"/>
                <w:szCs w:val="24"/>
              </w:rPr>
              <w:t xml:space="preserve"> </w:t>
            </w:r>
            <w:r w:rsidR="00D755F6" w:rsidRPr="00435ACF">
              <w:rPr>
                <w:rFonts w:ascii="Times New Roman" w:hAnsi="Times New Roman" w:cs="Times New Roman"/>
                <w:iCs/>
                <w:color w:val="8496B0" w:themeColor="text2" w:themeTint="99"/>
                <w:sz w:val="24"/>
                <w:szCs w:val="24"/>
              </w:rPr>
              <w:t>[</w:t>
            </w:r>
            <w:proofErr w:type="spellStart"/>
            <w:r w:rsidR="00D755F6" w:rsidRPr="00435ACF">
              <w:rPr>
                <w:rFonts w:ascii="Times New Roman" w:hAnsi="Times New Roman" w:cs="Times New Roman"/>
                <w:iCs/>
                <w:color w:val="8496B0" w:themeColor="text2" w:themeTint="99"/>
                <w:sz w:val="24"/>
                <w:szCs w:val="24"/>
              </w:rPr>
              <w:t>nurodyti</w:t>
            </w:r>
            <w:proofErr w:type="spellEnd"/>
            <w:r w:rsidR="00D755F6" w:rsidRPr="00435ACF">
              <w:rPr>
                <w:rFonts w:ascii="Times New Roman" w:hAnsi="Times New Roman" w:cs="Times New Roman"/>
                <w:iCs/>
                <w:color w:val="8496B0" w:themeColor="text2" w:themeTint="99"/>
                <w:sz w:val="24"/>
                <w:szCs w:val="24"/>
              </w:rPr>
              <w:t>]</w:t>
            </w:r>
          </w:p>
        </w:tc>
      </w:tr>
      <w:tr w:rsidR="0053624A" w:rsidRPr="00435ACF" w14:paraId="1F0E8F65"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74C5286D" w14:textId="4B49A00D" w:rsidR="0053624A" w:rsidRPr="00435ACF" w:rsidRDefault="00BA307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7.</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39E2D" w14:textId="3C28655B"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Važiuoklė</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4488005C" w14:textId="16992EB7" w:rsidR="0053624A" w:rsidRPr="00435ACF" w:rsidRDefault="0053624A" w:rsidP="00522A9E">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Sraigtinė</w:t>
            </w:r>
          </w:p>
        </w:tc>
        <w:tc>
          <w:tcPr>
            <w:tcW w:w="2971" w:type="dxa"/>
            <w:tcBorders>
              <w:top w:val="single" w:sz="4" w:space="0" w:color="auto"/>
              <w:left w:val="nil"/>
              <w:bottom w:val="single" w:sz="4" w:space="0" w:color="auto"/>
              <w:right w:val="single" w:sz="4" w:space="0" w:color="auto"/>
            </w:tcBorders>
          </w:tcPr>
          <w:p w14:paraId="3082A55C" w14:textId="4B70BF14" w:rsidR="0053624A" w:rsidRPr="00435ACF" w:rsidRDefault="00122057"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Važiuoklė</w:t>
            </w:r>
            <w:r w:rsidRPr="00435ACF">
              <w:rPr>
                <w:rFonts w:ascii="Times New Roman" w:hAnsi="Times New Roman" w:cs="Times New Roman"/>
                <w:iCs/>
                <w:color w:val="8496B0" w:themeColor="text2" w:themeTint="99"/>
                <w:sz w:val="24"/>
                <w:szCs w:val="24"/>
              </w:rPr>
              <w:t xml:space="preserve"> </w:t>
            </w:r>
            <w:r w:rsidR="004336B5" w:rsidRPr="00435ACF">
              <w:rPr>
                <w:rFonts w:ascii="Times New Roman" w:hAnsi="Times New Roman" w:cs="Times New Roman"/>
                <w:iCs/>
                <w:color w:val="8496B0" w:themeColor="text2" w:themeTint="99"/>
                <w:sz w:val="24"/>
                <w:szCs w:val="24"/>
              </w:rPr>
              <w:t>[</w:t>
            </w:r>
            <w:proofErr w:type="spellStart"/>
            <w:r w:rsidR="004336B5" w:rsidRPr="00435ACF">
              <w:rPr>
                <w:rFonts w:ascii="Times New Roman" w:hAnsi="Times New Roman" w:cs="Times New Roman"/>
                <w:iCs/>
                <w:color w:val="8496B0" w:themeColor="text2" w:themeTint="99"/>
                <w:sz w:val="24"/>
                <w:szCs w:val="24"/>
              </w:rPr>
              <w:t>nurodyti</w:t>
            </w:r>
            <w:proofErr w:type="spellEnd"/>
            <w:r w:rsidR="004336B5" w:rsidRPr="00435ACF">
              <w:rPr>
                <w:rFonts w:ascii="Times New Roman" w:hAnsi="Times New Roman" w:cs="Times New Roman"/>
                <w:iCs/>
                <w:color w:val="8496B0" w:themeColor="text2" w:themeTint="99"/>
                <w:sz w:val="24"/>
                <w:szCs w:val="24"/>
              </w:rPr>
              <w:t>]</w:t>
            </w:r>
          </w:p>
        </w:tc>
      </w:tr>
      <w:tr w:rsidR="0053624A" w:rsidRPr="00435ACF" w14:paraId="47646505"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620E3284" w14:textId="7C7C422B" w:rsidR="0053624A" w:rsidRPr="00435ACF" w:rsidRDefault="00BA307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8.</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6F698" w14:textId="4AACCBAB"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Sustojimo aikštelių žymėjimas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068EF279" w14:textId="31CBD2B9" w:rsidR="0053624A" w:rsidRPr="00435ACF" w:rsidRDefault="0053624A" w:rsidP="001D23DA">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0; 1; 2; 3</w:t>
            </w:r>
          </w:p>
        </w:tc>
        <w:tc>
          <w:tcPr>
            <w:tcW w:w="2971" w:type="dxa"/>
            <w:tcBorders>
              <w:top w:val="single" w:sz="4" w:space="0" w:color="auto"/>
              <w:left w:val="nil"/>
              <w:bottom w:val="single" w:sz="4" w:space="0" w:color="auto"/>
              <w:right w:val="single" w:sz="4" w:space="0" w:color="auto"/>
            </w:tcBorders>
          </w:tcPr>
          <w:p w14:paraId="34F8C9D9" w14:textId="17947305" w:rsidR="0053624A" w:rsidRPr="00435ACF" w:rsidRDefault="00122057"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Sustojimo aikštelių žymėjimas</w:t>
            </w:r>
            <w:r w:rsidRPr="00435ACF">
              <w:rPr>
                <w:rFonts w:ascii="Times New Roman" w:hAnsi="Times New Roman" w:cs="Times New Roman"/>
                <w:iCs/>
                <w:color w:val="8496B0" w:themeColor="text2" w:themeTint="99"/>
                <w:sz w:val="24"/>
                <w:szCs w:val="24"/>
              </w:rPr>
              <w:t xml:space="preserve"> </w:t>
            </w:r>
            <w:r w:rsidR="004336B5" w:rsidRPr="00435ACF">
              <w:rPr>
                <w:rFonts w:ascii="Times New Roman" w:hAnsi="Times New Roman" w:cs="Times New Roman"/>
                <w:iCs/>
                <w:color w:val="8496B0" w:themeColor="text2" w:themeTint="99"/>
                <w:sz w:val="24"/>
                <w:szCs w:val="24"/>
              </w:rPr>
              <w:t>[</w:t>
            </w:r>
            <w:proofErr w:type="spellStart"/>
            <w:r w:rsidR="004336B5" w:rsidRPr="00435ACF">
              <w:rPr>
                <w:rFonts w:ascii="Times New Roman" w:hAnsi="Times New Roman" w:cs="Times New Roman"/>
                <w:iCs/>
                <w:color w:val="8496B0" w:themeColor="text2" w:themeTint="99"/>
                <w:sz w:val="24"/>
                <w:szCs w:val="24"/>
              </w:rPr>
              <w:t>nurodyti</w:t>
            </w:r>
            <w:proofErr w:type="spellEnd"/>
            <w:r w:rsidR="004336B5" w:rsidRPr="00435ACF">
              <w:rPr>
                <w:rFonts w:ascii="Times New Roman" w:hAnsi="Times New Roman" w:cs="Times New Roman"/>
                <w:iCs/>
                <w:color w:val="8496B0" w:themeColor="text2" w:themeTint="99"/>
                <w:sz w:val="24"/>
                <w:szCs w:val="24"/>
              </w:rPr>
              <w:t>]</w:t>
            </w:r>
          </w:p>
        </w:tc>
      </w:tr>
      <w:tr w:rsidR="0053624A" w:rsidRPr="00435ACF" w14:paraId="3035E6B5"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14EF516E" w14:textId="09C86C5F" w:rsidR="0053624A" w:rsidRPr="00435ACF" w:rsidRDefault="00BA307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9.</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844CD3" w14:textId="55B4D229"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Gaminamas pagal normatyvinius dokumentus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7B843CF3" w14:textId="7D5BF04A" w:rsidR="0053624A" w:rsidRPr="00435ACF" w:rsidRDefault="0053624A" w:rsidP="001D23DA">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Mašinų direktyva 2006/42/EC ir EN81-41:2010</w:t>
            </w:r>
          </w:p>
        </w:tc>
        <w:tc>
          <w:tcPr>
            <w:tcW w:w="2971" w:type="dxa"/>
            <w:tcBorders>
              <w:top w:val="single" w:sz="4" w:space="0" w:color="auto"/>
              <w:left w:val="nil"/>
              <w:bottom w:val="single" w:sz="4" w:space="0" w:color="auto"/>
              <w:right w:val="single" w:sz="4" w:space="0" w:color="auto"/>
            </w:tcBorders>
          </w:tcPr>
          <w:p w14:paraId="1B2331B0" w14:textId="33D25845" w:rsidR="0053624A" w:rsidRPr="00435ACF" w:rsidRDefault="00122057"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xml:space="preserve">Gaminamas pagal </w:t>
            </w:r>
            <w:r w:rsidR="004336B5" w:rsidRPr="00435ACF">
              <w:rPr>
                <w:rFonts w:ascii="Times New Roman" w:hAnsi="Times New Roman" w:cs="Times New Roman"/>
                <w:iCs/>
                <w:color w:val="8496B0" w:themeColor="text2" w:themeTint="99"/>
                <w:sz w:val="24"/>
                <w:szCs w:val="24"/>
              </w:rPr>
              <w:t>[</w:t>
            </w:r>
            <w:proofErr w:type="spellStart"/>
            <w:r w:rsidR="004336B5" w:rsidRPr="00435ACF">
              <w:rPr>
                <w:rFonts w:ascii="Times New Roman" w:hAnsi="Times New Roman" w:cs="Times New Roman"/>
                <w:iCs/>
                <w:color w:val="8496B0" w:themeColor="text2" w:themeTint="99"/>
                <w:sz w:val="24"/>
                <w:szCs w:val="24"/>
              </w:rPr>
              <w:t>nurodyti</w:t>
            </w:r>
            <w:proofErr w:type="spellEnd"/>
            <w:r w:rsidR="004336B5" w:rsidRPr="00435ACF">
              <w:rPr>
                <w:rFonts w:ascii="Times New Roman" w:hAnsi="Times New Roman" w:cs="Times New Roman"/>
                <w:iCs/>
                <w:color w:val="8496B0" w:themeColor="text2" w:themeTint="99"/>
                <w:sz w:val="24"/>
                <w:szCs w:val="24"/>
              </w:rPr>
              <w:t>]</w:t>
            </w:r>
          </w:p>
        </w:tc>
      </w:tr>
      <w:tr w:rsidR="0053624A" w:rsidRPr="00435ACF" w14:paraId="08A1D63C"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56936FCD" w14:textId="0BF11883" w:rsidR="0053624A" w:rsidRPr="00435ACF" w:rsidRDefault="00BA3076"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10.</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08952" w14:textId="3C1396F8" w:rsidR="0053624A" w:rsidRPr="00435ACF" w:rsidRDefault="0053624A" w:rsidP="00F409B3">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Keliamoji  galia / žmonių skaičius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2700C0EB" w14:textId="77080BF7" w:rsidR="0053624A" w:rsidRPr="00435ACF" w:rsidRDefault="0053624A" w:rsidP="001D23DA">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xml:space="preserve">Ne mažiau kaip 400 kg./ </w:t>
            </w:r>
            <w:r w:rsidR="004336B5" w:rsidRPr="00435ACF">
              <w:rPr>
                <w:rFonts w:ascii="Times New Roman" w:eastAsia="Times New Roman" w:hAnsi="Times New Roman" w:cs="Times New Roman"/>
                <w:color w:val="000000"/>
                <w:kern w:val="0"/>
                <w:sz w:val="24"/>
                <w:szCs w:val="24"/>
                <w:lang w:val="lt-LT"/>
                <w14:ligatures w14:val="none"/>
              </w:rPr>
              <w:t>ne mažiau kaip</w:t>
            </w:r>
            <w:r w:rsidRPr="00435ACF">
              <w:rPr>
                <w:rFonts w:ascii="Times New Roman" w:eastAsia="Times New Roman" w:hAnsi="Times New Roman" w:cs="Times New Roman"/>
                <w:color w:val="000000"/>
                <w:kern w:val="0"/>
                <w:sz w:val="24"/>
                <w:szCs w:val="24"/>
                <w:lang w:val="lt-LT"/>
                <w14:ligatures w14:val="none"/>
              </w:rPr>
              <w:t xml:space="preserve"> 5 žmonės</w:t>
            </w:r>
          </w:p>
        </w:tc>
        <w:tc>
          <w:tcPr>
            <w:tcW w:w="2971" w:type="dxa"/>
            <w:tcBorders>
              <w:top w:val="single" w:sz="4" w:space="0" w:color="auto"/>
              <w:left w:val="nil"/>
              <w:bottom w:val="single" w:sz="4" w:space="0" w:color="auto"/>
              <w:right w:val="single" w:sz="4" w:space="0" w:color="auto"/>
            </w:tcBorders>
          </w:tcPr>
          <w:p w14:paraId="62F5BEB3" w14:textId="12F1288C" w:rsidR="0053624A" w:rsidRPr="00435ACF" w:rsidRDefault="004336B5"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Keliamoji  galia / žmonių skaičius</w:t>
            </w:r>
            <w:r w:rsidRPr="00435ACF">
              <w:rPr>
                <w:rFonts w:ascii="Times New Roman" w:hAnsi="Times New Roman" w:cs="Times New Roman"/>
                <w:color w:val="8496B0" w:themeColor="text2" w:themeTint="99"/>
                <w:sz w:val="24"/>
                <w:szCs w:val="24"/>
                <w:lang w:val="lt-LT"/>
              </w:rPr>
              <w:t xml:space="preserve"> [nurodyti konkrečiai kg/</w:t>
            </w:r>
            <w:proofErr w:type="spellStart"/>
            <w:r w:rsidRPr="00435ACF">
              <w:rPr>
                <w:rFonts w:ascii="Times New Roman" w:hAnsi="Times New Roman" w:cs="Times New Roman"/>
                <w:color w:val="8496B0" w:themeColor="text2" w:themeTint="99"/>
                <w:sz w:val="24"/>
                <w:szCs w:val="24"/>
                <w:lang w:val="lt-LT"/>
              </w:rPr>
              <w:t>žs</w:t>
            </w:r>
            <w:proofErr w:type="spellEnd"/>
            <w:r w:rsidRPr="00435ACF">
              <w:rPr>
                <w:rFonts w:ascii="Times New Roman" w:hAnsi="Times New Roman" w:cs="Times New Roman"/>
                <w:color w:val="8496B0" w:themeColor="text2" w:themeTint="99"/>
                <w:sz w:val="24"/>
                <w:szCs w:val="24"/>
                <w:lang w:val="lt-LT"/>
              </w:rPr>
              <w:t>]</w:t>
            </w:r>
          </w:p>
        </w:tc>
      </w:tr>
      <w:tr w:rsidR="004E040D" w:rsidRPr="00435ACF" w14:paraId="0E9BBE1C"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1453EAFD" w14:textId="285B9418"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11.</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48347" w14:textId="7134DECA"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Judėjimo greitis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194D1F93" w14:textId="56D99793" w:rsidR="004E040D" w:rsidRPr="00435ACF" w:rsidRDefault="007C7C58" w:rsidP="004E040D">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Ne daugiau kaip</w:t>
            </w:r>
            <w:r w:rsidR="008123B3" w:rsidRPr="00435ACF">
              <w:rPr>
                <w:rFonts w:ascii="Times New Roman" w:eastAsia="Times New Roman" w:hAnsi="Times New Roman" w:cs="Times New Roman"/>
                <w:color w:val="000000"/>
                <w:kern w:val="0"/>
                <w:sz w:val="24"/>
                <w:szCs w:val="24"/>
                <w:lang w:val="lt-LT"/>
                <w14:ligatures w14:val="none"/>
              </w:rPr>
              <w:t xml:space="preserve"> </w:t>
            </w:r>
            <w:r w:rsidR="004E040D" w:rsidRPr="00435ACF">
              <w:rPr>
                <w:rFonts w:ascii="Times New Roman" w:eastAsia="Times New Roman" w:hAnsi="Times New Roman" w:cs="Times New Roman"/>
                <w:color w:val="000000"/>
                <w:kern w:val="0"/>
                <w:sz w:val="24"/>
                <w:szCs w:val="24"/>
                <w:lang w:val="lt-LT"/>
                <w14:ligatures w14:val="none"/>
              </w:rPr>
              <w:t xml:space="preserve">0,15 m/s </w:t>
            </w:r>
          </w:p>
        </w:tc>
        <w:tc>
          <w:tcPr>
            <w:tcW w:w="2971" w:type="dxa"/>
            <w:tcBorders>
              <w:top w:val="single" w:sz="4" w:space="0" w:color="auto"/>
              <w:left w:val="nil"/>
              <w:bottom w:val="single" w:sz="4" w:space="0" w:color="auto"/>
              <w:right w:val="single" w:sz="4" w:space="0" w:color="auto"/>
            </w:tcBorders>
          </w:tcPr>
          <w:p w14:paraId="3EC109A4" w14:textId="68954AC2" w:rsidR="004E040D" w:rsidRPr="00435ACF" w:rsidRDefault="004E040D"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Judėjimo greitis</w:t>
            </w:r>
            <w:r w:rsidRPr="00435ACF">
              <w:rPr>
                <w:rFonts w:ascii="Times New Roman" w:hAnsi="Times New Roman" w:cs="Times New Roman"/>
                <w:color w:val="8496B0" w:themeColor="text2" w:themeTint="99"/>
                <w:sz w:val="24"/>
                <w:szCs w:val="24"/>
              </w:rPr>
              <w:t xml:space="preserve"> [</w:t>
            </w:r>
            <w:proofErr w:type="spellStart"/>
            <w:r w:rsidRPr="00435ACF">
              <w:rPr>
                <w:rFonts w:ascii="Times New Roman" w:hAnsi="Times New Roman" w:cs="Times New Roman"/>
                <w:color w:val="8496B0" w:themeColor="text2" w:themeTint="99"/>
                <w:sz w:val="24"/>
                <w:szCs w:val="24"/>
              </w:rPr>
              <w:t>nurodyti</w:t>
            </w:r>
            <w:proofErr w:type="spellEnd"/>
            <w:r w:rsidRPr="00435ACF">
              <w:rPr>
                <w:rFonts w:ascii="Times New Roman" w:hAnsi="Times New Roman" w:cs="Times New Roman"/>
                <w:color w:val="8496B0" w:themeColor="text2" w:themeTint="99"/>
                <w:sz w:val="24"/>
                <w:szCs w:val="24"/>
              </w:rPr>
              <w:t xml:space="preserve"> </w:t>
            </w:r>
            <w:proofErr w:type="spellStart"/>
            <w:r w:rsidRPr="00435ACF">
              <w:rPr>
                <w:rFonts w:ascii="Times New Roman" w:hAnsi="Times New Roman" w:cs="Times New Roman"/>
                <w:color w:val="8496B0" w:themeColor="text2" w:themeTint="99"/>
                <w:sz w:val="24"/>
                <w:szCs w:val="24"/>
              </w:rPr>
              <w:t>konkrečiai</w:t>
            </w:r>
            <w:proofErr w:type="spellEnd"/>
            <w:r w:rsidRPr="00435ACF">
              <w:rPr>
                <w:rFonts w:ascii="Times New Roman" w:hAnsi="Times New Roman" w:cs="Times New Roman"/>
                <w:color w:val="8496B0" w:themeColor="text2" w:themeTint="99"/>
                <w:sz w:val="24"/>
                <w:szCs w:val="24"/>
              </w:rPr>
              <w:t xml:space="preserve"> m/s]</w:t>
            </w:r>
          </w:p>
        </w:tc>
      </w:tr>
      <w:tr w:rsidR="004E040D" w:rsidRPr="00435ACF" w14:paraId="471D429E"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015FD466" w14:textId="0499B87C"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12.</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8F05F" w14:textId="726AAC45"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Maitinimo įtampa</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288A28D5" w14:textId="07EFDAF2" w:rsidR="004E040D" w:rsidRPr="00435ACF" w:rsidRDefault="004E040D" w:rsidP="004E040D">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xml:space="preserve"> 1x230 V, vienfazis arba 380-400 V trifazis </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bottom"/>
          </w:tcPr>
          <w:p w14:paraId="574D2F52" w14:textId="43F7E3D8" w:rsidR="004E040D" w:rsidRPr="00435ACF" w:rsidRDefault="004E040D"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Maitinimo įtampa</w:t>
            </w:r>
            <w:r w:rsidR="003A22E1" w:rsidRPr="00435ACF">
              <w:rPr>
                <w:rFonts w:ascii="Times New Roman" w:eastAsia="Times New Roman" w:hAnsi="Times New Roman" w:cs="Times New Roman"/>
                <w:color w:val="000000"/>
                <w:kern w:val="0"/>
                <w:sz w:val="24"/>
                <w:szCs w:val="24"/>
                <w:lang w:val="lt-LT"/>
                <w14:ligatures w14:val="none"/>
              </w:rPr>
              <w:t xml:space="preserve"> </w:t>
            </w:r>
            <w:r w:rsidRPr="00435ACF">
              <w:rPr>
                <w:rFonts w:ascii="Times New Roman" w:hAnsi="Times New Roman" w:cs="Times New Roman"/>
                <w:iCs/>
                <w:color w:val="8496B0" w:themeColor="text2" w:themeTint="99"/>
                <w:sz w:val="24"/>
                <w:szCs w:val="24"/>
              </w:rPr>
              <w:t>[</w:t>
            </w:r>
            <w:proofErr w:type="spellStart"/>
            <w:r w:rsidRPr="00435ACF">
              <w:rPr>
                <w:rFonts w:ascii="Times New Roman" w:hAnsi="Times New Roman" w:cs="Times New Roman"/>
                <w:iCs/>
                <w:color w:val="8496B0" w:themeColor="text2" w:themeTint="99"/>
                <w:sz w:val="24"/>
                <w:szCs w:val="24"/>
              </w:rPr>
              <w:t>nurodyti</w:t>
            </w:r>
            <w:proofErr w:type="spellEnd"/>
            <w:r w:rsidRPr="00435ACF">
              <w:rPr>
                <w:rFonts w:ascii="Times New Roman" w:hAnsi="Times New Roman" w:cs="Times New Roman"/>
                <w:iCs/>
                <w:color w:val="8496B0" w:themeColor="text2" w:themeTint="99"/>
                <w:sz w:val="24"/>
                <w:szCs w:val="24"/>
              </w:rPr>
              <w:t>]</w:t>
            </w:r>
          </w:p>
        </w:tc>
      </w:tr>
      <w:tr w:rsidR="004E040D" w:rsidRPr="00435ACF" w14:paraId="514F4A2E" w14:textId="77777777" w:rsidTr="00705634">
        <w:trPr>
          <w:trHeight w:val="282"/>
          <w:jc w:val="center"/>
        </w:trPr>
        <w:tc>
          <w:tcPr>
            <w:tcW w:w="567" w:type="dxa"/>
            <w:tcBorders>
              <w:top w:val="single" w:sz="4" w:space="0" w:color="auto"/>
              <w:left w:val="single" w:sz="4" w:space="0" w:color="auto"/>
              <w:bottom w:val="single" w:sz="4" w:space="0" w:color="auto"/>
              <w:right w:val="single" w:sz="4" w:space="0" w:color="auto"/>
            </w:tcBorders>
          </w:tcPr>
          <w:p w14:paraId="18AC5328" w14:textId="0FE7B2AD"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bCs/>
                <w:kern w:val="0"/>
                <w:sz w:val="24"/>
                <w:szCs w:val="24"/>
                <w:lang w:val="lt-LT"/>
                <w14:ligatures w14:val="none"/>
              </w:rPr>
            </w:pPr>
            <w:r w:rsidRPr="00435ACF">
              <w:rPr>
                <w:rFonts w:ascii="Times New Roman" w:eastAsia="Times New Roman" w:hAnsi="Times New Roman" w:cs="Times New Roman"/>
                <w:bCs/>
                <w:kern w:val="0"/>
                <w:sz w:val="24"/>
                <w:szCs w:val="24"/>
                <w:lang w:val="lt-LT"/>
                <w14:ligatures w14:val="none"/>
              </w:rPr>
              <w:lastRenderedPageBreak/>
              <w:t>13.</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17B78" w14:textId="5463EDF3"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bCs/>
                <w:kern w:val="0"/>
                <w:sz w:val="24"/>
                <w:szCs w:val="24"/>
                <w:lang w:val="lt-LT"/>
                <w14:ligatures w14:val="none"/>
              </w:rPr>
            </w:pPr>
            <w:r w:rsidRPr="00435ACF">
              <w:rPr>
                <w:rFonts w:ascii="Times New Roman" w:eastAsia="Times New Roman" w:hAnsi="Times New Roman" w:cs="Times New Roman"/>
                <w:bCs/>
                <w:kern w:val="0"/>
                <w:sz w:val="24"/>
                <w:szCs w:val="24"/>
                <w:lang w:val="lt-LT"/>
                <w14:ligatures w14:val="none"/>
              </w:rPr>
              <w:t>Variklio nominali galia</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103A7CCB" w14:textId="1C035960" w:rsidR="004E040D" w:rsidRPr="00435ACF" w:rsidRDefault="004E040D" w:rsidP="004E040D">
            <w:pPr>
              <w:spacing w:after="0" w:line="240" w:lineRule="auto"/>
              <w:jc w:val="both"/>
              <w:rPr>
                <w:rFonts w:ascii="Times New Roman" w:eastAsia="Times New Roman" w:hAnsi="Times New Roman" w:cs="Times New Roman"/>
                <w:bCs/>
                <w:kern w:val="0"/>
                <w:sz w:val="24"/>
                <w:szCs w:val="24"/>
                <w:lang w:val="lt-LT"/>
                <w14:ligatures w14:val="none"/>
              </w:rPr>
            </w:pPr>
            <w:r w:rsidRPr="00435ACF">
              <w:rPr>
                <w:rFonts w:ascii="Times New Roman" w:eastAsia="Times New Roman" w:hAnsi="Times New Roman" w:cs="Times New Roman"/>
                <w:bCs/>
                <w:kern w:val="0"/>
                <w:sz w:val="24"/>
                <w:szCs w:val="24"/>
                <w:lang w:val="lt-LT"/>
                <w14:ligatures w14:val="none"/>
              </w:rPr>
              <w:t>Ne mažiau kaip 2,0 kW</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bottom"/>
          </w:tcPr>
          <w:p w14:paraId="2ED23530" w14:textId="34DE8B7B" w:rsidR="004E040D" w:rsidRPr="00435ACF" w:rsidRDefault="004E040D" w:rsidP="008B480F">
            <w:pPr>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bCs/>
                <w:kern w:val="0"/>
                <w:sz w:val="24"/>
                <w:szCs w:val="24"/>
                <w:lang w:val="lt-LT"/>
                <w14:ligatures w14:val="none"/>
              </w:rPr>
              <w:t>Variklio nominali galia</w:t>
            </w:r>
            <w:r w:rsidR="00122057" w:rsidRPr="00435ACF">
              <w:rPr>
                <w:rFonts w:ascii="Times New Roman" w:eastAsia="Times New Roman" w:hAnsi="Times New Roman" w:cs="Times New Roman"/>
                <w:bCs/>
                <w:kern w:val="0"/>
                <w:sz w:val="24"/>
                <w:szCs w:val="24"/>
                <w:lang w:val="lt-LT"/>
                <w14:ligatures w14:val="none"/>
              </w:rPr>
              <w:t xml:space="preserve"> </w:t>
            </w:r>
            <w:r w:rsidR="003A22E1" w:rsidRPr="00435ACF">
              <w:rPr>
                <w:rFonts w:ascii="Times New Roman" w:hAnsi="Times New Roman" w:cs="Times New Roman"/>
                <w:iCs/>
                <w:color w:val="8496B0" w:themeColor="text2" w:themeTint="99"/>
                <w:sz w:val="24"/>
                <w:szCs w:val="24"/>
                <w:lang w:val="sv-SE"/>
              </w:rPr>
              <w:t>[nurodyti tiksliai kW]</w:t>
            </w:r>
          </w:p>
        </w:tc>
      </w:tr>
      <w:tr w:rsidR="004E040D" w:rsidRPr="00435ACF" w14:paraId="048A9756" w14:textId="77777777" w:rsidTr="00705634">
        <w:trPr>
          <w:trHeight w:val="272"/>
          <w:jc w:val="center"/>
        </w:trPr>
        <w:tc>
          <w:tcPr>
            <w:tcW w:w="567" w:type="dxa"/>
            <w:tcBorders>
              <w:top w:val="single" w:sz="4" w:space="0" w:color="auto"/>
              <w:left w:val="single" w:sz="4" w:space="0" w:color="auto"/>
              <w:bottom w:val="single" w:sz="4" w:space="0" w:color="auto"/>
              <w:right w:val="single" w:sz="4" w:space="0" w:color="auto"/>
            </w:tcBorders>
          </w:tcPr>
          <w:p w14:paraId="3C6D982F" w14:textId="0E8974DC"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bCs/>
                <w:kern w:val="0"/>
                <w:sz w:val="24"/>
                <w:szCs w:val="24"/>
                <w:lang w:val="lt-LT"/>
                <w14:ligatures w14:val="none"/>
              </w:rPr>
            </w:pPr>
            <w:r w:rsidRPr="00435ACF">
              <w:rPr>
                <w:rFonts w:ascii="Times New Roman" w:eastAsia="Times New Roman" w:hAnsi="Times New Roman" w:cs="Times New Roman"/>
                <w:bCs/>
                <w:kern w:val="0"/>
                <w:sz w:val="24"/>
                <w:szCs w:val="24"/>
                <w:lang w:val="lt-LT"/>
                <w14:ligatures w14:val="none"/>
              </w:rPr>
              <w:t>14.</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D9515" w14:textId="25FED63D"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bCs/>
                <w:kern w:val="0"/>
                <w:sz w:val="24"/>
                <w:szCs w:val="24"/>
                <w:lang w:val="lt-LT"/>
                <w14:ligatures w14:val="none"/>
              </w:rPr>
            </w:pPr>
            <w:r w:rsidRPr="00435ACF">
              <w:rPr>
                <w:rFonts w:ascii="Times New Roman" w:eastAsia="Times New Roman" w:hAnsi="Times New Roman" w:cs="Times New Roman"/>
                <w:bCs/>
                <w:kern w:val="0"/>
                <w:sz w:val="24"/>
                <w:szCs w:val="24"/>
                <w:lang w:val="lt-LT"/>
                <w14:ligatures w14:val="none"/>
              </w:rPr>
              <w:t>Kabinos tipas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74AD46AE" w14:textId="77777777" w:rsidR="004E040D" w:rsidRPr="00435ACF" w:rsidRDefault="004E040D" w:rsidP="004E040D">
            <w:pPr>
              <w:spacing w:after="0" w:line="240" w:lineRule="auto"/>
              <w:jc w:val="both"/>
              <w:rPr>
                <w:rFonts w:ascii="Times New Roman" w:eastAsia="Times New Roman" w:hAnsi="Times New Roman" w:cs="Times New Roman"/>
                <w:bCs/>
                <w:kern w:val="0"/>
                <w:sz w:val="24"/>
                <w:szCs w:val="24"/>
                <w:lang w:val="lt-LT"/>
                <w14:ligatures w14:val="none"/>
              </w:rPr>
            </w:pPr>
            <w:r w:rsidRPr="00435ACF">
              <w:rPr>
                <w:rFonts w:ascii="Times New Roman" w:eastAsia="Times New Roman" w:hAnsi="Times New Roman" w:cs="Times New Roman"/>
                <w:bCs/>
                <w:kern w:val="0"/>
                <w:sz w:val="24"/>
                <w:szCs w:val="24"/>
                <w:lang w:val="lt-LT"/>
                <w14:ligatures w14:val="none"/>
              </w:rPr>
              <w:t>Platforma</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bottom"/>
          </w:tcPr>
          <w:p w14:paraId="367D6B4F" w14:textId="04E2DE4C" w:rsidR="004E040D" w:rsidRPr="00435ACF" w:rsidRDefault="004E040D" w:rsidP="008B480F">
            <w:pPr>
              <w:spacing w:after="0" w:line="240" w:lineRule="auto"/>
              <w:ind w:firstLine="31"/>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bCs/>
                <w:kern w:val="0"/>
                <w:sz w:val="24"/>
                <w:szCs w:val="24"/>
                <w:lang w:val="lt-LT"/>
                <w14:ligatures w14:val="none"/>
              </w:rPr>
              <w:t>Kabinos tipas</w:t>
            </w:r>
            <w:r w:rsidR="003A22E1" w:rsidRPr="00435ACF">
              <w:rPr>
                <w:rFonts w:ascii="Times New Roman" w:eastAsia="Times New Roman" w:hAnsi="Times New Roman" w:cs="Times New Roman"/>
                <w:bCs/>
                <w:kern w:val="0"/>
                <w:sz w:val="24"/>
                <w:szCs w:val="24"/>
                <w:lang w:val="lt-LT"/>
                <w14:ligatures w14:val="none"/>
              </w:rPr>
              <w:t xml:space="preserve"> </w:t>
            </w:r>
            <w:r w:rsidR="003A22E1" w:rsidRPr="00435ACF">
              <w:rPr>
                <w:rFonts w:ascii="Times New Roman" w:hAnsi="Times New Roman" w:cs="Times New Roman"/>
                <w:iCs/>
                <w:color w:val="8496B0" w:themeColor="text2" w:themeTint="99"/>
                <w:sz w:val="24"/>
                <w:szCs w:val="24"/>
              </w:rPr>
              <w:t>[</w:t>
            </w:r>
            <w:proofErr w:type="spellStart"/>
            <w:r w:rsidR="003A22E1" w:rsidRPr="00435ACF">
              <w:rPr>
                <w:rFonts w:ascii="Times New Roman" w:hAnsi="Times New Roman" w:cs="Times New Roman"/>
                <w:iCs/>
                <w:color w:val="8496B0" w:themeColor="text2" w:themeTint="99"/>
                <w:sz w:val="24"/>
                <w:szCs w:val="24"/>
              </w:rPr>
              <w:t>nurodyti</w:t>
            </w:r>
            <w:proofErr w:type="spellEnd"/>
            <w:r w:rsidR="003A22E1" w:rsidRPr="00435ACF">
              <w:rPr>
                <w:rFonts w:ascii="Times New Roman" w:hAnsi="Times New Roman" w:cs="Times New Roman"/>
                <w:iCs/>
                <w:color w:val="8496B0" w:themeColor="text2" w:themeTint="99"/>
                <w:sz w:val="24"/>
                <w:szCs w:val="24"/>
              </w:rPr>
              <w:t>]</w:t>
            </w:r>
          </w:p>
        </w:tc>
      </w:tr>
      <w:tr w:rsidR="004E040D" w:rsidRPr="00435ACF" w14:paraId="6CCB82BC"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284F7123" w14:textId="5982F1F9"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15.</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C655B" w14:textId="53741B7D"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tipas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492926DB" w14:textId="05003C7C" w:rsidR="004E040D" w:rsidRPr="00435ACF" w:rsidRDefault="004E040D" w:rsidP="004E040D">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highlight w:val="yellow"/>
                <w:lang w:val="lt-LT"/>
                <w14:ligatures w14:val="none"/>
              </w:rPr>
            </w:pPr>
            <w:r w:rsidRPr="00435ACF">
              <w:rPr>
                <w:rFonts w:ascii="Times New Roman" w:eastAsia="Times New Roman" w:hAnsi="Times New Roman" w:cs="Times New Roman"/>
                <w:color w:val="000000"/>
                <w:kern w:val="0"/>
                <w:sz w:val="24"/>
                <w:szCs w:val="24"/>
                <w:lang w:val="lt-LT"/>
                <w14:ligatures w14:val="none"/>
              </w:rPr>
              <w:t>Išorinė šachta su stiklo kompozicija</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bottom"/>
          </w:tcPr>
          <w:p w14:paraId="4AC46E62" w14:textId="7A359E33" w:rsidR="004E040D" w:rsidRPr="00435ACF" w:rsidRDefault="004E040D"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tipas</w:t>
            </w:r>
            <w:r w:rsidR="003A22E1" w:rsidRPr="00435ACF">
              <w:rPr>
                <w:rFonts w:ascii="Times New Roman" w:eastAsia="Times New Roman" w:hAnsi="Times New Roman" w:cs="Times New Roman"/>
                <w:color w:val="000000"/>
                <w:kern w:val="0"/>
                <w:sz w:val="24"/>
                <w:szCs w:val="24"/>
                <w:lang w:val="lt-LT"/>
                <w14:ligatures w14:val="none"/>
              </w:rPr>
              <w:t xml:space="preserve"> </w:t>
            </w:r>
            <w:r w:rsidR="003A22E1" w:rsidRPr="00435ACF">
              <w:rPr>
                <w:rFonts w:ascii="Times New Roman" w:hAnsi="Times New Roman" w:cs="Times New Roman"/>
                <w:iCs/>
                <w:color w:val="8496B0" w:themeColor="text2" w:themeTint="99"/>
                <w:sz w:val="24"/>
                <w:szCs w:val="24"/>
              </w:rPr>
              <w:t>[</w:t>
            </w:r>
            <w:proofErr w:type="spellStart"/>
            <w:r w:rsidR="003A22E1" w:rsidRPr="00435ACF">
              <w:rPr>
                <w:rFonts w:ascii="Times New Roman" w:hAnsi="Times New Roman" w:cs="Times New Roman"/>
                <w:iCs/>
                <w:color w:val="8496B0" w:themeColor="text2" w:themeTint="99"/>
                <w:sz w:val="24"/>
                <w:szCs w:val="24"/>
              </w:rPr>
              <w:t>nurodyti</w:t>
            </w:r>
            <w:proofErr w:type="spellEnd"/>
            <w:r w:rsidR="003A22E1" w:rsidRPr="00435ACF">
              <w:rPr>
                <w:rFonts w:ascii="Times New Roman" w:hAnsi="Times New Roman" w:cs="Times New Roman"/>
                <w:iCs/>
                <w:color w:val="8496B0" w:themeColor="text2" w:themeTint="99"/>
                <w:sz w:val="24"/>
                <w:szCs w:val="24"/>
              </w:rPr>
              <w:t>]</w:t>
            </w:r>
          </w:p>
        </w:tc>
      </w:tr>
      <w:tr w:rsidR="004E040D" w:rsidRPr="00435ACF" w14:paraId="118FA8F9"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3C3CA852" w14:textId="458A7E94"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bookmarkStart w:id="6" w:name="_Hlk179876356"/>
            <w:r w:rsidRPr="00435ACF">
              <w:rPr>
                <w:rFonts w:ascii="Times New Roman" w:eastAsia="Times New Roman" w:hAnsi="Times New Roman" w:cs="Times New Roman"/>
                <w:color w:val="000000"/>
                <w:kern w:val="0"/>
                <w:sz w:val="24"/>
                <w:szCs w:val="24"/>
                <w:lang w:val="lt-LT"/>
                <w14:ligatures w14:val="none"/>
              </w:rPr>
              <w:t>16.</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35E08" w14:textId="0AB426AE" w:rsidR="004E040D" w:rsidRPr="00435ACF" w:rsidRDefault="004E040D" w:rsidP="004E040D">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Grindų danga</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3D1B3CF0" w14:textId="1EE6603F" w:rsidR="004E040D" w:rsidRPr="00435ACF" w:rsidRDefault="008123B3" w:rsidP="008123B3">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V</w:t>
            </w:r>
            <w:r w:rsidR="004E040D" w:rsidRPr="00435ACF">
              <w:rPr>
                <w:rFonts w:ascii="Times New Roman" w:eastAsia="Times New Roman" w:hAnsi="Times New Roman" w:cs="Times New Roman"/>
                <w:color w:val="000000"/>
                <w:kern w:val="0"/>
                <w:sz w:val="24"/>
                <w:szCs w:val="24"/>
                <w:lang w:val="lt-LT"/>
                <w14:ligatures w14:val="none"/>
              </w:rPr>
              <w:t>inilinė (arba lygiavertė) danga</w:t>
            </w:r>
            <w:r w:rsidRPr="00435ACF">
              <w:rPr>
                <w:rFonts w:ascii="Times New Roman" w:eastAsia="Times New Roman" w:hAnsi="Times New Roman" w:cs="Times New Roman"/>
                <w:color w:val="000000"/>
                <w:kern w:val="0"/>
                <w:sz w:val="24"/>
                <w:szCs w:val="24"/>
                <w:lang w:val="lt-LT"/>
                <w14:ligatures w14:val="none"/>
              </w:rPr>
              <w:t xml:space="preserve"> </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bottom"/>
          </w:tcPr>
          <w:p w14:paraId="58FD8978" w14:textId="538FD607" w:rsidR="004E040D" w:rsidRPr="00435ACF" w:rsidRDefault="004E040D"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Grindų danga</w:t>
            </w:r>
            <w:r w:rsidR="003A22E1" w:rsidRPr="00435ACF">
              <w:rPr>
                <w:rFonts w:ascii="Times New Roman" w:eastAsia="Times New Roman" w:hAnsi="Times New Roman" w:cs="Times New Roman"/>
                <w:color w:val="000000"/>
                <w:kern w:val="0"/>
                <w:sz w:val="24"/>
                <w:szCs w:val="24"/>
                <w:lang w:val="lt-LT"/>
                <w14:ligatures w14:val="none"/>
              </w:rPr>
              <w:t xml:space="preserve"> </w:t>
            </w:r>
            <w:r w:rsidR="003A22E1" w:rsidRPr="00435ACF">
              <w:rPr>
                <w:rFonts w:ascii="Times New Roman" w:hAnsi="Times New Roman" w:cs="Times New Roman"/>
                <w:iCs/>
                <w:color w:val="8496B0" w:themeColor="text2" w:themeTint="99"/>
                <w:sz w:val="24"/>
                <w:szCs w:val="24"/>
                <w:lang w:val="lt-LT"/>
              </w:rPr>
              <w:t>[nurodyti tiksliai  medžiagiškumą ]</w:t>
            </w:r>
          </w:p>
        </w:tc>
      </w:tr>
      <w:bookmarkEnd w:id="6"/>
      <w:tr w:rsidR="003A22E1" w:rsidRPr="00435ACF" w14:paraId="3BA5B103"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643BCCEE" w14:textId="77F53C77" w:rsidR="003A22E1" w:rsidRPr="00435ACF" w:rsidRDefault="003A22E1" w:rsidP="003A22E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w:t>
            </w:r>
            <w:r w:rsidR="007C5548" w:rsidRPr="00435ACF">
              <w:rPr>
                <w:rFonts w:ascii="Times New Roman" w:eastAsia="Times New Roman" w:hAnsi="Times New Roman" w:cs="Times New Roman"/>
                <w:color w:val="000000"/>
                <w:kern w:val="0"/>
                <w:sz w:val="24"/>
                <w:szCs w:val="24"/>
                <w:lang w:val="lt-LT"/>
                <w14:ligatures w14:val="none"/>
              </w:rPr>
              <w:t>7</w:t>
            </w:r>
            <w:r w:rsidRPr="00435ACF">
              <w:rPr>
                <w:rFonts w:ascii="Times New Roman" w:eastAsia="Times New Roman" w:hAnsi="Times New Roman" w:cs="Times New Roman"/>
                <w:color w:val="000000"/>
                <w:kern w:val="0"/>
                <w:sz w:val="24"/>
                <w:szCs w:val="24"/>
                <w:lang w:val="lt-LT"/>
                <w14:ligatures w14:val="none"/>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8259E" w14:textId="04AFB83E" w:rsidR="003A22E1" w:rsidRPr="00435ACF" w:rsidRDefault="003A22E1" w:rsidP="003A22E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matmenys (plotis x gylis)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05B7EB0E" w14:textId="236B1950" w:rsidR="003A22E1" w:rsidRPr="00435ACF" w:rsidRDefault="008B480F" w:rsidP="003A22E1">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highlight w:val="yellow"/>
                <w:lang w:val="lt-LT"/>
                <w14:ligatures w14:val="none"/>
              </w:rPr>
            </w:pPr>
            <w:r w:rsidRPr="00435ACF">
              <w:rPr>
                <w:rFonts w:ascii="Times New Roman" w:eastAsia="Times New Roman" w:hAnsi="Times New Roman" w:cs="Times New Roman"/>
                <w:color w:val="000000"/>
                <w:kern w:val="0"/>
                <w:sz w:val="24"/>
                <w:szCs w:val="24"/>
                <w:lang w:val="lt-LT"/>
                <w14:ligatures w14:val="none"/>
              </w:rPr>
              <w:t>1540</w:t>
            </w:r>
            <w:r w:rsidR="003A22E1" w:rsidRPr="00435ACF">
              <w:rPr>
                <w:rFonts w:ascii="Times New Roman" w:eastAsia="Times New Roman" w:hAnsi="Times New Roman" w:cs="Times New Roman"/>
                <w:color w:val="000000"/>
                <w:kern w:val="0"/>
                <w:sz w:val="24"/>
                <w:szCs w:val="24"/>
                <w:lang w:val="lt-LT"/>
                <w14:ligatures w14:val="none"/>
              </w:rPr>
              <w:t xml:space="preserve"> mm x 1</w:t>
            </w:r>
            <w:r w:rsidRPr="00435ACF">
              <w:rPr>
                <w:rFonts w:ascii="Times New Roman" w:eastAsia="Times New Roman" w:hAnsi="Times New Roman" w:cs="Times New Roman"/>
                <w:color w:val="000000"/>
                <w:kern w:val="0"/>
                <w:sz w:val="24"/>
                <w:szCs w:val="24"/>
                <w:lang w:val="lt-LT"/>
                <w14:ligatures w14:val="none"/>
              </w:rPr>
              <w:t>600</w:t>
            </w:r>
            <w:r w:rsidR="003A22E1" w:rsidRPr="00435ACF">
              <w:rPr>
                <w:rFonts w:ascii="Times New Roman" w:eastAsia="Times New Roman" w:hAnsi="Times New Roman" w:cs="Times New Roman"/>
                <w:color w:val="000000"/>
                <w:kern w:val="0"/>
                <w:sz w:val="24"/>
                <w:szCs w:val="24"/>
                <w:lang w:val="lt-LT"/>
                <w14:ligatures w14:val="none"/>
              </w:rPr>
              <w:t xml:space="preserve"> mm</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bottom"/>
          </w:tcPr>
          <w:p w14:paraId="7BC12497" w14:textId="7AA9A0A5" w:rsidR="003A22E1" w:rsidRPr="00435ACF" w:rsidRDefault="003A22E1"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xml:space="preserve">Šachtos matmenys </w:t>
            </w:r>
            <w:r w:rsidRPr="00435ACF">
              <w:rPr>
                <w:rFonts w:ascii="Times New Roman" w:hAnsi="Times New Roman" w:cs="Times New Roman"/>
                <w:iCs/>
                <w:color w:val="ACB9CA" w:themeColor="text2" w:themeTint="66"/>
                <w:sz w:val="24"/>
                <w:szCs w:val="24"/>
                <w:lang w:val="lt-LT"/>
              </w:rPr>
              <w:t xml:space="preserve">[nurodyti tiksliai </w:t>
            </w:r>
            <w:r w:rsidRPr="00435ACF">
              <w:rPr>
                <w:rFonts w:ascii="Times New Roman" w:eastAsia="Times New Roman" w:hAnsi="Times New Roman" w:cs="Times New Roman"/>
                <w:color w:val="ACB9CA" w:themeColor="text2" w:themeTint="66"/>
                <w:kern w:val="0"/>
                <w:sz w:val="24"/>
                <w:szCs w:val="24"/>
                <w:lang w:val="lt-LT"/>
                <w14:ligatures w14:val="none"/>
              </w:rPr>
              <w:t>plotis x gylis]</w:t>
            </w:r>
          </w:p>
        </w:tc>
      </w:tr>
      <w:tr w:rsidR="003A22E1" w:rsidRPr="00435ACF" w14:paraId="2D350B39"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4085861B" w14:textId="24FE8E38" w:rsidR="003A22E1" w:rsidRPr="00435ACF" w:rsidRDefault="003A22E1" w:rsidP="003A22E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w:t>
            </w:r>
            <w:r w:rsidR="008B480F" w:rsidRPr="00435ACF">
              <w:rPr>
                <w:rFonts w:ascii="Times New Roman" w:eastAsia="Times New Roman" w:hAnsi="Times New Roman" w:cs="Times New Roman"/>
                <w:color w:val="000000"/>
                <w:kern w:val="0"/>
                <w:sz w:val="24"/>
                <w:szCs w:val="24"/>
                <w:lang w:val="lt-LT"/>
                <w14:ligatures w14:val="none"/>
              </w:rPr>
              <w:t>8</w:t>
            </w:r>
            <w:r w:rsidRPr="00435ACF">
              <w:rPr>
                <w:rFonts w:ascii="Times New Roman" w:eastAsia="Times New Roman" w:hAnsi="Times New Roman" w:cs="Times New Roman"/>
                <w:color w:val="000000"/>
                <w:kern w:val="0"/>
                <w:sz w:val="24"/>
                <w:szCs w:val="24"/>
                <w:lang w:val="lt-LT"/>
                <w14:ligatures w14:val="none"/>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4992E" w14:textId="6531BF51" w:rsidR="003A22E1" w:rsidRPr="00435ACF" w:rsidRDefault="003A22E1" w:rsidP="003A22E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durys (plotis x aukštis)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1FF5526E" w14:textId="65C777FE" w:rsidR="003A22E1" w:rsidRPr="00435ACF" w:rsidRDefault="003A22E1" w:rsidP="003A22E1">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900 mm x 2000 mm</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bottom"/>
          </w:tcPr>
          <w:p w14:paraId="2167FBD6" w14:textId="234EB7FD" w:rsidR="003A22E1" w:rsidRPr="00435ACF" w:rsidRDefault="003A22E1"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xml:space="preserve">Šachtos durys </w:t>
            </w:r>
            <w:r w:rsidRPr="00435ACF">
              <w:rPr>
                <w:rFonts w:ascii="Times New Roman" w:hAnsi="Times New Roman" w:cs="Times New Roman"/>
                <w:iCs/>
                <w:color w:val="ACB9CA" w:themeColor="text2" w:themeTint="66"/>
                <w:sz w:val="24"/>
                <w:szCs w:val="24"/>
                <w:lang w:val="lt-LT"/>
              </w:rPr>
              <w:t xml:space="preserve">[nurodyti tiksliai </w:t>
            </w:r>
            <w:r w:rsidRPr="00435ACF">
              <w:rPr>
                <w:rFonts w:ascii="Times New Roman" w:eastAsia="Times New Roman" w:hAnsi="Times New Roman" w:cs="Times New Roman"/>
                <w:color w:val="ACB9CA" w:themeColor="text2" w:themeTint="66"/>
                <w:kern w:val="0"/>
                <w:sz w:val="24"/>
                <w:szCs w:val="24"/>
                <w:lang w:val="lt-LT"/>
                <w14:ligatures w14:val="none"/>
              </w:rPr>
              <w:t>plotis x aukštis]</w:t>
            </w:r>
          </w:p>
        </w:tc>
      </w:tr>
      <w:tr w:rsidR="003A22E1" w:rsidRPr="00435ACF" w14:paraId="2CB47EC6" w14:textId="77777777" w:rsidTr="00705634">
        <w:trPr>
          <w:trHeight w:val="300"/>
          <w:jc w:val="center"/>
        </w:trPr>
        <w:tc>
          <w:tcPr>
            <w:tcW w:w="567" w:type="dxa"/>
            <w:tcBorders>
              <w:top w:val="nil"/>
              <w:left w:val="single" w:sz="4" w:space="0" w:color="auto"/>
              <w:bottom w:val="single" w:sz="4" w:space="0" w:color="auto"/>
              <w:right w:val="single" w:sz="4" w:space="0" w:color="auto"/>
            </w:tcBorders>
          </w:tcPr>
          <w:p w14:paraId="2642390D" w14:textId="67D6EDBD" w:rsidR="003A22E1" w:rsidRPr="00435ACF" w:rsidRDefault="008B480F" w:rsidP="003A22E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19</w:t>
            </w:r>
            <w:r w:rsidR="003A22E1" w:rsidRPr="00435ACF">
              <w:rPr>
                <w:rFonts w:ascii="Times New Roman" w:eastAsia="Times New Roman" w:hAnsi="Times New Roman" w:cs="Times New Roman"/>
                <w:color w:val="000000"/>
                <w:kern w:val="0"/>
                <w:sz w:val="24"/>
                <w:szCs w:val="24"/>
                <w:lang w:val="lt-LT"/>
                <w14:ligatures w14:val="none"/>
              </w:rPr>
              <w:t>.</w:t>
            </w:r>
          </w:p>
        </w:tc>
        <w:tc>
          <w:tcPr>
            <w:tcW w:w="2694" w:type="dxa"/>
            <w:tcBorders>
              <w:top w:val="nil"/>
              <w:left w:val="single" w:sz="4" w:space="0" w:color="auto"/>
              <w:bottom w:val="single" w:sz="4" w:space="0" w:color="auto"/>
              <w:right w:val="single" w:sz="4" w:space="0" w:color="auto"/>
            </w:tcBorders>
            <w:shd w:val="clear" w:color="auto" w:fill="auto"/>
            <w:noWrap/>
            <w:vAlign w:val="bottom"/>
          </w:tcPr>
          <w:p w14:paraId="66FC524F" w14:textId="5D768110" w:rsidR="003A22E1" w:rsidRPr="00435ACF" w:rsidRDefault="003A22E1" w:rsidP="003A22E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durys varstymas</w:t>
            </w:r>
          </w:p>
        </w:tc>
        <w:tc>
          <w:tcPr>
            <w:tcW w:w="4395" w:type="dxa"/>
            <w:tcBorders>
              <w:top w:val="nil"/>
              <w:left w:val="nil"/>
              <w:bottom w:val="single" w:sz="4" w:space="0" w:color="auto"/>
              <w:right w:val="single" w:sz="4" w:space="0" w:color="auto"/>
            </w:tcBorders>
            <w:shd w:val="clear" w:color="auto" w:fill="auto"/>
            <w:noWrap/>
            <w:vAlign w:val="bottom"/>
          </w:tcPr>
          <w:p w14:paraId="78EEA146" w14:textId="77777777" w:rsidR="003A22E1" w:rsidRPr="00435ACF" w:rsidRDefault="003A22E1" w:rsidP="003A22E1">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durys varstomos ranka</w:t>
            </w:r>
          </w:p>
        </w:tc>
        <w:tc>
          <w:tcPr>
            <w:tcW w:w="2971" w:type="dxa"/>
            <w:tcBorders>
              <w:top w:val="nil"/>
              <w:left w:val="single" w:sz="4" w:space="0" w:color="auto"/>
              <w:bottom w:val="single" w:sz="4" w:space="0" w:color="auto"/>
              <w:right w:val="single" w:sz="4" w:space="0" w:color="auto"/>
            </w:tcBorders>
            <w:shd w:val="clear" w:color="auto" w:fill="auto"/>
            <w:vAlign w:val="bottom"/>
          </w:tcPr>
          <w:p w14:paraId="75ADEEF1" w14:textId="152D169E" w:rsidR="003A22E1" w:rsidRPr="00435ACF" w:rsidRDefault="003A22E1"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durys vars</w:t>
            </w:r>
            <w:r w:rsidR="004F0DFB" w:rsidRPr="00435ACF">
              <w:rPr>
                <w:rFonts w:ascii="Times New Roman" w:eastAsia="Times New Roman" w:hAnsi="Times New Roman" w:cs="Times New Roman"/>
                <w:color w:val="000000"/>
                <w:kern w:val="0"/>
                <w:sz w:val="24"/>
                <w:szCs w:val="24"/>
                <w:lang w:val="lt-LT"/>
                <w14:ligatures w14:val="none"/>
              </w:rPr>
              <w:t xml:space="preserve">tomos </w:t>
            </w:r>
            <w:r w:rsidR="004F0DFB" w:rsidRPr="00435ACF">
              <w:rPr>
                <w:rFonts w:ascii="Times New Roman" w:hAnsi="Times New Roman" w:cs="Times New Roman"/>
                <w:iCs/>
                <w:color w:val="ACB9CA" w:themeColor="text2" w:themeTint="66"/>
                <w:sz w:val="24"/>
                <w:szCs w:val="24"/>
              </w:rPr>
              <w:t>[</w:t>
            </w:r>
            <w:proofErr w:type="spellStart"/>
            <w:r w:rsidR="004F0DFB" w:rsidRPr="00435ACF">
              <w:rPr>
                <w:rFonts w:ascii="Times New Roman" w:hAnsi="Times New Roman" w:cs="Times New Roman"/>
                <w:iCs/>
                <w:color w:val="ACB9CA" w:themeColor="text2" w:themeTint="66"/>
                <w:sz w:val="24"/>
                <w:szCs w:val="24"/>
              </w:rPr>
              <w:t>nurodyti</w:t>
            </w:r>
            <w:proofErr w:type="spellEnd"/>
            <w:r w:rsidR="004F0DFB" w:rsidRPr="00435ACF">
              <w:rPr>
                <w:rFonts w:ascii="Times New Roman" w:eastAsia="Times New Roman" w:hAnsi="Times New Roman" w:cs="Times New Roman"/>
                <w:color w:val="ACB9CA" w:themeColor="text2" w:themeTint="66"/>
                <w:kern w:val="0"/>
                <w:sz w:val="24"/>
                <w:szCs w:val="24"/>
                <w:lang w:val="lt-LT"/>
                <w14:ligatures w14:val="none"/>
              </w:rPr>
              <w:t>]</w:t>
            </w:r>
          </w:p>
        </w:tc>
      </w:tr>
      <w:tr w:rsidR="003A22E1" w:rsidRPr="00435ACF" w14:paraId="7B345725" w14:textId="77777777" w:rsidTr="00705634">
        <w:trPr>
          <w:trHeight w:val="300"/>
          <w:jc w:val="center"/>
        </w:trPr>
        <w:tc>
          <w:tcPr>
            <w:tcW w:w="567" w:type="dxa"/>
            <w:tcBorders>
              <w:top w:val="nil"/>
              <w:left w:val="single" w:sz="4" w:space="0" w:color="auto"/>
              <w:bottom w:val="single" w:sz="4" w:space="0" w:color="auto"/>
              <w:right w:val="single" w:sz="4" w:space="0" w:color="auto"/>
            </w:tcBorders>
          </w:tcPr>
          <w:p w14:paraId="14BC1B8F" w14:textId="227D75D0" w:rsidR="003A22E1" w:rsidRPr="00435ACF" w:rsidRDefault="003A22E1" w:rsidP="003A22E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2</w:t>
            </w:r>
            <w:r w:rsidR="008B480F" w:rsidRPr="00435ACF">
              <w:rPr>
                <w:rFonts w:ascii="Times New Roman" w:eastAsia="Times New Roman" w:hAnsi="Times New Roman" w:cs="Times New Roman"/>
                <w:color w:val="000000"/>
                <w:kern w:val="0"/>
                <w:sz w:val="24"/>
                <w:szCs w:val="24"/>
                <w:lang w:val="lt-LT"/>
                <w14:ligatures w14:val="none"/>
              </w:rPr>
              <w:t>0</w:t>
            </w:r>
            <w:r w:rsidRPr="00435ACF">
              <w:rPr>
                <w:rFonts w:ascii="Times New Roman" w:eastAsia="Times New Roman" w:hAnsi="Times New Roman" w:cs="Times New Roman"/>
                <w:color w:val="000000"/>
                <w:kern w:val="0"/>
                <w:sz w:val="24"/>
                <w:szCs w:val="24"/>
                <w:lang w:val="lt-LT"/>
                <w14:ligatures w14:val="none"/>
              </w:rPr>
              <w:t>.</w:t>
            </w:r>
          </w:p>
        </w:tc>
        <w:tc>
          <w:tcPr>
            <w:tcW w:w="2694" w:type="dxa"/>
            <w:tcBorders>
              <w:top w:val="nil"/>
              <w:left w:val="single" w:sz="4" w:space="0" w:color="auto"/>
              <w:bottom w:val="single" w:sz="4" w:space="0" w:color="auto"/>
              <w:right w:val="single" w:sz="4" w:space="0" w:color="auto"/>
            </w:tcBorders>
            <w:shd w:val="clear" w:color="auto" w:fill="auto"/>
            <w:noWrap/>
            <w:vAlign w:val="bottom"/>
          </w:tcPr>
          <w:p w14:paraId="23704913" w14:textId="55937353" w:rsidR="003A22E1" w:rsidRPr="00435ACF" w:rsidRDefault="003A22E1" w:rsidP="003A22E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Mygtukai</w:t>
            </w:r>
          </w:p>
        </w:tc>
        <w:tc>
          <w:tcPr>
            <w:tcW w:w="4395" w:type="dxa"/>
            <w:tcBorders>
              <w:top w:val="nil"/>
              <w:left w:val="nil"/>
              <w:bottom w:val="single" w:sz="4" w:space="0" w:color="auto"/>
              <w:right w:val="single" w:sz="4" w:space="0" w:color="auto"/>
            </w:tcBorders>
            <w:shd w:val="clear" w:color="auto" w:fill="auto"/>
            <w:noWrap/>
            <w:vAlign w:val="bottom"/>
          </w:tcPr>
          <w:p w14:paraId="25B01AE5" w14:textId="003972DB" w:rsidR="003A22E1" w:rsidRPr="00435ACF" w:rsidRDefault="003A22E1" w:rsidP="003A22E1">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proofErr w:type="spellStart"/>
            <w:r w:rsidRPr="00435ACF">
              <w:rPr>
                <w:rFonts w:ascii="Times New Roman" w:eastAsia="Times New Roman" w:hAnsi="Times New Roman" w:cs="Times New Roman"/>
                <w:color w:val="000000"/>
                <w:kern w:val="0"/>
                <w:sz w:val="24"/>
                <w:szCs w:val="24"/>
                <w:lang w:val="lt-LT"/>
                <w14:ligatures w14:val="none"/>
              </w:rPr>
              <w:t>Nerūdyjantis</w:t>
            </w:r>
            <w:proofErr w:type="spellEnd"/>
            <w:r w:rsidRPr="00435ACF">
              <w:rPr>
                <w:rFonts w:ascii="Times New Roman" w:eastAsia="Times New Roman" w:hAnsi="Times New Roman" w:cs="Times New Roman"/>
                <w:color w:val="000000"/>
                <w:kern w:val="0"/>
                <w:sz w:val="24"/>
                <w:szCs w:val="24"/>
                <w:lang w:val="lt-LT"/>
                <w14:ligatures w14:val="none"/>
              </w:rPr>
              <w:t xml:space="preserve"> plienas, Brailio raštas</w:t>
            </w:r>
          </w:p>
        </w:tc>
        <w:tc>
          <w:tcPr>
            <w:tcW w:w="2971" w:type="dxa"/>
            <w:tcBorders>
              <w:top w:val="nil"/>
              <w:left w:val="single" w:sz="4" w:space="0" w:color="auto"/>
              <w:bottom w:val="single" w:sz="4" w:space="0" w:color="auto"/>
              <w:right w:val="single" w:sz="4" w:space="0" w:color="auto"/>
            </w:tcBorders>
            <w:shd w:val="clear" w:color="auto" w:fill="auto"/>
            <w:vAlign w:val="bottom"/>
          </w:tcPr>
          <w:p w14:paraId="7004977C" w14:textId="490D09B4" w:rsidR="003A22E1" w:rsidRPr="00435ACF" w:rsidRDefault="003A22E1"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Mygtukai</w:t>
            </w:r>
            <w:r w:rsidR="004F0DFB" w:rsidRPr="00435ACF">
              <w:rPr>
                <w:rFonts w:ascii="Times New Roman" w:hAnsi="Times New Roman" w:cs="Times New Roman"/>
                <w:iCs/>
                <w:color w:val="ACB9CA" w:themeColor="text2" w:themeTint="66"/>
                <w:sz w:val="24"/>
                <w:szCs w:val="24"/>
                <w:lang w:val="lt-LT"/>
              </w:rPr>
              <w:t xml:space="preserve">[nurodyti medžiagiškumą </w:t>
            </w:r>
            <w:r w:rsidR="004F0DFB" w:rsidRPr="00435ACF">
              <w:rPr>
                <w:rFonts w:ascii="Times New Roman" w:eastAsia="Times New Roman" w:hAnsi="Times New Roman" w:cs="Times New Roman"/>
                <w:color w:val="ACB9CA" w:themeColor="text2" w:themeTint="66"/>
                <w:kern w:val="0"/>
                <w:sz w:val="24"/>
                <w:szCs w:val="24"/>
                <w:lang w:val="lt-LT"/>
                <w14:ligatures w14:val="none"/>
              </w:rPr>
              <w:t xml:space="preserve">] Brailio raštas </w:t>
            </w:r>
            <w:r w:rsidR="004F0DFB" w:rsidRPr="00435ACF">
              <w:rPr>
                <w:rFonts w:ascii="Times New Roman" w:hAnsi="Times New Roman" w:cs="Times New Roman"/>
                <w:color w:val="8496B0" w:themeColor="text2" w:themeTint="99"/>
                <w:sz w:val="24"/>
                <w:szCs w:val="24"/>
                <w:lang w:val="lt-LT"/>
              </w:rPr>
              <w:t>[nurodyti yra /nėra]</w:t>
            </w:r>
          </w:p>
        </w:tc>
      </w:tr>
      <w:tr w:rsidR="003A22E1" w:rsidRPr="00435ACF" w14:paraId="301C780D" w14:textId="77777777" w:rsidTr="00705634">
        <w:trPr>
          <w:trHeight w:val="300"/>
          <w:jc w:val="center"/>
        </w:trPr>
        <w:tc>
          <w:tcPr>
            <w:tcW w:w="567" w:type="dxa"/>
            <w:tcBorders>
              <w:top w:val="nil"/>
              <w:left w:val="single" w:sz="4" w:space="0" w:color="auto"/>
              <w:bottom w:val="single" w:sz="4" w:space="0" w:color="auto"/>
              <w:right w:val="single" w:sz="4" w:space="0" w:color="auto"/>
            </w:tcBorders>
          </w:tcPr>
          <w:p w14:paraId="5653BCE3" w14:textId="7FE5642B" w:rsidR="003A22E1" w:rsidRPr="00435ACF" w:rsidRDefault="003A22E1" w:rsidP="003A22E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2</w:t>
            </w:r>
            <w:r w:rsidR="008B480F" w:rsidRPr="00435ACF">
              <w:rPr>
                <w:rFonts w:ascii="Times New Roman" w:eastAsia="Times New Roman" w:hAnsi="Times New Roman" w:cs="Times New Roman"/>
                <w:color w:val="000000"/>
                <w:kern w:val="0"/>
                <w:sz w:val="24"/>
                <w:szCs w:val="24"/>
                <w:lang w:val="lt-LT"/>
                <w14:ligatures w14:val="none"/>
              </w:rPr>
              <w:t>1</w:t>
            </w:r>
            <w:r w:rsidRPr="00435ACF">
              <w:rPr>
                <w:rFonts w:ascii="Times New Roman" w:eastAsia="Times New Roman" w:hAnsi="Times New Roman" w:cs="Times New Roman"/>
                <w:color w:val="000000"/>
                <w:kern w:val="0"/>
                <w:sz w:val="24"/>
                <w:szCs w:val="24"/>
                <w:lang w:val="lt-LT"/>
                <w14:ligatures w14:val="none"/>
              </w:rPr>
              <w:t>.</w:t>
            </w:r>
          </w:p>
        </w:tc>
        <w:tc>
          <w:tcPr>
            <w:tcW w:w="2694" w:type="dxa"/>
            <w:tcBorders>
              <w:top w:val="nil"/>
              <w:left w:val="single" w:sz="4" w:space="0" w:color="auto"/>
              <w:bottom w:val="single" w:sz="4" w:space="0" w:color="auto"/>
              <w:right w:val="single" w:sz="4" w:space="0" w:color="auto"/>
            </w:tcBorders>
            <w:shd w:val="clear" w:color="auto" w:fill="auto"/>
            <w:noWrap/>
            <w:vAlign w:val="bottom"/>
          </w:tcPr>
          <w:p w14:paraId="45F1F028" w14:textId="0F79FFB7" w:rsidR="003A22E1" w:rsidRPr="00435ACF" w:rsidRDefault="003A22E1" w:rsidP="003A22E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xml:space="preserve">Apšvietimas </w:t>
            </w:r>
          </w:p>
        </w:tc>
        <w:tc>
          <w:tcPr>
            <w:tcW w:w="4395" w:type="dxa"/>
            <w:tcBorders>
              <w:top w:val="nil"/>
              <w:left w:val="nil"/>
              <w:bottom w:val="single" w:sz="4" w:space="0" w:color="auto"/>
              <w:right w:val="single" w:sz="4" w:space="0" w:color="auto"/>
            </w:tcBorders>
            <w:shd w:val="clear" w:color="auto" w:fill="auto"/>
            <w:noWrap/>
            <w:vAlign w:val="bottom"/>
          </w:tcPr>
          <w:p w14:paraId="6D96F6D6" w14:textId="504B72DE" w:rsidR="003A22E1" w:rsidRPr="00435ACF" w:rsidRDefault="003A22E1" w:rsidP="003A22E1">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LED</w:t>
            </w:r>
          </w:p>
        </w:tc>
        <w:tc>
          <w:tcPr>
            <w:tcW w:w="2971" w:type="dxa"/>
            <w:tcBorders>
              <w:top w:val="single" w:sz="4" w:space="0" w:color="auto"/>
              <w:left w:val="nil"/>
              <w:bottom w:val="single" w:sz="4" w:space="0" w:color="auto"/>
              <w:right w:val="single" w:sz="4" w:space="0" w:color="auto"/>
            </w:tcBorders>
          </w:tcPr>
          <w:p w14:paraId="53885472" w14:textId="1A227364" w:rsidR="003A22E1" w:rsidRPr="00435ACF" w:rsidRDefault="004F0DFB"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xml:space="preserve">LED </w:t>
            </w:r>
            <w:r w:rsidRPr="00435ACF">
              <w:rPr>
                <w:rFonts w:ascii="Times New Roman" w:hAnsi="Times New Roman" w:cs="Times New Roman"/>
                <w:color w:val="8496B0" w:themeColor="text2" w:themeTint="99"/>
                <w:sz w:val="24"/>
                <w:szCs w:val="24"/>
              </w:rPr>
              <w:t>[</w:t>
            </w:r>
            <w:proofErr w:type="spellStart"/>
            <w:r w:rsidRPr="00435ACF">
              <w:rPr>
                <w:rFonts w:ascii="Times New Roman" w:hAnsi="Times New Roman" w:cs="Times New Roman"/>
                <w:color w:val="8496B0" w:themeColor="text2" w:themeTint="99"/>
                <w:sz w:val="24"/>
                <w:szCs w:val="24"/>
              </w:rPr>
              <w:t>nurodyti</w:t>
            </w:r>
            <w:proofErr w:type="spellEnd"/>
            <w:r w:rsidRPr="00435ACF">
              <w:rPr>
                <w:rFonts w:ascii="Times New Roman" w:hAnsi="Times New Roman" w:cs="Times New Roman"/>
                <w:color w:val="8496B0" w:themeColor="text2" w:themeTint="99"/>
                <w:sz w:val="24"/>
                <w:szCs w:val="24"/>
              </w:rPr>
              <w:t xml:space="preserve"> </w:t>
            </w:r>
            <w:proofErr w:type="spellStart"/>
            <w:r w:rsidRPr="00435ACF">
              <w:rPr>
                <w:rFonts w:ascii="Times New Roman" w:hAnsi="Times New Roman" w:cs="Times New Roman"/>
                <w:color w:val="8496B0" w:themeColor="text2" w:themeTint="99"/>
                <w:sz w:val="24"/>
                <w:szCs w:val="24"/>
              </w:rPr>
              <w:t>taip</w:t>
            </w:r>
            <w:proofErr w:type="spellEnd"/>
            <w:r w:rsidRPr="00435ACF">
              <w:rPr>
                <w:rFonts w:ascii="Times New Roman" w:hAnsi="Times New Roman" w:cs="Times New Roman"/>
                <w:color w:val="8496B0" w:themeColor="text2" w:themeTint="99"/>
                <w:sz w:val="24"/>
                <w:szCs w:val="24"/>
              </w:rPr>
              <w:t>/ne]</w:t>
            </w:r>
          </w:p>
        </w:tc>
      </w:tr>
      <w:tr w:rsidR="004F0DFB" w:rsidRPr="00435ACF" w14:paraId="15C1154C" w14:textId="77777777" w:rsidTr="00705634">
        <w:trPr>
          <w:trHeight w:val="300"/>
          <w:jc w:val="center"/>
        </w:trPr>
        <w:tc>
          <w:tcPr>
            <w:tcW w:w="567" w:type="dxa"/>
            <w:tcBorders>
              <w:top w:val="nil"/>
              <w:left w:val="single" w:sz="4" w:space="0" w:color="auto"/>
              <w:bottom w:val="single" w:sz="4" w:space="0" w:color="auto"/>
              <w:right w:val="single" w:sz="4" w:space="0" w:color="auto"/>
            </w:tcBorders>
          </w:tcPr>
          <w:p w14:paraId="0662E6D5" w14:textId="330F42B6"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2</w:t>
            </w:r>
            <w:r w:rsidR="008B480F" w:rsidRPr="00435ACF">
              <w:rPr>
                <w:rFonts w:ascii="Times New Roman" w:eastAsia="Times New Roman" w:hAnsi="Times New Roman" w:cs="Times New Roman"/>
                <w:color w:val="000000"/>
                <w:kern w:val="0"/>
                <w:sz w:val="24"/>
                <w:szCs w:val="24"/>
                <w:lang w:val="lt-LT"/>
                <w14:ligatures w14:val="none"/>
              </w:rPr>
              <w:t>2</w:t>
            </w:r>
            <w:r w:rsidRPr="00435ACF">
              <w:rPr>
                <w:rFonts w:ascii="Times New Roman" w:eastAsia="Times New Roman" w:hAnsi="Times New Roman" w:cs="Times New Roman"/>
                <w:color w:val="000000"/>
                <w:kern w:val="0"/>
                <w:sz w:val="24"/>
                <w:szCs w:val="24"/>
                <w:lang w:val="lt-LT"/>
                <w14:ligatures w14:val="none"/>
              </w:rPr>
              <w:t>.</w:t>
            </w:r>
          </w:p>
        </w:tc>
        <w:tc>
          <w:tcPr>
            <w:tcW w:w="2694" w:type="dxa"/>
            <w:tcBorders>
              <w:top w:val="nil"/>
              <w:left w:val="single" w:sz="4" w:space="0" w:color="auto"/>
              <w:bottom w:val="single" w:sz="4" w:space="0" w:color="auto"/>
              <w:right w:val="single" w:sz="4" w:space="0" w:color="auto"/>
            </w:tcBorders>
            <w:shd w:val="clear" w:color="auto" w:fill="auto"/>
            <w:noWrap/>
            <w:vAlign w:val="bottom"/>
          </w:tcPr>
          <w:p w14:paraId="4A36DC6C"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medžiaga</w:t>
            </w:r>
          </w:p>
          <w:p w14:paraId="2EF1DA3F"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4EBDD824"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4B73D10F"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4057628B" w14:textId="16E911F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tc>
        <w:tc>
          <w:tcPr>
            <w:tcW w:w="4395" w:type="dxa"/>
            <w:tcBorders>
              <w:top w:val="nil"/>
              <w:left w:val="nil"/>
              <w:bottom w:val="single" w:sz="4" w:space="0" w:color="auto"/>
              <w:right w:val="single" w:sz="4" w:space="0" w:color="auto"/>
            </w:tcBorders>
            <w:shd w:val="clear" w:color="auto" w:fill="auto"/>
            <w:noWrap/>
            <w:vAlign w:val="bottom"/>
          </w:tcPr>
          <w:p w14:paraId="736C35E6" w14:textId="02410F11" w:rsidR="004F0DFB" w:rsidRPr="00435ACF" w:rsidRDefault="004F0DFB" w:rsidP="004F0DFB">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Metalo karkasas, šachtos apdailos sienos stiklinės (dvi sienos su stiklo kompozicija, dvi su metaline apdaila), konstrukcijų spalva RAL9006 arba lygiavertė, šachta tiekiama kartu su keltuvu</w:t>
            </w:r>
          </w:p>
        </w:tc>
        <w:tc>
          <w:tcPr>
            <w:tcW w:w="2971" w:type="dxa"/>
            <w:tcBorders>
              <w:top w:val="nil"/>
              <w:left w:val="single" w:sz="4" w:space="0" w:color="auto"/>
              <w:bottom w:val="single" w:sz="4" w:space="0" w:color="auto"/>
              <w:right w:val="single" w:sz="4" w:space="0" w:color="auto"/>
            </w:tcBorders>
            <w:shd w:val="clear" w:color="auto" w:fill="auto"/>
            <w:vAlign w:val="bottom"/>
          </w:tcPr>
          <w:p w14:paraId="14102591" w14:textId="6C5ED7BF" w:rsidR="004F0DFB" w:rsidRPr="00435ACF" w:rsidRDefault="004F0DFB"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medžiaga</w:t>
            </w:r>
            <w:r w:rsidR="00E92909" w:rsidRPr="00435ACF">
              <w:rPr>
                <w:rFonts w:ascii="Times New Roman" w:eastAsia="Times New Roman" w:hAnsi="Times New Roman" w:cs="Times New Roman"/>
                <w:color w:val="000000"/>
                <w:kern w:val="0"/>
                <w:sz w:val="24"/>
                <w:szCs w:val="24"/>
                <w:lang w:val="lt-LT"/>
                <w14:ligatures w14:val="none"/>
              </w:rPr>
              <w:t>:</w:t>
            </w:r>
            <w:r w:rsidRPr="00435ACF">
              <w:rPr>
                <w:rFonts w:ascii="Times New Roman" w:eastAsia="Times New Roman" w:hAnsi="Times New Roman" w:cs="Times New Roman"/>
                <w:color w:val="000000"/>
                <w:kern w:val="0"/>
                <w:sz w:val="24"/>
                <w:szCs w:val="24"/>
                <w:lang w:val="lt-LT"/>
                <w14:ligatures w14:val="none"/>
              </w:rPr>
              <w:t xml:space="preserve"> </w:t>
            </w:r>
            <w:r w:rsidRPr="00435ACF">
              <w:rPr>
                <w:rFonts w:ascii="Times New Roman" w:hAnsi="Times New Roman" w:cs="Times New Roman"/>
                <w:iCs/>
                <w:color w:val="ACB9CA" w:themeColor="text2" w:themeTint="66"/>
                <w:sz w:val="24"/>
                <w:szCs w:val="24"/>
              </w:rPr>
              <w:t>[</w:t>
            </w:r>
            <w:proofErr w:type="spellStart"/>
            <w:r w:rsidRPr="00435ACF">
              <w:rPr>
                <w:rFonts w:ascii="Times New Roman" w:hAnsi="Times New Roman" w:cs="Times New Roman"/>
                <w:iCs/>
                <w:color w:val="ACB9CA" w:themeColor="text2" w:themeTint="66"/>
                <w:sz w:val="24"/>
                <w:szCs w:val="24"/>
              </w:rPr>
              <w:t>nurodyti</w:t>
            </w:r>
            <w:proofErr w:type="spellEnd"/>
            <w:r w:rsidRPr="00435ACF">
              <w:rPr>
                <w:rFonts w:ascii="Times New Roman" w:hAnsi="Times New Roman" w:cs="Times New Roman"/>
                <w:iCs/>
                <w:color w:val="ACB9CA" w:themeColor="text2" w:themeTint="66"/>
                <w:sz w:val="24"/>
                <w:szCs w:val="24"/>
              </w:rPr>
              <w:t xml:space="preserve"> </w:t>
            </w:r>
            <w:proofErr w:type="spellStart"/>
            <w:r w:rsidRPr="00435ACF">
              <w:rPr>
                <w:rFonts w:ascii="Times New Roman" w:hAnsi="Times New Roman" w:cs="Times New Roman"/>
                <w:iCs/>
                <w:color w:val="ACB9CA" w:themeColor="text2" w:themeTint="66"/>
                <w:sz w:val="24"/>
                <w:szCs w:val="24"/>
              </w:rPr>
              <w:t>tiksliai</w:t>
            </w:r>
            <w:proofErr w:type="spellEnd"/>
            <w:r w:rsidRPr="00435ACF">
              <w:rPr>
                <w:rFonts w:ascii="Times New Roman" w:eastAsia="Times New Roman" w:hAnsi="Times New Roman" w:cs="Times New Roman"/>
                <w:color w:val="ACB9CA" w:themeColor="text2" w:themeTint="66"/>
                <w:kern w:val="0"/>
                <w:sz w:val="24"/>
                <w:szCs w:val="24"/>
                <w:lang w:val="lt-LT"/>
                <w14:ligatures w14:val="none"/>
              </w:rPr>
              <w:t>]</w:t>
            </w:r>
          </w:p>
          <w:p w14:paraId="4A7DF807" w14:textId="77777777" w:rsidR="004F0DFB" w:rsidRPr="00435ACF" w:rsidRDefault="004F0DFB"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5DA101E7" w14:textId="77777777" w:rsidR="004F0DFB" w:rsidRPr="00435ACF" w:rsidRDefault="004F0DFB"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04D2E133" w14:textId="77777777" w:rsidR="004F0DFB" w:rsidRPr="00435ACF" w:rsidRDefault="004F0DFB"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195CBCBB" w14:textId="77777777" w:rsidR="004F0DFB" w:rsidRPr="00435ACF" w:rsidRDefault="004F0DFB" w:rsidP="008B480F">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tc>
      </w:tr>
      <w:tr w:rsidR="004F0DFB" w:rsidRPr="00435ACF" w14:paraId="42E952A6" w14:textId="77777777" w:rsidTr="00705634">
        <w:trPr>
          <w:trHeight w:val="300"/>
          <w:jc w:val="center"/>
        </w:trPr>
        <w:tc>
          <w:tcPr>
            <w:tcW w:w="567" w:type="dxa"/>
            <w:tcBorders>
              <w:top w:val="nil"/>
              <w:left w:val="single" w:sz="4" w:space="0" w:color="auto"/>
              <w:bottom w:val="single" w:sz="4" w:space="0" w:color="auto"/>
              <w:right w:val="single" w:sz="4" w:space="0" w:color="auto"/>
            </w:tcBorders>
          </w:tcPr>
          <w:p w14:paraId="3C2055A9" w14:textId="05D74065"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2</w:t>
            </w:r>
            <w:r w:rsidR="008B480F" w:rsidRPr="00435ACF">
              <w:rPr>
                <w:rFonts w:ascii="Times New Roman" w:eastAsia="Times New Roman" w:hAnsi="Times New Roman" w:cs="Times New Roman"/>
                <w:color w:val="000000"/>
                <w:kern w:val="0"/>
                <w:sz w:val="24"/>
                <w:szCs w:val="24"/>
                <w:lang w:val="lt-LT"/>
                <w14:ligatures w14:val="none"/>
              </w:rPr>
              <w:t>3</w:t>
            </w:r>
            <w:r w:rsidRPr="00435ACF">
              <w:rPr>
                <w:rFonts w:ascii="Times New Roman" w:eastAsia="Times New Roman" w:hAnsi="Times New Roman" w:cs="Times New Roman"/>
                <w:color w:val="000000"/>
                <w:kern w:val="0"/>
                <w:sz w:val="24"/>
                <w:szCs w:val="24"/>
                <w:lang w:val="lt-LT"/>
                <w14:ligatures w14:val="none"/>
              </w:rPr>
              <w:t>.</w:t>
            </w:r>
          </w:p>
        </w:tc>
        <w:tc>
          <w:tcPr>
            <w:tcW w:w="2694" w:type="dxa"/>
            <w:tcBorders>
              <w:top w:val="nil"/>
              <w:left w:val="single" w:sz="4" w:space="0" w:color="auto"/>
              <w:bottom w:val="single" w:sz="4" w:space="0" w:color="auto"/>
              <w:right w:val="single" w:sz="4" w:space="0" w:color="auto"/>
            </w:tcBorders>
            <w:shd w:val="clear" w:color="auto" w:fill="auto"/>
            <w:noWrap/>
            <w:vAlign w:val="bottom"/>
          </w:tcPr>
          <w:p w14:paraId="59F3A8A9"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durų tipas</w:t>
            </w:r>
          </w:p>
          <w:p w14:paraId="7E214EA8"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2B5AC367" w14:textId="1B3E326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tc>
        <w:tc>
          <w:tcPr>
            <w:tcW w:w="4395" w:type="dxa"/>
            <w:tcBorders>
              <w:top w:val="nil"/>
              <w:left w:val="nil"/>
              <w:bottom w:val="single" w:sz="4" w:space="0" w:color="auto"/>
              <w:right w:val="single" w:sz="4" w:space="0" w:color="auto"/>
            </w:tcBorders>
            <w:shd w:val="clear" w:color="auto" w:fill="auto"/>
            <w:noWrap/>
            <w:vAlign w:val="bottom"/>
          </w:tcPr>
          <w:p w14:paraId="54070223" w14:textId="3F1E9392" w:rsidR="004F0DFB" w:rsidRPr="00435ACF" w:rsidRDefault="004F0DFB" w:rsidP="004F0DFB">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xml:space="preserve">Metalinės durys su panoraminiu stiklu, durys su </w:t>
            </w:r>
            <w:proofErr w:type="spellStart"/>
            <w:r w:rsidRPr="00435ACF">
              <w:rPr>
                <w:rFonts w:ascii="Times New Roman" w:eastAsia="Times New Roman" w:hAnsi="Times New Roman" w:cs="Times New Roman"/>
                <w:color w:val="000000"/>
                <w:kern w:val="0"/>
                <w:sz w:val="24"/>
                <w:szCs w:val="24"/>
                <w:lang w:val="lt-LT"/>
                <w14:ligatures w14:val="none"/>
              </w:rPr>
              <w:t>pritraukėju</w:t>
            </w:r>
            <w:proofErr w:type="spellEnd"/>
            <w:r w:rsidRPr="00435ACF">
              <w:rPr>
                <w:rFonts w:ascii="Times New Roman" w:eastAsia="Times New Roman" w:hAnsi="Times New Roman" w:cs="Times New Roman"/>
                <w:color w:val="000000"/>
                <w:kern w:val="0"/>
                <w:sz w:val="24"/>
                <w:szCs w:val="24"/>
                <w:lang w:val="lt-LT"/>
                <w14:ligatures w14:val="none"/>
              </w:rPr>
              <w:t xml:space="preserve"> mechaniniam durų pritraukimui, elektromechaninėmis spynomis</w:t>
            </w:r>
          </w:p>
        </w:tc>
        <w:tc>
          <w:tcPr>
            <w:tcW w:w="2971" w:type="dxa"/>
            <w:tcBorders>
              <w:top w:val="nil"/>
              <w:left w:val="single" w:sz="4" w:space="0" w:color="auto"/>
              <w:bottom w:val="single" w:sz="4" w:space="0" w:color="auto"/>
              <w:right w:val="single" w:sz="4" w:space="0" w:color="auto"/>
            </w:tcBorders>
            <w:shd w:val="clear" w:color="auto" w:fill="auto"/>
            <w:vAlign w:val="bottom"/>
          </w:tcPr>
          <w:p w14:paraId="291612AF" w14:textId="15C746CE"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Šachtos durų tipas</w:t>
            </w:r>
            <w:r w:rsidRPr="00435ACF">
              <w:rPr>
                <w:rFonts w:ascii="Times New Roman" w:hAnsi="Times New Roman" w:cs="Times New Roman"/>
                <w:iCs/>
                <w:color w:val="ACB9CA" w:themeColor="text2" w:themeTint="66"/>
                <w:sz w:val="24"/>
                <w:szCs w:val="24"/>
                <w:lang w:val="lt-LT"/>
              </w:rPr>
              <w:t>[nurodyti tiksliai</w:t>
            </w:r>
            <w:r w:rsidRPr="00435ACF">
              <w:rPr>
                <w:rFonts w:ascii="Times New Roman" w:eastAsia="Times New Roman" w:hAnsi="Times New Roman" w:cs="Times New Roman"/>
                <w:color w:val="ACB9CA" w:themeColor="text2" w:themeTint="66"/>
                <w:kern w:val="0"/>
                <w:sz w:val="24"/>
                <w:szCs w:val="24"/>
                <w:lang w:val="lt-LT"/>
                <w14:ligatures w14:val="none"/>
              </w:rPr>
              <w:t>]</w:t>
            </w:r>
          </w:p>
          <w:p w14:paraId="4ED77D0B"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2BE9C9A4" w14:textId="77777777" w:rsidR="004F0DFB" w:rsidRPr="00435ACF" w:rsidRDefault="004F0DFB" w:rsidP="004F0DFB">
            <w:pPr>
              <w:overflowPunct w:val="0"/>
              <w:autoSpaceDE w:val="0"/>
              <w:autoSpaceDN w:val="0"/>
              <w:adjustRightInd w:val="0"/>
              <w:spacing w:after="0" w:line="240" w:lineRule="auto"/>
              <w:jc w:val="center"/>
              <w:rPr>
                <w:rFonts w:ascii="Times New Roman" w:eastAsia="Times New Roman" w:hAnsi="Times New Roman" w:cs="Times New Roman"/>
                <w:color w:val="000000"/>
                <w:kern w:val="0"/>
                <w:sz w:val="24"/>
                <w:szCs w:val="24"/>
                <w:lang w:val="lt-LT"/>
                <w14:ligatures w14:val="none"/>
              </w:rPr>
            </w:pPr>
          </w:p>
        </w:tc>
      </w:tr>
      <w:tr w:rsidR="004F0DFB" w:rsidRPr="00435ACF" w14:paraId="3E6F1099" w14:textId="77777777" w:rsidTr="00705634">
        <w:trPr>
          <w:trHeight w:val="300"/>
          <w:jc w:val="center"/>
        </w:trPr>
        <w:tc>
          <w:tcPr>
            <w:tcW w:w="567" w:type="dxa"/>
            <w:tcBorders>
              <w:top w:val="nil"/>
              <w:left w:val="single" w:sz="4" w:space="0" w:color="auto"/>
              <w:bottom w:val="single" w:sz="4" w:space="0" w:color="auto"/>
              <w:right w:val="single" w:sz="4" w:space="0" w:color="auto"/>
            </w:tcBorders>
          </w:tcPr>
          <w:p w14:paraId="21FF62E2" w14:textId="579F70FF"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2</w:t>
            </w:r>
            <w:r w:rsidR="008B480F" w:rsidRPr="00435ACF">
              <w:rPr>
                <w:rFonts w:ascii="Times New Roman" w:eastAsia="Times New Roman" w:hAnsi="Times New Roman" w:cs="Times New Roman"/>
                <w:color w:val="000000"/>
                <w:kern w:val="0"/>
                <w:sz w:val="24"/>
                <w:szCs w:val="24"/>
                <w:lang w:val="lt-LT"/>
                <w14:ligatures w14:val="none"/>
              </w:rPr>
              <w:t>4</w:t>
            </w:r>
            <w:r w:rsidRPr="00435ACF">
              <w:rPr>
                <w:rFonts w:ascii="Times New Roman" w:eastAsia="Times New Roman" w:hAnsi="Times New Roman" w:cs="Times New Roman"/>
                <w:color w:val="000000"/>
                <w:kern w:val="0"/>
                <w:sz w:val="24"/>
                <w:szCs w:val="24"/>
                <w:lang w:val="lt-LT"/>
                <w14:ligatures w14:val="none"/>
              </w:rPr>
              <w:t>.</w:t>
            </w:r>
          </w:p>
        </w:tc>
        <w:tc>
          <w:tcPr>
            <w:tcW w:w="2694" w:type="dxa"/>
            <w:tcBorders>
              <w:top w:val="nil"/>
              <w:left w:val="single" w:sz="4" w:space="0" w:color="auto"/>
              <w:bottom w:val="single" w:sz="4" w:space="0" w:color="auto"/>
              <w:right w:val="single" w:sz="4" w:space="0" w:color="auto"/>
            </w:tcBorders>
            <w:shd w:val="clear" w:color="auto" w:fill="auto"/>
            <w:noWrap/>
            <w:vAlign w:val="bottom"/>
          </w:tcPr>
          <w:p w14:paraId="0C147B61" w14:textId="3F830FBC"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Aukštų indikatoriai</w:t>
            </w:r>
          </w:p>
        </w:tc>
        <w:tc>
          <w:tcPr>
            <w:tcW w:w="4395" w:type="dxa"/>
            <w:tcBorders>
              <w:top w:val="nil"/>
              <w:left w:val="nil"/>
              <w:bottom w:val="single" w:sz="4" w:space="0" w:color="auto"/>
              <w:right w:val="single" w:sz="4" w:space="0" w:color="auto"/>
            </w:tcBorders>
            <w:shd w:val="clear" w:color="auto" w:fill="auto"/>
            <w:noWrap/>
            <w:vAlign w:val="bottom"/>
          </w:tcPr>
          <w:p w14:paraId="08CE0040" w14:textId="77777777" w:rsidR="004F0DFB" w:rsidRPr="00435ACF" w:rsidRDefault="004F0DFB" w:rsidP="004F0DFB">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Pagrindiniame sustojimo aukšte, 1A</w:t>
            </w:r>
          </w:p>
        </w:tc>
        <w:tc>
          <w:tcPr>
            <w:tcW w:w="2971" w:type="dxa"/>
            <w:tcBorders>
              <w:top w:val="nil"/>
              <w:left w:val="single" w:sz="4" w:space="0" w:color="auto"/>
              <w:bottom w:val="single" w:sz="4" w:space="0" w:color="auto"/>
              <w:right w:val="single" w:sz="4" w:space="0" w:color="auto"/>
            </w:tcBorders>
            <w:shd w:val="clear" w:color="auto" w:fill="auto"/>
            <w:vAlign w:val="bottom"/>
          </w:tcPr>
          <w:p w14:paraId="61EC39B7" w14:textId="3206E500"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 xml:space="preserve">Aukštų indikatoriai </w:t>
            </w:r>
            <w:r w:rsidRPr="00435ACF">
              <w:rPr>
                <w:rFonts w:ascii="Times New Roman" w:hAnsi="Times New Roman" w:cs="Times New Roman"/>
                <w:iCs/>
                <w:color w:val="ACB9CA" w:themeColor="text2" w:themeTint="66"/>
                <w:sz w:val="24"/>
                <w:szCs w:val="24"/>
              </w:rPr>
              <w:t>[</w:t>
            </w:r>
            <w:proofErr w:type="spellStart"/>
            <w:r w:rsidRPr="00435ACF">
              <w:rPr>
                <w:rFonts w:ascii="Times New Roman" w:hAnsi="Times New Roman" w:cs="Times New Roman"/>
                <w:iCs/>
                <w:color w:val="ACB9CA" w:themeColor="text2" w:themeTint="66"/>
                <w:sz w:val="24"/>
                <w:szCs w:val="24"/>
              </w:rPr>
              <w:t>nurodyti</w:t>
            </w:r>
            <w:proofErr w:type="spellEnd"/>
            <w:r w:rsidRPr="00435ACF">
              <w:rPr>
                <w:rFonts w:ascii="Times New Roman" w:hAnsi="Times New Roman" w:cs="Times New Roman"/>
                <w:iCs/>
                <w:color w:val="ACB9CA" w:themeColor="text2" w:themeTint="66"/>
                <w:sz w:val="24"/>
                <w:szCs w:val="24"/>
              </w:rPr>
              <w:t xml:space="preserve"> </w:t>
            </w:r>
            <w:proofErr w:type="spellStart"/>
            <w:r w:rsidRPr="00435ACF">
              <w:rPr>
                <w:rFonts w:ascii="Times New Roman" w:hAnsi="Times New Roman" w:cs="Times New Roman"/>
                <w:iCs/>
                <w:color w:val="ACB9CA" w:themeColor="text2" w:themeTint="66"/>
                <w:sz w:val="24"/>
                <w:szCs w:val="24"/>
              </w:rPr>
              <w:t>tiksliai</w:t>
            </w:r>
            <w:proofErr w:type="spellEnd"/>
            <w:r w:rsidRPr="00435ACF">
              <w:rPr>
                <w:rFonts w:ascii="Times New Roman" w:eastAsia="Times New Roman" w:hAnsi="Times New Roman" w:cs="Times New Roman"/>
                <w:color w:val="ACB9CA" w:themeColor="text2" w:themeTint="66"/>
                <w:kern w:val="0"/>
                <w:sz w:val="24"/>
                <w:szCs w:val="24"/>
                <w:lang w:val="lt-LT"/>
                <w14:ligatures w14:val="none"/>
              </w:rPr>
              <w:t>]</w:t>
            </w:r>
          </w:p>
        </w:tc>
      </w:tr>
      <w:tr w:rsidR="004F0DFB" w:rsidRPr="00435ACF" w14:paraId="5DBC6770"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4445A6D4" w14:textId="2585BBFE"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2</w:t>
            </w:r>
            <w:r w:rsidR="008B480F" w:rsidRPr="00435ACF">
              <w:rPr>
                <w:rFonts w:ascii="Times New Roman" w:eastAsia="Times New Roman" w:hAnsi="Times New Roman" w:cs="Times New Roman"/>
                <w:color w:val="000000"/>
                <w:kern w:val="0"/>
                <w:sz w:val="24"/>
                <w:szCs w:val="24"/>
                <w:lang w:val="lt-LT"/>
                <w14:ligatures w14:val="none"/>
              </w:rPr>
              <w:t>5</w:t>
            </w:r>
            <w:r w:rsidRPr="00435ACF">
              <w:rPr>
                <w:rFonts w:ascii="Times New Roman" w:eastAsia="Times New Roman" w:hAnsi="Times New Roman" w:cs="Times New Roman"/>
                <w:color w:val="000000"/>
                <w:kern w:val="0"/>
                <w:sz w:val="24"/>
                <w:szCs w:val="24"/>
                <w:lang w:val="lt-LT"/>
                <w14:ligatures w14:val="none"/>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426C50" w14:textId="5D814BCC"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Apsauginės priemonės</w:t>
            </w:r>
          </w:p>
          <w:p w14:paraId="70DD6048"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47100E48"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0DF4B16A"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5E19E83C"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4BB17579"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49874540"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5A1B09ED"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p w14:paraId="45DCA5BB" w14:textId="6F1BEC32"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6615802C" w14:textId="5C7173F5" w:rsidR="004F0DFB" w:rsidRPr="00435ACF" w:rsidRDefault="004F0DFB" w:rsidP="004F0DFB">
            <w:pPr>
              <w:pStyle w:val="Sraopastraipa"/>
              <w:numPr>
                <w:ilvl w:val="0"/>
                <w:numId w:val="1"/>
              </w:numPr>
              <w:overflowPunct w:val="0"/>
              <w:autoSpaceDE w:val="0"/>
              <w:autoSpaceDN w:val="0"/>
              <w:adjustRightInd w:val="0"/>
              <w:spacing w:after="0" w:line="240" w:lineRule="auto"/>
              <w:ind w:left="313" w:hanging="1115"/>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 Automatinis nusileidimas;</w:t>
            </w:r>
          </w:p>
          <w:p w14:paraId="3D84D801" w14:textId="77777777" w:rsidR="004F0DFB" w:rsidRPr="00435ACF" w:rsidRDefault="004F0DFB" w:rsidP="004F0DFB">
            <w:pPr>
              <w:pStyle w:val="Sraopastraipa"/>
              <w:numPr>
                <w:ilvl w:val="0"/>
                <w:numId w:val="1"/>
              </w:num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Avarinis apšvietimas;</w:t>
            </w:r>
          </w:p>
          <w:p w14:paraId="7E8B287A" w14:textId="77340C2B" w:rsidR="004F0DFB" w:rsidRPr="00435ACF" w:rsidRDefault="004F0DFB" w:rsidP="004F0DFB">
            <w:pPr>
              <w:pStyle w:val="Sraopastraipa"/>
              <w:numPr>
                <w:ilvl w:val="0"/>
                <w:numId w:val="1"/>
              </w:num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Elektrinis greičio ribotuvas;</w:t>
            </w:r>
          </w:p>
          <w:p w14:paraId="48D0B69C" w14:textId="4850381D" w:rsidR="004F0DFB" w:rsidRPr="00435ACF" w:rsidRDefault="004F0DFB" w:rsidP="004F0DFB">
            <w:pPr>
              <w:pStyle w:val="Sraopastraipa"/>
              <w:numPr>
                <w:ilvl w:val="0"/>
                <w:numId w:val="1"/>
              </w:num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Perkrovos rodiklis;</w:t>
            </w:r>
          </w:p>
          <w:p w14:paraId="44348C67" w14:textId="15E61C3D" w:rsidR="004F0DFB" w:rsidRPr="00435ACF" w:rsidRDefault="004F0DFB" w:rsidP="004F0DFB">
            <w:pPr>
              <w:pStyle w:val="Sraopastraipa"/>
              <w:numPr>
                <w:ilvl w:val="0"/>
                <w:numId w:val="1"/>
              </w:num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Durų užraktas;</w:t>
            </w:r>
          </w:p>
          <w:p w14:paraId="28E8EF4B" w14:textId="30E6E1B9" w:rsidR="004F0DFB" w:rsidRPr="00435ACF" w:rsidRDefault="004F0DFB" w:rsidP="004F0DFB">
            <w:pPr>
              <w:pStyle w:val="Sraopastraipa"/>
              <w:numPr>
                <w:ilvl w:val="0"/>
                <w:numId w:val="1"/>
              </w:num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Pavojaus jutikliai;</w:t>
            </w:r>
          </w:p>
          <w:p w14:paraId="714AAABD" w14:textId="0057DBFF" w:rsidR="004F0DFB" w:rsidRPr="00435ACF" w:rsidRDefault="004F0DFB" w:rsidP="004F0DFB">
            <w:pPr>
              <w:pStyle w:val="Sraopastraipa"/>
              <w:numPr>
                <w:ilvl w:val="0"/>
                <w:numId w:val="1"/>
              </w:num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Automatinis avarinis nuleidimas;</w:t>
            </w:r>
          </w:p>
          <w:p w14:paraId="0F21BFCD" w14:textId="065BA2B7" w:rsidR="004F0DFB" w:rsidRPr="00435ACF" w:rsidRDefault="004F0DFB" w:rsidP="004F0DFB">
            <w:pPr>
              <w:pStyle w:val="Sraopastraipa"/>
              <w:numPr>
                <w:ilvl w:val="0"/>
                <w:numId w:val="1"/>
              </w:num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GSM ryšys avarijos atveju</w:t>
            </w:r>
          </w:p>
          <w:p w14:paraId="3CCEE335" w14:textId="29FC24AF" w:rsidR="004F0DFB" w:rsidRPr="00435ACF" w:rsidRDefault="004F0DFB" w:rsidP="004F0DFB">
            <w:pPr>
              <w:overflowPunct w:val="0"/>
              <w:autoSpaceDE w:val="0"/>
              <w:autoSpaceDN w:val="0"/>
              <w:adjustRightInd w:val="0"/>
              <w:spacing w:after="0" w:line="240" w:lineRule="auto"/>
              <w:ind w:left="360"/>
              <w:rPr>
                <w:rFonts w:ascii="Times New Roman" w:eastAsia="Times New Roman" w:hAnsi="Times New Roman" w:cs="Times New Roman"/>
                <w:color w:val="000000"/>
                <w:kern w:val="0"/>
                <w:sz w:val="24"/>
                <w:szCs w:val="24"/>
                <w:lang w:val="lt-LT"/>
                <w14:ligatures w14:val="none"/>
              </w:rPr>
            </w:pPr>
          </w:p>
        </w:tc>
        <w:tc>
          <w:tcPr>
            <w:tcW w:w="2971" w:type="dxa"/>
            <w:tcBorders>
              <w:top w:val="single" w:sz="4" w:space="0" w:color="auto"/>
              <w:left w:val="single" w:sz="4" w:space="0" w:color="auto"/>
              <w:bottom w:val="single" w:sz="4" w:space="0" w:color="auto"/>
              <w:right w:val="single" w:sz="4" w:space="0" w:color="auto"/>
            </w:tcBorders>
            <w:shd w:val="clear" w:color="auto" w:fill="auto"/>
            <w:vAlign w:val="bottom"/>
          </w:tcPr>
          <w:p w14:paraId="428D43D9" w14:textId="77777777"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Apsauginės priemonės</w:t>
            </w:r>
          </w:p>
          <w:p w14:paraId="78F4C712" w14:textId="271CD3ED"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1.</w:t>
            </w:r>
            <w:r w:rsidR="007A2891" w:rsidRPr="00435ACF">
              <w:rPr>
                <w:rFonts w:ascii="Times New Roman" w:hAnsi="Times New Roman" w:cs="Times New Roman"/>
                <w:iCs/>
                <w:color w:val="ACB9CA" w:themeColor="text2" w:themeTint="66"/>
                <w:sz w:val="24"/>
                <w:szCs w:val="24"/>
              </w:rPr>
              <w:t xml:space="preserve"> </w:t>
            </w:r>
            <w:proofErr w:type="spellStart"/>
            <w:r w:rsidR="007A2891" w:rsidRPr="00435ACF">
              <w:rPr>
                <w:rFonts w:ascii="Times New Roman" w:hAnsi="Times New Roman" w:cs="Times New Roman"/>
                <w:iCs/>
                <w:color w:val="ACB9CA" w:themeColor="text2" w:themeTint="66"/>
                <w:sz w:val="24"/>
                <w:szCs w:val="24"/>
              </w:rPr>
              <w:t>nurodyti</w:t>
            </w:r>
            <w:proofErr w:type="spellEnd"/>
            <w:r w:rsidR="007A2891" w:rsidRPr="00435ACF">
              <w:rPr>
                <w:rFonts w:ascii="Times New Roman" w:hAnsi="Times New Roman" w:cs="Times New Roman"/>
                <w:iCs/>
                <w:color w:val="ACB9CA" w:themeColor="text2" w:themeTint="66"/>
                <w:sz w:val="24"/>
                <w:szCs w:val="24"/>
              </w:rPr>
              <w:t xml:space="preserve"> </w:t>
            </w:r>
          </w:p>
          <w:p w14:paraId="66BBC3EF" w14:textId="2EBC8929"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2.</w:t>
            </w:r>
            <w:r w:rsidR="007A2891" w:rsidRPr="00435ACF">
              <w:rPr>
                <w:rFonts w:ascii="Times New Roman" w:hAnsi="Times New Roman" w:cs="Times New Roman"/>
                <w:iCs/>
                <w:color w:val="ACB9CA" w:themeColor="text2" w:themeTint="66"/>
                <w:sz w:val="24"/>
                <w:szCs w:val="24"/>
              </w:rPr>
              <w:t xml:space="preserve"> </w:t>
            </w:r>
            <w:proofErr w:type="spellStart"/>
            <w:r w:rsidR="007A2891" w:rsidRPr="00435ACF">
              <w:rPr>
                <w:rFonts w:ascii="Times New Roman" w:hAnsi="Times New Roman" w:cs="Times New Roman"/>
                <w:iCs/>
                <w:color w:val="ACB9CA" w:themeColor="text2" w:themeTint="66"/>
                <w:sz w:val="24"/>
                <w:szCs w:val="24"/>
              </w:rPr>
              <w:t>nurodyti</w:t>
            </w:r>
            <w:proofErr w:type="spellEnd"/>
            <w:r w:rsidR="007A2891" w:rsidRPr="00435ACF">
              <w:rPr>
                <w:rFonts w:ascii="Times New Roman" w:hAnsi="Times New Roman" w:cs="Times New Roman"/>
                <w:iCs/>
                <w:color w:val="ACB9CA" w:themeColor="text2" w:themeTint="66"/>
                <w:sz w:val="24"/>
                <w:szCs w:val="24"/>
              </w:rPr>
              <w:t xml:space="preserve"> </w:t>
            </w:r>
          </w:p>
          <w:p w14:paraId="6E0DA0A1" w14:textId="033B14C6"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3.</w:t>
            </w:r>
            <w:r w:rsidR="007A2891" w:rsidRPr="00435ACF">
              <w:rPr>
                <w:rFonts w:ascii="Times New Roman" w:hAnsi="Times New Roman" w:cs="Times New Roman"/>
                <w:iCs/>
                <w:color w:val="ACB9CA" w:themeColor="text2" w:themeTint="66"/>
                <w:sz w:val="24"/>
                <w:szCs w:val="24"/>
              </w:rPr>
              <w:t xml:space="preserve"> </w:t>
            </w:r>
            <w:proofErr w:type="spellStart"/>
            <w:r w:rsidR="007A2891" w:rsidRPr="00435ACF">
              <w:rPr>
                <w:rFonts w:ascii="Times New Roman" w:hAnsi="Times New Roman" w:cs="Times New Roman"/>
                <w:iCs/>
                <w:color w:val="ACB9CA" w:themeColor="text2" w:themeTint="66"/>
                <w:sz w:val="24"/>
                <w:szCs w:val="24"/>
              </w:rPr>
              <w:t>nurodyti</w:t>
            </w:r>
            <w:proofErr w:type="spellEnd"/>
            <w:r w:rsidR="007A2891" w:rsidRPr="00435ACF">
              <w:rPr>
                <w:rFonts w:ascii="Times New Roman" w:hAnsi="Times New Roman" w:cs="Times New Roman"/>
                <w:iCs/>
                <w:color w:val="ACB9CA" w:themeColor="text2" w:themeTint="66"/>
                <w:sz w:val="24"/>
                <w:szCs w:val="24"/>
              </w:rPr>
              <w:t xml:space="preserve"> </w:t>
            </w:r>
          </w:p>
          <w:p w14:paraId="1BD824BF" w14:textId="71288D2F" w:rsidR="004F0DFB" w:rsidRPr="00435ACF" w:rsidRDefault="007A2891"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4.</w:t>
            </w:r>
            <w:r w:rsidRPr="00435ACF">
              <w:rPr>
                <w:rFonts w:ascii="Times New Roman" w:hAnsi="Times New Roman" w:cs="Times New Roman"/>
                <w:iCs/>
                <w:color w:val="ACB9CA" w:themeColor="text2" w:themeTint="66"/>
                <w:sz w:val="24"/>
                <w:szCs w:val="24"/>
              </w:rPr>
              <w:t xml:space="preserve"> </w:t>
            </w:r>
            <w:proofErr w:type="spellStart"/>
            <w:r w:rsidRPr="00435ACF">
              <w:rPr>
                <w:rFonts w:ascii="Times New Roman" w:hAnsi="Times New Roman" w:cs="Times New Roman"/>
                <w:iCs/>
                <w:color w:val="ACB9CA" w:themeColor="text2" w:themeTint="66"/>
                <w:sz w:val="24"/>
                <w:szCs w:val="24"/>
              </w:rPr>
              <w:t>nurodyti</w:t>
            </w:r>
            <w:proofErr w:type="spellEnd"/>
            <w:r w:rsidRPr="00435ACF">
              <w:rPr>
                <w:rFonts w:ascii="Times New Roman" w:hAnsi="Times New Roman" w:cs="Times New Roman"/>
                <w:iCs/>
                <w:color w:val="ACB9CA" w:themeColor="text2" w:themeTint="66"/>
                <w:sz w:val="24"/>
                <w:szCs w:val="24"/>
              </w:rPr>
              <w:t xml:space="preserve"> </w:t>
            </w:r>
          </w:p>
          <w:p w14:paraId="4E06685C" w14:textId="789E15D4" w:rsidR="004F0DFB" w:rsidRPr="00435ACF" w:rsidRDefault="007A2891"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5.</w:t>
            </w:r>
            <w:r w:rsidRPr="00435ACF">
              <w:rPr>
                <w:rFonts w:ascii="Times New Roman" w:hAnsi="Times New Roman" w:cs="Times New Roman"/>
                <w:iCs/>
                <w:color w:val="ACB9CA" w:themeColor="text2" w:themeTint="66"/>
                <w:sz w:val="24"/>
                <w:szCs w:val="24"/>
              </w:rPr>
              <w:t xml:space="preserve"> </w:t>
            </w:r>
            <w:proofErr w:type="spellStart"/>
            <w:r w:rsidRPr="00435ACF">
              <w:rPr>
                <w:rFonts w:ascii="Times New Roman" w:hAnsi="Times New Roman" w:cs="Times New Roman"/>
                <w:iCs/>
                <w:color w:val="ACB9CA" w:themeColor="text2" w:themeTint="66"/>
                <w:sz w:val="24"/>
                <w:szCs w:val="24"/>
              </w:rPr>
              <w:t>nurodyti</w:t>
            </w:r>
            <w:proofErr w:type="spellEnd"/>
            <w:r w:rsidRPr="00435ACF">
              <w:rPr>
                <w:rFonts w:ascii="Times New Roman" w:hAnsi="Times New Roman" w:cs="Times New Roman"/>
                <w:iCs/>
                <w:color w:val="ACB9CA" w:themeColor="text2" w:themeTint="66"/>
                <w:sz w:val="24"/>
                <w:szCs w:val="24"/>
              </w:rPr>
              <w:t xml:space="preserve"> </w:t>
            </w:r>
          </w:p>
          <w:p w14:paraId="66DE7B5E" w14:textId="7AEE614A" w:rsidR="004F0DFB" w:rsidRPr="00435ACF" w:rsidRDefault="007A2891"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6.</w:t>
            </w:r>
            <w:r w:rsidRPr="00435ACF">
              <w:rPr>
                <w:rFonts w:ascii="Times New Roman" w:hAnsi="Times New Roman" w:cs="Times New Roman"/>
                <w:iCs/>
                <w:color w:val="ACB9CA" w:themeColor="text2" w:themeTint="66"/>
                <w:sz w:val="24"/>
                <w:szCs w:val="24"/>
              </w:rPr>
              <w:t xml:space="preserve"> </w:t>
            </w:r>
            <w:proofErr w:type="spellStart"/>
            <w:r w:rsidRPr="00435ACF">
              <w:rPr>
                <w:rFonts w:ascii="Times New Roman" w:hAnsi="Times New Roman" w:cs="Times New Roman"/>
                <w:iCs/>
                <w:color w:val="ACB9CA" w:themeColor="text2" w:themeTint="66"/>
                <w:sz w:val="24"/>
                <w:szCs w:val="24"/>
              </w:rPr>
              <w:t>nurodyti</w:t>
            </w:r>
            <w:proofErr w:type="spellEnd"/>
            <w:r w:rsidRPr="00435ACF">
              <w:rPr>
                <w:rFonts w:ascii="Times New Roman" w:hAnsi="Times New Roman" w:cs="Times New Roman"/>
                <w:iCs/>
                <w:color w:val="ACB9CA" w:themeColor="text2" w:themeTint="66"/>
                <w:sz w:val="24"/>
                <w:szCs w:val="24"/>
              </w:rPr>
              <w:t xml:space="preserve"> </w:t>
            </w:r>
          </w:p>
          <w:p w14:paraId="57B7C06D" w14:textId="45980835" w:rsidR="007A2891" w:rsidRPr="00435ACF" w:rsidRDefault="007A2891"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7.</w:t>
            </w:r>
            <w:r w:rsidRPr="00435ACF">
              <w:rPr>
                <w:rFonts w:ascii="Times New Roman" w:hAnsi="Times New Roman" w:cs="Times New Roman"/>
                <w:iCs/>
                <w:color w:val="ACB9CA" w:themeColor="text2" w:themeTint="66"/>
                <w:sz w:val="24"/>
                <w:szCs w:val="24"/>
              </w:rPr>
              <w:t xml:space="preserve"> </w:t>
            </w:r>
            <w:proofErr w:type="spellStart"/>
            <w:r w:rsidRPr="00435ACF">
              <w:rPr>
                <w:rFonts w:ascii="Times New Roman" w:hAnsi="Times New Roman" w:cs="Times New Roman"/>
                <w:iCs/>
                <w:color w:val="ACB9CA" w:themeColor="text2" w:themeTint="66"/>
                <w:sz w:val="24"/>
                <w:szCs w:val="24"/>
              </w:rPr>
              <w:t>nurodyti</w:t>
            </w:r>
            <w:proofErr w:type="spellEnd"/>
            <w:r w:rsidRPr="00435ACF">
              <w:rPr>
                <w:rFonts w:ascii="Times New Roman" w:hAnsi="Times New Roman" w:cs="Times New Roman"/>
                <w:iCs/>
                <w:color w:val="ACB9CA" w:themeColor="text2" w:themeTint="66"/>
                <w:sz w:val="24"/>
                <w:szCs w:val="24"/>
              </w:rPr>
              <w:t xml:space="preserve"> </w:t>
            </w:r>
          </w:p>
          <w:p w14:paraId="67EF2DC9" w14:textId="48842550" w:rsidR="004F0DFB" w:rsidRPr="00435ACF" w:rsidRDefault="007A2891" w:rsidP="007A289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8.</w:t>
            </w:r>
            <w:r w:rsidRPr="00435ACF">
              <w:rPr>
                <w:rFonts w:ascii="Times New Roman" w:hAnsi="Times New Roman" w:cs="Times New Roman"/>
                <w:iCs/>
                <w:color w:val="ACB9CA" w:themeColor="text2" w:themeTint="66"/>
                <w:sz w:val="24"/>
                <w:szCs w:val="24"/>
              </w:rPr>
              <w:t xml:space="preserve"> </w:t>
            </w:r>
            <w:proofErr w:type="spellStart"/>
            <w:r w:rsidRPr="00435ACF">
              <w:rPr>
                <w:rFonts w:ascii="Times New Roman" w:hAnsi="Times New Roman" w:cs="Times New Roman"/>
                <w:iCs/>
                <w:color w:val="ACB9CA" w:themeColor="text2" w:themeTint="66"/>
                <w:sz w:val="24"/>
                <w:szCs w:val="24"/>
              </w:rPr>
              <w:t>nurodyti</w:t>
            </w:r>
            <w:proofErr w:type="spellEnd"/>
            <w:r w:rsidRPr="00435ACF">
              <w:rPr>
                <w:rFonts w:ascii="Times New Roman" w:hAnsi="Times New Roman" w:cs="Times New Roman"/>
                <w:iCs/>
                <w:color w:val="ACB9CA" w:themeColor="text2" w:themeTint="66"/>
                <w:sz w:val="24"/>
                <w:szCs w:val="24"/>
              </w:rPr>
              <w:t xml:space="preserve"> </w:t>
            </w:r>
          </w:p>
        </w:tc>
      </w:tr>
      <w:tr w:rsidR="004F0DFB" w:rsidRPr="00435ACF" w14:paraId="2A74F194" w14:textId="77777777" w:rsidTr="00705634">
        <w:trPr>
          <w:trHeight w:val="300"/>
          <w:jc w:val="center"/>
        </w:trPr>
        <w:tc>
          <w:tcPr>
            <w:tcW w:w="567" w:type="dxa"/>
            <w:tcBorders>
              <w:top w:val="single" w:sz="4" w:space="0" w:color="auto"/>
              <w:left w:val="single" w:sz="4" w:space="0" w:color="auto"/>
              <w:bottom w:val="single" w:sz="4" w:space="0" w:color="auto"/>
              <w:right w:val="single" w:sz="4" w:space="0" w:color="auto"/>
            </w:tcBorders>
          </w:tcPr>
          <w:p w14:paraId="78E96CAD" w14:textId="3BFCFD06"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2</w:t>
            </w:r>
            <w:r w:rsidR="008B480F" w:rsidRPr="00435ACF">
              <w:rPr>
                <w:rFonts w:ascii="Times New Roman" w:eastAsia="Times New Roman" w:hAnsi="Times New Roman" w:cs="Times New Roman"/>
                <w:color w:val="000000"/>
                <w:kern w:val="0"/>
                <w:sz w:val="24"/>
                <w:szCs w:val="24"/>
                <w:lang w:val="lt-LT"/>
                <w14:ligatures w14:val="none"/>
              </w:rPr>
              <w:t>6</w:t>
            </w:r>
            <w:r w:rsidRPr="00435ACF">
              <w:rPr>
                <w:rFonts w:ascii="Times New Roman" w:eastAsia="Times New Roman" w:hAnsi="Times New Roman" w:cs="Times New Roman"/>
                <w:color w:val="000000"/>
                <w:kern w:val="0"/>
                <w:sz w:val="24"/>
                <w:szCs w:val="24"/>
                <w:lang w:val="lt-LT"/>
                <w14:ligatures w14:val="none"/>
              </w:rPr>
              <w:t>.</w:t>
            </w:r>
          </w:p>
        </w:tc>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9115A" w14:textId="3F1DE510" w:rsidR="004F0DFB" w:rsidRPr="00435ACF" w:rsidRDefault="004F0DFB" w:rsidP="004F0DFB">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Garantinis laikotarpis</w:t>
            </w:r>
          </w:p>
        </w:tc>
        <w:tc>
          <w:tcPr>
            <w:tcW w:w="4395" w:type="dxa"/>
            <w:tcBorders>
              <w:top w:val="single" w:sz="4" w:space="0" w:color="auto"/>
              <w:left w:val="nil"/>
              <w:bottom w:val="single" w:sz="4" w:space="0" w:color="auto"/>
              <w:right w:val="single" w:sz="4" w:space="0" w:color="auto"/>
            </w:tcBorders>
            <w:shd w:val="clear" w:color="auto" w:fill="auto"/>
            <w:noWrap/>
            <w:vAlign w:val="bottom"/>
          </w:tcPr>
          <w:p w14:paraId="657B5F1E" w14:textId="15DF8068" w:rsidR="004F0DFB" w:rsidRPr="00435ACF" w:rsidRDefault="004F0DFB" w:rsidP="004F0DFB">
            <w:pPr>
              <w:overflowPunct w:val="0"/>
              <w:autoSpaceDE w:val="0"/>
              <w:autoSpaceDN w:val="0"/>
              <w:adjustRightInd w:val="0"/>
              <w:spacing w:after="0" w:line="240" w:lineRule="auto"/>
              <w:jc w:val="both"/>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Ne mažiau</w:t>
            </w:r>
            <w:r w:rsidR="00686D21" w:rsidRPr="00435ACF">
              <w:rPr>
                <w:rFonts w:ascii="Times New Roman" w:eastAsia="Times New Roman" w:hAnsi="Times New Roman" w:cs="Times New Roman"/>
                <w:color w:val="000000"/>
                <w:kern w:val="0"/>
                <w:sz w:val="24"/>
                <w:szCs w:val="24"/>
                <w:lang w:val="lt-LT"/>
                <w14:ligatures w14:val="none"/>
              </w:rPr>
              <w:t xml:space="preserve"> kaip</w:t>
            </w:r>
            <w:r w:rsidRPr="00435ACF">
              <w:rPr>
                <w:rFonts w:ascii="Times New Roman" w:eastAsia="Times New Roman" w:hAnsi="Times New Roman" w:cs="Times New Roman"/>
                <w:color w:val="000000"/>
                <w:kern w:val="0"/>
                <w:sz w:val="24"/>
                <w:szCs w:val="24"/>
                <w:lang w:val="lt-LT"/>
                <w14:ligatures w14:val="none"/>
              </w:rPr>
              <w:t xml:space="preserve"> </w:t>
            </w:r>
            <w:r w:rsidR="001A59DD" w:rsidRPr="00435ACF">
              <w:rPr>
                <w:rFonts w:ascii="Times New Roman" w:eastAsia="Times New Roman" w:hAnsi="Times New Roman" w:cs="Times New Roman"/>
                <w:color w:val="000000"/>
                <w:kern w:val="0"/>
                <w:sz w:val="24"/>
                <w:szCs w:val="24"/>
                <w:lang w:val="lt-LT"/>
                <w14:ligatures w14:val="none"/>
              </w:rPr>
              <w:t>2 metai</w:t>
            </w:r>
            <w:r w:rsidRPr="00435ACF">
              <w:rPr>
                <w:rFonts w:ascii="Times New Roman" w:eastAsia="Times New Roman" w:hAnsi="Times New Roman" w:cs="Times New Roman"/>
                <w:color w:val="000000"/>
                <w:kern w:val="0"/>
                <w:sz w:val="24"/>
                <w:szCs w:val="24"/>
                <w:lang w:val="lt-LT"/>
                <w14:ligatures w14:val="none"/>
              </w:rPr>
              <w:t>.</w:t>
            </w:r>
          </w:p>
        </w:tc>
        <w:tc>
          <w:tcPr>
            <w:tcW w:w="2971" w:type="dxa"/>
            <w:tcBorders>
              <w:top w:val="single" w:sz="4" w:space="0" w:color="auto"/>
              <w:left w:val="single" w:sz="4" w:space="0" w:color="auto"/>
              <w:bottom w:val="single" w:sz="4" w:space="0" w:color="auto"/>
              <w:right w:val="single" w:sz="4" w:space="0" w:color="auto"/>
            </w:tcBorders>
            <w:shd w:val="clear" w:color="auto" w:fill="auto"/>
            <w:vAlign w:val="bottom"/>
          </w:tcPr>
          <w:p w14:paraId="48FCEF4B" w14:textId="2BC2B0FD" w:rsidR="004F0DFB" w:rsidRPr="00435ACF" w:rsidRDefault="004F0DFB" w:rsidP="007A2891">
            <w:pPr>
              <w:overflowPunct w:val="0"/>
              <w:autoSpaceDE w:val="0"/>
              <w:autoSpaceDN w:val="0"/>
              <w:adjustRightInd w:val="0"/>
              <w:spacing w:after="0" w:line="240" w:lineRule="auto"/>
              <w:rPr>
                <w:rFonts w:ascii="Times New Roman" w:eastAsia="Times New Roman" w:hAnsi="Times New Roman" w:cs="Times New Roman"/>
                <w:color w:val="000000"/>
                <w:kern w:val="0"/>
                <w:sz w:val="24"/>
                <w:szCs w:val="24"/>
                <w:lang w:val="lt-LT"/>
                <w14:ligatures w14:val="none"/>
              </w:rPr>
            </w:pPr>
            <w:r w:rsidRPr="00435ACF">
              <w:rPr>
                <w:rFonts w:ascii="Times New Roman" w:eastAsia="Times New Roman" w:hAnsi="Times New Roman" w:cs="Times New Roman"/>
                <w:color w:val="000000"/>
                <w:kern w:val="0"/>
                <w:sz w:val="24"/>
                <w:szCs w:val="24"/>
                <w:lang w:val="lt-LT"/>
                <w14:ligatures w14:val="none"/>
              </w:rPr>
              <w:t>Garantinis laikotarpis</w:t>
            </w:r>
            <w:r w:rsidR="007A2891" w:rsidRPr="00435ACF">
              <w:rPr>
                <w:rFonts w:ascii="Times New Roman" w:hAnsi="Times New Roman" w:cs="Times New Roman"/>
                <w:iCs/>
                <w:color w:val="ACB9CA" w:themeColor="text2" w:themeTint="66"/>
                <w:sz w:val="24"/>
                <w:szCs w:val="24"/>
                <w:lang w:val="sv-SE"/>
              </w:rPr>
              <w:t>[nurodyti tiksliai</w:t>
            </w:r>
            <w:r w:rsidR="001A59DD" w:rsidRPr="00435ACF">
              <w:rPr>
                <w:rFonts w:ascii="Times New Roman" w:hAnsi="Times New Roman" w:cs="Times New Roman"/>
                <w:iCs/>
                <w:color w:val="ACB9CA" w:themeColor="text2" w:themeTint="66"/>
                <w:sz w:val="24"/>
                <w:szCs w:val="24"/>
                <w:lang w:val="sv-SE"/>
              </w:rPr>
              <w:t xml:space="preserve"> met</w:t>
            </w:r>
            <w:r w:rsidR="00686D21" w:rsidRPr="00435ACF">
              <w:rPr>
                <w:rFonts w:ascii="Times New Roman" w:hAnsi="Times New Roman" w:cs="Times New Roman"/>
                <w:iCs/>
                <w:color w:val="ACB9CA" w:themeColor="text2" w:themeTint="66"/>
                <w:sz w:val="24"/>
                <w:szCs w:val="24"/>
                <w:lang w:val="sv-SE"/>
              </w:rPr>
              <w:t>us</w:t>
            </w:r>
            <w:r w:rsidR="007A2891" w:rsidRPr="00435ACF">
              <w:rPr>
                <w:rFonts w:ascii="Times New Roman" w:hAnsi="Times New Roman" w:cs="Times New Roman"/>
                <w:iCs/>
                <w:color w:val="ACB9CA" w:themeColor="text2" w:themeTint="66"/>
                <w:sz w:val="24"/>
                <w:szCs w:val="24"/>
                <w:lang w:val="sv-SE"/>
              </w:rPr>
              <w:t>]</w:t>
            </w:r>
          </w:p>
        </w:tc>
      </w:tr>
      <w:bookmarkEnd w:id="3"/>
      <w:bookmarkEnd w:id="5"/>
    </w:tbl>
    <w:p w14:paraId="56EB70B6" w14:textId="19D187E0" w:rsidR="00946B69" w:rsidRPr="00435ACF" w:rsidRDefault="00946B69" w:rsidP="00F409B3">
      <w:pPr>
        <w:spacing w:after="0" w:line="276" w:lineRule="auto"/>
        <w:rPr>
          <w:rFonts w:ascii="Times New Roman" w:eastAsia="Calibri" w:hAnsi="Times New Roman" w:cs="Times New Roman"/>
          <w:iCs/>
          <w:kern w:val="0"/>
          <w:sz w:val="24"/>
          <w:szCs w:val="24"/>
          <w:lang w:val="lt-LT"/>
          <w14:ligatures w14:val="none"/>
        </w:rPr>
      </w:pPr>
    </w:p>
    <w:p w14:paraId="2C5DF900" w14:textId="34053717" w:rsidR="00D02FA1" w:rsidRPr="00435ACF" w:rsidRDefault="00D02FA1" w:rsidP="00D02FA1">
      <w:pPr>
        <w:spacing w:after="0" w:line="240" w:lineRule="auto"/>
        <w:rPr>
          <w:rFonts w:ascii="Times New Roman" w:eastAsia="Times New Roman" w:hAnsi="Times New Roman" w:cs="Times New Roman"/>
          <w:kern w:val="0"/>
          <w:sz w:val="24"/>
          <w:szCs w:val="24"/>
          <w:lang w:val="lt-LT" w:eastAsia="en-GB"/>
          <w14:ligatures w14:val="none"/>
        </w:rPr>
      </w:pPr>
      <w:r w:rsidRPr="00435ACF">
        <w:rPr>
          <w:rFonts w:ascii="Times New Roman" w:eastAsia="Times New Roman" w:hAnsi="Times New Roman" w:cs="Times New Roman"/>
          <w:b/>
          <w:kern w:val="0"/>
          <w:sz w:val="24"/>
          <w:szCs w:val="24"/>
          <w:lang w:val="lt-LT" w:eastAsia="lt-LT"/>
          <w14:ligatures w14:val="none"/>
        </w:rPr>
        <w:t>Pateikdamas šią užpildytą techninę specifikaciją patvirtinu (deklaruoju), kad siūlom</w:t>
      </w:r>
      <w:r w:rsidR="00153C66" w:rsidRPr="00435ACF">
        <w:rPr>
          <w:rFonts w:ascii="Times New Roman" w:eastAsia="Times New Roman" w:hAnsi="Times New Roman" w:cs="Times New Roman"/>
          <w:b/>
          <w:kern w:val="0"/>
          <w:sz w:val="24"/>
          <w:szCs w:val="24"/>
          <w:lang w:val="lt-LT" w:eastAsia="lt-LT"/>
          <w14:ligatures w14:val="none"/>
        </w:rPr>
        <w:t>a</w:t>
      </w:r>
      <w:r w:rsidRPr="00435ACF">
        <w:rPr>
          <w:rFonts w:ascii="Times New Roman" w:eastAsia="Times New Roman" w:hAnsi="Times New Roman" w:cs="Times New Roman"/>
          <w:b/>
          <w:kern w:val="0"/>
          <w:sz w:val="24"/>
          <w:szCs w:val="24"/>
          <w:lang w:val="lt-LT" w:eastAsia="lt-LT"/>
          <w14:ligatures w14:val="none"/>
        </w:rPr>
        <w:t xml:space="preserve"> prekė atitiks nustatytus reikalavimus.</w:t>
      </w:r>
    </w:p>
    <w:p w14:paraId="2C2639A3" w14:textId="77777777" w:rsidR="00D02FA1" w:rsidRPr="00435ACF" w:rsidRDefault="00D02FA1" w:rsidP="00D02FA1">
      <w:pPr>
        <w:spacing w:after="0" w:line="240" w:lineRule="auto"/>
        <w:rPr>
          <w:rFonts w:ascii="Times New Roman" w:eastAsia="Times New Roman" w:hAnsi="Times New Roman" w:cs="Times New Roman"/>
          <w:kern w:val="0"/>
          <w:sz w:val="24"/>
          <w:szCs w:val="24"/>
          <w:lang w:val="lt-LT" w:eastAsia="en-GB"/>
          <w14:ligatures w14:val="none"/>
        </w:rPr>
      </w:pPr>
    </w:p>
    <w:p w14:paraId="517DE460" w14:textId="77777777" w:rsidR="00D02FA1" w:rsidRPr="00435ACF" w:rsidRDefault="00D02FA1" w:rsidP="00D02FA1">
      <w:pPr>
        <w:spacing w:after="0" w:line="240" w:lineRule="auto"/>
        <w:rPr>
          <w:rFonts w:ascii="Times New Roman" w:eastAsia="Times New Roman" w:hAnsi="Times New Roman" w:cs="Times New Roman"/>
          <w:kern w:val="0"/>
          <w:sz w:val="24"/>
          <w:szCs w:val="24"/>
          <w:lang w:val="lt-LT" w:eastAsia="en-GB"/>
          <w14:ligatures w14:val="none"/>
        </w:rPr>
      </w:pPr>
    </w:p>
    <w:tbl>
      <w:tblPr>
        <w:tblW w:w="9747" w:type="dxa"/>
        <w:tblLook w:val="04A0" w:firstRow="1" w:lastRow="0" w:firstColumn="1" w:lastColumn="0" w:noHBand="0" w:noVBand="1"/>
      </w:tblPr>
      <w:tblGrid>
        <w:gridCol w:w="4219"/>
        <w:gridCol w:w="284"/>
        <w:gridCol w:w="1559"/>
        <w:gridCol w:w="567"/>
        <w:gridCol w:w="3118"/>
      </w:tblGrid>
      <w:tr w:rsidR="00D02FA1" w:rsidRPr="00435ACF" w14:paraId="2B94D4CF" w14:textId="77777777" w:rsidTr="00AF1D1E">
        <w:tc>
          <w:tcPr>
            <w:tcW w:w="4219" w:type="dxa"/>
            <w:tcBorders>
              <w:top w:val="single" w:sz="4" w:space="0" w:color="auto"/>
              <w:left w:val="nil"/>
              <w:bottom w:val="nil"/>
              <w:right w:val="nil"/>
            </w:tcBorders>
          </w:tcPr>
          <w:p w14:paraId="65AF1F9F" w14:textId="77777777" w:rsidR="00D02FA1" w:rsidRPr="00435ACF" w:rsidRDefault="00D02FA1" w:rsidP="00D02FA1">
            <w:pPr>
              <w:widowControl w:val="0"/>
              <w:spacing w:after="0" w:line="240" w:lineRule="auto"/>
              <w:rPr>
                <w:rFonts w:ascii="Times New Roman" w:eastAsia="Times New Roman" w:hAnsi="Times New Roman" w:cs="Times New Roman"/>
                <w:i/>
                <w:kern w:val="0"/>
                <w:sz w:val="24"/>
                <w:szCs w:val="24"/>
                <w:lang w:val="lt-LT" w:eastAsia="en-GB"/>
                <w14:ligatures w14:val="none"/>
              </w:rPr>
            </w:pPr>
            <w:r w:rsidRPr="00435ACF">
              <w:rPr>
                <w:rFonts w:ascii="Times New Roman" w:eastAsia="Times New Roman" w:hAnsi="Times New Roman" w:cs="Times New Roman"/>
                <w:i/>
                <w:color w:val="0070C0"/>
                <w:kern w:val="0"/>
                <w:sz w:val="24"/>
                <w:szCs w:val="24"/>
                <w:lang w:val="lt-LT" w:eastAsia="en-GB"/>
                <w14:ligatures w14:val="none"/>
              </w:rPr>
              <w:t>Užpildytą Techninę specifikaciją pasirašo Tiekėjas ar jo įgaliotas atstovas</w:t>
            </w:r>
          </w:p>
        </w:tc>
        <w:tc>
          <w:tcPr>
            <w:tcW w:w="284" w:type="dxa"/>
          </w:tcPr>
          <w:p w14:paraId="0A5D146C" w14:textId="77777777" w:rsidR="00D02FA1" w:rsidRPr="00435ACF" w:rsidRDefault="00D02FA1" w:rsidP="00D02FA1">
            <w:pPr>
              <w:widowControl w:val="0"/>
              <w:spacing w:after="0" w:line="240" w:lineRule="auto"/>
              <w:jc w:val="center"/>
              <w:rPr>
                <w:rFonts w:ascii="Times New Roman" w:eastAsia="Times New Roman" w:hAnsi="Times New Roman" w:cs="Times New Roman"/>
                <w:i/>
                <w:kern w:val="0"/>
                <w:sz w:val="24"/>
                <w:szCs w:val="24"/>
                <w:lang w:val="lt-LT" w:eastAsia="en-GB"/>
                <w14:ligatures w14:val="none"/>
              </w:rPr>
            </w:pPr>
          </w:p>
        </w:tc>
        <w:tc>
          <w:tcPr>
            <w:tcW w:w="1559" w:type="dxa"/>
            <w:tcBorders>
              <w:top w:val="single" w:sz="4" w:space="0" w:color="auto"/>
              <w:left w:val="nil"/>
              <w:bottom w:val="nil"/>
              <w:right w:val="nil"/>
            </w:tcBorders>
          </w:tcPr>
          <w:p w14:paraId="2FE517CD" w14:textId="77777777" w:rsidR="00D02FA1" w:rsidRPr="00435ACF" w:rsidRDefault="00D02FA1" w:rsidP="00D02FA1">
            <w:pPr>
              <w:widowControl w:val="0"/>
              <w:spacing w:after="0" w:line="240" w:lineRule="auto"/>
              <w:jc w:val="center"/>
              <w:rPr>
                <w:rFonts w:ascii="Times New Roman" w:eastAsia="Times New Roman" w:hAnsi="Times New Roman" w:cs="Times New Roman"/>
                <w:i/>
                <w:kern w:val="0"/>
                <w:sz w:val="24"/>
                <w:szCs w:val="24"/>
                <w:lang w:val="lt-LT" w:eastAsia="en-GB"/>
                <w14:ligatures w14:val="none"/>
              </w:rPr>
            </w:pPr>
            <w:r w:rsidRPr="00435ACF">
              <w:rPr>
                <w:rFonts w:ascii="Times New Roman" w:eastAsia="Times New Roman" w:hAnsi="Times New Roman" w:cs="Times New Roman"/>
                <w:i/>
                <w:kern w:val="0"/>
                <w:sz w:val="24"/>
                <w:szCs w:val="24"/>
                <w:lang w:val="lt-LT" w:eastAsia="en-GB"/>
                <w14:ligatures w14:val="none"/>
              </w:rPr>
              <w:t>(parašas)</w:t>
            </w:r>
          </w:p>
        </w:tc>
        <w:tc>
          <w:tcPr>
            <w:tcW w:w="567" w:type="dxa"/>
          </w:tcPr>
          <w:p w14:paraId="02CEDF87" w14:textId="77777777" w:rsidR="00D02FA1" w:rsidRPr="00435ACF" w:rsidRDefault="00D02FA1" w:rsidP="00D02FA1">
            <w:pPr>
              <w:widowControl w:val="0"/>
              <w:spacing w:after="0" w:line="240" w:lineRule="auto"/>
              <w:jc w:val="center"/>
              <w:rPr>
                <w:rFonts w:ascii="Times New Roman" w:eastAsia="Times New Roman" w:hAnsi="Times New Roman" w:cs="Times New Roman"/>
                <w:i/>
                <w:kern w:val="0"/>
                <w:sz w:val="24"/>
                <w:szCs w:val="24"/>
                <w:lang w:val="lt-LT" w:eastAsia="en-GB"/>
                <w14:ligatures w14:val="none"/>
              </w:rPr>
            </w:pPr>
          </w:p>
        </w:tc>
        <w:tc>
          <w:tcPr>
            <w:tcW w:w="3118" w:type="dxa"/>
            <w:tcBorders>
              <w:top w:val="single" w:sz="4" w:space="0" w:color="auto"/>
              <w:left w:val="nil"/>
              <w:bottom w:val="nil"/>
              <w:right w:val="nil"/>
            </w:tcBorders>
          </w:tcPr>
          <w:p w14:paraId="5561FF88" w14:textId="77777777" w:rsidR="00D02FA1" w:rsidRPr="00435ACF" w:rsidRDefault="00D02FA1" w:rsidP="00D02FA1">
            <w:pPr>
              <w:widowControl w:val="0"/>
              <w:spacing w:after="0" w:line="240" w:lineRule="auto"/>
              <w:jc w:val="center"/>
              <w:rPr>
                <w:rFonts w:ascii="Times New Roman" w:eastAsia="Times New Roman" w:hAnsi="Times New Roman" w:cs="Times New Roman"/>
                <w:i/>
                <w:kern w:val="0"/>
                <w:sz w:val="24"/>
                <w:szCs w:val="24"/>
                <w:lang w:val="lt-LT" w:eastAsia="en-GB"/>
                <w14:ligatures w14:val="none"/>
              </w:rPr>
            </w:pPr>
            <w:r w:rsidRPr="00435ACF">
              <w:rPr>
                <w:rFonts w:ascii="Times New Roman" w:eastAsia="Times New Roman" w:hAnsi="Times New Roman" w:cs="Times New Roman"/>
                <w:i/>
                <w:kern w:val="0"/>
                <w:sz w:val="24"/>
                <w:szCs w:val="24"/>
                <w:lang w:val="lt-LT" w:eastAsia="en-GB"/>
                <w14:ligatures w14:val="none"/>
              </w:rPr>
              <w:t>(vardas ir pavardė)</w:t>
            </w:r>
          </w:p>
        </w:tc>
      </w:tr>
    </w:tbl>
    <w:p w14:paraId="07B4CFDC" w14:textId="77777777" w:rsidR="00D02FA1" w:rsidRPr="00435ACF" w:rsidRDefault="00D02FA1" w:rsidP="00D02FA1">
      <w:pPr>
        <w:spacing w:after="200" w:line="276" w:lineRule="auto"/>
        <w:rPr>
          <w:rFonts w:ascii="Times New Roman" w:eastAsia="Times New Roman" w:hAnsi="Times New Roman" w:cs="Times New Roman"/>
          <w:kern w:val="0"/>
          <w:sz w:val="24"/>
          <w:szCs w:val="24"/>
          <w:lang w:val="lt-LT"/>
          <w14:ligatures w14:val="none"/>
        </w:rPr>
      </w:pPr>
    </w:p>
    <w:p w14:paraId="3E96E96A" w14:textId="77777777" w:rsidR="00D02FA1" w:rsidRPr="00435ACF" w:rsidRDefault="00D02FA1" w:rsidP="00D02FA1">
      <w:pPr>
        <w:spacing w:after="200" w:line="276" w:lineRule="auto"/>
        <w:rPr>
          <w:rFonts w:ascii="Times New Roman" w:eastAsia="Times New Roman" w:hAnsi="Times New Roman" w:cs="Times New Roman"/>
          <w:kern w:val="0"/>
          <w:sz w:val="24"/>
          <w:szCs w:val="24"/>
          <w:lang w:val="lt-LT"/>
          <w14:ligatures w14:val="none"/>
        </w:rPr>
      </w:pPr>
    </w:p>
    <w:p w14:paraId="16566103" w14:textId="77777777" w:rsidR="00D02FA1" w:rsidRPr="00435ACF" w:rsidRDefault="00D02FA1" w:rsidP="00F409B3">
      <w:pPr>
        <w:spacing w:after="0" w:line="276" w:lineRule="auto"/>
        <w:rPr>
          <w:rFonts w:ascii="Times New Roman" w:eastAsia="Calibri" w:hAnsi="Times New Roman" w:cs="Times New Roman"/>
          <w:iCs/>
          <w:kern w:val="0"/>
          <w:sz w:val="24"/>
          <w:szCs w:val="24"/>
          <w:lang w:val="lt-LT"/>
          <w14:ligatures w14:val="none"/>
        </w:rPr>
      </w:pPr>
    </w:p>
    <w:sectPr w:rsidR="00D02FA1" w:rsidRPr="00435ACF" w:rsidSect="00033707">
      <w:pgSz w:w="12240" w:h="15840"/>
      <w:pgMar w:top="567" w:right="567" w:bottom="567"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2AEF" w:usb1="4000207B" w:usb2="00000000"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630E1"/>
    <w:multiLevelType w:val="hybridMultilevel"/>
    <w:tmpl w:val="F76C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F416DD"/>
    <w:multiLevelType w:val="multilevel"/>
    <w:tmpl w:val="E3BC359A"/>
    <w:lvl w:ilvl="0">
      <w:start w:val="1"/>
      <w:numFmt w:val="decimal"/>
      <w:lvlText w:val="%1."/>
      <w:lvlJc w:val="left"/>
      <w:pPr>
        <w:ind w:left="108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3B850D38"/>
    <w:multiLevelType w:val="multilevel"/>
    <w:tmpl w:val="8ACAD07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3" w15:restartNumberingAfterBreak="0">
    <w:nsid w:val="65EC5168"/>
    <w:multiLevelType w:val="multilevel"/>
    <w:tmpl w:val="EDDE1C20"/>
    <w:lvl w:ilvl="0">
      <w:start w:val="30"/>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1"/>
  </w:num>
  <w:num w:numId="3">
    <w:abstractNumId w:val="3"/>
  </w:num>
  <w:num w:numId="4">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9B3"/>
    <w:rsid w:val="00003764"/>
    <w:rsid w:val="00033707"/>
    <w:rsid w:val="00033B6E"/>
    <w:rsid w:val="000670C4"/>
    <w:rsid w:val="000F666A"/>
    <w:rsid w:val="00111005"/>
    <w:rsid w:val="00113088"/>
    <w:rsid w:val="00122057"/>
    <w:rsid w:val="00136EDF"/>
    <w:rsid w:val="00137164"/>
    <w:rsid w:val="00153C66"/>
    <w:rsid w:val="001A0266"/>
    <w:rsid w:val="001A1D6D"/>
    <w:rsid w:val="001A59DD"/>
    <w:rsid w:val="001B40DC"/>
    <w:rsid w:val="001D23DA"/>
    <w:rsid w:val="001D5AF2"/>
    <w:rsid w:val="001D5C8F"/>
    <w:rsid w:val="0022360E"/>
    <w:rsid w:val="0027174D"/>
    <w:rsid w:val="00290A3C"/>
    <w:rsid w:val="00294FCB"/>
    <w:rsid w:val="002B6C9C"/>
    <w:rsid w:val="002C1F19"/>
    <w:rsid w:val="002D5A48"/>
    <w:rsid w:val="002E4103"/>
    <w:rsid w:val="002F4BC7"/>
    <w:rsid w:val="00312C80"/>
    <w:rsid w:val="00314685"/>
    <w:rsid w:val="00314BBC"/>
    <w:rsid w:val="003317BF"/>
    <w:rsid w:val="00365037"/>
    <w:rsid w:val="003A22E1"/>
    <w:rsid w:val="003E318D"/>
    <w:rsid w:val="004336B5"/>
    <w:rsid w:val="00435ACF"/>
    <w:rsid w:val="004757D9"/>
    <w:rsid w:val="004E040D"/>
    <w:rsid w:val="004F0DFB"/>
    <w:rsid w:val="00522A9E"/>
    <w:rsid w:val="0053624A"/>
    <w:rsid w:val="005431DA"/>
    <w:rsid w:val="005632FC"/>
    <w:rsid w:val="00594CBE"/>
    <w:rsid w:val="005C276F"/>
    <w:rsid w:val="006208E1"/>
    <w:rsid w:val="006220EC"/>
    <w:rsid w:val="006422F1"/>
    <w:rsid w:val="00647941"/>
    <w:rsid w:val="00655D50"/>
    <w:rsid w:val="00657F6B"/>
    <w:rsid w:val="00676A83"/>
    <w:rsid w:val="00686D21"/>
    <w:rsid w:val="006D7B6B"/>
    <w:rsid w:val="00704861"/>
    <w:rsid w:val="00705634"/>
    <w:rsid w:val="007A2891"/>
    <w:rsid w:val="007B00CB"/>
    <w:rsid w:val="007C5548"/>
    <w:rsid w:val="007C7C58"/>
    <w:rsid w:val="00804E5E"/>
    <w:rsid w:val="008123B3"/>
    <w:rsid w:val="00813841"/>
    <w:rsid w:val="00847AB9"/>
    <w:rsid w:val="00865751"/>
    <w:rsid w:val="008720AE"/>
    <w:rsid w:val="00890E7F"/>
    <w:rsid w:val="008A4AAA"/>
    <w:rsid w:val="008A6187"/>
    <w:rsid w:val="008B480F"/>
    <w:rsid w:val="008F6D28"/>
    <w:rsid w:val="00926F26"/>
    <w:rsid w:val="009344FB"/>
    <w:rsid w:val="00946B69"/>
    <w:rsid w:val="00965628"/>
    <w:rsid w:val="00967641"/>
    <w:rsid w:val="00980CFC"/>
    <w:rsid w:val="009A012D"/>
    <w:rsid w:val="009A3423"/>
    <w:rsid w:val="009A6E3E"/>
    <w:rsid w:val="009B3BC7"/>
    <w:rsid w:val="009D66FC"/>
    <w:rsid w:val="009E24BD"/>
    <w:rsid w:val="009E71E9"/>
    <w:rsid w:val="00A46988"/>
    <w:rsid w:val="00A6259B"/>
    <w:rsid w:val="00A84D7E"/>
    <w:rsid w:val="00A87142"/>
    <w:rsid w:val="00AF5F9D"/>
    <w:rsid w:val="00B068A4"/>
    <w:rsid w:val="00B22C10"/>
    <w:rsid w:val="00B40006"/>
    <w:rsid w:val="00B53778"/>
    <w:rsid w:val="00B57BA5"/>
    <w:rsid w:val="00B6400B"/>
    <w:rsid w:val="00B872EA"/>
    <w:rsid w:val="00BA3076"/>
    <w:rsid w:val="00BA5DF5"/>
    <w:rsid w:val="00BD236D"/>
    <w:rsid w:val="00BF542B"/>
    <w:rsid w:val="00C37635"/>
    <w:rsid w:val="00C4789F"/>
    <w:rsid w:val="00C83589"/>
    <w:rsid w:val="00C92B1F"/>
    <w:rsid w:val="00D02FA1"/>
    <w:rsid w:val="00D2238F"/>
    <w:rsid w:val="00D755F6"/>
    <w:rsid w:val="00D97C7B"/>
    <w:rsid w:val="00DB46EF"/>
    <w:rsid w:val="00DF192B"/>
    <w:rsid w:val="00DF3C18"/>
    <w:rsid w:val="00E12E9D"/>
    <w:rsid w:val="00E15DC2"/>
    <w:rsid w:val="00E92909"/>
    <w:rsid w:val="00EB1250"/>
    <w:rsid w:val="00EB6905"/>
    <w:rsid w:val="00F06BE0"/>
    <w:rsid w:val="00F17B58"/>
    <w:rsid w:val="00F372A9"/>
    <w:rsid w:val="00F409B3"/>
    <w:rsid w:val="00F47107"/>
    <w:rsid w:val="00F82A63"/>
    <w:rsid w:val="00FB7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90512"/>
  <w15:chartTrackingRefBased/>
  <w15:docId w15:val="{BF2F2D77-9F79-40AD-BF44-C5BB7F4FD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980CFC"/>
    <w:pPr>
      <w:ind w:left="720"/>
      <w:contextualSpacing/>
    </w:pPr>
  </w:style>
  <w:style w:type="table" w:customStyle="1" w:styleId="Calendar1">
    <w:name w:val="Calendar 1"/>
    <w:basedOn w:val="prastojilentel"/>
    <w:uiPriority w:val="99"/>
    <w:qFormat/>
    <w:rsid w:val="0053624A"/>
    <w:pPr>
      <w:spacing w:after="0" w:line="240" w:lineRule="auto"/>
    </w:pPr>
    <w:rPr>
      <w:rFonts w:eastAsiaTheme="minorEastAsia"/>
      <w:kern w:val="0"/>
      <w14:ligatures w14:val="non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Komentaronuoroda">
    <w:name w:val="annotation reference"/>
    <w:basedOn w:val="Numatytasispastraiposriftas"/>
    <w:uiPriority w:val="99"/>
    <w:semiHidden/>
    <w:unhideWhenUsed/>
    <w:rsid w:val="002C1F19"/>
    <w:rPr>
      <w:sz w:val="16"/>
      <w:szCs w:val="16"/>
    </w:rPr>
  </w:style>
  <w:style w:type="paragraph" w:styleId="Komentarotekstas">
    <w:name w:val="annotation text"/>
    <w:basedOn w:val="prastasis"/>
    <w:link w:val="KomentarotekstasDiagrama"/>
    <w:uiPriority w:val="99"/>
    <w:semiHidden/>
    <w:unhideWhenUsed/>
    <w:rsid w:val="002C1F19"/>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2C1F19"/>
    <w:rPr>
      <w:sz w:val="20"/>
      <w:szCs w:val="20"/>
    </w:rPr>
  </w:style>
  <w:style w:type="paragraph" w:styleId="Komentarotema">
    <w:name w:val="annotation subject"/>
    <w:basedOn w:val="Komentarotekstas"/>
    <w:next w:val="Komentarotekstas"/>
    <w:link w:val="KomentarotemaDiagrama"/>
    <w:uiPriority w:val="99"/>
    <w:semiHidden/>
    <w:unhideWhenUsed/>
    <w:rsid w:val="002C1F19"/>
    <w:rPr>
      <w:b/>
      <w:bCs/>
    </w:rPr>
  </w:style>
  <w:style w:type="character" w:customStyle="1" w:styleId="KomentarotemaDiagrama">
    <w:name w:val="Komentaro tema Diagrama"/>
    <w:basedOn w:val="KomentarotekstasDiagrama"/>
    <w:link w:val="Komentarotema"/>
    <w:uiPriority w:val="99"/>
    <w:semiHidden/>
    <w:rsid w:val="002C1F19"/>
    <w:rPr>
      <w:b/>
      <w:bCs/>
      <w:sz w:val="20"/>
      <w:szCs w:val="20"/>
    </w:rPr>
  </w:style>
  <w:style w:type="paragraph" w:styleId="Debesliotekstas">
    <w:name w:val="Balloon Text"/>
    <w:basedOn w:val="prastasis"/>
    <w:link w:val="DebesliotekstasDiagrama"/>
    <w:uiPriority w:val="99"/>
    <w:semiHidden/>
    <w:unhideWhenUsed/>
    <w:rsid w:val="00676A8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676A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10912">
      <w:bodyDiv w:val="1"/>
      <w:marLeft w:val="0"/>
      <w:marRight w:val="0"/>
      <w:marTop w:val="0"/>
      <w:marBottom w:val="0"/>
      <w:divBdr>
        <w:top w:val="none" w:sz="0" w:space="0" w:color="auto"/>
        <w:left w:val="none" w:sz="0" w:space="0" w:color="auto"/>
        <w:bottom w:val="none" w:sz="0" w:space="0" w:color="auto"/>
        <w:right w:val="none" w:sz="0" w:space="0" w:color="auto"/>
      </w:divBdr>
    </w:div>
    <w:div w:id="234633482">
      <w:bodyDiv w:val="1"/>
      <w:marLeft w:val="0"/>
      <w:marRight w:val="0"/>
      <w:marTop w:val="0"/>
      <w:marBottom w:val="0"/>
      <w:divBdr>
        <w:top w:val="none" w:sz="0" w:space="0" w:color="auto"/>
        <w:left w:val="none" w:sz="0" w:space="0" w:color="auto"/>
        <w:bottom w:val="none" w:sz="0" w:space="0" w:color="auto"/>
        <w:right w:val="none" w:sz="0" w:space="0" w:color="auto"/>
      </w:divBdr>
    </w:div>
    <w:div w:id="481315012">
      <w:bodyDiv w:val="1"/>
      <w:marLeft w:val="0"/>
      <w:marRight w:val="0"/>
      <w:marTop w:val="0"/>
      <w:marBottom w:val="0"/>
      <w:divBdr>
        <w:top w:val="none" w:sz="0" w:space="0" w:color="auto"/>
        <w:left w:val="none" w:sz="0" w:space="0" w:color="auto"/>
        <w:bottom w:val="none" w:sz="0" w:space="0" w:color="auto"/>
        <w:right w:val="none" w:sz="0" w:space="0" w:color="auto"/>
      </w:divBdr>
    </w:div>
    <w:div w:id="781265169">
      <w:bodyDiv w:val="1"/>
      <w:marLeft w:val="0"/>
      <w:marRight w:val="0"/>
      <w:marTop w:val="0"/>
      <w:marBottom w:val="0"/>
      <w:divBdr>
        <w:top w:val="none" w:sz="0" w:space="0" w:color="auto"/>
        <w:left w:val="none" w:sz="0" w:space="0" w:color="auto"/>
        <w:bottom w:val="none" w:sz="0" w:space="0" w:color="auto"/>
        <w:right w:val="none" w:sz="0" w:space="0" w:color="auto"/>
      </w:divBdr>
    </w:div>
    <w:div w:id="839320411">
      <w:bodyDiv w:val="1"/>
      <w:marLeft w:val="0"/>
      <w:marRight w:val="0"/>
      <w:marTop w:val="0"/>
      <w:marBottom w:val="0"/>
      <w:divBdr>
        <w:top w:val="none" w:sz="0" w:space="0" w:color="auto"/>
        <w:left w:val="none" w:sz="0" w:space="0" w:color="auto"/>
        <w:bottom w:val="none" w:sz="0" w:space="0" w:color="auto"/>
        <w:right w:val="none" w:sz="0" w:space="0" w:color="auto"/>
      </w:divBdr>
    </w:div>
    <w:div w:id="1444039168">
      <w:bodyDiv w:val="1"/>
      <w:marLeft w:val="0"/>
      <w:marRight w:val="0"/>
      <w:marTop w:val="0"/>
      <w:marBottom w:val="0"/>
      <w:divBdr>
        <w:top w:val="none" w:sz="0" w:space="0" w:color="auto"/>
        <w:left w:val="none" w:sz="0" w:space="0" w:color="auto"/>
        <w:bottom w:val="none" w:sz="0" w:space="0" w:color="auto"/>
        <w:right w:val="none" w:sz="0" w:space="0" w:color="auto"/>
      </w:divBdr>
    </w:div>
    <w:div w:id="1751586824">
      <w:bodyDiv w:val="1"/>
      <w:marLeft w:val="0"/>
      <w:marRight w:val="0"/>
      <w:marTop w:val="0"/>
      <w:marBottom w:val="0"/>
      <w:divBdr>
        <w:top w:val="none" w:sz="0" w:space="0" w:color="auto"/>
        <w:left w:val="none" w:sz="0" w:space="0" w:color="auto"/>
        <w:bottom w:val="none" w:sz="0" w:space="0" w:color="auto"/>
        <w:right w:val="none" w:sz="0" w:space="0" w:color="auto"/>
      </w:divBdr>
    </w:div>
    <w:div w:id="1812794586">
      <w:bodyDiv w:val="1"/>
      <w:marLeft w:val="0"/>
      <w:marRight w:val="0"/>
      <w:marTop w:val="0"/>
      <w:marBottom w:val="0"/>
      <w:divBdr>
        <w:top w:val="none" w:sz="0" w:space="0" w:color="auto"/>
        <w:left w:val="none" w:sz="0" w:space="0" w:color="auto"/>
        <w:bottom w:val="none" w:sz="0" w:space="0" w:color="auto"/>
        <w:right w:val="none" w:sz="0" w:space="0" w:color="auto"/>
      </w:divBdr>
    </w:div>
    <w:div w:id="204833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8E692-8204-4DC1-99FC-649A602C5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6221</Words>
  <Characters>3547</Characters>
  <Application>Microsoft Office Word</Application>
  <DocSecurity>0</DocSecurity>
  <Lines>29</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Ligita Kančelskienė</cp:lastModifiedBy>
  <cp:revision>4</cp:revision>
  <cp:lastPrinted>2024-11-26T06:41:00Z</cp:lastPrinted>
  <dcterms:created xsi:type="dcterms:W3CDTF">2024-11-27T13:41:00Z</dcterms:created>
  <dcterms:modified xsi:type="dcterms:W3CDTF">2024-12-04T14:53:00Z</dcterms:modified>
</cp:coreProperties>
</file>