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11739" w:type="dxa"/>
        <w:tblLayout w:type="fixed"/>
        <w:tblLook w:val="01E0" w:firstRow="1" w:lastRow="1" w:firstColumn="1" w:lastColumn="1" w:noHBand="0" w:noVBand="0"/>
      </w:tblPr>
      <w:tblGrid>
        <w:gridCol w:w="2835"/>
      </w:tblGrid>
      <w:tr w:rsidR="00136E14" w14:paraId="1EDDC50B" w14:textId="77777777" w:rsidTr="00872ED0">
        <w:tc>
          <w:tcPr>
            <w:tcW w:w="2835" w:type="dxa"/>
          </w:tcPr>
          <w:p w14:paraId="0E8EFF1D" w14:textId="77777777" w:rsidR="00136E14" w:rsidRPr="0097008F" w:rsidRDefault="00136E14" w:rsidP="00087CE9">
            <w:pPr>
              <w:widowControl w:val="0"/>
            </w:pPr>
            <w:r w:rsidRPr="0097008F">
              <w:br w:type="page"/>
            </w:r>
            <w:r w:rsidRPr="0097008F">
              <w:br w:type="page"/>
            </w:r>
            <w:r w:rsidRPr="0097008F">
              <w:br w:type="page"/>
            </w:r>
            <w:r w:rsidRPr="0097008F">
              <w:br w:type="page"/>
            </w:r>
            <w:r w:rsidRPr="0097008F">
              <w:br w:type="page"/>
            </w:r>
            <w:r w:rsidRPr="0097008F">
              <w:br w:type="page"/>
              <w:t>Konkurso sąlygų aprašo</w:t>
            </w:r>
          </w:p>
        </w:tc>
      </w:tr>
      <w:tr w:rsidR="00136E14" w14:paraId="0332C917" w14:textId="77777777" w:rsidTr="00872ED0">
        <w:tc>
          <w:tcPr>
            <w:tcW w:w="2835" w:type="dxa"/>
          </w:tcPr>
          <w:p w14:paraId="3CDCF1BE" w14:textId="7A7C6509" w:rsidR="00136E14" w:rsidRPr="0097008F" w:rsidRDefault="00F0711D" w:rsidP="00087CE9">
            <w:pPr>
              <w:widowControl w:val="0"/>
            </w:pPr>
            <w:r w:rsidRPr="0097008F">
              <w:t>4</w:t>
            </w:r>
            <w:r w:rsidR="00136E14" w:rsidRPr="0097008F">
              <w:t xml:space="preserve"> priedas</w:t>
            </w:r>
          </w:p>
        </w:tc>
      </w:tr>
    </w:tbl>
    <w:p w14:paraId="4E591A46" w14:textId="77777777" w:rsidR="00136E14" w:rsidRDefault="00136E14" w:rsidP="00136E14">
      <w:pPr>
        <w:ind w:right="-178"/>
        <w:jc w:val="center"/>
        <w:rPr>
          <w:sz w:val="20"/>
          <w:szCs w:val="20"/>
        </w:rPr>
      </w:pPr>
    </w:p>
    <w:p w14:paraId="4B51BBA2" w14:textId="77777777" w:rsidR="00136E14" w:rsidRDefault="00136E14" w:rsidP="00136E14">
      <w:pPr>
        <w:keepNext/>
        <w:keepLines/>
        <w:jc w:val="center"/>
        <w:rPr>
          <w:b/>
        </w:rPr>
      </w:pPr>
      <w:r>
        <w:rPr>
          <w:b/>
          <w:bCs/>
          <w:lang w:eastAsia="lt-LT"/>
        </w:rPr>
        <w:t>PRISTATYTŲ PREKIŲ</w:t>
      </w:r>
      <w:r w:rsidRPr="00616DC0">
        <w:rPr>
          <w:bCs/>
          <w:lang w:eastAsia="lt-LT"/>
        </w:rPr>
        <w:t xml:space="preserve"> </w:t>
      </w:r>
      <w:r w:rsidRPr="00616DC0">
        <w:rPr>
          <w:b/>
        </w:rPr>
        <w:t>SĄRAŠAS</w:t>
      </w:r>
    </w:p>
    <w:p w14:paraId="19981C48" w14:textId="77777777" w:rsidR="00136E14" w:rsidRDefault="00136E14" w:rsidP="00136E14">
      <w:pPr>
        <w:keepNext/>
        <w:keepLines/>
        <w:jc w:val="center"/>
        <w:rPr>
          <w:b/>
        </w:rPr>
      </w:pPr>
    </w:p>
    <w:p w14:paraId="7B81B53E" w14:textId="79213483" w:rsidR="00136E14" w:rsidRPr="00616DC0" w:rsidRDefault="00136E14" w:rsidP="00136E14">
      <w:pPr>
        <w:keepNext/>
        <w:keepLines/>
        <w:ind w:firstLine="709"/>
        <w:jc w:val="both"/>
        <w:rPr>
          <w:b/>
        </w:rPr>
      </w:pPr>
      <w:r w:rsidRPr="00992B84">
        <w:rPr>
          <w:b/>
          <w:bCs/>
          <w:i/>
          <w:color w:val="000000" w:themeColor="text1"/>
        </w:rPr>
        <w:t xml:space="preserve">Pastaba. </w:t>
      </w:r>
      <w:r w:rsidRPr="00992B84">
        <w:rPr>
          <w:b/>
          <w:i/>
          <w:iCs/>
        </w:rPr>
        <w:t>Vadovaujantis LAT 2022 m. spalio 6 d. nutartimi (</w:t>
      </w:r>
      <w:hyperlink r:id="rId5" w:history="1">
        <w:r w:rsidRPr="00992B84">
          <w:rPr>
            <w:rStyle w:val="Hipersaitas"/>
            <w:b/>
            <w:i/>
            <w:iCs/>
          </w:rPr>
          <w:t>Lietuvos Aukščiausiojo Teismo 2022 m. spalio 6 d. nutartis civilinėje byloje Nr. e3K-3-328-469/2022 | Viešųjų pirkimų tarnyba (vpt.lrv.lt)</w:t>
        </w:r>
      </w:hyperlink>
      <w:r w:rsidRPr="00992B84">
        <w:rPr>
          <w:rStyle w:val="Hipersaitas"/>
          <w:b/>
          <w:i/>
          <w:iCs/>
        </w:rPr>
        <w:t xml:space="preserve">), </w:t>
      </w:r>
      <w:r w:rsidRPr="00992B84">
        <w:rPr>
          <w:b/>
          <w:bCs/>
          <w:i/>
          <w:iCs/>
          <w:color w:val="000000"/>
        </w:rPr>
        <w:t>Viešųjų pirkimų tarnybos direktoriaus 2022 m. gruodžio 30 d. įsakymu Nr. 1S-240 patvirtintomis Pasiūlymo patikslinimo, papildymo ar paaiškinimo taisyklėmis</w:t>
      </w:r>
      <w:r w:rsidRPr="00992B84">
        <w:rPr>
          <w:rStyle w:val="Hipersaitas"/>
          <w:b/>
          <w:i/>
          <w:iCs/>
        </w:rPr>
        <w:t xml:space="preserve">, </w:t>
      </w:r>
      <w:r w:rsidRPr="00992B84">
        <w:rPr>
          <w:b/>
          <w:i/>
          <w:iCs/>
        </w:rPr>
        <w:t xml:space="preserve">tiekėjas </w:t>
      </w:r>
      <w:r w:rsidRPr="00992B84">
        <w:rPr>
          <w:b/>
          <w:i/>
          <w:iCs/>
          <w:u w:val="single"/>
        </w:rPr>
        <w:t xml:space="preserve">gali tikslinti tik pradinius kvalifikacijos duomenis </w:t>
      </w:r>
      <w:r w:rsidRPr="00992B84">
        <w:rPr>
          <w:b/>
          <w:i/>
          <w:iCs/>
        </w:rPr>
        <w:t xml:space="preserve">(nepriklausomai, ar pateiktus su pasiūlymu ar </w:t>
      </w:r>
      <w:r w:rsidR="00AE6485">
        <w:rPr>
          <w:b/>
          <w:i/>
          <w:iCs/>
        </w:rPr>
        <w:t>CPO prašymu</w:t>
      </w:r>
      <w:r w:rsidRPr="00992B84">
        <w:rPr>
          <w:b/>
          <w:i/>
          <w:iCs/>
        </w:rPr>
        <w:t xml:space="preserve">). Tai reiškia, kad jeigu tiekėjo pateikti pradiniai kvalifikacijos duomenys iš karto neatitiks </w:t>
      </w:r>
      <w:r w:rsidRPr="00992B84">
        <w:rPr>
          <w:b/>
          <w:bCs/>
          <w:i/>
          <w:iCs/>
        </w:rPr>
        <w:t>nustatyto</w:t>
      </w:r>
      <w:r w:rsidRPr="00992B84">
        <w:rPr>
          <w:b/>
          <w:i/>
          <w:iCs/>
        </w:rPr>
        <w:t xml:space="preserve"> kvalifikacijos reikalavimo, į tokį tiekėją dėl kvalifikacijos patikslinimo </w:t>
      </w:r>
      <w:r w:rsidRPr="00992B84">
        <w:rPr>
          <w:b/>
          <w:bCs/>
          <w:i/>
          <w:iCs/>
          <w:color w:val="000000"/>
        </w:rPr>
        <w:t>(dėl to paties klausimo)</w:t>
      </w:r>
      <w:r w:rsidRPr="00992B84">
        <w:rPr>
          <w:b/>
          <w:i/>
          <w:iCs/>
        </w:rPr>
        <w:t xml:space="preserve"> </w:t>
      </w:r>
      <w:r w:rsidR="00AE6485">
        <w:rPr>
          <w:b/>
          <w:i/>
          <w:iCs/>
        </w:rPr>
        <w:t>CPO</w:t>
      </w:r>
      <w:r w:rsidRPr="00992B84">
        <w:rPr>
          <w:b/>
          <w:i/>
          <w:iCs/>
        </w:rPr>
        <w:t xml:space="preserve"> turi teisę kreiptis tik vieną kartą </w:t>
      </w:r>
      <w:r w:rsidRPr="00992B84">
        <w:rPr>
          <w:b/>
          <w:bCs/>
          <w:i/>
          <w:iCs/>
          <w:color w:val="000000"/>
        </w:rPr>
        <w:t>(</w:t>
      </w:r>
      <w:r w:rsidRPr="00992B84">
        <w:rPr>
          <w:b/>
          <w:bCs/>
          <w:i/>
          <w:iCs/>
          <w:color w:val="000000"/>
          <w:u w:val="single"/>
        </w:rPr>
        <w:t>pasiūlymo patikslinimas, papildymas ar paaiškinimas dėl to paties klausimo atliekamas vieną kartą</w:t>
      </w:r>
      <w:r w:rsidRPr="00992B84">
        <w:rPr>
          <w:b/>
          <w:bCs/>
          <w:i/>
          <w:iCs/>
          <w:color w:val="000000"/>
        </w:rPr>
        <w:t>)</w:t>
      </w:r>
      <w:r w:rsidRPr="00992B84">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w:t>
      </w:r>
      <w:r w:rsidR="00AE6485">
        <w:rPr>
          <w:b/>
          <w:i/>
          <w:iCs/>
        </w:rPr>
        <w:t>CPO</w:t>
      </w:r>
      <w:r w:rsidRPr="00992B84">
        <w:rPr>
          <w:b/>
          <w:i/>
          <w:iCs/>
        </w:rPr>
        <w:t xml:space="preserve"> prašymu), rekomenduotina (tiekėjas gali, tačiau neprivalo) </w:t>
      </w:r>
      <w:r w:rsidRPr="00B74027">
        <w:rPr>
          <w:b/>
          <w:i/>
          <w:iCs/>
        </w:rPr>
        <w:t xml:space="preserve">teikti daugiau nei reikalaujama kvalifikacijos atitiktį patvirtinančių duomenų (pvz. pristatytų prekių sąraše </w:t>
      </w:r>
      <w:r w:rsidRPr="000B72C4">
        <w:rPr>
          <w:b/>
          <w:i/>
          <w:iCs/>
        </w:rPr>
        <w:t xml:space="preserve">nurodyti daugiau sutarčių, pateikti daugiau užsakovo </w:t>
      </w:r>
      <w:r w:rsidRPr="00F004B1">
        <w:rPr>
          <w:b/>
          <w:i/>
          <w:iCs/>
        </w:rPr>
        <w:t>pažymų)</w:t>
      </w:r>
      <w:r>
        <w:rPr>
          <w:b/>
          <w:i/>
          <w:iCs/>
        </w:rPr>
        <w:t>.</w:t>
      </w:r>
    </w:p>
    <w:p w14:paraId="3A13097B" w14:textId="77777777" w:rsidR="00136E14" w:rsidRPr="00616DC0" w:rsidRDefault="00136E14" w:rsidP="00136E14">
      <w:pPr>
        <w:keepNext/>
        <w:keepLines/>
        <w:jc w:val="center"/>
        <w:rPr>
          <w:b/>
        </w:rPr>
      </w:pPr>
    </w:p>
    <w:tbl>
      <w:tblPr>
        <w:tblW w:w="14601" w:type="dxa"/>
        <w:tblInd w:w="-5" w:type="dxa"/>
        <w:tblLayout w:type="fixed"/>
        <w:tblCellMar>
          <w:left w:w="70" w:type="dxa"/>
          <w:right w:w="70" w:type="dxa"/>
        </w:tblCellMar>
        <w:tblLook w:val="0000" w:firstRow="0" w:lastRow="0" w:firstColumn="0" w:lastColumn="0" w:noHBand="0" w:noVBand="0"/>
      </w:tblPr>
      <w:tblGrid>
        <w:gridCol w:w="567"/>
        <w:gridCol w:w="4820"/>
        <w:gridCol w:w="2835"/>
        <w:gridCol w:w="2551"/>
        <w:gridCol w:w="3828"/>
      </w:tblGrid>
      <w:tr w:rsidR="00872ED0" w:rsidRPr="00616DC0" w14:paraId="6B167592" w14:textId="77777777" w:rsidTr="00872ED0">
        <w:trPr>
          <w:cantSplit/>
          <w:trHeight w:val="1748"/>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075F7433" w14:textId="77777777" w:rsidR="00872ED0" w:rsidRPr="00BF2254" w:rsidRDefault="00872ED0" w:rsidP="00872ED0">
            <w:pPr>
              <w:keepNext/>
              <w:keepLines/>
              <w:jc w:val="center"/>
              <w:rPr>
                <w:b/>
              </w:rPr>
            </w:pPr>
            <w:r w:rsidRPr="00BF2254">
              <w:rPr>
                <w:b/>
              </w:rPr>
              <w:t>Eil. Nr.</w:t>
            </w:r>
          </w:p>
        </w:tc>
        <w:tc>
          <w:tcPr>
            <w:tcW w:w="4820" w:type="dxa"/>
            <w:tcBorders>
              <w:top w:val="single" w:sz="4" w:space="0" w:color="000000"/>
              <w:left w:val="single" w:sz="4" w:space="0" w:color="000000"/>
              <w:bottom w:val="single" w:sz="4" w:space="0" w:color="000000"/>
            </w:tcBorders>
            <w:shd w:val="clear" w:color="auto" w:fill="F2F2F2" w:themeFill="background1" w:themeFillShade="F2"/>
            <w:vAlign w:val="center"/>
          </w:tcPr>
          <w:p w14:paraId="73F98B10" w14:textId="77777777" w:rsidR="00872ED0" w:rsidRPr="00BF2254" w:rsidRDefault="00872ED0" w:rsidP="00872ED0">
            <w:pPr>
              <w:keepNext/>
              <w:keepLines/>
              <w:jc w:val="center"/>
              <w:rPr>
                <w:b/>
              </w:rPr>
            </w:pPr>
            <w:r w:rsidRPr="00BF2254">
              <w:rPr>
                <w:b/>
              </w:rPr>
              <w:t>Sutarties objekto 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59630A6" w14:textId="3C149FAB" w:rsidR="00872ED0" w:rsidRPr="00872ED0" w:rsidRDefault="00AF7413" w:rsidP="00872ED0">
            <w:pPr>
              <w:keepNext/>
              <w:keepLines/>
              <w:jc w:val="center"/>
              <w:rPr>
                <w:rFonts w:eastAsiaTheme="minorHAnsi"/>
                <w:b/>
                <w:bCs/>
              </w:rPr>
            </w:pPr>
            <w:r>
              <w:rPr>
                <w:b/>
              </w:rPr>
              <w:t>P</w:t>
            </w:r>
            <w:r w:rsidRPr="00AF7413">
              <w:rPr>
                <w:b/>
              </w:rPr>
              <w:t>ristatyt</w:t>
            </w:r>
            <w:r>
              <w:rPr>
                <w:b/>
              </w:rPr>
              <w:t>a</w:t>
            </w:r>
            <w:r w:rsidRPr="00AF7413">
              <w:rPr>
                <w:b/>
              </w:rPr>
              <w:t xml:space="preserve"> vertikaliojo kėlimo neįgaliųjų keltuv</w:t>
            </w:r>
            <w:r>
              <w:rPr>
                <w:b/>
              </w:rPr>
              <w:t>ų</w:t>
            </w:r>
            <w:r w:rsidR="000B5836">
              <w:rPr>
                <w:b/>
              </w:rPr>
              <w:t xml:space="preserve"> ir (ar)įrenginių</w:t>
            </w:r>
            <w:r w:rsidRPr="00AF7413">
              <w:rPr>
                <w:rFonts w:eastAsiaTheme="minorHAnsi"/>
                <w:b/>
              </w:rPr>
              <w:t xml:space="preserve"> </w:t>
            </w:r>
            <w:r w:rsidR="000B5836">
              <w:rPr>
                <w:rFonts w:eastAsiaTheme="minorHAnsi"/>
                <w:b/>
              </w:rPr>
              <w:t xml:space="preserve">su įrengimu </w:t>
            </w:r>
            <w:r w:rsidR="00872ED0" w:rsidRPr="00872ED0">
              <w:rPr>
                <w:rFonts w:eastAsiaTheme="minorHAnsi"/>
                <w:b/>
                <w:bCs/>
              </w:rPr>
              <w:t>vertė Eur be PVM</w:t>
            </w:r>
            <w:r w:rsidR="00DC2877">
              <w:rPr>
                <w:b/>
              </w:rPr>
              <w:t>*</w:t>
            </w:r>
          </w:p>
          <w:p w14:paraId="38FD5E46" w14:textId="6036F2C8" w:rsidR="00872ED0" w:rsidRPr="003A6E5C" w:rsidRDefault="00872ED0" w:rsidP="00872ED0">
            <w:pPr>
              <w:keepNext/>
              <w:keepLines/>
              <w:jc w:val="center"/>
              <w:rPr>
                <w:b/>
                <w:i/>
                <w:iCs/>
              </w:rPr>
            </w:pPr>
          </w:p>
        </w:tc>
        <w:tc>
          <w:tcPr>
            <w:tcW w:w="2551" w:type="dxa"/>
            <w:tcBorders>
              <w:top w:val="single" w:sz="4" w:space="0" w:color="000000"/>
              <w:left w:val="single" w:sz="4" w:space="0" w:color="000000"/>
              <w:bottom w:val="single" w:sz="4" w:space="0" w:color="000000"/>
            </w:tcBorders>
            <w:shd w:val="clear" w:color="auto" w:fill="F2F2F2" w:themeFill="background1" w:themeFillShade="F2"/>
            <w:vAlign w:val="center"/>
          </w:tcPr>
          <w:p w14:paraId="4758CA0A" w14:textId="4CC56849" w:rsidR="00872ED0" w:rsidRPr="00BF2254" w:rsidRDefault="00872ED0" w:rsidP="00872ED0">
            <w:pPr>
              <w:keepNext/>
              <w:keepLines/>
              <w:jc w:val="center"/>
              <w:rPr>
                <w:b/>
              </w:rPr>
            </w:pPr>
            <w:r>
              <w:rPr>
                <w:b/>
              </w:rPr>
              <w:t>P</w:t>
            </w:r>
            <w:r w:rsidRPr="00BF2254">
              <w:rPr>
                <w:b/>
              </w:rPr>
              <w:t>rek</w:t>
            </w:r>
            <w:r>
              <w:rPr>
                <w:b/>
              </w:rPr>
              <w:t>ių</w:t>
            </w:r>
            <w:r w:rsidRPr="00BF2254">
              <w:rPr>
                <w:b/>
              </w:rPr>
              <w:t xml:space="preserve"> pristatymo</w:t>
            </w:r>
            <w:r w:rsidR="000B5836">
              <w:rPr>
                <w:b/>
              </w:rPr>
              <w:t xml:space="preserve"> ir įrengimo</w:t>
            </w:r>
            <w:r w:rsidRPr="00BF2254">
              <w:rPr>
                <w:b/>
              </w:rPr>
              <w:t xml:space="preserve"> data</w:t>
            </w:r>
          </w:p>
          <w:p w14:paraId="344BCAC2" w14:textId="59700659" w:rsidR="00872ED0" w:rsidRPr="00BF2254" w:rsidRDefault="00872ED0" w:rsidP="00872ED0">
            <w:pPr>
              <w:keepNext/>
              <w:keepLines/>
              <w:jc w:val="center"/>
              <w:rPr>
                <w:b/>
                <w:i/>
                <w:iCs/>
              </w:rPr>
            </w:pPr>
            <w:r w:rsidRPr="00BF2254">
              <w:rPr>
                <w:bCs/>
                <w:i/>
                <w:iCs/>
              </w:rPr>
              <w:t>(nurodyti</w:t>
            </w:r>
            <w:r>
              <w:rPr>
                <w:bCs/>
                <w:i/>
                <w:iCs/>
              </w:rPr>
              <w:t xml:space="preserve"> </w:t>
            </w:r>
            <w:r w:rsidR="00AC07ED">
              <w:rPr>
                <w:bCs/>
                <w:i/>
                <w:iCs/>
              </w:rPr>
              <w:t>mėnesių</w:t>
            </w:r>
            <w:r w:rsidRPr="00BF2254">
              <w:rPr>
                <w:bCs/>
                <w:i/>
                <w:iCs/>
              </w:rPr>
              <w:t xml:space="preserve"> tikslumu)</w:t>
            </w:r>
          </w:p>
        </w:tc>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B6223" w14:textId="43990982" w:rsidR="00DC2877" w:rsidRDefault="00872ED0" w:rsidP="00872ED0">
            <w:pPr>
              <w:keepNext/>
              <w:keepLines/>
              <w:jc w:val="center"/>
              <w:rPr>
                <w:b/>
              </w:rPr>
            </w:pPr>
            <w:r w:rsidRPr="00BF2254">
              <w:rPr>
                <w:b/>
              </w:rPr>
              <w:t>Užsakovo pavadinimas, kontaktinis asmuo</w:t>
            </w:r>
            <w:r w:rsidR="00EF7999">
              <w:rPr>
                <w:b/>
              </w:rPr>
              <w:t>*</w:t>
            </w:r>
            <w:r w:rsidRPr="00BF2254">
              <w:rPr>
                <w:b/>
              </w:rPr>
              <w:t xml:space="preserve"> </w:t>
            </w:r>
          </w:p>
          <w:p w14:paraId="5AAE483F" w14:textId="610E9F29" w:rsidR="00872ED0" w:rsidRPr="00BF2254" w:rsidRDefault="00872ED0" w:rsidP="00872ED0">
            <w:pPr>
              <w:keepNext/>
              <w:keepLines/>
              <w:jc w:val="center"/>
              <w:rPr>
                <w:b/>
              </w:rPr>
            </w:pPr>
            <w:r w:rsidRPr="00BF2254">
              <w:rPr>
                <w:i/>
                <w:iCs/>
              </w:rPr>
              <w:t>(</w:t>
            </w:r>
            <w:r w:rsidR="00EF7999">
              <w:rPr>
                <w:i/>
                <w:iCs/>
              </w:rPr>
              <w:t>*</w:t>
            </w:r>
            <w:r w:rsidRPr="00BF2254">
              <w:rPr>
                <w:i/>
                <w:iCs/>
              </w:rPr>
              <w:t>vardas, pavardė, pareigos, tel. Nr.)</w:t>
            </w:r>
          </w:p>
        </w:tc>
      </w:tr>
      <w:tr w:rsidR="00872ED0" w:rsidRPr="00616DC0" w14:paraId="5B82A7D1" w14:textId="77777777" w:rsidTr="00872ED0">
        <w:trPr>
          <w:cantSplit/>
          <w:trHeight w:val="226"/>
        </w:trPr>
        <w:tc>
          <w:tcPr>
            <w:tcW w:w="567" w:type="dxa"/>
            <w:tcBorders>
              <w:top w:val="single" w:sz="4" w:space="0" w:color="000000"/>
              <w:left w:val="single" w:sz="4" w:space="0" w:color="000000"/>
              <w:bottom w:val="single" w:sz="4" w:space="0" w:color="000000"/>
            </w:tcBorders>
          </w:tcPr>
          <w:p w14:paraId="3BE0B0F0" w14:textId="70ED0B6F" w:rsidR="00872ED0" w:rsidRPr="00616DC0" w:rsidRDefault="00363DDC" w:rsidP="00087CE9">
            <w:pPr>
              <w:keepNext/>
              <w:keepLines/>
              <w:rPr>
                <w:b/>
                <w:i/>
              </w:rPr>
            </w:pPr>
            <w:r>
              <w:rPr>
                <w:b/>
                <w:i/>
              </w:rPr>
              <w:t>1.</w:t>
            </w:r>
          </w:p>
        </w:tc>
        <w:tc>
          <w:tcPr>
            <w:tcW w:w="4820" w:type="dxa"/>
            <w:tcBorders>
              <w:top w:val="single" w:sz="4" w:space="0" w:color="000000"/>
              <w:left w:val="single" w:sz="4" w:space="0" w:color="000000"/>
              <w:bottom w:val="single" w:sz="4" w:space="0" w:color="000000"/>
            </w:tcBorders>
          </w:tcPr>
          <w:p w14:paraId="35F0C692" w14:textId="77777777" w:rsidR="00872ED0" w:rsidRPr="00616DC0" w:rsidRDefault="00872ED0" w:rsidP="00087CE9">
            <w:pPr>
              <w:keepNext/>
              <w:keepLines/>
            </w:pPr>
          </w:p>
        </w:tc>
        <w:tc>
          <w:tcPr>
            <w:tcW w:w="2835" w:type="dxa"/>
            <w:tcBorders>
              <w:top w:val="single" w:sz="4" w:space="0" w:color="000000"/>
              <w:left w:val="single" w:sz="4" w:space="0" w:color="000000"/>
              <w:bottom w:val="single" w:sz="4" w:space="0" w:color="000000"/>
              <w:right w:val="single" w:sz="4" w:space="0" w:color="000000"/>
            </w:tcBorders>
          </w:tcPr>
          <w:p w14:paraId="59BC4722" w14:textId="77777777" w:rsidR="00872ED0" w:rsidRPr="00616DC0" w:rsidRDefault="00872ED0" w:rsidP="00087CE9">
            <w:pPr>
              <w:keepNext/>
              <w:keepLines/>
            </w:pPr>
          </w:p>
        </w:tc>
        <w:tc>
          <w:tcPr>
            <w:tcW w:w="2551" w:type="dxa"/>
            <w:tcBorders>
              <w:top w:val="single" w:sz="4" w:space="0" w:color="000000"/>
              <w:left w:val="single" w:sz="4" w:space="0" w:color="000000"/>
              <w:bottom w:val="single" w:sz="4" w:space="0" w:color="000000"/>
            </w:tcBorders>
          </w:tcPr>
          <w:p w14:paraId="70FEB1A4" w14:textId="6B168369" w:rsidR="00872ED0" w:rsidRPr="00616DC0" w:rsidRDefault="00872ED0" w:rsidP="00087CE9">
            <w:pPr>
              <w:keepNext/>
              <w:keepLines/>
            </w:pPr>
          </w:p>
        </w:tc>
        <w:tc>
          <w:tcPr>
            <w:tcW w:w="3828" w:type="dxa"/>
            <w:tcBorders>
              <w:top w:val="single" w:sz="4" w:space="0" w:color="auto"/>
              <w:left w:val="single" w:sz="4" w:space="0" w:color="auto"/>
              <w:bottom w:val="single" w:sz="4" w:space="0" w:color="auto"/>
              <w:right w:val="single" w:sz="4" w:space="0" w:color="auto"/>
            </w:tcBorders>
          </w:tcPr>
          <w:p w14:paraId="75F1E247" w14:textId="77777777" w:rsidR="00872ED0" w:rsidRPr="00616DC0" w:rsidRDefault="00872ED0" w:rsidP="00087CE9">
            <w:pPr>
              <w:keepNext/>
              <w:keepLines/>
            </w:pPr>
          </w:p>
        </w:tc>
      </w:tr>
      <w:tr w:rsidR="00872ED0" w:rsidRPr="00616DC0" w14:paraId="4BA57916" w14:textId="77777777" w:rsidTr="00872ED0">
        <w:trPr>
          <w:cantSplit/>
          <w:trHeight w:val="226"/>
        </w:trPr>
        <w:tc>
          <w:tcPr>
            <w:tcW w:w="567" w:type="dxa"/>
            <w:tcBorders>
              <w:top w:val="single" w:sz="4" w:space="0" w:color="000000"/>
              <w:left w:val="single" w:sz="4" w:space="0" w:color="000000"/>
              <w:bottom w:val="single" w:sz="4" w:space="0" w:color="000000"/>
            </w:tcBorders>
          </w:tcPr>
          <w:p w14:paraId="3E6CD7AA" w14:textId="373F770E" w:rsidR="00872ED0" w:rsidRPr="00616DC0" w:rsidRDefault="00363DDC" w:rsidP="00087CE9">
            <w:pPr>
              <w:keepNext/>
              <w:keepLines/>
              <w:rPr>
                <w:b/>
                <w:i/>
              </w:rPr>
            </w:pPr>
            <w:r>
              <w:rPr>
                <w:b/>
                <w:i/>
              </w:rPr>
              <w:t>2.</w:t>
            </w:r>
          </w:p>
        </w:tc>
        <w:tc>
          <w:tcPr>
            <w:tcW w:w="4820" w:type="dxa"/>
            <w:tcBorders>
              <w:top w:val="single" w:sz="4" w:space="0" w:color="000000"/>
              <w:left w:val="single" w:sz="4" w:space="0" w:color="000000"/>
              <w:bottom w:val="single" w:sz="4" w:space="0" w:color="000000"/>
            </w:tcBorders>
          </w:tcPr>
          <w:p w14:paraId="709A6D52" w14:textId="77777777" w:rsidR="00872ED0" w:rsidRPr="00616DC0" w:rsidRDefault="00872ED0" w:rsidP="00087CE9">
            <w:pPr>
              <w:keepNext/>
              <w:keepLines/>
            </w:pPr>
          </w:p>
        </w:tc>
        <w:tc>
          <w:tcPr>
            <w:tcW w:w="2835" w:type="dxa"/>
            <w:tcBorders>
              <w:top w:val="single" w:sz="4" w:space="0" w:color="000000"/>
              <w:left w:val="single" w:sz="4" w:space="0" w:color="000000"/>
              <w:bottom w:val="single" w:sz="4" w:space="0" w:color="000000"/>
              <w:right w:val="single" w:sz="4" w:space="0" w:color="000000"/>
            </w:tcBorders>
          </w:tcPr>
          <w:p w14:paraId="09CC4694" w14:textId="77777777" w:rsidR="00872ED0" w:rsidRPr="00616DC0" w:rsidRDefault="00872ED0" w:rsidP="00087CE9">
            <w:pPr>
              <w:keepNext/>
              <w:keepLines/>
            </w:pPr>
          </w:p>
        </w:tc>
        <w:tc>
          <w:tcPr>
            <w:tcW w:w="2551" w:type="dxa"/>
            <w:tcBorders>
              <w:top w:val="single" w:sz="4" w:space="0" w:color="000000"/>
              <w:left w:val="single" w:sz="4" w:space="0" w:color="000000"/>
              <w:bottom w:val="single" w:sz="4" w:space="0" w:color="000000"/>
            </w:tcBorders>
          </w:tcPr>
          <w:p w14:paraId="6F60D773" w14:textId="2701C416" w:rsidR="00872ED0" w:rsidRPr="00616DC0" w:rsidRDefault="00872ED0" w:rsidP="00087CE9">
            <w:pPr>
              <w:keepNext/>
              <w:keepLines/>
            </w:pPr>
          </w:p>
        </w:tc>
        <w:tc>
          <w:tcPr>
            <w:tcW w:w="3828" w:type="dxa"/>
            <w:tcBorders>
              <w:top w:val="single" w:sz="4" w:space="0" w:color="auto"/>
              <w:left w:val="single" w:sz="4" w:space="0" w:color="auto"/>
              <w:bottom w:val="single" w:sz="4" w:space="0" w:color="auto"/>
              <w:right w:val="single" w:sz="4" w:space="0" w:color="auto"/>
            </w:tcBorders>
          </w:tcPr>
          <w:p w14:paraId="71364FEF" w14:textId="77777777" w:rsidR="00872ED0" w:rsidRPr="00616DC0" w:rsidRDefault="00872ED0" w:rsidP="00087CE9">
            <w:pPr>
              <w:keepNext/>
              <w:keepLines/>
            </w:pPr>
          </w:p>
        </w:tc>
      </w:tr>
      <w:tr w:rsidR="00872ED0" w:rsidRPr="00616DC0" w14:paraId="70E64C5C" w14:textId="77777777" w:rsidTr="00872ED0">
        <w:trPr>
          <w:cantSplit/>
          <w:trHeight w:val="226"/>
        </w:trPr>
        <w:tc>
          <w:tcPr>
            <w:tcW w:w="567" w:type="dxa"/>
            <w:tcBorders>
              <w:top w:val="single" w:sz="4" w:space="0" w:color="000000"/>
              <w:left w:val="single" w:sz="4" w:space="0" w:color="000000"/>
              <w:bottom w:val="single" w:sz="4" w:space="0" w:color="000000"/>
            </w:tcBorders>
          </w:tcPr>
          <w:p w14:paraId="5213F406" w14:textId="500B4B6B" w:rsidR="00872ED0" w:rsidRPr="00616DC0" w:rsidRDefault="00363DDC" w:rsidP="00087CE9">
            <w:pPr>
              <w:keepNext/>
              <w:keepLines/>
              <w:rPr>
                <w:b/>
                <w:i/>
              </w:rPr>
            </w:pPr>
            <w:r>
              <w:rPr>
                <w:b/>
                <w:i/>
              </w:rPr>
              <w:t>..</w:t>
            </w:r>
          </w:p>
        </w:tc>
        <w:tc>
          <w:tcPr>
            <w:tcW w:w="4820" w:type="dxa"/>
            <w:tcBorders>
              <w:top w:val="single" w:sz="4" w:space="0" w:color="000000"/>
              <w:left w:val="single" w:sz="4" w:space="0" w:color="000000"/>
              <w:bottom w:val="single" w:sz="4" w:space="0" w:color="000000"/>
            </w:tcBorders>
          </w:tcPr>
          <w:p w14:paraId="628565BE" w14:textId="77777777" w:rsidR="00872ED0" w:rsidRPr="00616DC0" w:rsidRDefault="00872ED0" w:rsidP="00087CE9">
            <w:pPr>
              <w:keepNext/>
              <w:keepLines/>
            </w:pPr>
          </w:p>
        </w:tc>
        <w:tc>
          <w:tcPr>
            <w:tcW w:w="2835" w:type="dxa"/>
            <w:tcBorders>
              <w:top w:val="single" w:sz="4" w:space="0" w:color="000000"/>
              <w:left w:val="single" w:sz="4" w:space="0" w:color="000000"/>
              <w:bottom w:val="single" w:sz="4" w:space="0" w:color="000000"/>
              <w:right w:val="single" w:sz="4" w:space="0" w:color="000000"/>
            </w:tcBorders>
          </w:tcPr>
          <w:p w14:paraId="5FD40836" w14:textId="77777777" w:rsidR="00872ED0" w:rsidRPr="00616DC0" w:rsidRDefault="00872ED0" w:rsidP="00087CE9">
            <w:pPr>
              <w:keepNext/>
              <w:keepLines/>
            </w:pPr>
          </w:p>
        </w:tc>
        <w:tc>
          <w:tcPr>
            <w:tcW w:w="2551" w:type="dxa"/>
            <w:tcBorders>
              <w:top w:val="single" w:sz="4" w:space="0" w:color="000000"/>
              <w:left w:val="single" w:sz="4" w:space="0" w:color="000000"/>
              <w:bottom w:val="single" w:sz="4" w:space="0" w:color="000000"/>
            </w:tcBorders>
          </w:tcPr>
          <w:p w14:paraId="329D0284" w14:textId="7CBC5349" w:rsidR="00872ED0" w:rsidRPr="00616DC0" w:rsidRDefault="00872ED0" w:rsidP="00087CE9">
            <w:pPr>
              <w:keepNext/>
              <w:keepLines/>
            </w:pPr>
          </w:p>
        </w:tc>
        <w:tc>
          <w:tcPr>
            <w:tcW w:w="3828" w:type="dxa"/>
            <w:tcBorders>
              <w:top w:val="single" w:sz="4" w:space="0" w:color="auto"/>
              <w:left w:val="single" w:sz="4" w:space="0" w:color="auto"/>
              <w:bottom w:val="single" w:sz="4" w:space="0" w:color="auto"/>
              <w:right w:val="single" w:sz="4" w:space="0" w:color="auto"/>
            </w:tcBorders>
          </w:tcPr>
          <w:p w14:paraId="4C764949" w14:textId="77777777" w:rsidR="00872ED0" w:rsidRPr="00616DC0" w:rsidRDefault="00872ED0" w:rsidP="00087CE9">
            <w:pPr>
              <w:keepNext/>
              <w:keepLines/>
            </w:pPr>
          </w:p>
        </w:tc>
      </w:tr>
      <w:tr w:rsidR="00872ED0" w:rsidRPr="00616DC0" w14:paraId="08012954" w14:textId="77777777" w:rsidTr="00872ED0">
        <w:trPr>
          <w:cantSplit/>
          <w:trHeight w:val="226"/>
        </w:trPr>
        <w:tc>
          <w:tcPr>
            <w:tcW w:w="567" w:type="dxa"/>
            <w:tcBorders>
              <w:top w:val="single" w:sz="4" w:space="0" w:color="000000"/>
              <w:left w:val="single" w:sz="4" w:space="0" w:color="000000"/>
              <w:bottom w:val="single" w:sz="4" w:space="0" w:color="000000"/>
            </w:tcBorders>
          </w:tcPr>
          <w:p w14:paraId="4E0C5344" w14:textId="77777777" w:rsidR="00872ED0" w:rsidRPr="00616DC0" w:rsidRDefault="00872ED0" w:rsidP="00087CE9">
            <w:pPr>
              <w:keepNext/>
              <w:keepLines/>
              <w:rPr>
                <w:b/>
                <w:i/>
              </w:rPr>
            </w:pPr>
          </w:p>
        </w:tc>
        <w:tc>
          <w:tcPr>
            <w:tcW w:w="4820" w:type="dxa"/>
            <w:tcBorders>
              <w:top w:val="single" w:sz="4" w:space="0" w:color="000000"/>
              <w:left w:val="single" w:sz="4" w:space="0" w:color="000000"/>
              <w:bottom w:val="single" w:sz="4" w:space="0" w:color="000000"/>
            </w:tcBorders>
          </w:tcPr>
          <w:p w14:paraId="49E33CA2" w14:textId="77777777" w:rsidR="00872ED0" w:rsidRPr="00616DC0" w:rsidRDefault="00872ED0" w:rsidP="00087CE9">
            <w:pPr>
              <w:keepNext/>
              <w:keepLines/>
            </w:pPr>
          </w:p>
        </w:tc>
        <w:tc>
          <w:tcPr>
            <w:tcW w:w="2835" w:type="dxa"/>
            <w:tcBorders>
              <w:top w:val="single" w:sz="4" w:space="0" w:color="000000"/>
              <w:left w:val="single" w:sz="4" w:space="0" w:color="000000"/>
              <w:bottom w:val="single" w:sz="4" w:space="0" w:color="000000"/>
              <w:right w:val="single" w:sz="4" w:space="0" w:color="000000"/>
            </w:tcBorders>
          </w:tcPr>
          <w:p w14:paraId="4DF622C3" w14:textId="77777777" w:rsidR="00872ED0" w:rsidRPr="00616DC0" w:rsidRDefault="00872ED0" w:rsidP="00087CE9">
            <w:pPr>
              <w:keepNext/>
              <w:keepLines/>
            </w:pPr>
          </w:p>
        </w:tc>
        <w:tc>
          <w:tcPr>
            <w:tcW w:w="2551" w:type="dxa"/>
            <w:tcBorders>
              <w:top w:val="single" w:sz="4" w:space="0" w:color="000000"/>
              <w:left w:val="single" w:sz="4" w:space="0" w:color="000000"/>
              <w:bottom w:val="single" w:sz="4" w:space="0" w:color="000000"/>
            </w:tcBorders>
          </w:tcPr>
          <w:p w14:paraId="2D99E007" w14:textId="644BE0A6" w:rsidR="00872ED0" w:rsidRPr="00616DC0" w:rsidRDefault="00872ED0" w:rsidP="00087CE9">
            <w:pPr>
              <w:keepNext/>
              <w:keepLines/>
            </w:pPr>
          </w:p>
        </w:tc>
        <w:tc>
          <w:tcPr>
            <w:tcW w:w="3828" w:type="dxa"/>
            <w:tcBorders>
              <w:top w:val="single" w:sz="4" w:space="0" w:color="auto"/>
              <w:left w:val="single" w:sz="4" w:space="0" w:color="auto"/>
              <w:bottom w:val="single" w:sz="4" w:space="0" w:color="auto"/>
              <w:right w:val="single" w:sz="4" w:space="0" w:color="auto"/>
            </w:tcBorders>
          </w:tcPr>
          <w:p w14:paraId="033449D5" w14:textId="77777777" w:rsidR="00872ED0" w:rsidRPr="00616DC0" w:rsidRDefault="00872ED0" w:rsidP="00087CE9">
            <w:pPr>
              <w:keepNext/>
              <w:keepLines/>
            </w:pPr>
          </w:p>
        </w:tc>
      </w:tr>
    </w:tbl>
    <w:p w14:paraId="2F9B30CB" w14:textId="7EFD7DE8" w:rsidR="00136E14" w:rsidRDefault="00136E14" w:rsidP="00136E14">
      <w:pPr>
        <w:autoSpaceDE w:val="0"/>
        <w:autoSpaceDN w:val="0"/>
        <w:adjustRightInd w:val="0"/>
        <w:ind w:firstLine="709"/>
        <w:jc w:val="both"/>
        <w:rPr>
          <w:rFonts w:cstheme="minorHAnsi"/>
          <w:i/>
        </w:rPr>
      </w:pPr>
      <w:r>
        <w:rPr>
          <w:rFonts w:cstheme="minorHAnsi"/>
          <w:i/>
        </w:rPr>
        <w:t>Pastabos:</w:t>
      </w:r>
    </w:p>
    <w:p w14:paraId="52DD4AF8" w14:textId="1A0BD100" w:rsidR="000B5836" w:rsidRPr="000B5836" w:rsidRDefault="000B5836" w:rsidP="000B5836">
      <w:pPr>
        <w:pStyle w:val="Sraopastraipa"/>
        <w:numPr>
          <w:ilvl w:val="0"/>
          <w:numId w:val="1"/>
        </w:numPr>
        <w:tabs>
          <w:tab w:val="left" w:pos="851"/>
        </w:tabs>
        <w:ind w:left="0" w:right="111" w:firstLine="709"/>
        <w:jc w:val="both"/>
        <w:rPr>
          <w:b/>
          <w:bCs/>
          <w:i/>
          <w:iCs/>
          <w:sz w:val="24"/>
          <w:szCs w:val="24"/>
        </w:rPr>
      </w:pPr>
      <w:r>
        <w:rPr>
          <w:b/>
          <w:bCs/>
          <w:i/>
          <w:sz w:val="24"/>
          <w:szCs w:val="24"/>
        </w:rPr>
        <w:t>*</w:t>
      </w:r>
      <w:r w:rsidR="00136E14" w:rsidRPr="00C25218">
        <w:rPr>
          <w:b/>
          <w:bCs/>
          <w:i/>
          <w:sz w:val="24"/>
          <w:szCs w:val="24"/>
        </w:rPr>
        <w:t>prie šio sąrašo pridedam</w:t>
      </w:r>
      <w:r w:rsidR="003B5899">
        <w:rPr>
          <w:b/>
          <w:bCs/>
          <w:i/>
          <w:sz w:val="24"/>
          <w:szCs w:val="24"/>
        </w:rPr>
        <w:t>os</w:t>
      </w:r>
      <w:r w:rsidR="00136E14" w:rsidRPr="00C25218">
        <w:rPr>
          <w:b/>
          <w:bCs/>
          <w:i/>
          <w:sz w:val="24"/>
          <w:szCs w:val="24"/>
        </w:rPr>
        <w:t xml:space="preserve"> </w:t>
      </w:r>
      <w:r w:rsidR="00136E14" w:rsidRPr="00DB66A8">
        <w:rPr>
          <w:b/>
          <w:bCs/>
          <w:i/>
          <w:sz w:val="24"/>
          <w:szCs w:val="24"/>
          <w:u w:val="single"/>
        </w:rPr>
        <w:t>užsakov</w:t>
      </w:r>
      <w:r w:rsidR="003B5899" w:rsidRPr="00DB66A8">
        <w:rPr>
          <w:b/>
          <w:bCs/>
          <w:i/>
          <w:sz w:val="24"/>
          <w:szCs w:val="24"/>
          <w:u w:val="single"/>
        </w:rPr>
        <w:t>ų</w:t>
      </w:r>
      <w:r w:rsidR="00136E14" w:rsidRPr="00DB66A8">
        <w:rPr>
          <w:b/>
          <w:bCs/>
          <w:i/>
          <w:sz w:val="24"/>
          <w:szCs w:val="24"/>
          <w:u w:val="single"/>
        </w:rPr>
        <w:t xml:space="preserve"> pažym</w:t>
      </w:r>
      <w:r w:rsidR="003B5899" w:rsidRPr="00DB66A8">
        <w:rPr>
          <w:b/>
          <w:bCs/>
          <w:i/>
          <w:sz w:val="24"/>
          <w:szCs w:val="24"/>
          <w:u w:val="single"/>
        </w:rPr>
        <w:t>os</w:t>
      </w:r>
      <w:r w:rsidR="00136E14" w:rsidRPr="00C25218">
        <w:rPr>
          <w:b/>
          <w:bCs/>
          <w:i/>
          <w:sz w:val="24"/>
          <w:szCs w:val="24"/>
        </w:rPr>
        <w:t xml:space="preserve"> sąraše nurodyt</w:t>
      </w:r>
      <w:r w:rsidR="003B5899">
        <w:rPr>
          <w:b/>
          <w:bCs/>
          <w:i/>
          <w:sz w:val="24"/>
          <w:szCs w:val="24"/>
        </w:rPr>
        <w:t>oms</w:t>
      </w:r>
      <w:r w:rsidR="00136E14" w:rsidRPr="00C25218">
        <w:rPr>
          <w:b/>
          <w:bCs/>
          <w:i/>
          <w:sz w:val="24"/>
          <w:szCs w:val="24"/>
        </w:rPr>
        <w:t xml:space="preserve"> sutar</w:t>
      </w:r>
      <w:r w:rsidR="003B5899">
        <w:rPr>
          <w:b/>
          <w:bCs/>
          <w:i/>
          <w:sz w:val="24"/>
          <w:szCs w:val="24"/>
        </w:rPr>
        <w:t xml:space="preserve">tims, </w:t>
      </w:r>
      <w:r w:rsidR="003B5899" w:rsidRPr="003B5899">
        <w:rPr>
          <w:b/>
          <w:bCs/>
          <w:i/>
          <w:iCs/>
          <w:color w:val="000000"/>
          <w:sz w:val="24"/>
          <w:szCs w:val="24"/>
        </w:rPr>
        <w:t xml:space="preserve">kuriose </w:t>
      </w:r>
      <w:r w:rsidR="003B5899" w:rsidRPr="003B5899">
        <w:rPr>
          <w:b/>
          <w:bCs/>
          <w:i/>
          <w:iCs/>
          <w:sz w:val="24"/>
          <w:szCs w:val="24"/>
        </w:rPr>
        <w:t>turi būti nurodytos</w:t>
      </w:r>
      <w:r w:rsidR="003B5899" w:rsidRPr="003B5899">
        <w:rPr>
          <w:b/>
          <w:bCs/>
          <w:i/>
          <w:iCs/>
          <w:color w:val="000000"/>
          <w:sz w:val="24"/>
          <w:szCs w:val="24"/>
        </w:rPr>
        <w:t xml:space="preserve"> prekių</w:t>
      </w:r>
      <w:r w:rsidR="00AF7413">
        <w:rPr>
          <w:b/>
          <w:bCs/>
          <w:i/>
          <w:iCs/>
          <w:color w:val="000000"/>
          <w:sz w:val="24"/>
          <w:szCs w:val="24"/>
        </w:rPr>
        <w:t xml:space="preserve"> </w:t>
      </w:r>
      <w:r w:rsidR="003B5899" w:rsidRPr="003B5899">
        <w:rPr>
          <w:b/>
          <w:bCs/>
          <w:i/>
          <w:iCs/>
          <w:color w:val="000000"/>
          <w:sz w:val="24"/>
          <w:szCs w:val="24"/>
        </w:rPr>
        <w:t xml:space="preserve">bendros sumos, datos ir vieta, prekių gavėjai, ar </w:t>
      </w:r>
      <w:r w:rsidR="003B5899" w:rsidRPr="00DB66A8">
        <w:rPr>
          <w:b/>
          <w:bCs/>
          <w:i/>
          <w:iCs/>
          <w:color w:val="000000"/>
          <w:sz w:val="24"/>
          <w:szCs w:val="24"/>
          <w:u w:val="single"/>
        </w:rPr>
        <w:t>prekės buvo pristatyt</w:t>
      </w:r>
      <w:r w:rsidR="00363DDC" w:rsidRPr="00DB66A8">
        <w:rPr>
          <w:b/>
          <w:bCs/>
          <w:i/>
          <w:iCs/>
          <w:color w:val="000000"/>
          <w:sz w:val="24"/>
          <w:szCs w:val="24"/>
          <w:u w:val="single"/>
        </w:rPr>
        <w:t>os ir įrengtos</w:t>
      </w:r>
      <w:r w:rsidR="003D6E14" w:rsidRPr="00DB66A8">
        <w:rPr>
          <w:b/>
          <w:bCs/>
          <w:i/>
          <w:iCs/>
          <w:color w:val="000000"/>
          <w:sz w:val="24"/>
          <w:szCs w:val="24"/>
          <w:u w:val="single"/>
        </w:rPr>
        <w:t xml:space="preserve"> </w:t>
      </w:r>
      <w:r w:rsidR="003B5899" w:rsidRPr="00DB66A8">
        <w:rPr>
          <w:b/>
          <w:bCs/>
          <w:i/>
          <w:iCs/>
          <w:color w:val="000000"/>
          <w:sz w:val="24"/>
          <w:szCs w:val="24"/>
          <w:u w:val="single"/>
        </w:rPr>
        <w:t>tinkamai</w:t>
      </w:r>
      <w:r w:rsidR="00872ED0" w:rsidRPr="003B5899">
        <w:rPr>
          <w:b/>
          <w:bCs/>
          <w:i/>
          <w:iCs/>
          <w:sz w:val="24"/>
          <w:szCs w:val="24"/>
        </w:rPr>
        <w:t>;</w:t>
      </w:r>
    </w:p>
    <w:p w14:paraId="0E91FFC9" w14:textId="77777777" w:rsidR="000B5836" w:rsidRPr="00F84D83" w:rsidRDefault="000B5836" w:rsidP="000B5836">
      <w:pPr>
        <w:keepLines/>
        <w:widowControl w:val="0"/>
        <w:tabs>
          <w:tab w:val="left" w:pos="175"/>
        </w:tabs>
        <w:jc w:val="both"/>
        <w:rPr>
          <w:i/>
          <w:sz w:val="18"/>
          <w:szCs w:val="18"/>
        </w:rPr>
      </w:pPr>
      <w:r w:rsidRPr="00F84D83">
        <w:rPr>
          <w:i/>
          <w:sz w:val="18"/>
          <w:szCs w:val="18"/>
        </w:rPr>
        <w:t>Pastabos:</w:t>
      </w:r>
    </w:p>
    <w:p w14:paraId="120E86E2" w14:textId="77777777" w:rsidR="000B5836" w:rsidRPr="00F84D83" w:rsidRDefault="000B5836" w:rsidP="000B5836">
      <w:pPr>
        <w:pStyle w:val="Sraopastraipa"/>
        <w:numPr>
          <w:ilvl w:val="0"/>
          <w:numId w:val="2"/>
        </w:numPr>
        <w:tabs>
          <w:tab w:val="left" w:pos="175"/>
        </w:tabs>
        <w:ind w:left="0" w:firstLine="0"/>
        <w:jc w:val="both"/>
        <w:rPr>
          <w:i/>
          <w:color w:val="FF0000"/>
          <w:sz w:val="18"/>
          <w:szCs w:val="18"/>
        </w:rPr>
      </w:pPr>
      <w:r w:rsidRPr="00F84D83">
        <w:rPr>
          <w:i/>
          <w:sz w:val="18"/>
          <w:szCs w:val="18"/>
        </w:rPr>
        <w:t>tiekėjas gali teikti informaciją apie per paskutinius 3 metus iki pasiūlymo pateikimo termino pabaigos</w:t>
      </w:r>
      <w:r w:rsidRPr="00F84D83">
        <w:rPr>
          <w:rFonts w:eastAsiaTheme="minorHAnsi"/>
          <w:i/>
          <w:sz w:val="18"/>
          <w:szCs w:val="18"/>
        </w:rPr>
        <w:t xml:space="preserve"> pristatytus </w:t>
      </w:r>
      <w:r>
        <w:rPr>
          <w:rFonts w:eastAsiaTheme="minorHAnsi"/>
          <w:i/>
          <w:sz w:val="18"/>
          <w:szCs w:val="18"/>
        </w:rPr>
        <w:t xml:space="preserve">ir  </w:t>
      </w:r>
      <w:r w:rsidRPr="00F84D83">
        <w:rPr>
          <w:rFonts w:eastAsiaTheme="minorHAnsi"/>
          <w:i/>
          <w:sz w:val="18"/>
          <w:szCs w:val="18"/>
        </w:rPr>
        <w:t>įrengtus vertikaliojo kėlimo neįgaliųjų keltuvu</w:t>
      </w:r>
      <w:r>
        <w:rPr>
          <w:rFonts w:eastAsiaTheme="minorHAnsi"/>
          <w:i/>
          <w:sz w:val="18"/>
          <w:szCs w:val="18"/>
        </w:rPr>
        <w:t>s ir (ar) įrenginiu</w:t>
      </w:r>
      <w:r w:rsidRPr="00F84D83">
        <w:rPr>
          <w:rFonts w:eastAsiaTheme="minorHAnsi"/>
          <w:i/>
          <w:sz w:val="18"/>
          <w:szCs w:val="18"/>
        </w:rPr>
        <w:t>s</w:t>
      </w:r>
      <w:r w:rsidRPr="00F84D83">
        <w:rPr>
          <w:i/>
          <w:sz w:val="18"/>
          <w:szCs w:val="18"/>
        </w:rPr>
        <w:t>;</w:t>
      </w:r>
    </w:p>
    <w:p w14:paraId="52593CCE" w14:textId="77777777" w:rsidR="000B5836" w:rsidRPr="00F84D83" w:rsidRDefault="000B5836" w:rsidP="000B5836">
      <w:pPr>
        <w:pStyle w:val="Sraopastraipa"/>
        <w:numPr>
          <w:ilvl w:val="0"/>
          <w:numId w:val="2"/>
        </w:numPr>
        <w:tabs>
          <w:tab w:val="left" w:pos="175"/>
        </w:tabs>
        <w:ind w:left="0" w:firstLine="0"/>
        <w:jc w:val="both"/>
        <w:rPr>
          <w:i/>
          <w:color w:val="FF0000"/>
          <w:sz w:val="18"/>
          <w:szCs w:val="18"/>
        </w:rPr>
      </w:pPr>
      <w:r w:rsidRPr="00F84D83">
        <w:rPr>
          <w:i/>
          <w:sz w:val="18"/>
          <w:szCs w:val="18"/>
        </w:rPr>
        <w:t xml:space="preserve">tiekėjas gali teikti informaciją apie </w:t>
      </w:r>
      <w:r w:rsidRPr="00F84D83">
        <w:rPr>
          <w:rFonts w:eastAsiaTheme="minorHAnsi"/>
          <w:i/>
          <w:sz w:val="18"/>
          <w:szCs w:val="18"/>
        </w:rPr>
        <w:t xml:space="preserve"> įrengtus vertikaliojo kėlimo neįgaliųjų keltuvus</w:t>
      </w:r>
      <w:r>
        <w:rPr>
          <w:rFonts w:eastAsiaTheme="minorHAnsi"/>
          <w:i/>
          <w:sz w:val="18"/>
          <w:szCs w:val="18"/>
        </w:rPr>
        <w:t xml:space="preserve"> ir (ar) įrenginius</w:t>
      </w:r>
      <w:r w:rsidRPr="00F84D83">
        <w:rPr>
          <w:i/>
          <w:sz w:val="18"/>
          <w:szCs w:val="18"/>
        </w:rPr>
        <w:t xml:space="preserve">, kurie pradėti </w:t>
      </w:r>
      <w:r w:rsidRPr="00F84D83">
        <w:rPr>
          <w:rFonts w:eastAsiaTheme="minorHAnsi"/>
          <w:i/>
          <w:sz w:val="18"/>
          <w:szCs w:val="18"/>
        </w:rPr>
        <w:t xml:space="preserve">pristatinėti (įrenginėti) </w:t>
      </w:r>
      <w:r w:rsidRPr="00F84D83">
        <w:rPr>
          <w:i/>
          <w:sz w:val="18"/>
          <w:szCs w:val="18"/>
        </w:rPr>
        <w:t xml:space="preserve">anksčiau nei per  paskutinius 3 metus iki pasiūlymo pateikimo termino pabaigos, tačiau pabaigti </w:t>
      </w:r>
      <w:r w:rsidRPr="00F84D83">
        <w:rPr>
          <w:rFonts w:eastAsiaTheme="minorHAnsi"/>
          <w:i/>
          <w:sz w:val="18"/>
          <w:szCs w:val="18"/>
        </w:rPr>
        <w:t xml:space="preserve">pristatinėti ir įrenginėti </w:t>
      </w:r>
      <w:r w:rsidRPr="00F84D83">
        <w:rPr>
          <w:i/>
          <w:sz w:val="18"/>
          <w:szCs w:val="18"/>
        </w:rPr>
        <w:t xml:space="preserve">per paskutinius 3 metus iki pasiūlymo pateikimo termino pabaigos, tokiu atveju laikoma, kad jo patirtis atitinka nustatytą reikalavimą, jei per paskutinius 3 metus iki pasiūlymo pateikimo termino pabaigos </w:t>
      </w:r>
      <w:r w:rsidRPr="00F84D83">
        <w:rPr>
          <w:rFonts w:eastAsiaTheme="minorHAnsi"/>
          <w:i/>
          <w:sz w:val="18"/>
          <w:szCs w:val="18"/>
        </w:rPr>
        <w:t xml:space="preserve">pagal vieną ar daugiau sutarčių yra savo jėgomis pristatęs ir įrengęs </w:t>
      </w:r>
      <w:r w:rsidRPr="00F84D83">
        <w:rPr>
          <w:i/>
          <w:sz w:val="18"/>
          <w:szCs w:val="18"/>
        </w:rPr>
        <w:t>vertikaliojo kėlimo neįgaliųjų keltuvų</w:t>
      </w:r>
      <w:r w:rsidRPr="00F84D83">
        <w:rPr>
          <w:rFonts w:eastAsiaTheme="minorHAnsi"/>
          <w:i/>
          <w:sz w:val="18"/>
          <w:szCs w:val="18"/>
        </w:rPr>
        <w:t xml:space="preserve"> </w:t>
      </w:r>
      <w:r>
        <w:rPr>
          <w:rFonts w:eastAsiaTheme="minorHAnsi"/>
          <w:i/>
          <w:sz w:val="18"/>
          <w:szCs w:val="18"/>
        </w:rPr>
        <w:t xml:space="preserve">ir (ar) įrenginių </w:t>
      </w:r>
      <w:r w:rsidRPr="00F84D83">
        <w:rPr>
          <w:rFonts w:eastAsiaTheme="minorHAnsi"/>
          <w:i/>
          <w:sz w:val="18"/>
          <w:szCs w:val="18"/>
        </w:rPr>
        <w:t>už ne mažiau kaip 32 165,29 Eur be PVM</w:t>
      </w:r>
      <w:r w:rsidRPr="00F84D83">
        <w:rPr>
          <w:i/>
          <w:sz w:val="18"/>
          <w:szCs w:val="18"/>
        </w:rPr>
        <w:t>;</w:t>
      </w:r>
    </w:p>
    <w:p w14:paraId="447E8739" w14:textId="77777777" w:rsidR="000B5836" w:rsidRPr="00F84D83" w:rsidRDefault="000B5836" w:rsidP="000B5836">
      <w:pPr>
        <w:pStyle w:val="Sraopastraipa"/>
        <w:widowControl w:val="0"/>
        <w:numPr>
          <w:ilvl w:val="0"/>
          <w:numId w:val="2"/>
        </w:numPr>
        <w:tabs>
          <w:tab w:val="left" w:pos="175"/>
        </w:tabs>
        <w:suppressAutoHyphens/>
        <w:ind w:left="0" w:firstLine="0"/>
        <w:jc w:val="both"/>
        <w:rPr>
          <w:bCs/>
          <w:i/>
          <w:sz w:val="18"/>
          <w:szCs w:val="18"/>
        </w:rPr>
      </w:pPr>
      <w:r w:rsidRPr="00F84D83">
        <w:rPr>
          <w:i/>
          <w:sz w:val="18"/>
          <w:szCs w:val="18"/>
        </w:rPr>
        <w:lastRenderedPageBreak/>
        <w:t xml:space="preserve">tiekėjas gali teikti informaciją apie dar nebaigtų vykdyti sutarčių jau įvykdytas dalis (jau </w:t>
      </w:r>
      <w:r w:rsidRPr="00F84D83">
        <w:rPr>
          <w:rFonts w:eastAsiaTheme="minorHAnsi"/>
          <w:i/>
          <w:sz w:val="18"/>
          <w:szCs w:val="18"/>
        </w:rPr>
        <w:t>pristatytus ir įrengtus vertikaliojo kėlimo neįgaliųjų keltuvus</w:t>
      </w:r>
      <w:r>
        <w:rPr>
          <w:rFonts w:eastAsiaTheme="minorHAnsi"/>
          <w:i/>
          <w:sz w:val="18"/>
          <w:szCs w:val="18"/>
        </w:rPr>
        <w:t xml:space="preserve"> ir (ar)įrenginius</w:t>
      </w:r>
      <w:r w:rsidRPr="00F84D83">
        <w:rPr>
          <w:i/>
          <w:sz w:val="18"/>
          <w:szCs w:val="18"/>
        </w:rPr>
        <w:t xml:space="preserve">), tokiu atveju laikoma, kad jo patirtis atitinka nustatytą reikalavimą, jei per paskutinius 3 metus iki pasiūlymo pateikimo termino pabaigos </w:t>
      </w:r>
      <w:r w:rsidRPr="00F84D83">
        <w:rPr>
          <w:rFonts w:eastAsiaTheme="minorHAnsi"/>
          <w:i/>
          <w:sz w:val="18"/>
          <w:szCs w:val="18"/>
        </w:rPr>
        <w:t xml:space="preserve">pagal vieną ar daugiau sutarčių yra savo jėgomis pristatęs ir įrengęs </w:t>
      </w:r>
      <w:r w:rsidRPr="00F84D83">
        <w:rPr>
          <w:i/>
          <w:sz w:val="18"/>
          <w:szCs w:val="18"/>
        </w:rPr>
        <w:t>vertikaliojo kėlimo neįgaliųjų keltuvų</w:t>
      </w:r>
      <w:r>
        <w:rPr>
          <w:i/>
          <w:sz w:val="18"/>
          <w:szCs w:val="18"/>
        </w:rPr>
        <w:t xml:space="preserve"> ir (ar)įrenginių</w:t>
      </w:r>
      <w:r w:rsidRPr="00F84D83">
        <w:rPr>
          <w:i/>
          <w:sz w:val="18"/>
          <w:szCs w:val="18"/>
        </w:rPr>
        <w:t xml:space="preserve"> </w:t>
      </w:r>
      <w:r w:rsidRPr="00F84D83">
        <w:rPr>
          <w:rFonts w:eastAsiaTheme="minorHAnsi"/>
          <w:i/>
          <w:sz w:val="18"/>
          <w:szCs w:val="18"/>
        </w:rPr>
        <w:t>už ne mažiau kaip 32 165,29 Eur be PVM</w:t>
      </w:r>
      <w:r w:rsidRPr="00F84D83">
        <w:rPr>
          <w:i/>
          <w:sz w:val="18"/>
          <w:szCs w:val="18"/>
        </w:rPr>
        <w:t>;</w:t>
      </w:r>
    </w:p>
    <w:p w14:paraId="45166E1F" w14:textId="77777777" w:rsidR="000B5836" w:rsidRPr="00E0237D" w:rsidRDefault="000B5836" w:rsidP="000B5836">
      <w:pPr>
        <w:pStyle w:val="Sraopastraipa"/>
        <w:widowControl w:val="0"/>
        <w:numPr>
          <w:ilvl w:val="0"/>
          <w:numId w:val="2"/>
        </w:numPr>
        <w:tabs>
          <w:tab w:val="left" w:pos="175"/>
        </w:tabs>
        <w:suppressAutoHyphens/>
        <w:ind w:left="0"/>
        <w:jc w:val="both"/>
        <w:rPr>
          <w:bCs/>
          <w:i/>
          <w:sz w:val="24"/>
          <w:szCs w:val="24"/>
        </w:rPr>
      </w:pPr>
      <w:r w:rsidRPr="00F84D83">
        <w:rPr>
          <w:i/>
          <w:color w:val="000000"/>
          <w:sz w:val="18"/>
          <w:szCs w:val="18"/>
        </w:rPr>
        <w:t xml:space="preserve">tiekėjui nedraudžiama remtis sutartimi, kurią tiekėjas vykdė ne vienas, bet kartu su kitais ūkio subjektais. Tačiau tokiu atveju bus vertinami būtent konkretaus tiekėjo, dalyvaujančio viešajame pirkime, </w:t>
      </w:r>
      <w:r w:rsidRPr="00F84D83">
        <w:rPr>
          <w:rFonts w:eastAsiaTheme="minorHAnsi"/>
          <w:i/>
          <w:sz w:val="18"/>
          <w:szCs w:val="18"/>
        </w:rPr>
        <w:t>pristatyti ir įrengti vertikaliojo kėlimo neįgaliųjų keltuvai</w:t>
      </w:r>
      <w:r>
        <w:rPr>
          <w:rFonts w:eastAsiaTheme="minorHAnsi"/>
          <w:i/>
          <w:sz w:val="18"/>
          <w:szCs w:val="18"/>
        </w:rPr>
        <w:t xml:space="preserve"> ir (ar) įrenginiai</w:t>
      </w:r>
      <w:r w:rsidRPr="00F84D83">
        <w:rPr>
          <w:i/>
          <w:color w:val="000000"/>
          <w:sz w:val="18"/>
          <w:szCs w:val="18"/>
        </w:rPr>
        <w:t>, jų apimtis, vertė, o ne visas vykdytos sutarties objektas.</w:t>
      </w:r>
    </w:p>
    <w:p w14:paraId="4BC3AD0E" w14:textId="3767408A" w:rsidR="00724A4B" w:rsidRDefault="00724A4B" w:rsidP="000B5836">
      <w:pPr>
        <w:tabs>
          <w:tab w:val="left" w:pos="851"/>
        </w:tabs>
        <w:ind w:right="111"/>
        <w:jc w:val="both"/>
      </w:pPr>
    </w:p>
    <w:sectPr w:rsidR="00724A4B" w:rsidSect="00872ED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14"/>
    <w:rsid w:val="000B5836"/>
    <w:rsid w:val="00136E14"/>
    <w:rsid w:val="001442E1"/>
    <w:rsid w:val="00176628"/>
    <w:rsid w:val="00241E9F"/>
    <w:rsid w:val="00363DDC"/>
    <w:rsid w:val="00390A07"/>
    <w:rsid w:val="003A6E5C"/>
    <w:rsid w:val="003B5899"/>
    <w:rsid w:val="003D6E14"/>
    <w:rsid w:val="004007EE"/>
    <w:rsid w:val="005B7E43"/>
    <w:rsid w:val="00671FDE"/>
    <w:rsid w:val="0071655B"/>
    <w:rsid w:val="00724A4B"/>
    <w:rsid w:val="00872ED0"/>
    <w:rsid w:val="0097008F"/>
    <w:rsid w:val="00A34000"/>
    <w:rsid w:val="00AC07ED"/>
    <w:rsid w:val="00AE6485"/>
    <w:rsid w:val="00AF7413"/>
    <w:rsid w:val="00BC0387"/>
    <w:rsid w:val="00C801D0"/>
    <w:rsid w:val="00CD364E"/>
    <w:rsid w:val="00D42AB5"/>
    <w:rsid w:val="00DB66A8"/>
    <w:rsid w:val="00DC2877"/>
    <w:rsid w:val="00E457CD"/>
    <w:rsid w:val="00E67137"/>
    <w:rsid w:val="00E8787E"/>
    <w:rsid w:val="00EF7999"/>
    <w:rsid w:val="00F0711D"/>
    <w:rsid w:val="00F565CF"/>
    <w:rsid w:val="00F567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721D"/>
  <w15:chartTrackingRefBased/>
  <w15:docId w15:val="{96C0D684-DBDE-48BE-8AFD-21A16917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E1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136E1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136E1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136E14"/>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71655B"/>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71655B"/>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lt/naujienos/lietuvos-auksciausiojo-teismo-2022-m-spalio-6-d-nutartis-civilineje-byloje-nr-e3k-3-328-469-20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2471</Words>
  <Characters>1409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Loreta Urbutė</cp:lastModifiedBy>
  <cp:revision>13</cp:revision>
  <dcterms:created xsi:type="dcterms:W3CDTF">2024-10-18T21:06:00Z</dcterms:created>
  <dcterms:modified xsi:type="dcterms:W3CDTF">2024-10-22T09:27:00Z</dcterms:modified>
</cp:coreProperties>
</file>