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7842D" w14:textId="32330788" w:rsidR="00CF281D" w:rsidRPr="00CF281D" w:rsidRDefault="00CF281D" w:rsidP="00CF281D">
      <w:pPr>
        <w:spacing w:after="0" w:line="240" w:lineRule="auto"/>
        <w:jc w:val="right"/>
        <w:rPr>
          <w:rFonts w:ascii="Times New Roman" w:hAnsi="Times New Roman" w:cs="Times New Roman"/>
          <w:sz w:val="24"/>
          <w:szCs w:val="24"/>
        </w:rPr>
      </w:pPr>
      <w:r w:rsidRPr="00CF281D">
        <w:rPr>
          <w:rFonts w:ascii="Times New Roman" w:hAnsi="Times New Roman" w:cs="Times New Roman"/>
          <w:sz w:val="24"/>
          <w:szCs w:val="24"/>
        </w:rPr>
        <w:t>Pirkimo sąlygų 3 priedas</w:t>
      </w:r>
    </w:p>
    <w:p w14:paraId="30BF4EC0" w14:textId="77777777" w:rsidR="00CF281D" w:rsidRPr="00CF281D" w:rsidRDefault="00CF281D" w:rsidP="00131679">
      <w:pPr>
        <w:spacing w:after="0" w:line="240" w:lineRule="auto"/>
        <w:jc w:val="center"/>
        <w:rPr>
          <w:rFonts w:ascii="Times New Roman" w:hAnsi="Times New Roman" w:cs="Times New Roman"/>
          <w:b/>
          <w:bCs/>
          <w:sz w:val="24"/>
          <w:szCs w:val="24"/>
        </w:rPr>
      </w:pPr>
    </w:p>
    <w:p w14:paraId="2DA5A178" w14:textId="02AECCE8" w:rsidR="00131679" w:rsidRPr="00BC65F4" w:rsidRDefault="00131679" w:rsidP="00131679">
      <w:pPr>
        <w:spacing w:after="0" w:line="240" w:lineRule="auto"/>
        <w:jc w:val="center"/>
        <w:rPr>
          <w:rFonts w:ascii="Times New Roman" w:hAnsi="Times New Roman" w:cs="Times New Roman"/>
          <w:b/>
          <w:bCs/>
          <w:caps/>
          <w:sz w:val="24"/>
          <w:szCs w:val="24"/>
        </w:rPr>
      </w:pPr>
      <w:r w:rsidRPr="00BC65F4">
        <w:rPr>
          <w:rFonts w:ascii="Times New Roman" w:hAnsi="Times New Roman" w:cs="Times New Roman"/>
          <w:b/>
          <w:bCs/>
          <w:caps/>
          <w:sz w:val="24"/>
          <w:szCs w:val="24"/>
        </w:rPr>
        <w:t>Keleivinių neįgaliesiems pritaikytų autobusų pirkimas</w:t>
      </w:r>
    </w:p>
    <w:p w14:paraId="463045D8" w14:textId="2FCB4F9E" w:rsidR="00131679" w:rsidRPr="006D421B" w:rsidRDefault="00DA4214" w:rsidP="00131679">
      <w:pPr>
        <w:spacing w:after="0" w:line="240" w:lineRule="auto"/>
        <w:jc w:val="center"/>
        <w:rPr>
          <w:rFonts w:ascii="Times New Roman" w:hAnsi="Times New Roman" w:cs="Times New Roman"/>
          <w:caps/>
          <w:sz w:val="24"/>
          <w:szCs w:val="24"/>
        </w:rPr>
      </w:pPr>
      <w:r w:rsidRPr="006D421B">
        <w:rPr>
          <w:rFonts w:ascii="Times New Roman" w:hAnsi="Times New Roman" w:cs="Times New Roman"/>
          <w:caps/>
          <w:sz w:val="24"/>
          <w:szCs w:val="24"/>
        </w:rPr>
        <w:t>2</w:t>
      </w:r>
      <w:r w:rsidR="00131679" w:rsidRPr="006D421B">
        <w:rPr>
          <w:rFonts w:ascii="Times New Roman" w:hAnsi="Times New Roman" w:cs="Times New Roman"/>
          <w:caps/>
          <w:sz w:val="24"/>
          <w:szCs w:val="24"/>
        </w:rPr>
        <w:t xml:space="preserve"> pirkimo dalis </w:t>
      </w:r>
    </w:p>
    <w:p w14:paraId="7F427ABA" w14:textId="346B3359" w:rsidR="006D421B" w:rsidRPr="006D421B" w:rsidRDefault="006D421B" w:rsidP="00131679">
      <w:pPr>
        <w:spacing w:after="0" w:line="240" w:lineRule="auto"/>
        <w:jc w:val="center"/>
        <w:rPr>
          <w:rFonts w:ascii="Times New Roman" w:hAnsi="Times New Roman" w:cs="Times New Roman"/>
          <w:caps/>
          <w:sz w:val="24"/>
          <w:szCs w:val="24"/>
        </w:rPr>
      </w:pPr>
      <w:r w:rsidRPr="006D421B">
        <w:rPr>
          <w:rFonts w:ascii="Times New Roman" w:hAnsi="Times New Roman" w:cs="Times New Roman"/>
          <w:caps/>
          <w:sz w:val="24"/>
          <w:szCs w:val="24"/>
        </w:rPr>
        <w:t xml:space="preserve">Autobusas </w:t>
      </w:r>
      <w:r w:rsidRPr="006D421B">
        <w:rPr>
          <w:rFonts w:ascii="Times New Roman" w:hAnsi="Times New Roman" w:cs="Times New Roman"/>
          <w:iCs/>
          <w:caps/>
          <w:sz w:val="24"/>
          <w:szCs w:val="24"/>
        </w:rPr>
        <w:t>Ukmergės „Ryto“ ugdymo centrui</w:t>
      </w:r>
    </w:p>
    <w:p w14:paraId="44F453B9" w14:textId="77777777" w:rsidR="00131679" w:rsidRPr="00BC65F4" w:rsidRDefault="00131679" w:rsidP="00131679">
      <w:pPr>
        <w:spacing w:after="0" w:line="240" w:lineRule="auto"/>
        <w:jc w:val="center"/>
        <w:rPr>
          <w:rFonts w:ascii="Times New Roman" w:hAnsi="Times New Roman" w:cs="Times New Roman"/>
          <w:b/>
          <w:bCs/>
          <w:caps/>
          <w:sz w:val="24"/>
          <w:szCs w:val="24"/>
        </w:rPr>
      </w:pPr>
    </w:p>
    <w:p w14:paraId="6C3CBB64" w14:textId="77777777" w:rsidR="00131679" w:rsidRPr="00BC65F4" w:rsidRDefault="00131679" w:rsidP="00131679">
      <w:pPr>
        <w:spacing w:after="0" w:line="240" w:lineRule="auto"/>
        <w:jc w:val="center"/>
        <w:rPr>
          <w:rFonts w:ascii="Times New Roman" w:hAnsi="Times New Roman" w:cs="Times New Roman"/>
          <w:b/>
          <w:bCs/>
          <w:caps/>
          <w:sz w:val="24"/>
          <w:szCs w:val="24"/>
        </w:rPr>
      </w:pPr>
      <w:r w:rsidRPr="00BC65F4">
        <w:rPr>
          <w:rFonts w:ascii="Times New Roman" w:hAnsi="Times New Roman" w:cs="Times New Roman"/>
          <w:b/>
          <w:bCs/>
          <w:caps/>
          <w:sz w:val="24"/>
          <w:szCs w:val="24"/>
        </w:rPr>
        <w:t>Techninės specifikacijos</w:t>
      </w:r>
    </w:p>
    <w:p w14:paraId="70EDEDB3" w14:textId="77777777" w:rsidR="00131679" w:rsidRDefault="00131679" w:rsidP="00131679">
      <w:pPr>
        <w:rPr>
          <w:rFonts w:ascii="Times New Roman" w:hAnsi="Times New Roman" w:cs="Times New Roman"/>
          <w:sz w:val="24"/>
          <w:szCs w:val="24"/>
        </w:rPr>
      </w:pPr>
    </w:p>
    <w:p w14:paraId="72C4EE53" w14:textId="44BF1CCC" w:rsidR="00131679" w:rsidRPr="0012428D" w:rsidRDefault="00131679" w:rsidP="00131679">
      <w:pPr>
        <w:spacing w:after="0" w:line="360" w:lineRule="auto"/>
        <w:rPr>
          <w:rFonts w:ascii="Times New Roman" w:hAnsi="Times New Roman" w:cs="Times New Roman"/>
          <w:sz w:val="24"/>
          <w:szCs w:val="24"/>
        </w:rPr>
      </w:pPr>
      <w:r w:rsidRPr="00BC65F4">
        <w:rPr>
          <w:rFonts w:ascii="Times New Roman" w:hAnsi="Times New Roman" w:cs="Times New Roman"/>
          <w:b/>
          <w:bCs/>
          <w:sz w:val="24"/>
          <w:szCs w:val="24"/>
        </w:rPr>
        <w:t>Pirkimo objektas</w:t>
      </w:r>
      <w:r>
        <w:rPr>
          <w:rFonts w:ascii="Times New Roman" w:hAnsi="Times New Roman" w:cs="Times New Roman"/>
          <w:sz w:val="24"/>
          <w:szCs w:val="24"/>
        </w:rPr>
        <w:t xml:space="preserve"> </w:t>
      </w:r>
      <w:r w:rsidR="00DA4214">
        <w:rPr>
          <w:rFonts w:ascii="Times New Roman" w:hAnsi="Times New Roman" w:cs="Times New Roman"/>
          <w:sz w:val="24"/>
          <w:szCs w:val="24"/>
        </w:rPr>
        <w:t>–</w:t>
      </w:r>
      <w:r>
        <w:rPr>
          <w:rFonts w:ascii="Times New Roman" w:hAnsi="Times New Roman" w:cs="Times New Roman"/>
          <w:sz w:val="24"/>
          <w:szCs w:val="24"/>
        </w:rPr>
        <w:t xml:space="preserve"> </w:t>
      </w:r>
      <w:r w:rsidR="00492110">
        <w:rPr>
          <w:rFonts w:ascii="Times New Roman" w:hAnsi="Times New Roman" w:cs="Times New Roman"/>
          <w:sz w:val="24"/>
          <w:szCs w:val="24"/>
        </w:rPr>
        <w:t xml:space="preserve">Autobusas </w:t>
      </w:r>
      <w:r w:rsidR="00DA4214" w:rsidRPr="00DA4214">
        <w:rPr>
          <w:rFonts w:ascii="Times New Roman" w:hAnsi="Times New Roman" w:cs="Times New Roman"/>
          <w:iCs/>
          <w:sz w:val="24"/>
          <w:szCs w:val="24"/>
        </w:rPr>
        <w:t>Ukmergės „Ryto“ ugdymo centr</w:t>
      </w:r>
      <w:r w:rsidR="00492110">
        <w:rPr>
          <w:rFonts w:ascii="Times New Roman" w:hAnsi="Times New Roman" w:cs="Times New Roman"/>
          <w:iCs/>
          <w:sz w:val="24"/>
          <w:szCs w:val="24"/>
        </w:rPr>
        <w:t xml:space="preserve">ui </w:t>
      </w:r>
      <w:r w:rsidR="00A4398F" w:rsidRPr="0012428D">
        <w:rPr>
          <w:rFonts w:ascii="Times New Roman" w:hAnsi="Times New Roman" w:cs="Times New Roman"/>
          <w:sz w:val="24"/>
          <w:szCs w:val="24"/>
        </w:rPr>
        <w:t>(toliau – autobusas)</w:t>
      </w:r>
      <w:r w:rsidR="0012428D" w:rsidRPr="0012428D">
        <w:rPr>
          <w:rFonts w:ascii="Times New Roman" w:hAnsi="Times New Roman" w:cs="Times New Roman"/>
          <w:sz w:val="24"/>
          <w:szCs w:val="24"/>
        </w:rPr>
        <w:t>.</w:t>
      </w:r>
    </w:p>
    <w:p w14:paraId="07F7E190" w14:textId="247DC1C5" w:rsidR="00131679" w:rsidRPr="006D421B" w:rsidRDefault="00A4398F" w:rsidP="00131679">
      <w:pPr>
        <w:spacing w:after="0" w:line="360" w:lineRule="auto"/>
        <w:rPr>
          <w:rFonts w:ascii="Times New Roman" w:hAnsi="Times New Roman" w:cs="Times New Roman"/>
          <w:sz w:val="24"/>
          <w:szCs w:val="24"/>
        </w:rPr>
      </w:pPr>
      <w:r>
        <w:rPr>
          <w:rFonts w:ascii="Times New Roman" w:hAnsi="Times New Roman" w:cs="Times New Roman"/>
          <w:b/>
          <w:bCs/>
          <w:sz w:val="24"/>
          <w:szCs w:val="24"/>
        </w:rPr>
        <w:t>Autobuso</w:t>
      </w:r>
      <w:r w:rsidR="00131679" w:rsidRPr="00BC65F4">
        <w:rPr>
          <w:rFonts w:ascii="Times New Roman" w:hAnsi="Times New Roman" w:cs="Times New Roman"/>
          <w:b/>
          <w:bCs/>
          <w:sz w:val="24"/>
          <w:szCs w:val="24"/>
        </w:rPr>
        <w:t xml:space="preserve"> pristatymo adresas</w:t>
      </w:r>
      <w:r w:rsidR="0012428D">
        <w:rPr>
          <w:rFonts w:ascii="Times New Roman" w:hAnsi="Times New Roman" w:cs="Times New Roman"/>
          <w:b/>
          <w:bCs/>
          <w:sz w:val="24"/>
          <w:szCs w:val="24"/>
        </w:rPr>
        <w:t>:</w:t>
      </w:r>
      <w:r w:rsidR="00131679">
        <w:rPr>
          <w:rFonts w:ascii="Times New Roman" w:hAnsi="Times New Roman" w:cs="Times New Roman"/>
          <w:sz w:val="24"/>
          <w:szCs w:val="24"/>
        </w:rPr>
        <w:t xml:space="preserve"> </w:t>
      </w:r>
      <w:r w:rsidR="0012428D">
        <w:rPr>
          <w:rFonts w:ascii="Times New Roman" w:eastAsia="Calibri" w:hAnsi="Times New Roman" w:cs="Times New Roman"/>
          <w:sz w:val="24"/>
          <w:szCs w:val="24"/>
          <w:lang w:eastAsia="en-US"/>
        </w:rPr>
        <w:t xml:space="preserve">Kęstučio a. 3, </w:t>
      </w:r>
      <w:r w:rsidR="0012428D" w:rsidRPr="006D421B">
        <w:rPr>
          <w:rFonts w:ascii="Times New Roman" w:eastAsia="Calibri" w:hAnsi="Times New Roman" w:cs="Times New Roman"/>
          <w:sz w:val="24"/>
          <w:szCs w:val="24"/>
          <w:lang w:eastAsia="en-US"/>
        </w:rPr>
        <w:t>Ukmergė</w:t>
      </w:r>
      <w:r w:rsidR="00131679" w:rsidRPr="006D421B">
        <w:rPr>
          <w:rFonts w:ascii="Times New Roman" w:hAnsi="Times New Roman" w:cs="Times New Roman"/>
          <w:sz w:val="24"/>
          <w:szCs w:val="24"/>
        </w:rPr>
        <w:t>.</w:t>
      </w:r>
    </w:p>
    <w:p w14:paraId="79ED055A" w14:textId="1D2023B5" w:rsidR="006141B4" w:rsidRPr="00BD57B0" w:rsidRDefault="006141B4" w:rsidP="006141B4">
      <w:pPr>
        <w:spacing w:after="0" w:line="240" w:lineRule="auto"/>
        <w:rPr>
          <w:rFonts w:ascii="Times New Roman" w:hAnsi="Times New Roman" w:cs="Times New Roman"/>
          <w:sz w:val="24"/>
          <w:szCs w:val="24"/>
        </w:rPr>
      </w:pPr>
      <w:r w:rsidRPr="00BD57B0">
        <w:rPr>
          <w:rFonts w:ascii="Times New Roman" w:hAnsi="Times New Roman" w:cs="Times New Roman"/>
          <w:b/>
          <w:bCs/>
          <w:sz w:val="24"/>
          <w:szCs w:val="24"/>
        </w:rPr>
        <w:t>Bendri reikalavimai autobusui</w:t>
      </w:r>
      <w:r w:rsidRPr="00BD57B0">
        <w:rPr>
          <w:rFonts w:ascii="Times New Roman" w:hAnsi="Times New Roman" w:cs="Times New Roman"/>
          <w:sz w:val="24"/>
          <w:szCs w:val="24"/>
        </w:rPr>
        <w:t>:</w:t>
      </w:r>
    </w:p>
    <w:p w14:paraId="14F34A9B" w14:textId="77777777" w:rsidR="006141B4" w:rsidRPr="00BD57B0" w:rsidRDefault="006141B4" w:rsidP="006141B4">
      <w:pPr>
        <w:spacing w:after="0" w:line="240" w:lineRule="auto"/>
        <w:rPr>
          <w:rFonts w:ascii="Times New Roman" w:hAnsi="Times New Roman" w:cs="Times New Roman"/>
          <w:sz w:val="24"/>
          <w:szCs w:val="24"/>
        </w:rPr>
      </w:pPr>
      <w:r w:rsidRPr="00BD57B0">
        <w:rPr>
          <w:rFonts w:ascii="Times New Roman" w:hAnsi="Times New Roman" w:cs="Times New Roman"/>
          <w:sz w:val="24"/>
          <w:szCs w:val="24"/>
        </w:rPr>
        <w:t xml:space="preserve">1. Autobusas turi būti pilnai sukomplektuotas pagal techninės specifikacijos reikalavimus. </w:t>
      </w:r>
    </w:p>
    <w:p w14:paraId="3934CD96" w14:textId="77777777" w:rsidR="006141B4" w:rsidRPr="00BD57B0" w:rsidRDefault="006141B4" w:rsidP="006141B4">
      <w:pPr>
        <w:spacing w:after="0" w:line="240" w:lineRule="auto"/>
        <w:jc w:val="both"/>
        <w:rPr>
          <w:rFonts w:ascii="Times New Roman" w:hAnsi="Times New Roman" w:cs="Times New Roman"/>
          <w:sz w:val="24"/>
          <w:szCs w:val="24"/>
        </w:rPr>
      </w:pPr>
      <w:r w:rsidRPr="00BD57B0">
        <w:rPr>
          <w:rFonts w:ascii="Times New Roman" w:hAnsi="Times New Roman" w:cs="Times New Roman"/>
          <w:sz w:val="24"/>
          <w:szCs w:val="24"/>
        </w:rPr>
        <w:t xml:space="preserve">2. Tiekėjo siūlomas autobusas turi atitikti techninės specifikacijos reikalaujamas charakteristikas ir turi būti ne žemesnių kokybinių parametrų, nei nurodyta Techninėje specifikacijoje. </w:t>
      </w:r>
    </w:p>
    <w:p w14:paraId="39BFB774" w14:textId="77777777" w:rsidR="006141B4" w:rsidRDefault="006141B4" w:rsidP="006141B4">
      <w:pPr>
        <w:spacing w:after="0" w:line="240" w:lineRule="auto"/>
        <w:jc w:val="both"/>
        <w:rPr>
          <w:rFonts w:ascii="Times New Roman" w:hAnsi="Times New Roman" w:cs="Times New Roman"/>
          <w:sz w:val="24"/>
          <w:szCs w:val="24"/>
        </w:rPr>
      </w:pPr>
      <w:r w:rsidRPr="00BD57B0">
        <w:rPr>
          <w:rFonts w:ascii="Times New Roman" w:hAnsi="Times New Roman" w:cs="Times New Roman"/>
          <w:sz w:val="24"/>
          <w:szCs w:val="24"/>
        </w:rPr>
        <w:t xml:space="preserve">3. </w:t>
      </w:r>
      <w:r w:rsidRPr="009C78DA">
        <w:rPr>
          <w:rFonts w:ascii="Times New Roman" w:hAnsi="Times New Roman" w:cs="Times New Roman"/>
          <w:sz w:val="24"/>
          <w:szCs w:val="24"/>
        </w:rPr>
        <w:t>Visi autobuse įrengti priedai turi būti techniškai suderinti su pačiais autobuso gamintojo reikalavimais.</w:t>
      </w:r>
    </w:p>
    <w:p w14:paraId="0AE22A05" w14:textId="3D0EDC3F" w:rsidR="00BD57B0" w:rsidRPr="00BD57B0" w:rsidRDefault="00BD57B0" w:rsidP="006141B4">
      <w:pPr>
        <w:spacing w:after="0" w:line="240" w:lineRule="auto"/>
        <w:jc w:val="both"/>
        <w:rPr>
          <w:rFonts w:ascii="Times New Roman" w:hAnsi="Times New Roman" w:cs="Times New Roman"/>
          <w:strike/>
          <w:sz w:val="24"/>
          <w:szCs w:val="24"/>
        </w:rPr>
      </w:pPr>
      <w:r>
        <w:rPr>
          <w:rFonts w:ascii="Times New Roman" w:eastAsia="Calibri" w:hAnsi="Times New Roman" w:cs="Times New Roman"/>
          <w:sz w:val="24"/>
          <w:szCs w:val="24"/>
          <w:lang w:eastAsia="en-US"/>
        </w:rPr>
        <w:t xml:space="preserve">4. </w:t>
      </w:r>
      <w:r w:rsidRPr="00EA4134">
        <w:rPr>
          <w:rFonts w:ascii="Times New Roman" w:eastAsia="Calibri" w:hAnsi="Times New Roman" w:cs="Times New Roman"/>
          <w:sz w:val="24"/>
          <w:szCs w:val="24"/>
          <w:lang w:eastAsia="en-US"/>
        </w:rPr>
        <w:t xml:space="preserve">Tiekėjas savo sąskaita turi užregistruoti autobusą Užsakovo vardu vadovaujantis galiojančiais teisės aktais, atlikti techninę apžiūrą, suteikti vieno mėnesio privalomą civilinės atsakomybės draudimą. </w:t>
      </w:r>
      <w:r w:rsidRPr="00BD57B0">
        <w:rPr>
          <w:rFonts w:ascii="Times New Roman" w:eastAsia="Calibri" w:hAnsi="Times New Roman" w:cs="Times New Roman"/>
          <w:b/>
          <w:bCs/>
          <w:sz w:val="24"/>
          <w:szCs w:val="24"/>
          <w:lang w:eastAsia="en-US"/>
        </w:rPr>
        <w:t>Registracija, techninė apžiūra ir vieno mėnesio draudimas turi būti įskaičiuota į autobuso kainą</w:t>
      </w:r>
      <w:r w:rsidRPr="00EA4134">
        <w:rPr>
          <w:rFonts w:ascii="Times New Roman" w:eastAsia="Calibri" w:hAnsi="Times New Roman" w:cs="Times New Roman"/>
          <w:sz w:val="24"/>
          <w:szCs w:val="24"/>
          <w:lang w:eastAsia="en-US"/>
        </w:rPr>
        <w:t>.</w:t>
      </w:r>
    </w:p>
    <w:tbl>
      <w:tblPr>
        <w:tblW w:w="9483" w:type="dxa"/>
        <w:tblCellMar>
          <w:left w:w="10" w:type="dxa"/>
          <w:right w:w="10" w:type="dxa"/>
        </w:tblCellMar>
        <w:tblLook w:val="0000" w:firstRow="0" w:lastRow="0" w:firstColumn="0" w:lastColumn="0" w:noHBand="0" w:noVBand="0"/>
      </w:tblPr>
      <w:tblGrid>
        <w:gridCol w:w="823"/>
        <w:gridCol w:w="8660"/>
      </w:tblGrid>
      <w:tr w:rsidR="00131679" w:rsidRPr="00225BD1" w14:paraId="4BAAD7C3" w14:textId="77777777" w:rsidTr="00A73929">
        <w:tc>
          <w:tcPr>
            <w:tcW w:w="9483" w:type="dxa"/>
            <w:gridSpan w:val="2"/>
            <w:shd w:val="clear" w:color="auto" w:fill="auto"/>
            <w:tcMar>
              <w:top w:w="0" w:type="dxa"/>
              <w:left w:w="108" w:type="dxa"/>
              <w:bottom w:w="0" w:type="dxa"/>
              <w:right w:w="108" w:type="dxa"/>
            </w:tcMar>
          </w:tcPr>
          <w:p w14:paraId="4E2DBCA5" w14:textId="77777777" w:rsidR="00131679" w:rsidRPr="00225BD1" w:rsidRDefault="00131679" w:rsidP="00131679">
            <w:pPr>
              <w:spacing w:after="0" w:line="240" w:lineRule="auto"/>
              <w:rPr>
                <w:rFonts w:ascii="Times New Roman" w:eastAsia="Calibri" w:hAnsi="Times New Roman" w:cs="Times New Roman"/>
                <w:sz w:val="24"/>
                <w:szCs w:val="24"/>
                <w:lang w:eastAsia="en-US"/>
              </w:rPr>
            </w:pPr>
          </w:p>
        </w:tc>
      </w:tr>
      <w:tr w:rsidR="00F52E63" w:rsidRPr="00225BD1" w14:paraId="4EC5EDE0" w14:textId="77777777" w:rsidTr="008D4737">
        <w:tc>
          <w:tcPr>
            <w:tcW w:w="82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13176B18" w14:textId="77777777" w:rsidR="00F52E63" w:rsidRPr="00225BD1" w:rsidRDefault="00F52E63" w:rsidP="001C0F55">
            <w:pPr>
              <w:spacing w:after="0" w:line="240" w:lineRule="auto"/>
              <w:rPr>
                <w:rFonts w:ascii="Times New Roman" w:eastAsia="Calibri" w:hAnsi="Times New Roman" w:cs="Times New Roman"/>
                <w:sz w:val="24"/>
                <w:szCs w:val="24"/>
                <w:lang w:eastAsia="en-US"/>
              </w:rPr>
            </w:pPr>
            <w:r w:rsidRPr="00225BD1">
              <w:rPr>
                <w:rFonts w:ascii="Times New Roman" w:eastAsia="Calibri" w:hAnsi="Times New Roman" w:cs="Times New Roman"/>
                <w:sz w:val="24"/>
                <w:szCs w:val="24"/>
                <w:lang w:eastAsia="en-US"/>
              </w:rPr>
              <w:t>Eil. Nr.</w:t>
            </w:r>
          </w:p>
        </w:tc>
        <w:tc>
          <w:tcPr>
            <w:tcW w:w="866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04743C82" w14:textId="77777777" w:rsidR="00F52E63" w:rsidRPr="00225BD1" w:rsidRDefault="00F52E63" w:rsidP="001C0F55">
            <w:pPr>
              <w:spacing w:after="0" w:line="240" w:lineRule="auto"/>
              <w:jc w:val="center"/>
              <w:rPr>
                <w:rFonts w:ascii="Times New Roman" w:eastAsia="Calibri" w:hAnsi="Times New Roman" w:cs="Times New Roman"/>
                <w:sz w:val="24"/>
                <w:szCs w:val="24"/>
                <w:lang w:eastAsia="en-US"/>
              </w:rPr>
            </w:pPr>
            <w:r w:rsidRPr="00225BD1">
              <w:rPr>
                <w:rFonts w:ascii="Times New Roman" w:eastAsia="Calibri" w:hAnsi="Times New Roman" w:cs="Times New Roman"/>
                <w:sz w:val="24"/>
                <w:szCs w:val="24"/>
                <w:lang w:eastAsia="en-US"/>
              </w:rPr>
              <w:t>Reikalaujami techniniai parametrai</w:t>
            </w:r>
          </w:p>
        </w:tc>
      </w:tr>
      <w:tr w:rsidR="00F52E63" w:rsidRPr="00225BD1" w14:paraId="56F743CF" w14:textId="77777777" w:rsidTr="008D4737">
        <w:tc>
          <w:tcPr>
            <w:tcW w:w="823"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1A43826B" w14:textId="77777777" w:rsidR="00F52E63" w:rsidRPr="00225BD1" w:rsidRDefault="00F52E63" w:rsidP="001C0F55">
            <w:pPr>
              <w:spacing w:after="0" w:line="240" w:lineRule="auto"/>
              <w:jc w:val="center"/>
              <w:rPr>
                <w:rFonts w:ascii="Times New Roman" w:eastAsia="Calibri" w:hAnsi="Times New Roman" w:cs="Times New Roman"/>
                <w:sz w:val="24"/>
                <w:szCs w:val="24"/>
                <w:lang w:eastAsia="en-US"/>
              </w:rPr>
            </w:pPr>
            <w:r w:rsidRPr="00225BD1">
              <w:rPr>
                <w:rFonts w:ascii="Times New Roman" w:eastAsia="Calibri" w:hAnsi="Times New Roman" w:cs="Times New Roman"/>
                <w:sz w:val="24"/>
                <w:szCs w:val="24"/>
                <w:lang w:eastAsia="en-US"/>
              </w:rPr>
              <w:t>1.</w:t>
            </w:r>
          </w:p>
        </w:tc>
        <w:tc>
          <w:tcPr>
            <w:tcW w:w="8660"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2AEF06C2" w14:textId="77777777" w:rsidR="00F52E63" w:rsidRPr="00225BD1" w:rsidRDefault="00F52E63" w:rsidP="001C0F55">
            <w:pPr>
              <w:spacing w:after="0" w:line="240" w:lineRule="auto"/>
              <w:jc w:val="center"/>
              <w:rPr>
                <w:rFonts w:ascii="Times New Roman" w:eastAsia="Calibri" w:hAnsi="Times New Roman" w:cs="Times New Roman"/>
                <w:sz w:val="24"/>
                <w:szCs w:val="24"/>
                <w:lang w:eastAsia="en-US"/>
              </w:rPr>
            </w:pPr>
            <w:r w:rsidRPr="00225BD1">
              <w:rPr>
                <w:rFonts w:ascii="Times New Roman" w:eastAsia="Calibri" w:hAnsi="Times New Roman" w:cs="Times New Roman"/>
                <w:sz w:val="24"/>
                <w:szCs w:val="24"/>
                <w:lang w:eastAsia="en-US"/>
              </w:rPr>
              <w:t>2.</w:t>
            </w:r>
          </w:p>
        </w:tc>
      </w:tr>
      <w:tr w:rsidR="00F52E63" w:rsidRPr="00225BD1" w14:paraId="12789DEA" w14:textId="77777777" w:rsidTr="00D35C3B">
        <w:tc>
          <w:tcPr>
            <w:tcW w:w="948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12FBE" w14:textId="77777777" w:rsidR="00F52E63" w:rsidRPr="00225BD1" w:rsidRDefault="00F52E63" w:rsidP="001C0F55">
            <w:pPr>
              <w:spacing w:after="0" w:line="240" w:lineRule="auto"/>
              <w:rPr>
                <w:rFonts w:ascii="Times New Roman" w:hAnsi="Times New Roman" w:cs="Times New Roman"/>
                <w:sz w:val="24"/>
                <w:szCs w:val="24"/>
              </w:rPr>
            </w:pPr>
            <w:r w:rsidRPr="00225BD1">
              <w:rPr>
                <w:rFonts w:ascii="Times New Roman" w:eastAsia="Calibri" w:hAnsi="Times New Roman" w:cs="Times New Roman"/>
                <w:b/>
                <w:color w:val="000000"/>
                <w:sz w:val="24"/>
                <w:szCs w:val="24"/>
                <w:lang w:eastAsia="en-US"/>
              </w:rPr>
              <w:t>Bendra Specifikacija</w:t>
            </w:r>
          </w:p>
        </w:tc>
      </w:tr>
      <w:tr w:rsidR="00F52E63" w:rsidRPr="00225BD1" w14:paraId="5DAC623F"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EC8C4"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8C7DE" w14:textId="5552FBB4" w:rsidR="00F52E63" w:rsidRPr="00225BD1" w:rsidRDefault="00F52E63" w:rsidP="001C0F55">
            <w:pPr>
              <w:spacing w:after="0" w:line="240" w:lineRule="auto"/>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Naujas vienas</w:t>
            </w:r>
            <w:r w:rsidRPr="00225BD1">
              <w:rPr>
                <w:rFonts w:ascii="Times New Roman" w:eastAsia="Calibri" w:hAnsi="Times New Roman" w:cs="Times New Roman"/>
                <w:color w:val="000000"/>
                <w:sz w:val="24"/>
                <w:szCs w:val="24"/>
                <w:lang w:eastAsia="en-US"/>
              </w:rPr>
              <w:t xml:space="preserve">, neeksploatuotas, ne senesnis nei 2023 m. M2 arba M3 klasės keleivinis autobusas, atitinkantis </w:t>
            </w:r>
            <w:r w:rsidRPr="00225BD1">
              <w:rPr>
                <w:rStyle w:val="ui-provider"/>
                <w:rFonts w:ascii="Times New Roman" w:hAnsi="Times New Roman" w:cs="Times New Roman"/>
                <w:sz w:val="24"/>
                <w:szCs w:val="24"/>
              </w:rPr>
              <w:t>ne žemesnį nei EURO VI–</w:t>
            </w:r>
            <w:r w:rsidRPr="002B1F90">
              <w:rPr>
                <w:rStyle w:val="ui-provider"/>
                <w:rFonts w:ascii="Times New Roman" w:hAnsi="Times New Roman" w:cs="Times New Roman"/>
                <w:sz w:val="24"/>
                <w:szCs w:val="24"/>
              </w:rPr>
              <w:t>E (arba lygiavertis) standartą.</w:t>
            </w:r>
          </w:p>
        </w:tc>
      </w:tr>
      <w:tr w:rsidR="00F52E63" w:rsidRPr="00225BD1" w14:paraId="6AF4BE6B"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1F4B0"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4C9B2" w14:textId="77777777" w:rsidR="00F52E63" w:rsidRPr="00225BD1" w:rsidRDefault="00F52E63" w:rsidP="001C0F55">
            <w:pPr>
              <w:spacing w:after="0" w:line="240" w:lineRule="auto"/>
              <w:jc w:val="both"/>
              <w:rPr>
                <w:rFonts w:ascii="Times New Roman" w:eastAsia="Calibri" w:hAnsi="Times New Roman" w:cs="Times New Roman"/>
                <w:color w:val="000000"/>
                <w:sz w:val="24"/>
                <w:szCs w:val="24"/>
                <w:lang w:eastAsia="en-US"/>
              </w:rPr>
            </w:pPr>
            <w:r w:rsidRPr="00225BD1">
              <w:rPr>
                <w:rFonts w:ascii="Times New Roman" w:eastAsia="Calibri" w:hAnsi="Times New Roman" w:cs="Times New Roman"/>
                <w:color w:val="000000"/>
                <w:sz w:val="24"/>
                <w:szCs w:val="24"/>
                <w:lang w:eastAsia="en-US"/>
              </w:rPr>
              <w:t>Pilnai įstiklintas kėbulas.</w:t>
            </w:r>
          </w:p>
        </w:tc>
      </w:tr>
      <w:tr w:rsidR="00F52E63" w:rsidRPr="00225BD1" w14:paraId="6E8AF160"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A1238"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9D838" w14:textId="77777777" w:rsidR="00F52E63" w:rsidRPr="00BB3711" w:rsidRDefault="00F52E63" w:rsidP="001C0F55">
            <w:pPr>
              <w:spacing w:after="0" w:line="240" w:lineRule="auto"/>
              <w:jc w:val="both"/>
              <w:rPr>
                <w:rFonts w:ascii="Times New Roman" w:eastAsia="Calibri" w:hAnsi="Times New Roman" w:cs="Times New Roman"/>
                <w:color w:val="000000"/>
                <w:sz w:val="24"/>
                <w:szCs w:val="24"/>
                <w:lang w:eastAsia="en-US"/>
              </w:rPr>
            </w:pPr>
            <w:r w:rsidRPr="00BB3711">
              <w:rPr>
                <w:rFonts w:ascii="Times New Roman" w:eastAsia="Calibri" w:hAnsi="Times New Roman" w:cs="Times New Roman"/>
                <w:color w:val="000000"/>
                <w:sz w:val="24"/>
                <w:szCs w:val="24"/>
                <w:lang w:eastAsia="en-US"/>
              </w:rPr>
              <w:t xml:space="preserve">Mažiausias autobuso nuvažiuojamas atstumas turi būti 200 km. </w:t>
            </w:r>
          </w:p>
        </w:tc>
      </w:tr>
      <w:tr w:rsidR="00F52E63" w:rsidRPr="00225BD1" w14:paraId="0A707A3D" w14:textId="77777777" w:rsidTr="00D35C3B">
        <w:tc>
          <w:tcPr>
            <w:tcW w:w="948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35AE7E9" w14:textId="77777777" w:rsidR="00F52E63" w:rsidRPr="00225BD1" w:rsidRDefault="00F52E63" w:rsidP="001C0F55">
            <w:pPr>
              <w:spacing w:after="0" w:line="240" w:lineRule="auto"/>
              <w:rPr>
                <w:rFonts w:ascii="Times New Roman" w:hAnsi="Times New Roman" w:cs="Times New Roman"/>
                <w:sz w:val="24"/>
                <w:szCs w:val="24"/>
              </w:rPr>
            </w:pPr>
            <w:r w:rsidRPr="00225BD1">
              <w:rPr>
                <w:rFonts w:ascii="Times New Roman" w:eastAsia="Calibri" w:hAnsi="Times New Roman" w:cs="Times New Roman"/>
                <w:b/>
                <w:sz w:val="24"/>
                <w:szCs w:val="24"/>
                <w:lang w:eastAsia="en-US"/>
              </w:rPr>
              <w:t>Variklis, transmisija, pakaba</w:t>
            </w:r>
          </w:p>
        </w:tc>
      </w:tr>
      <w:tr w:rsidR="00F52E63" w:rsidRPr="00225BD1" w14:paraId="161F6F41"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E39AC"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74835" w14:textId="77777777" w:rsidR="00F52E63" w:rsidRPr="00225BD1" w:rsidRDefault="00F52E63" w:rsidP="001C0F55">
            <w:pPr>
              <w:spacing w:after="0" w:line="240" w:lineRule="auto"/>
              <w:jc w:val="both"/>
              <w:rPr>
                <w:rFonts w:ascii="Times New Roman" w:eastAsia="Calibri" w:hAnsi="Times New Roman" w:cs="Times New Roman"/>
                <w:sz w:val="24"/>
                <w:szCs w:val="24"/>
                <w:lang w:eastAsia="en-US"/>
              </w:rPr>
            </w:pPr>
            <w:r w:rsidRPr="00225BD1">
              <w:rPr>
                <w:rFonts w:ascii="Times New Roman" w:eastAsia="Calibri" w:hAnsi="Times New Roman" w:cs="Times New Roman"/>
                <w:sz w:val="24"/>
                <w:szCs w:val="24"/>
                <w:lang w:eastAsia="en-US"/>
              </w:rPr>
              <w:t xml:space="preserve">Variklis – </w:t>
            </w:r>
            <w:r w:rsidRPr="00225BD1">
              <w:rPr>
                <w:rStyle w:val="ui-provider"/>
                <w:rFonts w:ascii="Times New Roman" w:hAnsi="Times New Roman" w:cs="Times New Roman"/>
                <w:sz w:val="24"/>
                <w:szCs w:val="24"/>
              </w:rPr>
              <w:t>varomas elektra. Elektrinio variklio galia ne mažesnė kaip 75kw.</w:t>
            </w:r>
          </w:p>
        </w:tc>
      </w:tr>
      <w:tr w:rsidR="00F52E63" w:rsidRPr="00225BD1" w14:paraId="642E49B0"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BCA9B"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88CC7" w14:textId="77777777" w:rsidR="00F52E63" w:rsidRPr="00257C49" w:rsidRDefault="00F52E63" w:rsidP="001C0F55">
            <w:pPr>
              <w:spacing w:after="0" w:line="240" w:lineRule="auto"/>
              <w:jc w:val="both"/>
              <w:rPr>
                <w:rFonts w:ascii="Times New Roman" w:eastAsia="Calibri" w:hAnsi="Times New Roman" w:cs="Times New Roman"/>
                <w:sz w:val="24"/>
                <w:szCs w:val="24"/>
                <w:lang w:eastAsia="en-US"/>
              </w:rPr>
            </w:pPr>
            <w:r w:rsidRPr="00257C49">
              <w:rPr>
                <w:rFonts w:ascii="Times New Roman" w:eastAsia="Calibri" w:hAnsi="Times New Roman" w:cs="Times New Roman"/>
                <w:sz w:val="24"/>
                <w:szCs w:val="24"/>
                <w:lang w:eastAsia="en-US"/>
              </w:rPr>
              <w:t>Transmisija – automatinė.</w:t>
            </w:r>
          </w:p>
        </w:tc>
      </w:tr>
      <w:tr w:rsidR="00F52E63" w:rsidRPr="00225BD1" w14:paraId="463A70CE"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DD7A7"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FF08" w14:textId="77777777" w:rsidR="00F52E63" w:rsidRPr="00257C49" w:rsidRDefault="00F52E63" w:rsidP="001C0F55">
            <w:pPr>
              <w:spacing w:after="0" w:line="240" w:lineRule="auto"/>
              <w:rPr>
                <w:rFonts w:ascii="Times New Roman" w:eastAsia="Calibri" w:hAnsi="Times New Roman" w:cs="Times New Roman"/>
                <w:sz w:val="24"/>
                <w:szCs w:val="24"/>
                <w:lang w:eastAsia="en-US"/>
              </w:rPr>
            </w:pPr>
            <w:r w:rsidRPr="00257C49">
              <w:rPr>
                <w:rFonts w:ascii="Times New Roman" w:eastAsia="Calibri" w:hAnsi="Times New Roman" w:cs="Times New Roman"/>
                <w:sz w:val="24"/>
                <w:szCs w:val="24"/>
                <w:lang w:eastAsia="en-US"/>
              </w:rPr>
              <w:t>Priekinė pakaba – nepriklausoma.</w:t>
            </w:r>
          </w:p>
        </w:tc>
      </w:tr>
      <w:tr w:rsidR="00F52E63" w:rsidRPr="00225BD1" w14:paraId="39847F33"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6EAB"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07C2C" w14:textId="77777777" w:rsidR="00F52E63" w:rsidRPr="00F103E2" w:rsidRDefault="00F52E63" w:rsidP="001C0F55">
            <w:pPr>
              <w:spacing w:after="0" w:line="240" w:lineRule="auto"/>
              <w:rPr>
                <w:rFonts w:ascii="Times New Roman" w:eastAsia="Calibri" w:hAnsi="Times New Roman" w:cs="Times New Roman"/>
                <w:sz w:val="24"/>
                <w:szCs w:val="24"/>
                <w:lang w:eastAsia="en-US"/>
              </w:rPr>
            </w:pPr>
            <w:r w:rsidRPr="00F103E2">
              <w:rPr>
                <w:rFonts w:ascii="Times New Roman" w:eastAsia="Calibri" w:hAnsi="Times New Roman" w:cs="Times New Roman"/>
                <w:sz w:val="24"/>
                <w:szCs w:val="24"/>
                <w:lang w:eastAsia="en-US"/>
              </w:rPr>
              <w:t>Galinė pakaba – mechaninė.</w:t>
            </w:r>
          </w:p>
        </w:tc>
      </w:tr>
      <w:tr w:rsidR="00F52E63" w:rsidRPr="00225BD1" w14:paraId="7C2A3071"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0AC75"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4D1AE" w14:textId="77777777" w:rsidR="00F52E63" w:rsidRPr="00AE1611" w:rsidRDefault="00F52E63" w:rsidP="001C0F55">
            <w:pPr>
              <w:spacing w:after="0" w:line="240" w:lineRule="auto"/>
              <w:jc w:val="both"/>
              <w:rPr>
                <w:rFonts w:ascii="Times New Roman" w:hAnsi="Times New Roman" w:cs="Times New Roman"/>
                <w:sz w:val="24"/>
                <w:szCs w:val="24"/>
              </w:rPr>
            </w:pPr>
            <w:r w:rsidRPr="00AE1611">
              <w:rPr>
                <w:rFonts w:ascii="Times New Roman" w:eastAsia="Calibri" w:hAnsi="Times New Roman" w:cs="Times New Roman"/>
                <w:sz w:val="24"/>
                <w:szCs w:val="24"/>
                <w:lang w:eastAsia="en-US"/>
              </w:rPr>
              <w:t>Stabdžiai – diskiniai arba būgniniai</w:t>
            </w:r>
          </w:p>
        </w:tc>
      </w:tr>
      <w:tr w:rsidR="00F52E63" w:rsidRPr="00225BD1" w14:paraId="7B9F3466" w14:textId="77777777" w:rsidTr="00D35C3B">
        <w:tc>
          <w:tcPr>
            <w:tcW w:w="948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A7C16E" w14:textId="77777777" w:rsidR="00F52E63" w:rsidRPr="00225BD1" w:rsidRDefault="00F52E63" w:rsidP="001C0F55">
            <w:pPr>
              <w:spacing w:after="0" w:line="240" w:lineRule="auto"/>
              <w:rPr>
                <w:rFonts w:ascii="Times New Roman" w:hAnsi="Times New Roman" w:cs="Times New Roman"/>
                <w:sz w:val="24"/>
                <w:szCs w:val="24"/>
              </w:rPr>
            </w:pPr>
            <w:r w:rsidRPr="00225BD1">
              <w:rPr>
                <w:rFonts w:ascii="Times New Roman" w:eastAsia="Calibri" w:hAnsi="Times New Roman" w:cs="Times New Roman"/>
                <w:b/>
                <w:sz w:val="24"/>
                <w:szCs w:val="24"/>
                <w:shd w:val="clear" w:color="auto" w:fill="D3D3D3"/>
                <w:lang w:eastAsia="en-US"/>
              </w:rPr>
              <w:t>Salono įrengimas</w:t>
            </w:r>
          </w:p>
        </w:tc>
      </w:tr>
      <w:tr w:rsidR="00F52E63" w:rsidRPr="00225BD1" w14:paraId="3088ACDE"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A350D"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20147" w14:textId="77777777" w:rsidR="00F52E63" w:rsidRPr="00EA4134" w:rsidRDefault="00F52E63" w:rsidP="001C0F55">
            <w:pPr>
              <w:snapToGrid w:val="0"/>
              <w:spacing w:after="0" w:line="240" w:lineRule="auto"/>
              <w:jc w:val="both"/>
              <w:rPr>
                <w:rFonts w:ascii="Times New Roman" w:eastAsia="Calibri" w:hAnsi="Times New Roman" w:cs="Times New Roman"/>
                <w:sz w:val="24"/>
                <w:szCs w:val="24"/>
                <w:lang w:eastAsia="en-US"/>
              </w:rPr>
            </w:pPr>
            <w:r w:rsidRPr="00EA4134">
              <w:rPr>
                <w:rFonts w:ascii="Times New Roman" w:eastAsia="Calibri" w:hAnsi="Times New Roman" w:cs="Times New Roman"/>
                <w:sz w:val="24"/>
                <w:szCs w:val="24"/>
                <w:lang w:eastAsia="en-US"/>
              </w:rPr>
              <w:t>Keleivių salono apdaila audiniu ir (ar) dirbtine oda ir (ar) lengvai valomu plastiku.</w:t>
            </w:r>
          </w:p>
        </w:tc>
      </w:tr>
      <w:tr w:rsidR="00F52E63" w:rsidRPr="00225BD1" w14:paraId="215041FB" w14:textId="77777777" w:rsidTr="008D4737">
        <w:trPr>
          <w:trHeight w:val="589"/>
        </w:trPr>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C9E2A"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C58BF" w14:textId="06B5CD22" w:rsidR="00F52E63" w:rsidRPr="00D5233B" w:rsidRDefault="00F52E63" w:rsidP="001C0F55">
            <w:pPr>
              <w:pStyle w:val="Default"/>
            </w:pPr>
            <w:r w:rsidRPr="00D5233B">
              <w:rPr>
                <w:rFonts w:eastAsia="Calibri"/>
                <w:lang w:eastAsia="en-US"/>
              </w:rPr>
              <w:t xml:space="preserve">Galinės durys dvivėrės </w:t>
            </w:r>
            <w:r w:rsidRPr="00D5233B">
              <w:t xml:space="preserve">per kurias lifto </w:t>
            </w:r>
            <w:r>
              <w:t xml:space="preserve">ar rampos </w:t>
            </w:r>
            <w:r w:rsidRPr="00D5233B">
              <w:t>pagalba galima būtų įkelti neįgaliųjų vežimėliuose sėdintį neįgalųjį keleivį</w:t>
            </w:r>
            <w:r>
              <w:t>.</w:t>
            </w:r>
          </w:p>
        </w:tc>
      </w:tr>
      <w:tr w:rsidR="00F52E63" w:rsidRPr="00225BD1" w14:paraId="19E1DE76"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FF2D6" w14:textId="77777777" w:rsidR="00F52E63" w:rsidRPr="006448E4"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70ED4" w14:textId="77777777" w:rsidR="00750000" w:rsidRDefault="00A07C2F" w:rsidP="001C0F55">
            <w:pPr>
              <w:spacing w:after="0" w:line="240" w:lineRule="auto"/>
              <w:jc w:val="both"/>
              <w:rPr>
                <w:rFonts w:ascii="Times New Roman" w:hAnsi="Times New Roman" w:cs="Times New Roman"/>
                <w:sz w:val="24"/>
                <w:szCs w:val="24"/>
                <w:shd w:val="clear" w:color="auto" w:fill="FFFFFF"/>
              </w:rPr>
            </w:pPr>
            <w:r w:rsidRPr="00A07C2F">
              <w:rPr>
                <w:rFonts w:ascii="Times New Roman" w:hAnsi="Times New Roman" w:cs="Times New Roman"/>
                <w:sz w:val="24"/>
                <w:szCs w:val="24"/>
                <w:shd w:val="clear" w:color="auto" w:fill="FFFFFF"/>
              </w:rPr>
              <w:t xml:space="preserve">Bazinėje komplektacijoje numatyta ne </w:t>
            </w:r>
            <w:r w:rsidRPr="008729D1">
              <w:rPr>
                <w:rFonts w:ascii="Times New Roman" w:hAnsi="Times New Roman" w:cs="Times New Roman"/>
                <w:sz w:val="24"/>
                <w:szCs w:val="24"/>
                <w:shd w:val="clear" w:color="auto" w:fill="FFFFFF"/>
              </w:rPr>
              <w:t>mažiau 19 keleivių sėdynių, bet ne</w:t>
            </w:r>
            <w:r w:rsidRPr="00A07C2F">
              <w:rPr>
                <w:rFonts w:ascii="Times New Roman" w:hAnsi="Times New Roman" w:cs="Times New Roman"/>
                <w:sz w:val="24"/>
                <w:szCs w:val="24"/>
                <w:shd w:val="clear" w:color="auto" w:fill="FFFFFF"/>
              </w:rPr>
              <w:t xml:space="preserve"> daugiau 25 vietų. </w:t>
            </w:r>
          </w:p>
          <w:p w14:paraId="69EA7A48" w14:textId="77777777" w:rsidR="00BE1567" w:rsidRDefault="00A07C2F" w:rsidP="001C0F55">
            <w:pPr>
              <w:spacing w:after="0" w:line="240" w:lineRule="auto"/>
              <w:jc w:val="both"/>
              <w:rPr>
                <w:rFonts w:ascii="Times New Roman" w:hAnsi="Times New Roman" w:cs="Times New Roman"/>
                <w:sz w:val="24"/>
                <w:szCs w:val="24"/>
                <w:shd w:val="clear" w:color="auto" w:fill="FFFFFF"/>
              </w:rPr>
            </w:pPr>
            <w:r w:rsidRPr="00A07C2F">
              <w:rPr>
                <w:rFonts w:ascii="Times New Roman" w:hAnsi="Times New Roman" w:cs="Times New Roman"/>
                <w:sz w:val="24"/>
                <w:szCs w:val="24"/>
                <w:shd w:val="clear" w:color="auto" w:fill="FFFFFF"/>
              </w:rPr>
              <w:t xml:space="preserve">Autobusą reikalinga pergaminami taip, kad būtų pritaikyti negalią turinčių ir mažų vaikų saugiam </w:t>
            </w:r>
            <w:r w:rsidRPr="00750000">
              <w:rPr>
                <w:rFonts w:ascii="Times New Roman" w:hAnsi="Times New Roman" w:cs="Times New Roman"/>
                <w:sz w:val="24"/>
                <w:szCs w:val="24"/>
                <w:shd w:val="clear" w:color="auto" w:fill="FFFFFF"/>
              </w:rPr>
              <w:t xml:space="preserve">pavėžėjimui. </w:t>
            </w:r>
            <w:bookmarkStart w:id="0" w:name="_Hlk190246202"/>
            <w:r w:rsidR="0007766F" w:rsidRPr="00750000">
              <w:rPr>
                <w:rFonts w:ascii="Times New Roman" w:hAnsi="Times New Roman" w:cs="Times New Roman"/>
                <w:sz w:val="24"/>
                <w:szCs w:val="24"/>
                <w:shd w:val="clear" w:color="auto" w:fill="FFFFFF"/>
              </w:rPr>
              <w:t xml:space="preserve">Privaloma 1 </w:t>
            </w:r>
            <w:r w:rsidR="00672BCC">
              <w:rPr>
                <w:rFonts w:ascii="Times New Roman" w:hAnsi="Times New Roman" w:cs="Times New Roman"/>
                <w:sz w:val="24"/>
                <w:szCs w:val="24"/>
                <w:shd w:val="clear" w:color="auto" w:fill="FFFFFF"/>
              </w:rPr>
              <w:t xml:space="preserve">(viena) </w:t>
            </w:r>
            <w:r w:rsidR="0007766F" w:rsidRPr="00750000">
              <w:rPr>
                <w:rFonts w:ascii="Times New Roman" w:hAnsi="Times New Roman" w:cs="Times New Roman"/>
                <w:sz w:val="24"/>
                <w:szCs w:val="24"/>
                <w:shd w:val="clear" w:color="auto" w:fill="FFFFFF"/>
              </w:rPr>
              <w:t xml:space="preserve">pastovi neįgaliojo vežimėlio vieta ir, esant būtinybei, galimybė pritaikyti vietą ir antram neįgaliojo vežimėliui. </w:t>
            </w:r>
          </w:p>
          <w:p w14:paraId="016FB0C9" w14:textId="1C78127A" w:rsidR="00BE1567" w:rsidRDefault="00BE1567" w:rsidP="00BE1567">
            <w:pPr>
              <w:spacing w:after="0" w:line="240" w:lineRule="auto"/>
              <w:jc w:val="both"/>
              <w:rPr>
                <w:rFonts w:ascii="Times New Roman" w:hAnsi="Times New Roman" w:cs="Times New Roman"/>
                <w:sz w:val="24"/>
                <w:szCs w:val="24"/>
                <w:shd w:val="clear" w:color="auto" w:fill="FFFFFF"/>
              </w:rPr>
            </w:pPr>
            <w:r w:rsidRPr="002F3F74">
              <w:rPr>
                <w:rFonts w:ascii="Times New Roman" w:hAnsi="Times New Roman" w:cs="Times New Roman"/>
                <w:sz w:val="24"/>
                <w:szCs w:val="24"/>
                <w:shd w:val="clear" w:color="auto" w:fill="FFFFFF"/>
              </w:rPr>
              <w:t>Neįgaliojo su vežimėliu patekimui į transporto priemonę reikalavimas elektrinis – hidraulinis liftas, kurio keliamoji galia ne maž</w:t>
            </w:r>
            <w:r>
              <w:rPr>
                <w:rFonts w:ascii="Times New Roman" w:hAnsi="Times New Roman" w:cs="Times New Roman"/>
                <w:sz w:val="24"/>
                <w:szCs w:val="24"/>
                <w:shd w:val="clear" w:color="auto" w:fill="FFFFFF"/>
              </w:rPr>
              <w:t>esnė</w:t>
            </w:r>
            <w:r w:rsidRPr="002F3F74">
              <w:rPr>
                <w:rFonts w:ascii="Times New Roman" w:hAnsi="Times New Roman" w:cs="Times New Roman"/>
                <w:sz w:val="24"/>
                <w:szCs w:val="24"/>
                <w:shd w:val="clear" w:color="auto" w:fill="FFFFFF"/>
              </w:rPr>
              <w:t xml:space="preserve"> kaip 350</w:t>
            </w:r>
            <w:r w:rsidR="00093EA9">
              <w:rPr>
                <w:rFonts w:ascii="Times New Roman" w:hAnsi="Times New Roman" w:cs="Times New Roman"/>
                <w:sz w:val="24"/>
                <w:szCs w:val="24"/>
                <w:shd w:val="clear" w:color="auto" w:fill="FFFFFF"/>
              </w:rPr>
              <w:t xml:space="preserve"> </w:t>
            </w:r>
            <w:r w:rsidRPr="002F3F74">
              <w:rPr>
                <w:rFonts w:ascii="Times New Roman" w:hAnsi="Times New Roman" w:cs="Times New Roman"/>
                <w:sz w:val="24"/>
                <w:szCs w:val="24"/>
                <w:shd w:val="clear" w:color="auto" w:fill="FFFFFF"/>
              </w:rPr>
              <w:t>kg</w:t>
            </w:r>
            <w:r>
              <w:rPr>
                <w:rFonts w:ascii="Times New Roman" w:hAnsi="Times New Roman" w:cs="Times New Roman"/>
                <w:sz w:val="24"/>
                <w:szCs w:val="24"/>
                <w:shd w:val="clear" w:color="auto" w:fill="FFFFFF"/>
              </w:rPr>
              <w:t>.</w:t>
            </w:r>
          </w:p>
          <w:p w14:paraId="42D3D542" w14:textId="77777777" w:rsidR="00F52E63" w:rsidRDefault="00A07C2F" w:rsidP="001C0F55">
            <w:pPr>
              <w:spacing w:after="0" w:line="240" w:lineRule="auto"/>
              <w:jc w:val="both"/>
              <w:rPr>
                <w:rFonts w:ascii="Times New Roman" w:hAnsi="Times New Roman" w:cs="Times New Roman"/>
                <w:sz w:val="24"/>
                <w:szCs w:val="24"/>
                <w:shd w:val="clear" w:color="auto" w:fill="FFFFFF"/>
              </w:rPr>
            </w:pPr>
            <w:r w:rsidRPr="00A07C2F">
              <w:rPr>
                <w:rFonts w:ascii="Times New Roman" w:hAnsi="Times New Roman" w:cs="Times New Roman"/>
                <w:sz w:val="24"/>
                <w:szCs w:val="24"/>
                <w:shd w:val="clear" w:color="auto" w:fill="FFFFFF"/>
              </w:rPr>
              <w:t>Autobuse turi būti įrengta papildoma įranga vėžimėli</w:t>
            </w:r>
            <w:r w:rsidR="0007766F">
              <w:rPr>
                <w:rFonts w:ascii="Times New Roman" w:hAnsi="Times New Roman" w:cs="Times New Roman"/>
                <w:sz w:val="24"/>
                <w:szCs w:val="24"/>
                <w:shd w:val="clear" w:color="auto" w:fill="FFFFFF"/>
              </w:rPr>
              <w:t>ams</w:t>
            </w:r>
            <w:r w:rsidRPr="00A07C2F">
              <w:rPr>
                <w:rFonts w:ascii="Times New Roman" w:hAnsi="Times New Roman" w:cs="Times New Roman"/>
                <w:sz w:val="24"/>
                <w:szCs w:val="24"/>
                <w:shd w:val="clear" w:color="auto" w:fill="FFFFFF"/>
              </w:rPr>
              <w:t xml:space="preserve"> tvirtinti, stop mygtukai prie vėžimėlio vietos, vėžimėlio tvirtinimo diržai</w:t>
            </w:r>
            <w:r w:rsidR="00750000" w:rsidRPr="00750000">
              <w:rPr>
                <w:rFonts w:ascii="Times New Roman" w:hAnsi="Times New Roman" w:cs="Times New Roman"/>
                <w:sz w:val="24"/>
                <w:szCs w:val="24"/>
                <w:shd w:val="clear" w:color="auto" w:fill="FFFFFF"/>
              </w:rPr>
              <w:t>, greito užrakto sistema sėdynei</w:t>
            </w:r>
            <w:r w:rsidRPr="00750000">
              <w:rPr>
                <w:rFonts w:ascii="Times New Roman" w:hAnsi="Times New Roman" w:cs="Times New Roman"/>
                <w:sz w:val="24"/>
                <w:szCs w:val="24"/>
                <w:shd w:val="clear" w:color="auto" w:fill="FFFFFF"/>
              </w:rPr>
              <w:t>.</w:t>
            </w:r>
            <w:r w:rsidRPr="00A07C2F">
              <w:rPr>
                <w:rFonts w:ascii="Times New Roman" w:hAnsi="Times New Roman" w:cs="Times New Roman"/>
                <w:sz w:val="24"/>
                <w:szCs w:val="24"/>
                <w:shd w:val="clear" w:color="auto" w:fill="FFFFFF"/>
              </w:rPr>
              <w:t xml:space="preserve"> </w:t>
            </w:r>
            <w:bookmarkEnd w:id="0"/>
          </w:p>
          <w:p w14:paraId="53268253" w14:textId="7C1E980F" w:rsidR="00750000" w:rsidRPr="00A07C2F" w:rsidRDefault="00750000" w:rsidP="001C0F55">
            <w:pPr>
              <w:spacing w:after="0" w:line="240" w:lineRule="auto"/>
              <w:jc w:val="both"/>
              <w:rPr>
                <w:rFonts w:ascii="Times New Roman" w:hAnsi="Times New Roman" w:cs="Times New Roman"/>
                <w:sz w:val="24"/>
                <w:szCs w:val="24"/>
                <w:shd w:val="clear" w:color="auto" w:fill="FFFFFF"/>
              </w:rPr>
            </w:pPr>
            <w:r w:rsidRPr="00752687">
              <w:rPr>
                <w:rFonts w:ascii="Times New Roman" w:eastAsia="Calibri" w:hAnsi="Times New Roman" w:cs="Times New Roman"/>
                <w:sz w:val="24"/>
                <w:szCs w:val="24"/>
                <w:shd w:val="clear" w:color="auto" w:fill="FFFFFF"/>
                <w:lang w:eastAsia="en-US"/>
              </w:rPr>
              <w:lastRenderedPageBreak/>
              <w:t>Vežant keleivius, tarp sėdinių eilių turi būti praėjimas. , t. y. praėjime negali būti keleivi</w:t>
            </w:r>
            <w:r>
              <w:rPr>
                <w:rFonts w:ascii="Times New Roman" w:eastAsia="Calibri" w:hAnsi="Times New Roman" w:cs="Times New Roman"/>
                <w:sz w:val="24"/>
                <w:szCs w:val="24"/>
                <w:shd w:val="clear" w:color="auto" w:fill="FFFFFF"/>
                <w:lang w:eastAsia="en-US"/>
              </w:rPr>
              <w:t>s</w:t>
            </w:r>
            <w:r w:rsidRPr="00752687">
              <w:rPr>
                <w:rFonts w:ascii="Times New Roman" w:eastAsia="Calibri" w:hAnsi="Times New Roman" w:cs="Times New Roman"/>
                <w:sz w:val="24"/>
                <w:szCs w:val="24"/>
                <w:shd w:val="clear" w:color="auto" w:fill="FFFFFF"/>
                <w:lang w:eastAsia="en-US"/>
              </w:rPr>
              <w:t xml:space="preserve"> sėdint</w:t>
            </w:r>
            <w:r>
              <w:rPr>
                <w:rFonts w:ascii="Times New Roman" w:eastAsia="Calibri" w:hAnsi="Times New Roman" w:cs="Times New Roman"/>
                <w:sz w:val="24"/>
                <w:szCs w:val="24"/>
                <w:shd w:val="clear" w:color="auto" w:fill="FFFFFF"/>
                <w:lang w:eastAsia="en-US"/>
              </w:rPr>
              <w:t>i</w:t>
            </w:r>
            <w:r w:rsidRPr="00752687">
              <w:rPr>
                <w:rFonts w:ascii="Times New Roman" w:eastAsia="Calibri" w:hAnsi="Times New Roman" w:cs="Times New Roman"/>
                <w:sz w:val="24"/>
                <w:szCs w:val="24"/>
                <w:shd w:val="clear" w:color="auto" w:fill="FFFFFF"/>
                <w:lang w:eastAsia="en-US"/>
              </w:rPr>
              <w:t>s neįgali</w:t>
            </w:r>
            <w:r>
              <w:rPr>
                <w:rFonts w:ascii="Times New Roman" w:eastAsia="Calibri" w:hAnsi="Times New Roman" w:cs="Times New Roman"/>
                <w:sz w:val="24"/>
                <w:szCs w:val="24"/>
                <w:shd w:val="clear" w:color="auto" w:fill="FFFFFF"/>
                <w:lang w:eastAsia="en-US"/>
              </w:rPr>
              <w:t>ojo</w:t>
            </w:r>
            <w:r w:rsidRPr="00752687">
              <w:rPr>
                <w:rFonts w:ascii="Times New Roman" w:eastAsia="Calibri" w:hAnsi="Times New Roman" w:cs="Times New Roman"/>
                <w:sz w:val="24"/>
                <w:szCs w:val="24"/>
                <w:shd w:val="clear" w:color="auto" w:fill="FFFFFF"/>
                <w:lang w:eastAsia="en-US"/>
              </w:rPr>
              <w:t xml:space="preserve"> vežimėl</w:t>
            </w:r>
            <w:r>
              <w:rPr>
                <w:rFonts w:ascii="Times New Roman" w:eastAsia="Calibri" w:hAnsi="Times New Roman" w:cs="Times New Roman"/>
                <w:sz w:val="24"/>
                <w:szCs w:val="24"/>
                <w:shd w:val="clear" w:color="auto" w:fill="FFFFFF"/>
                <w:lang w:eastAsia="en-US"/>
              </w:rPr>
              <w:t>yj</w:t>
            </w:r>
            <w:r w:rsidRPr="00752687">
              <w:rPr>
                <w:rFonts w:ascii="Times New Roman" w:eastAsia="Calibri" w:hAnsi="Times New Roman" w:cs="Times New Roman"/>
                <w:sz w:val="24"/>
                <w:szCs w:val="24"/>
                <w:shd w:val="clear" w:color="auto" w:fill="FFFFFF"/>
                <w:lang w:eastAsia="en-US"/>
              </w:rPr>
              <w:t>e. Ši sąlyga keliama dėl keleivių saugumo avarijos ar gaisro atveju.</w:t>
            </w:r>
          </w:p>
        </w:tc>
      </w:tr>
      <w:tr w:rsidR="00F52E63" w:rsidRPr="00225BD1" w14:paraId="2D3C0B85"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ACB59"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7D71E" w14:textId="77777777" w:rsidR="00F52E63" w:rsidRPr="00225BD1" w:rsidRDefault="00F52E63" w:rsidP="001C0F55">
            <w:pPr>
              <w:spacing w:after="0" w:line="240" w:lineRule="auto"/>
              <w:jc w:val="both"/>
              <w:rPr>
                <w:rFonts w:ascii="Times New Roman" w:eastAsia="Calibri" w:hAnsi="Times New Roman" w:cs="Times New Roman"/>
                <w:sz w:val="24"/>
                <w:szCs w:val="24"/>
                <w:lang w:eastAsia="en-US"/>
              </w:rPr>
            </w:pPr>
            <w:r w:rsidRPr="00225BD1">
              <w:rPr>
                <w:rFonts w:ascii="Times New Roman" w:hAnsi="Times New Roman" w:cs="Times New Roman"/>
                <w:sz w:val="24"/>
                <w:szCs w:val="24"/>
              </w:rPr>
              <w:t>Neįgaliųjų vietoje montuojamos sėdynės, turi būti turi būti pritvirtintos taip, kad vairuotojas pats, be techninių aptarnavimo įmonių ar jų darbuotojų pagalbos, kartu su autobusu perduotais įrankiais (įrankiu), nepažeisdamas sėdynių konstrukcijos ar jos atskirų dalių, galėtų išmontuoti (po to vėl sumontuoti) reikiamą sėdynių skaičių</w:t>
            </w:r>
          </w:p>
        </w:tc>
      </w:tr>
      <w:tr w:rsidR="00F52E63" w:rsidRPr="00225BD1" w14:paraId="49F5EFE8"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22D"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DC2A3" w14:textId="77777777" w:rsidR="00F52E63" w:rsidRPr="0066682D" w:rsidRDefault="00F52E63" w:rsidP="001C0F55">
            <w:pPr>
              <w:spacing w:after="0" w:line="240" w:lineRule="auto"/>
              <w:jc w:val="both"/>
              <w:rPr>
                <w:rFonts w:ascii="Times New Roman" w:eastAsia="Calibri" w:hAnsi="Times New Roman" w:cs="Times New Roman"/>
                <w:sz w:val="24"/>
                <w:szCs w:val="24"/>
                <w:lang w:eastAsia="en-US"/>
              </w:rPr>
            </w:pPr>
            <w:r w:rsidRPr="0066682D">
              <w:rPr>
                <w:rFonts w:ascii="Times New Roman" w:eastAsia="Calibri" w:hAnsi="Times New Roman" w:cs="Times New Roman"/>
                <w:sz w:val="24"/>
                <w:szCs w:val="24"/>
                <w:lang w:eastAsia="en-US"/>
              </w:rPr>
              <w:t xml:space="preserve">Ne mažiau trimis kryptimis reguliuojama vairuotojo sėdynė. </w:t>
            </w:r>
          </w:p>
        </w:tc>
      </w:tr>
      <w:tr w:rsidR="00F52E63" w:rsidRPr="00225BD1" w14:paraId="71E15FCD"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67C0"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63419" w14:textId="77777777" w:rsidR="00F52E63" w:rsidRPr="009474F7" w:rsidRDefault="00F52E63" w:rsidP="001C0F55">
            <w:pPr>
              <w:spacing w:after="0" w:line="240" w:lineRule="auto"/>
              <w:jc w:val="both"/>
              <w:rPr>
                <w:rFonts w:ascii="Times New Roman" w:eastAsia="Calibri" w:hAnsi="Times New Roman" w:cs="Times New Roman"/>
                <w:sz w:val="24"/>
                <w:szCs w:val="24"/>
                <w:lang w:eastAsia="en-US"/>
              </w:rPr>
            </w:pPr>
            <w:r w:rsidRPr="009474F7">
              <w:rPr>
                <w:rFonts w:ascii="Times New Roman" w:eastAsia="Calibri" w:hAnsi="Times New Roman" w:cs="Times New Roman"/>
                <w:sz w:val="24"/>
                <w:szCs w:val="24"/>
                <w:lang w:eastAsia="en-US"/>
              </w:rPr>
              <w:t>Šalia vairuotojo turi būti įrengta rūbų pakaba/kabliukas. Kabantys rūbai neturi trukdyti vairuoti automobilį bei  riboti vairuotojui matomumą.</w:t>
            </w:r>
          </w:p>
        </w:tc>
      </w:tr>
      <w:tr w:rsidR="00F52E63" w:rsidRPr="00225BD1" w14:paraId="11D990B6"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542A4"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A817E" w14:textId="77777777" w:rsidR="00F52E63" w:rsidRPr="009474F7" w:rsidRDefault="00F52E63" w:rsidP="001C0F55">
            <w:pPr>
              <w:spacing w:after="0" w:line="240" w:lineRule="auto"/>
              <w:jc w:val="both"/>
              <w:rPr>
                <w:rFonts w:ascii="Times New Roman" w:eastAsia="Calibri" w:hAnsi="Times New Roman" w:cs="Times New Roman"/>
                <w:sz w:val="24"/>
                <w:szCs w:val="24"/>
                <w:lang w:eastAsia="en-US"/>
              </w:rPr>
            </w:pPr>
            <w:r w:rsidRPr="009474F7">
              <w:rPr>
                <w:rFonts w:ascii="Times New Roman" w:eastAsia="Calibri" w:hAnsi="Times New Roman" w:cs="Times New Roman"/>
                <w:sz w:val="24"/>
                <w:szCs w:val="24"/>
                <w:lang w:eastAsia="en-US"/>
              </w:rPr>
              <w:t xml:space="preserve">Gamyklinė Audio sistema su integruotu FM radijo imtuvu ir USB/mp3 grotuvu. </w:t>
            </w:r>
          </w:p>
        </w:tc>
      </w:tr>
      <w:tr w:rsidR="00F52E63" w:rsidRPr="00225BD1" w14:paraId="549C471B" w14:textId="77777777" w:rsidTr="00D35C3B">
        <w:tc>
          <w:tcPr>
            <w:tcW w:w="948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CB5F73" w14:textId="77777777" w:rsidR="00F52E63" w:rsidRPr="009474F7" w:rsidRDefault="00F52E63" w:rsidP="001C0F55">
            <w:pPr>
              <w:spacing w:after="0" w:line="240" w:lineRule="auto"/>
              <w:rPr>
                <w:rFonts w:ascii="Times New Roman" w:hAnsi="Times New Roman" w:cs="Times New Roman"/>
                <w:sz w:val="24"/>
                <w:szCs w:val="24"/>
              </w:rPr>
            </w:pPr>
            <w:r w:rsidRPr="009474F7">
              <w:rPr>
                <w:rFonts w:ascii="Times New Roman" w:eastAsia="Calibri" w:hAnsi="Times New Roman" w:cs="Times New Roman"/>
                <w:b/>
                <w:sz w:val="24"/>
                <w:szCs w:val="24"/>
                <w:lang w:eastAsia="en-US"/>
              </w:rPr>
              <w:t>Šildymo sistema</w:t>
            </w:r>
          </w:p>
        </w:tc>
      </w:tr>
      <w:tr w:rsidR="00F52E63" w:rsidRPr="00225BD1" w14:paraId="7DFDDEE0"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0BC7D"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CD8B" w14:textId="04517583" w:rsidR="00F52E63" w:rsidRPr="00A44A8B" w:rsidRDefault="00367C1A" w:rsidP="001C0F55">
            <w:pPr>
              <w:spacing w:after="0" w:line="240" w:lineRule="auto"/>
              <w:jc w:val="both"/>
              <w:rPr>
                <w:rFonts w:ascii="Times New Roman" w:eastAsia="Calibri" w:hAnsi="Times New Roman" w:cs="Times New Roman"/>
                <w:sz w:val="24"/>
                <w:szCs w:val="24"/>
                <w:lang w:eastAsia="en-US"/>
              </w:rPr>
            </w:pPr>
            <w:r w:rsidRPr="00A44A8B">
              <w:rPr>
                <w:rFonts w:ascii="Times New Roman" w:hAnsi="Times New Roman" w:cs="Times New Roman"/>
                <w:sz w:val="24"/>
                <w:szCs w:val="24"/>
              </w:rPr>
              <w:t>Turi būti įrengta autobuso keleivių salono ir vairuotojo darbo vietos oro vėsinimo, vėdinimo ir šildymo sistema su atskirais valdymais vairuotojo darbo vietai ir keleivių salonui (galimybė nustatyti pageidaujamą temperatūrą keleivių salone ir vairuotojo darbo vietoje atskirai).</w:t>
            </w:r>
          </w:p>
        </w:tc>
      </w:tr>
      <w:tr w:rsidR="00F52E63" w:rsidRPr="00225BD1" w14:paraId="20677484" w14:textId="77777777" w:rsidTr="00D35C3B">
        <w:tc>
          <w:tcPr>
            <w:tcW w:w="948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5C3CAD" w14:textId="77777777" w:rsidR="00F52E63" w:rsidRPr="00225BD1" w:rsidRDefault="00F52E63" w:rsidP="001C0F55">
            <w:pPr>
              <w:spacing w:after="0" w:line="240" w:lineRule="auto"/>
              <w:rPr>
                <w:rFonts w:ascii="Times New Roman" w:hAnsi="Times New Roman" w:cs="Times New Roman"/>
                <w:sz w:val="24"/>
                <w:szCs w:val="24"/>
              </w:rPr>
            </w:pPr>
            <w:r w:rsidRPr="00225BD1">
              <w:rPr>
                <w:rFonts w:ascii="Times New Roman" w:eastAsia="Calibri" w:hAnsi="Times New Roman" w:cs="Times New Roman"/>
                <w:b/>
                <w:sz w:val="24"/>
                <w:szCs w:val="24"/>
                <w:lang w:eastAsia="en-US"/>
              </w:rPr>
              <w:t>Saugumas</w:t>
            </w:r>
          </w:p>
        </w:tc>
      </w:tr>
      <w:tr w:rsidR="00F52E63" w:rsidRPr="00225BD1" w14:paraId="62CA031B"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DA92C"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BFD2" w14:textId="77777777" w:rsidR="00F52E63" w:rsidRPr="006D4883" w:rsidRDefault="00F52E63" w:rsidP="001C0F55">
            <w:pPr>
              <w:pStyle w:val="Default"/>
              <w:jc w:val="both"/>
            </w:pPr>
            <w:r w:rsidRPr="006448E4">
              <w:t>Išoriniai LED apšvietimo žibintai sumontuoti ties durimis skirtomis įkelti neįgalųjį asmenį, apšviečiantys darbo zoną neįgaliųjų įkėlimui / iškėlimui.</w:t>
            </w:r>
            <w:r w:rsidRPr="00A714F0">
              <w:t xml:space="preserve"> </w:t>
            </w:r>
          </w:p>
        </w:tc>
      </w:tr>
      <w:tr w:rsidR="00F52E63" w:rsidRPr="00225BD1" w14:paraId="12356395"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6179E"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50F6B" w14:textId="77777777" w:rsidR="00F52E63" w:rsidRPr="002F09DB" w:rsidRDefault="00F52E63" w:rsidP="001C0F55">
            <w:pPr>
              <w:spacing w:after="0" w:line="240" w:lineRule="auto"/>
              <w:jc w:val="both"/>
              <w:rPr>
                <w:rFonts w:ascii="Times New Roman" w:hAnsi="Times New Roman" w:cs="Times New Roman"/>
                <w:sz w:val="24"/>
                <w:szCs w:val="24"/>
              </w:rPr>
            </w:pPr>
            <w:r w:rsidRPr="002F09DB">
              <w:rPr>
                <w:rFonts w:ascii="Times New Roman" w:hAnsi="Times New Roman" w:cs="Times New Roman"/>
                <w:sz w:val="24"/>
                <w:szCs w:val="24"/>
              </w:rPr>
              <w:t xml:space="preserve">Autobuso kėbulo viršutinėje dalyje turi būti sumontuoti papildomi (jeigu jų nėra gamyklinėje komplektacijoje) viršutiniai galo posūkio signalai. </w:t>
            </w:r>
            <w:r w:rsidRPr="002F09DB">
              <w:rPr>
                <w:rFonts w:ascii="Times New Roman" w:hAnsi="Times New Roman" w:cs="Times New Roman"/>
                <w:sz w:val="24"/>
                <w:szCs w:val="24"/>
                <w:shd w:val="clear" w:color="auto" w:fill="FFFFFF"/>
              </w:rPr>
              <w:t>Atidarius</w:t>
            </w:r>
            <w:r w:rsidRPr="002F09DB">
              <w:rPr>
                <w:rFonts w:ascii="Times New Roman" w:hAnsi="Times New Roman" w:cs="Times New Roman"/>
                <w:sz w:val="24"/>
                <w:szCs w:val="24"/>
              </w:rPr>
              <w:t xml:space="preserve"> bet kurias duris (</w:t>
            </w:r>
            <w:r w:rsidRPr="002F09DB">
              <w:rPr>
                <w:rFonts w:ascii="Times New Roman" w:hAnsi="Times New Roman" w:cs="Times New Roman"/>
                <w:sz w:val="24"/>
                <w:szCs w:val="24"/>
                <w:shd w:val="clear" w:color="auto" w:fill="FFFFFF"/>
              </w:rPr>
              <w:t>esant įjungtam varikliui)</w:t>
            </w:r>
            <w:r w:rsidRPr="002F09DB">
              <w:rPr>
                <w:rFonts w:ascii="Times New Roman" w:hAnsi="Times New Roman" w:cs="Times New Roman"/>
                <w:sz w:val="24"/>
                <w:szCs w:val="24"/>
              </w:rPr>
              <w:t xml:space="preserve"> privalomas visų posūkio signalų automatinis mirksėjimas (tame tarpe ir papildomų).</w:t>
            </w:r>
          </w:p>
        </w:tc>
      </w:tr>
      <w:tr w:rsidR="00F52E63" w:rsidRPr="00225BD1" w14:paraId="7635738E"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0CFE"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13926" w14:textId="77777777" w:rsidR="00F52E63" w:rsidRPr="001903D1" w:rsidRDefault="00F52E63" w:rsidP="001C0F55">
            <w:pPr>
              <w:snapToGrid w:val="0"/>
              <w:spacing w:after="0" w:line="240" w:lineRule="auto"/>
              <w:jc w:val="both"/>
              <w:rPr>
                <w:rFonts w:ascii="Times New Roman" w:hAnsi="Times New Roman" w:cs="Times New Roman"/>
                <w:sz w:val="24"/>
                <w:szCs w:val="24"/>
              </w:rPr>
            </w:pPr>
            <w:r w:rsidRPr="001903D1">
              <w:rPr>
                <w:rFonts w:ascii="Times New Roman" w:hAnsi="Times New Roman" w:cs="Times New Roman"/>
                <w:sz w:val="24"/>
                <w:szCs w:val="24"/>
              </w:rPr>
              <w:t xml:space="preserve"> 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w:t>
            </w:r>
          </w:p>
        </w:tc>
      </w:tr>
      <w:tr w:rsidR="00F52E63" w:rsidRPr="00225BD1" w14:paraId="27CEE01F"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F0F16"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2AC9D" w14:textId="77777777" w:rsidR="00F52E63" w:rsidRPr="00225BD1" w:rsidRDefault="00F52E63" w:rsidP="001C0F55">
            <w:pPr>
              <w:snapToGrid w:val="0"/>
              <w:spacing w:after="0" w:line="240" w:lineRule="auto"/>
              <w:jc w:val="both"/>
              <w:rPr>
                <w:rFonts w:ascii="Times New Roman" w:eastAsia="Calibri" w:hAnsi="Times New Roman" w:cs="Times New Roman"/>
                <w:sz w:val="24"/>
                <w:szCs w:val="24"/>
                <w:lang w:eastAsia="en-US"/>
              </w:rPr>
            </w:pPr>
            <w:r w:rsidRPr="00225BD1">
              <w:rPr>
                <w:rFonts w:ascii="Times New Roman" w:eastAsia="Calibri" w:hAnsi="Times New Roman" w:cs="Times New Roman"/>
                <w:sz w:val="24"/>
                <w:szCs w:val="24"/>
                <w:lang w:eastAsia="en-US"/>
              </w:rPr>
              <w:t>Šalia avarinio išėjimo turi būti avarinio išėjimo plaktukai.  Informaciniai lipdukai (išmušti stiklui).</w:t>
            </w:r>
          </w:p>
        </w:tc>
      </w:tr>
      <w:tr w:rsidR="00F52E63" w:rsidRPr="00225BD1" w14:paraId="424670BB"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8BF2E"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B3136" w14:textId="77777777" w:rsidR="00F52E63" w:rsidRPr="00225BD1" w:rsidRDefault="00F52E63" w:rsidP="001C0F55">
            <w:pPr>
              <w:spacing w:after="0" w:line="240" w:lineRule="auto"/>
              <w:rPr>
                <w:rFonts w:ascii="Times New Roman" w:hAnsi="Times New Roman" w:cs="Times New Roman"/>
                <w:sz w:val="24"/>
                <w:szCs w:val="24"/>
                <w:lang w:eastAsia="en-US"/>
              </w:rPr>
            </w:pPr>
            <w:r w:rsidRPr="00225BD1">
              <w:rPr>
                <w:rFonts w:ascii="Times New Roman" w:hAnsi="Times New Roman" w:cs="Times New Roman"/>
                <w:sz w:val="24"/>
                <w:szCs w:val="24"/>
                <w:lang w:eastAsia="en-US"/>
              </w:rPr>
              <w:t xml:space="preserve">Guminiai kilimėliai žiemai vairuotojui. </w:t>
            </w:r>
          </w:p>
        </w:tc>
      </w:tr>
      <w:tr w:rsidR="00F52E63" w:rsidRPr="00225BD1" w14:paraId="3D9DBF4C"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F85BC"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41EF" w14:textId="77777777" w:rsidR="00F52E63" w:rsidRPr="001903D1" w:rsidRDefault="00F52E63" w:rsidP="001C0F55">
            <w:pPr>
              <w:spacing w:after="0" w:line="240" w:lineRule="auto"/>
              <w:jc w:val="both"/>
              <w:rPr>
                <w:rFonts w:ascii="Times New Roman" w:hAnsi="Times New Roman" w:cs="Times New Roman"/>
                <w:sz w:val="24"/>
                <w:szCs w:val="24"/>
              </w:rPr>
            </w:pPr>
            <w:r w:rsidRPr="001903D1">
              <w:rPr>
                <w:rFonts w:ascii="Times New Roman" w:hAnsi="Times New Roman" w:cs="Times New Roman"/>
                <w:sz w:val="24"/>
                <w:szCs w:val="24"/>
              </w:rPr>
              <w:t>Saugos diržų tvirtinimo taškai ir saugos diržai arba apsaugos sistemos kiekvienai sėdimai vietai, atitinkančios šios rūšies transporto priemonėms Lietuvoje galiojančius (autobuso pristatymo metu įsigaliojusius) saugaus eismo ar saugiam mokinių transportavimui keliamus reikalavimus. Diržai turi būti sertifikuoti, su automatine įtraukimo rite (atsegti diržai turi patys iki diržo sagties tvirtinimo įsitraukti į diržo ritę)</w:t>
            </w:r>
          </w:p>
        </w:tc>
      </w:tr>
      <w:tr w:rsidR="00F52E63" w:rsidRPr="00225BD1" w14:paraId="0CF08EF5"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09DE6"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671D8" w14:textId="77777777" w:rsidR="00F52E63" w:rsidRPr="00225BD1" w:rsidRDefault="00F52E63" w:rsidP="001C0F55">
            <w:pPr>
              <w:spacing w:after="0" w:line="240" w:lineRule="auto"/>
              <w:rPr>
                <w:rFonts w:ascii="Times New Roman" w:hAnsi="Times New Roman" w:cs="Times New Roman"/>
                <w:color w:val="000000"/>
                <w:sz w:val="24"/>
                <w:szCs w:val="24"/>
                <w:lang w:eastAsia="en-US"/>
              </w:rPr>
            </w:pPr>
            <w:r w:rsidRPr="00225BD1">
              <w:rPr>
                <w:rFonts w:ascii="Times New Roman" w:hAnsi="Times New Roman" w:cs="Times New Roman"/>
                <w:color w:val="000000"/>
                <w:sz w:val="24"/>
                <w:szCs w:val="24"/>
                <w:lang w:eastAsia="en-US"/>
              </w:rPr>
              <w:t>Oro pagalvių skaičius ir išdėstymas turi atitikti visus saugos standartus.</w:t>
            </w:r>
          </w:p>
        </w:tc>
      </w:tr>
      <w:tr w:rsidR="00F52E63" w:rsidRPr="00225BD1" w14:paraId="7AABDC73"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8F70B"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A10A8" w14:textId="77777777" w:rsidR="00F52E63" w:rsidRPr="00225BD1" w:rsidRDefault="00F52E63" w:rsidP="001C0F55">
            <w:pPr>
              <w:spacing w:after="0" w:line="240" w:lineRule="auto"/>
              <w:rPr>
                <w:rFonts w:ascii="Times New Roman" w:hAnsi="Times New Roman" w:cs="Times New Roman"/>
                <w:sz w:val="24"/>
                <w:szCs w:val="24"/>
              </w:rPr>
            </w:pPr>
            <w:r w:rsidRPr="00225BD1">
              <w:rPr>
                <w:rFonts w:ascii="Times New Roman" w:eastAsia="Calibri" w:hAnsi="Times New Roman" w:cs="Times New Roman"/>
                <w:color w:val="000000"/>
                <w:sz w:val="24"/>
                <w:szCs w:val="24"/>
                <w:lang w:eastAsia="en-US"/>
              </w:rPr>
              <w:t>Neišjungtų šviesų (žibintų) perspėjimo signalas.</w:t>
            </w:r>
          </w:p>
        </w:tc>
      </w:tr>
      <w:tr w:rsidR="00F52E63" w:rsidRPr="00225BD1" w14:paraId="3598CA06"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3BE31"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5205" w14:textId="6FE7E652" w:rsidR="00F52E63" w:rsidRPr="00225BD1" w:rsidRDefault="00F52E63" w:rsidP="001C0F55">
            <w:pPr>
              <w:spacing w:after="0" w:line="240" w:lineRule="auto"/>
              <w:rPr>
                <w:rFonts w:ascii="Times New Roman" w:eastAsia="Calibri" w:hAnsi="Times New Roman" w:cs="Times New Roman"/>
                <w:sz w:val="24"/>
                <w:szCs w:val="24"/>
                <w:lang w:eastAsia="en-US"/>
              </w:rPr>
            </w:pPr>
            <w:r w:rsidRPr="00225BD1">
              <w:rPr>
                <w:rFonts w:ascii="Times New Roman" w:eastAsia="Calibri" w:hAnsi="Times New Roman" w:cs="Times New Roman"/>
                <w:sz w:val="24"/>
                <w:szCs w:val="24"/>
                <w:lang w:eastAsia="en-US"/>
              </w:rPr>
              <w:t xml:space="preserve">Gamyklinė apsaugos sistema </w:t>
            </w:r>
          </w:p>
        </w:tc>
      </w:tr>
      <w:tr w:rsidR="00F52E63" w:rsidRPr="00225BD1" w14:paraId="4B5CD0F1"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B2338"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2E96C" w14:textId="3849E68C" w:rsidR="00F52E63" w:rsidRPr="00225BD1" w:rsidRDefault="00F52E63" w:rsidP="001C0F55">
            <w:pPr>
              <w:shd w:val="clear" w:color="auto" w:fill="FFFFFF"/>
              <w:spacing w:after="0" w:line="240" w:lineRule="auto"/>
              <w:ind w:right="-96"/>
              <w:rPr>
                <w:rFonts w:ascii="Times New Roman" w:hAnsi="Times New Roman" w:cs="Times New Roman"/>
                <w:sz w:val="24"/>
                <w:szCs w:val="24"/>
              </w:rPr>
            </w:pPr>
            <w:r w:rsidRPr="00225BD1">
              <w:rPr>
                <w:rFonts w:ascii="Times New Roman" w:hAnsi="Times New Roman" w:cs="Times New Roman"/>
                <w:sz w:val="24"/>
                <w:szCs w:val="24"/>
              </w:rPr>
              <w:t>Gesintuvai ir</w:t>
            </w:r>
            <w:r w:rsidRPr="00225BD1">
              <w:rPr>
                <w:rFonts w:ascii="Times New Roman" w:eastAsia="Calibri" w:hAnsi="Times New Roman" w:cs="Times New Roman"/>
                <w:sz w:val="24"/>
                <w:szCs w:val="24"/>
                <w:lang w:eastAsia="en-US"/>
              </w:rPr>
              <w:t xml:space="preserve"> pirmos pagalbos rinkinys</w:t>
            </w:r>
            <w:r w:rsidRPr="00225BD1">
              <w:rPr>
                <w:rFonts w:ascii="Times New Roman" w:hAnsi="Times New Roman" w:cs="Times New Roman"/>
                <w:sz w:val="24"/>
                <w:szCs w:val="24"/>
              </w:rPr>
              <w:t xml:space="preserve"> sukomplektuoti pagal galiojančius teisės aktų reikalavimus.</w:t>
            </w:r>
            <w:r w:rsidRPr="00225BD1">
              <w:rPr>
                <w:rFonts w:ascii="Times New Roman" w:eastAsia="Calibri" w:hAnsi="Times New Roman" w:cs="Times New Roman"/>
                <w:sz w:val="24"/>
                <w:szCs w:val="24"/>
                <w:lang w:eastAsia="en-US"/>
              </w:rPr>
              <w:t>, varinis sustojimo ženklas, liemenė su šviesą atspindinčiais elementais.</w:t>
            </w:r>
          </w:p>
        </w:tc>
      </w:tr>
      <w:tr w:rsidR="00F52E63" w:rsidRPr="00225BD1" w14:paraId="2A545196"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88DAF"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04E24" w14:textId="77777777" w:rsidR="00F52E63" w:rsidRPr="00225BD1" w:rsidRDefault="00F52E63" w:rsidP="001C0F55">
            <w:pPr>
              <w:shd w:val="clear" w:color="auto" w:fill="FFFFFF"/>
              <w:spacing w:after="0" w:line="240" w:lineRule="auto"/>
              <w:ind w:right="-96"/>
              <w:rPr>
                <w:rFonts w:ascii="Times New Roman" w:hAnsi="Times New Roman" w:cs="Times New Roman"/>
                <w:sz w:val="24"/>
                <w:szCs w:val="24"/>
              </w:rPr>
            </w:pPr>
            <w:r w:rsidRPr="00225BD1">
              <w:rPr>
                <w:rFonts w:ascii="Times New Roman" w:hAnsi="Times New Roman" w:cs="Times New Roman"/>
                <w:sz w:val="24"/>
                <w:szCs w:val="24"/>
              </w:rPr>
              <w:t>Autobuso salone turi būti uždengtos visos technologinės ertmės.</w:t>
            </w:r>
          </w:p>
        </w:tc>
      </w:tr>
      <w:tr w:rsidR="00F52E63" w:rsidRPr="00225BD1" w14:paraId="0D55A1E5"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ABE55"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4B0BA" w14:textId="77777777" w:rsidR="00F52E63" w:rsidRPr="00742901" w:rsidRDefault="00F52E63" w:rsidP="001C0F55">
            <w:pPr>
              <w:shd w:val="clear" w:color="auto" w:fill="FFFFFF"/>
              <w:spacing w:after="0" w:line="240" w:lineRule="auto"/>
              <w:ind w:right="-96"/>
              <w:rPr>
                <w:rFonts w:ascii="Times New Roman" w:hAnsi="Times New Roman" w:cs="Times New Roman"/>
                <w:sz w:val="24"/>
                <w:szCs w:val="24"/>
              </w:rPr>
            </w:pPr>
            <w:r w:rsidRPr="00742901">
              <w:rPr>
                <w:rFonts w:ascii="Times New Roman" w:eastAsia="Calibri" w:hAnsi="Times New Roman" w:cs="Times New Roman"/>
                <w:sz w:val="24"/>
                <w:szCs w:val="24"/>
                <w:lang w:eastAsia="en-US"/>
              </w:rPr>
              <w:t>Priklausomai nuo automobilio kategorijos įdiegtas skaitmeninis tachografas su metrologine patikra, greičio ribotuvas 90 km/h</w:t>
            </w:r>
          </w:p>
        </w:tc>
      </w:tr>
      <w:tr w:rsidR="00F52E63" w:rsidRPr="00225BD1" w14:paraId="62E1A21B" w14:textId="77777777" w:rsidTr="00D35C3B">
        <w:tc>
          <w:tcPr>
            <w:tcW w:w="948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30851E" w14:textId="77777777" w:rsidR="00F52E63" w:rsidRPr="00225BD1" w:rsidRDefault="00F52E63" w:rsidP="001C0F55">
            <w:pPr>
              <w:spacing w:after="0" w:line="240" w:lineRule="auto"/>
              <w:rPr>
                <w:rFonts w:ascii="Times New Roman" w:hAnsi="Times New Roman" w:cs="Times New Roman"/>
                <w:sz w:val="24"/>
                <w:szCs w:val="24"/>
              </w:rPr>
            </w:pPr>
            <w:r w:rsidRPr="00225BD1">
              <w:rPr>
                <w:rFonts w:ascii="Times New Roman" w:eastAsia="Calibri" w:hAnsi="Times New Roman" w:cs="Times New Roman"/>
                <w:b/>
                <w:sz w:val="24"/>
                <w:szCs w:val="24"/>
                <w:lang w:eastAsia="en-US"/>
              </w:rPr>
              <w:t>K</w:t>
            </w:r>
            <w:r w:rsidRPr="00225BD1">
              <w:rPr>
                <w:rFonts w:ascii="Times New Roman" w:eastAsia="Calibri" w:hAnsi="Times New Roman" w:cs="Times New Roman"/>
                <w:b/>
                <w:sz w:val="24"/>
                <w:szCs w:val="24"/>
                <w:shd w:val="clear" w:color="auto" w:fill="D9D9D9"/>
                <w:lang w:eastAsia="en-US"/>
              </w:rPr>
              <w:t>ėbulas</w:t>
            </w:r>
          </w:p>
        </w:tc>
      </w:tr>
      <w:tr w:rsidR="00F52E63" w:rsidRPr="00225BD1" w14:paraId="5A7C290C"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4C545"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0AB48" w14:textId="42D24C47" w:rsidR="00F52E63" w:rsidRPr="00225BD1" w:rsidRDefault="00F52E63" w:rsidP="001C0F55">
            <w:pPr>
              <w:spacing w:after="0" w:line="240" w:lineRule="auto"/>
              <w:jc w:val="both"/>
              <w:rPr>
                <w:rFonts w:ascii="Times New Roman" w:eastAsia="Calibri" w:hAnsi="Times New Roman" w:cs="Times New Roman"/>
                <w:sz w:val="24"/>
                <w:szCs w:val="24"/>
                <w:lang w:eastAsia="en-US"/>
              </w:rPr>
            </w:pPr>
            <w:r w:rsidRPr="00225BD1">
              <w:rPr>
                <w:rFonts w:ascii="Times New Roman" w:eastAsia="Calibri" w:hAnsi="Times New Roman" w:cs="Times New Roman"/>
                <w:sz w:val="24"/>
                <w:szCs w:val="24"/>
                <w:lang w:eastAsia="en-US"/>
              </w:rPr>
              <w:t>ABS (arba lygiavertis) – stabdžių antiblokavimo sistema.</w:t>
            </w:r>
          </w:p>
        </w:tc>
      </w:tr>
      <w:tr w:rsidR="00F52E63" w:rsidRPr="00225BD1" w14:paraId="125FC942"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FA7E5"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8E3AA" w14:textId="18C5082D" w:rsidR="00F52E63" w:rsidRPr="00225BD1" w:rsidRDefault="00F52E63" w:rsidP="001C0F55">
            <w:pPr>
              <w:spacing w:after="0" w:line="240" w:lineRule="auto"/>
              <w:jc w:val="both"/>
              <w:rPr>
                <w:rFonts w:ascii="Times New Roman" w:eastAsia="Calibri" w:hAnsi="Times New Roman" w:cs="Times New Roman"/>
                <w:sz w:val="24"/>
                <w:szCs w:val="24"/>
                <w:lang w:eastAsia="en-US"/>
              </w:rPr>
            </w:pPr>
            <w:r w:rsidRPr="00225BD1">
              <w:rPr>
                <w:rFonts w:ascii="Times New Roman" w:eastAsia="Calibri" w:hAnsi="Times New Roman" w:cs="Times New Roman"/>
                <w:sz w:val="24"/>
                <w:szCs w:val="24"/>
                <w:lang w:eastAsia="en-US"/>
              </w:rPr>
              <w:t>ESP (arba lygiavertis) - elektroninė stabilumo programa.</w:t>
            </w:r>
          </w:p>
        </w:tc>
      </w:tr>
      <w:tr w:rsidR="00F52E63" w:rsidRPr="00225BD1" w14:paraId="17611B29"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8AEBB"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44041" w14:textId="77777777" w:rsidR="00F52E63" w:rsidRPr="00225BD1" w:rsidRDefault="00F52E63" w:rsidP="001C0F55">
            <w:pPr>
              <w:spacing w:after="0" w:line="240" w:lineRule="auto"/>
              <w:jc w:val="both"/>
              <w:rPr>
                <w:rFonts w:ascii="Times New Roman" w:eastAsia="Calibri" w:hAnsi="Times New Roman" w:cs="Times New Roman"/>
                <w:sz w:val="24"/>
                <w:szCs w:val="24"/>
                <w:lang w:eastAsia="en-US"/>
              </w:rPr>
            </w:pPr>
            <w:r w:rsidRPr="00225BD1">
              <w:rPr>
                <w:rFonts w:ascii="Times New Roman" w:eastAsia="Calibri" w:hAnsi="Times New Roman" w:cs="Times New Roman"/>
                <w:sz w:val="24"/>
                <w:szCs w:val="24"/>
                <w:lang w:eastAsia="en-US"/>
              </w:rPr>
              <w:t>ASR (arba lygiavertis) – ratų antiprabuksavimo sistema.</w:t>
            </w:r>
          </w:p>
        </w:tc>
      </w:tr>
      <w:tr w:rsidR="00F52E63" w:rsidRPr="00225BD1" w14:paraId="7B2BF9D9"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BAF18"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8E2DD" w14:textId="77777777" w:rsidR="00F52E63" w:rsidRPr="00225BD1" w:rsidRDefault="00F52E63" w:rsidP="001C0F55">
            <w:pPr>
              <w:spacing w:after="0" w:line="240" w:lineRule="auto"/>
              <w:jc w:val="both"/>
              <w:rPr>
                <w:rFonts w:ascii="Times New Roman" w:eastAsia="Calibri" w:hAnsi="Times New Roman" w:cs="Times New Roman"/>
                <w:sz w:val="24"/>
                <w:szCs w:val="24"/>
                <w:lang w:eastAsia="en-US"/>
              </w:rPr>
            </w:pPr>
            <w:r w:rsidRPr="00225BD1">
              <w:rPr>
                <w:rFonts w:ascii="Times New Roman" w:eastAsia="Calibri" w:hAnsi="Times New Roman" w:cs="Times New Roman"/>
                <w:sz w:val="24"/>
                <w:szCs w:val="24"/>
                <w:lang w:eastAsia="en-US"/>
              </w:rPr>
              <w:t>Hill Holder (arba lygiavertis) – pajudėjimo į įkalnę asistentas.</w:t>
            </w:r>
          </w:p>
        </w:tc>
      </w:tr>
      <w:tr w:rsidR="00F52E63" w:rsidRPr="00225BD1" w14:paraId="7FF9E6D8"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CE162"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F47A4" w14:textId="77777777" w:rsidR="00F52E63" w:rsidRPr="00225BD1" w:rsidRDefault="00F52E63" w:rsidP="001C0F55">
            <w:pPr>
              <w:spacing w:after="0" w:line="240" w:lineRule="auto"/>
              <w:jc w:val="both"/>
              <w:rPr>
                <w:rFonts w:ascii="Times New Roman" w:eastAsia="Calibri" w:hAnsi="Times New Roman" w:cs="Times New Roman"/>
                <w:sz w:val="24"/>
                <w:szCs w:val="24"/>
                <w:lang w:eastAsia="en-US"/>
              </w:rPr>
            </w:pPr>
            <w:r w:rsidRPr="00225BD1">
              <w:rPr>
                <w:rFonts w:ascii="Times New Roman" w:eastAsia="Calibri" w:hAnsi="Times New Roman" w:cs="Times New Roman"/>
                <w:sz w:val="24"/>
                <w:szCs w:val="24"/>
                <w:lang w:eastAsia="en-US"/>
              </w:rPr>
              <w:t>Vairo stiprintuvas.</w:t>
            </w:r>
          </w:p>
        </w:tc>
      </w:tr>
      <w:tr w:rsidR="00F52E63" w:rsidRPr="00225BD1" w14:paraId="289075D9"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E721"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49DCD" w14:textId="77777777" w:rsidR="00F52E63" w:rsidRPr="00225BD1" w:rsidRDefault="00F52E63" w:rsidP="001C0F55">
            <w:pPr>
              <w:spacing w:after="0" w:line="240" w:lineRule="auto"/>
              <w:jc w:val="both"/>
              <w:rPr>
                <w:rFonts w:ascii="Times New Roman" w:eastAsia="Calibri" w:hAnsi="Times New Roman" w:cs="Times New Roman"/>
                <w:sz w:val="24"/>
                <w:szCs w:val="24"/>
                <w:lang w:eastAsia="en-US"/>
              </w:rPr>
            </w:pPr>
            <w:r w:rsidRPr="00225BD1">
              <w:rPr>
                <w:rFonts w:ascii="Times New Roman" w:eastAsia="Calibri" w:hAnsi="Times New Roman" w:cs="Times New Roman"/>
                <w:sz w:val="24"/>
                <w:szCs w:val="24"/>
                <w:lang w:eastAsia="en-US"/>
              </w:rPr>
              <w:t>Atbulinės eigos įspėjimo akustinis signalas.</w:t>
            </w:r>
          </w:p>
        </w:tc>
      </w:tr>
      <w:tr w:rsidR="00F52E63" w:rsidRPr="00225BD1" w14:paraId="0BA66F5D"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5CA04"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3E087" w14:textId="77777777" w:rsidR="00F52E63" w:rsidRPr="00225BD1" w:rsidRDefault="00F52E63" w:rsidP="001C0F55">
            <w:pPr>
              <w:spacing w:after="0" w:line="240" w:lineRule="auto"/>
              <w:jc w:val="both"/>
              <w:rPr>
                <w:rFonts w:ascii="Times New Roman" w:hAnsi="Times New Roman" w:cs="Times New Roman"/>
                <w:sz w:val="24"/>
                <w:szCs w:val="24"/>
              </w:rPr>
            </w:pPr>
            <w:r w:rsidRPr="00225BD1">
              <w:rPr>
                <w:rFonts w:ascii="Times New Roman" w:eastAsia="Calibri" w:hAnsi="Times New Roman" w:cs="Times New Roman"/>
                <w:sz w:val="24"/>
                <w:szCs w:val="24"/>
                <w:lang w:eastAsia="en-US"/>
              </w:rPr>
              <w:t>Imobilaizeris rakte.</w:t>
            </w:r>
            <w:r>
              <w:rPr>
                <w:rFonts w:ascii="Times New Roman" w:eastAsia="Calibri" w:hAnsi="Times New Roman" w:cs="Times New Roman"/>
                <w:sz w:val="24"/>
                <w:szCs w:val="24"/>
                <w:lang w:eastAsia="en-US"/>
              </w:rPr>
              <w:t xml:space="preserve"> </w:t>
            </w:r>
            <w:r w:rsidRPr="00225BD1">
              <w:rPr>
                <w:rFonts w:ascii="Times New Roman" w:hAnsi="Times New Roman" w:cs="Times New Roman"/>
                <w:sz w:val="24"/>
                <w:szCs w:val="24"/>
              </w:rPr>
              <w:t>Centrinis durų užraktas su distanciniu valdymu, leidžiantis vairuotojui užrakinti visas (vienu metu visas arba kiekvieną atskirai) autobuso salone esančias duris.</w:t>
            </w:r>
          </w:p>
        </w:tc>
      </w:tr>
      <w:tr w:rsidR="00F52E63" w:rsidRPr="00225BD1" w14:paraId="4CBF63BD"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AFC7C"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4CF47" w14:textId="77777777" w:rsidR="00F52E63" w:rsidRPr="00225BD1" w:rsidRDefault="00F52E63" w:rsidP="001C0F55">
            <w:pPr>
              <w:spacing w:after="0" w:line="240" w:lineRule="auto"/>
              <w:jc w:val="both"/>
              <w:rPr>
                <w:rFonts w:ascii="Times New Roman" w:eastAsia="Calibri" w:hAnsi="Times New Roman" w:cs="Times New Roman"/>
                <w:color w:val="000000"/>
                <w:sz w:val="24"/>
                <w:szCs w:val="24"/>
                <w:lang w:eastAsia="en-US"/>
              </w:rPr>
            </w:pPr>
            <w:r w:rsidRPr="00225BD1">
              <w:rPr>
                <w:rFonts w:ascii="Times New Roman" w:eastAsia="Calibri" w:hAnsi="Times New Roman" w:cs="Times New Roman"/>
                <w:color w:val="000000"/>
                <w:sz w:val="24"/>
                <w:szCs w:val="24"/>
                <w:lang w:eastAsia="en-US"/>
              </w:rPr>
              <w:t>Elektra reguliuojami, šildomi galinio vaizdo veidrodėliai.</w:t>
            </w:r>
          </w:p>
        </w:tc>
      </w:tr>
      <w:tr w:rsidR="00F52E63" w:rsidRPr="00225BD1" w14:paraId="566A1E85"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22406"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CD645" w14:textId="77777777" w:rsidR="00F52E63" w:rsidRPr="00225BD1" w:rsidRDefault="00F52E63" w:rsidP="001C0F55">
            <w:pPr>
              <w:spacing w:after="0" w:line="240" w:lineRule="auto"/>
              <w:jc w:val="both"/>
              <w:rPr>
                <w:rFonts w:ascii="Times New Roman" w:eastAsia="Calibri" w:hAnsi="Times New Roman" w:cs="Times New Roman"/>
                <w:color w:val="000000"/>
                <w:sz w:val="24"/>
                <w:szCs w:val="24"/>
                <w:lang w:eastAsia="en-US"/>
              </w:rPr>
            </w:pPr>
            <w:r w:rsidRPr="00225BD1">
              <w:rPr>
                <w:rFonts w:ascii="Times New Roman" w:eastAsia="Calibri" w:hAnsi="Times New Roman" w:cs="Times New Roman"/>
                <w:color w:val="000000"/>
                <w:sz w:val="24"/>
                <w:szCs w:val="24"/>
                <w:lang w:eastAsia="en-US"/>
              </w:rPr>
              <w:t>Galinio vaizdo veidrodėlis salone.</w:t>
            </w:r>
          </w:p>
        </w:tc>
      </w:tr>
      <w:tr w:rsidR="00F52E63" w:rsidRPr="00225BD1" w14:paraId="39FB4064"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1B93F"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C7310" w14:textId="77777777" w:rsidR="00F52E63" w:rsidRPr="00926AE5" w:rsidRDefault="00F52E63" w:rsidP="001C0F55">
            <w:pPr>
              <w:spacing w:after="0" w:line="240" w:lineRule="auto"/>
              <w:jc w:val="both"/>
              <w:rPr>
                <w:rFonts w:ascii="Times New Roman" w:eastAsia="Calibri" w:hAnsi="Times New Roman" w:cs="Times New Roman"/>
                <w:color w:val="000000"/>
                <w:sz w:val="24"/>
                <w:szCs w:val="24"/>
                <w:lang w:eastAsia="en-US"/>
              </w:rPr>
            </w:pPr>
            <w:r w:rsidRPr="000E5481">
              <w:rPr>
                <w:rStyle w:val="cf01"/>
                <w:rFonts w:ascii="Times New Roman" w:hAnsi="Times New Roman" w:cs="Times New Roman"/>
                <w:sz w:val="24"/>
                <w:szCs w:val="24"/>
              </w:rPr>
              <w:t>Elektra valdomi priekiniai šoniniai langai.</w:t>
            </w:r>
          </w:p>
        </w:tc>
      </w:tr>
      <w:tr w:rsidR="00F52E63" w:rsidRPr="00225BD1" w14:paraId="6287870C"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217F6"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E3E30" w14:textId="061E4C86" w:rsidR="00F52E63" w:rsidRPr="00171BA1" w:rsidRDefault="00F52E63" w:rsidP="001C0F55">
            <w:pPr>
              <w:spacing w:after="0" w:line="240" w:lineRule="auto"/>
              <w:jc w:val="both"/>
              <w:rPr>
                <w:rFonts w:ascii="Times New Roman" w:hAnsi="Times New Roman" w:cs="Times New Roman"/>
                <w:sz w:val="24"/>
                <w:szCs w:val="24"/>
              </w:rPr>
            </w:pPr>
            <w:r w:rsidRPr="00171BA1">
              <w:rPr>
                <w:rStyle w:val="ui-provider"/>
                <w:rFonts w:ascii="Times New Roman" w:hAnsi="Times New Roman" w:cs="Times New Roman"/>
                <w:sz w:val="24"/>
                <w:szCs w:val="24"/>
              </w:rPr>
              <w:t>Padangos turi atitikti aukščiausios klasės padangoms taikomus išorinio riedėjimo triukšmo reikalavimus</w:t>
            </w:r>
            <w:r w:rsidR="004915A1">
              <w:rPr>
                <w:rStyle w:val="ui-provider"/>
                <w:rFonts w:ascii="Times New Roman" w:hAnsi="Times New Roman" w:cs="Times New Roman"/>
                <w:sz w:val="24"/>
                <w:szCs w:val="24"/>
              </w:rPr>
              <w:t xml:space="preserve"> (</w:t>
            </w:r>
            <w:r w:rsidR="00DA4214" w:rsidRPr="00DA4214">
              <w:rPr>
                <w:rStyle w:val="ui-provider"/>
                <w:rFonts w:ascii="Times New Roman" w:hAnsi="Times New Roman" w:cs="Times New Roman"/>
                <w:sz w:val="24"/>
                <w:szCs w:val="24"/>
              </w:rPr>
              <w:t>ne mažiau nei 1,6 mm</w:t>
            </w:r>
            <w:r w:rsidR="004915A1">
              <w:rPr>
                <w:rStyle w:val="ui-provider"/>
                <w:rFonts w:ascii="Times New Roman" w:hAnsi="Times New Roman" w:cs="Times New Roman"/>
                <w:sz w:val="24"/>
                <w:szCs w:val="24"/>
              </w:rPr>
              <w:t>)</w:t>
            </w:r>
            <w:r w:rsidRPr="00171BA1">
              <w:rPr>
                <w:rStyle w:val="ui-provider"/>
                <w:rFonts w:ascii="Times New Roman" w:hAnsi="Times New Roman" w:cs="Times New Roman"/>
                <w:sz w:val="24"/>
                <w:szCs w:val="24"/>
              </w:rPr>
              <w:t xml:space="preserve">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 </w:t>
            </w:r>
          </w:p>
        </w:tc>
      </w:tr>
      <w:tr w:rsidR="00F52E63" w:rsidRPr="00225BD1" w14:paraId="7217FFE6"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4B972"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AF4F9" w14:textId="77777777" w:rsidR="00F52E63" w:rsidRPr="00225BD1" w:rsidRDefault="00F52E63" w:rsidP="001C0F55">
            <w:pPr>
              <w:spacing w:after="0" w:line="240" w:lineRule="auto"/>
              <w:rPr>
                <w:rFonts w:ascii="Times New Roman" w:hAnsi="Times New Roman" w:cs="Times New Roman"/>
                <w:sz w:val="24"/>
                <w:szCs w:val="24"/>
                <w:lang w:eastAsia="en-US"/>
              </w:rPr>
            </w:pPr>
            <w:r w:rsidRPr="00225BD1">
              <w:rPr>
                <w:rFonts w:ascii="Times New Roman" w:hAnsi="Times New Roman" w:cs="Times New Roman"/>
                <w:sz w:val="24"/>
                <w:szCs w:val="24"/>
                <w:lang w:eastAsia="en-US"/>
              </w:rPr>
              <w:t>Ratų remonto komplektas.</w:t>
            </w:r>
          </w:p>
        </w:tc>
      </w:tr>
      <w:tr w:rsidR="00F52E63" w:rsidRPr="00225BD1" w14:paraId="4B142B05"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108ED"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03502" w14:textId="43111A2C" w:rsidR="00F52E63" w:rsidRPr="00742901" w:rsidRDefault="00F52E63" w:rsidP="001C0F55">
            <w:pPr>
              <w:spacing w:after="0" w:line="240" w:lineRule="auto"/>
              <w:jc w:val="both"/>
              <w:rPr>
                <w:rFonts w:ascii="Times New Roman" w:hAnsi="Times New Roman" w:cs="Times New Roman"/>
                <w:sz w:val="24"/>
                <w:szCs w:val="24"/>
              </w:rPr>
            </w:pPr>
            <w:r w:rsidRPr="00742901">
              <w:rPr>
                <w:rFonts w:ascii="Times New Roman" w:hAnsi="Times New Roman" w:cs="Times New Roman"/>
                <w:sz w:val="24"/>
                <w:szCs w:val="24"/>
                <w:lang w:eastAsia="en-US"/>
              </w:rPr>
              <w:t xml:space="preserve">Visi šoniniai ir galiniai stiklai, išskyrus priekinius šoninius stiklus, tamsinti. </w:t>
            </w:r>
            <w:r w:rsidRPr="00742901">
              <w:rPr>
                <w:rFonts w:ascii="Times New Roman" w:hAnsi="Times New Roman" w:cs="Times New Roman"/>
                <w:sz w:val="24"/>
                <w:szCs w:val="24"/>
                <w:shd w:val="clear" w:color="auto" w:fill="FFFFFF"/>
                <w:lang w:eastAsia="en-US"/>
              </w:rPr>
              <w:t>Šviesos laidumas iš išor</w:t>
            </w:r>
            <w:r w:rsidR="00B87823">
              <w:rPr>
                <w:rFonts w:ascii="Times New Roman" w:hAnsi="Times New Roman" w:cs="Times New Roman"/>
                <w:sz w:val="24"/>
                <w:szCs w:val="24"/>
                <w:shd w:val="clear" w:color="auto" w:fill="FFFFFF"/>
                <w:lang w:eastAsia="en-US"/>
              </w:rPr>
              <w:t>ė</w:t>
            </w:r>
            <w:r w:rsidRPr="00742901">
              <w:rPr>
                <w:rFonts w:ascii="Times New Roman" w:hAnsi="Times New Roman" w:cs="Times New Roman"/>
                <w:sz w:val="24"/>
                <w:szCs w:val="24"/>
                <w:shd w:val="clear" w:color="auto" w:fill="FFFFFF"/>
                <w:lang w:eastAsia="en-US"/>
              </w:rPr>
              <w:t xml:space="preserve">s į saloną </w:t>
            </w:r>
            <w:r w:rsidRPr="00742901">
              <w:rPr>
                <w:rFonts w:ascii="Times New Roman" w:hAnsi="Times New Roman" w:cs="Times New Roman"/>
                <w:sz w:val="24"/>
                <w:szCs w:val="24"/>
                <w:lang w:eastAsia="en-US"/>
              </w:rPr>
              <w:t xml:space="preserve">ne daugiau kaip </w:t>
            </w:r>
            <w:r w:rsidRPr="00742901">
              <w:rPr>
                <w:rFonts w:ascii="Times New Roman" w:hAnsi="Times New Roman" w:cs="Times New Roman"/>
                <w:sz w:val="24"/>
                <w:szCs w:val="24"/>
                <w:shd w:val="clear" w:color="auto" w:fill="FFFFFF"/>
                <w:lang w:eastAsia="en-US"/>
              </w:rPr>
              <w:t xml:space="preserve">30 procentų ir ne mažiau kaip 15 procentų. </w:t>
            </w:r>
            <w:r w:rsidRPr="00742901">
              <w:rPr>
                <w:rFonts w:ascii="Times New Roman" w:hAnsi="Times New Roman" w:cs="Times New Roman"/>
                <w:sz w:val="24"/>
                <w:szCs w:val="24"/>
              </w:rPr>
              <w:t xml:space="preserve"> Langai negali būti tamsinami klijuojant ant jų tamsintą plėvelę.</w:t>
            </w:r>
          </w:p>
        </w:tc>
      </w:tr>
      <w:tr w:rsidR="00F52E63" w:rsidRPr="00225BD1" w14:paraId="1BA13794" w14:textId="77777777" w:rsidTr="00752687">
        <w:tc>
          <w:tcPr>
            <w:tcW w:w="948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9D528D8" w14:textId="77777777" w:rsidR="00F52E63" w:rsidRPr="00225BD1" w:rsidRDefault="00F52E63" w:rsidP="001C0F55">
            <w:pPr>
              <w:snapToGrid w:val="0"/>
              <w:spacing w:after="0" w:line="240" w:lineRule="auto"/>
              <w:jc w:val="both"/>
              <w:rPr>
                <w:rFonts w:ascii="Times New Roman" w:hAnsi="Times New Roman" w:cs="Times New Roman"/>
                <w:sz w:val="24"/>
                <w:szCs w:val="24"/>
              </w:rPr>
            </w:pPr>
            <w:r w:rsidRPr="00225BD1">
              <w:rPr>
                <w:rFonts w:ascii="Times New Roman" w:hAnsi="Times New Roman" w:cs="Times New Roman"/>
                <w:b/>
                <w:sz w:val="24"/>
                <w:szCs w:val="24"/>
              </w:rPr>
              <w:t>Reikalavimai autobuso apipavidalinimui:</w:t>
            </w:r>
          </w:p>
        </w:tc>
      </w:tr>
      <w:tr w:rsidR="00F52E63" w:rsidRPr="00225BD1" w14:paraId="44C89D4A"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DE3D0"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5B22" w14:textId="1F2D4514" w:rsidR="00F52E63" w:rsidRPr="00225BD1" w:rsidRDefault="00F52E63" w:rsidP="001C0F55">
            <w:pPr>
              <w:snapToGrid w:val="0"/>
              <w:spacing w:after="0" w:line="240" w:lineRule="auto"/>
              <w:jc w:val="both"/>
              <w:rPr>
                <w:rFonts w:ascii="Times New Roman" w:hAnsi="Times New Roman" w:cs="Times New Roman"/>
                <w:sz w:val="24"/>
                <w:szCs w:val="24"/>
              </w:rPr>
            </w:pPr>
            <w:r w:rsidRPr="00225BD1">
              <w:rPr>
                <w:rFonts w:ascii="Times New Roman" w:hAnsi="Times New Roman" w:cs="Times New Roman"/>
                <w:sz w:val="24"/>
                <w:szCs w:val="24"/>
              </w:rPr>
              <w:t xml:space="preserve">Autobuso apipavidalinimas turi atitikti Lietuvos Respublikos Vyriausybės </w:t>
            </w:r>
            <w:r w:rsidR="008D4737">
              <w:rPr>
                <w:rFonts w:ascii="Times New Roman" w:hAnsi="Times New Roman" w:cs="Times New Roman"/>
                <w:sz w:val="24"/>
                <w:szCs w:val="24"/>
              </w:rPr>
              <w:t>2024</w:t>
            </w:r>
            <w:r w:rsidRPr="00225BD1">
              <w:rPr>
                <w:rFonts w:ascii="Times New Roman" w:hAnsi="Times New Roman" w:cs="Times New Roman"/>
                <w:sz w:val="24"/>
                <w:szCs w:val="24"/>
              </w:rPr>
              <w:t xml:space="preserve"> m. </w:t>
            </w:r>
            <w:r w:rsidR="008D4737">
              <w:rPr>
                <w:rFonts w:ascii="Times New Roman" w:hAnsi="Times New Roman" w:cs="Times New Roman"/>
                <w:sz w:val="24"/>
                <w:szCs w:val="24"/>
              </w:rPr>
              <w:t>lapkričio 6</w:t>
            </w:r>
            <w:r w:rsidRPr="00225BD1">
              <w:rPr>
                <w:rFonts w:ascii="Times New Roman" w:hAnsi="Times New Roman" w:cs="Times New Roman"/>
                <w:sz w:val="24"/>
                <w:szCs w:val="24"/>
              </w:rPr>
              <w:t xml:space="preserve"> d. Nr. 224 nutarimo „Dėl Lietuvos Respublikos Vyriausybės 2002 m. gruodžio 11 d. nutarimo Nr. 1950 „Dėl kelių eismo taisyklių patvirtinimo“ pakeitimo“ reikalavimus.</w:t>
            </w:r>
          </w:p>
        </w:tc>
      </w:tr>
      <w:tr w:rsidR="00F52E63" w:rsidRPr="00225BD1" w14:paraId="007F9DE0"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707A8"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DA7D3" w14:textId="0FFCEE03" w:rsidR="00F52E63" w:rsidRPr="00053E71" w:rsidRDefault="00F52E63" w:rsidP="001C0F55">
            <w:pPr>
              <w:spacing w:after="0" w:line="240" w:lineRule="auto"/>
              <w:jc w:val="both"/>
              <w:rPr>
                <w:rFonts w:ascii="Times New Roman" w:hAnsi="Times New Roman" w:cs="Times New Roman"/>
                <w:sz w:val="24"/>
                <w:szCs w:val="24"/>
              </w:rPr>
            </w:pPr>
            <w:r w:rsidRPr="00053E71">
              <w:rPr>
                <w:rFonts w:ascii="Times New Roman" w:hAnsi="Times New Roman" w:cs="Times New Roman"/>
                <w:sz w:val="24"/>
                <w:szCs w:val="24"/>
              </w:rPr>
              <w:t xml:space="preserve">Autobuso priekis ir galas turi būti pažymėti kvadratiniais šviesą atspindinčio geltono fono skiriamaisiais ženklais (vieno sluoksnio spausdinimo būdas) su raudonu apvadu ir juodu kelio ženklo „Vaikai“ simboliu. Kvadrato kraštinės ilgis – 300 mm, apvado plotis – 30 mm; </w:t>
            </w:r>
          </w:p>
          <w:p w14:paraId="181C23CB" w14:textId="3A4C9F7F" w:rsidR="00F52E63" w:rsidRPr="00053E71" w:rsidRDefault="00F52E63" w:rsidP="001C0F55">
            <w:pPr>
              <w:spacing w:after="0" w:line="240" w:lineRule="auto"/>
              <w:ind w:firstLine="176"/>
              <w:jc w:val="both"/>
              <w:rPr>
                <w:rFonts w:ascii="Times New Roman" w:hAnsi="Times New Roman" w:cs="Times New Roman"/>
                <w:sz w:val="24"/>
                <w:szCs w:val="24"/>
              </w:rPr>
            </w:pPr>
            <w:r w:rsidRPr="00053E71">
              <w:rPr>
                <w:rFonts w:ascii="Times New Roman" w:hAnsi="Times New Roman" w:cs="Times New Roman"/>
                <w:noProof/>
                <w:sz w:val="24"/>
                <w:szCs w:val="24"/>
                <w:lang w:eastAsia="lt-LT"/>
              </w:rPr>
              <w:drawing>
                <wp:inline distT="0" distB="0" distL="0" distR="0" wp14:anchorId="5117972E" wp14:editId="110FB0C8">
                  <wp:extent cx="403863" cy="373376"/>
                  <wp:effectExtent l="0" t="0" r="0" b="7624"/>
                  <wp:docPr id="2045169729" name="Paveikslėlis 20451697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403863" cy="373376"/>
                          </a:xfrm>
                          <a:prstGeom prst="rect">
                            <a:avLst/>
                          </a:prstGeom>
                          <a:noFill/>
                          <a:ln>
                            <a:noFill/>
                            <a:prstDash/>
                          </a:ln>
                        </pic:spPr>
                      </pic:pic>
                    </a:graphicData>
                  </a:graphic>
                </wp:inline>
              </w:drawing>
            </w:r>
            <w:r w:rsidRPr="00053E71">
              <w:rPr>
                <w:rFonts w:ascii="Times New Roman" w:hAnsi="Times New Roman" w:cs="Times New Roman"/>
                <w:sz w:val="24"/>
                <w:szCs w:val="24"/>
              </w:rPr>
              <w:t xml:space="preserve"> (Kelių eismo taisyklės (202</w:t>
            </w:r>
            <w:r w:rsidR="008D4737">
              <w:rPr>
                <w:rFonts w:ascii="Times New Roman" w:hAnsi="Times New Roman" w:cs="Times New Roman"/>
                <w:sz w:val="24"/>
                <w:szCs w:val="24"/>
              </w:rPr>
              <w:t>4-12-01</w:t>
            </w:r>
            <w:r w:rsidRPr="00053E71">
              <w:rPr>
                <w:rFonts w:ascii="Times New Roman" w:hAnsi="Times New Roman" w:cs="Times New Roman"/>
                <w:sz w:val="24"/>
                <w:szCs w:val="24"/>
              </w:rPr>
              <w:t xml:space="preserve"> redakcija) patvirtintų Lietuvos Respublikos Vyriausybės 2002 m. gruodžio 11 d. nutarimu Nr. 1950 „Dėl Kelių eismo taisyklių patvirtinimo“, 4 priedas).</w:t>
            </w:r>
          </w:p>
          <w:p w14:paraId="0A95E9EE" w14:textId="77777777" w:rsidR="00F52E63" w:rsidRPr="00053E71" w:rsidRDefault="00F52E63" w:rsidP="001C0F55">
            <w:pPr>
              <w:snapToGrid w:val="0"/>
              <w:spacing w:after="0" w:line="240" w:lineRule="auto"/>
              <w:jc w:val="both"/>
              <w:rPr>
                <w:rFonts w:ascii="Times New Roman" w:hAnsi="Times New Roman" w:cs="Times New Roman"/>
                <w:sz w:val="24"/>
                <w:szCs w:val="24"/>
              </w:rPr>
            </w:pPr>
            <w:r w:rsidRPr="00053E71">
              <w:rPr>
                <w:rFonts w:ascii="Times New Roman" w:hAnsi="Times New Roman" w:cs="Times New Roman"/>
                <w:i/>
                <w:sz w:val="24"/>
                <w:szCs w:val="24"/>
              </w:rPr>
              <w:t>Pastaba:</w:t>
            </w:r>
            <w:r w:rsidRPr="00053E71">
              <w:rPr>
                <w:rFonts w:ascii="Times New Roman" w:hAnsi="Times New Roman" w:cs="Times New Roman"/>
                <w:sz w:val="24"/>
                <w:szCs w:val="24"/>
              </w:rPr>
              <w:t xml:space="preserve"> turi būti naudojamos tik Europos Sąjungoje sertifikuotos, giluminiu atspindžiu pasižyminčios atšvaitinės medžiagos (ne mažiau kaip RA2 atspindžio klasė).</w:t>
            </w:r>
            <w:r w:rsidRPr="00053E71">
              <w:rPr>
                <w:rFonts w:ascii="Times New Roman" w:hAnsi="Times New Roman" w:cs="Times New Roman"/>
                <w:color w:val="70AD47"/>
                <w:sz w:val="24"/>
                <w:szCs w:val="24"/>
                <w:shd w:val="clear" w:color="auto" w:fill="FFFF00"/>
              </w:rPr>
              <w:t xml:space="preserve">  </w:t>
            </w:r>
          </w:p>
        </w:tc>
      </w:tr>
      <w:tr w:rsidR="00F52E63" w:rsidRPr="00225BD1" w14:paraId="1E2978A6"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8580B"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66448" w14:textId="77777777" w:rsidR="00F52E63" w:rsidRPr="00053E71" w:rsidRDefault="00F52E63" w:rsidP="001C0F55">
            <w:pPr>
              <w:snapToGrid w:val="0"/>
              <w:spacing w:after="0" w:line="240" w:lineRule="auto"/>
              <w:jc w:val="both"/>
              <w:rPr>
                <w:rFonts w:ascii="Times New Roman" w:hAnsi="Times New Roman" w:cs="Times New Roman"/>
                <w:sz w:val="24"/>
                <w:szCs w:val="24"/>
              </w:rPr>
            </w:pPr>
            <w:r w:rsidRPr="00053E71">
              <w:rPr>
                <w:rFonts w:ascii="Times New Roman" w:hAnsi="Times New Roman" w:cs="Times New Roman"/>
                <w:sz w:val="24"/>
                <w:szCs w:val="24"/>
              </w:rPr>
              <w:t>Ant autobuso turi būti užklijuoti trys juodi užrašai „MOKYKLINIS“ (abu šonai ir priekinė autobuso dalis). Šonuose raidžių aukštis turi būti ne mažesnis kaip 200 mm, priekinio užrašo raidžių dydis derinamas su Užsakovu.</w:t>
            </w:r>
          </w:p>
        </w:tc>
      </w:tr>
      <w:tr w:rsidR="00F52E63" w:rsidRPr="00225BD1" w14:paraId="694E96A9"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4721"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39A1F" w14:textId="77777777" w:rsidR="00F52E63" w:rsidRPr="00053E71" w:rsidRDefault="00F52E63" w:rsidP="001C0F55">
            <w:pPr>
              <w:spacing w:after="0" w:line="240" w:lineRule="auto"/>
              <w:jc w:val="both"/>
              <w:rPr>
                <w:rFonts w:ascii="Times New Roman" w:hAnsi="Times New Roman" w:cs="Times New Roman"/>
                <w:sz w:val="24"/>
                <w:szCs w:val="24"/>
              </w:rPr>
            </w:pPr>
            <w:r w:rsidRPr="00053E71">
              <w:rPr>
                <w:rFonts w:ascii="Times New Roman" w:hAnsi="Times New Roman" w:cs="Times New Roman"/>
                <w:sz w:val="24"/>
                <w:szCs w:val="24"/>
              </w:rPr>
              <w:t>Autobuso kėbulo apačia turi būti apklijuota ne siauresne kaip 55 mm pločio šviesą atspindinčia juosta (priekis – balta, abu šonai – geltona, galas – raudona). Gale turi būti dvi raudonos ištisinės juostos. Viena juosta tvirtinama kėbulo apatinėje dalyje, kita – viršutinėje (virš durų stiklo) dalyje.</w:t>
            </w:r>
          </w:p>
          <w:p w14:paraId="2D9C8F00" w14:textId="77777777" w:rsidR="00F52E63" w:rsidRPr="00053E71" w:rsidRDefault="00F52E63" w:rsidP="001C0F55">
            <w:pPr>
              <w:snapToGrid w:val="0"/>
              <w:spacing w:after="0" w:line="240" w:lineRule="auto"/>
              <w:jc w:val="both"/>
              <w:rPr>
                <w:rFonts w:ascii="Times New Roman" w:hAnsi="Times New Roman" w:cs="Times New Roman"/>
                <w:sz w:val="24"/>
                <w:szCs w:val="24"/>
              </w:rPr>
            </w:pPr>
            <w:r w:rsidRPr="00053E71">
              <w:rPr>
                <w:rFonts w:ascii="Times New Roman" w:hAnsi="Times New Roman" w:cs="Times New Roman"/>
                <w:i/>
                <w:sz w:val="24"/>
                <w:szCs w:val="24"/>
              </w:rPr>
              <w:t>Pastaba</w:t>
            </w:r>
            <w:r w:rsidRPr="00053E71">
              <w:rPr>
                <w:rFonts w:ascii="Times New Roman" w:hAnsi="Times New Roman" w:cs="Times New Roman"/>
                <w:sz w:val="24"/>
                <w:szCs w:val="24"/>
              </w:rPr>
              <w:t>: turi būti naudojamos tik Europos Sąjungoje sertifikuotos, giluminiu atspindžiu pasižyminčios atšvaitinės medžiagos (ne mažiau kaip RA2 atspindžio klasė).</w:t>
            </w:r>
          </w:p>
        </w:tc>
      </w:tr>
      <w:tr w:rsidR="00F52E63" w:rsidRPr="00225BD1" w14:paraId="0BD8B16B"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6C204"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C727" w14:textId="33D1041F" w:rsidR="00F52E63" w:rsidRPr="00053E71" w:rsidRDefault="00F52E63" w:rsidP="001C0F55">
            <w:pPr>
              <w:snapToGrid w:val="0"/>
              <w:spacing w:after="0" w:line="240" w:lineRule="auto"/>
              <w:jc w:val="both"/>
              <w:rPr>
                <w:rFonts w:ascii="Times New Roman" w:hAnsi="Times New Roman" w:cs="Times New Roman"/>
                <w:sz w:val="24"/>
                <w:szCs w:val="24"/>
              </w:rPr>
            </w:pPr>
            <w:r w:rsidRPr="00053E71">
              <w:rPr>
                <w:rFonts w:ascii="Times New Roman" w:hAnsi="Times New Roman" w:cs="Times New Roman"/>
                <w:sz w:val="24"/>
                <w:szCs w:val="24"/>
              </w:rPr>
              <w:t xml:space="preserve">Ženklai ir juostos turi būti daromi iš atšvaitinių, užrašai - iš neatšvaitinių lipnių medžiagų. </w:t>
            </w:r>
          </w:p>
        </w:tc>
      </w:tr>
      <w:tr w:rsidR="00F52E63" w:rsidRPr="00225BD1" w14:paraId="33DAB010" w14:textId="77777777" w:rsidTr="00D35C3B">
        <w:tc>
          <w:tcPr>
            <w:tcW w:w="948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1AFEDC" w14:textId="77777777" w:rsidR="00F52E63" w:rsidRPr="00225BD1" w:rsidRDefault="00F52E63" w:rsidP="001C0F55">
            <w:pPr>
              <w:spacing w:after="0" w:line="240" w:lineRule="auto"/>
              <w:rPr>
                <w:rFonts w:ascii="Times New Roman" w:hAnsi="Times New Roman" w:cs="Times New Roman"/>
                <w:sz w:val="24"/>
                <w:szCs w:val="24"/>
              </w:rPr>
            </w:pPr>
            <w:r w:rsidRPr="00225BD1">
              <w:rPr>
                <w:rFonts w:ascii="Times New Roman" w:eastAsia="Calibri" w:hAnsi="Times New Roman" w:cs="Times New Roman"/>
                <w:b/>
                <w:sz w:val="24"/>
                <w:szCs w:val="24"/>
                <w:lang w:eastAsia="en-US"/>
              </w:rPr>
              <w:t>Pateikiami dokumentai autobuso pateikimo metu</w:t>
            </w:r>
          </w:p>
        </w:tc>
      </w:tr>
      <w:tr w:rsidR="00F52E63" w:rsidRPr="00225BD1" w14:paraId="78F32C4F"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115F3"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3F7B3" w14:textId="78E87B26" w:rsidR="00F52E63" w:rsidRPr="00225BD1" w:rsidRDefault="00F52E63" w:rsidP="001C0F55">
            <w:pPr>
              <w:spacing w:after="0" w:line="240" w:lineRule="auto"/>
              <w:jc w:val="both"/>
              <w:rPr>
                <w:rFonts w:ascii="Times New Roman" w:hAnsi="Times New Roman" w:cs="Times New Roman"/>
                <w:sz w:val="24"/>
                <w:szCs w:val="24"/>
              </w:rPr>
            </w:pPr>
            <w:r w:rsidRPr="00227830">
              <w:rPr>
                <w:rFonts w:ascii="Times New Roman" w:eastAsia="Calibri" w:hAnsi="Times New Roman" w:cs="Times New Roman"/>
                <w:sz w:val="24"/>
                <w:szCs w:val="24"/>
                <w:lang w:eastAsia="en-US"/>
              </w:rPr>
              <w:t>Keleivinio autobuso patvirtinimo sertifikatas, atitinkantis Lietuvos Respublikos susisiekimo ministro 20</w:t>
            </w:r>
            <w:r w:rsidR="004001ED">
              <w:rPr>
                <w:rFonts w:ascii="Times New Roman" w:eastAsia="Calibri" w:hAnsi="Times New Roman" w:cs="Times New Roman"/>
                <w:sz w:val="24"/>
                <w:szCs w:val="24"/>
                <w:lang w:eastAsia="en-US"/>
              </w:rPr>
              <w:t>2</w:t>
            </w:r>
            <w:r w:rsidR="00F768D0">
              <w:rPr>
                <w:rFonts w:ascii="Times New Roman" w:eastAsia="Calibri" w:hAnsi="Times New Roman" w:cs="Times New Roman"/>
                <w:sz w:val="24"/>
                <w:szCs w:val="24"/>
                <w:lang w:eastAsia="en-US"/>
              </w:rPr>
              <w:t>0</w:t>
            </w:r>
            <w:r w:rsidRPr="00227830">
              <w:rPr>
                <w:rFonts w:ascii="Times New Roman" w:eastAsia="Calibri" w:hAnsi="Times New Roman" w:cs="Times New Roman"/>
                <w:sz w:val="24"/>
                <w:szCs w:val="24"/>
                <w:lang w:eastAsia="en-US"/>
              </w:rPr>
              <w:t xml:space="preserve"> m. </w:t>
            </w:r>
            <w:r w:rsidR="004001ED">
              <w:rPr>
                <w:rFonts w:ascii="Times New Roman" w:eastAsia="Calibri" w:hAnsi="Times New Roman" w:cs="Times New Roman"/>
                <w:sz w:val="24"/>
                <w:szCs w:val="24"/>
                <w:lang w:eastAsia="en-US"/>
              </w:rPr>
              <w:t>rug</w:t>
            </w:r>
            <w:r w:rsidR="00F768D0">
              <w:rPr>
                <w:rFonts w:ascii="Times New Roman" w:eastAsia="Calibri" w:hAnsi="Times New Roman" w:cs="Times New Roman"/>
                <w:sz w:val="24"/>
                <w:szCs w:val="24"/>
                <w:lang w:eastAsia="en-US"/>
              </w:rPr>
              <w:t>sėjo</w:t>
            </w:r>
            <w:r w:rsidR="004001ED">
              <w:rPr>
                <w:rFonts w:ascii="Times New Roman" w:eastAsia="Calibri" w:hAnsi="Times New Roman" w:cs="Times New Roman"/>
                <w:sz w:val="24"/>
                <w:szCs w:val="24"/>
                <w:lang w:eastAsia="en-US"/>
              </w:rPr>
              <w:t xml:space="preserve"> </w:t>
            </w:r>
            <w:r w:rsidR="00F768D0">
              <w:rPr>
                <w:rFonts w:ascii="Times New Roman" w:eastAsia="Calibri" w:hAnsi="Times New Roman" w:cs="Times New Roman"/>
                <w:sz w:val="24"/>
                <w:szCs w:val="24"/>
                <w:lang w:eastAsia="en-US"/>
              </w:rPr>
              <w:t>4</w:t>
            </w:r>
            <w:r w:rsidRPr="00227830">
              <w:rPr>
                <w:rFonts w:ascii="Times New Roman" w:eastAsia="Calibri" w:hAnsi="Times New Roman" w:cs="Times New Roman"/>
                <w:sz w:val="24"/>
                <w:szCs w:val="24"/>
                <w:lang w:eastAsia="en-US"/>
              </w:rPr>
              <w:t xml:space="preserve"> d. įsakymu</w:t>
            </w:r>
            <w:r w:rsidRPr="00227830">
              <w:rPr>
                <w:rFonts w:ascii="Times New Roman" w:eastAsia="Calibri" w:hAnsi="Times New Roman" w:cs="Times New Roman"/>
                <w:sz w:val="24"/>
                <w:szCs w:val="24"/>
                <w:lang w:eastAsia="lt-LT"/>
              </w:rPr>
              <w:t xml:space="preserve"> </w:t>
            </w:r>
            <w:r w:rsidRPr="00227830">
              <w:rPr>
                <w:rFonts w:ascii="Times New Roman" w:eastAsia="Calibri" w:hAnsi="Times New Roman" w:cs="Times New Roman"/>
                <w:sz w:val="24"/>
                <w:szCs w:val="24"/>
                <w:lang w:eastAsia="en-US"/>
              </w:rPr>
              <w:t xml:space="preserve">Nr. </w:t>
            </w:r>
            <w:r w:rsidR="004001ED" w:rsidRPr="004001ED">
              <w:rPr>
                <w:rFonts w:ascii="Times New Roman" w:hAnsi="Times New Roman" w:cs="Times New Roman"/>
                <w:color w:val="000000"/>
                <w:sz w:val="24"/>
                <w:szCs w:val="24"/>
              </w:rPr>
              <w:t>2BE-281</w:t>
            </w:r>
            <w:r w:rsidR="004001ED" w:rsidRPr="00227830">
              <w:rPr>
                <w:rFonts w:ascii="Times New Roman" w:eastAsia="Calibri" w:hAnsi="Times New Roman" w:cs="Times New Roman"/>
                <w:sz w:val="24"/>
                <w:szCs w:val="24"/>
                <w:lang w:eastAsia="en-US"/>
              </w:rPr>
              <w:t xml:space="preserve"> </w:t>
            </w:r>
            <w:r w:rsidRPr="00227830">
              <w:rPr>
                <w:rFonts w:ascii="Times New Roman" w:eastAsia="Calibri" w:hAnsi="Times New Roman" w:cs="Times New Roman"/>
                <w:sz w:val="24"/>
                <w:szCs w:val="24"/>
                <w:lang w:eastAsia="en-US"/>
              </w:rPr>
              <w:t xml:space="preserve">„Dėl Motorinių </w:t>
            </w:r>
            <w:r w:rsidRPr="00227830">
              <w:rPr>
                <w:rFonts w:ascii="Times New Roman" w:eastAsia="Calibri" w:hAnsi="Times New Roman" w:cs="Times New Roman"/>
                <w:sz w:val="24"/>
                <w:szCs w:val="24"/>
                <w:lang w:eastAsia="en-US"/>
              </w:rPr>
              <w:lastRenderedPageBreak/>
              <w:t>transporto priemonių, priekabų ir šių transporto priemonių sudedamųjų dalių atitikties įvertinimo atlikimo taisyklių patvirtinimo</w:t>
            </w:r>
            <w:r w:rsidR="004B5BDC">
              <w:rPr>
                <w:rFonts w:ascii="Times New Roman" w:eastAsia="Calibri" w:hAnsi="Times New Roman" w:cs="Times New Roman"/>
                <w:sz w:val="24"/>
                <w:szCs w:val="24"/>
                <w:lang w:eastAsia="en-US"/>
              </w:rPr>
              <w:t>“</w:t>
            </w:r>
            <w:r w:rsidRPr="00227830">
              <w:rPr>
                <w:rFonts w:ascii="Times New Roman" w:eastAsia="Calibri" w:hAnsi="Times New Roman" w:cs="Times New Roman"/>
                <w:sz w:val="24"/>
                <w:szCs w:val="24"/>
                <w:lang w:eastAsia="en-US"/>
              </w:rPr>
              <w:t xml:space="preserve"> </w:t>
            </w:r>
            <w:r w:rsidR="00F768D0">
              <w:rPr>
                <w:rFonts w:ascii="Times New Roman" w:eastAsia="Calibri" w:hAnsi="Times New Roman" w:cs="Times New Roman"/>
                <w:sz w:val="24"/>
                <w:szCs w:val="24"/>
                <w:lang w:eastAsia="en-US"/>
              </w:rPr>
              <w:t xml:space="preserve">(aktuali redakcija)  </w:t>
            </w:r>
            <w:r w:rsidRPr="00227830">
              <w:rPr>
                <w:rFonts w:ascii="Times New Roman" w:eastAsia="Calibri" w:hAnsi="Times New Roman" w:cs="Times New Roman"/>
                <w:sz w:val="24"/>
                <w:szCs w:val="24"/>
                <w:lang w:eastAsia="en-US"/>
              </w:rPr>
              <w:t>nustatytus reikalavimus.</w:t>
            </w:r>
          </w:p>
        </w:tc>
      </w:tr>
      <w:tr w:rsidR="00F52E63" w:rsidRPr="00225BD1" w14:paraId="185CEEA2"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7D779"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211B3" w14:textId="77777777" w:rsidR="00F52E63" w:rsidRPr="00225BD1" w:rsidRDefault="00F52E63" w:rsidP="001C0F55">
            <w:pPr>
              <w:snapToGrid w:val="0"/>
              <w:spacing w:after="0" w:line="240" w:lineRule="auto"/>
              <w:jc w:val="both"/>
              <w:rPr>
                <w:rFonts w:ascii="Times New Roman" w:hAnsi="Times New Roman" w:cs="Times New Roman"/>
                <w:sz w:val="24"/>
                <w:szCs w:val="24"/>
              </w:rPr>
            </w:pPr>
            <w:r w:rsidRPr="00225BD1">
              <w:rPr>
                <w:rFonts w:ascii="Times New Roman" w:eastAsia="Calibri" w:hAnsi="Times New Roman" w:cs="Times New Roman"/>
                <w:sz w:val="24"/>
                <w:szCs w:val="24"/>
                <w:lang w:eastAsia="en-US"/>
              </w:rPr>
              <w:t>Gamintoj</w:t>
            </w:r>
            <w:r>
              <w:rPr>
                <w:rFonts w:ascii="Times New Roman" w:eastAsia="Calibri" w:hAnsi="Times New Roman" w:cs="Times New Roman"/>
                <w:sz w:val="24"/>
                <w:szCs w:val="24"/>
                <w:lang w:eastAsia="en-US"/>
              </w:rPr>
              <w:t xml:space="preserve">o Pateikiama instrukcija lietuvių kalba. </w:t>
            </w:r>
          </w:p>
        </w:tc>
      </w:tr>
      <w:tr w:rsidR="00F52E63" w:rsidRPr="00225BD1" w14:paraId="29D7A667"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B7F8A" w14:textId="77777777" w:rsidR="00F52E63" w:rsidRPr="00225BD1" w:rsidRDefault="00F52E63" w:rsidP="007F0D73">
            <w:pPr>
              <w:numPr>
                <w:ilvl w:val="0"/>
                <w:numId w:val="1"/>
              </w:numPr>
              <w:suppressAutoHyphens/>
              <w:autoSpaceDN w:val="0"/>
              <w:spacing w:after="0" w:line="240" w:lineRule="auto"/>
              <w:textAlignment w:val="baseline"/>
              <w:rPr>
                <w:rFonts w:ascii="Times New Roman" w:hAnsi="Times New Roman" w:cs="Times New Roman"/>
                <w:sz w:val="24"/>
                <w:szCs w:val="24"/>
                <w:lang w:eastAsia="en-US"/>
              </w:rPr>
            </w:pP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89DEF" w14:textId="77777777" w:rsidR="00F52E63" w:rsidRPr="00225BD1" w:rsidRDefault="00F52E63" w:rsidP="001C0F55">
            <w:pPr>
              <w:snapToGrid w:val="0"/>
              <w:spacing w:after="0" w:line="240" w:lineRule="auto"/>
              <w:jc w:val="both"/>
              <w:rPr>
                <w:rFonts w:ascii="Times New Roman" w:eastAsia="Calibri" w:hAnsi="Times New Roman" w:cs="Times New Roman"/>
                <w:sz w:val="24"/>
                <w:szCs w:val="24"/>
                <w:lang w:eastAsia="en-US"/>
              </w:rPr>
            </w:pPr>
            <w:r w:rsidRPr="00225BD1">
              <w:rPr>
                <w:rFonts w:ascii="Times New Roman" w:eastAsia="Calibri" w:hAnsi="Times New Roman" w:cs="Times New Roman"/>
                <w:sz w:val="24"/>
                <w:szCs w:val="24"/>
                <w:lang w:eastAsia="en-US"/>
              </w:rPr>
              <w:t>Suteikiamos garantijos dokumentas.</w:t>
            </w:r>
          </w:p>
        </w:tc>
      </w:tr>
      <w:tr w:rsidR="004D3B07" w:rsidRPr="00AE1611" w14:paraId="4B6DA004" w14:textId="77777777" w:rsidTr="00F5434A">
        <w:tc>
          <w:tcPr>
            <w:tcW w:w="948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5F2725" w14:textId="77777777" w:rsidR="004D3B07" w:rsidRPr="00AE1611" w:rsidRDefault="004D3B07" w:rsidP="00F5434A">
            <w:pPr>
              <w:spacing w:after="0" w:line="240" w:lineRule="auto"/>
              <w:rPr>
                <w:rFonts w:ascii="Times New Roman" w:hAnsi="Times New Roman" w:cs="Times New Roman"/>
                <w:sz w:val="24"/>
                <w:szCs w:val="24"/>
              </w:rPr>
            </w:pPr>
            <w:r w:rsidRPr="00AE1611">
              <w:rPr>
                <w:rFonts w:ascii="Times New Roman" w:eastAsia="Calibri" w:hAnsi="Times New Roman" w:cs="Times New Roman"/>
                <w:b/>
                <w:sz w:val="24"/>
                <w:szCs w:val="24"/>
                <w:lang w:eastAsia="en-US"/>
              </w:rPr>
              <w:t>Garantija</w:t>
            </w:r>
          </w:p>
        </w:tc>
      </w:tr>
      <w:tr w:rsidR="004D3B07" w:rsidRPr="00AE1611" w14:paraId="67FB1796"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090AB" w14:textId="4E9511B8" w:rsidR="004D3B07" w:rsidRPr="00225BD1" w:rsidRDefault="00E70CEA" w:rsidP="006A135F">
            <w:pPr>
              <w:suppressAutoHyphens/>
              <w:autoSpaceDN w:val="0"/>
              <w:spacing w:after="0" w:line="240" w:lineRule="auto"/>
              <w:ind w:left="306"/>
              <w:jc w:val="right"/>
              <w:textAlignment w:val="baseline"/>
              <w:rPr>
                <w:rFonts w:ascii="Times New Roman" w:hAnsi="Times New Roman" w:cs="Times New Roman"/>
                <w:sz w:val="24"/>
                <w:szCs w:val="24"/>
                <w:lang w:eastAsia="en-US"/>
              </w:rPr>
            </w:pPr>
            <w:r>
              <w:rPr>
                <w:rFonts w:ascii="Times New Roman" w:hAnsi="Times New Roman" w:cs="Times New Roman"/>
                <w:sz w:val="24"/>
                <w:szCs w:val="24"/>
                <w:lang w:eastAsia="en-US"/>
              </w:rPr>
              <w:t>5</w:t>
            </w:r>
            <w:r w:rsidR="006A135F">
              <w:rPr>
                <w:rFonts w:ascii="Times New Roman" w:hAnsi="Times New Roman" w:cs="Times New Roman"/>
                <w:sz w:val="24"/>
                <w:szCs w:val="24"/>
                <w:lang w:eastAsia="en-US"/>
              </w:rPr>
              <w:t>0</w:t>
            </w:r>
            <w:r>
              <w:rPr>
                <w:rFonts w:ascii="Times New Roman" w:hAnsi="Times New Roman" w:cs="Times New Roman"/>
                <w:sz w:val="24"/>
                <w:szCs w:val="24"/>
                <w:lang w:eastAsia="en-US"/>
              </w:rPr>
              <w:t>.</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ADA71" w14:textId="6DEE00F3" w:rsidR="004D3B07" w:rsidRPr="00AE1611" w:rsidRDefault="004D3B07" w:rsidP="00F5434A">
            <w:pPr>
              <w:spacing w:after="0" w:line="240" w:lineRule="auto"/>
              <w:jc w:val="both"/>
              <w:rPr>
                <w:rFonts w:ascii="Times New Roman" w:eastAsia="Calibri" w:hAnsi="Times New Roman" w:cs="Times New Roman"/>
                <w:sz w:val="24"/>
                <w:szCs w:val="24"/>
                <w:lang w:eastAsia="en-US"/>
              </w:rPr>
            </w:pPr>
            <w:r w:rsidRPr="00AE1611">
              <w:rPr>
                <w:rFonts w:ascii="Times New Roman" w:eastAsia="Calibri" w:hAnsi="Times New Roman" w:cs="Times New Roman"/>
                <w:sz w:val="24"/>
                <w:szCs w:val="24"/>
                <w:lang w:eastAsia="en-US"/>
              </w:rPr>
              <w:t xml:space="preserve">Autobusui turi būti suteikiama ne trumpesnė kaip </w:t>
            </w:r>
            <w:r w:rsidR="006D478C">
              <w:rPr>
                <w:rFonts w:ascii="Times New Roman" w:eastAsia="Calibri" w:hAnsi="Times New Roman" w:cs="Times New Roman"/>
                <w:sz w:val="24"/>
                <w:szCs w:val="24"/>
                <w:lang w:eastAsia="en-US"/>
              </w:rPr>
              <w:t>2 metų</w:t>
            </w:r>
            <w:r w:rsidRPr="00AE1611">
              <w:rPr>
                <w:rFonts w:ascii="Times New Roman" w:eastAsia="Calibri" w:hAnsi="Times New Roman" w:cs="Times New Roman"/>
                <w:sz w:val="24"/>
                <w:szCs w:val="24"/>
                <w:lang w:eastAsia="en-US"/>
              </w:rPr>
              <w:t xml:space="preserve"> ar ne mažiau kaip 100 tūkst. km ridos garantija, priklausomai nuo to, kuri nuostata sueis anksčiau.</w:t>
            </w:r>
          </w:p>
        </w:tc>
      </w:tr>
      <w:tr w:rsidR="004D3B07" w:rsidRPr="00203B7D" w14:paraId="37BB137F"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4BD1F" w14:textId="68338338" w:rsidR="004D3B07" w:rsidRPr="00225BD1" w:rsidRDefault="00E70CEA" w:rsidP="006A135F">
            <w:pPr>
              <w:suppressAutoHyphens/>
              <w:autoSpaceDN w:val="0"/>
              <w:spacing w:after="0" w:line="240" w:lineRule="auto"/>
              <w:jc w:val="right"/>
              <w:textAlignment w:val="baseline"/>
              <w:rPr>
                <w:rFonts w:ascii="Times New Roman" w:hAnsi="Times New Roman" w:cs="Times New Roman"/>
                <w:color w:val="FF0000"/>
                <w:sz w:val="24"/>
                <w:szCs w:val="24"/>
                <w:lang w:eastAsia="en-US"/>
              </w:rPr>
            </w:pPr>
            <w:r w:rsidRPr="00E70CEA">
              <w:rPr>
                <w:rFonts w:ascii="Times New Roman" w:hAnsi="Times New Roman" w:cs="Times New Roman"/>
                <w:color w:val="0A1D30" w:themeColor="text2" w:themeShade="BF"/>
                <w:sz w:val="24"/>
                <w:szCs w:val="24"/>
                <w:lang w:eastAsia="en-US"/>
              </w:rPr>
              <w:t>5</w:t>
            </w:r>
            <w:r w:rsidR="006A135F">
              <w:rPr>
                <w:rFonts w:ascii="Times New Roman" w:hAnsi="Times New Roman" w:cs="Times New Roman"/>
                <w:color w:val="0A1D30" w:themeColor="text2" w:themeShade="BF"/>
                <w:sz w:val="24"/>
                <w:szCs w:val="24"/>
                <w:lang w:eastAsia="en-US"/>
              </w:rPr>
              <w:t>1</w:t>
            </w:r>
            <w:r w:rsidRPr="00E70CEA">
              <w:rPr>
                <w:rFonts w:ascii="Times New Roman" w:hAnsi="Times New Roman" w:cs="Times New Roman"/>
                <w:color w:val="0A1D30" w:themeColor="text2" w:themeShade="BF"/>
                <w:sz w:val="24"/>
                <w:szCs w:val="24"/>
                <w:lang w:eastAsia="en-US"/>
              </w:rPr>
              <w:t>.</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809C1" w14:textId="32C2FF48" w:rsidR="004D3B07" w:rsidRPr="00203B7D" w:rsidRDefault="004D3B07" w:rsidP="00F5434A">
            <w:pPr>
              <w:autoSpaceDE w:val="0"/>
              <w:autoSpaceDN w:val="0"/>
              <w:adjustRightInd w:val="0"/>
              <w:spacing w:after="0" w:line="240" w:lineRule="auto"/>
              <w:jc w:val="both"/>
              <w:rPr>
                <w:rFonts w:ascii="Times New Roman" w:eastAsia="PeugeotNewCyrillicBeta1-Regular" w:hAnsi="Times New Roman" w:cs="Times New Roman"/>
                <w:sz w:val="24"/>
                <w:szCs w:val="24"/>
                <w:lang w:eastAsia="en-US"/>
              </w:rPr>
            </w:pPr>
            <w:r w:rsidRPr="00203B7D">
              <w:rPr>
                <w:rFonts w:ascii="Times New Roman" w:eastAsia="PeugeotNewCyrillicBeta1-Regular" w:hAnsi="Times New Roman" w:cs="Times New Roman"/>
                <w:sz w:val="24"/>
                <w:szCs w:val="24"/>
                <w:lang w:eastAsia="en-US"/>
              </w:rPr>
              <w:t>Elektrin</w:t>
            </w:r>
            <w:r w:rsidR="00F64C0E">
              <w:rPr>
                <w:rFonts w:ascii="Times New Roman" w:eastAsia="PeugeotNewCyrillicBeta1-Regular" w:hAnsi="Times New Roman" w:cs="Times New Roman"/>
                <w:sz w:val="24"/>
                <w:szCs w:val="24"/>
                <w:lang w:eastAsia="en-US"/>
              </w:rPr>
              <w:t>ei</w:t>
            </w:r>
            <w:r w:rsidRPr="00203B7D">
              <w:rPr>
                <w:rFonts w:ascii="Times New Roman" w:eastAsia="PeugeotNewCyrillicBeta1-Regular" w:hAnsi="Times New Roman" w:cs="Times New Roman"/>
                <w:sz w:val="24"/>
                <w:szCs w:val="24"/>
                <w:lang w:eastAsia="en-US"/>
              </w:rPr>
              <w:t xml:space="preserve"> baterijai suteikiama ne mažesnė kaip 8 metų arba 160 000 km garantija, </w:t>
            </w:r>
            <w:r w:rsidRPr="00203B7D">
              <w:rPr>
                <w:rStyle w:val="Grietas"/>
                <w:rFonts w:ascii="Times New Roman" w:hAnsi="Times New Roman" w:cs="Times New Roman"/>
                <w:sz w:val="24"/>
                <w:szCs w:val="24"/>
              </w:rPr>
              <w:t>kuri užtikrina, kad baterijų talpumas, per tiekėjo nurodytą laikotarpį, nesumažės daugiau kaip 30 %.</w:t>
            </w:r>
          </w:p>
        </w:tc>
      </w:tr>
      <w:tr w:rsidR="005F43D6" w:rsidRPr="00203B7D" w14:paraId="7C7AC97A"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7B592" w14:textId="30CBBF5B" w:rsidR="005F43D6" w:rsidRPr="00225BD1" w:rsidRDefault="005F43D6" w:rsidP="005F43D6">
            <w:pPr>
              <w:suppressAutoHyphens/>
              <w:autoSpaceDN w:val="0"/>
              <w:spacing w:after="0" w:line="240" w:lineRule="auto"/>
              <w:ind w:left="447" w:hanging="283"/>
              <w:jc w:val="right"/>
              <w:textAlignment w:val="baseline"/>
              <w:rPr>
                <w:rFonts w:ascii="Times New Roman" w:hAnsi="Times New Roman" w:cs="Times New Roman"/>
                <w:sz w:val="24"/>
                <w:szCs w:val="24"/>
                <w:lang w:eastAsia="en-US"/>
              </w:rPr>
            </w:pPr>
            <w:r>
              <w:rPr>
                <w:rFonts w:ascii="Times New Roman" w:hAnsi="Times New Roman" w:cs="Times New Roman"/>
                <w:sz w:val="24"/>
                <w:szCs w:val="24"/>
                <w:lang w:eastAsia="en-US"/>
              </w:rPr>
              <w:t>52.</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71FD" w14:textId="615CF35B" w:rsidR="005F43D6" w:rsidRPr="00003303" w:rsidRDefault="005F43D6" w:rsidP="005F43D6">
            <w:pPr>
              <w:snapToGrid w:val="0"/>
              <w:spacing w:after="0" w:line="240" w:lineRule="auto"/>
              <w:jc w:val="both"/>
              <w:rPr>
                <w:rFonts w:ascii="Times New Roman" w:hAnsi="Times New Roman" w:cs="Times New Roman"/>
                <w:color w:val="242424"/>
                <w:sz w:val="24"/>
                <w:szCs w:val="24"/>
              </w:rPr>
            </w:pPr>
            <w:r w:rsidRPr="00057A8D">
              <w:rPr>
                <w:rFonts w:ascii="Times New Roman" w:eastAsia="Calibri" w:hAnsi="Times New Roman" w:cs="Times New Roman"/>
                <w:sz w:val="24"/>
                <w:szCs w:val="24"/>
                <w:lang w:eastAsia="en-US"/>
              </w:rPr>
              <w:t>Garantija kėbului nuo prarūdijimo ne trumpesnė kaip 10 (dešimt) metų.</w:t>
            </w:r>
          </w:p>
        </w:tc>
      </w:tr>
      <w:tr w:rsidR="005F43D6" w:rsidRPr="00057A8D" w14:paraId="0601CB8E"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053F8" w14:textId="48FA4088" w:rsidR="005F43D6" w:rsidRPr="00225BD1" w:rsidRDefault="005F43D6" w:rsidP="005F43D6">
            <w:pPr>
              <w:suppressAutoHyphens/>
              <w:autoSpaceDN w:val="0"/>
              <w:spacing w:after="0" w:line="240" w:lineRule="auto"/>
              <w:ind w:left="164"/>
              <w:jc w:val="right"/>
              <w:textAlignment w:val="baseline"/>
              <w:rPr>
                <w:rFonts w:ascii="Times New Roman" w:hAnsi="Times New Roman" w:cs="Times New Roman"/>
                <w:sz w:val="24"/>
                <w:szCs w:val="24"/>
                <w:lang w:eastAsia="en-US"/>
              </w:rPr>
            </w:pPr>
            <w:r>
              <w:rPr>
                <w:rFonts w:ascii="Times New Roman" w:hAnsi="Times New Roman" w:cs="Times New Roman"/>
                <w:sz w:val="24"/>
                <w:szCs w:val="24"/>
                <w:lang w:eastAsia="en-US"/>
              </w:rPr>
              <w:t>53.</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2144D" w14:textId="45F0DBF3" w:rsidR="005F43D6" w:rsidRPr="00057A8D" w:rsidRDefault="005F43D6" w:rsidP="005F43D6">
            <w:pPr>
              <w:snapToGrid w:val="0"/>
              <w:spacing w:after="0" w:line="240" w:lineRule="auto"/>
              <w:jc w:val="both"/>
              <w:rPr>
                <w:rFonts w:ascii="Times New Roman" w:eastAsia="Calibri" w:hAnsi="Times New Roman" w:cs="Times New Roman"/>
                <w:sz w:val="24"/>
                <w:szCs w:val="24"/>
                <w:lang w:eastAsia="en-US"/>
              </w:rPr>
            </w:pPr>
            <w:r w:rsidRPr="004D3B07">
              <w:rPr>
                <w:rFonts w:ascii="Times New Roman" w:eastAsia="Calibri" w:hAnsi="Times New Roman" w:cs="Times New Roman"/>
                <w:sz w:val="24"/>
                <w:szCs w:val="24"/>
                <w:lang w:eastAsia="en-US"/>
              </w:rPr>
              <w:t xml:space="preserve">Garantija </w:t>
            </w:r>
            <w:r>
              <w:rPr>
                <w:rFonts w:ascii="Times New Roman" w:eastAsia="Calibri" w:hAnsi="Times New Roman" w:cs="Times New Roman"/>
                <w:sz w:val="24"/>
                <w:szCs w:val="24"/>
                <w:lang w:eastAsia="en-US"/>
              </w:rPr>
              <w:t xml:space="preserve">elektriniam </w:t>
            </w:r>
            <w:r w:rsidRPr="004D3B07">
              <w:rPr>
                <w:rFonts w:ascii="Times New Roman" w:eastAsia="Calibri" w:hAnsi="Times New Roman" w:cs="Times New Roman"/>
                <w:sz w:val="24"/>
                <w:szCs w:val="24"/>
                <w:lang w:eastAsia="en-US"/>
              </w:rPr>
              <w:t>hidrauliniam liftui ne trumpesnė kaip 2 (dvejų) metų.</w:t>
            </w:r>
          </w:p>
        </w:tc>
      </w:tr>
      <w:tr w:rsidR="005F43D6" w:rsidRPr="00057A8D" w14:paraId="6B02157C" w14:textId="77777777" w:rsidTr="008D4737">
        <w:tc>
          <w:tcPr>
            <w:tcW w:w="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20E44" w14:textId="30B2C810" w:rsidR="005F43D6" w:rsidRPr="00225BD1" w:rsidRDefault="005F43D6" w:rsidP="005F43D6">
            <w:pPr>
              <w:suppressAutoHyphens/>
              <w:autoSpaceDN w:val="0"/>
              <w:spacing w:after="0" w:line="240" w:lineRule="auto"/>
              <w:jc w:val="right"/>
              <w:textAlignment w:val="baseline"/>
              <w:rPr>
                <w:rFonts w:ascii="Times New Roman" w:hAnsi="Times New Roman" w:cs="Times New Roman"/>
                <w:sz w:val="24"/>
                <w:szCs w:val="24"/>
                <w:lang w:eastAsia="en-US"/>
              </w:rPr>
            </w:pPr>
            <w:r>
              <w:rPr>
                <w:rFonts w:ascii="Times New Roman" w:hAnsi="Times New Roman" w:cs="Times New Roman"/>
                <w:sz w:val="24"/>
                <w:szCs w:val="24"/>
                <w:lang w:eastAsia="en-US"/>
              </w:rPr>
              <w:t>54.</w:t>
            </w:r>
          </w:p>
        </w:tc>
        <w:tc>
          <w:tcPr>
            <w:tcW w:w="8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2A35" w14:textId="6D63F15C" w:rsidR="005F43D6" w:rsidRPr="00057A8D" w:rsidRDefault="005F43D6" w:rsidP="005F43D6">
            <w:pPr>
              <w:snapToGrid w:val="0"/>
              <w:spacing w:after="0" w:line="240" w:lineRule="auto"/>
              <w:rPr>
                <w:rFonts w:ascii="Times New Roman" w:eastAsia="Calibri" w:hAnsi="Times New Roman" w:cs="Times New Roman"/>
                <w:sz w:val="24"/>
                <w:szCs w:val="24"/>
                <w:lang w:eastAsia="en-US"/>
              </w:rPr>
            </w:pPr>
            <w:r w:rsidRPr="00152431">
              <w:rPr>
                <w:rFonts w:ascii="Times New Roman" w:eastAsia="Calibri" w:hAnsi="Times New Roman" w:cs="Times New Roman"/>
                <w:sz w:val="24"/>
                <w:szCs w:val="24"/>
                <w:lang w:eastAsia="en-US"/>
              </w:rPr>
              <w:t>Garantinis remontas turi būti atliktas ne ilgiau kaip per 3 darbo dienas nuo autobuso priėmimo į techninės priežiūros ir remonto įmonę dienos. Tiekėjas, per šį terminą neatlikęs autobuso remonto, įsipareigoja per 3 darbo dienas įstatymų nustatyta tvarka neatlyginamai suteikti autobuso savininkui kitą lygiavertę transporto priemonę (gali būti suteikiamas ir naudotas autobusas), o jei nesuteikia – sumokėti už kitos, užsakytos transporto priemonės naudojimo išlaidas tol, kol bus suremontuotas pateiktas autobusas.</w:t>
            </w:r>
          </w:p>
        </w:tc>
      </w:tr>
    </w:tbl>
    <w:p w14:paraId="500827F0" w14:textId="6906E9DA" w:rsidR="004152E0" w:rsidRDefault="004152E0" w:rsidP="004152E0">
      <w:pPr>
        <w:jc w:val="center"/>
      </w:pPr>
      <w:r>
        <w:t>______________________</w:t>
      </w:r>
    </w:p>
    <w:p w14:paraId="30C1D60B" w14:textId="77777777" w:rsidR="004152E0" w:rsidRDefault="004152E0"/>
    <w:sectPr w:rsidR="004152E0" w:rsidSect="00CF281D">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2D74C" w14:textId="77777777" w:rsidR="00A205BC" w:rsidRDefault="00A205BC" w:rsidP="00526EC3">
      <w:pPr>
        <w:spacing w:after="0" w:line="240" w:lineRule="auto"/>
      </w:pPr>
      <w:r>
        <w:separator/>
      </w:r>
    </w:p>
  </w:endnote>
  <w:endnote w:type="continuationSeparator" w:id="0">
    <w:p w14:paraId="4B9F7897" w14:textId="77777777" w:rsidR="00A205BC" w:rsidRDefault="00A205BC" w:rsidP="00526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PeugeotNewCyrillicBeta1-Regular">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BE6FB" w14:textId="77777777" w:rsidR="00A205BC" w:rsidRDefault="00A205BC" w:rsidP="00526EC3">
      <w:pPr>
        <w:spacing w:after="0" w:line="240" w:lineRule="auto"/>
      </w:pPr>
      <w:r>
        <w:separator/>
      </w:r>
    </w:p>
  </w:footnote>
  <w:footnote w:type="continuationSeparator" w:id="0">
    <w:p w14:paraId="302EA5D2" w14:textId="77777777" w:rsidR="00A205BC" w:rsidRDefault="00A205BC" w:rsidP="00526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63CC5"/>
    <w:multiLevelType w:val="multilevel"/>
    <w:tmpl w:val="2814DFB8"/>
    <w:lvl w:ilvl="0">
      <w:start w:val="1"/>
      <w:numFmt w:val="decimal"/>
      <w:lvlText w:val="%1."/>
      <w:lvlJc w:val="left"/>
      <w:pPr>
        <w:ind w:left="720" w:hanging="360"/>
      </w:pPr>
      <w:rPr>
        <w:b w:val="0"/>
        <w:bCs w:val="0"/>
        <w:color w:val="auto"/>
        <w:sz w:val="22"/>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AD546CB"/>
    <w:multiLevelType w:val="multilevel"/>
    <w:tmpl w:val="2814DFB8"/>
    <w:lvl w:ilvl="0">
      <w:start w:val="1"/>
      <w:numFmt w:val="decimal"/>
      <w:lvlText w:val="%1."/>
      <w:lvlJc w:val="left"/>
      <w:pPr>
        <w:ind w:left="720" w:hanging="360"/>
      </w:pPr>
      <w:rPr>
        <w:b w:val="0"/>
        <w:bCs w:val="0"/>
        <w:color w:val="auto"/>
        <w:sz w:val="22"/>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85D5FCF"/>
    <w:multiLevelType w:val="multilevel"/>
    <w:tmpl w:val="7BF8447C"/>
    <w:lvl w:ilvl="0">
      <w:start w:val="1"/>
      <w:numFmt w:val="decimal"/>
      <w:lvlText w:val="%1."/>
      <w:lvlJc w:val="left"/>
      <w:pPr>
        <w:ind w:left="720" w:hanging="360"/>
      </w:pPr>
      <w:rPr>
        <w:b w:val="0"/>
        <w:bCs w:val="0"/>
        <w:sz w:val="22"/>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5726350">
    <w:abstractNumId w:val="1"/>
  </w:num>
  <w:num w:numId="2" w16cid:durableId="1510019816">
    <w:abstractNumId w:val="0"/>
  </w:num>
  <w:num w:numId="3" w16cid:durableId="274412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D73"/>
    <w:rsid w:val="00003303"/>
    <w:rsid w:val="00053E71"/>
    <w:rsid w:val="0007766F"/>
    <w:rsid w:val="00093EA9"/>
    <w:rsid w:val="00115D1D"/>
    <w:rsid w:val="0012428D"/>
    <w:rsid w:val="00131679"/>
    <w:rsid w:val="001373D5"/>
    <w:rsid w:val="00202242"/>
    <w:rsid w:val="00224619"/>
    <w:rsid w:val="00255293"/>
    <w:rsid w:val="0028503B"/>
    <w:rsid w:val="00290C9B"/>
    <w:rsid w:val="002A2A51"/>
    <w:rsid w:val="002B5D28"/>
    <w:rsid w:val="00314FD6"/>
    <w:rsid w:val="00326A71"/>
    <w:rsid w:val="00367C1A"/>
    <w:rsid w:val="00367E01"/>
    <w:rsid w:val="00392BD9"/>
    <w:rsid w:val="003A5B21"/>
    <w:rsid w:val="003E5D04"/>
    <w:rsid w:val="004001ED"/>
    <w:rsid w:val="004152E0"/>
    <w:rsid w:val="004437A0"/>
    <w:rsid w:val="00454F34"/>
    <w:rsid w:val="0046376F"/>
    <w:rsid w:val="00476A46"/>
    <w:rsid w:val="004915A1"/>
    <w:rsid w:val="00492110"/>
    <w:rsid w:val="004B5BDC"/>
    <w:rsid w:val="004D3B07"/>
    <w:rsid w:val="004E30BC"/>
    <w:rsid w:val="004E7BC6"/>
    <w:rsid w:val="00526EC3"/>
    <w:rsid w:val="005A5E7F"/>
    <w:rsid w:val="005F43D6"/>
    <w:rsid w:val="00602930"/>
    <w:rsid w:val="006141B4"/>
    <w:rsid w:val="00656C01"/>
    <w:rsid w:val="00672BCC"/>
    <w:rsid w:val="00673DB0"/>
    <w:rsid w:val="006A135F"/>
    <w:rsid w:val="006A47F7"/>
    <w:rsid w:val="006D3411"/>
    <w:rsid w:val="006D421B"/>
    <w:rsid w:val="006D478C"/>
    <w:rsid w:val="00720AF5"/>
    <w:rsid w:val="007227E7"/>
    <w:rsid w:val="00750000"/>
    <w:rsid w:val="00752687"/>
    <w:rsid w:val="007F0D73"/>
    <w:rsid w:val="00856739"/>
    <w:rsid w:val="008729D1"/>
    <w:rsid w:val="00877C7D"/>
    <w:rsid w:val="008A7626"/>
    <w:rsid w:val="008D4737"/>
    <w:rsid w:val="008E4479"/>
    <w:rsid w:val="009474F7"/>
    <w:rsid w:val="009A5DD4"/>
    <w:rsid w:val="009C78DA"/>
    <w:rsid w:val="00A07C2F"/>
    <w:rsid w:val="00A205BC"/>
    <w:rsid w:val="00A4398F"/>
    <w:rsid w:val="00A44A8B"/>
    <w:rsid w:val="00B41F7D"/>
    <w:rsid w:val="00B51434"/>
    <w:rsid w:val="00B7623C"/>
    <w:rsid w:val="00B87187"/>
    <w:rsid w:val="00B87823"/>
    <w:rsid w:val="00BD57B0"/>
    <w:rsid w:val="00BE1567"/>
    <w:rsid w:val="00C4060E"/>
    <w:rsid w:val="00C57C1A"/>
    <w:rsid w:val="00CF281D"/>
    <w:rsid w:val="00D35C3B"/>
    <w:rsid w:val="00D768D7"/>
    <w:rsid w:val="00DA4214"/>
    <w:rsid w:val="00E10243"/>
    <w:rsid w:val="00E70CEA"/>
    <w:rsid w:val="00EE6285"/>
    <w:rsid w:val="00F074F0"/>
    <w:rsid w:val="00F52E63"/>
    <w:rsid w:val="00F64C0E"/>
    <w:rsid w:val="00F768D0"/>
    <w:rsid w:val="00FB21EF"/>
    <w:rsid w:val="00FE08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3DE8D"/>
  <w15:chartTrackingRefBased/>
  <w15:docId w15:val="{DB77F165-471A-46BB-AF97-4F3D34223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0D73"/>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7F0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F0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F0D7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F0D7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F0D7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F0D7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F0D7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F0D7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F0D7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0D7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F0D7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F0D7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F0D7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F0D7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F0D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F0D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F0D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F0D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F0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F0D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F0D7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F0D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F0D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F0D73"/>
    <w:rPr>
      <w:i/>
      <w:iCs/>
      <w:color w:val="404040" w:themeColor="text1" w:themeTint="BF"/>
    </w:rPr>
  </w:style>
  <w:style w:type="paragraph" w:styleId="Sraopastraipa">
    <w:name w:val="List Paragraph"/>
    <w:basedOn w:val="prastasis"/>
    <w:uiPriority w:val="34"/>
    <w:qFormat/>
    <w:rsid w:val="007F0D73"/>
    <w:pPr>
      <w:ind w:left="720"/>
      <w:contextualSpacing/>
    </w:pPr>
  </w:style>
  <w:style w:type="character" w:styleId="Rykuspabraukimas">
    <w:name w:val="Intense Emphasis"/>
    <w:basedOn w:val="Numatytasispastraiposriftas"/>
    <w:uiPriority w:val="21"/>
    <w:qFormat/>
    <w:rsid w:val="007F0D73"/>
    <w:rPr>
      <w:i/>
      <w:iCs/>
      <w:color w:val="0F4761" w:themeColor="accent1" w:themeShade="BF"/>
    </w:rPr>
  </w:style>
  <w:style w:type="paragraph" w:styleId="Iskirtacitata">
    <w:name w:val="Intense Quote"/>
    <w:basedOn w:val="prastasis"/>
    <w:next w:val="prastasis"/>
    <w:link w:val="IskirtacitataDiagrama"/>
    <w:uiPriority w:val="30"/>
    <w:qFormat/>
    <w:rsid w:val="007F0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F0D73"/>
    <w:rPr>
      <w:i/>
      <w:iCs/>
      <w:color w:val="0F4761" w:themeColor="accent1" w:themeShade="BF"/>
    </w:rPr>
  </w:style>
  <w:style w:type="character" w:styleId="Rykinuoroda">
    <w:name w:val="Intense Reference"/>
    <w:basedOn w:val="Numatytasispastraiposriftas"/>
    <w:uiPriority w:val="32"/>
    <w:qFormat/>
    <w:rsid w:val="007F0D73"/>
    <w:rPr>
      <w:b/>
      <w:bCs/>
      <w:smallCaps/>
      <w:color w:val="0F4761" w:themeColor="accent1" w:themeShade="BF"/>
      <w:spacing w:val="5"/>
    </w:rPr>
  </w:style>
  <w:style w:type="character" w:customStyle="1" w:styleId="cf01">
    <w:name w:val="cf01"/>
    <w:basedOn w:val="Numatytasispastraiposriftas"/>
    <w:rsid w:val="007F0D73"/>
    <w:rPr>
      <w:rFonts w:ascii="Segoe UI" w:hAnsi="Segoe UI" w:cs="Segoe UI" w:hint="default"/>
      <w:sz w:val="18"/>
      <w:szCs w:val="18"/>
    </w:rPr>
  </w:style>
  <w:style w:type="character" w:styleId="Komentaronuoroda">
    <w:name w:val="annotation reference"/>
    <w:basedOn w:val="Numatytasispastraiposriftas"/>
    <w:uiPriority w:val="99"/>
    <w:unhideWhenUsed/>
    <w:rsid w:val="007F0D73"/>
    <w:rPr>
      <w:sz w:val="16"/>
      <w:szCs w:val="16"/>
    </w:rPr>
  </w:style>
  <w:style w:type="paragraph" w:styleId="Komentarotekstas">
    <w:name w:val="annotation text"/>
    <w:basedOn w:val="prastasis"/>
    <w:link w:val="KomentarotekstasDiagrama"/>
    <w:uiPriority w:val="99"/>
    <w:unhideWhenUsed/>
    <w:rsid w:val="007F0D7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F0D73"/>
    <w:rPr>
      <w:rFonts w:eastAsiaTheme="minorEastAsia"/>
      <w:kern w:val="0"/>
      <w:sz w:val="20"/>
      <w:szCs w:val="20"/>
      <w:lang w:eastAsia="zh-CN"/>
      <w14:ligatures w14:val="none"/>
    </w:rPr>
  </w:style>
  <w:style w:type="character" w:customStyle="1" w:styleId="ui-provider">
    <w:name w:val="ui-provider"/>
    <w:basedOn w:val="Numatytasispastraiposriftas"/>
    <w:rsid w:val="007F0D73"/>
  </w:style>
  <w:style w:type="character" w:styleId="Grietas">
    <w:name w:val="Strong"/>
    <w:basedOn w:val="Numatytasispastraiposriftas"/>
    <w:uiPriority w:val="22"/>
    <w:qFormat/>
    <w:rsid w:val="007F0D73"/>
    <w:rPr>
      <w:b/>
      <w:bCs/>
    </w:rPr>
  </w:style>
  <w:style w:type="paragraph" w:customStyle="1" w:styleId="Default">
    <w:name w:val="Default"/>
    <w:rsid w:val="007F0D73"/>
    <w:pPr>
      <w:autoSpaceDE w:val="0"/>
      <w:autoSpaceDN w:val="0"/>
      <w:adjustRightInd w:val="0"/>
      <w:spacing w:after="0" w:line="240" w:lineRule="auto"/>
    </w:pPr>
    <w:rPr>
      <w:rFonts w:ascii="Times New Roman" w:eastAsiaTheme="minorEastAsia" w:hAnsi="Times New Roman" w:cs="Times New Roman"/>
      <w:color w:val="000000"/>
      <w:kern w:val="0"/>
      <w:lang w:eastAsia="zh-CN"/>
      <w14:ligatures w14:val="none"/>
    </w:rPr>
  </w:style>
  <w:style w:type="paragraph" w:styleId="Antrats">
    <w:name w:val="header"/>
    <w:basedOn w:val="prastasis"/>
    <w:link w:val="AntratsDiagrama"/>
    <w:uiPriority w:val="99"/>
    <w:unhideWhenUsed/>
    <w:rsid w:val="00526E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6EC3"/>
    <w:rPr>
      <w:rFonts w:eastAsiaTheme="minorEastAsia"/>
      <w:kern w:val="0"/>
      <w:sz w:val="22"/>
      <w:szCs w:val="22"/>
      <w:lang w:eastAsia="zh-CN"/>
      <w14:ligatures w14:val="none"/>
    </w:rPr>
  </w:style>
  <w:style w:type="paragraph" w:styleId="Porat">
    <w:name w:val="footer"/>
    <w:basedOn w:val="prastasis"/>
    <w:link w:val="PoratDiagrama"/>
    <w:uiPriority w:val="99"/>
    <w:unhideWhenUsed/>
    <w:rsid w:val="00526E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6EC3"/>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7991">
      <w:bodyDiv w:val="1"/>
      <w:marLeft w:val="0"/>
      <w:marRight w:val="0"/>
      <w:marTop w:val="0"/>
      <w:marBottom w:val="0"/>
      <w:divBdr>
        <w:top w:val="none" w:sz="0" w:space="0" w:color="auto"/>
        <w:left w:val="none" w:sz="0" w:space="0" w:color="auto"/>
        <w:bottom w:val="none" w:sz="0" w:space="0" w:color="auto"/>
        <w:right w:val="none" w:sz="0" w:space="0" w:color="auto"/>
      </w:divBdr>
    </w:div>
    <w:div w:id="384449965">
      <w:bodyDiv w:val="1"/>
      <w:marLeft w:val="0"/>
      <w:marRight w:val="0"/>
      <w:marTop w:val="0"/>
      <w:marBottom w:val="0"/>
      <w:divBdr>
        <w:top w:val="none" w:sz="0" w:space="0" w:color="auto"/>
        <w:left w:val="none" w:sz="0" w:space="0" w:color="auto"/>
        <w:bottom w:val="none" w:sz="0" w:space="0" w:color="auto"/>
        <w:right w:val="none" w:sz="0" w:space="0" w:color="auto"/>
      </w:divBdr>
    </w:div>
    <w:div w:id="1303346445">
      <w:bodyDiv w:val="1"/>
      <w:marLeft w:val="0"/>
      <w:marRight w:val="0"/>
      <w:marTop w:val="0"/>
      <w:marBottom w:val="0"/>
      <w:divBdr>
        <w:top w:val="none" w:sz="0" w:space="0" w:color="auto"/>
        <w:left w:val="none" w:sz="0" w:space="0" w:color="auto"/>
        <w:bottom w:val="none" w:sz="0" w:space="0" w:color="auto"/>
        <w:right w:val="none" w:sz="0" w:space="0" w:color="auto"/>
      </w:divBdr>
    </w:div>
    <w:div w:id="1358311816">
      <w:bodyDiv w:val="1"/>
      <w:marLeft w:val="0"/>
      <w:marRight w:val="0"/>
      <w:marTop w:val="0"/>
      <w:marBottom w:val="0"/>
      <w:divBdr>
        <w:top w:val="none" w:sz="0" w:space="0" w:color="auto"/>
        <w:left w:val="none" w:sz="0" w:space="0" w:color="auto"/>
        <w:bottom w:val="none" w:sz="0" w:space="0" w:color="auto"/>
        <w:right w:val="none" w:sz="0" w:space="0" w:color="auto"/>
      </w:divBdr>
    </w:div>
    <w:div w:id="1643344257">
      <w:bodyDiv w:val="1"/>
      <w:marLeft w:val="0"/>
      <w:marRight w:val="0"/>
      <w:marTop w:val="0"/>
      <w:marBottom w:val="0"/>
      <w:divBdr>
        <w:top w:val="none" w:sz="0" w:space="0" w:color="auto"/>
        <w:left w:val="none" w:sz="0" w:space="0" w:color="auto"/>
        <w:bottom w:val="none" w:sz="0" w:space="0" w:color="auto"/>
        <w:right w:val="none" w:sz="0" w:space="0" w:color="auto"/>
      </w:divBdr>
    </w:div>
    <w:div w:id="187565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7526E34FC09F247866C0333BC9FA423" ma:contentTypeVersion="10" ma:contentTypeDescription="Kurkite naują dokumentą." ma:contentTypeScope="" ma:versionID="24a3ac205aac2a095dcf79f43a17d8b1">
  <xsd:schema xmlns:xsd="http://www.w3.org/2001/XMLSchema" xmlns:xs="http://www.w3.org/2001/XMLSchema" xmlns:p="http://schemas.microsoft.com/office/2006/metadata/properties" xmlns:ns2="e4fe9089-9dbb-431e-9ac6-891a3fe7ed0d" targetNamespace="http://schemas.microsoft.com/office/2006/metadata/properties" ma:root="true" ma:fieldsID="e4c7c738adeec0bc2f7bd2f59e86b996" ns2:_="">
    <xsd:import namespace="e4fe9089-9dbb-431e-9ac6-891a3fe7ed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e9089-9dbb-431e-9ac6-891a3fe7e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c9a7c8e-543e-4d86-8ad2-150369d931e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fe9089-9dbb-431e-9ac6-891a3fe7ed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4226D3-0A1E-40E5-9977-C2A2E4653CF5}">
  <ds:schemaRefs>
    <ds:schemaRef ds:uri="http://schemas.openxmlformats.org/officeDocument/2006/bibliography"/>
  </ds:schemaRefs>
</ds:datastoreItem>
</file>

<file path=customXml/itemProps2.xml><?xml version="1.0" encoding="utf-8"?>
<ds:datastoreItem xmlns:ds="http://schemas.openxmlformats.org/officeDocument/2006/customXml" ds:itemID="{CE446523-D51A-45C8-B2CC-38B3D779492A}">
  <ds:schemaRefs>
    <ds:schemaRef ds:uri="http://schemas.microsoft.com/sharepoint/v3/contenttype/forms"/>
  </ds:schemaRefs>
</ds:datastoreItem>
</file>

<file path=customXml/itemProps3.xml><?xml version="1.0" encoding="utf-8"?>
<ds:datastoreItem xmlns:ds="http://schemas.openxmlformats.org/officeDocument/2006/customXml" ds:itemID="{8ED3DBDB-9BD1-4D99-9C89-97A1A120E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e9089-9dbb-431e-9ac6-891a3fe7e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89C2C8-CC73-4155-86EC-D69463FC19B4}">
  <ds:schemaRefs>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http://purl.org/dc/elements/1.1/"/>
    <ds:schemaRef ds:uri="e4fe9089-9dbb-431e-9ac6-891a3fe7ed0d"/>
    <ds:schemaRef ds:uri="http://www.w3.org/XML/1998/namespace"/>
    <ds:schemaRef ds:uri="http://purl.org/dc/dcmitype/"/>
  </ds:schemaRefs>
</ds:datastoreItem>
</file>

<file path=docMetadata/LabelInfo.xml><?xml version="1.0" encoding="utf-8"?>
<clbl:labelList xmlns:clbl="http://schemas.microsoft.com/office/2020/mipLabelMetadata">
  <clbl:label id="{e131a11a-489a-40d4-9667-03bc2a3ebfc9}" enabled="1" method="Standard" siteId="{53b1d190-6894-4d23-9f41-ba0486c46f34}" removed="0"/>
</clbl:labelList>
</file>

<file path=docProps/app.xml><?xml version="1.0" encoding="utf-8"?>
<Properties xmlns="http://schemas.openxmlformats.org/officeDocument/2006/extended-properties" xmlns:vt="http://schemas.openxmlformats.org/officeDocument/2006/docPropsVTypes">
  <Template>Normal</Template>
  <TotalTime>108</TotalTime>
  <Pages>4</Pages>
  <Words>1336</Words>
  <Characters>9088</Characters>
  <Application>Microsoft Office Word</Application>
  <DocSecurity>0</DocSecurity>
  <Lines>75</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Radzevičius</dc:creator>
  <cp:keywords/>
  <dc:description/>
  <cp:lastModifiedBy>Aušra Strumilienė</cp:lastModifiedBy>
  <cp:revision>10</cp:revision>
  <cp:lastPrinted>2025-02-13T13:04:00Z</cp:lastPrinted>
  <dcterms:created xsi:type="dcterms:W3CDTF">2025-06-30T07:50:00Z</dcterms:created>
  <dcterms:modified xsi:type="dcterms:W3CDTF">2025-07-01T11:54:00Z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0x01010067526E34FC09F247866C0333BC9FA423</vt:lpwstr>
  </property>
  <property fmtid="{D5CDD505-2E9C-101B-9397-08002B2CF9AE}" pid="3" name="Order">
    <vt:r8>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GrammarlyDocumentId">
    <vt:lpwstr>baa866341b491265b84199d127902a4e706ab117d86f4f04b8cba992425341ad</vt:lpwstr>
  </property>
</Properties>
</file>