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6C1EA4" w:rsidRDefault="003514D4" w:rsidP="006810BD">
      <w:pPr>
        <w:tabs>
          <w:tab w:val="right" w:leader="underscore" w:pos="8640"/>
        </w:tabs>
        <w:ind w:left="5103"/>
        <w:rPr>
          <w:color w:val="000000" w:themeColor="text1"/>
        </w:rPr>
      </w:pPr>
      <w:r w:rsidRPr="00411475">
        <w:rPr>
          <w:color w:val="000000" w:themeColor="text1"/>
        </w:rPr>
        <w:t xml:space="preserve">Nuolatinės </w:t>
      </w:r>
      <w:r w:rsidRPr="006C1EA4">
        <w:rPr>
          <w:color w:val="000000" w:themeColor="text1"/>
        </w:rPr>
        <w:t>viešųjų pirkimų komisijos</w:t>
      </w:r>
      <w:r w:rsidR="00C976A6" w:rsidRPr="006C1EA4">
        <w:rPr>
          <w:color w:val="000000" w:themeColor="text1"/>
        </w:rPr>
        <w:t xml:space="preserve"> </w:t>
      </w:r>
    </w:p>
    <w:p w14:paraId="52D12E5E" w14:textId="74BE48B9" w:rsidR="00652E9E" w:rsidRPr="004B0C51" w:rsidRDefault="00643D01" w:rsidP="004B0C51">
      <w:pPr>
        <w:tabs>
          <w:tab w:val="right" w:leader="underscore" w:pos="8640"/>
        </w:tabs>
        <w:ind w:left="5103"/>
      </w:pPr>
      <w:r w:rsidRPr="006C1EA4">
        <w:rPr>
          <w:color w:val="000000" w:themeColor="text1"/>
        </w:rPr>
        <w:t>202</w:t>
      </w:r>
      <w:r w:rsidR="00D64041" w:rsidRPr="006C1EA4">
        <w:rPr>
          <w:color w:val="000000" w:themeColor="text1"/>
        </w:rPr>
        <w:t>5</w:t>
      </w:r>
      <w:r w:rsidR="00FC7025" w:rsidRPr="006C1EA4">
        <w:rPr>
          <w:color w:val="000000" w:themeColor="text1"/>
        </w:rPr>
        <w:t>-</w:t>
      </w:r>
      <w:r w:rsidR="00D64041" w:rsidRPr="006C1EA4">
        <w:rPr>
          <w:color w:val="000000" w:themeColor="text1"/>
        </w:rPr>
        <w:t>0</w:t>
      </w:r>
      <w:r w:rsidR="004E61A6">
        <w:rPr>
          <w:color w:val="000000" w:themeColor="text1"/>
        </w:rPr>
        <w:t>7</w:t>
      </w:r>
      <w:r w:rsidR="000E4894" w:rsidRPr="006C1EA4">
        <w:rPr>
          <w:color w:val="000000" w:themeColor="text1"/>
        </w:rPr>
        <w:t>-</w:t>
      </w:r>
      <w:r w:rsidR="004E61A6">
        <w:rPr>
          <w:color w:val="000000" w:themeColor="text1"/>
        </w:rPr>
        <w:t>02</w:t>
      </w:r>
      <w:r w:rsidR="003B4A42" w:rsidRPr="006C1EA4">
        <w:rPr>
          <w:color w:val="000000" w:themeColor="text1"/>
        </w:rPr>
        <w:t xml:space="preserve"> </w:t>
      </w:r>
      <w:r w:rsidR="003514D4" w:rsidRPr="006C1EA4">
        <w:rPr>
          <w:color w:val="000000" w:themeColor="text1"/>
        </w:rPr>
        <w:t>p</w:t>
      </w:r>
      <w:r w:rsidR="003514D4" w:rsidRPr="00CC1F04">
        <w:rPr>
          <w:color w:val="000000" w:themeColor="text1"/>
        </w:rPr>
        <w:t>osėd</w:t>
      </w:r>
      <w:r w:rsidR="008E6A4D" w:rsidRPr="00CC1F04">
        <w:rPr>
          <w:color w:val="000000" w:themeColor="text1"/>
        </w:rPr>
        <w:t xml:space="preserve">žio </w:t>
      </w:r>
      <w:r w:rsidR="008E6A4D" w:rsidRPr="00CC1F04">
        <w:t xml:space="preserve">protokolu </w:t>
      </w:r>
      <w:r w:rsidRPr="00CC1F04">
        <w:t xml:space="preserve">Nr. </w:t>
      </w:r>
      <w:r w:rsidR="00EC60BD" w:rsidRPr="00CC1F04">
        <w:t>1</w:t>
      </w:r>
      <w:r w:rsidR="00976CD9">
        <w:t>/VPP-</w:t>
      </w:r>
      <w:r w:rsidR="00C450C4">
        <w:t>424</w:t>
      </w:r>
    </w:p>
    <w:p w14:paraId="51088F5E" w14:textId="77777777" w:rsidR="00652E9E" w:rsidRDefault="00652E9E" w:rsidP="00AE1DA9">
      <w:pPr>
        <w:rPr>
          <w:b/>
          <w:i/>
          <w:iCs/>
        </w:rPr>
      </w:pPr>
    </w:p>
    <w:p w14:paraId="797A245C" w14:textId="2C4C47AB" w:rsidR="00046D25" w:rsidRPr="000D567F" w:rsidRDefault="004D57BD" w:rsidP="004B0C51">
      <w:pPr>
        <w:jc w:val="center"/>
        <w:rPr>
          <w:b/>
        </w:rPr>
      </w:pPr>
      <w:r w:rsidRPr="000D567F">
        <w:rPr>
          <w:b/>
        </w:rPr>
        <w:t>KAUNO RAJONO SAVIVALDYBĖS ADMINISTRACIJA</w:t>
      </w:r>
    </w:p>
    <w:p w14:paraId="40D53C1B" w14:textId="77777777" w:rsidR="004D57BD" w:rsidRPr="006B6532" w:rsidRDefault="004D57BD" w:rsidP="005137FE">
      <w:pPr>
        <w:rPr>
          <w:b/>
        </w:rPr>
      </w:pPr>
    </w:p>
    <w:p w14:paraId="6D5D834B" w14:textId="292BBD78" w:rsidR="004E61A6" w:rsidRDefault="00AB4556" w:rsidP="004E61A6">
      <w:pPr>
        <w:autoSpaceDN/>
        <w:jc w:val="center"/>
        <w:textAlignment w:val="auto"/>
        <w:rPr>
          <w:b/>
          <w:bCs/>
          <w:lang w:eastAsia="ar-SA"/>
        </w:rPr>
      </w:pPr>
      <w:r>
        <w:rPr>
          <w:b/>
          <w:bCs/>
          <w:lang w:eastAsia="ar-SA"/>
        </w:rPr>
        <w:t xml:space="preserve"> </w:t>
      </w:r>
      <w:r w:rsidR="004E61A6">
        <w:rPr>
          <w:b/>
          <w:bCs/>
          <w:lang w:eastAsia="ar-SA"/>
        </w:rPr>
        <w:t xml:space="preserve">KAUNO RAJONO, MASTAIČIŲ KADASTRO VIETOVĖJE ESANČIŲ, VALSTYBĖS NUOSAVYBĖS TEISE PRIKLAUSANČIŲ MELIORACIJOS SISTEMŲ TYRINĖJIMAS IR REKONSTRUKCIJOS TECHNINIO DARBO PROJEKTO PARENGIMAS </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4E61A6">
              <w:rPr>
                <w:lang w:val="pt-BR" w:eastAsia="lt-LT"/>
              </w:rPr>
              <w:t>EBVPD BEI</w:t>
            </w:r>
            <w:r w:rsidRPr="004E61A6">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0" w:name="_Hlk198813376"/>
      <w:r w:rsidRPr="004E61A6">
        <w:rPr>
          <w:lang w:val="pt-BR"/>
        </w:rPr>
        <w:t xml:space="preserve">Pasiūlymo forma, pirkimo </w:t>
      </w:r>
      <w:r w:rsidR="00DB7E92" w:rsidRPr="004E61A6">
        <w:rPr>
          <w:lang w:val="pt-BR"/>
        </w:rPr>
        <w:t xml:space="preserve">sąlygų </w:t>
      </w:r>
      <w:r w:rsidRPr="004E61A6">
        <w:rPr>
          <w:lang w:val="pt-BR"/>
        </w:rPr>
        <w:t>1 priedas;</w:t>
      </w:r>
    </w:p>
    <w:p w14:paraId="41A6FEDC" w14:textId="1BF9FC19" w:rsidR="008E32E2" w:rsidRPr="004E61A6"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4E61A6">
        <w:t xml:space="preserve">Techninė </w:t>
      </w:r>
      <w:r w:rsidR="00026033">
        <w:t>užduotis</w:t>
      </w:r>
      <w:r w:rsidRPr="004E61A6">
        <w:t xml:space="preserve">, pirkimo </w:t>
      </w:r>
      <w:r w:rsidR="00FC6CB0" w:rsidRPr="004E61A6">
        <w:t>sąlygų</w:t>
      </w:r>
      <w:r w:rsidRPr="004E61A6">
        <w:t xml:space="preserve"> 2 priedas (pateikiama atskiru failu);</w:t>
      </w:r>
    </w:p>
    <w:p w14:paraId="23F97622" w14:textId="5E2459D3"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4E61A6">
        <w:rPr>
          <w:lang w:val="pt-BR"/>
        </w:rPr>
        <w:t>Pirkimo sutar</w:t>
      </w:r>
      <w:r w:rsidR="00C043F7" w:rsidRPr="004E61A6">
        <w:rPr>
          <w:lang w:val="pt-BR"/>
        </w:rPr>
        <w:t>ties</w:t>
      </w:r>
      <w:r w:rsidRPr="004E61A6">
        <w:rPr>
          <w:lang w:val="pt-BR"/>
        </w:rPr>
        <w:t xml:space="preserve"> projekta</w:t>
      </w:r>
      <w:r w:rsidR="00C043F7" w:rsidRPr="004E61A6">
        <w:rPr>
          <w:lang w:val="pt-BR"/>
        </w:rPr>
        <w:t>s</w:t>
      </w:r>
      <w:r w:rsidRPr="004E61A6">
        <w:rPr>
          <w:lang w:val="pt-BR"/>
        </w:rPr>
        <w:t xml:space="preserve">, pirkimo </w:t>
      </w:r>
      <w:r w:rsidR="00DB7E92" w:rsidRPr="004E61A6">
        <w:rPr>
          <w:lang w:val="pt-BR"/>
        </w:rPr>
        <w:t xml:space="preserve">sąlygų </w:t>
      </w:r>
      <w:r w:rsidRPr="004E61A6">
        <w:rPr>
          <w:lang w:val="pt-BR"/>
        </w:rPr>
        <w:t>3 priedas</w:t>
      </w:r>
      <w:r w:rsidR="0019241E" w:rsidRPr="004E61A6">
        <w:rPr>
          <w:lang w:val="pt-BR"/>
        </w:rPr>
        <w:t xml:space="preserve"> (pateikiama atskiru failu)</w:t>
      </w:r>
      <w:r w:rsidRPr="004E61A6">
        <w:rPr>
          <w:lang w:val="pt-BR"/>
        </w:rPr>
        <w:t>;</w:t>
      </w:r>
    </w:p>
    <w:p w14:paraId="3435BD29" w14:textId="447F1F0C"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4E61A6">
        <w:t xml:space="preserve">Europos bendrojo viešųjų pirkimų dokumento (EBVPD) forma, pirkimo </w:t>
      </w:r>
      <w:r w:rsidR="00DB7E92" w:rsidRPr="004E61A6">
        <w:t xml:space="preserve">sąlygų </w:t>
      </w:r>
      <w:r w:rsidRPr="004E61A6">
        <w:t>4 priedas</w:t>
      </w:r>
      <w:r w:rsidR="0019241E" w:rsidRPr="004E61A6">
        <w:t xml:space="preserve"> (</w:t>
      </w:r>
      <w:r w:rsidR="0019241E" w:rsidRPr="009A54CB">
        <w:t>pateikiama atskiru failu .</w:t>
      </w:r>
      <w:r w:rsidR="0019241E" w:rsidRPr="009A54CB">
        <w:rPr>
          <w:i/>
          <w:iCs/>
        </w:rPr>
        <w:t>xml</w:t>
      </w:r>
      <w:r w:rsidR="0019241E" w:rsidRPr="009A54CB">
        <w:t xml:space="preserve"> ir .</w:t>
      </w:r>
      <w:r w:rsidR="0019241E" w:rsidRPr="009A54CB">
        <w:rPr>
          <w:i/>
          <w:iCs/>
        </w:rPr>
        <w:t>pdf</w:t>
      </w:r>
      <w:r w:rsidR="0019241E" w:rsidRPr="009A54CB">
        <w:t xml:space="preserve"> formatais)</w:t>
      </w:r>
      <w:r w:rsidR="0019241E" w:rsidRPr="004E61A6">
        <w:t>;</w:t>
      </w:r>
      <w:r w:rsidR="009A54CB" w:rsidRPr="004E61A6">
        <w:t xml:space="preserve"> </w:t>
      </w:r>
    </w:p>
    <w:p w14:paraId="2490E8CA" w14:textId="77777777"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Pr="004E61A6">
        <w:t>5 priedas (pateikiama atskiru failu)</w:t>
      </w:r>
      <w:r w:rsidR="00BE0CA4" w:rsidRPr="004E61A6">
        <w:t>;</w:t>
      </w:r>
    </w:p>
    <w:p w14:paraId="10708012" w14:textId="13251AA2" w:rsidR="00D60E65" w:rsidRPr="00CD5598" w:rsidRDefault="004B0C51" w:rsidP="008C0DEC">
      <w:pPr>
        <w:numPr>
          <w:ilvl w:val="0"/>
          <w:numId w:val="15"/>
        </w:numPr>
        <w:tabs>
          <w:tab w:val="left" w:pos="993"/>
        </w:tabs>
        <w:autoSpaceDN/>
        <w:ind w:left="0" w:firstLine="709"/>
        <w:contextualSpacing/>
        <w:jc w:val="both"/>
        <w:textAlignment w:val="auto"/>
        <w:rPr>
          <w:lang w:eastAsia="lt-LT"/>
        </w:rPr>
      </w:pPr>
      <w:r w:rsidRPr="00CD5598">
        <w:rPr>
          <w:lang w:eastAsia="lt-LT"/>
        </w:rPr>
        <w:t xml:space="preserve">Tiekėjo specialistų, atsakingų už sutarties vykdymą, </w:t>
      </w:r>
      <w:r w:rsidR="008C0DEC" w:rsidRPr="00CD5598">
        <w:rPr>
          <w:lang w:eastAsia="lt-LT"/>
        </w:rPr>
        <w:t xml:space="preserve">ir jų patirties </w:t>
      </w:r>
      <w:r w:rsidRPr="00CD5598">
        <w:rPr>
          <w:lang w:eastAsia="lt-LT"/>
        </w:rPr>
        <w:t xml:space="preserve">sąrašo forma, pirkimo sąlygų </w:t>
      </w:r>
      <w:r w:rsidR="00D1791B">
        <w:rPr>
          <w:lang w:eastAsia="lt-LT"/>
        </w:rPr>
        <w:t>6</w:t>
      </w:r>
      <w:r w:rsidRPr="00CD5598">
        <w:rPr>
          <w:lang w:eastAsia="lt-LT"/>
        </w:rPr>
        <w:t xml:space="preserve"> priedas (pateikiama atskiru failu).</w:t>
      </w:r>
    </w:p>
    <w:bookmarkEnd w:id="0"/>
    <w:p w14:paraId="6210CBB8" w14:textId="77777777" w:rsidR="005B04F5" w:rsidRDefault="005B04F5" w:rsidP="005B04F5">
      <w:pPr>
        <w:tabs>
          <w:tab w:val="left" w:pos="993"/>
        </w:tabs>
        <w:autoSpaceDN/>
        <w:ind w:left="709"/>
        <w:contextualSpacing/>
        <w:jc w:val="both"/>
        <w:textAlignment w:val="auto"/>
        <w:rPr>
          <w:lang w:eastAsia="lt-LT"/>
        </w:rPr>
      </w:pPr>
    </w:p>
    <w:p w14:paraId="47CF3A7D" w14:textId="77777777" w:rsidR="00D1791B" w:rsidRDefault="00D1791B" w:rsidP="004E61A6">
      <w:pPr>
        <w:tabs>
          <w:tab w:val="left" w:pos="993"/>
        </w:tabs>
        <w:autoSpaceDN/>
        <w:contextualSpacing/>
        <w:jc w:val="both"/>
        <w:textAlignment w:val="auto"/>
        <w:rPr>
          <w:lang w:eastAsia="lt-LT"/>
        </w:rPr>
      </w:pPr>
    </w:p>
    <w:p w14:paraId="6AA0B751" w14:textId="77777777" w:rsidR="004E61A6" w:rsidRDefault="004E61A6" w:rsidP="004E61A6">
      <w:pPr>
        <w:tabs>
          <w:tab w:val="left" w:pos="993"/>
        </w:tabs>
        <w:autoSpaceDN/>
        <w:contextualSpacing/>
        <w:jc w:val="both"/>
        <w:textAlignment w:val="auto"/>
        <w:rPr>
          <w:lang w:eastAsia="lt-LT"/>
        </w:rPr>
      </w:pPr>
    </w:p>
    <w:p w14:paraId="28EF0416" w14:textId="77777777" w:rsidR="004E61A6" w:rsidRDefault="004E61A6" w:rsidP="004E61A6">
      <w:pPr>
        <w:tabs>
          <w:tab w:val="left" w:pos="993"/>
        </w:tabs>
        <w:autoSpaceDN/>
        <w:contextualSpacing/>
        <w:jc w:val="both"/>
        <w:textAlignment w:val="auto"/>
        <w:rPr>
          <w:lang w:eastAsia="lt-LT"/>
        </w:rPr>
      </w:pPr>
    </w:p>
    <w:p w14:paraId="6782FBF3" w14:textId="77777777" w:rsidR="004E61A6" w:rsidRDefault="004E61A6" w:rsidP="004E61A6">
      <w:pPr>
        <w:tabs>
          <w:tab w:val="left" w:pos="993"/>
        </w:tabs>
        <w:autoSpaceDN/>
        <w:contextualSpacing/>
        <w:jc w:val="both"/>
        <w:textAlignment w:val="auto"/>
        <w:rPr>
          <w:lang w:eastAsia="lt-LT"/>
        </w:rPr>
      </w:pPr>
    </w:p>
    <w:p w14:paraId="0EC9E2CF" w14:textId="77777777" w:rsidR="004E61A6" w:rsidRDefault="004E61A6" w:rsidP="004E61A6">
      <w:pPr>
        <w:tabs>
          <w:tab w:val="left" w:pos="993"/>
        </w:tabs>
        <w:autoSpaceDN/>
        <w:contextualSpacing/>
        <w:jc w:val="both"/>
        <w:textAlignment w:val="auto"/>
        <w:rPr>
          <w:lang w:eastAsia="lt-LT"/>
        </w:rPr>
      </w:pPr>
    </w:p>
    <w:p w14:paraId="3EA0BDEA" w14:textId="77777777" w:rsidR="004E61A6" w:rsidRDefault="004E61A6" w:rsidP="004E61A6">
      <w:pPr>
        <w:tabs>
          <w:tab w:val="left" w:pos="993"/>
        </w:tabs>
        <w:autoSpaceDN/>
        <w:contextualSpacing/>
        <w:jc w:val="both"/>
        <w:textAlignment w:val="auto"/>
        <w:rPr>
          <w:lang w:eastAsia="lt-LT"/>
        </w:rPr>
      </w:pPr>
    </w:p>
    <w:p w14:paraId="10A60D01" w14:textId="77777777" w:rsidR="005B04F5" w:rsidRPr="009E1871" w:rsidRDefault="005B04F5" w:rsidP="003B36ED">
      <w:pPr>
        <w:tabs>
          <w:tab w:val="left" w:pos="993"/>
        </w:tabs>
        <w:autoSpaceDN/>
        <w:contextualSpacing/>
        <w:jc w:val="both"/>
        <w:textAlignment w:val="auto"/>
        <w:rPr>
          <w:lang w:eastAsia="lt-LT"/>
        </w:rPr>
      </w:pPr>
    </w:p>
    <w:p w14:paraId="3B8C8233" w14:textId="02BC52EA" w:rsidR="00B42F03" w:rsidRPr="00AF63E4" w:rsidRDefault="00B42F03" w:rsidP="007D03B1">
      <w:pPr>
        <w:pStyle w:val="Tvarkostekstas"/>
        <w:numPr>
          <w:ilvl w:val="0"/>
          <w:numId w:val="14"/>
        </w:numPr>
        <w:spacing w:after="120"/>
        <w:ind w:left="284"/>
        <w:jc w:val="center"/>
        <w:rPr>
          <w:b/>
        </w:rPr>
      </w:pPr>
      <w:r w:rsidRPr="00AF63E4">
        <w:rPr>
          <w:b/>
        </w:rPr>
        <w:t>BENDROSIOS NUOSTATOS</w:t>
      </w:r>
    </w:p>
    <w:p w14:paraId="7AB63A1F" w14:textId="37851CB9" w:rsidR="00670B04" w:rsidRDefault="00A60482" w:rsidP="004E61A6">
      <w:pPr>
        <w:pStyle w:val="Sraopastraipa"/>
        <w:numPr>
          <w:ilvl w:val="1"/>
          <w:numId w:val="14"/>
        </w:numPr>
        <w:suppressAutoHyphens w:val="0"/>
        <w:autoSpaceDN/>
        <w:ind w:left="0" w:firstLine="709"/>
        <w:textAlignment w:val="auto"/>
      </w:pPr>
      <w:r>
        <w:t xml:space="preserve">Kauno </w:t>
      </w:r>
      <w:r w:rsidRPr="00A60482">
        <w:t xml:space="preserve">rajono savivaldybės administracija (toliau – perkančioji organizacija) vykdo šį </w:t>
      </w:r>
      <w:bookmarkStart w:id="1" w:name="_Hlk202186308"/>
      <w:r w:rsidR="004E61A6" w:rsidRPr="004E61A6">
        <w:t>Kauno rajono, Mastaičių kadastro vietovėje esančių, valstybei nuosavybės teise priklausančių melioracijos sistemų tyrinėjimas ir rekonstrukcijos techninio darbo projekto parengim</w:t>
      </w:r>
      <w:r w:rsidR="004E61A6">
        <w:t xml:space="preserve">o </w:t>
      </w:r>
      <w:r w:rsidR="00252683" w:rsidRPr="004E61A6">
        <w:rPr>
          <w:bCs/>
        </w:rPr>
        <w:t xml:space="preserve">paslaugų </w:t>
      </w:r>
      <w:bookmarkEnd w:id="1"/>
      <w:r w:rsidR="00670B04">
        <w:t xml:space="preserve">viešąjį </w:t>
      </w:r>
      <w:r w:rsidR="00670B04" w:rsidRPr="00407430">
        <w:t>pirkimą</w:t>
      </w:r>
      <w:r w:rsidRPr="00A60482">
        <w:t>. Pirkimui priskirtinas</w:t>
      </w:r>
      <w:r w:rsidRPr="00AF63E4">
        <w:t xml:space="preserve"> Bendrajame viešųjų pirkimų žodyne (toliau – BVPŽ) nurodytas </w:t>
      </w:r>
      <w:r w:rsidRPr="004E61A6">
        <w:rPr>
          <w:b/>
          <w:bCs/>
        </w:rPr>
        <w:t xml:space="preserve">pagrindinis kodas </w:t>
      </w:r>
      <w:r w:rsidRPr="004E61A6">
        <w:rPr>
          <w:b/>
          <w:lang w:eastAsia="lt-LT"/>
        </w:rPr>
        <w:t xml:space="preserve">– </w:t>
      </w:r>
      <w:r w:rsidR="004E61A6">
        <w:rPr>
          <w:b/>
          <w:bCs/>
        </w:rPr>
        <w:t>71320000-7</w:t>
      </w:r>
      <w:r w:rsidR="00670B04" w:rsidRPr="004E61A6">
        <w:rPr>
          <w:b/>
          <w:bCs/>
        </w:rPr>
        <w:t xml:space="preserve"> </w:t>
      </w:r>
      <w:r w:rsidR="00670B04" w:rsidRPr="00670B04">
        <w:t>(</w:t>
      </w:r>
      <w:r w:rsidR="00D070B3" w:rsidRPr="00D070B3">
        <w:t>Inžinerinio projektavimo paslaugos</w:t>
      </w:r>
      <w:r w:rsidR="00670B04" w:rsidRPr="00670B04">
        <w:rPr>
          <w:lang w:eastAsia="lt-LT"/>
        </w:rPr>
        <w:t>)</w:t>
      </w:r>
      <w:r w:rsidR="00670B04" w:rsidRPr="0067542F">
        <w:t>.</w:t>
      </w:r>
    </w:p>
    <w:p w14:paraId="47A20D77" w14:textId="51B4F7DC" w:rsidR="000B5F19" w:rsidRPr="006B6532" w:rsidRDefault="00200203" w:rsidP="00317ABD">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A261C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w:t>
      </w:r>
      <w:r w:rsidRPr="00A261C1">
        <w:rPr>
          <w:lang w:eastAsia="lt-LT"/>
        </w:rPr>
        <w:t>šiomis konkurso sąlygomis (toliau – pirkimo sąlygos)</w:t>
      </w:r>
      <w:r w:rsidR="00D45F45" w:rsidRPr="00A261C1">
        <w:rPr>
          <w:lang w:eastAsia="lt-LT"/>
        </w:rPr>
        <w:t>.</w:t>
      </w:r>
    </w:p>
    <w:p w14:paraId="6F8DEAAD" w14:textId="77777777" w:rsidR="00244C56" w:rsidRDefault="00BA7D81" w:rsidP="00244C5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lang w:eastAsia="lt-LT"/>
        </w:rPr>
        <w:t xml:space="preserve">Paslaugos nėra perkamos per </w:t>
      </w:r>
      <w:r w:rsidRPr="00A261C1">
        <w:t>VšĮ CPO LT katalogą, nes tokių paslaugų CPO LT kataloge nėra.</w:t>
      </w:r>
    </w:p>
    <w:p w14:paraId="71B974A3" w14:textId="0AE0ACD1" w:rsidR="00244C56" w:rsidRPr="00244C56" w:rsidRDefault="004E61A6" w:rsidP="00244C5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44C56">
        <w:rPr>
          <w:bCs/>
          <w:spacing w:val="2"/>
          <w:shd w:val="clear" w:color="auto" w:fill="FFFFFF"/>
        </w:rPr>
        <w:t xml:space="preserve">Pirkimas laikomas žaliuoju pirkimu, nes pirkime taikomi aplinkos apsaugos kriterijai (pagal Lietuvos Respublikos aplinkos ministro 2011 m. birželio 28 d. įsakymu Nr. D1-508 patvirtinto Aplinkos apsaugos kriterijų taikymo, vykdant žaliuosius pirkimus, tvarkos aprašo (2024 m. sausio 16 d. įsakymo Nr. D1-17 redakcija) (toliau – Aprašas) </w:t>
      </w:r>
      <w:r w:rsidR="00244C56" w:rsidRPr="00244C56">
        <w:rPr>
          <w:bCs/>
          <w:spacing w:val="2"/>
          <w:shd w:val="clear" w:color="auto" w:fill="FFFFFF"/>
        </w:rPr>
        <w:t>4.3 punktas)</w:t>
      </w:r>
      <w:r w:rsidR="00244C56">
        <w:rPr>
          <w:bCs/>
          <w:spacing w:val="2"/>
          <w:shd w:val="clear" w:color="auto" w:fill="FFFFFF"/>
        </w:rPr>
        <w:t>,</w:t>
      </w:r>
      <w:r w:rsidR="00244C56" w:rsidRPr="00244C56">
        <w:t xml:space="preserve"> </w:t>
      </w:r>
      <w:r w:rsidR="00244C56" w:rsidRPr="00244C56">
        <w:rPr>
          <w:bCs/>
          <w:spacing w:val="2"/>
          <w:shd w:val="clear" w:color="auto" w:fill="FFFFFF"/>
        </w:rPr>
        <w:t>plačiau žr. pirkimo sąlygų 11.11 punktą.</w:t>
      </w:r>
    </w:p>
    <w:p w14:paraId="300F1CFD" w14:textId="72BC9430" w:rsidR="00114168" w:rsidRDefault="00200203" w:rsidP="00E86A0B">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244C56">
        <w:rPr>
          <w:rFonts w:eastAsia="Calibri"/>
          <w:lang w:eastAsia="lt-LT"/>
        </w:rPr>
        <w:t xml:space="preserve">Skelbimas apie pirkimą paskelbtas Viešųjų pirkimų įstatymo nustatyta tvarka Centrinėje viešųjų pirkimų informacinėje sistemoje, adresu </w:t>
      </w:r>
      <w:hyperlink r:id="rId11" w:history="1">
        <w:r w:rsidR="00114168" w:rsidRPr="003F4737">
          <w:rPr>
            <w:rStyle w:val="Hipersaitas"/>
          </w:rPr>
          <w:t>https://viesiejipirkimai.lt</w:t>
        </w:r>
      </w:hyperlink>
      <w:r w:rsidR="00114168">
        <w:t>.</w:t>
      </w:r>
    </w:p>
    <w:p w14:paraId="7AB949AF" w14:textId="209BE9E7" w:rsidR="00114168" w:rsidRPr="006B6532" w:rsidRDefault="00F065D5" w:rsidP="00114168">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4447668" w14:textId="77777777" w:rsidR="00114168"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114168" w:rsidRPr="003F4737">
          <w:rPr>
            <w:rStyle w:val="Hipersaitas"/>
          </w:rPr>
          <w:t>https://viesiejipirkimai.lt</w:t>
        </w:r>
      </w:hyperlink>
      <w:r w:rsidR="00CC2CB5">
        <w:rPr>
          <w:lang w:eastAsia="lt-LT"/>
        </w:rPr>
        <w:t>.</w:t>
      </w:r>
    </w:p>
    <w:p w14:paraId="230DE222" w14:textId="48B28263"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4DC1341F"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3C2FF4" w:rsidRPr="003C2FF4">
        <w:rPr>
          <w:noProof/>
        </w:rPr>
        <w:t xml:space="preserve">Deimantė Katauskienė mob. +370 674 98692, tel. +370 37303163, el. paštas </w:t>
      </w:r>
      <w:hyperlink r:id="rId13" w:history="1">
        <w:r w:rsidR="003C2FF4" w:rsidRPr="00A62E02">
          <w:rPr>
            <w:rStyle w:val="Hipersaitas"/>
            <w:noProof/>
          </w:rPr>
          <w:t>deimante.katauskiene@krs.lt</w:t>
        </w:r>
      </w:hyperlink>
      <w:r w:rsidR="003C2FF4" w:rsidRPr="003C2FF4">
        <w:rPr>
          <w:noProof/>
        </w:rPr>
        <w:t>.</w:t>
      </w:r>
      <w:r w:rsidR="003C2FF4">
        <w:rPr>
          <w:noProof/>
        </w:rPr>
        <w:t xml:space="preserve"> </w:t>
      </w:r>
    </w:p>
    <w:p w14:paraId="308DF2DF" w14:textId="77777777" w:rsidR="00200203" w:rsidRPr="006B6532" w:rsidRDefault="00200203" w:rsidP="007D03B1">
      <w:pPr>
        <w:widowControl w:val="0"/>
        <w:tabs>
          <w:tab w:val="left" w:pos="1134"/>
          <w:tab w:val="left" w:pos="1418"/>
          <w:tab w:val="left" w:pos="1560"/>
        </w:tabs>
        <w:autoSpaceDE w:val="0"/>
        <w:autoSpaceDN/>
        <w:adjustRightInd w:val="0"/>
        <w:ind w:left="-284"/>
        <w:jc w:val="both"/>
        <w:textAlignment w:val="auto"/>
        <w:rPr>
          <w:lang w:eastAsia="lt-LT"/>
        </w:rPr>
      </w:pPr>
    </w:p>
    <w:p w14:paraId="52CDB0C5" w14:textId="1D8E95BB" w:rsidR="00BE165A" w:rsidRPr="00BE165A" w:rsidRDefault="003514D4" w:rsidP="007D03B1">
      <w:pPr>
        <w:pStyle w:val="Tvarkostekstas"/>
        <w:numPr>
          <w:ilvl w:val="0"/>
          <w:numId w:val="14"/>
        </w:numPr>
        <w:tabs>
          <w:tab w:val="left" w:pos="720"/>
        </w:tabs>
        <w:spacing w:after="120"/>
        <w:ind w:left="-284"/>
        <w:jc w:val="center"/>
        <w:rPr>
          <w:b/>
        </w:rPr>
      </w:pPr>
      <w:r w:rsidRPr="00E46903">
        <w:rPr>
          <w:b/>
        </w:rPr>
        <w:t>PIRKIMO OBJEKTAS</w:t>
      </w:r>
    </w:p>
    <w:p w14:paraId="2EF6729A" w14:textId="77777777" w:rsidR="0063002E" w:rsidRDefault="004E61A6" w:rsidP="00B6039F">
      <w:pPr>
        <w:pStyle w:val="Sraopastraipa"/>
        <w:numPr>
          <w:ilvl w:val="1"/>
          <w:numId w:val="14"/>
        </w:numPr>
        <w:ind w:left="0" w:firstLine="851"/>
        <w:jc w:val="both"/>
        <w:rPr>
          <w:kern w:val="2"/>
        </w:rPr>
      </w:pPr>
      <w:r w:rsidRPr="00B06C45">
        <w:rPr>
          <w:rFonts w:eastAsia="Arial Unicode MS"/>
          <w:bdr w:val="none" w:sz="0" w:space="0" w:color="auto" w:frame="1"/>
        </w:rPr>
        <w:t xml:space="preserve">Pirkimo objektas </w:t>
      </w:r>
      <w:r w:rsidR="003C2FF4" w:rsidRPr="00B06C45">
        <w:rPr>
          <w:rFonts w:eastAsia="Arial Unicode MS"/>
          <w:bdr w:val="none" w:sz="0" w:space="0" w:color="auto" w:frame="1"/>
        </w:rPr>
        <w:t>–</w:t>
      </w:r>
      <w:r w:rsidRPr="00B06C45">
        <w:rPr>
          <w:rFonts w:eastAsia="Arial Unicode MS"/>
          <w:bdr w:val="none" w:sz="0" w:space="0" w:color="auto" w:frame="1"/>
        </w:rPr>
        <w:t xml:space="preserve"> </w:t>
      </w:r>
      <w:r w:rsidR="003C2FF4" w:rsidRPr="00B06C45">
        <w:rPr>
          <w:bCs/>
        </w:rPr>
        <w:t>Kauno rajono, Mastaičių kadastro vietovėje esančių, valstybei nuosavybės teise priklausančių melioracijos sistemų tyrinėjimas ir rekonstrukcijos techninio darbo projekto parengimo paslaugos</w:t>
      </w:r>
      <w:r w:rsidRPr="00B06C45">
        <w:rPr>
          <w:rFonts w:eastAsia="Arial Unicode MS"/>
          <w:bdr w:val="none" w:sz="0" w:space="0" w:color="auto" w:frame="1"/>
        </w:rPr>
        <w:t xml:space="preserve"> </w:t>
      </w:r>
      <w:r w:rsidRPr="00B06C45">
        <w:rPr>
          <w:kern w:val="2"/>
        </w:rPr>
        <w:t xml:space="preserve">(toliau </w:t>
      </w:r>
      <w:bookmarkStart w:id="2" w:name="_Hlk202186335"/>
      <w:r w:rsidRPr="00B06C45">
        <w:rPr>
          <w:kern w:val="2"/>
        </w:rPr>
        <w:t>–</w:t>
      </w:r>
      <w:bookmarkEnd w:id="2"/>
      <w:r w:rsidRPr="00B06C45">
        <w:rPr>
          <w:kern w:val="2"/>
        </w:rPr>
        <w:t xml:space="preserve"> Paslaugos). </w:t>
      </w:r>
    </w:p>
    <w:p w14:paraId="0AE40E63" w14:textId="29A6F76F" w:rsidR="0063002E" w:rsidRPr="0063002E" w:rsidRDefault="0063002E" w:rsidP="00B6039F">
      <w:pPr>
        <w:pStyle w:val="Sraopastraipa"/>
        <w:numPr>
          <w:ilvl w:val="1"/>
          <w:numId w:val="14"/>
        </w:numPr>
        <w:ind w:left="0" w:firstLine="851"/>
        <w:jc w:val="both"/>
        <w:rPr>
          <w:kern w:val="2"/>
        </w:rPr>
      </w:pPr>
      <w:r w:rsidRPr="0063002E">
        <w:rPr>
          <w:kern w:val="2"/>
        </w:rPr>
        <w:t>Reikalavimai pirkimo objektui (detalus pirkimo objekto aprašymas, savybės, jų kokybė, kiekis, vieta, tiekėjo įsipareigojimų įvykdymo terminai ir kiti reikalavimai nurodytos Pirkimo sąlygų 2 priede „Projektinė užduotis“ ir 3 priede „Viešojo pirkimo sutarties projektas“.</w:t>
      </w:r>
    </w:p>
    <w:p w14:paraId="64BF34A2" w14:textId="03287DB4" w:rsidR="004E61A6" w:rsidRDefault="00B06C45" w:rsidP="00B6039F">
      <w:pPr>
        <w:pStyle w:val="Sraopastraipa"/>
        <w:numPr>
          <w:ilvl w:val="1"/>
          <w:numId w:val="14"/>
        </w:numPr>
        <w:ind w:left="0" w:firstLine="851"/>
        <w:jc w:val="both"/>
        <w:rPr>
          <w:kern w:val="2"/>
        </w:rPr>
      </w:pPr>
      <w:r w:rsidRPr="00B06C45">
        <w:rPr>
          <w:kern w:val="2"/>
        </w:rPr>
        <w:t>Techninio darbo projekto ekspertizė privaloma.</w:t>
      </w:r>
      <w:r>
        <w:rPr>
          <w:kern w:val="2"/>
        </w:rPr>
        <w:t xml:space="preserve"> </w:t>
      </w:r>
      <w:r w:rsidRPr="00B06C45">
        <w:rPr>
          <w:kern w:val="2"/>
        </w:rPr>
        <w:t xml:space="preserve">Paslaugų teikėjas po sutarties pasirašymo per 5 (penkias) darbo dienas privalo pateikti ir su užsakovu suderinti darbų atlikimo </w:t>
      </w:r>
      <w:r w:rsidRPr="00B06C45">
        <w:rPr>
          <w:kern w:val="2"/>
        </w:rPr>
        <w:lastRenderedPageBreak/>
        <w:t>grafiką.</w:t>
      </w:r>
      <w:r w:rsidR="00630057" w:rsidRPr="00630057">
        <w:t xml:space="preserve"> </w:t>
      </w:r>
      <w:r w:rsidR="00630057" w:rsidRPr="00630057">
        <w:rPr>
          <w:kern w:val="2"/>
        </w:rPr>
        <w:t>Paslaugų teikėjas gavęs atlygį už parengtą projektą, raštiškai atsisako visų autorinių teisių į šį projektą.</w:t>
      </w:r>
    </w:p>
    <w:p w14:paraId="0DAEC3E1" w14:textId="77777777" w:rsidR="00B6039F" w:rsidRDefault="00B06C45" w:rsidP="00B6039F">
      <w:pPr>
        <w:pStyle w:val="Sraopastraipa"/>
        <w:numPr>
          <w:ilvl w:val="1"/>
          <w:numId w:val="14"/>
        </w:numPr>
        <w:ind w:left="0" w:firstLine="851"/>
        <w:jc w:val="both"/>
        <w:rPr>
          <w:kern w:val="2"/>
        </w:rPr>
      </w:pPr>
      <w:r>
        <w:rPr>
          <w:kern w:val="2"/>
        </w:rPr>
        <w:t xml:space="preserve">Bendrieji orientaciniai techniniai rodikliai: </w:t>
      </w:r>
    </w:p>
    <w:p w14:paraId="5D05FE60" w14:textId="77777777" w:rsidR="00B6039F" w:rsidRDefault="00B06C45" w:rsidP="00B6039F">
      <w:pPr>
        <w:pStyle w:val="Sraopastraipa"/>
        <w:numPr>
          <w:ilvl w:val="2"/>
          <w:numId w:val="14"/>
        </w:numPr>
        <w:jc w:val="both"/>
        <w:rPr>
          <w:kern w:val="2"/>
        </w:rPr>
      </w:pPr>
      <w:r w:rsidRPr="00B6039F">
        <w:rPr>
          <w:kern w:val="2"/>
        </w:rPr>
        <w:t>rekonstruojamų griovių ilgis 47,208 km;</w:t>
      </w:r>
    </w:p>
    <w:p w14:paraId="528D2C9D" w14:textId="6BDB7435" w:rsidR="00B06C45" w:rsidRPr="00B6039F" w:rsidRDefault="00B06C45" w:rsidP="00B6039F">
      <w:pPr>
        <w:pStyle w:val="Sraopastraipa"/>
        <w:numPr>
          <w:ilvl w:val="2"/>
          <w:numId w:val="14"/>
        </w:numPr>
        <w:jc w:val="both"/>
        <w:rPr>
          <w:kern w:val="2"/>
        </w:rPr>
      </w:pPr>
      <w:r w:rsidRPr="00B6039F">
        <w:rPr>
          <w:kern w:val="2"/>
        </w:rPr>
        <w:t xml:space="preserve">rekonstruojamų pralaidų skaičius 28 vnt. </w:t>
      </w:r>
    </w:p>
    <w:p w14:paraId="29389E8E" w14:textId="3CBE6838" w:rsidR="0063002E" w:rsidRDefault="004E61A6" w:rsidP="00B6039F">
      <w:pPr>
        <w:pStyle w:val="Body2"/>
        <w:numPr>
          <w:ilvl w:val="1"/>
          <w:numId w:val="14"/>
        </w:numPr>
        <w:spacing w:after="0"/>
        <w:ind w:left="0" w:firstLine="851"/>
        <w:rPr>
          <w:rFonts w:cs="Times New Roman"/>
          <w:sz w:val="24"/>
          <w:szCs w:val="24"/>
          <w:lang w:val="lt-LT"/>
        </w:rPr>
      </w:pPr>
      <w:r>
        <w:rPr>
          <w:rFonts w:cs="Times New Roman"/>
          <w:sz w:val="24"/>
          <w:szCs w:val="24"/>
          <w:lang w:val="lt-LT"/>
        </w:rPr>
        <w:t>Paslaug</w:t>
      </w:r>
      <w:r w:rsidR="003C2FF4">
        <w:rPr>
          <w:rFonts w:cs="Times New Roman"/>
          <w:sz w:val="24"/>
          <w:szCs w:val="24"/>
          <w:lang w:val="lt-LT"/>
        </w:rPr>
        <w:t>os</w:t>
      </w:r>
      <w:r>
        <w:rPr>
          <w:rFonts w:cs="Times New Roman"/>
          <w:sz w:val="24"/>
          <w:szCs w:val="24"/>
          <w:lang w:val="lt-LT"/>
        </w:rPr>
        <w:t xml:space="preserve"> teikimo termin</w:t>
      </w:r>
      <w:r w:rsidR="003C2FF4">
        <w:rPr>
          <w:rFonts w:cs="Times New Roman"/>
          <w:sz w:val="24"/>
          <w:szCs w:val="24"/>
          <w:lang w:val="lt-LT"/>
        </w:rPr>
        <w:t xml:space="preserve">as – 4 mėn. </w:t>
      </w:r>
    </w:p>
    <w:p w14:paraId="7538AB64" w14:textId="39F72EB7" w:rsidR="0063002E" w:rsidRPr="0063002E" w:rsidRDefault="0063002E" w:rsidP="00B6039F">
      <w:pPr>
        <w:pStyle w:val="Body2"/>
        <w:numPr>
          <w:ilvl w:val="1"/>
          <w:numId w:val="14"/>
        </w:numPr>
        <w:spacing w:after="0"/>
        <w:ind w:left="0" w:firstLine="851"/>
        <w:rPr>
          <w:rFonts w:cs="Times New Roman"/>
          <w:sz w:val="24"/>
          <w:szCs w:val="24"/>
          <w:lang w:val="lt-LT"/>
        </w:rPr>
      </w:pPr>
      <w:r w:rsidRPr="0063002E">
        <w:rPr>
          <w:rFonts w:cs="Times New Roman"/>
          <w:sz w:val="24"/>
          <w:szCs w:val="24"/>
          <w:lang w:val="lt-LT"/>
        </w:rPr>
        <w:t>Pirkimo sutarčiai taikoma fiksuotos kainos kainodara.</w:t>
      </w:r>
    </w:p>
    <w:p w14:paraId="67474B7A" w14:textId="45DCBF50" w:rsidR="004E61A6" w:rsidRDefault="004E61A6" w:rsidP="00B6039F">
      <w:pPr>
        <w:pStyle w:val="Body2"/>
        <w:spacing w:after="0"/>
        <w:ind w:firstLine="851"/>
        <w:rPr>
          <w:rFonts w:cs="Times New Roman"/>
          <w:color w:val="auto"/>
          <w:sz w:val="24"/>
          <w:szCs w:val="24"/>
          <w:lang w:val="lt-LT"/>
        </w:rPr>
      </w:pPr>
      <w:r>
        <w:rPr>
          <w:rFonts w:cs="Times New Roman"/>
          <w:color w:val="auto"/>
          <w:sz w:val="24"/>
          <w:szCs w:val="24"/>
          <w:lang w:val="lt-LT"/>
        </w:rPr>
        <w:t>2.</w:t>
      </w:r>
      <w:r w:rsidR="0063002E">
        <w:rPr>
          <w:rFonts w:cs="Times New Roman"/>
          <w:color w:val="auto"/>
          <w:sz w:val="24"/>
          <w:szCs w:val="24"/>
          <w:lang w:val="lt-LT"/>
        </w:rPr>
        <w:t>7</w:t>
      </w:r>
      <w:r>
        <w:rPr>
          <w:rFonts w:cs="Times New Roman"/>
          <w:color w:val="auto"/>
          <w:sz w:val="24"/>
          <w:szCs w:val="24"/>
          <w:lang w:val="lt-LT"/>
        </w:rPr>
        <w:t xml:space="preserve">. Pirkimo objektas yra vientisas, todėl </w:t>
      </w:r>
      <w:r>
        <w:rPr>
          <w:rFonts w:eastAsia="Calibri" w:cs="Times New Roman"/>
          <w:sz w:val="24"/>
          <w:szCs w:val="24"/>
          <w:lang w:val="lt-LT"/>
        </w:rPr>
        <w:t>Pirkimas nėra skaidomas į dalis, pasiūlymas turi būti teikiamas visai pirkimo apimčiai.</w:t>
      </w:r>
    </w:p>
    <w:p w14:paraId="3527794A" w14:textId="13EF571A" w:rsidR="004E61A6" w:rsidRDefault="004E61A6" w:rsidP="00B06C45">
      <w:pPr>
        <w:pStyle w:val="Sraopastraipa"/>
        <w:ind w:left="0" w:firstLine="709"/>
        <w:jc w:val="both"/>
        <w:rPr>
          <w:rFonts w:eastAsia="Arial Unicode MS"/>
          <w:bdr w:val="none" w:sz="0" w:space="0" w:color="auto" w:frame="1"/>
          <w:lang w:val="es-ES"/>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31E7FB68" w14:textId="77777777" w:rsidR="003C2FF4" w:rsidRDefault="00434926"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53B394" w14:textId="0136E47B" w:rsidR="003C2FF4" w:rsidRDefault="003C2FF4"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3C2FF4">
        <w:rPr>
          <w:rFonts w:eastAsia="Calibri"/>
          <w:b/>
          <w:bCs/>
        </w:rPr>
        <w:t>Pasiūlymas gali būti pasirašytas fiziniu arba kvalifikuotu elektroniniu parašu</w:t>
      </w:r>
      <w:r w:rsidRPr="003C2FF4">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sidRPr="003C2FF4">
        <w:rPr>
          <w:rFonts w:eastAsia="Calibri"/>
        </w:rPr>
        <w:t xml:space="preserve"> Gali būti:</w:t>
      </w:r>
    </w:p>
    <w:p w14:paraId="04A2A719" w14:textId="715DC195" w:rsidR="00FA220C" w:rsidRPr="00FA220C" w:rsidRDefault="00CD34DE" w:rsidP="00FA220C">
      <w:pPr>
        <w:widowControl w:val="0"/>
        <w:tabs>
          <w:tab w:val="left" w:pos="1134"/>
        </w:tabs>
        <w:autoSpaceDE w:val="0"/>
        <w:autoSpaceDN/>
        <w:adjustRightInd w:val="0"/>
        <w:ind w:firstLine="709"/>
        <w:jc w:val="both"/>
        <w:textAlignment w:val="auto"/>
        <w:rPr>
          <w:rFonts w:eastAsia="Calibri" w:cstheme="minorHAnsi"/>
          <w:bCs/>
          <w:iCs/>
        </w:rPr>
      </w:pPr>
      <w:r w:rsidRPr="00FA220C">
        <w:rPr>
          <w:rFonts w:eastAsia="Calibri" w:cstheme="minorHAnsi"/>
          <w:bCs/>
          <w:iCs/>
        </w:rPr>
        <w:t xml:space="preserve">3.3.1. </w:t>
      </w:r>
      <w:r w:rsidR="00FA220C">
        <w:rPr>
          <w:rFonts w:eastAsia="Calibri" w:cstheme="minorHAnsi"/>
          <w:bCs/>
          <w:iCs/>
        </w:rPr>
        <w:t xml:space="preserve"> </w:t>
      </w:r>
      <w:r w:rsidR="00FA220C" w:rsidRPr="00280181">
        <w:rPr>
          <w:rFonts w:eastAsia="Calibri"/>
        </w:rPr>
        <w:t>pateikiami kvalifikuotu elektroniniu parašu pasirašyti elektroninėmis priemonėmis suformuoti dokumentai</w:t>
      </w:r>
      <w:r w:rsidR="00FA220C">
        <w:rPr>
          <w:rFonts w:eastAsia="Calibri"/>
        </w:rPr>
        <w:t>;</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157662"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157662">
        <w:rPr>
          <w:bCs/>
        </w:rPr>
        <w:t xml:space="preserve">užpildytas EBVPD pagal pirkimo dokumentų 4 priedą </w:t>
      </w:r>
      <w:r w:rsidR="003A1963" w:rsidRPr="00157662">
        <w:rPr>
          <w:bCs/>
          <w:i/>
          <w:iCs/>
        </w:rPr>
        <w:t>.pdf</w:t>
      </w:r>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kvazisubtiekėjus)</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 xml:space="preserve">Jei EBVPD pasirašytas ne tiekėjo (vadovo) ar jungtinės </w:t>
      </w:r>
      <w:r w:rsidR="004A7367" w:rsidRPr="00F85BF6">
        <w:rPr>
          <w:bCs/>
          <w:iCs/>
        </w:rPr>
        <w:lastRenderedPageBreak/>
        <w:t>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 xml:space="preserve">vėliau kaip per 10 dienų nuo VPĮ 52 straipsnio 1 dalies 1, 2 ir 3 punktuose nurodytų įvykių dienos. Jeigu VPĮ 52 straipsnio 1 dalies 2 punkte nurodytas tiekėjo reikalavimas galutiniu teismo sprendimu yra </w:t>
      </w:r>
      <w:r w:rsidRPr="009B4D9D">
        <w:rPr>
          <w:bCs/>
          <w:color w:val="000000"/>
          <w:lang w:eastAsia="lt-LT"/>
        </w:rPr>
        <w:lastRenderedPageBreak/>
        <w:t>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3"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3"/>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lastRenderedPageBreak/>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31"/>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31"/>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r w:rsidR="005820DD" w:rsidRPr="00BA7D45">
        <w:t>kvazisubtiekėja</w:t>
      </w:r>
      <w:r w:rsidR="00B67522" w:rsidRPr="00BA7D45">
        <w:t>i</w:t>
      </w:r>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w:t>
      </w:r>
      <w:r w:rsidRPr="00134C2E">
        <w:rPr>
          <w:rFonts w:cstheme="minorHAnsi"/>
        </w:rPr>
        <w:lastRenderedPageBreak/>
        <w:t xml:space="preserve">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31"/>
        </w:numPr>
        <w:tabs>
          <w:tab w:val="left" w:pos="426"/>
          <w:tab w:val="left" w:pos="1560"/>
        </w:tabs>
        <w:ind w:left="0" w:firstLine="851"/>
        <w:jc w:val="both"/>
        <w:rPr>
          <w:szCs w:val="20"/>
        </w:rPr>
      </w:pPr>
      <w:r w:rsidRPr="001B2508">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31"/>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31"/>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31"/>
        </w:numPr>
        <w:tabs>
          <w:tab w:val="left" w:pos="426"/>
          <w:tab w:val="left" w:pos="1560"/>
        </w:tabs>
        <w:ind w:left="0" w:firstLine="851"/>
        <w:jc w:val="both"/>
        <w:rPr>
          <w:szCs w:val="20"/>
        </w:rPr>
      </w:pPr>
      <w:r w:rsidRPr="00236904">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73F94DF3" w14:textId="77777777" w:rsidR="00F4093A" w:rsidRPr="00D90838" w:rsidRDefault="00F4093A" w:rsidP="001044DA">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852DB0">
      <w:pPr>
        <w:ind w:firstLine="567"/>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11B5" w14:textId="4CE04272" w:rsidR="00C51631" w:rsidRP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36942B91" w14:textId="77777777" w:rsidR="001629B4" w:rsidRDefault="001629B4" w:rsidP="001629B4">
      <w:pPr>
        <w:widowControl w:val="0"/>
        <w:tabs>
          <w:tab w:val="left" w:pos="1134"/>
        </w:tabs>
        <w:autoSpaceDE w:val="0"/>
        <w:autoSpaceDN/>
        <w:adjustRightInd w:val="0"/>
        <w:ind w:left="709"/>
        <w:jc w:val="both"/>
        <w:textAlignment w:val="auto"/>
        <w:rPr>
          <w:lang w:eastAsia="lt-LT"/>
        </w:rPr>
      </w:pPr>
    </w:p>
    <w:p w14:paraId="13C21752" w14:textId="77777777" w:rsidR="009D23A2" w:rsidRPr="006B6532" w:rsidRDefault="009D23A2" w:rsidP="009D23A2">
      <w:pPr>
        <w:widowControl w:val="0"/>
        <w:tabs>
          <w:tab w:val="left" w:pos="1134"/>
        </w:tabs>
        <w:autoSpaceDE w:val="0"/>
        <w:autoSpaceDN/>
        <w:adjustRightInd w:val="0"/>
        <w:ind w:left="709"/>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4E61A6" w:rsidRDefault="0066282B">
      <w:pPr>
        <w:pStyle w:val="Sraopastraipa"/>
        <w:numPr>
          <w:ilvl w:val="0"/>
          <w:numId w:val="17"/>
        </w:numPr>
        <w:autoSpaceDN/>
        <w:spacing w:before="120" w:after="120"/>
        <w:jc w:val="center"/>
        <w:rPr>
          <w:b/>
          <w:lang w:val="pt-BR"/>
        </w:rPr>
      </w:pPr>
      <w:r w:rsidRPr="004E61A6">
        <w:rPr>
          <w:b/>
          <w:lang w:val="pt-BR"/>
        </w:rPr>
        <w:lastRenderedPageBreak/>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4E61A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lastRenderedPageBreak/>
        <w:t xml:space="preserve">Komisija nevertina viso dalyvio pasiūlymo, jeigu patikrinusi jo dalį nustato, kad, vadovaujantis pirkimo dokumentų reikalavimais, pasiūlymas turi būti atmestas.  </w:t>
      </w:r>
    </w:p>
    <w:p w14:paraId="510187E5" w14:textId="77777777" w:rsidR="0063002E" w:rsidRDefault="0063002E" w:rsidP="0063002E">
      <w:pPr>
        <w:pStyle w:val="Sraopastraipa"/>
        <w:shd w:val="clear" w:color="auto" w:fill="FFFFFF" w:themeFill="background1"/>
        <w:tabs>
          <w:tab w:val="right" w:pos="709"/>
          <w:tab w:val="left" w:pos="1276"/>
        </w:tabs>
        <w:ind w:left="709"/>
        <w:jc w:val="both"/>
        <w:rPr>
          <w:szCs w:val="20"/>
        </w:rPr>
      </w:pP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4"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4"/>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w:t>
      </w:r>
      <w:r w:rsidRPr="00491D96">
        <w:rPr>
          <w:rFonts w:eastAsia="Verdana"/>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6D0B0F6" w14:textId="495C8A22" w:rsidR="00D17A18" w:rsidRPr="0063002E" w:rsidRDefault="00E07D84" w:rsidP="00BE1C3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63002E">
        <w:rPr>
          <w:b/>
          <w:bCs/>
          <w:szCs w:val="20"/>
        </w:rPr>
        <w:t>1</w:t>
      </w:r>
      <w:r w:rsidRPr="00B47CD2">
        <w:rPr>
          <w:b/>
          <w:bCs/>
          <w:szCs w:val="20"/>
        </w:rPr>
        <w:t xml:space="preserve"> lentelėje „Tiekėjo kvalifikacijos reikalavimai“ nustatytus tiekėjo kvalifikacijos reikalavimus: </w:t>
      </w:r>
    </w:p>
    <w:p w14:paraId="548E8EDC" w14:textId="77777777" w:rsidR="0063002E" w:rsidRPr="004E61A6" w:rsidRDefault="0063002E" w:rsidP="0063002E">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77D4F81E" w14:textId="683A39A0" w:rsidR="007755DA" w:rsidRPr="0063002E" w:rsidRDefault="0063002E" w:rsidP="0063002E">
      <w:pPr>
        <w:tabs>
          <w:tab w:val="left" w:pos="1134"/>
        </w:tabs>
        <w:suppressAutoHyphens w:val="0"/>
        <w:autoSpaceDN/>
        <w:ind w:left="567" w:firstLine="3402"/>
        <w:textAlignment w:val="auto"/>
        <w:rPr>
          <w:iCs/>
          <w:szCs w:val="20"/>
        </w:rPr>
      </w:pPr>
      <w:r w:rsidRPr="0063002E">
        <w:rPr>
          <w:iCs/>
          <w:szCs w:val="20"/>
        </w:rPr>
        <w:t>1</w:t>
      </w:r>
      <w:r w:rsidR="007755DA" w:rsidRPr="0063002E">
        <w:rPr>
          <w:iCs/>
          <w:szCs w:val="20"/>
        </w:rPr>
        <w:t xml:space="preserve"> lentelė „Tiekėjo kvalifikacijos </w:t>
      </w:r>
      <w:r w:rsidRPr="0063002E">
        <w:rPr>
          <w:iCs/>
          <w:szCs w:val="20"/>
        </w:rPr>
        <w:t>reikalavimai</w:t>
      </w:r>
      <w:r w:rsidR="007755DA" w:rsidRPr="0063002E">
        <w:rPr>
          <w:iCs/>
          <w:szCs w:val="20"/>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222"/>
        <w:gridCol w:w="4838"/>
      </w:tblGrid>
      <w:tr w:rsidR="007755DA" w:rsidRPr="007755DA" w14:paraId="5D30A522" w14:textId="77777777" w:rsidTr="007755DA">
        <w:tc>
          <w:tcPr>
            <w:tcW w:w="863" w:type="dxa"/>
            <w:shd w:val="clear" w:color="auto" w:fill="FBD4B4" w:themeFill="accent6" w:themeFillTint="66"/>
          </w:tcPr>
          <w:p w14:paraId="403F8797" w14:textId="77777777" w:rsidR="007755DA" w:rsidRPr="007755DA" w:rsidRDefault="007755DA" w:rsidP="007755DA">
            <w:pPr>
              <w:suppressAutoHyphens w:val="0"/>
              <w:autoSpaceDN/>
              <w:jc w:val="center"/>
              <w:textAlignment w:val="auto"/>
              <w:rPr>
                <w:b/>
                <w:bCs/>
                <w:szCs w:val="20"/>
              </w:rPr>
            </w:pPr>
            <w:r w:rsidRPr="007755DA">
              <w:rPr>
                <w:b/>
                <w:bCs/>
                <w:szCs w:val="20"/>
              </w:rPr>
              <w:t>Eil. Nr.</w:t>
            </w:r>
          </w:p>
        </w:tc>
        <w:tc>
          <w:tcPr>
            <w:tcW w:w="4222" w:type="dxa"/>
            <w:shd w:val="clear" w:color="auto" w:fill="FBD4B4" w:themeFill="accent6" w:themeFillTint="66"/>
          </w:tcPr>
          <w:p w14:paraId="60418CE3"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reikalavimai</w:t>
            </w:r>
          </w:p>
        </w:tc>
        <w:tc>
          <w:tcPr>
            <w:tcW w:w="4838" w:type="dxa"/>
            <w:shd w:val="clear" w:color="auto" w:fill="FBD4B4" w:themeFill="accent6" w:themeFillTint="66"/>
          </w:tcPr>
          <w:p w14:paraId="4DC6C2EC"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reikalavimus patvirtinantys dokumentai</w:t>
            </w:r>
          </w:p>
        </w:tc>
      </w:tr>
      <w:tr w:rsidR="007755DA" w:rsidRPr="007755DA" w14:paraId="66102380" w14:textId="77777777" w:rsidTr="005E5ACF">
        <w:tc>
          <w:tcPr>
            <w:tcW w:w="863" w:type="dxa"/>
            <w:shd w:val="clear" w:color="auto" w:fill="auto"/>
          </w:tcPr>
          <w:p w14:paraId="2E3BFB8B" w14:textId="77777777" w:rsidR="007755DA" w:rsidRPr="007755DA" w:rsidRDefault="007755DA" w:rsidP="007755DA">
            <w:pPr>
              <w:suppressAutoHyphens w:val="0"/>
              <w:autoSpaceDN/>
              <w:jc w:val="center"/>
              <w:textAlignment w:val="auto"/>
              <w:rPr>
                <w:szCs w:val="20"/>
              </w:rPr>
            </w:pPr>
            <w:r w:rsidRPr="007755DA">
              <w:rPr>
                <w:szCs w:val="20"/>
              </w:rPr>
              <w:t>1.</w:t>
            </w:r>
          </w:p>
        </w:tc>
        <w:tc>
          <w:tcPr>
            <w:tcW w:w="4222" w:type="dxa"/>
            <w:shd w:val="clear" w:color="auto" w:fill="auto"/>
          </w:tcPr>
          <w:p w14:paraId="4E2DD671" w14:textId="77777777" w:rsidR="007755DA" w:rsidRPr="007755DA" w:rsidRDefault="007755DA" w:rsidP="007755DA">
            <w:pPr>
              <w:suppressAutoHyphens w:val="0"/>
              <w:autoSpaceDN/>
              <w:jc w:val="both"/>
              <w:textAlignment w:val="auto"/>
              <w:rPr>
                <w:lang w:eastAsia="lt-LT"/>
              </w:rPr>
            </w:pPr>
            <w:r w:rsidRPr="007755DA">
              <w:rPr>
                <w:lang w:eastAsia="lt-LT"/>
              </w:rPr>
              <w:t>Tiekėjas, tiekėjų grupės partneriai kartu (kiekvienas partneris toje srityje, kurioje vykdys veiklą), subtiekėjai ar kiti ūkio subjektai, kurių pajėgumais remiasi tiekėjas (kiekvienas toje srityje, kurioje vykdys veiklą) turi turėti teisę verstis melioracijos statinių projektavimo veikla.</w:t>
            </w:r>
          </w:p>
          <w:p w14:paraId="4F8889D0" w14:textId="77777777" w:rsidR="007755DA" w:rsidRPr="007755DA" w:rsidRDefault="007755DA" w:rsidP="007755DA">
            <w:pPr>
              <w:suppressAutoHyphens w:val="0"/>
              <w:autoSpaceDN/>
              <w:jc w:val="both"/>
              <w:textAlignment w:val="auto"/>
              <w:rPr>
                <w:lang w:eastAsia="ar-SA"/>
              </w:rPr>
            </w:pPr>
          </w:p>
          <w:p w14:paraId="441BC575" w14:textId="77777777" w:rsidR="007755DA" w:rsidRPr="007755DA" w:rsidRDefault="007755DA" w:rsidP="007755DA">
            <w:pPr>
              <w:suppressAutoHyphens w:val="0"/>
              <w:autoSpaceDN/>
              <w:jc w:val="both"/>
              <w:textAlignment w:val="auto"/>
              <w:rPr>
                <w:lang w:eastAsia="ar-SA"/>
              </w:rPr>
            </w:pPr>
            <w:r w:rsidRPr="007755DA">
              <w:rPr>
                <w:bCs/>
                <w:lang w:eastAsia="lt-LT"/>
              </w:rPr>
              <w:t>Reikalaujamos veiklos teisinis pagrindas: Melioracijos techninio reglamento MTR 1.05.01:2005 „Melioracijos statinių projektavimas“ 9 p.</w:t>
            </w:r>
          </w:p>
        </w:tc>
        <w:tc>
          <w:tcPr>
            <w:tcW w:w="4838" w:type="dxa"/>
            <w:shd w:val="clear" w:color="auto" w:fill="auto"/>
          </w:tcPr>
          <w:p w14:paraId="7872EB9F" w14:textId="77777777" w:rsidR="007755DA" w:rsidRPr="007755DA" w:rsidRDefault="007755DA" w:rsidP="007755DA">
            <w:pPr>
              <w:suppressAutoHyphens w:val="0"/>
              <w:autoSpaceDN/>
              <w:spacing w:before="60" w:after="60"/>
              <w:jc w:val="both"/>
              <w:textAlignment w:val="auto"/>
              <w:rPr>
                <w:b/>
                <w:i/>
                <w:iCs/>
                <w:lang w:eastAsia="lt-LT"/>
              </w:rPr>
            </w:pPr>
            <w:r w:rsidRPr="007755DA">
              <w:rPr>
                <w:b/>
                <w:bCs/>
                <w:i/>
                <w:iCs/>
                <w:lang w:eastAsia="lt-LT"/>
              </w:rPr>
              <w:t>Pateikiama su pasiūlymu:</w:t>
            </w:r>
            <w:r w:rsidRPr="007755DA">
              <w:rPr>
                <w:i/>
                <w:iCs/>
                <w:lang w:eastAsia="lt-LT"/>
              </w:rPr>
              <w:t xml:space="preserve"> </w:t>
            </w:r>
            <w:r w:rsidRPr="007755DA">
              <w:rPr>
                <w:b/>
                <w:i/>
                <w:iCs/>
                <w:lang w:eastAsia="lt-LT"/>
              </w:rPr>
              <w:t>EBVPD.</w:t>
            </w:r>
          </w:p>
          <w:p w14:paraId="6BC635F5" w14:textId="77777777" w:rsidR="007755DA" w:rsidRPr="007755DA" w:rsidRDefault="007755DA" w:rsidP="007755DA">
            <w:pPr>
              <w:suppressAutoHyphens w:val="0"/>
              <w:autoSpaceDN/>
              <w:ind w:right="118"/>
              <w:jc w:val="both"/>
              <w:textAlignment w:val="auto"/>
              <w:rPr>
                <w:lang w:eastAsia="lt-LT"/>
              </w:rPr>
            </w:pPr>
            <w:r w:rsidRPr="007755DA">
              <w:rPr>
                <w:lang w:eastAsia="lt-LT"/>
              </w:rPr>
              <w:t>1) Lietuvos Respublikos žemės ūkio ministerijos išduotas arba pripažintas kvalifikacijos atestatas, suteikiantis teisę projektuoti melioracijos statinius;</w:t>
            </w:r>
          </w:p>
          <w:p w14:paraId="2E10FA4E" w14:textId="77777777" w:rsidR="007755DA" w:rsidRPr="007755DA" w:rsidRDefault="007755DA" w:rsidP="007755DA">
            <w:pPr>
              <w:suppressAutoHyphens w:val="0"/>
              <w:autoSpaceDN/>
              <w:jc w:val="both"/>
              <w:textAlignment w:val="auto"/>
              <w:rPr>
                <w:color w:val="000000"/>
                <w:lang w:eastAsia="lt-LT"/>
              </w:rPr>
            </w:pPr>
            <w:r w:rsidRPr="007755DA">
              <w:rPr>
                <w:color w:val="000000"/>
                <w:lang w:eastAsia="lt-LT"/>
              </w:rPr>
              <w:t>2) Tiekėjo (fizinio asmens) Lietuvos Respublikos žemės ūkio ministerijos išduotas arba pripažintas kvalifikacijos atestatas, suteikiantis teisę projektuoti melioracijos statinius.</w:t>
            </w:r>
          </w:p>
          <w:p w14:paraId="5C5F5761" w14:textId="77777777" w:rsidR="007755DA" w:rsidRPr="007755DA" w:rsidRDefault="007755DA" w:rsidP="007755DA">
            <w:pPr>
              <w:suppressAutoHyphens w:val="0"/>
              <w:autoSpaceDN/>
              <w:jc w:val="both"/>
              <w:textAlignment w:val="auto"/>
              <w:rPr>
                <w:rFonts w:eastAsia="Calibri"/>
                <w:color w:val="000000"/>
                <w:lang w:eastAsia="en-GB"/>
              </w:rPr>
            </w:pPr>
            <w:r w:rsidRPr="007755DA">
              <w:rPr>
                <w:rFonts w:eastAsia="Calibri"/>
                <w:color w:val="000000"/>
                <w:lang w:eastAsia="en-GB"/>
              </w:rPr>
              <w:t>Užsienio šalių tiekėjo</w:t>
            </w:r>
            <w:r w:rsidRPr="007755DA">
              <w:rPr>
                <w:rFonts w:eastAsia="Calibri"/>
                <w:color w:val="000000"/>
                <w:vertAlign w:val="superscript"/>
                <w:lang w:eastAsia="en-GB"/>
              </w:rPr>
              <w:t>*</w:t>
            </w:r>
            <w:r w:rsidRPr="007755DA">
              <w:rPr>
                <w:rFonts w:eastAsia="Calibri"/>
                <w:color w:val="000000"/>
                <w:lang w:eastAsia="en-GB"/>
              </w:rPr>
              <w:t xml:space="preserve"> teisę projektuoti melioracijos statinius, patvirtinančių dokumentų (atitinkamos užsienio šalies institucijos (profesinių ar veiklos tvarkytojų, valstybės įgaliotų institucijų, kaip yra nustatyta toje valstybėje, kurioje tiekėjas registruotas) išduoti dokumentai ar priesaikos deklaracijos, liudijančios tiekėjo teisę verstis veikla).</w:t>
            </w:r>
          </w:p>
          <w:p w14:paraId="50A8044C" w14:textId="77777777" w:rsidR="007755DA" w:rsidRPr="007755DA" w:rsidRDefault="007755DA" w:rsidP="007755DA">
            <w:pPr>
              <w:suppressAutoHyphens w:val="0"/>
              <w:autoSpaceDN/>
              <w:jc w:val="both"/>
              <w:textAlignment w:val="auto"/>
              <w:rPr>
                <w:color w:val="000000"/>
                <w:lang w:eastAsia="lt-LT"/>
              </w:rPr>
            </w:pPr>
            <w:r w:rsidRPr="007755DA">
              <w:rPr>
                <w:rFonts w:eastAsia="Calibri"/>
                <w:b/>
                <w:bCs/>
                <w:i/>
                <w:color w:val="000000"/>
                <w:lang w:eastAsia="en-GB"/>
              </w:rPr>
              <w:t>*Pastaba</w:t>
            </w:r>
            <w:r w:rsidRPr="007755DA">
              <w:rPr>
                <w:rFonts w:eastAsia="Calibri"/>
                <w:i/>
                <w:color w:val="000000"/>
                <w:lang w:eastAsia="en-GB"/>
              </w:rPr>
              <w:t xml:space="preserve">: </w:t>
            </w:r>
            <w:r w:rsidRPr="007755DA">
              <w:rPr>
                <w:rFonts w:eastAsia="Calibri"/>
                <w:i/>
                <w:iCs/>
                <w:color w:val="000000"/>
                <w:lang w:eastAsia="en-GB"/>
              </w:rPr>
              <w:t xml:space="preserve">užsienio šalių tiekėjai kartu su pasiūlymu pateikia </w:t>
            </w:r>
            <w:r w:rsidRPr="007755DA">
              <w:rPr>
                <w:rFonts w:eastAsia="Calibri"/>
                <w:i/>
                <w:color w:val="000000"/>
                <w:lang w:eastAsia="en-GB"/>
              </w:rPr>
              <w:t xml:space="preserve">prašymo dėl teisės pripažinimo dokumento gavimo kopiją ir </w:t>
            </w:r>
            <w:r w:rsidRPr="007755DA">
              <w:rPr>
                <w:rFonts w:eastAsia="Calibri"/>
                <w:i/>
                <w:iCs/>
                <w:color w:val="000000"/>
                <w:lang w:eastAsia="en-GB"/>
              </w:rPr>
              <w:t>iki Sutarties pasirašymo pateikia  atitinkamos kompetentingos institucijos išduotą teisės pripažinimo dokumentą.</w:t>
            </w:r>
          </w:p>
          <w:p w14:paraId="58B9AC34" w14:textId="77777777" w:rsidR="007755DA" w:rsidRPr="007755DA" w:rsidRDefault="007755DA" w:rsidP="007755DA">
            <w:pPr>
              <w:suppressAutoHyphens w:val="0"/>
              <w:autoSpaceDN/>
              <w:spacing w:before="60" w:after="60"/>
              <w:jc w:val="both"/>
              <w:textAlignment w:val="auto"/>
              <w:rPr>
                <w:lang w:eastAsia="lt-LT"/>
              </w:rPr>
            </w:pPr>
            <w:r w:rsidRPr="007755DA">
              <w:rPr>
                <w:i/>
                <w:color w:val="000000"/>
                <w:lang w:eastAsia="lt-LT"/>
              </w:rPr>
              <w:t>Pateikiama skaitmeninė dokumento kopija.</w:t>
            </w:r>
          </w:p>
        </w:tc>
      </w:tr>
      <w:tr w:rsidR="007755DA" w:rsidRPr="007755DA" w14:paraId="5D208FE6" w14:textId="77777777" w:rsidTr="005E5ACF">
        <w:trPr>
          <w:trHeight w:val="3635"/>
        </w:trPr>
        <w:tc>
          <w:tcPr>
            <w:tcW w:w="863" w:type="dxa"/>
            <w:shd w:val="clear" w:color="auto" w:fill="auto"/>
          </w:tcPr>
          <w:p w14:paraId="142ED2D3" w14:textId="77777777" w:rsidR="007755DA" w:rsidRPr="007755DA" w:rsidRDefault="007755DA" w:rsidP="007755DA">
            <w:pPr>
              <w:suppressAutoHyphens w:val="0"/>
              <w:autoSpaceDN/>
              <w:jc w:val="center"/>
              <w:textAlignment w:val="auto"/>
              <w:rPr>
                <w:szCs w:val="20"/>
              </w:rPr>
            </w:pPr>
            <w:r w:rsidRPr="007755DA">
              <w:rPr>
                <w:szCs w:val="20"/>
              </w:rPr>
              <w:lastRenderedPageBreak/>
              <w:t>2.</w:t>
            </w:r>
          </w:p>
        </w:tc>
        <w:tc>
          <w:tcPr>
            <w:tcW w:w="4222" w:type="dxa"/>
            <w:shd w:val="clear" w:color="auto" w:fill="auto"/>
          </w:tcPr>
          <w:p w14:paraId="635A9CA7" w14:textId="77777777" w:rsidR="007755DA" w:rsidRPr="007755DA" w:rsidRDefault="007755DA" w:rsidP="007755DA">
            <w:pPr>
              <w:suppressAutoHyphens w:val="0"/>
              <w:autoSpaceDN/>
              <w:contextualSpacing/>
              <w:jc w:val="both"/>
              <w:textAlignment w:val="auto"/>
              <w:rPr>
                <w:rFonts w:eastAsia="Calibri"/>
                <w:color w:val="000000" w:themeColor="text1"/>
              </w:rPr>
            </w:pPr>
            <w:r w:rsidRPr="007755DA">
              <w:rPr>
                <w:rFonts w:eastAsia="Calibri"/>
                <w:color w:val="000000" w:themeColor="text1"/>
                <w:lang w:eastAsia="lt-LT"/>
              </w:rPr>
              <w:t xml:space="preserve">Tiekėjas turi turėti bent 1 </w:t>
            </w:r>
            <w:r w:rsidRPr="007755DA">
              <w:rPr>
                <w:rFonts w:eastAsia="Calibri"/>
                <w:bCs/>
                <w:color w:val="000000" w:themeColor="text1"/>
                <w:lang w:eastAsia="lt-LT"/>
              </w:rPr>
              <w:t>atestuotą melioracijos statinių projekto vadovą</w:t>
            </w:r>
            <w:r w:rsidRPr="007755DA">
              <w:rPr>
                <w:rFonts w:eastAsia="Calibri"/>
                <w:color w:val="000000" w:themeColor="text1"/>
                <w:lang w:eastAsia="lt-LT"/>
              </w:rPr>
              <w:t xml:space="preserve">, kuris turi teisę eiti </w:t>
            </w:r>
            <w:r w:rsidRPr="007755DA">
              <w:rPr>
                <w:rFonts w:eastAsia="Calibri"/>
                <w:color w:val="000000" w:themeColor="text1"/>
              </w:rPr>
              <w:t>melioracijos statinių projekto vadovo pareigas.</w:t>
            </w:r>
          </w:p>
          <w:p w14:paraId="26388EC2" w14:textId="77777777" w:rsidR="007755DA" w:rsidRPr="007755DA" w:rsidRDefault="007755DA" w:rsidP="007755DA">
            <w:pPr>
              <w:suppressAutoHyphens w:val="0"/>
              <w:autoSpaceDN/>
              <w:jc w:val="both"/>
              <w:textAlignment w:val="auto"/>
              <w:rPr>
                <w:sz w:val="22"/>
                <w:szCs w:val="22"/>
                <w:lang w:eastAsia="lt-LT"/>
              </w:rPr>
            </w:pPr>
          </w:p>
        </w:tc>
        <w:tc>
          <w:tcPr>
            <w:tcW w:w="4838" w:type="dxa"/>
            <w:shd w:val="clear" w:color="auto" w:fill="auto"/>
          </w:tcPr>
          <w:p w14:paraId="62C96504" w14:textId="77777777" w:rsidR="007755DA" w:rsidRPr="007755DA" w:rsidRDefault="007755DA" w:rsidP="007755DA">
            <w:pPr>
              <w:suppressAutoHyphens w:val="0"/>
              <w:autoSpaceDN/>
              <w:spacing w:before="60" w:after="60"/>
              <w:jc w:val="both"/>
              <w:textAlignment w:val="auto"/>
              <w:rPr>
                <w:b/>
                <w:i/>
                <w:iCs/>
                <w:lang w:eastAsia="lt-LT"/>
              </w:rPr>
            </w:pPr>
            <w:r w:rsidRPr="007755DA">
              <w:rPr>
                <w:b/>
                <w:bCs/>
                <w:i/>
                <w:iCs/>
                <w:lang w:eastAsia="lt-LT"/>
              </w:rPr>
              <w:t>Pateikiama su pasiūlymu:</w:t>
            </w:r>
            <w:r w:rsidRPr="007755DA">
              <w:rPr>
                <w:i/>
                <w:iCs/>
                <w:lang w:eastAsia="lt-LT"/>
              </w:rPr>
              <w:t xml:space="preserve"> </w:t>
            </w:r>
            <w:r w:rsidRPr="007755DA">
              <w:rPr>
                <w:b/>
                <w:i/>
                <w:iCs/>
                <w:lang w:eastAsia="lt-LT"/>
              </w:rPr>
              <w:t>EBVPD.</w:t>
            </w:r>
          </w:p>
          <w:p w14:paraId="633541AA" w14:textId="77777777" w:rsidR="007755DA" w:rsidRPr="007755DA" w:rsidRDefault="007755DA" w:rsidP="007755DA">
            <w:pPr>
              <w:suppressAutoHyphens w:val="0"/>
              <w:autoSpaceDN/>
              <w:spacing w:after="60"/>
              <w:jc w:val="both"/>
              <w:textAlignment w:val="auto"/>
              <w:rPr>
                <w:rFonts w:eastAsia="Calibri"/>
                <w:i/>
                <w:iCs/>
              </w:rPr>
            </w:pPr>
            <w:r w:rsidRPr="007755DA">
              <w:rPr>
                <w:rFonts w:eastAsia="Calibri"/>
                <w:i/>
                <w:iCs/>
              </w:rPr>
              <w:t>Perkančiajai organizacijai atlikus EBVPD patikrinimo procedūrą, patikrinus pasiūlymus ir išrinkus galimą laimėtoją, tik jo yra prašomi dokumentai:</w:t>
            </w:r>
          </w:p>
          <w:p w14:paraId="0D24F03A" w14:textId="77777777" w:rsidR="007755DA" w:rsidRPr="007755DA" w:rsidRDefault="007755DA" w:rsidP="007755DA">
            <w:pPr>
              <w:suppressAutoHyphens w:val="0"/>
              <w:autoSpaceDN/>
              <w:spacing w:before="60" w:after="60"/>
              <w:jc w:val="both"/>
              <w:textAlignment w:val="auto"/>
              <w:rPr>
                <w:lang w:eastAsia="lt-LT"/>
              </w:rPr>
            </w:pPr>
            <w:r w:rsidRPr="007755DA">
              <w:rPr>
                <w:color w:val="000000" w:themeColor="text1"/>
                <w:lang w:eastAsia="lt-LT"/>
              </w:rPr>
              <w:t>Lietuvos Respublikos žemės ūkio ministerijos išduotas kvalifikacijos atestatas, suteikiantis teisę būti melioracijos statinių projekto vadovu, ar atitinkamos užsienio šalies institucijos išduotas lygiavertis dokumentas, teisės aktų nustatyta tvarka pripažintas Lietuvos Respublikoje.</w:t>
            </w:r>
          </w:p>
        </w:tc>
      </w:tr>
    </w:tbl>
    <w:p w14:paraId="453D588D" w14:textId="77777777" w:rsidR="007755DA" w:rsidRPr="007755DA" w:rsidRDefault="007755DA" w:rsidP="007755DA">
      <w:pPr>
        <w:tabs>
          <w:tab w:val="left" w:pos="993"/>
        </w:tabs>
        <w:suppressAutoHyphens w:val="0"/>
        <w:autoSpaceDN/>
        <w:ind w:firstLine="1134"/>
        <w:jc w:val="both"/>
        <w:textAlignment w:val="auto"/>
        <w:rPr>
          <w:lang w:eastAsia="lt-LT"/>
        </w:rPr>
      </w:pPr>
    </w:p>
    <w:p w14:paraId="5D7AE593" w14:textId="77777777" w:rsidR="007755DA" w:rsidRPr="007755DA" w:rsidRDefault="007755DA" w:rsidP="007755DA">
      <w:pPr>
        <w:widowControl w:val="0"/>
        <w:tabs>
          <w:tab w:val="left" w:pos="1276"/>
        </w:tabs>
        <w:suppressAutoHyphens w:val="0"/>
        <w:autoSpaceDE w:val="0"/>
        <w:adjustRightInd w:val="0"/>
        <w:jc w:val="both"/>
        <w:textAlignment w:val="auto"/>
        <w:rPr>
          <w:b/>
          <w:bCs/>
          <w:lang w:eastAsia="lt-LT"/>
        </w:rPr>
      </w:pPr>
    </w:p>
    <w:p w14:paraId="4EC615C3" w14:textId="7BF58EA2" w:rsidR="007755DA" w:rsidRPr="0063002E" w:rsidRDefault="007755DA" w:rsidP="0063002E">
      <w:pPr>
        <w:pStyle w:val="Sraopastraipa"/>
        <w:widowControl w:val="0"/>
        <w:numPr>
          <w:ilvl w:val="1"/>
          <w:numId w:val="24"/>
        </w:numPr>
        <w:tabs>
          <w:tab w:val="left" w:pos="1276"/>
        </w:tabs>
        <w:suppressAutoHyphens w:val="0"/>
        <w:autoSpaceDE w:val="0"/>
        <w:autoSpaceDN/>
        <w:adjustRightInd w:val="0"/>
        <w:ind w:left="0" w:firstLine="567"/>
        <w:contextualSpacing/>
        <w:jc w:val="both"/>
        <w:textAlignment w:val="auto"/>
        <w:rPr>
          <w:rFonts w:eastAsia="Calibri"/>
          <w:b/>
          <w:bCs/>
        </w:rPr>
      </w:pPr>
      <w:r w:rsidRPr="0063002E">
        <w:rPr>
          <w:rFonts w:eastAsia="Calibri"/>
          <w:b/>
          <w:bCs/>
        </w:rPr>
        <w:t xml:space="preserve">Tiekėjas turi atitikti </w:t>
      </w:r>
      <w:r w:rsidR="0063002E">
        <w:rPr>
          <w:rFonts w:eastAsia="Calibri"/>
          <w:b/>
          <w:bCs/>
        </w:rPr>
        <w:t>2</w:t>
      </w:r>
      <w:r w:rsidRPr="0063002E">
        <w:rPr>
          <w:rFonts w:eastAsia="Calibri"/>
          <w:b/>
          <w:bCs/>
        </w:rPr>
        <w:t xml:space="preserve"> lentelėje „Aplinkos apsaugos vadybos sistemos standartų reikalavimai“ nustatytus reikalavimus dėl aplinkos apsaugos vadybos sistemos standartų laikymosi:</w:t>
      </w:r>
    </w:p>
    <w:p w14:paraId="203DC01F" w14:textId="2F07A328" w:rsidR="007755DA" w:rsidRPr="0063002E" w:rsidRDefault="0063002E" w:rsidP="0063002E">
      <w:pPr>
        <w:widowControl w:val="0"/>
        <w:tabs>
          <w:tab w:val="left" w:pos="1276"/>
          <w:tab w:val="left" w:pos="1560"/>
        </w:tabs>
        <w:suppressAutoHyphens w:val="0"/>
        <w:autoSpaceDE w:val="0"/>
        <w:autoSpaceDN/>
        <w:adjustRightInd w:val="0"/>
        <w:ind w:firstLine="1985"/>
        <w:textAlignment w:val="auto"/>
        <w:rPr>
          <w:lang w:eastAsia="lt-LT"/>
        </w:rPr>
      </w:pPr>
      <w:r w:rsidRPr="0063002E">
        <w:rPr>
          <w:lang w:eastAsia="lt-LT"/>
        </w:rPr>
        <w:t>2</w:t>
      </w:r>
      <w:r w:rsidR="007755DA" w:rsidRPr="0063002E">
        <w:rPr>
          <w:lang w:eastAsia="lt-LT"/>
        </w:rPr>
        <w:t xml:space="preserve"> lentelė „Aplinkos apsaugos vadybos sistemos standartų reikalavimai“</w:t>
      </w:r>
    </w:p>
    <w:tbl>
      <w:tblPr>
        <w:tblStyle w:val="Lentelstinklelis"/>
        <w:tblW w:w="9923" w:type="dxa"/>
        <w:tblInd w:w="-5" w:type="dxa"/>
        <w:tblLayout w:type="fixed"/>
        <w:tblLook w:val="04A0" w:firstRow="1" w:lastRow="0" w:firstColumn="1" w:lastColumn="0" w:noHBand="0" w:noVBand="1"/>
      </w:tblPr>
      <w:tblGrid>
        <w:gridCol w:w="709"/>
        <w:gridCol w:w="4394"/>
        <w:gridCol w:w="4820"/>
      </w:tblGrid>
      <w:tr w:rsidR="007755DA" w:rsidRPr="007755DA" w14:paraId="2F0D88E1" w14:textId="77777777" w:rsidTr="003C23B7">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C001669" w14:textId="77777777" w:rsidR="007755DA" w:rsidRPr="007755DA" w:rsidRDefault="007755DA" w:rsidP="007755DA">
            <w:pPr>
              <w:widowControl w:val="0"/>
              <w:suppressAutoHyphens w:val="0"/>
              <w:autoSpaceDN/>
              <w:jc w:val="center"/>
              <w:textAlignment w:val="auto"/>
              <w:rPr>
                <w:b/>
                <w:lang w:eastAsia="lt-LT"/>
              </w:rPr>
            </w:pPr>
            <w:r w:rsidRPr="007755DA">
              <w:rPr>
                <w:b/>
                <w:lang w:eastAsia="lt-LT"/>
              </w:rPr>
              <w:t>Eil. Nr.</w:t>
            </w:r>
          </w:p>
        </w:tc>
        <w:tc>
          <w:tcPr>
            <w:tcW w:w="439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A68C058" w14:textId="77777777" w:rsidR="007755DA" w:rsidRPr="007755DA" w:rsidRDefault="007755DA" w:rsidP="007755DA">
            <w:pPr>
              <w:widowControl w:val="0"/>
              <w:suppressAutoHyphens w:val="0"/>
              <w:autoSpaceDN/>
              <w:textAlignment w:val="auto"/>
              <w:rPr>
                <w:b/>
                <w:lang w:eastAsia="lt-LT"/>
              </w:rPr>
            </w:pPr>
            <w:r w:rsidRPr="007755DA">
              <w:rPr>
                <w:b/>
                <w:spacing w:val="2"/>
                <w:lang w:eastAsia="lt-LT"/>
              </w:rPr>
              <w:t xml:space="preserve">Aplinkos apsaugos vadybos sistemos standartų </w:t>
            </w:r>
            <w:r w:rsidRPr="007755DA">
              <w:rPr>
                <w:b/>
                <w:lang w:eastAsia="lt-LT"/>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FA7AFBC" w14:textId="77777777" w:rsidR="007755DA" w:rsidRPr="007755DA" w:rsidRDefault="007755DA" w:rsidP="007755DA">
            <w:pPr>
              <w:widowControl w:val="0"/>
              <w:suppressAutoHyphens w:val="0"/>
              <w:autoSpaceDN/>
              <w:textAlignment w:val="auto"/>
              <w:rPr>
                <w:b/>
                <w:lang w:eastAsia="lt-LT"/>
              </w:rPr>
            </w:pPr>
            <w:r w:rsidRPr="007755DA">
              <w:rPr>
                <w:b/>
                <w:spacing w:val="2"/>
                <w:lang w:eastAsia="lt-LT"/>
              </w:rPr>
              <w:t xml:space="preserve">Aplinkos apsaugos vadybos sistemos standartų </w:t>
            </w:r>
            <w:r w:rsidRPr="007755DA">
              <w:rPr>
                <w:b/>
                <w:lang w:eastAsia="lt-LT"/>
              </w:rPr>
              <w:t>reikalavimų atitikimą įrodantys dokumentai</w:t>
            </w:r>
          </w:p>
        </w:tc>
      </w:tr>
      <w:tr w:rsidR="007755DA" w:rsidRPr="007755DA" w14:paraId="67FA8879" w14:textId="77777777" w:rsidTr="003C23B7">
        <w:tc>
          <w:tcPr>
            <w:tcW w:w="709" w:type="dxa"/>
            <w:tcBorders>
              <w:top w:val="single" w:sz="4" w:space="0" w:color="auto"/>
              <w:left w:val="single" w:sz="4" w:space="0" w:color="auto"/>
              <w:bottom w:val="single" w:sz="4" w:space="0" w:color="auto"/>
              <w:right w:val="single" w:sz="4" w:space="0" w:color="auto"/>
            </w:tcBorders>
            <w:hideMark/>
          </w:tcPr>
          <w:p w14:paraId="3548E174" w14:textId="77777777" w:rsidR="007755DA" w:rsidRPr="007755DA" w:rsidRDefault="007755DA" w:rsidP="007755DA">
            <w:pPr>
              <w:widowControl w:val="0"/>
              <w:suppressAutoHyphens w:val="0"/>
              <w:autoSpaceDN/>
              <w:textAlignment w:val="auto"/>
              <w:rPr>
                <w:color w:val="000000" w:themeColor="text1"/>
                <w:lang w:eastAsia="lt-LT"/>
              </w:rPr>
            </w:pPr>
            <w:r w:rsidRPr="007755DA">
              <w:rPr>
                <w:color w:val="000000" w:themeColor="text1"/>
                <w:lang w:eastAsia="lt-LT"/>
              </w:rPr>
              <w:t>1.</w:t>
            </w:r>
          </w:p>
        </w:tc>
        <w:tc>
          <w:tcPr>
            <w:tcW w:w="4394" w:type="dxa"/>
            <w:tcBorders>
              <w:top w:val="single" w:sz="4" w:space="0" w:color="auto"/>
              <w:left w:val="single" w:sz="4" w:space="0" w:color="auto"/>
              <w:bottom w:val="single" w:sz="4" w:space="0" w:color="auto"/>
              <w:right w:val="single" w:sz="4" w:space="0" w:color="auto"/>
            </w:tcBorders>
          </w:tcPr>
          <w:p w14:paraId="47FDDE15" w14:textId="77777777" w:rsidR="007755DA" w:rsidRPr="007755DA" w:rsidRDefault="007755DA" w:rsidP="007755DA">
            <w:pPr>
              <w:tabs>
                <w:tab w:val="left" w:pos="993"/>
              </w:tabs>
              <w:suppressAutoHyphens w:val="0"/>
              <w:autoSpaceDN/>
              <w:jc w:val="both"/>
              <w:textAlignment w:val="auto"/>
              <w:rPr>
                <w:lang w:eastAsia="lt-LT"/>
              </w:rPr>
            </w:pPr>
            <w:r w:rsidRPr="007755DA">
              <w:rPr>
                <w:lang w:eastAsia="lt-LT"/>
              </w:rPr>
              <w:t xml:space="preserve">Tiekėjas** turi būti įdiegęs ir taikyti atliekamų paslaugų  srityje (melioracijos statinių projektavimas) aplinkos apsaugos vadybos ir audito sistemą </w:t>
            </w:r>
            <w:r w:rsidRPr="007755DA">
              <w:rPr>
                <w:i/>
                <w:lang w:eastAsia="lt-LT"/>
              </w:rPr>
              <w:t xml:space="preserve">EMAS </w:t>
            </w:r>
            <w:r w:rsidRPr="007755DA">
              <w:rPr>
                <w:lang w:eastAsia="lt-LT"/>
              </w:rPr>
              <w:t xml:space="preserve">arba kitą aplinkos apsaugos vadybos sistemą, įdiegtą pagal standartą </w:t>
            </w:r>
            <w:r w:rsidRPr="007755DA">
              <w:rPr>
                <w:i/>
                <w:lang w:eastAsia="lt-LT"/>
              </w:rPr>
              <w:t>LST EN ISO 14001</w:t>
            </w:r>
            <w:r w:rsidRPr="007755DA">
              <w:rPr>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7755DA">
              <w:rPr>
                <w:color w:val="000000"/>
                <w:lang w:eastAsia="lt-LT"/>
              </w:rPr>
              <w:t>kurios patvirtintų, kad tiekėjo siūlomos aplinkos apsaugos vadybos užtikrinimo priemonės atitinka reikalaujamus aplinkos apsaugos vadybos sistemos standartus</w:t>
            </w:r>
            <w:r w:rsidRPr="007755DA">
              <w:rPr>
                <w:lang w:eastAsia="lt-LT"/>
              </w:rPr>
              <w:t>.</w:t>
            </w:r>
          </w:p>
          <w:p w14:paraId="713D9548" w14:textId="77777777" w:rsidR="007755DA" w:rsidRPr="007755DA" w:rsidRDefault="007755DA" w:rsidP="007755DA">
            <w:pPr>
              <w:suppressAutoHyphens w:val="0"/>
              <w:autoSpaceDN/>
              <w:textAlignment w:val="auto"/>
              <w:rPr>
                <w:lang w:eastAsia="lt-LT"/>
              </w:rPr>
            </w:pPr>
          </w:p>
          <w:p w14:paraId="6294DA33" w14:textId="77777777" w:rsidR="007755DA" w:rsidRPr="007755DA" w:rsidRDefault="007755DA" w:rsidP="007755DA">
            <w:pPr>
              <w:suppressAutoHyphens w:val="0"/>
              <w:autoSpaceDN/>
              <w:textAlignment w:val="auto"/>
              <w:rPr>
                <w:i/>
                <w:iCs/>
                <w:lang w:eastAsia="lt-LT"/>
              </w:rPr>
            </w:pPr>
            <w:r w:rsidRPr="007755DA">
              <w:rPr>
                <w:lang w:eastAsia="lt-LT"/>
              </w:rPr>
              <w:t>**</w:t>
            </w:r>
            <w:r w:rsidRPr="007755DA">
              <w:rPr>
                <w:i/>
                <w:iCs/>
                <w:lang w:eastAsia="lt-LT"/>
              </w:rPr>
              <w:t>Pastaba:</w:t>
            </w:r>
          </w:p>
          <w:p w14:paraId="0383B7DD" w14:textId="77777777" w:rsidR="007755DA" w:rsidRPr="007755DA" w:rsidRDefault="007755DA" w:rsidP="007755DA">
            <w:pPr>
              <w:numPr>
                <w:ilvl w:val="0"/>
                <w:numId w:val="41"/>
              </w:numPr>
              <w:suppressAutoHyphens w:val="0"/>
              <w:autoSpaceDN/>
              <w:ind w:left="180" w:hanging="180"/>
              <w:jc w:val="both"/>
              <w:textAlignment w:val="auto"/>
              <w:rPr>
                <w:rFonts w:eastAsia="Calibri"/>
                <w:i/>
                <w:color w:val="000000"/>
                <w:lang w:eastAsia="lt-LT"/>
              </w:rPr>
            </w:pPr>
            <w:r w:rsidRPr="007755DA">
              <w:rPr>
                <w:rFonts w:eastAsia="Calibri"/>
                <w:i/>
                <w:color w:val="000000"/>
                <w:shd w:val="clear" w:color="auto" w:fill="FFFFFF" w:themeFill="background1"/>
                <w:lang w:eastAsia="lt-LT"/>
              </w:rPr>
              <w:t>Jeigu pasiūlymą teikia ūkio subjektų grupė (veikianti pagal jungtinės veiklos sutartį) – reikalavimą turi atitikti ūkio</w:t>
            </w:r>
            <w:r w:rsidRPr="007755DA">
              <w:rPr>
                <w:rFonts w:eastAsia="Calibri"/>
                <w:i/>
                <w:color w:val="000000"/>
                <w:lang w:eastAsia="lt-LT"/>
              </w:rPr>
              <w:t xml:space="preserve"> subjektų grupės narys (-iai), atsižvelgiant į jų prisiimamus įsipareigojimus pirkimo sutarčiai vykdyti;</w:t>
            </w:r>
          </w:p>
          <w:p w14:paraId="6F314AE3" w14:textId="77777777" w:rsidR="007755DA" w:rsidRPr="007755DA" w:rsidRDefault="007755DA" w:rsidP="007755DA">
            <w:pPr>
              <w:numPr>
                <w:ilvl w:val="0"/>
                <w:numId w:val="41"/>
              </w:numPr>
              <w:shd w:val="clear" w:color="auto" w:fill="FFFFFF" w:themeFill="background1"/>
              <w:suppressAutoHyphens w:val="0"/>
              <w:autoSpaceDN/>
              <w:ind w:left="180" w:hanging="180"/>
              <w:jc w:val="both"/>
              <w:textAlignment w:val="auto"/>
              <w:rPr>
                <w:rFonts w:eastAsia="Calibri"/>
                <w:i/>
                <w:color w:val="000000"/>
                <w:lang w:eastAsia="lt-LT"/>
              </w:rPr>
            </w:pPr>
            <w:r w:rsidRPr="007755DA">
              <w:rPr>
                <w:rFonts w:eastAsia="Calibri"/>
                <w:i/>
                <w:color w:val="000000"/>
                <w:lang w:eastAsia="lt-LT"/>
              </w:rPr>
              <w:t>Tiekėjas gali remtis kitų ūkio subjektų pajėgumais atsižvelgiant į jų prisiimamus įsipareigojimus pirkimo sutarčiai vykdyti;</w:t>
            </w:r>
          </w:p>
          <w:p w14:paraId="5112C9BE" w14:textId="77777777" w:rsidR="007755DA" w:rsidRPr="007755DA" w:rsidRDefault="007755DA" w:rsidP="007755DA">
            <w:pPr>
              <w:shd w:val="clear" w:color="auto" w:fill="FFFFFF" w:themeFill="background1"/>
              <w:suppressAutoHyphens w:val="0"/>
              <w:autoSpaceDN/>
              <w:jc w:val="both"/>
              <w:textAlignment w:val="auto"/>
              <w:rPr>
                <w:iCs/>
                <w:color w:val="000000" w:themeColor="text1"/>
                <w:lang w:eastAsia="lt-LT"/>
              </w:rPr>
            </w:pPr>
            <w:r w:rsidRPr="007755DA">
              <w:rPr>
                <w:i/>
                <w:color w:val="000000"/>
                <w:lang w:eastAsia="lt-LT"/>
              </w:rPr>
              <w:lastRenderedPageBreak/>
              <w:t xml:space="preserve">Subtiekėjai turi laikytis reikalaujamų </w:t>
            </w:r>
            <w:r w:rsidRPr="007755DA">
              <w:rPr>
                <w:bCs/>
                <w:i/>
                <w:color w:val="000000"/>
                <w:lang w:eastAsia="lt-LT"/>
              </w:rPr>
              <w:t xml:space="preserve">aplinkos apsaugos vadybos priemonių, </w:t>
            </w:r>
            <w:r w:rsidRPr="007755DA">
              <w:rPr>
                <w:i/>
                <w:color w:val="000000"/>
                <w:lang w:eastAsia="lt-LT"/>
              </w:rPr>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58D271C9" w14:textId="77777777" w:rsidR="007755DA" w:rsidRPr="007755DA" w:rsidRDefault="007755DA" w:rsidP="007755DA">
            <w:pPr>
              <w:suppressAutoHyphens w:val="0"/>
              <w:autoSpaceDN/>
              <w:jc w:val="both"/>
              <w:textAlignment w:val="auto"/>
              <w:rPr>
                <w:lang w:eastAsia="lt-LT"/>
              </w:rPr>
            </w:pPr>
            <w:r w:rsidRPr="007755DA">
              <w:rPr>
                <w:lang w:eastAsia="lt-LT"/>
              </w:rPr>
              <w:lastRenderedPageBreak/>
              <w:t xml:space="preserve">Pateikiama: </w:t>
            </w:r>
          </w:p>
          <w:p w14:paraId="1C641E36" w14:textId="77777777" w:rsidR="007755DA" w:rsidRPr="007755DA" w:rsidRDefault="007755DA" w:rsidP="007755DA">
            <w:pPr>
              <w:tabs>
                <w:tab w:val="left" w:pos="993"/>
              </w:tabs>
              <w:suppressAutoHyphens w:val="0"/>
              <w:autoSpaceDN/>
              <w:jc w:val="both"/>
              <w:textAlignment w:val="auto"/>
              <w:rPr>
                <w:rFonts w:eastAsia="Andale Sans UI"/>
                <w:lang w:eastAsia="lt-LT" w:bidi="en-US"/>
              </w:rPr>
            </w:pPr>
            <w:r w:rsidRPr="007755DA">
              <w:rPr>
                <w:rFonts w:eastAsia="Andale Sans UI"/>
                <w:i/>
                <w:iCs/>
                <w:lang w:eastAsia="lt-LT" w:bidi="en-US"/>
              </w:rPr>
              <w:t>EMAS</w:t>
            </w:r>
            <w:r w:rsidRPr="007755DA">
              <w:rPr>
                <w:rFonts w:eastAsia="Andale Sans UI"/>
                <w:lang w:eastAsia="lt-LT" w:bidi="en-US"/>
              </w:rPr>
              <w:t xml:space="preserve"> arba </w:t>
            </w:r>
            <w:r w:rsidRPr="007755DA">
              <w:rPr>
                <w:rFonts w:eastAsia="Andale Sans UI"/>
                <w:i/>
                <w:iCs/>
                <w:lang w:eastAsia="lt-LT" w:bidi="en-US"/>
              </w:rPr>
              <w:t>LST EN ISO 14001</w:t>
            </w:r>
            <w:r w:rsidRPr="007755DA">
              <w:rPr>
                <w:rFonts w:eastAsia="Andale Sans UI"/>
                <w:lang w:eastAsia="lt-LT" w:bidi="en-US"/>
              </w:rPr>
              <w:t xml:space="preserve"> sertifikatas, arba kitas lygiavertis sertifikatas, išduotas kitose valstybėse narėse įsteigtų nepriklausomų įstaigų. </w:t>
            </w:r>
          </w:p>
          <w:p w14:paraId="47E7D090" w14:textId="77777777" w:rsidR="007755DA" w:rsidRPr="007755DA" w:rsidRDefault="007755DA" w:rsidP="007755DA">
            <w:pPr>
              <w:tabs>
                <w:tab w:val="left" w:pos="993"/>
              </w:tabs>
              <w:suppressAutoHyphens w:val="0"/>
              <w:autoSpaceDN/>
              <w:jc w:val="both"/>
              <w:textAlignment w:val="auto"/>
              <w:rPr>
                <w:lang w:eastAsia="lt-LT"/>
              </w:rPr>
            </w:pPr>
            <w:r w:rsidRPr="007755DA">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7755DA">
              <w:rPr>
                <w:lang w:eastAsia="lt-LT"/>
              </w:rPr>
              <w:t>Lietuvos Respublikos aplinkos ministro 2011 m. birželio 28 d. įsakymu Nr. D1-508 patvirtinto „Aplinkos apsaugos kriterijų taikymo, vykdant žaliuosius pirkimus, tvarkos aprašo</w:t>
            </w:r>
            <w:r w:rsidRPr="007755DA">
              <w:rPr>
                <w:color w:val="00000A"/>
                <w:lang w:eastAsia="lt-LT"/>
              </w:rPr>
              <w:t>“ (</w:t>
            </w:r>
            <w:r w:rsidRPr="007755DA">
              <w:rPr>
                <w:lang w:eastAsia="lt-LT"/>
              </w:rPr>
              <w:t>2022 m. gruodžio 13 d. įsakymo Nr. D1-401 redakcija) 10 punkto* reikalavimus,</w:t>
            </w:r>
            <w:r w:rsidRPr="007755DA">
              <w:rPr>
                <w:rFonts w:eastAsia="Andale Sans UI"/>
                <w:lang w:eastAsia="lt-LT" w:bidi="en-US"/>
              </w:rPr>
              <w:t xml:space="preserve"> arba kitus lygiaverčius įrodymus</w:t>
            </w:r>
            <w:r w:rsidRPr="007755DA">
              <w:rPr>
                <w:lang w:eastAsia="lt-LT"/>
              </w:rPr>
              <w:t>.</w:t>
            </w:r>
          </w:p>
          <w:p w14:paraId="23390113" w14:textId="77777777" w:rsidR="007755DA" w:rsidRPr="007755DA" w:rsidRDefault="007755DA" w:rsidP="007755DA">
            <w:pPr>
              <w:suppressAutoHyphens w:val="0"/>
              <w:autoSpaceDN/>
              <w:textAlignment w:val="auto"/>
              <w:rPr>
                <w:lang w:eastAsia="lt-LT"/>
              </w:rPr>
            </w:pPr>
          </w:p>
          <w:p w14:paraId="5CEB0ACB" w14:textId="77777777" w:rsidR="007755DA" w:rsidRPr="007755DA" w:rsidRDefault="007755DA" w:rsidP="007755DA">
            <w:pPr>
              <w:tabs>
                <w:tab w:val="left" w:pos="993"/>
              </w:tabs>
              <w:suppressAutoHyphens w:val="0"/>
              <w:autoSpaceDN/>
              <w:jc w:val="both"/>
              <w:textAlignment w:val="auto"/>
              <w:rPr>
                <w:i/>
                <w:iCs/>
                <w:lang w:eastAsia="lt-LT"/>
              </w:rPr>
            </w:pPr>
            <w:r w:rsidRPr="007755DA">
              <w:rPr>
                <w:lang w:eastAsia="lt-LT"/>
              </w:rPr>
              <w:t>*„</w:t>
            </w:r>
            <w:r w:rsidRPr="007755DA">
              <w:rPr>
                <w:i/>
                <w:iCs/>
                <w:lang w:val="lt" w:eastAsia="lt-LT"/>
              </w:rPr>
              <w:t xml:space="preserve">Kiti lygiaverčiai aplinkos apsaugos vadybos užtikrinimo priemonių įrodymai gali būti tiekėjo taikomų aplinkos apsaugos vadybos priemonių aprašymas, atitinkantis visus šiuos reikalavimus: </w:t>
            </w:r>
          </w:p>
          <w:p w14:paraId="400A063B"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1. apibrėžta įmonės ar įstaigos vadovybės patvirtinta aplinkos apsaugos politika ir atitiktis aplinkos apsaugos reikalavimams teikiant paslaugas ir vykdant darbus;</w:t>
            </w:r>
          </w:p>
          <w:p w14:paraId="5B9DE245"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2. nustatyti reikšmingiausi aplinkos apsaugos aspektai, kuriems poveikį daro arba gali daryti įmonės ar įstaigos vykdoma veikla, ir šiuos </w:t>
            </w:r>
            <w:r w:rsidRPr="007755DA">
              <w:rPr>
                <w:i/>
                <w:iCs/>
                <w:lang w:val="lt" w:eastAsia="lt-LT"/>
              </w:rPr>
              <w:lastRenderedPageBreak/>
              <w:t xml:space="preserve">aplinkos apsaugos aspektus reglamentuojantys teisės aktai; </w:t>
            </w:r>
          </w:p>
          <w:p w14:paraId="52FE4CED"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3. nustatyti aplinkosauginiai tikslai, uždaviniai ir priemonės šiems tikslams pasiekti; </w:t>
            </w:r>
          </w:p>
          <w:p w14:paraId="00DA1477"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4. numatyta aplinkosauginių tikslų įgyvendinimo stebėsena – paskirti atsakingi asmenys, nustatyta jų atsakomybė, pareigos ir priemonių įgyvendinimo terminai; </w:t>
            </w:r>
          </w:p>
          <w:p w14:paraId="494FD014"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5. parengtas aplinkosauginių ir avarinių situacijų valdymo planas; </w:t>
            </w:r>
          </w:p>
          <w:p w14:paraId="15EE679C" w14:textId="77777777" w:rsidR="007755DA" w:rsidRPr="007755DA" w:rsidRDefault="007755DA" w:rsidP="007755DA">
            <w:pPr>
              <w:suppressAutoHyphens w:val="0"/>
              <w:autoSpaceDN/>
              <w:jc w:val="both"/>
              <w:textAlignment w:val="auto"/>
              <w:rPr>
                <w:rFonts w:eastAsia="Calibri"/>
                <w:color w:val="000000" w:themeColor="text1"/>
                <w:lang w:eastAsia="lt-LT"/>
              </w:rPr>
            </w:pPr>
            <w:r w:rsidRPr="007755DA">
              <w:rPr>
                <w:i/>
                <w:iCs/>
                <w:lang w:val="lt" w:eastAsia="lt-LT"/>
              </w:rPr>
              <w:t>6. vykdoma aplinkosauginio gerinimo veiklos kontrolė (pvz., parengiamos metinės ataskaitos, kurios pateikiamos ir pristatomos įmonės vadovybei).</w:t>
            </w:r>
            <w:r w:rsidRPr="007755DA">
              <w:rPr>
                <w:lang w:val="lt" w:eastAsia="lt-LT"/>
              </w:rPr>
              <w:t>“</w:t>
            </w:r>
          </w:p>
          <w:p w14:paraId="76099087" w14:textId="77777777" w:rsidR="007755DA" w:rsidRPr="007755DA" w:rsidRDefault="007755DA" w:rsidP="007755DA">
            <w:pPr>
              <w:suppressAutoHyphens w:val="0"/>
              <w:autoSpaceDN/>
              <w:textAlignment w:val="auto"/>
              <w:rPr>
                <w:color w:val="000000" w:themeColor="text1"/>
                <w:lang w:eastAsia="lt-LT"/>
              </w:rPr>
            </w:pPr>
          </w:p>
        </w:tc>
      </w:tr>
    </w:tbl>
    <w:p w14:paraId="48A3522B" w14:textId="77777777" w:rsidR="004E61A6" w:rsidRPr="00BE1C32" w:rsidRDefault="004E61A6" w:rsidP="004E61A6">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69500697" w14:textId="77777777" w:rsidR="00DB5C99" w:rsidRDefault="00DB5C99" w:rsidP="003F2C5B">
      <w:pPr>
        <w:jc w:val="both"/>
        <w:rPr>
          <w:b/>
          <w:bCs/>
        </w:rPr>
      </w:pPr>
    </w:p>
    <w:p w14:paraId="7839955B" w14:textId="166DDB69"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 xml:space="preserve">atitiktį aplinkos apsaugos vadybos sistemos standartų </w:t>
      </w:r>
      <w:r w:rsidR="009C693A" w:rsidRPr="007C7DEF">
        <w:lastRenderedPageBreak/>
        <w:t>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4E0D4D0B"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 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2666FAF5" w14:textId="77777777" w:rsidR="00E54290" w:rsidRPr="00E54290" w:rsidRDefault="00E54290" w:rsidP="00E54290">
      <w:pPr>
        <w:pStyle w:val="Sraopastraipa"/>
        <w:ind w:left="0" w:firstLine="851"/>
        <w:jc w:val="both"/>
        <w:rPr>
          <w:iCs/>
        </w:rPr>
      </w:pPr>
    </w:p>
    <w:p w14:paraId="03C1F9C7" w14:textId="28833C9C" w:rsidR="00087C15" w:rsidRPr="004E61A6" w:rsidRDefault="00087C15">
      <w:pPr>
        <w:pStyle w:val="Sraopastraipa"/>
        <w:numPr>
          <w:ilvl w:val="0"/>
          <w:numId w:val="24"/>
        </w:numPr>
        <w:autoSpaceDN/>
        <w:spacing w:before="120"/>
        <w:jc w:val="center"/>
        <w:textAlignment w:val="auto"/>
        <w:rPr>
          <w:b/>
          <w:lang w:eastAsia="lt-LT"/>
        </w:rPr>
      </w:pPr>
      <w:r w:rsidRPr="004E61A6">
        <w:rPr>
          <w:b/>
          <w:lang w:eastAsia="lt-LT"/>
        </w:rPr>
        <w:t>SPRENDIMAS DĖL LAIMĖ</w:t>
      </w:r>
      <w:r w:rsidR="009501F3" w:rsidRPr="004E61A6">
        <w:rPr>
          <w:b/>
          <w:lang w:eastAsia="lt-LT"/>
        </w:rPr>
        <w:t>JUSIO</w:t>
      </w:r>
      <w:r w:rsidRPr="004E61A6">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3"/>
        </w:numPr>
        <w:tabs>
          <w:tab w:val="left" w:pos="709"/>
          <w:tab w:val="left" w:pos="993"/>
          <w:tab w:val="left" w:pos="1418"/>
        </w:tabs>
        <w:ind w:left="0" w:firstLine="851"/>
        <w:jc w:val="both"/>
      </w:pPr>
      <w:r w:rsidRPr="005024F0">
        <w:rPr>
          <w:rStyle w:val="cf01"/>
          <w:rFonts w:ascii="Times New Roman" w:hAnsi="Times New Roman" w:cs="Times New Roman"/>
          <w:sz w:val="24"/>
          <w:szCs w:val="24"/>
        </w:rPr>
        <w:lastRenderedPageBreak/>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1EB2A5A8" w14:textId="45D2E9BC" w:rsidR="00B120CB" w:rsidRDefault="00041E6F" w:rsidP="00D333CC">
      <w:pPr>
        <w:pStyle w:val="Tvarkostekstas"/>
        <w:numPr>
          <w:ilvl w:val="0"/>
          <w:numId w:val="0"/>
        </w:numPr>
        <w:spacing w:after="240"/>
        <w:jc w:val="center"/>
        <w:rPr>
          <w:bCs/>
        </w:rPr>
      </w:pPr>
      <w:r>
        <w:rPr>
          <w:bCs/>
        </w:rPr>
        <w:t>__________________________</w:t>
      </w:r>
    </w:p>
    <w:p w14:paraId="4E67F544" w14:textId="77777777" w:rsidR="007D03B1" w:rsidRDefault="007D03B1">
      <w:pPr>
        <w:suppressAutoHyphens w:val="0"/>
        <w:autoSpaceDN/>
        <w:textAlignment w:val="auto"/>
        <w:rPr>
          <w:bCs/>
          <w:lang w:eastAsia="lt-LT"/>
        </w:rPr>
      </w:pPr>
      <w:r>
        <w:rPr>
          <w:bCs/>
        </w:rPr>
        <w:br w:type="page"/>
      </w:r>
    </w:p>
    <w:p w14:paraId="1E09B863" w14:textId="362BEE76"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5F3B49C9" w14:textId="4FE1DC33" w:rsidR="00D803E5" w:rsidRPr="00FD3CE8" w:rsidRDefault="007D03B1" w:rsidP="00FD3CE8">
      <w:pPr>
        <w:suppressAutoHyphens w:val="0"/>
        <w:autoSpaceDN/>
        <w:jc w:val="center"/>
        <w:textAlignment w:val="auto"/>
        <w:rPr>
          <w:b/>
          <w:bCs/>
          <w:lang w:eastAsia="ar-SA"/>
        </w:rPr>
      </w:pPr>
      <w:r w:rsidRPr="007D03B1">
        <w:rPr>
          <w:b/>
          <w:bCs/>
          <w:lang w:eastAsia="ar-SA"/>
        </w:rPr>
        <w:t>KAUNO RAJONO, MASTAIČIŲ KADASTRO VIETOVĖJE ESANČIŲ, VALSTYBĖS NUOSAVYBĖS TEISE PRIKLAUSANČIŲ MELIORACIJOS SISTEMŲ TYRINĖJIMAS IR REKONSTRUKCIJOS TECHNINIO DARBO PROJEKTO PARENGIM</w:t>
      </w:r>
      <w:r>
        <w:rPr>
          <w:b/>
          <w:bCs/>
          <w:lang w:eastAsia="ar-SA"/>
        </w:rPr>
        <w:t xml:space="preserve">O </w:t>
      </w:r>
      <w:r w:rsidR="00D803E5" w:rsidRPr="00AD6DBD">
        <w:rPr>
          <w:b/>
          <w:bCs/>
          <w:lang w:eastAsia="ar-SA"/>
        </w:rPr>
        <w:t>PASLAUGŲ</w:t>
      </w:r>
      <w:r w:rsidR="00AD6DBD">
        <w:rPr>
          <w:b/>
          <w:bCs/>
          <w:lang w:eastAsia="ar-SA"/>
        </w:rPr>
        <w:t xml:space="preserve"> </w:t>
      </w:r>
      <w:r w:rsidR="00D803E5">
        <w:rPr>
          <w:b/>
          <w:bCs/>
          <w:lang w:eastAsia="ar-SA"/>
        </w:rPr>
        <w:t>VIEŠOJO PIRKIMO</w:t>
      </w:r>
    </w:p>
    <w:p w14:paraId="28B331F1" w14:textId="0BCF8DC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3C2FF4">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3C2FF4">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3C2FF4">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3C2FF4">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A900649"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os P</w:t>
      </w:r>
      <w:r w:rsidR="0020107A">
        <w:rPr>
          <w:color w:val="000000"/>
        </w:rPr>
        <w:t>aslaugos</w:t>
      </w:r>
      <w:r w:rsidR="00CE7547">
        <w:rPr>
          <w:color w:val="000000"/>
        </w:rPr>
        <w:t xml:space="preserve"> </w:t>
      </w:r>
      <w:r w:rsidRPr="00C53F30">
        <w:rPr>
          <w:color w:val="000000"/>
        </w:rPr>
        <w:t xml:space="preserve">visiškai atitinka pirkimo dokumentuose nurodytus reikalavimus. </w:t>
      </w:r>
    </w:p>
    <w:p w14:paraId="6B456D68" w14:textId="604594FC" w:rsidR="006F6888" w:rsidRPr="00D803E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w:t>
      </w:r>
      <w:r w:rsidR="0020107A">
        <w:rPr>
          <w:rStyle w:val="Lentelsuraas2"/>
          <w:sz w:val="24"/>
          <w:szCs w:val="24"/>
        </w:rPr>
        <w:t>aslaugų</w:t>
      </w:r>
      <w:r w:rsidR="00F05EDD" w:rsidRPr="00C53F30">
        <w:rPr>
          <w:szCs w:val="20"/>
        </w:rPr>
        <w:t xml:space="preserve"> </w:t>
      </w:r>
      <w:r w:rsidR="005F300E" w:rsidRPr="00C53F30">
        <w:rPr>
          <w:rStyle w:val="Lentelsuraas2"/>
          <w:sz w:val="24"/>
          <w:szCs w:val="24"/>
        </w:rPr>
        <w:t>kainą</w:t>
      </w:r>
      <w:r w:rsidR="003D5CE1">
        <w:rPr>
          <w:rStyle w:val="Lentelsuraas2"/>
          <w:sz w:val="24"/>
          <w:szCs w:val="24"/>
        </w:rPr>
        <w:t xml:space="preserve"> (įkainius)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84248E2" w14:textId="77777777" w:rsidR="00D803E5" w:rsidRPr="00D803E5" w:rsidRDefault="00D803E5" w:rsidP="00D803E5">
      <w:pPr>
        <w:pStyle w:val="Sraopastraipa"/>
        <w:suppressAutoHyphens w:val="0"/>
        <w:autoSpaceDE w:val="0"/>
        <w:adjustRightInd w:val="0"/>
        <w:ind w:left="1134"/>
        <w:contextualSpacing/>
        <w:jc w:val="both"/>
        <w:textAlignment w:val="auto"/>
        <w:rPr>
          <w:color w:val="000000"/>
        </w:rPr>
      </w:pPr>
    </w:p>
    <w:p w14:paraId="760953AC" w14:textId="0FD4997F" w:rsidR="003D5CE1" w:rsidRPr="004E163B" w:rsidRDefault="006F6888" w:rsidP="004E163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keliami) (nurodomi ir kvazisubtiekėjai (specialistai) – fiziniai</w:t>
      </w:r>
      <w:r w:rsidRPr="00D65E58">
        <w:rPr>
          <w:i/>
          <w:iCs/>
        </w:rPr>
        <w:t xml:space="preserve"> asmenys, kuriuos ketinama įdarbinti pirkimo laimėjimo atveju)</w:t>
      </w:r>
    </w:p>
    <w:p w14:paraId="310EAC43" w14:textId="0DB8650D"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3C2FF4">
        <w:tc>
          <w:tcPr>
            <w:tcW w:w="570" w:type="dxa"/>
            <w:shd w:val="clear" w:color="auto" w:fill="FBD4B4" w:themeFill="accent6" w:themeFillTint="66"/>
          </w:tcPr>
          <w:p w14:paraId="1AF34535" w14:textId="77777777" w:rsidR="006F6888" w:rsidRPr="00774C49" w:rsidRDefault="006F6888" w:rsidP="0078489A">
            <w:pPr>
              <w:rPr>
                <w:bCs/>
              </w:rPr>
            </w:pPr>
            <w:r w:rsidRPr="00774C49">
              <w:rPr>
                <w:bCs/>
              </w:rPr>
              <w:t>Eil. Nr.</w:t>
            </w:r>
          </w:p>
        </w:tc>
        <w:tc>
          <w:tcPr>
            <w:tcW w:w="3445" w:type="dxa"/>
            <w:shd w:val="clear" w:color="auto" w:fill="FBD4B4" w:themeFill="accent6"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FBD4B4" w:themeFill="accent6"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3C2FF4">
        <w:tc>
          <w:tcPr>
            <w:tcW w:w="486" w:type="dxa"/>
            <w:shd w:val="clear" w:color="auto" w:fill="FBD4B4" w:themeFill="accent6" w:themeFillTint="66"/>
          </w:tcPr>
          <w:p w14:paraId="140B0EFA" w14:textId="77777777" w:rsidR="0045261C" w:rsidRPr="00774C49" w:rsidRDefault="0045261C" w:rsidP="000C0D3B">
            <w:pPr>
              <w:rPr>
                <w:bCs/>
              </w:rPr>
            </w:pPr>
            <w:r w:rsidRPr="00774C49">
              <w:rPr>
                <w:bCs/>
              </w:rPr>
              <w:t>Eil. Nr.</w:t>
            </w:r>
          </w:p>
        </w:tc>
        <w:tc>
          <w:tcPr>
            <w:tcW w:w="4101" w:type="dxa"/>
            <w:shd w:val="clear" w:color="auto" w:fill="FBD4B4" w:themeFill="accent6"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FBD4B4" w:themeFill="accent6"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551DB0A7" w:rsidR="00300616"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181493">
        <w:rPr>
          <w:rFonts w:eastAsia="Lucida Sans Unicode"/>
          <w:kern w:val="3"/>
          <w:lang w:eastAsia="hi-IN" w:bidi="hi-IN"/>
        </w:rPr>
        <w:t>eikti</w:t>
      </w:r>
      <w:r>
        <w:rPr>
          <w:rFonts w:eastAsia="Lucida Sans Unicode"/>
          <w:kern w:val="3"/>
          <w:lang w:eastAsia="hi-IN" w:bidi="hi-IN"/>
        </w:rPr>
        <w:t xml:space="preserve"> šias P</w:t>
      </w:r>
      <w:r w:rsidR="00181493">
        <w:rPr>
          <w:rFonts w:eastAsia="Lucida Sans Unicode"/>
          <w:kern w:val="3"/>
          <w:lang w:eastAsia="hi-IN" w:bidi="hi-IN"/>
        </w:rPr>
        <w:t>aslaugas</w:t>
      </w:r>
      <w:r w:rsidR="00300616" w:rsidRPr="00C53F30">
        <w:rPr>
          <w:szCs w:val="22"/>
        </w:rPr>
        <w:t>:</w:t>
      </w:r>
    </w:p>
    <w:p w14:paraId="29A09786" w14:textId="77777777" w:rsidR="00181493" w:rsidRPr="00EC2497" w:rsidRDefault="00181493" w:rsidP="00300616">
      <w:pPr>
        <w:autoSpaceDE w:val="0"/>
        <w:adjustRightInd w:val="0"/>
        <w:jc w:val="both"/>
        <w:rPr>
          <w:szCs w:val="22"/>
        </w:rPr>
      </w:pPr>
    </w:p>
    <w:p w14:paraId="4DBED647" w14:textId="5B6E7F9B" w:rsidR="00831E75" w:rsidRDefault="00300616" w:rsidP="000043BD">
      <w:pPr>
        <w:autoSpaceDE w:val="0"/>
        <w:adjustRightInd w:val="0"/>
        <w:rPr>
          <w:rFonts w:eastAsia="Calibri"/>
        </w:rPr>
      </w:pPr>
      <w:r w:rsidRPr="00BF7068">
        <w:rPr>
          <w:rFonts w:eastAsia="Calibri"/>
          <w:b/>
          <w:bCs/>
        </w:rPr>
        <w:t>4 lentelė</w:t>
      </w:r>
      <w:r w:rsidRPr="00BF7068">
        <w:rPr>
          <w:rFonts w:eastAsia="Calibri"/>
        </w:rPr>
        <w:t>. „</w:t>
      </w:r>
      <w:r w:rsidR="000B4168" w:rsidRPr="00BF7068">
        <w:rPr>
          <w:rFonts w:eastAsia="Calibri"/>
        </w:rPr>
        <w:t>Pasiūlymo kaina</w:t>
      </w:r>
      <w:r w:rsidRPr="00BF7068">
        <w:rPr>
          <w:rFonts w:eastAsia="Calibri"/>
        </w:rPr>
        <w:t>“</w:t>
      </w:r>
      <w:r>
        <w:rPr>
          <w:rFonts w:eastAsia="Calibri"/>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2268"/>
      </w:tblGrid>
      <w:tr w:rsidR="004E61A6" w:rsidRPr="004E61A6" w14:paraId="0A8A36F0" w14:textId="77777777" w:rsidTr="003C2FF4">
        <w:tc>
          <w:tcPr>
            <w:tcW w:w="993" w:type="dxa"/>
            <w:shd w:val="clear" w:color="auto" w:fill="FBD4B4" w:themeFill="accent6" w:themeFillTint="66"/>
            <w:vAlign w:val="center"/>
          </w:tcPr>
          <w:p w14:paraId="1E6C50C3" w14:textId="77777777" w:rsidR="004E61A6" w:rsidRPr="004E61A6" w:rsidRDefault="004E61A6" w:rsidP="004E61A6">
            <w:pPr>
              <w:jc w:val="center"/>
              <w:rPr>
                <w:b/>
              </w:rPr>
            </w:pPr>
            <w:bookmarkStart w:id="5" w:name="_Hlk187225450"/>
            <w:r w:rsidRPr="004E61A6">
              <w:rPr>
                <w:b/>
              </w:rPr>
              <w:t>Eil. Nr.</w:t>
            </w:r>
          </w:p>
        </w:tc>
        <w:tc>
          <w:tcPr>
            <w:tcW w:w="6662" w:type="dxa"/>
            <w:shd w:val="clear" w:color="auto" w:fill="FBD4B4" w:themeFill="accent6" w:themeFillTint="66"/>
            <w:vAlign w:val="center"/>
          </w:tcPr>
          <w:p w14:paraId="3C631617" w14:textId="77777777" w:rsidR="004E61A6" w:rsidRPr="004E61A6" w:rsidRDefault="004E61A6" w:rsidP="004E61A6">
            <w:pPr>
              <w:jc w:val="center"/>
              <w:rPr>
                <w:b/>
              </w:rPr>
            </w:pPr>
            <w:r w:rsidRPr="004E61A6">
              <w:rPr>
                <w:b/>
              </w:rPr>
              <w:t>Paslaugų pavadinimas</w:t>
            </w:r>
          </w:p>
          <w:p w14:paraId="4053549C" w14:textId="77777777" w:rsidR="004E61A6" w:rsidRPr="004E61A6" w:rsidRDefault="004E61A6" w:rsidP="004E61A6">
            <w:pPr>
              <w:rPr>
                <w:b/>
              </w:rPr>
            </w:pPr>
          </w:p>
        </w:tc>
        <w:tc>
          <w:tcPr>
            <w:tcW w:w="2268" w:type="dxa"/>
            <w:shd w:val="clear" w:color="auto" w:fill="FBD4B4" w:themeFill="accent6" w:themeFillTint="66"/>
            <w:vAlign w:val="center"/>
          </w:tcPr>
          <w:p w14:paraId="57E1BFDC" w14:textId="77777777" w:rsidR="004E61A6" w:rsidRPr="004E61A6" w:rsidRDefault="004E61A6" w:rsidP="004E61A6">
            <w:pPr>
              <w:jc w:val="center"/>
              <w:rPr>
                <w:b/>
              </w:rPr>
            </w:pPr>
            <w:r w:rsidRPr="004E61A6">
              <w:rPr>
                <w:b/>
              </w:rPr>
              <w:t>Kaina, Eur be PVM</w:t>
            </w:r>
          </w:p>
        </w:tc>
      </w:tr>
      <w:tr w:rsidR="004E61A6" w:rsidRPr="004E61A6" w14:paraId="5881FC57" w14:textId="77777777" w:rsidTr="003C2FF4">
        <w:tc>
          <w:tcPr>
            <w:tcW w:w="993" w:type="dxa"/>
            <w:shd w:val="clear" w:color="auto" w:fill="FBD4B4" w:themeFill="accent6" w:themeFillTint="66"/>
            <w:vAlign w:val="center"/>
          </w:tcPr>
          <w:p w14:paraId="736A4AC2" w14:textId="77777777" w:rsidR="004E61A6" w:rsidRPr="004E61A6" w:rsidRDefault="004E61A6" w:rsidP="004E61A6">
            <w:pPr>
              <w:jc w:val="center"/>
              <w:rPr>
                <w:b/>
                <w:iCs/>
              </w:rPr>
            </w:pPr>
            <w:r w:rsidRPr="004E61A6">
              <w:rPr>
                <w:b/>
                <w:iCs/>
              </w:rPr>
              <w:t>1</w:t>
            </w:r>
          </w:p>
        </w:tc>
        <w:tc>
          <w:tcPr>
            <w:tcW w:w="6662" w:type="dxa"/>
            <w:shd w:val="clear" w:color="auto" w:fill="FBD4B4" w:themeFill="accent6" w:themeFillTint="66"/>
            <w:vAlign w:val="center"/>
          </w:tcPr>
          <w:p w14:paraId="4FC2EFCF" w14:textId="77777777" w:rsidR="004E61A6" w:rsidRPr="004E61A6" w:rsidRDefault="004E61A6" w:rsidP="004E61A6">
            <w:pPr>
              <w:jc w:val="center"/>
              <w:rPr>
                <w:b/>
                <w:iCs/>
              </w:rPr>
            </w:pPr>
            <w:r w:rsidRPr="004E61A6">
              <w:rPr>
                <w:b/>
                <w:iCs/>
              </w:rPr>
              <w:t>2</w:t>
            </w:r>
          </w:p>
        </w:tc>
        <w:tc>
          <w:tcPr>
            <w:tcW w:w="2268" w:type="dxa"/>
            <w:shd w:val="clear" w:color="auto" w:fill="FBD4B4" w:themeFill="accent6" w:themeFillTint="66"/>
            <w:vAlign w:val="center"/>
          </w:tcPr>
          <w:p w14:paraId="0476B171" w14:textId="77777777" w:rsidR="004E61A6" w:rsidRPr="004E61A6" w:rsidRDefault="004E61A6" w:rsidP="004E61A6">
            <w:pPr>
              <w:jc w:val="center"/>
              <w:rPr>
                <w:b/>
                <w:iCs/>
              </w:rPr>
            </w:pPr>
            <w:r w:rsidRPr="004E61A6">
              <w:rPr>
                <w:b/>
                <w:iCs/>
              </w:rPr>
              <w:t>3</w:t>
            </w:r>
          </w:p>
        </w:tc>
      </w:tr>
      <w:tr w:rsidR="004E61A6" w:rsidRPr="004E61A6" w14:paraId="73980902" w14:textId="77777777" w:rsidTr="005E5ACF">
        <w:tblPrEx>
          <w:tblLook w:val="0000" w:firstRow="0" w:lastRow="0" w:firstColumn="0" w:lastColumn="0" w:noHBand="0" w:noVBand="0"/>
        </w:tblPrEx>
        <w:trPr>
          <w:trHeight w:val="150"/>
        </w:trPr>
        <w:tc>
          <w:tcPr>
            <w:tcW w:w="993" w:type="dxa"/>
          </w:tcPr>
          <w:p w14:paraId="0DBA699A" w14:textId="77777777" w:rsidR="004E61A6" w:rsidRPr="004E61A6" w:rsidRDefault="004E61A6" w:rsidP="004E61A6">
            <w:pPr>
              <w:jc w:val="center"/>
              <w:rPr>
                <w:bCs/>
              </w:rPr>
            </w:pPr>
            <w:r w:rsidRPr="004E61A6">
              <w:rPr>
                <w:bCs/>
              </w:rPr>
              <w:t>1.</w:t>
            </w:r>
          </w:p>
        </w:tc>
        <w:tc>
          <w:tcPr>
            <w:tcW w:w="6662" w:type="dxa"/>
            <w:vAlign w:val="center"/>
          </w:tcPr>
          <w:p w14:paraId="4372042C" w14:textId="1BEDF939" w:rsidR="004E61A6" w:rsidRPr="004E61A6" w:rsidRDefault="00FB33B9" w:rsidP="004E61A6">
            <w:pPr>
              <w:jc w:val="both"/>
              <w:rPr>
                <w:bCs/>
              </w:rPr>
            </w:pPr>
            <w:r w:rsidRPr="00FB33B9">
              <w:rPr>
                <w:bCs/>
                <w:lang w:eastAsia="lt-LT"/>
              </w:rPr>
              <w:t>Kauno rajono, Mastaičių kadastro vietovėje esančių, valstybei nuosavybės teise priklausančių melioracijos sistemų tyrinėjimas ir rekonstrukcijos techninio darbo projekto parengimo paslau</w:t>
            </w:r>
            <w:r>
              <w:rPr>
                <w:bCs/>
                <w:lang w:eastAsia="lt-LT"/>
              </w:rPr>
              <w:t>gos</w:t>
            </w:r>
            <w:r w:rsidR="00244C56">
              <w:rPr>
                <w:bCs/>
                <w:lang w:eastAsia="lt-LT"/>
              </w:rPr>
              <w:t xml:space="preserve"> </w:t>
            </w:r>
          </w:p>
        </w:tc>
        <w:tc>
          <w:tcPr>
            <w:tcW w:w="2268" w:type="dxa"/>
          </w:tcPr>
          <w:p w14:paraId="0816F3EA" w14:textId="77777777" w:rsidR="004E61A6" w:rsidRPr="004E61A6" w:rsidRDefault="004E61A6" w:rsidP="004E61A6">
            <w:pPr>
              <w:jc w:val="both"/>
              <w:rPr>
                <w:b/>
                <w:bCs/>
              </w:rPr>
            </w:pPr>
          </w:p>
        </w:tc>
      </w:tr>
      <w:tr w:rsidR="004E61A6" w:rsidRPr="004E61A6" w14:paraId="76555B05" w14:textId="77777777" w:rsidTr="005E5ACF">
        <w:tblPrEx>
          <w:tblLook w:val="0000" w:firstRow="0" w:lastRow="0" w:firstColumn="0" w:lastColumn="0" w:noHBand="0" w:noVBand="0"/>
        </w:tblPrEx>
        <w:trPr>
          <w:trHeight w:val="150"/>
        </w:trPr>
        <w:tc>
          <w:tcPr>
            <w:tcW w:w="7655" w:type="dxa"/>
            <w:gridSpan w:val="2"/>
          </w:tcPr>
          <w:p w14:paraId="01F35719" w14:textId="77777777" w:rsidR="004E61A6" w:rsidRPr="004E61A6" w:rsidRDefault="004E61A6" w:rsidP="004E61A6">
            <w:pPr>
              <w:jc w:val="right"/>
              <w:rPr>
                <w:b/>
              </w:rPr>
            </w:pPr>
            <w:r w:rsidRPr="004E61A6">
              <w:rPr>
                <w:b/>
              </w:rPr>
              <w:t>Bendra pasiūlymo kaina Eur be PVM</w:t>
            </w:r>
          </w:p>
        </w:tc>
        <w:tc>
          <w:tcPr>
            <w:tcW w:w="2268" w:type="dxa"/>
          </w:tcPr>
          <w:p w14:paraId="6F60F9A0" w14:textId="77777777" w:rsidR="004E61A6" w:rsidRPr="004E61A6" w:rsidRDefault="004E61A6" w:rsidP="004E61A6">
            <w:pPr>
              <w:jc w:val="both"/>
              <w:rPr>
                <w:b/>
                <w:bCs/>
              </w:rPr>
            </w:pPr>
          </w:p>
        </w:tc>
      </w:tr>
      <w:tr w:rsidR="004E61A6" w:rsidRPr="004E61A6" w14:paraId="45FF677C" w14:textId="77777777" w:rsidTr="005E5ACF">
        <w:tblPrEx>
          <w:tblLook w:val="0000" w:firstRow="0" w:lastRow="0" w:firstColumn="0" w:lastColumn="0" w:noHBand="0" w:noVBand="0"/>
        </w:tblPrEx>
        <w:trPr>
          <w:trHeight w:val="150"/>
        </w:trPr>
        <w:tc>
          <w:tcPr>
            <w:tcW w:w="7655" w:type="dxa"/>
            <w:gridSpan w:val="2"/>
          </w:tcPr>
          <w:p w14:paraId="4391D550" w14:textId="77777777" w:rsidR="004E61A6" w:rsidRPr="004E61A6" w:rsidRDefault="004E61A6" w:rsidP="004E61A6">
            <w:pPr>
              <w:jc w:val="right"/>
              <w:rPr>
                <w:b/>
              </w:rPr>
            </w:pPr>
            <w:r w:rsidRPr="004E61A6">
              <w:rPr>
                <w:b/>
              </w:rPr>
              <w:t xml:space="preserve">PVM </w:t>
            </w:r>
            <w:r w:rsidRPr="004E61A6">
              <w:rPr>
                <w:b/>
                <w:bCs/>
                <w:color w:val="000000"/>
              </w:rPr>
              <w:t>(</w:t>
            </w:r>
            <w:r w:rsidRPr="004E61A6">
              <w:rPr>
                <w:b/>
                <w:bCs/>
                <w:i/>
                <w:iCs/>
                <w:color w:val="000000"/>
              </w:rPr>
              <w:t>tarifas</w:t>
            </w:r>
            <w:r w:rsidRPr="004E61A6">
              <w:rPr>
                <w:b/>
                <w:bCs/>
                <w:color w:val="000000"/>
              </w:rPr>
              <w:t>) suma</w:t>
            </w:r>
          </w:p>
        </w:tc>
        <w:tc>
          <w:tcPr>
            <w:tcW w:w="2268" w:type="dxa"/>
          </w:tcPr>
          <w:p w14:paraId="4CB139B3" w14:textId="77777777" w:rsidR="004E61A6" w:rsidRPr="004E61A6" w:rsidRDefault="004E61A6" w:rsidP="004E61A6">
            <w:pPr>
              <w:jc w:val="both"/>
              <w:rPr>
                <w:b/>
                <w:bCs/>
              </w:rPr>
            </w:pPr>
          </w:p>
        </w:tc>
      </w:tr>
      <w:tr w:rsidR="004E61A6" w:rsidRPr="004E61A6" w14:paraId="41F51425" w14:textId="77777777" w:rsidTr="005E5ACF">
        <w:tblPrEx>
          <w:tblLook w:val="0000" w:firstRow="0" w:lastRow="0" w:firstColumn="0" w:lastColumn="0" w:noHBand="0" w:noVBand="0"/>
        </w:tblPrEx>
        <w:trPr>
          <w:trHeight w:val="150"/>
        </w:trPr>
        <w:tc>
          <w:tcPr>
            <w:tcW w:w="7655" w:type="dxa"/>
            <w:gridSpan w:val="2"/>
          </w:tcPr>
          <w:p w14:paraId="7231E99E" w14:textId="77777777" w:rsidR="004E61A6" w:rsidRPr="004E61A6" w:rsidRDefault="004E61A6" w:rsidP="004E61A6">
            <w:pPr>
              <w:jc w:val="right"/>
              <w:rPr>
                <w:bCs/>
              </w:rPr>
            </w:pPr>
            <w:r w:rsidRPr="004E61A6">
              <w:rPr>
                <w:b/>
                <w:bCs/>
              </w:rPr>
              <w:t>Bendra pasiūlymo kaina Eur su PVM*</w:t>
            </w:r>
          </w:p>
        </w:tc>
        <w:tc>
          <w:tcPr>
            <w:tcW w:w="2268" w:type="dxa"/>
          </w:tcPr>
          <w:p w14:paraId="7FDC4FFA" w14:textId="77777777" w:rsidR="004E61A6" w:rsidRPr="004E61A6" w:rsidRDefault="004E61A6" w:rsidP="004E61A6">
            <w:pPr>
              <w:jc w:val="both"/>
              <w:rPr>
                <w:b/>
                <w:bCs/>
              </w:rPr>
            </w:pPr>
          </w:p>
        </w:tc>
      </w:tr>
      <w:bookmarkEnd w:id="5"/>
    </w:tbl>
    <w:p w14:paraId="5B20F430" w14:textId="77777777" w:rsidR="004E61A6" w:rsidRDefault="004E61A6" w:rsidP="000043BD">
      <w:pPr>
        <w:autoSpaceDE w:val="0"/>
        <w:adjustRightInd w:val="0"/>
        <w:rPr>
          <w:rFonts w:eastAsia="Calibri"/>
        </w:rPr>
      </w:pPr>
    </w:p>
    <w:p w14:paraId="691F5EC1" w14:textId="77777777" w:rsidR="001629B4" w:rsidRPr="000043BD" w:rsidRDefault="001629B4" w:rsidP="000043BD">
      <w:pPr>
        <w:autoSpaceDE w:val="0"/>
        <w:adjustRightInd w:val="0"/>
        <w:rPr>
          <w:rStyle w:val="Lentelsuraas2"/>
          <w:rFonts w:eastAsia="Calibri"/>
          <w:sz w:val="24"/>
          <w:szCs w:val="24"/>
        </w:rPr>
      </w:pPr>
    </w:p>
    <w:p w14:paraId="6ECB56B0" w14:textId="25612B2C" w:rsidR="005C281B" w:rsidRDefault="007D32B2">
      <w:pPr>
        <w:pStyle w:val="Stilius3"/>
        <w:widowControl/>
        <w:numPr>
          <w:ilvl w:val="0"/>
          <w:numId w:val="26"/>
        </w:numPr>
        <w:tabs>
          <w:tab w:val="left" w:pos="709"/>
          <w:tab w:val="left" w:pos="993"/>
        </w:tabs>
        <w:suppressAutoHyphens w:val="0"/>
        <w:autoSpaceDN/>
        <w:spacing w:before="0"/>
        <w:ind w:left="715" w:hanging="6"/>
        <w:textAlignment w:val="auto"/>
        <w:rPr>
          <w:i/>
        </w:rPr>
      </w:pPr>
      <w:r w:rsidRPr="007D32B2">
        <w:rPr>
          <w:i/>
          <w:iCs/>
        </w:rPr>
        <w:t xml:space="preserve">***Bendra  pasiūlymo kaina </w:t>
      </w:r>
      <w:r w:rsidR="00544A07" w:rsidRPr="005C281B">
        <w:rPr>
          <w:i/>
        </w:rPr>
        <w:t>nurodom</w:t>
      </w:r>
      <w:r w:rsidR="00527A33" w:rsidRPr="005C281B">
        <w:rPr>
          <w:i/>
        </w:rPr>
        <w:t>a</w:t>
      </w:r>
      <w:r w:rsidR="00544A07" w:rsidRPr="005C281B">
        <w:rPr>
          <w:i/>
        </w:rPr>
        <w:t xml:space="preserve"> paliekant du skaitmenis po kablelio</w:t>
      </w:r>
      <w:r w:rsidR="005C281B">
        <w:rPr>
          <w:i/>
        </w:rPr>
        <w:t>, ji</w:t>
      </w:r>
      <w:r w:rsidR="00544A07" w:rsidRPr="005C281B">
        <w:rPr>
          <w:i/>
        </w:rPr>
        <w:t xml:space="preserve"> turi atitikti pateiktų jos sudėtinių dalių sumą</w:t>
      </w:r>
      <w:r w:rsidR="0082268C" w:rsidRPr="005C281B">
        <w:rPr>
          <w:i/>
        </w:rPr>
        <w:t>.</w:t>
      </w:r>
    </w:p>
    <w:p w14:paraId="39F12BC5" w14:textId="77777777" w:rsidR="00E804FD" w:rsidRDefault="00E804FD" w:rsidP="00E804FD">
      <w:pPr>
        <w:pStyle w:val="Stilius3"/>
        <w:widowControl/>
        <w:tabs>
          <w:tab w:val="left" w:pos="709"/>
          <w:tab w:val="left" w:pos="993"/>
        </w:tabs>
        <w:suppressAutoHyphens w:val="0"/>
        <w:autoSpaceDN/>
        <w:spacing w:before="0"/>
        <w:textAlignment w:val="auto"/>
        <w:rPr>
          <w:i/>
          <w:iCs/>
        </w:rPr>
      </w:pPr>
    </w:p>
    <w:p w14:paraId="167A83EB" w14:textId="7580B2E7" w:rsidR="00300616" w:rsidRPr="005D3F7A" w:rsidRDefault="00300616" w:rsidP="00D8427B">
      <w:pPr>
        <w:pStyle w:val="Stilius3"/>
        <w:widowControl/>
        <w:tabs>
          <w:tab w:val="left" w:pos="709"/>
          <w:tab w:val="left" w:pos="993"/>
        </w:tabs>
        <w:suppressAutoHyphens w:val="0"/>
        <w:autoSpaceDN/>
        <w:spacing w:before="0"/>
        <w:textAlignment w:val="auto"/>
      </w:pPr>
      <w:r w:rsidRPr="00E804FD">
        <w:t>*</w:t>
      </w:r>
      <w:r w:rsidR="003D5CE1" w:rsidRPr="00E804FD">
        <w:t>*</w:t>
      </w:r>
      <w:r w:rsidRPr="00E804FD">
        <w:t>Tais atvejais, kai pagal galiojančius teisės aktus tiekėjui nereikia mokėti PVM, jis atitinkamų skilčių nepildo ir nurodo priežastis</w:t>
      </w:r>
      <w:r w:rsidR="0082268C" w:rsidRPr="00E804FD">
        <w:t xml:space="preserve"> (taip pat teisinį pagrindą, nurodant konkretaus įstatymo, teisės akto straipsnį, punktą ir (ar) papunktį)</w:t>
      </w:r>
      <w:r w:rsidRPr="00E804FD">
        <w:t xml:space="preserve">, dėl kurių PVM nemoka: </w:t>
      </w:r>
      <w:r w:rsidR="00D8427B">
        <w:t xml:space="preserve">  </w:t>
      </w:r>
      <w:r w:rsidRPr="002408E3">
        <w:t>______________________.</w:t>
      </w: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3C2FF4">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3C2FF4">
        <w:tc>
          <w:tcPr>
            <w:tcW w:w="68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B73827F" w14:textId="77777777" w:rsidR="00041E6F" w:rsidRDefault="00041E6F" w:rsidP="002012CE">
      <w:pPr>
        <w:widowControl w:val="0"/>
      </w:pPr>
    </w:p>
    <w:sectPr w:rsidR="00041E6F" w:rsidSect="00AF357E">
      <w:pgSz w:w="11906" w:h="16838" w:code="9"/>
      <w:pgMar w:top="1134" w:right="851"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9579" w14:textId="77777777" w:rsidR="00DC166B" w:rsidRDefault="00DC166B">
      <w:r>
        <w:separator/>
      </w:r>
    </w:p>
  </w:endnote>
  <w:endnote w:type="continuationSeparator" w:id="0">
    <w:p w14:paraId="284992C6" w14:textId="77777777" w:rsidR="00DC166B" w:rsidRDefault="00DC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8997" w14:textId="77777777" w:rsidR="00DC166B" w:rsidRDefault="00DC166B">
      <w:r>
        <w:rPr>
          <w:color w:val="000000"/>
        </w:rPr>
        <w:separator/>
      </w:r>
    </w:p>
  </w:footnote>
  <w:footnote w:type="continuationSeparator" w:id="0">
    <w:p w14:paraId="3A3385A9" w14:textId="77777777" w:rsidR="00DC166B" w:rsidRDefault="00DC166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4E61A6">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4E61A6">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286CFB"/>
    <w:multiLevelType w:val="hybridMultilevel"/>
    <w:tmpl w:val="97D41C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3F222B5"/>
    <w:multiLevelType w:val="hybridMultilevel"/>
    <w:tmpl w:val="0548E8E8"/>
    <w:lvl w:ilvl="0" w:tplc="1ACA23F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E386586"/>
    <w:multiLevelType w:val="multilevel"/>
    <w:tmpl w:val="3CDAE0D8"/>
    <w:lvl w:ilvl="0">
      <w:start w:val="11"/>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4B4B53"/>
    <w:multiLevelType w:val="multilevel"/>
    <w:tmpl w:val="31BC7BF8"/>
    <w:lvl w:ilvl="0">
      <w:start w:val="1"/>
      <w:numFmt w:val="bullet"/>
      <w:lvlText w:val=""/>
      <w:lvlJc w:val="left"/>
      <w:pPr>
        <w:ind w:left="1571" w:hanging="360"/>
      </w:pPr>
      <w:rPr>
        <w:rFonts w:ascii="Symbol" w:hAnsi="Symbol" w:hint="default"/>
        <w:strike w:val="0"/>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A227C4"/>
    <w:multiLevelType w:val="multilevel"/>
    <w:tmpl w:val="3A7CF444"/>
    <w:numStyleLink w:val="LFO5"/>
  </w:abstractNum>
  <w:abstractNum w:abstractNumId="38"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21"/>
  </w:num>
  <w:num w:numId="3" w16cid:durableId="6724072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0"/>
  </w:num>
  <w:num w:numId="6" w16cid:durableId="539437606">
    <w:abstractNumId w:val="11"/>
  </w:num>
  <w:num w:numId="7" w16cid:durableId="435560697">
    <w:abstractNumId w:val="28"/>
  </w:num>
  <w:num w:numId="8" w16cid:durableId="2019580954">
    <w:abstractNumId w:val="4"/>
  </w:num>
  <w:num w:numId="9" w16cid:durableId="1581209167">
    <w:abstractNumId w:val="32"/>
  </w:num>
  <w:num w:numId="10" w16cid:durableId="174154108">
    <w:abstractNumId w:val="36"/>
  </w:num>
  <w:num w:numId="11" w16cid:durableId="1951282519">
    <w:abstractNumId w:val="6"/>
  </w:num>
  <w:num w:numId="12" w16cid:durableId="281688213">
    <w:abstractNumId w:val="10"/>
  </w:num>
  <w:num w:numId="13" w16cid:durableId="497232329">
    <w:abstractNumId w:val="14"/>
  </w:num>
  <w:num w:numId="14" w16cid:durableId="1268201393">
    <w:abstractNumId w:val="18"/>
  </w:num>
  <w:num w:numId="15" w16cid:durableId="623737141">
    <w:abstractNumId w:val="16"/>
  </w:num>
  <w:num w:numId="16" w16cid:durableId="153379233">
    <w:abstractNumId w:val="20"/>
  </w:num>
  <w:num w:numId="17" w16cid:durableId="122622430">
    <w:abstractNumId w:val="39"/>
  </w:num>
  <w:num w:numId="18" w16cid:durableId="801269905">
    <w:abstractNumId w:val="34"/>
  </w:num>
  <w:num w:numId="19" w16cid:durableId="238367769">
    <w:abstractNumId w:val="24"/>
  </w:num>
  <w:num w:numId="20" w16cid:durableId="2077513429">
    <w:abstractNumId w:val="33"/>
  </w:num>
  <w:num w:numId="21" w16cid:durableId="1858805926">
    <w:abstractNumId w:val="38"/>
  </w:num>
  <w:num w:numId="22" w16cid:durableId="1615212478">
    <w:abstractNumId w:val="13"/>
  </w:num>
  <w:num w:numId="23" w16cid:durableId="387801526">
    <w:abstractNumId w:val="9"/>
  </w:num>
  <w:num w:numId="24" w16cid:durableId="328992297">
    <w:abstractNumId w:val="29"/>
  </w:num>
  <w:num w:numId="25" w16cid:durableId="469252853">
    <w:abstractNumId w:val="1"/>
  </w:num>
  <w:num w:numId="26" w16cid:durableId="34087353">
    <w:abstractNumId w:val="40"/>
  </w:num>
  <w:num w:numId="27" w16cid:durableId="1464736256">
    <w:abstractNumId w:val="35"/>
  </w:num>
  <w:num w:numId="28" w16cid:durableId="1481966572">
    <w:abstractNumId w:val="19"/>
  </w:num>
  <w:num w:numId="29" w16cid:durableId="1983806291">
    <w:abstractNumId w:val="25"/>
  </w:num>
  <w:num w:numId="30" w16cid:durableId="156390116">
    <w:abstractNumId w:val="27"/>
  </w:num>
  <w:num w:numId="31" w16cid:durableId="792792002">
    <w:abstractNumId w:val="5"/>
  </w:num>
  <w:num w:numId="32" w16cid:durableId="773136102">
    <w:abstractNumId w:val="12"/>
  </w:num>
  <w:num w:numId="33" w16cid:durableId="1344016338">
    <w:abstractNumId w:val="7"/>
  </w:num>
  <w:num w:numId="34" w16cid:durableId="1996182897">
    <w:abstractNumId w:val="8"/>
  </w:num>
  <w:num w:numId="35" w16cid:durableId="613441689">
    <w:abstractNumId w:val="31"/>
  </w:num>
  <w:num w:numId="36" w16cid:durableId="902718716">
    <w:abstractNumId w:val="37"/>
  </w:num>
  <w:num w:numId="37" w16cid:durableId="1293752204">
    <w:abstractNumId w:val="22"/>
  </w:num>
  <w:num w:numId="38" w16cid:durableId="1778720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040871">
    <w:abstractNumId w:val="17"/>
  </w:num>
  <w:num w:numId="40" w16cid:durableId="174694940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337174">
    <w:abstractNumId w:val="23"/>
  </w:num>
  <w:num w:numId="42" w16cid:durableId="68166371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5A"/>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033"/>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65"/>
    <w:rsid w:val="0004791C"/>
    <w:rsid w:val="000511EE"/>
    <w:rsid w:val="00051465"/>
    <w:rsid w:val="00051583"/>
    <w:rsid w:val="000520CE"/>
    <w:rsid w:val="0005270F"/>
    <w:rsid w:val="000529F4"/>
    <w:rsid w:val="0005339E"/>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BF"/>
    <w:rsid w:val="00062E00"/>
    <w:rsid w:val="00063432"/>
    <w:rsid w:val="00063525"/>
    <w:rsid w:val="00063617"/>
    <w:rsid w:val="000639F4"/>
    <w:rsid w:val="00063CD6"/>
    <w:rsid w:val="00063ED3"/>
    <w:rsid w:val="00064569"/>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813"/>
    <w:rsid w:val="0007299B"/>
    <w:rsid w:val="00072A58"/>
    <w:rsid w:val="00073ABF"/>
    <w:rsid w:val="00073CDB"/>
    <w:rsid w:val="00074093"/>
    <w:rsid w:val="0007417E"/>
    <w:rsid w:val="000741C1"/>
    <w:rsid w:val="00074C0F"/>
    <w:rsid w:val="000750A2"/>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18A"/>
    <w:rsid w:val="0009688A"/>
    <w:rsid w:val="00096C25"/>
    <w:rsid w:val="00096DC3"/>
    <w:rsid w:val="000A03C7"/>
    <w:rsid w:val="000A080F"/>
    <w:rsid w:val="000A14BF"/>
    <w:rsid w:val="000A17BC"/>
    <w:rsid w:val="000A2197"/>
    <w:rsid w:val="000A2452"/>
    <w:rsid w:val="000A328C"/>
    <w:rsid w:val="000A3867"/>
    <w:rsid w:val="000A3868"/>
    <w:rsid w:val="000A3CC2"/>
    <w:rsid w:val="000A3D47"/>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57F"/>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3DB9"/>
    <w:rsid w:val="001040C2"/>
    <w:rsid w:val="001044DA"/>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168"/>
    <w:rsid w:val="00114306"/>
    <w:rsid w:val="00114B75"/>
    <w:rsid w:val="00114CD1"/>
    <w:rsid w:val="0011595F"/>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B89"/>
    <w:rsid w:val="00141C9B"/>
    <w:rsid w:val="00141D10"/>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4C2"/>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EF9"/>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49D2"/>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90"/>
    <w:rsid w:val="001C491D"/>
    <w:rsid w:val="001C564B"/>
    <w:rsid w:val="001C5692"/>
    <w:rsid w:val="001C57B6"/>
    <w:rsid w:val="001C5A90"/>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2950"/>
    <w:rsid w:val="001D3474"/>
    <w:rsid w:val="001D3510"/>
    <w:rsid w:val="001D38CF"/>
    <w:rsid w:val="001D4B4B"/>
    <w:rsid w:val="001D4D41"/>
    <w:rsid w:val="001D4DDF"/>
    <w:rsid w:val="001D5234"/>
    <w:rsid w:val="001D53D1"/>
    <w:rsid w:val="001D5865"/>
    <w:rsid w:val="001D5C1E"/>
    <w:rsid w:val="001D5CEB"/>
    <w:rsid w:val="001D5F45"/>
    <w:rsid w:val="001D61B9"/>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7DC"/>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CAD"/>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465"/>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C56"/>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683"/>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0D"/>
    <w:rsid w:val="002860B3"/>
    <w:rsid w:val="002869E2"/>
    <w:rsid w:val="00286BEC"/>
    <w:rsid w:val="0028725B"/>
    <w:rsid w:val="00287C52"/>
    <w:rsid w:val="00287C95"/>
    <w:rsid w:val="00287FDE"/>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F6"/>
    <w:rsid w:val="0029494B"/>
    <w:rsid w:val="00294D2C"/>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5D18"/>
    <w:rsid w:val="002A6275"/>
    <w:rsid w:val="002A656A"/>
    <w:rsid w:val="002A6D62"/>
    <w:rsid w:val="002A6EDB"/>
    <w:rsid w:val="002A760E"/>
    <w:rsid w:val="002A7651"/>
    <w:rsid w:val="002A7DE8"/>
    <w:rsid w:val="002A7ED0"/>
    <w:rsid w:val="002B0188"/>
    <w:rsid w:val="002B028D"/>
    <w:rsid w:val="002B02C6"/>
    <w:rsid w:val="002B052E"/>
    <w:rsid w:val="002B0BEC"/>
    <w:rsid w:val="002B11AF"/>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651"/>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BD6"/>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7"/>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070"/>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25D"/>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3F4D"/>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652"/>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A20"/>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2BF6"/>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36ED"/>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B7"/>
    <w:rsid w:val="003C23EE"/>
    <w:rsid w:val="003C262A"/>
    <w:rsid w:val="003C28DE"/>
    <w:rsid w:val="003C2AE4"/>
    <w:rsid w:val="003C2FF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66"/>
    <w:rsid w:val="003F45AA"/>
    <w:rsid w:val="003F4749"/>
    <w:rsid w:val="003F4ED4"/>
    <w:rsid w:val="003F53AD"/>
    <w:rsid w:val="003F5481"/>
    <w:rsid w:val="003F5648"/>
    <w:rsid w:val="003F577A"/>
    <w:rsid w:val="003F5BA9"/>
    <w:rsid w:val="003F5C06"/>
    <w:rsid w:val="003F5E67"/>
    <w:rsid w:val="003F5EFB"/>
    <w:rsid w:val="003F6197"/>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8FE"/>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37EF1"/>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9FA"/>
    <w:rsid w:val="00455943"/>
    <w:rsid w:val="00455977"/>
    <w:rsid w:val="00455A47"/>
    <w:rsid w:val="00455C4F"/>
    <w:rsid w:val="00455DF9"/>
    <w:rsid w:val="004568ED"/>
    <w:rsid w:val="00456B97"/>
    <w:rsid w:val="00456F32"/>
    <w:rsid w:val="0045781F"/>
    <w:rsid w:val="0045791B"/>
    <w:rsid w:val="00457D28"/>
    <w:rsid w:val="00457E31"/>
    <w:rsid w:val="00460085"/>
    <w:rsid w:val="00460101"/>
    <w:rsid w:val="004602FE"/>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9"/>
    <w:rsid w:val="00482DE7"/>
    <w:rsid w:val="00483762"/>
    <w:rsid w:val="00483A63"/>
    <w:rsid w:val="00483C38"/>
    <w:rsid w:val="00483D1F"/>
    <w:rsid w:val="004849F9"/>
    <w:rsid w:val="00484A0E"/>
    <w:rsid w:val="00484E9D"/>
    <w:rsid w:val="004851AE"/>
    <w:rsid w:val="00485266"/>
    <w:rsid w:val="004853FA"/>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3E59"/>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1A6"/>
    <w:rsid w:val="004E6F59"/>
    <w:rsid w:val="004E73A4"/>
    <w:rsid w:val="004E741A"/>
    <w:rsid w:val="004E7D0C"/>
    <w:rsid w:val="004E7F01"/>
    <w:rsid w:val="004F01F6"/>
    <w:rsid w:val="004F08DB"/>
    <w:rsid w:val="004F09B0"/>
    <w:rsid w:val="004F13D8"/>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857"/>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B58"/>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781"/>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6BE0"/>
    <w:rsid w:val="00586F06"/>
    <w:rsid w:val="005874BA"/>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43A"/>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3C2"/>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902"/>
    <w:rsid w:val="005E2B6C"/>
    <w:rsid w:val="005E30B4"/>
    <w:rsid w:val="005E346A"/>
    <w:rsid w:val="005E36C6"/>
    <w:rsid w:val="005E3F1C"/>
    <w:rsid w:val="005E42A2"/>
    <w:rsid w:val="005E4880"/>
    <w:rsid w:val="005E4C01"/>
    <w:rsid w:val="005E4D7B"/>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565"/>
    <w:rsid w:val="00600DA4"/>
    <w:rsid w:val="00601392"/>
    <w:rsid w:val="00601FFA"/>
    <w:rsid w:val="00602561"/>
    <w:rsid w:val="0060319C"/>
    <w:rsid w:val="006031BE"/>
    <w:rsid w:val="0060378D"/>
    <w:rsid w:val="00603810"/>
    <w:rsid w:val="00603BF6"/>
    <w:rsid w:val="00603C5D"/>
    <w:rsid w:val="00603F7C"/>
    <w:rsid w:val="006049D6"/>
    <w:rsid w:val="00604B34"/>
    <w:rsid w:val="006050EE"/>
    <w:rsid w:val="0060546F"/>
    <w:rsid w:val="006056D0"/>
    <w:rsid w:val="006058C8"/>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02E"/>
    <w:rsid w:val="00630057"/>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6E"/>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27C75"/>
    <w:rsid w:val="007300E6"/>
    <w:rsid w:val="007302A5"/>
    <w:rsid w:val="007303BC"/>
    <w:rsid w:val="007309BA"/>
    <w:rsid w:val="00730B48"/>
    <w:rsid w:val="007311F5"/>
    <w:rsid w:val="00731D66"/>
    <w:rsid w:val="00731F79"/>
    <w:rsid w:val="00732F68"/>
    <w:rsid w:val="007332D6"/>
    <w:rsid w:val="00733420"/>
    <w:rsid w:val="00733740"/>
    <w:rsid w:val="00733937"/>
    <w:rsid w:val="00733953"/>
    <w:rsid w:val="00733A7D"/>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5DA"/>
    <w:rsid w:val="00775BBA"/>
    <w:rsid w:val="007763A3"/>
    <w:rsid w:val="007768C9"/>
    <w:rsid w:val="00776C4A"/>
    <w:rsid w:val="00776D60"/>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44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3F37"/>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3B1"/>
    <w:rsid w:val="007D07A2"/>
    <w:rsid w:val="007D0880"/>
    <w:rsid w:val="007D0ED6"/>
    <w:rsid w:val="007D134E"/>
    <w:rsid w:val="007D14F9"/>
    <w:rsid w:val="007D2165"/>
    <w:rsid w:val="007D2409"/>
    <w:rsid w:val="007D2D88"/>
    <w:rsid w:val="007D31B0"/>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512D"/>
    <w:rsid w:val="007E5181"/>
    <w:rsid w:val="007E52E1"/>
    <w:rsid w:val="007E5417"/>
    <w:rsid w:val="007E6E6C"/>
    <w:rsid w:val="007E7937"/>
    <w:rsid w:val="007E7D42"/>
    <w:rsid w:val="007F021D"/>
    <w:rsid w:val="007F086D"/>
    <w:rsid w:val="007F128C"/>
    <w:rsid w:val="007F151B"/>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35C"/>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13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06"/>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45"/>
    <w:rsid w:val="008813C2"/>
    <w:rsid w:val="00881E8E"/>
    <w:rsid w:val="008823D2"/>
    <w:rsid w:val="00882828"/>
    <w:rsid w:val="0088326E"/>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40F"/>
    <w:rsid w:val="008A269A"/>
    <w:rsid w:val="008A2FA6"/>
    <w:rsid w:val="008A3424"/>
    <w:rsid w:val="008A37CA"/>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4B9"/>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728"/>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2C9"/>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4EA7"/>
    <w:rsid w:val="008F6076"/>
    <w:rsid w:val="008F6386"/>
    <w:rsid w:val="008F68B5"/>
    <w:rsid w:val="008F692D"/>
    <w:rsid w:val="008F6D10"/>
    <w:rsid w:val="008F71AA"/>
    <w:rsid w:val="008F7A25"/>
    <w:rsid w:val="008F7DB9"/>
    <w:rsid w:val="008F7DD6"/>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723"/>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9C1"/>
    <w:rsid w:val="00932C14"/>
    <w:rsid w:val="00932DA8"/>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847"/>
    <w:rsid w:val="009A3FAE"/>
    <w:rsid w:val="009A41A6"/>
    <w:rsid w:val="009A432A"/>
    <w:rsid w:val="009A45F1"/>
    <w:rsid w:val="009A4662"/>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152"/>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4CD"/>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1F93"/>
    <w:rsid w:val="00A22130"/>
    <w:rsid w:val="00A223C3"/>
    <w:rsid w:val="00A230C7"/>
    <w:rsid w:val="00A23197"/>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C58"/>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9DF"/>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931"/>
    <w:rsid w:val="00A81F09"/>
    <w:rsid w:val="00A82308"/>
    <w:rsid w:val="00A829AB"/>
    <w:rsid w:val="00A82D37"/>
    <w:rsid w:val="00A83059"/>
    <w:rsid w:val="00A83433"/>
    <w:rsid w:val="00A83852"/>
    <w:rsid w:val="00A8468E"/>
    <w:rsid w:val="00A84772"/>
    <w:rsid w:val="00A84DD2"/>
    <w:rsid w:val="00A85515"/>
    <w:rsid w:val="00A8558B"/>
    <w:rsid w:val="00A856FC"/>
    <w:rsid w:val="00A85A38"/>
    <w:rsid w:val="00A861AA"/>
    <w:rsid w:val="00A86300"/>
    <w:rsid w:val="00A8691E"/>
    <w:rsid w:val="00A8698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781"/>
    <w:rsid w:val="00AB2D10"/>
    <w:rsid w:val="00AB3326"/>
    <w:rsid w:val="00AB3736"/>
    <w:rsid w:val="00AB3EA9"/>
    <w:rsid w:val="00AB4392"/>
    <w:rsid w:val="00AB4556"/>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BD"/>
    <w:rsid w:val="00AD6DC6"/>
    <w:rsid w:val="00AD6F07"/>
    <w:rsid w:val="00AD732B"/>
    <w:rsid w:val="00AD76F9"/>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57E"/>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C45"/>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0CB"/>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7510"/>
    <w:rsid w:val="00B57A7F"/>
    <w:rsid w:val="00B6039F"/>
    <w:rsid w:val="00B6073C"/>
    <w:rsid w:val="00B607B3"/>
    <w:rsid w:val="00B614AA"/>
    <w:rsid w:val="00B615BC"/>
    <w:rsid w:val="00B615CA"/>
    <w:rsid w:val="00B6174E"/>
    <w:rsid w:val="00B61CF5"/>
    <w:rsid w:val="00B61ED3"/>
    <w:rsid w:val="00B62672"/>
    <w:rsid w:val="00B6274D"/>
    <w:rsid w:val="00B62AA6"/>
    <w:rsid w:val="00B633FF"/>
    <w:rsid w:val="00B63649"/>
    <w:rsid w:val="00B6389D"/>
    <w:rsid w:val="00B63C7F"/>
    <w:rsid w:val="00B640AF"/>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65A"/>
    <w:rsid w:val="00BE1772"/>
    <w:rsid w:val="00BE19A6"/>
    <w:rsid w:val="00BE1B73"/>
    <w:rsid w:val="00BE1C32"/>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CD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6023"/>
    <w:rsid w:val="00C067C9"/>
    <w:rsid w:val="00C06846"/>
    <w:rsid w:val="00C06906"/>
    <w:rsid w:val="00C069C9"/>
    <w:rsid w:val="00C07000"/>
    <w:rsid w:val="00C07940"/>
    <w:rsid w:val="00C07AB1"/>
    <w:rsid w:val="00C07C4C"/>
    <w:rsid w:val="00C07E84"/>
    <w:rsid w:val="00C10FEF"/>
    <w:rsid w:val="00C1104E"/>
    <w:rsid w:val="00C11565"/>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157"/>
    <w:rsid w:val="00C4326D"/>
    <w:rsid w:val="00C4329D"/>
    <w:rsid w:val="00C4388C"/>
    <w:rsid w:val="00C43C4A"/>
    <w:rsid w:val="00C443D1"/>
    <w:rsid w:val="00C446B2"/>
    <w:rsid w:val="00C450C4"/>
    <w:rsid w:val="00C45400"/>
    <w:rsid w:val="00C458C0"/>
    <w:rsid w:val="00C4614F"/>
    <w:rsid w:val="00C46392"/>
    <w:rsid w:val="00C46B4C"/>
    <w:rsid w:val="00C46CD1"/>
    <w:rsid w:val="00C46F33"/>
    <w:rsid w:val="00C47409"/>
    <w:rsid w:val="00C476D6"/>
    <w:rsid w:val="00C478D4"/>
    <w:rsid w:val="00C47DB8"/>
    <w:rsid w:val="00C501A2"/>
    <w:rsid w:val="00C513C2"/>
    <w:rsid w:val="00C51631"/>
    <w:rsid w:val="00C52565"/>
    <w:rsid w:val="00C529FF"/>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5EC"/>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2D4"/>
    <w:rsid w:val="00C744B4"/>
    <w:rsid w:val="00C74595"/>
    <w:rsid w:val="00C747D8"/>
    <w:rsid w:val="00C747F2"/>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598"/>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678A"/>
    <w:rsid w:val="00CE7432"/>
    <w:rsid w:val="00CE7547"/>
    <w:rsid w:val="00CE7751"/>
    <w:rsid w:val="00CE77A4"/>
    <w:rsid w:val="00CE7FF5"/>
    <w:rsid w:val="00CF0833"/>
    <w:rsid w:val="00CF0B54"/>
    <w:rsid w:val="00CF0F39"/>
    <w:rsid w:val="00CF13E6"/>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0B3"/>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91B"/>
    <w:rsid w:val="00D17A18"/>
    <w:rsid w:val="00D20423"/>
    <w:rsid w:val="00D20701"/>
    <w:rsid w:val="00D20CB7"/>
    <w:rsid w:val="00D2107F"/>
    <w:rsid w:val="00D215BA"/>
    <w:rsid w:val="00D215F1"/>
    <w:rsid w:val="00D219B1"/>
    <w:rsid w:val="00D21A99"/>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3CC"/>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37DC7"/>
    <w:rsid w:val="00D37EC4"/>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4AA"/>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43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220"/>
    <w:rsid w:val="00D9659E"/>
    <w:rsid w:val="00D96B95"/>
    <w:rsid w:val="00D9732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331"/>
    <w:rsid w:val="00DC0698"/>
    <w:rsid w:val="00DC0AC3"/>
    <w:rsid w:val="00DC0E10"/>
    <w:rsid w:val="00DC1030"/>
    <w:rsid w:val="00DC166B"/>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E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D31"/>
    <w:rsid w:val="00E36E7E"/>
    <w:rsid w:val="00E373CA"/>
    <w:rsid w:val="00E401EE"/>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37C"/>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B2A"/>
    <w:rsid w:val="00E74BC1"/>
    <w:rsid w:val="00E75B65"/>
    <w:rsid w:val="00E76013"/>
    <w:rsid w:val="00E76BBC"/>
    <w:rsid w:val="00E76DAC"/>
    <w:rsid w:val="00E77991"/>
    <w:rsid w:val="00E77C09"/>
    <w:rsid w:val="00E804FD"/>
    <w:rsid w:val="00E80546"/>
    <w:rsid w:val="00E80DD2"/>
    <w:rsid w:val="00E80E9A"/>
    <w:rsid w:val="00E80EB7"/>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042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B4"/>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2E0"/>
    <w:rsid w:val="00EB2448"/>
    <w:rsid w:val="00EB2922"/>
    <w:rsid w:val="00EB31A7"/>
    <w:rsid w:val="00EB3819"/>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479"/>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9FC"/>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79E"/>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18"/>
    <w:rsid w:val="00F42C8C"/>
    <w:rsid w:val="00F42CEF"/>
    <w:rsid w:val="00F42DC1"/>
    <w:rsid w:val="00F43692"/>
    <w:rsid w:val="00F43E14"/>
    <w:rsid w:val="00F44103"/>
    <w:rsid w:val="00F443DD"/>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118"/>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1E0"/>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3B9"/>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AA8"/>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6C0E"/>
    <w:rsid w:val="00FE7136"/>
    <w:rsid w:val="00FE719B"/>
    <w:rsid w:val="00FE78C0"/>
    <w:rsid w:val="00FE7D79"/>
    <w:rsid w:val="00FF06D0"/>
    <w:rsid w:val="00FF077B"/>
    <w:rsid w:val="00FF119D"/>
    <w:rsid w:val="00FF1453"/>
    <w:rsid w:val="00FF1F1D"/>
    <w:rsid w:val="00FF2CC9"/>
    <w:rsid w:val="00FF30F0"/>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36"/>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 w:type="paragraph" w:customStyle="1" w:styleId="BodyTextIndent33">
    <w:name w:val="Body Text Indent 33"/>
    <w:basedOn w:val="prastasis"/>
    <w:rsid w:val="00F92118"/>
    <w:pPr>
      <w:tabs>
        <w:tab w:val="left" w:pos="4536"/>
      </w:tabs>
      <w:autoSpaceDN/>
      <w:ind w:firstLine="2268"/>
      <w:jc w:val="both"/>
      <w:textAlignment w:val="auto"/>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59423948">
      <w:bodyDiv w:val="1"/>
      <w:marLeft w:val="0"/>
      <w:marRight w:val="0"/>
      <w:marTop w:val="0"/>
      <w:marBottom w:val="0"/>
      <w:divBdr>
        <w:top w:val="none" w:sz="0" w:space="0" w:color="auto"/>
        <w:left w:val="none" w:sz="0" w:space="0" w:color="auto"/>
        <w:bottom w:val="none" w:sz="0" w:space="0" w:color="auto"/>
        <w:right w:val="none" w:sz="0" w:space="0" w:color="auto"/>
      </w:divBdr>
      <w:divsChild>
        <w:div w:id="523203606">
          <w:marLeft w:val="0"/>
          <w:marRight w:val="0"/>
          <w:marTop w:val="0"/>
          <w:marBottom w:val="0"/>
          <w:divBdr>
            <w:top w:val="none" w:sz="0" w:space="0" w:color="auto"/>
            <w:left w:val="none" w:sz="0" w:space="0" w:color="auto"/>
            <w:bottom w:val="none" w:sz="0" w:space="0" w:color="auto"/>
            <w:right w:val="none" w:sz="0" w:space="0" w:color="auto"/>
          </w:divBdr>
        </w:div>
      </w:divsChild>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0553641">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603561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10676</Words>
  <Characters>60856</Characters>
  <Application>Microsoft Office Word</Application>
  <DocSecurity>0</DocSecurity>
  <Lines>507</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71390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9</cp:revision>
  <cp:lastPrinted>2025-05-22T13:31:00Z</cp:lastPrinted>
  <dcterms:created xsi:type="dcterms:W3CDTF">2025-06-30T12:05:00Z</dcterms:created>
  <dcterms:modified xsi:type="dcterms:W3CDTF">2025-07-02T06:47:00Z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