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77011" w14:textId="12CA3375" w:rsidR="001B39B3" w:rsidRPr="003B4E56" w:rsidRDefault="00BE29AC" w:rsidP="00BE29AC">
      <w:pPr>
        <w:pStyle w:val="prastasiniatinklio"/>
        <w:jc w:val="center"/>
        <w:rPr>
          <w:b/>
          <w:bCs/>
          <w:color w:val="000000"/>
        </w:rPr>
      </w:pPr>
      <w:r w:rsidRPr="00BE29AC">
        <w:rPr>
          <w:b/>
          <w:bCs/>
          <w:color w:val="000000"/>
        </w:rPr>
        <w:t>KAUNO R. SAV., ROKŲ SEN., ROKŲ K., KELMYNO G., APŠVIETIMO TINKLŲ ĮRENGIMO DARBŲ VIEŠ</w:t>
      </w:r>
      <w:r>
        <w:rPr>
          <w:b/>
          <w:bCs/>
          <w:color w:val="000000"/>
        </w:rPr>
        <w:t>OJO</w:t>
      </w:r>
      <w:r w:rsidRPr="00BE29AC">
        <w:rPr>
          <w:b/>
          <w:bCs/>
          <w:color w:val="000000"/>
        </w:rPr>
        <w:t xml:space="preserve"> PIRKIM</w:t>
      </w:r>
      <w:r>
        <w:rPr>
          <w:b/>
          <w:bCs/>
          <w:color w:val="000000"/>
        </w:rPr>
        <w:t xml:space="preserve">O </w:t>
      </w:r>
      <w:r w:rsidR="001B39B3" w:rsidRPr="003B4E56">
        <w:rPr>
          <w:b/>
          <w:bCs/>
          <w:color w:val="000000"/>
        </w:rPr>
        <w:t>GAUT</w:t>
      </w:r>
      <w:r w:rsidR="007540BF">
        <w:rPr>
          <w:b/>
          <w:bCs/>
          <w:color w:val="000000"/>
        </w:rPr>
        <w:t>I</w:t>
      </w:r>
      <w:r w:rsidR="001B39B3" w:rsidRPr="003B4E56">
        <w:rPr>
          <w:b/>
          <w:bCs/>
          <w:color w:val="000000"/>
        </w:rPr>
        <w:t xml:space="preserve"> KLAUSIMA</w:t>
      </w:r>
      <w:r w:rsidR="007540BF">
        <w:rPr>
          <w:b/>
          <w:bCs/>
          <w:color w:val="000000"/>
        </w:rPr>
        <w:t>I</w:t>
      </w:r>
      <w:r w:rsidR="001B39B3" w:rsidRPr="003B4E56">
        <w:rPr>
          <w:b/>
          <w:bCs/>
          <w:color w:val="000000"/>
        </w:rPr>
        <w:t xml:space="preserve"> SU ATSAKYM</w:t>
      </w:r>
      <w:r w:rsidR="007540BF">
        <w:rPr>
          <w:b/>
          <w:bCs/>
          <w:color w:val="000000"/>
        </w:rPr>
        <w:t>AIS</w:t>
      </w:r>
    </w:p>
    <w:p w14:paraId="60DB01B8" w14:textId="0854DFE8" w:rsidR="005508D5" w:rsidRDefault="001B39B3" w:rsidP="00BE29AC">
      <w:pPr>
        <w:pStyle w:val="prastasiniatinklio"/>
        <w:jc w:val="center"/>
        <w:rPr>
          <w:b/>
          <w:bCs/>
          <w:color w:val="000000"/>
        </w:rPr>
      </w:pPr>
      <w:r w:rsidRPr="003B4E56">
        <w:rPr>
          <w:b/>
          <w:bCs/>
          <w:color w:val="000000"/>
        </w:rPr>
        <w:t xml:space="preserve">ATSAKYMAI Į TIEKĖJŲ PAKLAUSIMUS NR. </w:t>
      </w:r>
      <w:r w:rsidR="00011EBC">
        <w:rPr>
          <w:b/>
          <w:bCs/>
          <w:color w:val="000000"/>
        </w:rPr>
        <w:t>2</w:t>
      </w:r>
      <w:r w:rsidRPr="003B4E56">
        <w:rPr>
          <w:b/>
          <w:bCs/>
          <w:color w:val="000000"/>
        </w:rPr>
        <w:t xml:space="preserve">. </w:t>
      </w:r>
    </w:p>
    <w:p w14:paraId="46FECED5" w14:textId="77777777" w:rsidR="00D5358A" w:rsidRDefault="00D5358A" w:rsidP="00D5358A">
      <w:pPr>
        <w:pStyle w:val="prastasiniatinklio"/>
        <w:spacing w:line="288" w:lineRule="auto"/>
        <w:jc w:val="center"/>
        <w:rPr>
          <w:b/>
          <w:bCs/>
          <w:color w:val="000000"/>
        </w:rPr>
      </w:pPr>
    </w:p>
    <w:p w14:paraId="3E94C905" w14:textId="77777777" w:rsidR="00301FDE" w:rsidRDefault="00BE29AC" w:rsidP="00301FDE">
      <w:pPr>
        <w:pStyle w:val="prastasiniatinklio"/>
        <w:numPr>
          <w:ilvl w:val="0"/>
          <w:numId w:val="7"/>
        </w:numPr>
        <w:spacing w:line="288" w:lineRule="auto"/>
        <w:jc w:val="both"/>
        <w:rPr>
          <w:color w:val="000000"/>
        </w:rPr>
      </w:pPr>
      <w:r>
        <w:rPr>
          <w:b/>
          <w:bCs/>
          <w:color w:val="000000"/>
        </w:rPr>
        <w:t xml:space="preserve">Klausimas. </w:t>
      </w:r>
      <w:r w:rsidR="00301FDE" w:rsidRPr="00301FDE">
        <w:rPr>
          <w:color w:val="000000"/>
        </w:rPr>
        <w:t>Dėl sutarties bendrųjų sąlygų 15.4.2 punkto:</w:t>
      </w:r>
    </w:p>
    <w:p w14:paraId="397DA2AC" w14:textId="467CD8C5" w:rsidR="00301FDE" w:rsidRPr="00301FDE" w:rsidRDefault="00301FDE" w:rsidP="00301FDE">
      <w:pPr>
        <w:pStyle w:val="prastasiniatinklio"/>
        <w:spacing w:line="288" w:lineRule="auto"/>
        <w:ind w:left="720"/>
        <w:jc w:val="both"/>
        <w:rPr>
          <w:color w:val="000000"/>
        </w:rPr>
      </w:pPr>
      <w:r w:rsidRPr="00301FDE">
        <w:rPr>
          <w:color w:val="000000"/>
        </w:rPr>
        <w:t>Sutarties 15.4.2 punktas, kuriuo visa rizika už eismo įvykius, nelaimingus atsitikimus, taip pat žalą turtui ir asmenims iki darbų užbaigimo ar jų perdavimo momento perkelta Rangovui, laikytina nepagrįsta ir neproporcinga.</w:t>
      </w:r>
      <w:r w:rsidRPr="00301FDE">
        <w:rPr>
          <w:color w:val="000000"/>
        </w:rPr>
        <w:t xml:space="preserve"> </w:t>
      </w:r>
      <w:r w:rsidRPr="00301FDE">
        <w:rPr>
          <w:color w:val="000000"/>
        </w:rPr>
        <w:t>Pirma, sąlyga prieštarauja proporcingumo ir teisingumo principams (Lietuvos Respublikos civilinio kodekso 1.5 straipsnis), nes visa atsakomybė perkelta tik vienai šaliai – Rangovui – nepriklausomai nuo to, ar jis faktiškai turi galimybę šias rizikas valdyti ar jas kontroliuoti. Rangovas negali būti atsakingas už žalą, kurią sukelia, pavyzdžiui, trečiųjų asmenų veiksmai, Užsakovo įranga, personalas ar veiksmai, arba situacijos, vykstančios Užsakovo kontroliuojamoje teritorijoje.</w:t>
      </w:r>
      <w:r w:rsidRPr="00301FDE">
        <w:rPr>
          <w:color w:val="000000"/>
        </w:rPr>
        <w:t xml:space="preserve"> </w:t>
      </w:r>
      <w:r w:rsidRPr="00301FDE">
        <w:rPr>
          <w:color w:val="000000"/>
        </w:rPr>
        <w:t>Rangovas ne visuomet turi visišką prieigą, kontrolę ar galimybę užtikrinti visų rizikų valdymą objekte. Rangovas atsakingas tik už tuos veiksmus ar neveikimą, kurie tiesiogiai priklauso nuo jo atliekamų darbų, veiklos organizavimo ir priežiūros. Šalys turi siekti proporcingo rizikų paskirstymo, o ne visos atsakomybės perkėlimo vienai šaliai. Šiuo atveju, Rangovui tenka ne tik padidinta finansinė rizika, bet ir potenciali atsakomybė už aplinkybes, kurių jis objektyviai negali sukontroliuoti ar numatyti.</w:t>
      </w:r>
    </w:p>
    <w:p w14:paraId="2316E706" w14:textId="23D6844A" w:rsidR="00BE29AC" w:rsidRPr="00BE29AC" w:rsidRDefault="00301FDE" w:rsidP="00301FDE">
      <w:pPr>
        <w:pStyle w:val="prastasiniatinklio"/>
        <w:spacing w:line="288" w:lineRule="auto"/>
        <w:ind w:left="720"/>
        <w:jc w:val="both"/>
        <w:rPr>
          <w:b/>
          <w:bCs/>
          <w:color w:val="000000"/>
        </w:rPr>
      </w:pPr>
      <w:r w:rsidRPr="00301FDE">
        <w:rPr>
          <w:color w:val="000000"/>
        </w:rPr>
        <w:t>Atsižvelgiant į tai, siūlome koreguoti 15.4.2 punkto formuluotę sekančiai: Rangovas atsako už eismo įvykius, nelaimingus atsitikimus, taip pat žalą turtui ir asmenims, jei tokie įvykiai ar žala kilo dėl Rangovo kaltės, neatsargumo ar netinkamo Darbų organizavimo, iki Darbų užbaigimo arba jų perdavimo Užsakovui.</w:t>
      </w:r>
    </w:p>
    <w:p w14:paraId="20B08EC5" w14:textId="3F2143AB" w:rsidR="00BE29AC" w:rsidRPr="00301FDE" w:rsidRDefault="00BE29AC" w:rsidP="00D5358A">
      <w:pPr>
        <w:pStyle w:val="prastasiniatinklio"/>
        <w:numPr>
          <w:ilvl w:val="0"/>
          <w:numId w:val="8"/>
        </w:numPr>
        <w:spacing w:line="288" w:lineRule="auto"/>
        <w:ind w:left="709" w:hanging="283"/>
        <w:rPr>
          <w:color w:val="000000"/>
        </w:rPr>
      </w:pPr>
      <w:r>
        <w:rPr>
          <w:b/>
          <w:bCs/>
          <w:color w:val="000000"/>
        </w:rPr>
        <w:t xml:space="preserve">Atsakymas. </w:t>
      </w:r>
      <w:r w:rsidR="00301FDE" w:rsidRPr="00301FDE">
        <w:rPr>
          <w:color w:val="000000"/>
        </w:rPr>
        <w:t xml:space="preserve">Koreguojamas </w:t>
      </w:r>
      <w:r w:rsidR="00301FDE" w:rsidRPr="00301FDE">
        <w:rPr>
          <w:color w:val="000000"/>
        </w:rPr>
        <w:t xml:space="preserve">sutarties bendrųjų sąlygų </w:t>
      </w:r>
      <w:r w:rsidR="00301FDE" w:rsidRPr="00301FDE">
        <w:rPr>
          <w:color w:val="000000"/>
        </w:rPr>
        <w:t>15.4.2. punktas.</w:t>
      </w:r>
      <w:r w:rsidR="00301FDE">
        <w:rPr>
          <w:color w:val="000000"/>
        </w:rPr>
        <w:t xml:space="preserve"> Pridedame koreguotą sutarties projektą</w:t>
      </w:r>
      <w:r w:rsidR="009B474E">
        <w:rPr>
          <w:color w:val="000000"/>
        </w:rPr>
        <w:t>,</w:t>
      </w:r>
      <w:r w:rsidR="00301FDE">
        <w:rPr>
          <w:color w:val="000000"/>
        </w:rPr>
        <w:t xml:space="preserve"> pirkimo sąlygų 3 priedas. </w:t>
      </w:r>
    </w:p>
    <w:p w14:paraId="2FD95FE6" w14:textId="77777777" w:rsidR="007540BF" w:rsidRDefault="007540BF" w:rsidP="007540BF">
      <w:pPr>
        <w:ind w:firstLine="709"/>
        <w:jc w:val="both"/>
        <w:rPr>
          <w:sz w:val="24"/>
          <w:szCs w:val="24"/>
        </w:rPr>
      </w:pPr>
    </w:p>
    <w:p w14:paraId="59282C6C" w14:textId="77777777" w:rsidR="00D5358A" w:rsidRDefault="00D5358A" w:rsidP="007540BF">
      <w:pPr>
        <w:ind w:firstLine="709"/>
        <w:jc w:val="both"/>
        <w:rPr>
          <w:sz w:val="24"/>
          <w:szCs w:val="24"/>
        </w:rPr>
      </w:pPr>
    </w:p>
    <w:p w14:paraId="4185553D" w14:textId="77777777" w:rsidR="00D5358A" w:rsidRDefault="00D5358A" w:rsidP="007540BF">
      <w:pPr>
        <w:ind w:firstLine="709"/>
        <w:jc w:val="both"/>
        <w:rPr>
          <w:sz w:val="24"/>
          <w:szCs w:val="24"/>
        </w:rPr>
      </w:pPr>
    </w:p>
    <w:p w14:paraId="6EB69D25" w14:textId="77777777" w:rsidR="007540BF" w:rsidRDefault="007540BF">
      <w:pPr>
        <w:rPr>
          <w:sz w:val="24"/>
          <w:szCs w:val="24"/>
        </w:rPr>
      </w:pPr>
    </w:p>
    <w:p w14:paraId="5B370303" w14:textId="77777777" w:rsidR="007540BF" w:rsidRPr="00114840" w:rsidRDefault="007540BF">
      <w:pPr>
        <w:rPr>
          <w:sz w:val="24"/>
          <w:szCs w:val="24"/>
        </w:rPr>
      </w:pPr>
    </w:p>
    <w:p w14:paraId="1040D85B" w14:textId="77777777" w:rsidR="001B39B3" w:rsidRPr="007540BF" w:rsidRDefault="001B39B3" w:rsidP="001B39B3">
      <w:pPr>
        <w:suppressAutoHyphens/>
        <w:autoSpaceDN w:val="0"/>
        <w:spacing w:before="360" w:line="288" w:lineRule="auto"/>
        <w:ind w:firstLine="851"/>
        <w:textAlignment w:val="baseline"/>
        <w:rPr>
          <w:rFonts w:asciiTheme="majorBidi" w:eastAsia="Calibri" w:hAnsiTheme="majorBidi" w:cstheme="majorBidi"/>
          <w:bCs/>
          <w:caps/>
          <w:color w:val="000000"/>
          <w:kern w:val="3"/>
          <w:sz w:val="24"/>
          <w:szCs w:val="24"/>
          <w:lang w:eastAsia="en-GB"/>
        </w:rPr>
      </w:pPr>
      <w:r w:rsidRPr="007540BF">
        <w:rPr>
          <w:rFonts w:asciiTheme="majorBidi" w:eastAsia="Calibri" w:hAnsiTheme="majorBidi" w:cstheme="majorBidi"/>
          <w:bCs/>
          <w:color w:val="000000"/>
          <w:kern w:val="3"/>
          <w:sz w:val="24"/>
          <w:szCs w:val="24"/>
          <w:lang w:eastAsia="en-GB"/>
        </w:rPr>
        <w:t>Šis Pirkimo dokumentų paaiškinimas/patikslinimas yra neatskiriama Pirkimo dokumentų dalis.</w:t>
      </w:r>
    </w:p>
    <w:p w14:paraId="549C3505" w14:textId="77777777" w:rsidR="001B39B3" w:rsidRDefault="001B39B3"/>
    <w:sectPr w:rsidR="001B39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5222"/>
    <w:multiLevelType w:val="hybridMultilevel"/>
    <w:tmpl w:val="7BA864EC"/>
    <w:lvl w:ilvl="0" w:tplc="9AAA0AA4">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 w15:restartNumberingAfterBreak="0">
    <w:nsid w:val="096A500E"/>
    <w:multiLevelType w:val="hybridMultilevel"/>
    <w:tmpl w:val="47A6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F2BBE"/>
    <w:multiLevelType w:val="hybridMultilevel"/>
    <w:tmpl w:val="213C57F0"/>
    <w:lvl w:ilvl="0" w:tplc="47980834">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3" w15:restartNumberingAfterBreak="0">
    <w:nsid w:val="4DD06022"/>
    <w:multiLevelType w:val="hybridMultilevel"/>
    <w:tmpl w:val="6C20990A"/>
    <w:lvl w:ilvl="0" w:tplc="DF788C72">
      <w:start w:val="1"/>
      <w:numFmt w:val="decimal"/>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4" w15:restartNumberingAfterBreak="0">
    <w:nsid w:val="580626D1"/>
    <w:multiLevelType w:val="hybridMultilevel"/>
    <w:tmpl w:val="B8B8E142"/>
    <w:lvl w:ilvl="0" w:tplc="EE142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1F6B25"/>
    <w:multiLevelType w:val="hybridMultilevel"/>
    <w:tmpl w:val="C784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862E6F"/>
    <w:multiLevelType w:val="hybridMultilevel"/>
    <w:tmpl w:val="D85CF638"/>
    <w:lvl w:ilvl="0" w:tplc="2F90F95C">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7" w15:restartNumberingAfterBreak="0">
    <w:nsid w:val="72725618"/>
    <w:multiLevelType w:val="hybridMultilevel"/>
    <w:tmpl w:val="4934C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713753">
    <w:abstractNumId w:val="5"/>
  </w:num>
  <w:num w:numId="2" w16cid:durableId="897782505">
    <w:abstractNumId w:val="1"/>
  </w:num>
  <w:num w:numId="3" w16cid:durableId="1030762358">
    <w:abstractNumId w:val="3"/>
  </w:num>
  <w:num w:numId="4" w16cid:durableId="971833720">
    <w:abstractNumId w:val="6"/>
  </w:num>
  <w:num w:numId="5" w16cid:durableId="2073499407">
    <w:abstractNumId w:val="0"/>
  </w:num>
  <w:num w:numId="6" w16cid:durableId="2094274468">
    <w:abstractNumId w:val="2"/>
  </w:num>
  <w:num w:numId="7" w16cid:durableId="505368083">
    <w:abstractNumId w:val="7"/>
  </w:num>
  <w:num w:numId="8" w16cid:durableId="1806116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0D"/>
    <w:rsid w:val="00000A0D"/>
    <w:rsid w:val="00011EBC"/>
    <w:rsid w:val="000433C0"/>
    <w:rsid w:val="00052AB9"/>
    <w:rsid w:val="0007501D"/>
    <w:rsid w:val="00097717"/>
    <w:rsid w:val="000A0F80"/>
    <w:rsid w:val="000E2340"/>
    <w:rsid w:val="000E42B0"/>
    <w:rsid w:val="00102491"/>
    <w:rsid w:val="00114840"/>
    <w:rsid w:val="00125D64"/>
    <w:rsid w:val="00132305"/>
    <w:rsid w:val="001673D7"/>
    <w:rsid w:val="001B39B3"/>
    <w:rsid w:val="0020035F"/>
    <w:rsid w:val="00223494"/>
    <w:rsid w:val="002736D0"/>
    <w:rsid w:val="00277A97"/>
    <w:rsid w:val="00285E74"/>
    <w:rsid w:val="00295C73"/>
    <w:rsid w:val="002D0F51"/>
    <w:rsid w:val="00301FDE"/>
    <w:rsid w:val="003731F5"/>
    <w:rsid w:val="003921DC"/>
    <w:rsid w:val="003A0CF6"/>
    <w:rsid w:val="003B47E0"/>
    <w:rsid w:val="003B4E56"/>
    <w:rsid w:val="003E14F3"/>
    <w:rsid w:val="004015EF"/>
    <w:rsid w:val="004146B2"/>
    <w:rsid w:val="004606B4"/>
    <w:rsid w:val="004618D9"/>
    <w:rsid w:val="00477DB6"/>
    <w:rsid w:val="004B0D8B"/>
    <w:rsid w:val="004D5E8F"/>
    <w:rsid w:val="00502B74"/>
    <w:rsid w:val="00513B2D"/>
    <w:rsid w:val="00530136"/>
    <w:rsid w:val="00532A06"/>
    <w:rsid w:val="00540685"/>
    <w:rsid w:val="005508D5"/>
    <w:rsid w:val="00574881"/>
    <w:rsid w:val="0058FD05"/>
    <w:rsid w:val="005C47B6"/>
    <w:rsid w:val="005C5015"/>
    <w:rsid w:val="005D74A6"/>
    <w:rsid w:val="005F2938"/>
    <w:rsid w:val="00617394"/>
    <w:rsid w:val="00635BC4"/>
    <w:rsid w:val="00660D4C"/>
    <w:rsid w:val="0067416B"/>
    <w:rsid w:val="006748E9"/>
    <w:rsid w:val="006924E4"/>
    <w:rsid w:val="00695D84"/>
    <w:rsid w:val="006C39AC"/>
    <w:rsid w:val="006D3886"/>
    <w:rsid w:val="006E61EA"/>
    <w:rsid w:val="0071091F"/>
    <w:rsid w:val="00715509"/>
    <w:rsid w:val="00715E09"/>
    <w:rsid w:val="00727768"/>
    <w:rsid w:val="00737F1D"/>
    <w:rsid w:val="007540BF"/>
    <w:rsid w:val="00761E72"/>
    <w:rsid w:val="00765551"/>
    <w:rsid w:val="00795ABF"/>
    <w:rsid w:val="007B6E6A"/>
    <w:rsid w:val="007F2438"/>
    <w:rsid w:val="00826398"/>
    <w:rsid w:val="00832D08"/>
    <w:rsid w:val="00834592"/>
    <w:rsid w:val="00872FE4"/>
    <w:rsid w:val="008A4D49"/>
    <w:rsid w:val="008C199C"/>
    <w:rsid w:val="008D3722"/>
    <w:rsid w:val="008D56CA"/>
    <w:rsid w:val="008E37E6"/>
    <w:rsid w:val="008F0D1E"/>
    <w:rsid w:val="00901AD6"/>
    <w:rsid w:val="00927022"/>
    <w:rsid w:val="009358D4"/>
    <w:rsid w:val="009370F4"/>
    <w:rsid w:val="0094201E"/>
    <w:rsid w:val="00942531"/>
    <w:rsid w:val="0095689A"/>
    <w:rsid w:val="009664E9"/>
    <w:rsid w:val="009811D7"/>
    <w:rsid w:val="00987305"/>
    <w:rsid w:val="009B474E"/>
    <w:rsid w:val="009C5D7D"/>
    <w:rsid w:val="009D7CD8"/>
    <w:rsid w:val="009E5966"/>
    <w:rsid w:val="009F59FA"/>
    <w:rsid w:val="00A11F56"/>
    <w:rsid w:val="00A13873"/>
    <w:rsid w:val="00A526A6"/>
    <w:rsid w:val="00A635A9"/>
    <w:rsid w:val="00A84040"/>
    <w:rsid w:val="00AB2838"/>
    <w:rsid w:val="00AE4953"/>
    <w:rsid w:val="00AE7E99"/>
    <w:rsid w:val="00AF575C"/>
    <w:rsid w:val="00B172FD"/>
    <w:rsid w:val="00B64BA7"/>
    <w:rsid w:val="00BC247C"/>
    <w:rsid w:val="00BC69B8"/>
    <w:rsid w:val="00BE29AC"/>
    <w:rsid w:val="00BE6F2F"/>
    <w:rsid w:val="00BF6914"/>
    <w:rsid w:val="00C6000F"/>
    <w:rsid w:val="00C63DB8"/>
    <w:rsid w:val="00C70406"/>
    <w:rsid w:val="00C70734"/>
    <w:rsid w:val="00C7703D"/>
    <w:rsid w:val="00C85179"/>
    <w:rsid w:val="00CB7980"/>
    <w:rsid w:val="00D100AF"/>
    <w:rsid w:val="00D5358A"/>
    <w:rsid w:val="00D56C7B"/>
    <w:rsid w:val="00D7694A"/>
    <w:rsid w:val="00DC16C3"/>
    <w:rsid w:val="00E03827"/>
    <w:rsid w:val="00E104B1"/>
    <w:rsid w:val="00E8464D"/>
    <w:rsid w:val="00E927D7"/>
    <w:rsid w:val="00EC4BAA"/>
    <w:rsid w:val="00ED7B6D"/>
    <w:rsid w:val="00EE00FA"/>
    <w:rsid w:val="00EE0F2C"/>
    <w:rsid w:val="00F15B93"/>
    <w:rsid w:val="00F47E6F"/>
    <w:rsid w:val="00F553B2"/>
    <w:rsid w:val="00F873CD"/>
    <w:rsid w:val="00F90149"/>
    <w:rsid w:val="00FA1C04"/>
    <w:rsid w:val="00FA410C"/>
    <w:rsid w:val="00FD3D17"/>
    <w:rsid w:val="1B30EF40"/>
    <w:rsid w:val="1B3E11A5"/>
    <w:rsid w:val="2CFF4B83"/>
    <w:rsid w:val="2D3D95C5"/>
    <w:rsid w:val="2D797669"/>
    <w:rsid w:val="32DEC629"/>
    <w:rsid w:val="469BC740"/>
    <w:rsid w:val="4FE9D4A3"/>
    <w:rsid w:val="54FBEC87"/>
    <w:rsid w:val="5A0C47A5"/>
    <w:rsid w:val="60E85EAF"/>
    <w:rsid w:val="64174DBD"/>
    <w:rsid w:val="691A00C7"/>
    <w:rsid w:val="732C4A40"/>
    <w:rsid w:val="793C66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9D9B"/>
  <w15:chartTrackingRefBased/>
  <w15:docId w15:val="{E4AC3F71-9F1E-44E1-AE57-232F65F3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4A6"/>
  </w:style>
  <w:style w:type="paragraph" w:styleId="Antrat1">
    <w:name w:val="heading 1"/>
    <w:basedOn w:val="prastasis"/>
    <w:link w:val="Antrat1Diagrama"/>
    <w:uiPriority w:val="9"/>
    <w:qFormat/>
    <w:rsid w:val="005D74A6"/>
    <w:pPr>
      <w:spacing w:before="44"/>
      <w:ind w:left="1577" w:hanging="397"/>
      <w:outlineLvl w:val="0"/>
    </w:pPr>
    <w:rPr>
      <w:rFonts w:ascii="Calibri" w:eastAsia="Calibri" w:hAnsi="Calibri"/>
      <w:b/>
      <w:bCs/>
      <w:sz w:val="36"/>
      <w:szCs w:val="36"/>
    </w:rPr>
  </w:style>
  <w:style w:type="paragraph" w:styleId="Antrat2">
    <w:name w:val="heading 2"/>
    <w:basedOn w:val="prastasis"/>
    <w:link w:val="Antrat2Diagrama"/>
    <w:uiPriority w:val="9"/>
    <w:unhideWhenUsed/>
    <w:qFormat/>
    <w:rsid w:val="005D74A6"/>
    <w:pPr>
      <w:spacing w:before="60"/>
      <w:ind w:left="784" w:hanging="412"/>
      <w:outlineLvl w:val="1"/>
    </w:pPr>
    <w:rPr>
      <w:rFonts w:ascii="Calibri" w:eastAsia="Calibri" w:hAnsi="Calibri"/>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5D74A6"/>
  </w:style>
  <w:style w:type="character" w:customStyle="1" w:styleId="Antrat1Diagrama">
    <w:name w:val="Antraštė 1 Diagrama"/>
    <w:basedOn w:val="Numatytasispastraiposriftas"/>
    <w:link w:val="Antrat1"/>
    <w:uiPriority w:val="9"/>
    <w:rsid w:val="005D74A6"/>
    <w:rPr>
      <w:rFonts w:ascii="Calibri" w:eastAsia="Calibri" w:hAnsi="Calibri"/>
      <w:b/>
      <w:bCs/>
      <w:sz w:val="36"/>
      <w:szCs w:val="36"/>
    </w:rPr>
  </w:style>
  <w:style w:type="character" w:customStyle="1" w:styleId="Antrat2Diagrama">
    <w:name w:val="Antraštė 2 Diagrama"/>
    <w:basedOn w:val="Numatytasispastraiposriftas"/>
    <w:link w:val="Antrat2"/>
    <w:uiPriority w:val="9"/>
    <w:rsid w:val="005D74A6"/>
    <w:rPr>
      <w:rFonts w:ascii="Calibri" w:eastAsia="Calibri" w:hAnsi="Calibri"/>
      <w:b/>
      <w:bCs/>
      <w:sz w:val="26"/>
      <w:szCs w:val="26"/>
    </w:rPr>
  </w:style>
  <w:style w:type="paragraph" w:styleId="Turinys1">
    <w:name w:val="toc 1"/>
    <w:basedOn w:val="prastasis"/>
    <w:uiPriority w:val="1"/>
    <w:qFormat/>
    <w:rsid w:val="005D74A6"/>
    <w:pPr>
      <w:spacing w:before="134"/>
      <w:ind w:left="1923" w:hanging="719"/>
    </w:pPr>
    <w:rPr>
      <w:rFonts w:ascii="Calibri" w:eastAsia="Calibri" w:hAnsi="Calibri"/>
      <w:b/>
      <w:bCs/>
      <w:sz w:val="28"/>
      <w:szCs w:val="28"/>
    </w:rPr>
  </w:style>
  <w:style w:type="paragraph" w:styleId="Turinys2">
    <w:name w:val="toc 2"/>
    <w:basedOn w:val="prastasis"/>
    <w:uiPriority w:val="1"/>
    <w:qFormat/>
    <w:rsid w:val="005D74A6"/>
    <w:pPr>
      <w:spacing w:before="174"/>
      <w:ind w:left="1923" w:hanging="719"/>
    </w:pPr>
    <w:rPr>
      <w:rFonts w:ascii="Calibri" w:eastAsia="Calibri" w:hAnsi="Calibri"/>
      <w:b/>
      <w:bCs/>
      <w:i/>
    </w:rPr>
  </w:style>
  <w:style w:type="paragraph" w:styleId="Turinys3">
    <w:name w:val="toc 3"/>
    <w:basedOn w:val="prastasis"/>
    <w:uiPriority w:val="1"/>
    <w:qFormat/>
    <w:rsid w:val="005D74A6"/>
    <w:pPr>
      <w:spacing w:before="182"/>
      <w:ind w:left="2644" w:hanging="720"/>
    </w:pPr>
    <w:rPr>
      <w:rFonts w:ascii="Calibri" w:eastAsia="Calibri" w:hAnsi="Calibri"/>
      <w:b/>
      <w:bCs/>
      <w:sz w:val="24"/>
      <w:szCs w:val="24"/>
    </w:rPr>
  </w:style>
  <w:style w:type="paragraph" w:styleId="Pagrindinistekstas">
    <w:name w:val="Body Text"/>
    <w:basedOn w:val="prastasis"/>
    <w:link w:val="PagrindinistekstasDiagrama"/>
    <w:uiPriority w:val="1"/>
    <w:qFormat/>
    <w:rsid w:val="005D74A6"/>
    <w:pPr>
      <w:spacing w:before="113"/>
      <w:ind w:left="783"/>
    </w:pPr>
    <w:rPr>
      <w:rFonts w:ascii="Calibri" w:eastAsia="Calibri" w:hAnsi="Calibri"/>
      <w:sz w:val="20"/>
      <w:szCs w:val="20"/>
    </w:rPr>
  </w:style>
  <w:style w:type="character" w:customStyle="1" w:styleId="PagrindinistekstasDiagrama">
    <w:name w:val="Pagrindinis tekstas Diagrama"/>
    <w:basedOn w:val="Numatytasispastraiposriftas"/>
    <w:link w:val="Pagrindinistekstas"/>
    <w:uiPriority w:val="1"/>
    <w:rsid w:val="005D74A6"/>
    <w:rPr>
      <w:rFonts w:ascii="Calibri" w:eastAsia="Calibri" w:hAnsi="Calibri"/>
      <w:sz w:val="20"/>
      <w:szCs w:val="20"/>
    </w:rPr>
  </w:style>
  <w:style w:type="paragraph" w:styleId="Sraopastraipa">
    <w:name w:val="List Paragraph"/>
    <w:basedOn w:val="prastasis"/>
    <w:uiPriority w:val="1"/>
    <w:qFormat/>
    <w:rsid w:val="005D74A6"/>
  </w:style>
  <w:style w:type="paragraph" w:styleId="prastasiniatinklio">
    <w:name w:val="Normal (Web)"/>
    <w:basedOn w:val="prastasis"/>
    <w:uiPriority w:val="99"/>
    <w:unhideWhenUsed/>
    <w:rsid w:val="00EE00FA"/>
    <w:pPr>
      <w:widowControl/>
      <w:spacing w:before="100" w:beforeAutospacing="1" w:after="100" w:afterAutospacing="1"/>
    </w:pPr>
    <w:rPr>
      <w:rFonts w:ascii="Times New Roman" w:eastAsia="Times New Roman" w:hAnsi="Times New Roman" w:cs="Times New Roman"/>
      <w:sz w:val="24"/>
      <w:szCs w:val="24"/>
      <w:lang w:eastAsia="lt-LT"/>
    </w:rPr>
  </w:style>
  <w:style w:type="paragraph" w:styleId="Betarp">
    <w:name w:val="No Spacing"/>
    <w:uiPriority w:val="1"/>
    <w:qFormat/>
    <w:rsid w:val="00EE00FA"/>
    <w:pPr>
      <w:widowControl/>
    </w:pPr>
    <w:rPr>
      <w:rFonts w:ascii="Calibri" w:eastAsia="Calibri" w:hAnsi="Calibri" w:cs="Times New Roman"/>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9D7CD8"/>
    <w:pPr>
      <w:widowControl/>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D7CD8"/>
  </w:style>
  <w:style w:type="character" w:customStyle="1" w:styleId="eop">
    <w:name w:val="eop"/>
    <w:basedOn w:val="Numatytasispastraiposriftas"/>
    <w:rsid w:val="009D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766">
      <w:bodyDiv w:val="1"/>
      <w:marLeft w:val="0"/>
      <w:marRight w:val="0"/>
      <w:marTop w:val="0"/>
      <w:marBottom w:val="0"/>
      <w:divBdr>
        <w:top w:val="none" w:sz="0" w:space="0" w:color="auto"/>
        <w:left w:val="none" w:sz="0" w:space="0" w:color="auto"/>
        <w:bottom w:val="none" w:sz="0" w:space="0" w:color="auto"/>
        <w:right w:val="none" w:sz="0" w:space="0" w:color="auto"/>
      </w:divBdr>
    </w:div>
    <w:div w:id="388694797">
      <w:bodyDiv w:val="1"/>
      <w:marLeft w:val="0"/>
      <w:marRight w:val="0"/>
      <w:marTop w:val="0"/>
      <w:marBottom w:val="0"/>
      <w:divBdr>
        <w:top w:val="none" w:sz="0" w:space="0" w:color="auto"/>
        <w:left w:val="none" w:sz="0" w:space="0" w:color="auto"/>
        <w:bottom w:val="none" w:sz="0" w:space="0" w:color="auto"/>
        <w:right w:val="none" w:sz="0" w:space="0" w:color="auto"/>
      </w:divBdr>
    </w:div>
    <w:div w:id="524442893">
      <w:bodyDiv w:val="1"/>
      <w:marLeft w:val="0"/>
      <w:marRight w:val="0"/>
      <w:marTop w:val="0"/>
      <w:marBottom w:val="0"/>
      <w:divBdr>
        <w:top w:val="none" w:sz="0" w:space="0" w:color="auto"/>
        <w:left w:val="none" w:sz="0" w:space="0" w:color="auto"/>
        <w:bottom w:val="none" w:sz="0" w:space="0" w:color="auto"/>
        <w:right w:val="none" w:sz="0" w:space="0" w:color="auto"/>
      </w:divBdr>
    </w:div>
    <w:div w:id="1161892850">
      <w:bodyDiv w:val="1"/>
      <w:marLeft w:val="0"/>
      <w:marRight w:val="0"/>
      <w:marTop w:val="0"/>
      <w:marBottom w:val="0"/>
      <w:divBdr>
        <w:top w:val="none" w:sz="0" w:space="0" w:color="auto"/>
        <w:left w:val="none" w:sz="0" w:space="0" w:color="auto"/>
        <w:bottom w:val="none" w:sz="0" w:space="0" w:color="auto"/>
        <w:right w:val="none" w:sz="0" w:space="0" w:color="auto"/>
      </w:divBdr>
    </w:div>
    <w:div w:id="1744136273">
      <w:bodyDiv w:val="1"/>
      <w:marLeft w:val="0"/>
      <w:marRight w:val="0"/>
      <w:marTop w:val="0"/>
      <w:marBottom w:val="0"/>
      <w:divBdr>
        <w:top w:val="none" w:sz="0" w:space="0" w:color="auto"/>
        <w:left w:val="none" w:sz="0" w:space="0" w:color="auto"/>
        <w:bottom w:val="none" w:sz="0" w:space="0" w:color="auto"/>
        <w:right w:val="none" w:sz="0" w:space="0" w:color="auto"/>
      </w:divBdr>
    </w:div>
    <w:div w:id="1830822722">
      <w:bodyDiv w:val="1"/>
      <w:marLeft w:val="0"/>
      <w:marRight w:val="0"/>
      <w:marTop w:val="0"/>
      <w:marBottom w:val="0"/>
      <w:divBdr>
        <w:top w:val="none" w:sz="0" w:space="0" w:color="auto"/>
        <w:left w:val="none" w:sz="0" w:space="0" w:color="auto"/>
        <w:bottom w:val="none" w:sz="0" w:space="0" w:color="auto"/>
        <w:right w:val="none" w:sz="0" w:space="0" w:color="auto"/>
      </w:divBdr>
      <w:divsChild>
        <w:div w:id="777526568">
          <w:marLeft w:val="0"/>
          <w:marRight w:val="0"/>
          <w:marTop w:val="0"/>
          <w:marBottom w:val="0"/>
          <w:divBdr>
            <w:top w:val="none" w:sz="0" w:space="0" w:color="auto"/>
            <w:left w:val="none" w:sz="0" w:space="0" w:color="auto"/>
            <w:bottom w:val="none" w:sz="0" w:space="0" w:color="auto"/>
            <w:right w:val="none" w:sz="0" w:space="0" w:color="auto"/>
          </w:divBdr>
          <w:divsChild>
            <w:div w:id="1745646167">
              <w:marLeft w:val="0"/>
              <w:marRight w:val="0"/>
              <w:marTop w:val="0"/>
              <w:marBottom w:val="0"/>
              <w:divBdr>
                <w:top w:val="none" w:sz="0" w:space="0" w:color="auto"/>
                <w:left w:val="none" w:sz="0" w:space="0" w:color="auto"/>
                <w:bottom w:val="none" w:sz="0" w:space="0" w:color="auto"/>
                <w:right w:val="none" w:sz="0" w:space="0" w:color="auto"/>
              </w:divBdr>
            </w:div>
          </w:divsChild>
        </w:div>
        <w:div w:id="518618277">
          <w:marLeft w:val="0"/>
          <w:marRight w:val="0"/>
          <w:marTop w:val="0"/>
          <w:marBottom w:val="0"/>
          <w:divBdr>
            <w:top w:val="none" w:sz="0" w:space="0" w:color="auto"/>
            <w:left w:val="none" w:sz="0" w:space="0" w:color="auto"/>
            <w:bottom w:val="none" w:sz="0" w:space="0" w:color="auto"/>
            <w:right w:val="none" w:sz="0" w:space="0" w:color="auto"/>
          </w:divBdr>
          <w:divsChild>
            <w:div w:id="224920961">
              <w:marLeft w:val="0"/>
              <w:marRight w:val="0"/>
              <w:marTop w:val="0"/>
              <w:marBottom w:val="0"/>
              <w:divBdr>
                <w:top w:val="none" w:sz="0" w:space="0" w:color="auto"/>
                <w:left w:val="none" w:sz="0" w:space="0" w:color="auto"/>
                <w:bottom w:val="none" w:sz="0" w:space="0" w:color="auto"/>
                <w:right w:val="none" w:sz="0" w:space="0" w:color="auto"/>
              </w:divBdr>
            </w:div>
          </w:divsChild>
        </w:div>
        <w:div w:id="1525511499">
          <w:marLeft w:val="0"/>
          <w:marRight w:val="0"/>
          <w:marTop w:val="0"/>
          <w:marBottom w:val="0"/>
          <w:divBdr>
            <w:top w:val="none" w:sz="0" w:space="0" w:color="auto"/>
            <w:left w:val="none" w:sz="0" w:space="0" w:color="auto"/>
            <w:bottom w:val="none" w:sz="0" w:space="0" w:color="auto"/>
            <w:right w:val="none" w:sz="0" w:space="0" w:color="auto"/>
          </w:divBdr>
          <w:divsChild>
            <w:div w:id="1958295254">
              <w:marLeft w:val="0"/>
              <w:marRight w:val="0"/>
              <w:marTop w:val="0"/>
              <w:marBottom w:val="0"/>
              <w:divBdr>
                <w:top w:val="none" w:sz="0" w:space="0" w:color="auto"/>
                <w:left w:val="none" w:sz="0" w:space="0" w:color="auto"/>
                <w:bottom w:val="none" w:sz="0" w:space="0" w:color="auto"/>
                <w:right w:val="none" w:sz="0" w:space="0" w:color="auto"/>
              </w:divBdr>
            </w:div>
          </w:divsChild>
        </w:div>
        <w:div w:id="559243164">
          <w:marLeft w:val="0"/>
          <w:marRight w:val="0"/>
          <w:marTop w:val="0"/>
          <w:marBottom w:val="0"/>
          <w:divBdr>
            <w:top w:val="none" w:sz="0" w:space="0" w:color="auto"/>
            <w:left w:val="none" w:sz="0" w:space="0" w:color="auto"/>
            <w:bottom w:val="none" w:sz="0" w:space="0" w:color="auto"/>
            <w:right w:val="none" w:sz="0" w:space="0" w:color="auto"/>
          </w:divBdr>
          <w:divsChild>
            <w:div w:id="1900942031">
              <w:marLeft w:val="0"/>
              <w:marRight w:val="0"/>
              <w:marTop w:val="0"/>
              <w:marBottom w:val="0"/>
              <w:divBdr>
                <w:top w:val="none" w:sz="0" w:space="0" w:color="auto"/>
                <w:left w:val="none" w:sz="0" w:space="0" w:color="auto"/>
                <w:bottom w:val="none" w:sz="0" w:space="0" w:color="auto"/>
                <w:right w:val="none" w:sz="0" w:space="0" w:color="auto"/>
              </w:divBdr>
            </w:div>
          </w:divsChild>
        </w:div>
        <w:div w:id="1212888585">
          <w:marLeft w:val="0"/>
          <w:marRight w:val="0"/>
          <w:marTop w:val="0"/>
          <w:marBottom w:val="0"/>
          <w:divBdr>
            <w:top w:val="none" w:sz="0" w:space="0" w:color="auto"/>
            <w:left w:val="none" w:sz="0" w:space="0" w:color="auto"/>
            <w:bottom w:val="none" w:sz="0" w:space="0" w:color="auto"/>
            <w:right w:val="none" w:sz="0" w:space="0" w:color="auto"/>
          </w:divBdr>
          <w:divsChild>
            <w:div w:id="190727478">
              <w:marLeft w:val="0"/>
              <w:marRight w:val="0"/>
              <w:marTop w:val="0"/>
              <w:marBottom w:val="0"/>
              <w:divBdr>
                <w:top w:val="none" w:sz="0" w:space="0" w:color="auto"/>
                <w:left w:val="none" w:sz="0" w:space="0" w:color="auto"/>
                <w:bottom w:val="none" w:sz="0" w:space="0" w:color="auto"/>
                <w:right w:val="none" w:sz="0" w:space="0" w:color="auto"/>
              </w:divBdr>
            </w:div>
          </w:divsChild>
        </w:div>
        <w:div w:id="935869416">
          <w:marLeft w:val="0"/>
          <w:marRight w:val="0"/>
          <w:marTop w:val="0"/>
          <w:marBottom w:val="0"/>
          <w:divBdr>
            <w:top w:val="none" w:sz="0" w:space="0" w:color="auto"/>
            <w:left w:val="none" w:sz="0" w:space="0" w:color="auto"/>
            <w:bottom w:val="none" w:sz="0" w:space="0" w:color="auto"/>
            <w:right w:val="none" w:sz="0" w:space="0" w:color="auto"/>
          </w:divBdr>
          <w:divsChild>
            <w:div w:id="221596925">
              <w:marLeft w:val="0"/>
              <w:marRight w:val="0"/>
              <w:marTop w:val="0"/>
              <w:marBottom w:val="0"/>
              <w:divBdr>
                <w:top w:val="none" w:sz="0" w:space="0" w:color="auto"/>
                <w:left w:val="none" w:sz="0" w:space="0" w:color="auto"/>
                <w:bottom w:val="none" w:sz="0" w:space="0" w:color="auto"/>
                <w:right w:val="none" w:sz="0" w:space="0" w:color="auto"/>
              </w:divBdr>
            </w:div>
          </w:divsChild>
        </w:div>
        <w:div w:id="644965689">
          <w:marLeft w:val="0"/>
          <w:marRight w:val="0"/>
          <w:marTop w:val="0"/>
          <w:marBottom w:val="0"/>
          <w:divBdr>
            <w:top w:val="none" w:sz="0" w:space="0" w:color="auto"/>
            <w:left w:val="none" w:sz="0" w:space="0" w:color="auto"/>
            <w:bottom w:val="none" w:sz="0" w:space="0" w:color="auto"/>
            <w:right w:val="none" w:sz="0" w:space="0" w:color="auto"/>
          </w:divBdr>
          <w:divsChild>
            <w:div w:id="1355769180">
              <w:marLeft w:val="0"/>
              <w:marRight w:val="0"/>
              <w:marTop w:val="0"/>
              <w:marBottom w:val="0"/>
              <w:divBdr>
                <w:top w:val="none" w:sz="0" w:space="0" w:color="auto"/>
                <w:left w:val="none" w:sz="0" w:space="0" w:color="auto"/>
                <w:bottom w:val="none" w:sz="0" w:space="0" w:color="auto"/>
                <w:right w:val="none" w:sz="0" w:space="0" w:color="auto"/>
              </w:divBdr>
            </w:div>
          </w:divsChild>
        </w:div>
        <w:div w:id="1411807836">
          <w:marLeft w:val="0"/>
          <w:marRight w:val="0"/>
          <w:marTop w:val="0"/>
          <w:marBottom w:val="0"/>
          <w:divBdr>
            <w:top w:val="none" w:sz="0" w:space="0" w:color="auto"/>
            <w:left w:val="none" w:sz="0" w:space="0" w:color="auto"/>
            <w:bottom w:val="none" w:sz="0" w:space="0" w:color="auto"/>
            <w:right w:val="none" w:sz="0" w:space="0" w:color="auto"/>
          </w:divBdr>
          <w:divsChild>
            <w:div w:id="1808736931">
              <w:marLeft w:val="0"/>
              <w:marRight w:val="0"/>
              <w:marTop w:val="0"/>
              <w:marBottom w:val="0"/>
              <w:divBdr>
                <w:top w:val="none" w:sz="0" w:space="0" w:color="auto"/>
                <w:left w:val="none" w:sz="0" w:space="0" w:color="auto"/>
                <w:bottom w:val="none" w:sz="0" w:space="0" w:color="auto"/>
                <w:right w:val="none" w:sz="0" w:space="0" w:color="auto"/>
              </w:divBdr>
            </w:div>
          </w:divsChild>
        </w:div>
        <w:div w:id="529297766">
          <w:marLeft w:val="0"/>
          <w:marRight w:val="0"/>
          <w:marTop w:val="0"/>
          <w:marBottom w:val="0"/>
          <w:divBdr>
            <w:top w:val="none" w:sz="0" w:space="0" w:color="auto"/>
            <w:left w:val="none" w:sz="0" w:space="0" w:color="auto"/>
            <w:bottom w:val="none" w:sz="0" w:space="0" w:color="auto"/>
            <w:right w:val="none" w:sz="0" w:space="0" w:color="auto"/>
          </w:divBdr>
          <w:divsChild>
            <w:div w:id="909120200">
              <w:marLeft w:val="0"/>
              <w:marRight w:val="0"/>
              <w:marTop w:val="0"/>
              <w:marBottom w:val="0"/>
              <w:divBdr>
                <w:top w:val="none" w:sz="0" w:space="0" w:color="auto"/>
                <w:left w:val="none" w:sz="0" w:space="0" w:color="auto"/>
                <w:bottom w:val="none" w:sz="0" w:space="0" w:color="auto"/>
                <w:right w:val="none" w:sz="0" w:space="0" w:color="auto"/>
              </w:divBdr>
            </w:div>
          </w:divsChild>
        </w:div>
        <w:div w:id="1084229639">
          <w:marLeft w:val="0"/>
          <w:marRight w:val="0"/>
          <w:marTop w:val="0"/>
          <w:marBottom w:val="0"/>
          <w:divBdr>
            <w:top w:val="none" w:sz="0" w:space="0" w:color="auto"/>
            <w:left w:val="none" w:sz="0" w:space="0" w:color="auto"/>
            <w:bottom w:val="none" w:sz="0" w:space="0" w:color="auto"/>
            <w:right w:val="none" w:sz="0" w:space="0" w:color="auto"/>
          </w:divBdr>
          <w:divsChild>
            <w:div w:id="1860460604">
              <w:marLeft w:val="0"/>
              <w:marRight w:val="0"/>
              <w:marTop w:val="0"/>
              <w:marBottom w:val="0"/>
              <w:divBdr>
                <w:top w:val="none" w:sz="0" w:space="0" w:color="auto"/>
                <w:left w:val="none" w:sz="0" w:space="0" w:color="auto"/>
                <w:bottom w:val="none" w:sz="0" w:space="0" w:color="auto"/>
                <w:right w:val="none" w:sz="0" w:space="0" w:color="auto"/>
              </w:divBdr>
            </w:div>
            <w:div w:id="3575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710D4D08C82C4EBF6B4776A473EA7B" ma:contentTypeVersion="13" ma:contentTypeDescription="Create a new document." ma:contentTypeScope="" ma:versionID="b8d748fb940758b67f39fb58485fba31">
  <xsd:schema xmlns:xsd="http://www.w3.org/2001/XMLSchema" xmlns:xs="http://www.w3.org/2001/XMLSchema" xmlns:p="http://schemas.microsoft.com/office/2006/metadata/properties" xmlns:ns2="00db74cf-7891-4b10-8e85-6d64bf07cf61" xmlns:ns3="5a844c08-522f-4178-8c01-bcef6f5dfbff" targetNamespace="http://schemas.microsoft.com/office/2006/metadata/properties" ma:root="true" ma:fieldsID="bbc0966995b7597b7686bead641c76bc" ns2:_="" ns3:_="">
    <xsd:import namespace="00db74cf-7891-4b10-8e85-6d64bf07cf61"/>
    <xsd:import namespace="5a844c08-522f-4178-8c01-bcef6f5dfb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b74cf-7891-4b10-8e85-6d64bf07c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c4e58b-f057-4b27-9f4a-eb63b51e84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44c08-522f-4178-8c01-bcef6f5dfb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e07894-401f-48f0-98e0-c02900341fb8}" ma:internalName="TaxCatchAll" ma:showField="CatchAllData" ma:web="5a844c08-522f-4178-8c01-bcef6f5df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844c08-522f-4178-8c01-bcef6f5dfbff" xsi:nil="true"/>
    <lcf76f155ced4ddcb4097134ff3c332f xmlns="00db74cf-7891-4b10-8e85-6d64bf07cf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A39D52-22A8-4B74-ADB5-5E8F86E19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b74cf-7891-4b10-8e85-6d64bf07cf61"/>
    <ds:schemaRef ds:uri="5a844c08-522f-4178-8c01-bcef6f5df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42C265-9EFD-427F-8D41-D72E1BD58CC5}">
  <ds:schemaRefs>
    <ds:schemaRef ds:uri="http://schemas.microsoft.com/sharepoint/v3/contenttype/forms"/>
  </ds:schemaRefs>
</ds:datastoreItem>
</file>

<file path=customXml/itemProps3.xml><?xml version="1.0" encoding="utf-8"?>
<ds:datastoreItem xmlns:ds="http://schemas.openxmlformats.org/officeDocument/2006/customXml" ds:itemID="{951A5A08-8F8D-4C2E-8E9B-C3E2FCBD42FA}">
  <ds:schemaRefs>
    <ds:schemaRef ds:uri="http://schemas.microsoft.com/office/2006/metadata/properties"/>
    <ds:schemaRef ds:uri="http://schemas.microsoft.com/office/infopath/2007/PartnerControls"/>
    <ds:schemaRef ds:uri="5a844c08-522f-4178-8c01-bcef6f5dfbff"/>
    <ds:schemaRef ds:uri="00db74cf-7891-4b10-8e85-6d64bf07cf61"/>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295</Words>
  <Characters>1686</Characters>
  <Application>Microsoft Office Word</Application>
  <DocSecurity>0</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10</cp:revision>
  <dcterms:created xsi:type="dcterms:W3CDTF">2025-06-17T08:24:00Z</dcterms:created>
  <dcterms:modified xsi:type="dcterms:W3CDTF">2025-07-01T12:58:00Z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0x01010024710D4D08C82C4EBF6B4776A473EA7B</vt:lpwstr>
  </property>
  <property fmtid="{D5CDD505-2E9C-101B-9397-08002B2CF9AE}" pid="3" name="MediaServiceImageTags">
    <vt:lpwstr/>
  </property>
</Properties>
</file>