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582E73D1" w:rsidR="00185A53" w:rsidRPr="00A044C1" w:rsidRDefault="006E647A" w:rsidP="00FD6131">
              <w:pPr>
                <w:spacing w:after="0"/>
                <w:jc w:val="center"/>
                <w:rPr>
                  <w:rFonts w:ascii="Arial" w:hAnsi="Arial" w:cs="Arial"/>
                  <w:b/>
                  <w:bCs/>
                  <w:caps/>
                  <w:sz w:val="24"/>
                  <w:szCs w:val="24"/>
                </w:rPr>
              </w:pPr>
              <w:bookmarkStart w:id="1" w:name="_Hlk160800093"/>
              <w:r w:rsidRPr="00A044C1">
                <w:rPr>
                  <w:rFonts w:ascii="Arial" w:hAnsi="Arial" w:cs="Arial"/>
                  <w:b/>
                  <w:bCs/>
                  <w:caps/>
                  <w:sz w:val="24"/>
                  <w:szCs w:val="24"/>
                </w:rPr>
                <w:t>„</w:t>
              </w:r>
              <w:bookmarkEnd w:id="1"/>
              <w:r w:rsidR="00A05845">
                <w:rPr>
                  <w:rFonts w:ascii="Arial" w:hAnsi="Arial" w:cs="Arial"/>
                  <w:b/>
                  <w:bCs/>
                  <w:caps/>
                  <w:sz w:val="24"/>
                  <w:szCs w:val="24"/>
                </w:rPr>
                <w:t>spausdinimo</w:t>
              </w:r>
              <w:r w:rsidR="00C37568" w:rsidRPr="00C37568">
                <w:rPr>
                  <w:rFonts w:ascii="Arial" w:hAnsi="Arial" w:cs="Arial"/>
                  <w:b/>
                  <w:bCs/>
                  <w:caps/>
                  <w:sz w:val="24"/>
                  <w:szCs w:val="24"/>
                </w:rPr>
                <w:t xml:space="preserve"> PASLAUGOS</w:t>
              </w:r>
              <w:r w:rsidRPr="00A044C1">
                <w:rPr>
                  <w:rFonts w:ascii="Arial" w:hAnsi="Arial" w:cs="Arial"/>
                  <w:b/>
                  <w:bCs/>
                  <w:caps/>
                  <w:sz w:val="24"/>
                  <w:szCs w:val="24"/>
                </w:rPr>
                <w:t>“</w:t>
              </w:r>
            </w:p>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2" w:name="_Hlk156996337"/>
              <w:r w:rsidRPr="00A044C1">
                <w:rPr>
                  <w:rFonts w:ascii="Arial" w:hAnsi="Arial" w:cs="Arial"/>
                  <w:sz w:val="24"/>
                  <w:szCs w:val="24"/>
                </w:rPr>
                <w:t>Tiekėjų kvalifikacijos reikalavimai ir reikalaujami kokybės bei aplinkos apsaugos vadybos sistemų standartai</w:t>
              </w:r>
              <w:bookmarkEnd w:id="2"/>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402D851" w:rsidR="00185A53"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B8F3636" w14:textId="57E9D6B0" w:rsidR="00B30240" w:rsidRPr="00A044C1" w:rsidRDefault="00B30240" w:rsidP="00FD6131">
              <w:pPr>
                <w:spacing w:after="120"/>
                <w:contextualSpacing/>
                <w:rPr>
                  <w:rFonts w:ascii="Arial" w:hAnsi="Arial" w:cs="Arial"/>
                  <w:sz w:val="24"/>
                  <w:szCs w:val="24"/>
                </w:rPr>
              </w:pPr>
              <w:r w:rsidRPr="00B30240">
                <w:rPr>
                  <w:rFonts w:ascii="Arial" w:hAnsi="Arial" w:cs="Arial"/>
                  <w:sz w:val="24"/>
                  <w:szCs w:val="24"/>
                </w:rPr>
                <w:t>Pirkimo sąlygų 9 priedas „Nacionalinio saugumo reikalavimų atitikties deklaracija“.............</w:t>
              </w:r>
              <w:r>
                <w:rPr>
                  <w:rFonts w:ascii="Arial" w:hAnsi="Arial" w:cs="Arial"/>
                  <w:sz w:val="24"/>
                  <w:szCs w:val="24"/>
                </w:rPr>
                <w:t>......</w:t>
              </w:r>
              <w:r w:rsidRPr="00B30240">
                <w:rPr>
                  <w:rFonts w:ascii="Arial" w:hAnsi="Arial" w:cs="Arial"/>
                  <w:sz w:val="24"/>
                  <w:szCs w:val="24"/>
                </w:rPr>
                <w:t>.</w:t>
              </w:r>
            </w:p>
            <w:p w14:paraId="51EF0DE4" w14:textId="1D970C7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B30240">
                <w:rPr>
                  <w:rFonts w:ascii="Arial" w:hAnsi="Arial" w:cs="Arial"/>
                  <w:sz w:val="24"/>
                  <w:szCs w:val="24"/>
                </w:rPr>
                <w:t>10</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3" w:name="_Toc156827370"/>
      <w:bookmarkStart w:id="4" w:name="_Toc335201954"/>
      <w:bookmarkStart w:id="5" w:name="_Toc147739116"/>
      <w:r w:rsidRPr="00A044C1">
        <w:rPr>
          <w:rFonts w:ascii="Arial" w:hAnsi="Arial" w:cs="Arial"/>
          <w:b/>
          <w:bCs/>
          <w:sz w:val="24"/>
          <w:szCs w:val="24"/>
        </w:rPr>
        <w:lastRenderedPageBreak/>
        <w:t>BENDRA INFORMACIJA</w:t>
      </w:r>
      <w:bookmarkEnd w:id="3"/>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5A3433D8"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kataloge toki</w:t>
      </w:r>
      <w:r w:rsidR="00F10C60">
        <w:rPr>
          <w:rFonts w:ascii="Arial" w:hAnsi="Arial" w:cs="Arial"/>
          <w:sz w:val="24"/>
          <w:szCs w:val="24"/>
        </w:rPr>
        <w:t>o objekto,</w:t>
      </w:r>
      <w:r w:rsidR="003163D9" w:rsidRPr="00A044C1">
        <w:rPr>
          <w:rFonts w:ascii="Arial" w:hAnsi="Arial" w:cs="Arial"/>
          <w:sz w:val="24"/>
          <w:szCs w:val="24"/>
        </w:rPr>
        <w:t xml:space="preserve"> apimanči</w:t>
      </w:r>
      <w:r w:rsidR="00F10C60">
        <w:rPr>
          <w:rFonts w:ascii="Arial" w:hAnsi="Arial" w:cs="Arial"/>
          <w:sz w:val="24"/>
          <w:szCs w:val="24"/>
        </w:rPr>
        <w:t>o</w:t>
      </w:r>
      <w:r w:rsidR="003163D9" w:rsidRPr="00A044C1">
        <w:rPr>
          <w:rFonts w:ascii="Arial" w:hAnsi="Arial" w:cs="Arial"/>
          <w:sz w:val="24"/>
          <w:szCs w:val="24"/>
        </w:rPr>
        <w:t xml:space="preserve">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A098EB1" w14:textId="1A33EC0E" w:rsidR="007C6197" w:rsidRPr="00B30240" w:rsidRDefault="00946F8C" w:rsidP="001D0CA3">
      <w:pPr>
        <w:pStyle w:val="Sraopastraipa"/>
        <w:numPr>
          <w:ilvl w:val="1"/>
          <w:numId w:val="1"/>
        </w:numPr>
        <w:tabs>
          <w:tab w:val="left" w:pos="1134"/>
        </w:tabs>
        <w:spacing w:after="0"/>
        <w:ind w:left="0" w:firstLine="567"/>
        <w:jc w:val="both"/>
        <w:rPr>
          <w:rFonts w:ascii="Arial" w:hAnsi="Arial" w:cs="Arial"/>
          <w:sz w:val="24"/>
          <w:szCs w:val="24"/>
        </w:rPr>
      </w:pPr>
      <w:r w:rsidRPr="00793453">
        <w:rPr>
          <w:rFonts w:ascii="Arial" w:hAnsi="Arial" w:cs="Arial"/>
          <w:sz w:val="24"/>
          <w:szCs w:val="24"/>
        </w:rPr>
        <w:t xml:space="preserve">Atliekamas </w:t>
      </w:r>
      <w:r w:rsidR="0050555A" w:rsidRPr="00793453">
        <w:rPr>
          <w:rFonts w:ascii="Arial" w:hAnsi="Arial" w:cs="Arial"/>
          <w:sz w:val="24"/>
          <w:szCs w:val="24"/>
        </w:rPr>
        <w:t>žaliasis pirkimas</w:t>
      </w:r>
      <w:r w:rsidRPr="00793453">
        <w:rPr>
          <w:rFonts w:ascii="Arial" w:hAnsi="Arial" w:cs="Arial"/>
          <w:sz w:val="24"/>
          <w:szCs w:val="24"/>
        </w:rPr>
        <w:t xml:space="preserve"> </w:t>
      </w:r>
      <w:r w:rsidR="00600199" w:rsidRPr="00B30240">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004A1908" w:rsidRPr="00B30240">
        <w:rPr>
          <w:rFonts w:ascii="Arial" w:eastAsia="Calibri" w:hAnsi="Arial" w:cs="Arial"/>
          <w:sz w:val="24"/>
          <w:szCs w:val="24"/>
          <w:lang w:eastAsia="en-US"/>
        </w:rPr>
        <w:t>4.</w:t>
      </w:r>
      <w:r w:rsidR="00106D99" w:rsidRPr="00B30240">
        <w:rPr>
          <w:rFonts w:ascii="Arial" w:eastAsia="Calibri" w:hAnsi="Arial" w:cs="Arial"/>
          <w:sz w:val="24"/>
          <w:szCs w:val="24"/>
          <w:lang w:eastAsia="en-US"/>
        </w:rPr>
        <w:t>1</w:t>
      </w:r>
      <w:r w:rsidR="00B356A4" w:rsidRPr="00B30240">
        <w:rPr>
          <w:rFonts w:ascii="Arial" w:eastAsia="Calibri" w:hAnsi="Arial" w:cs="Arial"/>
          <w:sz w:val="24"/>
          <w:szCs w:val="24"/>
          <w:lang w:eastAsia="en-US"/>
        </w:rPr>
        <w:t xml:space="preserve"> </w:t>
      </w:r>
      <w:r w:rsidR="00B356A4" w:rsidRPr="00B30240">
        <w:rPr>
          <w:rFonts w:ascii="Arial" w:hAnsi="Arial" w:cs="Arial"/>
          <w:sz w:val="24"/>
          <w:szCs w:val="24"/>
        </w:rPr>
        <w:t xml:space="preserve">(Aprašo 2 priedo III skyrius „Biuro įranga ir buitinė technika“), 4.4.4.1 (tiekėjas privalo </w:t>
      </w:r>
      <w:r w:rsidR="00793453" w:rsidRPr="00B30240">
        <w:rPr>
          <w:rFonts w:ascii="Arial" w:hAnsi="Arial" w:cs="Arial"/>
          <w:sz w:val="24"/>
          <w:szCs w:val="24"/>
        </w:rPr>
        <w:t>įrangą</w:t>
      </w:r>
      <w:r w:rsidR="00B356A4" w:rsidRPr="00B30240">
        <w:rPr>
          <w:rFonts w:ascii="Arial" w:hAnsi="Arial" w:cs="Arial"/>
          <w:sz w:val="24"/>
          <w:szCs w:val="24"/>
        </w:rPr>
        <w:t xml:space="preserve"> atvežti Perkančiajai organizacijai ne kelių eismo piko valandomis ir trumpiausiais galimais maršrutais. </w:t>
      </w:r>
      <w:r w:rsidR="00793453" w:rsidRPr="00B30240">
        <w:rPr>
          <w:rFonts w:ascii="Arial" w:hAnsi="Arial" w:cs="Arial"/>
          <w:sz w:val="24"/>
          <w:szCs w:val="24"/>
        </w:rPr>
        <w:t>T</w:t>
      </w:r>
      <w:r w:rsidR="00B356A4" w:rsidRPr="00B30240">
        <w:rPr>
          <w:rFonts w:ascii="Arial" w:hAnsi="Arial" w:cs="Arial"/>
          <w:sz w:val="24"/>
          <w:szCs w:val="24"/>
        </w:rPr>
        <w:t>iekėjas turi pateikti eksploatavimo vadovą arba naudotojo poreikių vertinimą, kuriame pasiūlyti geriausi</w:t>
      </w:r>
      <w:r w:rsidR="00793453" w:rsidRPr="00B30240">
        <w:rPr>
          <w:rFonts w:ascii="Arial" w:hAnsi="Arial" w:cs="Arial"/>
          <w:sz w:val="24"/>
          <w:szCs w:val="24"/>
        </w:rPr>
        <w:t xml:space="preserve"> įrangos </w:t>
      </w:r>
      <w:r w:rsidR="00B356A4" w:rsidRPr="00B30240">
        <w:rPr>
          <w:rFonts w:ascii="Arial" w:hAnsi="Arial" w:cs="Arial"/>
          <w:sz w:val="24"/>
          <w:szCs w:val="24"/>
        </w:rPr>
        <w:t>energijos vartojimo parametrai), 4.4.4.4, 6 papunkčiais (įsigyjant produktų sąraše esančią prekę, kuri turi būti tiekiama ar perduodama antrinėje pakuotėje, ji turi atitikti pakuotėms nustatytus minimalius aplinkos apsaugos kriterijus (Aprašo 2 priedo II skyrius „Pakuotės“)</w:t>
      </w:r>
      <w:r w:rsidR="00793453" w:rsidRPr="00B30240">
        <w:rPr>
          <w:rFonts w:ascii="Arial" w:hAnsi="Arial" w:cs="Arial"/>
          <w:sz w:val="24"/>
          <w:szCs w:val="24"/>
        </w:rPr>
        <w:t xml:space="preserve">. </w:t>
      </w:r>
      <w:r w:rsidR="002E4233" w:rsidRPr="00B30240">
        <w:rPr>
          <w:rFonts w:ascii="Arial" w:hAnsi="Arial" w:cs="Arial"/>
          <w:sz w:val="24"/>
          <w:szCs w:val="24"/>
        </w:rPr>
        <w:t>Aplinkos apsaugos kriterijai nustatyti specialiųjų pirkimo sąlygų 2 priede „Techninė specifikacija“</w:t>
      </w:r>
      <w:r w:rsidR="004A1908" w:rsidRPr="00B30240">
        <w:rPr>
          <w:rFonts w:ascii="Arial" w:hAnsi="Arial" w:cs="Arial"/>
          <w:sz w:val="24"/>
          <w:szCs w:val="24"/>
        </w:rPr>
        <w:t xml:space="preserve"> </w:t>
      </w:r>
      <w:r w:rsidR="002E4233" w:rsidRPr="00B30240">
        <w:rPr>
          <w:rFonts w:ascii="Arial" w:hAnsi="Arial" w:cs="Arial"/>
          <w:sz w:val="24"/>
          <w:szCs w:val="24"/>
        </w:rPr>
        <w:t xml:space="preserve">ir specialiųjų sąlygų </w:t>
      </w:r>
      <w:r w:rsidR="00B30240">
        <w:rPr>
          <w:rFonts w:ascii="Arial" w:hAnsi="Arial" w:cs="Arial"/>
          <w:sz w:val="24"/>
          <w:szCs w:val="24"/>
        </w:rPr>
        <w:t>10</w:t>
      </w:r>
      <w:r w:rsidR="002E4233" w:rsidRPr="00B30240">
        <w:rPr>
          <w:rFonts w:ascii="Arial" w:hAnsi="Arial" w:cs="Arial"/>
          <w:sz w:val="24"/>
          <w:szCs w:val="24"/>
        </w:rPr>
        <w:t xml:space="preserve"> priede „Sutarties projektas“</w:t>
      </w:r>
      <w:r w:rsidR="007C6197" w:rsidRPr="00B30240">
        <w:rPr>
          <w:rFonts w:ascii="Arial" w:eastAsia="Calibri" w:hAnsi="Arial" w:cs="Arial"/>
          <w:color w:val="000000" w:themeColor="text1"/>
          <w:sz w:val="24"/>
          <w:szCs w:val="24"/>
        </w:rPr>
        <w:t xml:space="preserve">. </w:t>
      </w:r>
    </w:p>
    <w:p w14:paraId="5607B7FD"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Išankstinis skelbimas apie </w:t>
      </w:r>
      <w:r w:rsidR="007A68AD" w:rsidRPr="00A044C1">
        <w:rPr>
          <w:rFonts w:ascii="Arial" w:eastAsia="Arial" w:hAnsi="Arial" w:cs="Arial"/>
          <w:sz w:val="24"/>
          <w:szCs w:val="24"/>
        </w:rPr>
        <w:t>p</w:t>
      </w:r>
      <w:r w:rsidRPr="00A044C1">
        <w:rPr>
          <w:rFonts w:ascii="Arial" w:eastAsia="Arial" w:hAnsi="Arial" w:cs="Arial"/>
          <w:sz w:val="24"/>
          <w:szCs w:val="24"/>
        </w:rPr>
        <w:t>irkimą nebuvo paskelbtas</w:t>
      </w:r>
      <w:r w:rsidR="003163D9" w:rsidRPr="00A044C1">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proofErr w:type="spellStart"/>
      <w:r w:rsidR="00E32C8E" w:rsidRPr="00A044C1">
        <w:rPr>
          <w:rFonts w:ascii="Arial" w:hAnsi="Arial" w:cs="Arial"/>
          <w:i/>
          <w:iCs/>
          <w:sz w:val="24"/>
          <w:szCs w:val="24"/>
          <w:lang w:eastAsia="en-US"/>
        </w:rPr>
        <w:t>ex</w:t>
      </w:r>
      <w:proofErr w:type="spellEnd"/>
      <w:r w:rsidR="00E32C8E" w:rsidRPr="00A044C1">
        <w:rPr>
          <w:rFonts w:ascii="Arial" w:hAnsi="Arial" w:cs="Arial"/>
          <w:i/>
          <w:iCs/>
          <w:sz w:val="24"/>
          <w:szCs w:val="24"/>
          <w:lang w:eastAsia="en-US"/>
        </w:rPr>
        <w:t xml:space="preserve">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77F22692" w14:textId="39175FBC" w:rsidR="00AE2EBB" w:rsidRPr="00600199" w:rsidRDefault="004E7E6A" w:rsidP="00600199">
      <w:pPr>
        <w:pStyle w:val="Sraopastraipa"/>
        <w:numPr>
          <w:ilvl w:val="1"/>
          <w:numId w:val="1"/>
        </w:numPr>
        <w:tabs>
          <w:tab w:val="left" w:pos="1134"/>
          <w:tab w:val="left" w:pos="1276"/>
          <w:tab w:val="left" w:pos="1701"/>
        </w:tabs>
        <w:spacing w:after="0"/>
        <w:ind w:left="0" w:firstLine="567"/>
        <w:jc w:val="both"/>
        <w:rPr>
          <w:rFonts w:ascii="Arial" w:hAnsi="Arial" w:cs="Arial"/>
          <w:sz w:val="24"/>
          <w:szCs w:val="24"/>
        </w:rPr>
      </w:pPr>
      <w:r w:rsidRPr="00A044C1">
        <w:rPr>
          <w:rFonts w:ascii="Arial" w:eastAsia="Arial" w:hAnsi="Arial" w:cs="Arial"/>
          <w:sz w:val="24"/>
          <w:szCs w:val="24"/>
        </w:rPr>
        <w:t>K</w:t>
      </w:r>
      <w:r w:rsidR="006E1A0B" w:rsidRPr="00A044C1">
        <w:rPr>
          <w:rFonts w:ascii="Arial" w:eastAsia="Arial" w:hAnsi="Arial" w:cs="Arial"/>
          <w:sz w:val="24"/>
          <w:szCs w:val="24"/>
        </w:rPr>
        <w:t>ontaktiniai asmenys</w:t>
      </w:r>
      <w:bookmarkStart w:id="6" w:name="_Ref39426332"/>
      <w:bookmarkStart w:id="7" w:name="_Ref39426338"/>
      <w:bookmarkStart w:id="8" w:name="_Toc156827371"/>
      <w:bookmarkEnd w:id="4"/>
      <w:r w:rsidR="00AE2EBB" w:rsidRPr="00A044C1">
        <w:rPr>
          <w:rFonts w:ascii="Arial" w:eastAsia="Arial" w:hAnsi="Arial" w:cs="Arial"/>
          <w:sz w:val="24"/>
          <w:szCs w:val="24"/>
        </w:rPr>
        <w:t>:</w:t>
      </w:r>
      <w:r w:rsidR="00600199">
        <w:rPr>
          <w:rFonts w:ascii="Arial" w:eastAsia="Arial" w:hAnsi="Arial" w:cs="Arial"/>
          <w:sz w:val="24"/>
          <w:szCs w:val="24"/>
        </w:rPr>
        <w:t xml:space="preserve"> </w:t>
      </w:r>
      <w:r w:rsidR="00AE2EBB" w:rsidRPr="00600199">
        <w:rPr>
          <w:rFonts w:ascii="Arial" w:hAnsi="Arial" w:cs="Arial"/>
          <w:color w:val="000000" w:themeColor="text1"/>
          <w:sz w:val="24"/>
          <w:szCs w:val="24"/>
        </w:rPr>
        <w:t>Milda Kliunkienė, Tauragės rajono savivaldybės administracijos Viešųjų pirkimų skyriaus vedėja, tel. +370</w:t>
      </w:r>
      <w:r w:rsidR="00896622" w:rsidRPr="00600199">
        <w:rPr>
          <w:rFonts w:ascii="Arial" w:hAnsi="Arial" w:cs="Arial"/>
          <w:color w:val="000000" w:themeColor="text1"/>
          <w:sz w:val="24"/>
          <w:szCs w:val="24"/>
        </w:rPr>
        <w:t> </w:t>
      </w:r>
      <w:r w:rsidR="00AE2EBB" w:rsidRPr="00600199">
        <w:rPr>
          <w:rFonts w:ascii="Arial" w:hAnsi="Arial" w:cs="Arial"/>
          <w:color w:val="000000" w:themeColor="text1"/>
          <w:sz w:val="24"/>
          <w:szCs w:val="24"/>
        </w:rPr>
        <w:t>644</w:t>
      </w:r>
      <w:r w:rsidR="00896622" w:rsidRPr="00600199">
        <w:rPr>
          <w:rFonts w:ascii="Arial" w:hAnsi="Arial" w:cs="Arial"/>
          <w:color w:val="000000" w:themeColor="text1"/>
          <w:sz w:val="24"/>
          <w:szCs w:val="24"/>
        </w:rPr>
        <w:t> </w:t>
      </w:r>
      <w:r w:rsidR="00AE2EBB" w:rsidRPr="00600199">
        <w:rPr>
          <w:rFonts w:ascii="Arial" w:hAnsi="Arial" w:cs="Arial"/>
          <w:color w:val="000000" w:themeColor="text1"/>
          <w:sz w:val="24"/>
          <w:szCs w:val="24"/>
        </w:rPr>
        <w:t xml:space="preserve">85066, el. p. </w:t>
      </w:r>
      <w:proofErr w:type="spellStart"/>
      <w:r w:rsidR="00AE2EBB" w:rsidRPr="00600199">
        <w:rPr>
          <w:rFonts w:ascii="Arial" w:hAnsi="Arial" w:cs="Arial"/>
          <w:color w:val="000000" w:themeColor="text1"/>
          <w:sz w:val="24"/>
          <w:szCs w:val="24"/>
        </w:rPr>
        <w:t>milda.kliunkiene@taurage.lt</w:t>
      </w:r>
      <w:proofErr w:type="spellEnd"/>
      <w:r w:rsidR="00AE2EBB" w:rsidRPr="00600199">
        <w:rPr>
          <w:rFonts w:ascii="Arial" w:hAnsi="Arial" w:cs="Arial"/>
          <w:color w:val="000000" w:themeColor="text1"/>
          <w:sz w:val="24"/>
          <w:szCs w:val="24"/>
        </w:rPr>
        <w:t>.</w:t>
      </w:r>
    </w:p>
    <w:p w14:paraId="5DEDEBC7" w14:textId="613E0F1F" w:rsidR="00B41C66" w:rsidRPr="00A044C1" w:rsidRDefault="00720501" w:rsidP="00FD6131">
      <w:pPr>
        <w:pStyle w:val="Antrat1"/>
        <w:spacing w:line="276" w:lineRule="auto"/>
        <w:ind w:firstLine="567"/>
        <w:contextualSpacing/>
        <w:rPr>
          <w:rFonts w:ascii="Arial" w:hAnsi="Arial" w:cs="Arial"/>
          <w:b/>
          <w:bCs/>
          <w:color w:val="000000" w:themeColor="text1"/>
          <w:sz w:val="24"/>
          <w:szCs w:val="24"/>
        </w:rPr>
      </w:pPr>
      <w:r w:rsidRPr="00A044C1">
        <w:rPr>
          <w:rFonts w:ascii="Arial" w:hAnsi="Arial" w:cs="Arial"/>
          <w:b/>
          <w:bCs/>
          <w:color w:val="000000" w:themeColor="text1"/>
          <w:sz w:val="24"/>
          <w:szCs w:val="24"/>
        </w:rPr>
        <w:t>2. PIRKIMO OBJEKTAS</w:t>
      </w:r>
      <w:bookmarkEnd w:id="6"/>
      <w:bookmarkEnd w:id="7"/>
      <w:bookmarkEnd w:id="8"/>
    </w:p>
    <w:p w14:paraId="28957893" w14:textId="2CE0928E" w:rsidR="00F10C60" w:rsidRPr="00F10C60" w:rsidRDefault="00845BEC" w:rsidP="00F10C60">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AB76B4">
        <w:rPr>
          <w:rFonts w:ascii="Arial" w:eastAsia="Calibri" w:hAnsi="Arial" w:cs="Arial"/>
          <w:color w:val="000000" w:themeColor="text1"/>
          <w:sz w:val="24"/>
          <w:szCs w:val="24"/>
        </w:rPr>
        <w:t>Perkančioji organizacija</w:t>
      </w:r>
      <w:r w:rsidR="00192544" w:rsidRPr="00AB76B4">
        <w:rPr>
          <w:rFonts w:ascii="Arial" w:eastAsia="Calibri" w:hAnsi="Arial" w:cs="Arial"/>
          <w:color w:val="000000" w:themeColor="text1"/>
          <w:sz w:val="24"/>
          <w:szCs w:val="24"/>
        </w:rPr>
        <w:t xml:space="preserve"> </w:t>
      </w:r>
      <w:r w:rsidRPr="00AB76B4">
        <w:rPr>
          <w:rFonts w:ascii="Arial" w:eastAsia="Calibri" w:hAnsi="Arial" w:cs="Arial"/>
          <w:color w:val="000000" w:themeColor="text1"/>
          <w:sz w:val="24"/>
          <w:szCs w:val="24"/>
        </w:rPr>
        <w:t xml:space="preserve">numato </w:t>
      </w:r>
      <w:r w:rsidR="007025D5" w:rsidRPr="00AB76B4">
        <w:rPr>
          <w:rFonts w:ascii="Arial" w:eastAsia="Calibri" w:hAnsi="Arial" w:cs="Arial"/>
          <w:color w:val="000000" w:themeColor="text1"/>
          <w:sz w:val="24"/>
          <w:szCs w:val="24"/>
        </w:rPr>
        <w:t xml:space="preserve">įsigyti </w:t>
      </w:r>
      <w:r w:rsidR="00A05845" w:rsidRPr="00A05845">
        <w:rPr>
          <w:rFonts w:ascii="Arial" w:eastAsia="Calibri" w:hAnsi="Arial" w:cs="Arial"/>
          <w:b/>
          <w:bCs/>
          <w:color w:val="000000" w:themeColor="text1"/>
          <w:sz w:val="24"/>
          <w:szCs w:val="24"/>
        </w:rPr>
        <w:t xml:space="preserve">spausdinimo, dauginimo ir skenavimo įrangos (toliau – įranga) </w:t>
      </w:r>
      <w:r w:rsidR="00A05845" w:rsidRPr="00B30240">
        <w:rPr>
          <w:rFonts w:ascii="Arial" w:eastAsia="Calibri" w:hAnsi="Arial" w:cs="Arial"/>
          <w:b/>
          <w:bCs/>
          <w:color w:val="000000" w:themeColor="text1"/>
          <w:sz w:val="24"/>
          <w:szCs w:val="24"/>
        </w:rPr>
        <w:t>nuomos</w:t>
      </w:r>
      <w:r w:rsidR="00A05845" w:rsidRPr="00A05845">
        <w:rPr>
          <w:rFonts w:ascii="Arial" w:eastAsia="Calibri" w:hAnsi="Arial" w:cs="Arial"/>
          <w:b/>
          <w:bCs/>
          <w:color w:val="000000" w:themeColor="text1"/>
          <w:sz w:val="24"/>
          <w:szCs w:val="24"/>
        </w:rPr>
        <w:t>, priežiūros ir aptarnavimo paslaug</w:t>
      </w:r>
      <w:r w:rsidR="00AA220E">
        <w:rPr>
          <w:rFonts w:ascii="Arial" w:eastAsia="Calibri" w:hAnsi="Arial" w:cs="Arial"/>
          <w:b/>
          <w:bCs/>
          <w:color w:val="000000" w:themeColor="text1"/>
          <w:sz w:val="24"/>
          <w:szCs w:val="24"/>
        </w:rPr>
        <w:t>as</w:t>
      </w:r>
      <w:r w:rsidR="00A05845" w:rsidRPr="00A05845">
        <w:rPr>
          <w:rFonts w:ascii="Arial" w:eastAsia="Calibri" w:hAnsi="Arial" w:cs="Arial"/>
          <w:b/>
          <w:bCs/>
          <w:color w:val="000000" w:themeColor="text1"/>
          <w:sz w:val="24"/>
          <w:szCs w:val="24"/>
        </w:rPr>
        <w:t>, užtikrinat saugų centralizuotą spausdinimą Tauragės rajono savivaldybės administracijos patalpose</w:t>
      </w:r>
      <w:r w:rsidR="00A05845">
        <w:rPr>
          <w:rFonts w:ascii="Arial" w:eastAsia="Calibri" w:hAnsi="Arial" w:cs="Arial"/>
          <w:b/>
          <w:bCs/>
          <w:color w:val="000000" w:themeColor="text1"/>
          <w:sz w:val="24"/>
          <w:szCs w:val="24"/>
        </w:rPr>
        <w:t xml:space="preserve"> </w:t>
      </w:r>
      <w:r w:rsidR="004A1908" w:rsidRPr="004A1908">
        <w:rPr>
          <w:rFonts w:ascii="Arial" w:eastAsia="Calibri" w:hAnsi="Arial" w:cs="Arial"/>
          <w:color w:val="000000" w:themeColor="text1"/>
          <w:sz w:val="24"/>
          <w:szCs w:val="24"/>
        </w:rPr>
        <w:t>(toliau – Paslaugos)</w:t>
      </w:r>
      <w:r w:rsidRPr="004A1908">
        <w:rPr>
          <w:rFonts w:ascii="Arial" w:eastAsia="Calibri" w:hAnsi="Arial" w:cs="Arial"/>
          <w:color w:val="000000" w:themeColor="text1"/>
          <w:sz w:val="24"/>
          <w:szCs w:val="24"/>
        </w:rPr>
        <w:t>. Reikalavimai</w:t>
      </w:r>
      <w:r w:rsidRPr="00AB76B4">
        <w:rPr>
          <w:rFonts w:ascii="Arial" w:eastAsia="Calibri" w:hAnsi="Arial" w:cs="Arial"/>
          <w:color w:val="000000" w:themeColor="text1"/>
          <w:sz w:val="24"/>
          <w:szCs w:val="24"/>
        </w:rPr>
        <w:t xml:space="preserve"> pirkimo objektui nustatyti specialiųjų pirkimo sąlygų 2 priede „Techninė specifikacija“ ir </w:t>
      </w:r>
      <w:r w:rsidR="00B30240">
        <w:rPr>
          <w:rFonts w:ascii="Arial" w:eastAsia="Calibri" w:hAnsi="Arial" w:cs="Arial"/>
          <w:color w:val="000000" w:themeColor="text1"/>
          <w:sz w:val="24"/>
          <w:szCs w:val="24"/>
        </w:rPr>
        <w:t>10</w:t>
      </w:r>
      <w:r w:rsidRPr="00AB76B4">
        <w:rPr>
          <w:rFonts w:ascii="Arial" w:eastAsia="Calibri" w:hAnsi="Arial" w:cs="Arial"/>
          <w:color w:val="000000" w:themeColor="text1"/>
          <w:sz w:val="24"/>
          <w:szCs w:val="24"/>
        </w:rPr>
        <w:t xml:space="preserve"> priede „Pirkimo sutarties projektas“.</w:t>
      </w:r>
    </w:p>
    <w:p w14:paraId="08971DBE" w14:textId="77777777" w:rsidR="004A1908" w:rsidRPr="004A1908" w:rsidRDefault="004A190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Pirkimo objektas į dalis neskaidomas</w:t>
      </w:r>
      <w:r>
        <w:rPr>
          <w:rFonts w:ascii="Arial" w:hAnsi="Arial" w:cs="Arial"/>
          <w:sz w:val="24"/>
          <w:szCs w:val="24"/>
        </w:rPr>
        <w:t>.</w:t>
      </w:r>
    </w:p>
    <w:p w14:paraId="6206907D" w14:textId="0BD86B40" w:rsidR="004700A2" w:rsidRPr="004A1908" w:rsidRDefault="000763C8" w:rsidP="004A190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4A1908">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4A1908">
        <w:rPr>
          <w:rFonts w:ascii="Arial" w:hAnsi="Arial" w:cs="Arial"/>
          <w:sz w:val="24"/>
          <w:szCs w:val="24"/>
        </w:rPr>
        <w:t xml:space="preserve"> sertifikatai, standartai, protokolai</w:t>
      </w:r>
      <w:r w:rsidRPr="004A1908">
        <w:rPr>
          <w:rFonts w:ascii="Arial" w:hAnsi="Arial" w:cs="Arial"/>
          <w:sz w:val="24"/>
          <w:szCs w:val="24"/>
        </w:rPr>
        <w:t xml:space="preserve"> turi būti laikoma, kad kiekviena tokia nuoroda yra pateikta su žodžiais „arba lygiavertis“. </w:t>
      </w:r>
    </w:p>
    <w:p w14:paraId="400F9F38" w14:textId="6495CDD7" w:rsidR="000763C8"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lastRenderedPageBreak/>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A044C1" w:rsidRDefault="000763C8" w:rsidP="00FD6131">
      <w:pPr>
        <w:pStyle w:val="Antrat1"/>
        <w:spacing w:line="276" w:lineRule="auto"/>
        <w:ind w:firstLine="567"/>
        <w:contextualSpacing/>
        <w:rPr>
          <w:rFonts w:ascii="Arial" w:hAnsi="Arial" w:cs="Arial"/>
          <w:b/>
          <w:bCs/>
          <w:sz w:val="24"/>
          <w:szCs w:val="24"/>
        </w:rPr>
      </w:pPr>
      <w:bookmarkStart w:id="9" w:name="_Toc156827372"/>
      <w:r w:rsidRPr="00A044C1">
        <w:rPr>
          <w:rFonts w:ascii="Arial" w:hAnsi="Arial" w:cs="Arial"/>
          <w:b/>
          <w:bCs/>
          <w:sz w:val="24"/>
          <w:szCs w:val="24"/>
        </w:rPr>
        <w:t xml:space="preserve">3. </w:t>
      </w:r>
      <w:bookmarkStart w:id="10" w:name="_Ref39427921"/>
      <w:bookmarkStart w:id="11" w:name="_Ref39427927"/>
      <w:bookmarkStart w:id="12" w:name="_Ref39740354"/>
      <w:r w:rsidRPr="00A044C1">
        <w:rPr>
          <w:rFonts w:ascii="Arial" w:hAnsi="Arial" w:cs="Arial"/>
          <w:b/>
          <w:bCs/>
          <w:sz w:val="24"/>
          <w:szCs w:val="24"/>
        </w:rPr>
        <w:t>SUSITIKIMAI SU TIEKĖJAIS</w:t>
      </w:r>
      <w:bookmarkEnd w:id="10"/>
      <w:bookmarkEnd w:id="11"/>
      <w:r w:rsidRPr="00A044C1">
        <w:rPr>
          <w:rFonts w:ascii="Arial" w:hAnsi="Arial" w:cs="Arial"/>
          <w:b/>
          <w:bCs/>
          <w:sz w:val="24"/>
          <w:szCs w:val="24"/>
        </w:rPr>
        <w:t xml:space="preserve"> IR OBJEKTO APŽIŪRA</w:t>
      </w:r>
      <w:bookmarkEnd w:id="9"/>
      <w:bookmarkEnd w:id="12"/>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F8CFF28"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w:t>
      </w:r>
    </w:p>
    <w:p w14:paraId="6443D2FF" w14:textId="045CF9B6" w:rsidR="00C94B9F" w:rsidRPr="00A044C1" w:rsidRDefault="000763C8" w:rsidP="00FD6131">
      <w:pPr>
        <w:pStyle w:val="Antrat1"/>
        <w:spacing w:line="276" w:lineRule="auto"/>
        <w:ind w:firstLine="567"/>
        <w:contextualSpacing/>
        <w:rPr>
          <w:rFonts w:ascii="Arial" w:hAnsi="Arial" w:cs="Arial"/>
          <w:b/>
          <w:bCs/>
          <w:sz w:val="24"/>
          <w:szCs w:val="24"/>
        </w:rPr>
      </w:pPr>
      <w:bookmarkStart w:id="13" w:name="_Ref39473754"/>
      <w:bookmarkStart w:id="14" w:name="_Ref39473761"/>
      <w:bookmarkStart w:id="15" w:name="_Ref39474188"/>
      <w:bookmarkStart w:id="16" w:name="_Toc156827373"/>
      <w:r w:rsidRPr="00A044C1">
        <w:rPr>
          <w:rFonts w:ascii="Arial" w:hAnsi="Arial" w:cs="Arial"/>
          <w:b/>
          <w:bCs/>
          <w:sz w:val="24"/>
          <w:szCs w:val="24"/>
        </w:rPr>
        <w:t>4. TIEKĖJŲ PAŠALINIMO PAGRINDAI</w:t>
      </w:r>
      <w:bookmarkEnd w:id="13"/>
      <w:bookmarkEnd w:id="14"/>
      <w:bookmarkEnd w:id="15"/>
      <w:r w:rsidRPr="00A044C1">
        <w:rPr>
          <w:rFonts w:ascii="Arial" w:hAnsi="Arial" w:cs="Arial"/>
          <w:b/>
          <w:bCs/>
          <w:sz w:val="24"/>
          <w:szCs w:val="24"/>
        </w:rPr>
        <w:t xml:space="preserve"> IR KVALIFIKACIJOS REIKALAVIMAI</w:t>
      </w:r>
      <w:bookmarkEnd w:id="16"/>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7"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7"/>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8"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18"/>
      <w:r w:rsidRPr="00A044C1">
        <w:rPr>
          <w:rFonts w:ascii="Arial" w:hAnsi="Arial" w:cs="Arial"/>
          <w:b/>
          <w:bCs/>
          <w:sz w:val="24"/>
          <w:szCs w:val="24"/>
        </w:rPr>
        <w:t xml:space="preserve"> </w:t>
      </w:r>
    </w:p>
    <w:p w14:paraId="7F75C82E" w14:textId="77777777" w:rsidR="00B30240" w:rsidRDefault="00D24970" w:rsidP="00B30240">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3D92CB88" w14:textId="591D8AF2" w:rsidR="00B30240" w:rsidRDefault="00B30240" w:rsidP="00B30240">
      <w:pPr>
        <w:spacing w:after="0"/>
        <w:ind w:firstLine="567"/>
        <w:jc w:val="both"/>
        <w:rPr>
          <w:rFonts w:ascii="Arial" w:hAnsi="Arial" w:cs="Arial"/>
          <w:color w:val="000000" w:themeColor="text1"/>
          <w:sz w:val="24"/>
          <w:szCs w:val="24"/>
        </w:rPr>
      </w:pPr>
      <w:r>
        <w:rPr>
          <w:rFonts w:ascii="Arial" w:hAnsi="Arial" w:cs="Arial"/>
          <w:color w:val="000000" w:themeColor="text1"/>
          <w:sz w:val="24"/>
          <w:szCs w:val="24"/>
        </w:rPr>
        <w:t>5.2. Perkančioji organizacija laiko, kad pirkimo objektas kelia grėsmę nacionaliniam saugumui, jei jis atitinka VPĮ 37 straipsnio 9 dalies 1 ir (ar) 2 punkte numatytas sąlygas (</w:t>
      </w:r>
      <w:r w:rsidRPr="00B30240">
        <w:rPr>
          <w:rFonts w:ascii="Arial" w:hAnsi="Arial" w:cs="Arial"/>
          <w:color w:val="000000" w:themeColor="text1"/>
          <w:sz w:val="24"/>
          <w:szCs w:val="24"/>
        </w:rPr>
        <w:t xml:space="preserve">pirkimo objekto atskiri „sudėtiniai elementai“ patenka į </w:t>
      </w:r>
      <w:r>
        <w:rPr>
          <w:rFonts w:ascii="Arial" w:hAnsi="Arial" w:cs="Arial"/>
          <w:color w:val="000000" w:themeColor="text1"/>
          <w:sz w:val="24"/>
          <w:szCs w:val="24"/>
        </w:rPr>
        <w:t>s</w:t>
      </w:r>
      <w:r w:rsidRPr="00B30240">
        <w:rPr>
          <w:rFonts w:ascii="Arial" w:hAnsi="Arial" w:cs="Arial"/>
          <w:color w:val="000000" w:themeColor="text1"/>
          <w:sz w:val="24"/>
          <w:szCs w:val="24"/>
        </w:rPr>
        <w:t>ąrašą</w:t>
      </w:r>
      <w:r>
        <w:rPr>
          <w:rFonts w:ascii="Arial" w:hAnsi="Arial" w:cs="Arial"/>
          <w:color w:val="000000" w:themeColor="text1"/>
          <w:sz w:val="24"/>
          <w:szCs w:val="24"/>
        </w:rPr>
        <w:t xml:space="preserve">). </w:t>
      </w:r>
      <w:r w:rsidRPr="00E6698C">
        <w:rPr>
          <w:rFonts w:ascii="Arial" w:hAnsi="Arial" w:cs="Arial"/>
          <w:b/>
          <w:bCs/>
          <w:color w:val="000000" w:themeColor="text1"/>
          <w:sz w:val="24"/>
          <w:szCs w:val="24"/>
          <w:u w:val="single"/>
        </w:rPr>
        <w:t>Tiekėjai kartu su pasiūlymu</w:t>
      </w:r>
      <w:r>
        <w:rPr>
          <w:rFonts w:ascii="Arial" w:hAnsi="Arial" w:cs="Arial"/>
          <w:color w:val="000000" w:themeColor="text1"/>
          <w:sz w:val="24"/>
          <w:szCs w:val="24"/>
        </w:rPr>
        <w:t xml:space="preserve"> </w:t>
      </w:r>
      <w:r w:rsidRPr="00E6698C">
        <w:rPr>
          <w:rFonts w:ascii="Arial" w:hAnsi="Arial" w:cs="Arial"/>
          <w:b/>
          <w:bCs/>
          <w:color w:val="000000" w:themeColor="text1"/>
          <w:sz w:val="24"/>
          <w:szCs w:val="24"/>
          <w:u w:val="single"/>
        </w:rPr>
        <w:t>turi pateikti</w:t>
      </w:r>
      <w:r>
        <w:rPr>
          <w:rFonts w:ascii="Arial" w:hAnsi="Arial" w:cs="Arial"/>
          <w:color w:val="000000" w:themeColor="text1"/>
          <w:sz w:val="24"/>
          <w:szCs w:val="24"/>
        </w:rPr>
        <w:t xml:space="preserve"> Viešųjų pirkimų tarnybos nustatytos formos atitikties deklaraciją </w:t>
      </w:r>
      <w:r>
        <w:rPr>
          <w:rFonts w:ascii="Arial" w:hAnsi="Arial" w:cs="Arial"/>
          <w:sz w:val="24"/>
          <w:szCs w:val="24"/>
        </w:rPr>
        <w:t xml:space="preserve">Pirkimo sąlygų 9 priedas </w:t>
      </w:r>
      <w:r>
        <w:rPr>
          <w:rFonts w:ascii="Arial" w:hAnsi="Arial" w:cs="Arial"/>
          <w:color w:val="000000" w:themeColor="text1"/>
          <w:sz w:val="24"/>
          <w:szCs w:val="24"/>
        </w:rPr>
        <w:t>„Nacionalinio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4396F9CC" w14:textId="77777777" w:rsidR="00B30240" w:rsidRDefault="00B30240" w:rsidP="00B30240">
      <w:pPr>
        <w:pStyle w:val="Antrat1"/>
        <w:spacing w:before="0" w:after="0" w:line="276" w:lineRule="auto"/>
        <w:ind w:firstLine="567"/>
        <w:contextualSpacing/>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w:t>
      </w:r>
      <w:r>
        <w:rPr>
          <w:rFonts w:ascii="Arial" w:hAnsi="Arial" w:cs="Arial"/>
          <w:sz w:val="24"/>
          <w:szCs w:val="24"/>
        </w:rPr>
        <w:t xml:space="preserve">Pirkimo sąlygų </w:t>
      </w:r>
      <w:r>
        <w:rPr>
          <w:rFonts w:ascii="Arial" w:hAnsi="Arial" w:cs="Arial"/>
          <w:color w:val="000000" w:themeColor="text1"/>
          <w:sz w:val="24"/>
          <w:szCs w:val="24"/>
        </w:rPr>
        <w:t>9 priedas „Nacionalinio saugumo reikalavimų atitikties deklaracija“. Perkančioji organizacija iš ekonomiškai naudingiausią pasiūlymą pateikusio tiekėjo reikalaus pateikti vieną (esant poreikiui – kelis) VPĮ 51 straipsnio 12 dalyje numatytą dokumentą.</w:t>
      </w:r>
    </w:p>
    <w:p w14:paraId="2FC7443C" w14:textId="1AEA24DE" w:rsidR="007B0366" w:rsidRPr="00A044C1" w:rsidRDefault="007B0366" w:rsidP="00FD6131">
      <w:pPr>
        <w:spacing w:after="0"/>
        <w:ind w:firstLine="567"/>
        <w:jc w:val="both"/>
        <w:rPr>
          <w:rFonts w:ascii="Arial" w:hAnsi="Arial" w:cs="Arial"/>
          <w:color w:val="000000" w:themeColor="text1"/>
          <w:sz w:val="24"/>
          <w:szCs w:val="24"/>
        </w:rPr>
      </w:pPr>
    </w:p>
    <w:p w14:paraId="145DFFF8" w14:textId="006D0618" w:rsidR="000F7102" w:rsidRPr="00A044C1" w:rsidRDefault="008159E8" w:rsidP="00FD6131">
      <w:pPr>
        <w:pStyle w:val="Antrat1"/>
        <w:spacing w:line="276" w:lineRule="auto"/>
        <w:ind w:firstLine="567"/>
        <w:contextualSpacing/>
        <w:rPr>
          <w:rFonts w:ascii="Arial" w:hAnsi="Arial" w:cs="Arial"/>
          <w:b/>
          <w:bCs/>
          <w:sz w:val="24"/>
          <w:szCs w:val="24"/>
        </w:rPr>
      </w:pPr>
      <w:bookmarkStart w:id="19" w:name="_Ref39666794"/>
      <w:bookmarkStart w:id="20" w:name="_Ref39666796"/>
      <w:bookmarkStart w:id="21" w:name="_Toc156827375"/>
      <w:r w:rsidRPr="00A044C1">
        <w:rPr>
          <w:rFonts w:ascii="Arial" w:hAnsi="Arial" w:cs="Arial"/>
          <w:b/>
          <w:bCs/>
          <w:sz w:val="24"/>
          <w:szCs w:val="24"/>
        </w:rPr>
        <w:t>6. SPECIALIEJI REIKALAVIMAI PASIŪLYMŲ RENGIMUI IR PATEIKIMUI</w:t>
      </w:r>
      <w:bookmarkEnd w:id="19"/>
      <w:bookmarkEnd w:id="20"/>
      <w:bookmarkEnd w:id="21"/>
    </w:p>
    <w:p w14:paraId="3D47F821" w14:textId="3C6CCBEE" w:rsidR="00EF5623" w:rsidRPr="004A1908" w:rsidRDefault="00EF5623" w:rsidP="001B7CCE">
      <w:pPr>
        <w:pStyle w:val="Sraopastraipa"/>
        <w:numPr>
          <w:ilvl w:val="0"/>
          <w:numId w:val="11"/>
        </w:numPr>
        <w:spacing w:after="0"/>
        <w:ind w:left="0" w:firstLine="567"/>
        <w:jc w:val="both"/>
        <w:rPr>
          <w:rFonts w:ascii="Arial" w:hAnsi="Arial" w:cs="Arial"/>
          <w:b/>
          <w:bCs/>
          <w:i/>
          <w:iCs/>
          <w:sz w:val="24"/>
          <w:szCs w:val="24"/>
        </w:rPr>
      </w:pPr>
      <w:r w:rsidRPr="00793453">
        <w:rPr>
          <w:rFonts w:ascii="Arial" w:hAnsi="Arial" w:cs="Arial"/>
          <w:b/>
          <w:bCs/>
          <w:sz w:val="24"/>
          <w:szCs w:val="24"/>
        </w:rPr>
        <w:t xml:space="preserve">Tiekėjo </w:t>
      </w:r>
      <w:r w:rsidR="0058726C" w:rsidRPr="00793453">
        <w:rPr>
          <w:rFonts w:ascii="Arial" w:hAnsi="Arial" w:cs="Arial"/>
          <w:b/>
          <w:bCs/>
          <w:sz w:val="24"/>
          <w:szCs w:val="24"/>
        </w:rPr>
        <w:t>p</w:t>
      </w:r>
      <w:r w:rsidRPr="00793453">
        <w:rPr>
          <w:rFonts w:ascii="Arial" w:hAnsi="Arial" w:cs="Arial"/>
          <w:b/>
          <w:bCs/>
          <w:sz w:val="24"/>
          <w:szCs w:val="24"/>
        </w:rPr>
        <w:t>asiūlymą sudaro CVP IS pateikiamų ir žemiau nurodytų dokumentų</w:t>
      </w:r>
      <w:r w:rsidRPr="004A1908">
        <w:rPr>
          <w:rFonts w:ascii="Arial" w:hAnsi="Arial" w:cs="Arial"/>
          <w:b/>
          <w:bCs/>
          <w:sz w:val="24"/>
          <w:szCs w:val="24"/>
        </w:rPr>
        <w:t xml:space="preserve"> visuma</w:t>
      </w:r>
      <w:r w:rsidR="00FD53CF" w:rsidRPr="004A1908">
        <w:rPr>
          <w:rFonts w:ascii="Arial" w:hAnsi="Arial" w:cs="Arial"/>
          <w:b/>
          <w:bCs/>
          <w:sz w:val="24"/>
          <w:szCs w:val="24"/>
        </w:rPr>
        <w:t>:</w:t>
      </w:r>
    </w:p>
    <w:p w14:paraId="0B17BEF7" w14:textId="49195D85" w:rsidR="00FF12F1" w:rsidRPr="004A1908" w:rsidRDefault="003F0DA7" w:rsidP="001B7CCE">
      <w:pPr>
        <w:pStyle w:val="Sraopastraipa"/>
        <w:numPr>
          <w:ilvl w:val="2"/>
          <w:numId w:val="5"/>
        </w:numPr>
        <w:spacing w:after="0"/>
        <w:ind w:left="0" w:firstLine="567"/>
        <w:jc w:val="both"/>
        <w:rPr>
          <w:rFonts w:ascii="Arial" w:hAnsi="Arial" w:cs="Arial"/>
          <w:i/>
          <w:iCs/>
          <w:sz w:val="24"/>
          <w:szCs w:val="24"/>
          <w:u w:val="single"/>
        </w:rPr>
      </w:pPr>
      <w:r w:rsidRPr="004A1908">
        <w:rPr>
          <w:rFonts w:ascii="Arial" w:hAnsi="Arial" w:cs="Arial"/>
          <w:sz w:val="24"/>
          <w:szCs w:val="24"/>
        </w:rPr>
        <w:t xml:space="preserve">tiekėjo pasirašytas </w:t>
      </w:r>
      <w:r w:rsidR="005A195F" w:rsidRPr="004A1908">
        <w:rPr>
          <w:rFonts w:ascii="Arial" w:hAnsi="Arial" w:cs="Arial"/>
          <w:sz w:val="24"/>
          <w:szCs w:val="24"/>
        </w:rPr>
        <w:t>p</w:t>
      </w:r>
      <w:r w:rsidRPr="004A1908">
        <w:rPr>
          <w:rFonts w:ascii="Arial" w:hAnsi="Arial" w:cs="Arial"/>
          <w:sz w:val="24"/>
          <w:szCs w:val="24"/>
        </w:rPr>
        <w:t xml:space="preserve">asiūlymas, parengtas pagal </w:t>
      </w:r>
      <w:r w:rsidR="00D74628" w:rsidRPr="004A1908">
        <w:rPr>
          <w:rFonts w:ascii="Arial" w:hAnsi="Arial" w:cs="Arial"/>
          <w:sz w:val="24"/>
          <w:szCs w:val="24"/>
        </w:rPr>
        <w:t>šių</w:t>
      </w:r>
      <w:r w:rsidR="007C1C57" w:rsidRPr="004A1908">
        <w:rPr>
          <w:rFonts w:ascii="Arial" w:hAnsi="Arial" w:cs="Arial"/>
          <w:sz w:val="24"/>
          <w:szCs w:val="24"/>
        </w:rPr>
        <w:t xml:space="preserve"> p</w:t>
      </w:r>
      <w:r w:rsidR="00551FA7" w:rsidRPr="004A1908">
        <w:rPr>
          <w:rFonts w:ascii="Arial" w:hAnsi="Arial" w:cs="Arial"/>
          <w:sz w:val="24"/>
          <w:szCs w:val="24"/>
        </w:rPr>
        <w:t xml:space="preserve">irkimo </w:t>
      </w:r>
      <w:r w:rsidR="00476F8C" w:rsidRPr="004A1908">
        <w:rPr>
          <w:rFonts w:ascii="Arial" w:hAnsi="Arial" w:cs="Arial"/>
          <w:sz w:val="24"/>
          <w:szCs w:val="24"/>
        </w:rPr>
        <w:t>sąlygų</w:t>
      </w:r>
      <w:r w:rsidR="00DE5F20" w:rsidRPr="004A1908">
        <w:rPr>
          <w:rFonts w:ascii="Arial" w:hAnsi="Arial" w:cs="Arial"/>
          <w:sz w:val="24"/>
          <w:szCs w:val="24"/>
        </w:rPr>
        <w:t xml:space="preserve"> </w:t>
      </w:r>
      <w:r w:rsidR="008159E8" w:rsidRPr="004A1908">
        <w:rPr>
          <w:rFonts w:ascii="Arial" w:hAnsi="Arial" w:cs="Arial"/>
          <w:sz w:val="24"/>
          <w:szCs w:val="24"/>
          <w:shd w:val="clear" w:color="auto" w:fill="FFFFFF"/>
        </w:rPr>
        <w:t>6</w:t>
      </w:r>
      <w:r w:rsidR="001F1541" w:rsidRPr="004A1908">
        <w:rPr>
          <w:rFonts w:ascii="Arial" w:hAnsi="Arial" w:cs="Arial"/>
          <w:sz w:val="24"/>
          <w:szCs w:val="24"/>
          <w:shd w:val="clear" w:color="auto" w:fill="FFFFFF"/>
        </w:rPr>
        <w:t xml:space="preserve"> </w:t>
      </w:r>
      <w:r w:rsidR="00476F8C" w:rsidRPr="004A1908">
        <w:rPr>
          <w:rFonts w:ascii="Arial" w:hAnsi="Arial" w:cs="Arial"/>
          <w:sz w:val="24"/>
          <w:szCs w:val="24"/>
        </w:rPr>
        <w:t>priede</w:t>
      </w:r>
      <w:r w:rsidR="00D74628" w:rsidRPr="004A1908">
        <w:rPr>
          <w:rFonts w:ascii="Arial" w:hAnsi="Arial" w:cs="Arial"/>
          <w:sz w:val="24"/>
          <w:szCs w:val="24"/>
        </w:rPr>
        <w:t xml:space="preserve"> „Pasiūlymo forma“</w:t>
      </w:r>
      <w:r w:rsidR="00476F8C" w:rsidRPr="004A1908">
        <w:rPr>
          <w:rFonts w:ascii="Arial" w:hAnsi="Arial" w:cs="Arial"/>
          <w:sz w:val="24"/>
          <w:szCs w:val="24"/>
        </w:rPr>
        <w:t xml:space="preserve"> </w:t>
      </w:r>
      <w:r w:rsidR="00D74628" w:rsidRPr="004A1908">
        <w:rPr>
          <w:rFonts w:ascii="Arial" w:hAnsi="Arial" w:cs="Arial"/>
          <w:sz w:val="24"/>
          <w:szCs w:val="24"/>
        </w:rPr>
        <w:t xml:space="preserve">ir jo tęsiniuose </w:t>
      </w:r>
      <w:r w:rsidRPr="004A1908">
        <w:rPr>
          <w:rFonts w:ascii="Arial" w:hAnsi="Arial" w:cs="Arial"/>
          <w:sz w:val="24"/>
          <w:szCs w:val="24"/>
        </w:rPr>
        <w:t>pateikt</w:t>
      </w:r>
      <w:r w:rsidR="008159E8" w:rsidRPr="004A1908">
        <w:rPr>
          <w:rFonts w:ascii="Arial" w:hAnsi="Arial" w:cs="Arial"/>
          <w:sz w:val="24"/>
          <w:szCs w:val="24"/>
        </w:rPr>
        <w:t xml:space="preserve">ą </w:t>
      </w:r>
      <w:r w:rsidR="00C35C26" w:rsidRPr="004A1908">
        <w:rPr>
          <w:rFonts w:ascii="Arial" w:hAnsi="Arial" w:cs="Arial"/>
          <w:sz w:val="24"/>
          <w:szCs w:val="24"/>
        </w:rPr>
        <w:t>p</w:t>
      </w:r>
      <w:r w:rsidRPr="004A1908">
        <w:rPr>
          <w:rFonts w:ascii="Arial" w:hAnsi="Arial" w:cs="Arial"/>
          <w:sz w:val="24"/>
          <w:szCs w:val="24"/>
        </w:rPr>
        <w:t>asiūlymo form</w:t>
      </w:r>
      <w:r w:rsidR="008159E8" w:rsidRPr="004A1908">
        <w:rPr>
          <w:rFonts w:ascii="Arial" w:hAnsi="Arial" w:cs="Arial"/>
          <w:sz w:val="24"/>
          <w:szCs w:val="24"/>
        </w:rPr>
        <w:t>ą.</w:t>
      </w:r>
      <w:r w:rsidR="00854F56" w:rsidRPr="004A1908">
        <w:rPr>
          <w:rFonts w:ascii="Arial" w:hAnsi="Arial" w:cs="Arial"/>
          <w:i/>
          <w:iCs/>
          <w:sz w:val="24"/>
          <w:szCs w:val="24"/>
        </w:rPr>
        <w:t xml:space="preserve"> </w:t>
      </w:r>
    </w:p>
    <w:p w14:paraId="3459FD0B" w14:textId="3476C05A" w:rsidR="009C1155" w:rsidRPr="004A1908" w:rsidRDefault="009C1155" w:rsidP="001B7CCE">
      <w:pPr>
        <w:pStyle w:val="Sraopastraipa"/>
        <w:numPr>
          <w:ilvl w:val="2"/>
          <w:numId w:val="5"/>
        </w:numPr>
        <w:ind w:left="0" w:firstLine="567"/>
        <w:jc w:val="both"/>
        <w:rPr>
          <w:rFonts w:ascii="Arial" w:hAnsi="Arial" w:cs="Arial"/>
          <w:sz w:val="24"/>
          <w:szCs w:val="24"/>
        </w:rPr>
      </w:pPr>
      <w:r w:rsidRPr="004A1908">
        <w:rPr>
          <w:rFonts w:ascii="Arial" w:hAnsi="Arial" w:cs="Arial"/>
          <w:sz w:val="24"/>
          <w:szCs w:val="24"/>
        </w:rPr>
        <w:t>užpildytas EBVPD (</w:t>
      </w:r>
      <w:r w:rsidR="003135E9" w:rsidRPr="004A1908">
        <w:rPr>
          <w:rFonts w:ascii="Arial" w:hAnsi="Arial" w:cs="Arial"/>
          <w:sz w:val="24"/>
          <w:szCs w:val="24"/>
        </w:rPr>
        <w:t xml:space="preserve">šių </w:t>
      </w:r>
      <w:r w:rsidRPr="004A1908">
        <w:rPr>
          <w:rFonts w:ascii="Arial" w:hAnsi="Arial" w:cs="Arial"/>
          <w:sz w:val="24"/>
          <w:szCs w:val="24"/>
        </w:rPr>
        <w:t xml:space="preserve">pirkimo sąlygų </w:t>
      </w:r>
      <w:r w:rsidR="008159E8" w:rsidRPr="004A1908">
        <w:rPr>
          <w:rFonts w:ascii="Arial" w:hAnsi="Arial" w:cs="Arial"/>
          <w:sz w:val="24"/>
          <w:szCs w:val="24"/>
        </w:rPr>
        <w:t>5</w:t>
      </w:r>
      <w:r w:rsidRPr="004A1908">
        <w:rPr>
          <w:rFonts w:ascii="Arial" w:hAnsi="Arial" w:cs="Arial"/>
          <w:sz w:val="24"/>
          <w:szCs w:val="24"/>
        </w:rPr>
        <w:t xml:space="preserve"> </w:t>
      </w:r>
      <w:r w:rsidR="00A319B8" w:rsidRPr="004A1908">
        <w:rPr>
          <w:rFonts w:ascii="Arial" w:hAnsi="Arial" w:cs="Arial"/>
          <w:sz w:val="24"/>
          <w:szCs w:val="24"/>
        </w:rPr>
        <w:t>pried</w:t>
      </w:r>
      <w:r w:rsidR="008159E8" w:rsidRPr="004A1908">
        <w:rPr>
          <w:rFonts w:ascii="Arial" w:hAnsi="Arial" w:cs="Arial"/>
          <w:sz w:val="24"/>
          <w:szCs w:val="24"/>
        </w:rPr>
        <w:t>as</w:t>
      </w:r>
      <w:r w:rsidR="003135E9" w:rsidRPr="004A1908">
        <w:rPr>
          <w:rFonts w:ascii="Arial" w:hAnsi="Arial" w:cs="Arial"/>
          <w:sz w:val="24"/>
          <w:szCs w:val="24"/>
        </w:rPr>
        <w:t xml:space="preserve"> „Europos bendrasis viešųjų pirkimų dokumentas“</w:t>
      </w:r>
      <w:r w:rsidRPr="004A1908">
        <w:rPr>
          <w:rFonts w:ascii="Arial" w:hAnsi="Arial" w:cs="Arial"/>
          <w:sz w:val="24"/>
          <w:szCs w:val="24"/>
        </w:rPr>
        <w:t xml:space="preserve">). Pasirašydamas </w:t>
      </w:r>
      <w:r w:rsidR="00C35C26" w:rsidRPr="004A1908">
        <w:rPr>
          <w:rFonts w:ascii="Arial" w:hAnsi="Arial" w:cs="Arial"/>
          <w:sz w:val="24"/>
          <w:szCs w:val="24"/>
        </w:rPr>
        <w:t>p</w:t>
      </w:r>
      <w:r w:rsidRPr="004A1908">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B30240"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w:t>
      </w:r>
      <w:r w:rsidRPr="00B30240">
        <w:rPr>
          <w:rFonts w:ascii="Arial" w:hAnsi="Arial" w:cs="Arial"/>
          <w:sz w:val="24"/>
          <w:szCs w:val="24"/>
        </w:rPr>
        <w:t>– įrodymai (ketinimų protokolai, dvišalės sutartys ar pan.), kad šie ištekliai bus prieinami per visą sutartinių įsipareigojimų vykdymo laikotarpį</w:t>
      </w:r>
      <w:r w:rsidR="00450415" w:rsidRPr="00B30240">
        <w:rPr>
          <w:rFonts w:ascii="Arial" w:hAnsi="Arial" w:cs="Arial"/>
          <w:sz w:val="24"/>
          <w:szCs w:val="24"/>
        </w:rPr>
        <w:t>;</w:t>
      </w:r>
    </w:p>
    <w:p w14:paraId="7485EB92" w14:textId="4E46CCF6" w:rsidR="008976C4" w:rsidRPr="00B30240" w:rsidRDefault="00450415" w:rsidP="001B7CCE">
      <w:pPr>
        <w:pStyle w:val="Sraopastraipa"/>
        <w:numPr>
          <w:ilvl w:val="2"/>
          <w:numId w:val="5"/>
        </w:numPr>
        <w:spacing w:after="0"/>
        <w:ind w:left="0" w:firstLine="567"/>
        <w:jc w:val="both"/>
        <w:rPr>
          <w:rFonts w:ascii="Arial" w:hAnsi="Arial" w:cs="Arial"/>
          <w:sz w:val="24"/>
          <w:szCs w:val="24"/>
          <w:u w:val="single"/>
        </w:rPr>
      </w:pPr>
      <w:r w:rsidRPr="00B30240">
        <w:rPr>
          <w:rFonts w:ascii="Arial" w:hAnsi="Arial" w:cs="Arial"/>
          <w:sz w:val="24"/>
          <w:szCs w:val="24"/>
        </w:rPr>
        <w:t xml:space="preserve"> </w:t>
      </w:r>
      <w:r w:rsidR="008159E8" w:rsidRPr="00B30240">
        <w:rPr>
          <w:rFonts w:ascii="Arial" w:hAnsi="Arial" w:cs="Arial"/>
          <w:sz w:val="24"/>
          <w:szCs w:val="24"/>
        </w:rPr>
        <w:t>jei tiekėjas pasitelkia subtiekėjus, subtiekėjo deklaracija ar kitas dokumentas, patvirtinantis jo sutikimą būti subtiekėju pirkime</w:t>
      </w:r>
      <w:r w:rsidRPr="00B30240">
        <w:rPr>
          <w:rFonts w:ascii="Arial" w:hAnsi="Arial" w:cs="Arial"/>
          <w:sz w:val="24"/>
          <w:szCs w:val="24"/>
        </w:rPr>
        <w:t>;</w:t>
      </w:r>
    </w:p>
    <w:p w14:paraId="1EFD36CB" w14:textId="77777777" w:rsidR="00793453" w:rsidRPr="00B30240" w:rsidRDefault="008159E8" w:rsidP="00793453">
      <w:pPr>
        <w:pStyle w:val="Sraopastraipa"/>
        <w:numPr>
          <w:ilvl w:val="2"/>
          <w:numId w:val="5"/>
        </w:numPr>
        <w:spacing w:after="0"/>
        <w:ind w:left="0" w:firstLine="567"/>
        <w:jc w:val="both"/>
        <w:rPr>
          <w:rFonts w:ascii="Arial" w:hAnsi="Arial" w:cs="Arial"/>
          <w:sz w:val="24"/>
          <w:szCs w:val="24"/>
        </w:rPr>
      </w:pPr>
      <w:r w:rsidRPr="00B30240">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93453" w:rsidRPr="00B30240">
        <w:rPr>
          <w:rFonts w:ascii="Arial" w:hAnsi="Arial" w:cs="Arial"/>
          <w:sz w:val="24"/>
          <w:szCs w:val="24"/>
        </w:rPr>
        <w:t xml:space="preserve">; </w:t>
      </w:r>
    </w:p>
    <w:p w14:paraId="0AC9FDA2" w14:textId="7160EBCC" w:rsidR="00793453" w:rsidRPr="00B30240" w:rsidRDefault="00793453" w:rsidP="00793453">
      <w:pPr>
        <w:pStyle w:val="Sraopastraipa"/>
        <w:numPr>
          <w:ilvl w:val="2"/>
          <w:numId w:val="5"/>
        </w:numPr>
        <w:spacing w:after="0"/>
        <w:ind w:left="0" w:firstLine="567"/>
        <w:jc w:val="both"/>
        <w:rPr>
          <w:rFonts w:ascii="Arial" w:hAnsi="Arial" w:cs="Arial"/>
          <w:sz w:val="24"/>
          <w:szCs w:val="24"/>
        </w:rPr>
      </w:pPr>
      <w:r w:rsidRPr="00B30240">
        <w:rPr>
          <w:rFonts w:ascii="Arial" w:hAnsi="Arial" w:cs="Arial"/>
          <w:sz w:val="24"/>
          <w:szCs w:val="24"/>
        </w:rPr>
        <w:t>priedas „Įrangos techniniai duomenys“, užpildytas pagal specialiųjų pirkimo sąlygų 2 priedo „Techninė specifikacija“ priedą „Įrangos techniniai duomenys“. Turi būti užpildytos grafos, nurodančios atitikimą reikalavimams;</w:t>
      </w:r>
    </w:p>
    <w:p w14:paraId="0213EFEB" w14:textId="3C688AD6" w:rsidR="00793453" w:rsidRPr="00B30240" w:rsidRDefault="00793453" w:rsidP="00793453">
      <w:pPr>
        <w:pStyle w:val="Sraopastraipa"/>
        <w:numPr>
          <w:ilvl w:val="2"/>
          <w:numId w:val="5"/>
        </w:numPr>
        <w:tabs>
          <w:tab w:val="left" w:pos="1418"/>
        </w:tabs>
        <w:ind w:left="0" w:firstLine="567"/>
        <w:jc w:val="both"/>
        <w:rPr>
          <w:rFonts w:ascii="Arial" w:hAnsi="Arial" w:cs="Arial"/>
          <w:sz w:val="24"/>
          <w:szCs w:val="24"/>
        </w:rPr>
      </w:pPr>
      <w:r w:rsidRPr="00B30240">
        <w:rPr>
          <w:rFonts w:ascii="Arial" w:hAnsi="Arial" w:cs="Arial"/>
          <w:sz w:val="24"/>
          <w:szCs w:val="24"/>
        </w:rPr>
        <w:t xml:space="preserve">dokumentai, patvirtinantys pasiūlyme nurodytos įrangos atitikimą visiems reikalavimams, nurodytiems kiekviename pirkimo sąlygų 2 priedo „Techninė specifikacija“ priedo „Įrangos techniniai duomenys“ lentelės punkte, t. y. tiekėjas privalo pateikti įrangos gamintojo katalogus/ bukletus/ brošiūras, naudojimo instrukcijas, techninius aprašus ir/arba kitus įrangos gamintojo parengtus dokumentus, kuriuose būtų išsamus įrangos techninių charakteristikų aprašymas — prekės pavadinimas, modelis (jei yra), gamintojas, kilmės šalis, </w:t>
      </w:r>
      <w:r w:rsidRPr="00B30240">
        <w:rPr>
          <w:rFonts w:ascii="Arial" w:hAnsi="Arial" w:cs="Arial"/>
          <w:sz w:val="24"/>
          <w:szCs w:val="24"/>
        </w:rPr>
        <w:lastRenderedPageBreak/>
        <w:t>techninės charakteristikos pagal techninės specifikacijos reikalavimus, prekių kodai (jei taikoma) bei visa informacija, pagrindžianti įrangos atitikimą reikalavimams, nurodytiems Pirkimo sąlygų 2 priedo „Techninė specifikacija“</w:t>
      </w:r>
      <w:r w:rsidRPr="00B30240">
        <w:t xml:space="preserve"> </w:t>
      </w:r>
      <w:r w:rsidRPr="00B30240">
        <w:rPr>
          <w:rFonts w:ascii="Arial" w:hAnsi="Arial" w:cs="Arial"/>
          <w:sz w:val="24"/>
          <w:szCs w:val="24"/>
        </w:rPr>
        <w:t xml:space="preserve">priedo „Įrangos techniniai duomenys“ lentelėje lietuvių kalba. </w:t>
      </w:r>
      <w:r w:rsidRPr="00B30240">
        <w:rPr>
          <w:rFonts w:ascii="Arial" w:hAnsi="Arial" w:cs="Arial"/>
          <w:b/>
          <w:bCs/>
          <w:sz w:val="24"/>
          <w:szCs w:val="24"/>
          <w:u w:val="single"/>
        </w:rPr>
        <w:t>Įrangos gamintojo kataloguose/ bukletuose/ brošiūrose, techniniuose aprašuose ir/arba kituose įrangos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p>
    <w:p w14:paraId="38B46F71" w14:textId="34E69238" w:rsidR="00793453" w:rsidRPr="00B30240" w:rsidRDefault="00793453" w:rsidP="00793453">
      <w:pPr>
        <w:pStyle w:val="Sraopastraipa"/>
        <w:ind w:left="0" w:firstLine="567"/>
        <w:jc w:val="both"/>
        <w:rPr>
          <w:rFonts w:ascii="Arial" w:hAnsi="Arial" w:cs="Arial"/>
          <w:sz w:val="24"/>
          <w:szCs w:val="24"/>
        </w:rPr>
      </w:pPr>
      <w:r w:rsidRPr="00B30240">
        <w:rPr>
          <w:rFonts w:ascii="Arial" w:hAnsi="Arial" w:cs="Arial"/>
          <w:sz w:val="24"/>
          <w:szCs w:val="24"/>
        </w:rPr>
        <w:t>Pastaba:</w:t>
      </w:r>
      <w:r w:rsidRPr="00B30240">
        <w:rPr>
          <w:rFonts w:ascii="Arial" w:eastAsia="Times New Roman" w:hAnsi="Arial" w:cs="Arial"/>
          <w:i/>
          <w:iCs/>
          <w:sz w:val="18"/>
          <w:szCs w:val="18"/>
        </w:rPr>
        <w:t xml:space="preserve"> </w:t>
      </w:r>
      <w:r w:rsidRPr="00B30240">
        <w:rPr>
          <w:rFonts w:ascii="Arial" w:hAnsi="Arial" w:cs="Arial"/>
          <w:i/>
          <w:iCs/>
          <w:sz w:val="24"/>
          <w:szCs w:val="24"/>
        </w:rPr>
        <w:t xml:space="preserve">Tiekėjui kartu su pasiūlymu nepateikus 6.1.9 p. ir 6.1.10 p. nurodytos informacijos, jo pasiūlymas bus atmestas kaip neatitinkantis pirkimo dokumentuose nustatytų reikalavimų. Tiekėjui kartu su pasiūlymu pateikus 6.1.9 p. nurodytą informaciją, tačiau nepateikus 6.1.10 p. nurodytos informacijos, jo pasiūlymas nebus iškart atmestas, bus kreipiamasi dėl patikslinimo. Tiekėjui kartu su pasiūlymu pateikus specialiųjų sąlygų 6.1.10 p nurodytą informaciją, tačiau nepateikus specialiųjų sąlygų 6.1.9 p. nurodytos informacijos, jo pasiūlymas nebus iškart atmestas, bus kreipiamasi dėl patikslinimo. Vadovaujantis Lietuvos Aukščiausiojo Teismo 2022 m. birželio 20 d. nutartimi civilinėje byloje Nr. e3K-7-210-469/2022, Viešųjų pirkimų tarnybos direktoriaus 2022 m. gruodžio 30 d. įsakymu Nr. 1S-240 patvirtintomis </w:t>
      </w:r>
      <w:hyperlink r:id="rId8" w:history="1">
        <w:r w:rsidRPr="00B30240">
          <w:rPr>
            <w:rStyle w:val="Hipersaitas"/>
            <w:rFonts w:ascii="Arial" w:hAnsi="Arial" w:cs="Arial"/>
            <w:i/>
            <w:iCs/>
            <w:sz w:val="24"/>
            <w:szCs w:val="24"/>
          </w:rPr>
          <w:t>Pasiūlymo patikslinimo, papildymo ar paaiškinimo taisyklėmis</w:t>
        </w:r>
      </w:hyperlink>
      <w:r w:rsidRPr="00B30240">
        <w:rPr>
          <w:rFonts w:ascii="Arial" w:hAnsi="Arial" w:cs="Arial"/>
          <w:i/>
          <w:iCs/>
          <w:sz w:val="24"/>
          <w:szCs w:val="24"/>
        </w:rPr>
        <w:t xml:space="preserve">, nustatyti netikslumai, neaiškumai ar duomenų trūkumas gali būti tikslinamas, paaiškinamas, papildomas tiek, kiek tai nelemia esminio pasiūlymo pakeitimo arba naujo pasiūlymo pateikimo. </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B30240">
        <w:rPr>
          <w:rFonts w:ascii="Arial" w:eastAsia="Calibri" w:hAnsi="Arial" w:cs="Arial"/>
          <w:sz w:val="24"/>
          <w:szCs w:val="24"/>
        </w:rPr>
        <w:t>P</w:t>
      </w:r>
      <w:r w:rsidR="00FD03FA" w:rsidRPr="00B30240">
        <w:rPr>
          <w:rFonts w:ascii="Arial" w:eastAsia="Calibri" w:hAnsi="Arial" w:cs="Arial"/>
          <w:sz w:val="24"/>
          <w:szCs w:val="24"/>
        </w:rPr>
        <w:t xml:space="preserve">asiūlymas gali būti pasirašytas </w:t>
      </w:r>
      <w:r w:rsidR="00DD138F" w:rsidRPr="00B30240">
        <w:rPr>
          <w:rFonts w:ascii="Arial" w:eastAsia="Calibri" w:hAnsi="Arial" w:cs="Arial"/>
          <w:sz w:val="24"/>
          <w:szCs w:val="24"/>
        </w:rPr>
        <w:t xml:space="preserve">fiziniu parašu arba </w:t>
      </w:r>
      <w:r w:rsidR="00FD03FA" w:rsidRPr="00B30240">
        <w:rPr>
          <w:rFonts w:ascii="Arial" w:eastAsia="Calibri" w:hAnsi="Arial" w:cs="Arial"/>
          <w:sz w:val="24"/>
          <w:szCs w:val="24"/>
        </w:rPr>
        <w:t>kvalifikuotu elektroniniu</w:t>
      </w:r>
      <w:r w:rsidR="00FD03FA" w:rsidRPr="00A044C1">
        <w:rPr>
          <w:rFonts w:ascii="Arial" w:eastAsia="Calibri" w:hAnsi="Arial" w:cs="Arial"/>
          <w:sz w:val="24"/>
          <w:szCs w:val="24"/>
        </w:rPr>
        <w:t xml:space="preserve">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56827376"/>
      <w:bookmarkEnd w:id="22"/>
      <w:bookmarkEnd w:id="23"/>
      <w:bookmarkEnd w:id="24"/>
      <w:bookmarkEnd w:id="25"/>
      <w:bookmarkEnd w:id="26"/>
      <w:r w:rsidRPr="00A044C1">
        <w:rPr>
          <w:rFonts w:ascii="Arial" w:hAnsi="Arial" w:cs="Arial"/>
          <w:b/>
          <w:bCs/>
          <w:color w:val="auto"/>
          <w:sz w:val="24"/>
          <w:szCs w:val="24"/>
        </w:rPr>
        <w:lastRenderedPageBreak/>
        <w:t>PASIŪLYMO GALIOJIMO UŽTIKRINIMAS</w:t>
      </w:r>
      <w:bookmarkEnd w:id="27"/>
      <w:bookmarkEnd w:id="28"/>
      <w:bookmarkEnd w:id="29"/>
      <w:r w:rsidR="00097D32" w:rsidRPr="00A044C1">
        <w:rPr>
          <w:rFonts w:ascii="Arial" w:hAnsi="Arial" w:cs="Arial"/>
          <w:b/>
          <w:bCs/>
          <w:color w:val="auto"/>
          <w:sz w:val="24"/>
          <w:szCs w:val="24"/>
        </w:rPr>
        <w:t xml:space="preserve"> </w:t>
      </w:r>
    </w:p>
    <w:p w14:paraId="446E1410" w14:textId="394E232C" w:rsidR="00097D32" w:rsidRPr="00A044C1" w:rsidRDefault="00097D32" w:rsidP="00FD6131">
      <w:pPr>
        <w:spacing w:after="0"/>
        <w:ind w:firstLine="567"/>
        <w:jc w:val="both"/>
        <w:rPr>
          <w:rFonts w:ascii="Arial" w:hAnsi="Arial" w:cs="Arial"/>
          <w:sz w:val="24"/>
          <w:szCs w:val="24"/>
        </w:rPr>
      </w:pPr>
      <w:r w:rsidRPr="00A044C1">
        <w:rPr>
          <w:rFonts w:ascii="Arial" w:hAnsi="Arial" w:cs="Arial"/>
          <w:sz w:val="24"/>
          <w:szCs w:val="24"/>
        </w:rPr>
        <w:t xml:space="preserve">7.1. </w:t>
      </w:r>
      <w:r w:rsidR="00782ABC" w:rsidRPr="00782ABC">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782ABC">
        <w:rPr>
          <w:rFonts w:ascii="Arial" w:hAnsi="Arial" w:cs="Arial"/>
          <w:sz w:val="24"/>
          <w:szCs w:val="24"/>
        </w:rPr>
        <w:t xml:space="preserve">. </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0" w:name="_Ref39658218"/>
      <w:bookmarkStart w:id="31" w:name="_Ref39658226"/>
      <w:bookmarkStart w:id="32" w:name="_Ref39658248"/>
      <w:bookmarkStart w:id="33" w:name="_Ref39658251"/>
      <w:bookmarkStart w:id="34" w:name="_Toc156827377"/>
      <w:bookmarkStart w:id="35" w:name="_Ref39485250"/>
      <w:bookmarkStart w:id="36" w:name="_Ref39485258"/>
      <w:r w:rsidRPr="00A044C1">
        <w:rPr>
          <w:rFonts w:ascii="Arial" w:hAnsi="Arial" w:cs="Arial"/>
          <w:b/>
          <w:bCs/>
          <w:sz w:val="24"/>
          <w:szCs w:val="24"/>
        </w:rPr>
        <w:t>ELEKTRONINIS AUKCIONAS</w:t>
      </w:r>
      <w:bookmarkEnd w:id="30"/>
      <w:bookmarkEnd w:id="31"/>
      <w:bookmarkEnd w:id="32"/>
      <w:bookmarkEnd w:id="33"/>
      <w:bookmarkEnd w:id="34"/>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7" w:name="_Ref39667303"/>
      <w:bookmarkStart w:id="38" w:name="_Ref39667308"/>
      <w:bookmarkStart w:id="39" w:name="_Toc156827378"/>
      <w:r w:rsidRPr="00A044C1">
        <w:rPr>
          <w:rFonts w:ascii="Arial" w:hAnsi="Arial" w:cs="Arial"/>
          <w:b/>
          <w:bCs/>
          <w:color w:val="auto"/>
          <w:sz w:val="24"/>
          <w:szCs w:val="24"/>
        </w:rPr>
        <w:t>PASIŪLYMŲ VERTINIMAS</w:t>
      </w:r>
      <w:bookmarkEnd w:id="35"/>
      <w:bookmarkEnd w:id="36"/>
      <w:bookmarkEnd w:id="37"/>
      <w:bookmarkEnd w:id="38"/>
      <w:r w:rsidRPr="00A044C1">
        <w:rPr>
          <w:rFonts w:ascii="Arial" w:hAnsi="Arial" w:cs="Arial"/>
          <w:b/>
          <w:bCs/>
          <w:color w:val="auto"/>
          <w:sz w:val="24"/>
          <w:szCs w:val="24"/>
        </w:rPr>
        <w:t xml:space="preserve"> IR PASIŪLYMŲ ATMETIMO PRIEŽASTYS</w:t>
      </w:r>
      <w:bookmarkEnd w:id="39"/>
    </w:p>
    <w:p w14:paraId="06172A3C" w14:textId="395DB838" w:rsidR="00496AA9" w:rsidRPr="00A044C1" w:rsidRDefault="00496AA9" w:rsidP="00BE1840">
      <w:pPr>
        <w:pStyle w:val="Sraopastraipa"/>
        <w:numPr>
          <w:ilvl w:val="0"/>
          <w:numId w:val="8"/>
        </w:numPr>
        <w:ind w:left="0" w:firstLine="567"/>
        <w:jc w:val="both"/>
        <w:rPr>
          <w:rFonts w:ascii="Arial" w:hAnsi="Arial" w:cs="Arial"/>
          <w:sz w:val="24"/>
          <w:szCs w:val="24"/>
        </w:rPr>
      </w:pPr>
      <w:r w:rsidRPr="00506EEC">
        <w:rPr>
          <w:rFonts w:ascii="Arial" w:hAnsi="Arial" w:cs="Arial"/>
          <w:sz w:val="24"/>
          <w:szCs w:val="24"/>
        </w:rPr>
        <w:t xml:space="preserve">Perkančioji organizacija ekonomiškai naudingiausią pasiūlymą išrenka pagal kainos </w:t>
      </w:r>
      <w:r w:rsidR="00FE00D7" w:rsidRPr="00506EEC">
        <w:rPr>
          <w:rFonts w:ascii="Arial" w:hAnsi="Arial" w:cs="Arial"/>
          <w:sz w:val="24"/>
          <w:szCs w:val="24"/>
        </w:rPr>
        <w:t>kriterijų</w:t>
      </w:r>
      <w:r w:rsidRPr="00506EEC">
        <w:rPr>
          <w:rFonts w:ascii="Arial" w:hAnsi="Arial" w:cs="Arial"/>
          <w:sz w:val="24"/>
          <w:szCs w:val="24"/>
        </w:rPr>
        <w:t>. Duomenys, kuriuos savo pasiūlyme turi pateikti tiekėjas, vertinimo kriterijai ir</w:t>
      </w:r>
      <w:r w:rsidRPr="00A044C1">
        <w:rPr>
          <w:rFonts w:ascii="Arial" w:hAnsi="Arial" w:cs="Arial"/>
          <w:sz w:val="24"/>
          <w:szCs w:val="24"/>
        </w:rPr>
        <w:t xml:space="preserve"> tvarka, pagal kurią vertinami tiekėjo pateikti duomenys, pateikiama šių pirkimo sąlygų 7 priede „Pasiūlymo vertinimo kriterijai ir sąlygos“. </w:t>
      </w:r>
    </w:p>
    <w:p w14:paraId="10421ABA" w14:textId="77777777" w:rsidR="00BE1840" w:rsidRPr="00A044C1" w:rsidRDefault="00BE1840" w:rsidP="00BE1840">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0" w:name="_Ref39425999"/>
      <w:bookmarkStart w:id="41" w:name="_Ref39426005"/>
      <w:bookmarkStart w:id="42"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0"/>
      <w:bookmarkEnd w:id="41"/>
      <w:bookmarkEnd w:id="42"/>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5"/>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3" w:name="_Toc156827380"/>
      <w:r w:rsidRPr="00A044C1">
        <w:rPr>
          <w:rFonts w:ascii="Arial" w:hAnsi="Arial" w:cs="Arial"/>
          <w:b/>
          <w:bCs/>
          <w:sz w:val="24"/>
          <w:szCs w:val="24"/>
        </w:rPr>
        <w:lastRenderedPageBreak/>
        <w:t>ASMENS DUOMENŲ TVARKYMAS</w:t>
      </w:r>
      <w:bookmarkEnd w:id="43"/>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684953A" w14:textId="17722C85" w:rsidR="007C6197" w:rsidRPr="00A044C1"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A044C1">
        <w:rPr>
          <w:rFonts w:ascii="Arial" w:eastAsia="Calibri" w:hAnsi="Arial" w:cs="Arial"/>
          <w:sz w:val="24"/>
          <w:szCs w:val="24"/>
        </w:rPr>
        <w:br w:type="page"/>
      </w:r>
    </w:p>
    <w:p w14:paraId="3EE153CF" w14:textId="1A7E3359"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A044C1"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A044C1"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A044C1" w:rsidRDefault="0068162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DATA/DIENŲ SKAIČIUS/ LAIKAS</w:t>
            </w:r>
          </w:p>
          <w:p w14:paraId="55C0E893" w14:textId="77777777" w:rsidR="0068162B" w:rsidRPr="00A044C1" w:rsidRDefault="0068162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A044C1" w:rsidRDefault="0068162B">
            <w:pPr>
              <w:spacing w:after="0"/>
              <w:jc w:val="center"/>
              <w:rPr>
                <w:rFonts w:ascii="Arial" w:hAnsi="Arial" w:cs="Arial"/>
                <w:b/>
                <w:sz w:val="24"/>
                <w:szCs w:val="24"/>
              </w:rPr>
            </w:pPr>
            <w:r w:rsidRPr="00A044C1">
              <w:rPr>
                <w:rFonts w:ascii="Arial" w:hAnsi="Arial" w:cs="Arial"/>
                <w:b/>
                <w:sz w:val="24"/>
                <w:szCs w:val="24"/>
              </w:rPr>
              <w:t>PASTABOS</w:t>
            </w:r>
          </w:p>
        </w:tc>
      </w:tr>
      <w:tr w:rsidR="0068162B" w:rsidRPr="00A044C1"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A044C1" w:rsidRDefault="0068162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A044C1" w:rsidRDefault="0068162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68162B" w:rsidRPr="00A044C1"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A044C1" w:rsidRDefault="0068162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A044C1" w:rsidRDefault="0068162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A044C1" w:rsidRDefault="0068162B">
            <w:pPr>
              <w:spacing w:after="0"/>
              <w:rPr>
                <w:rFonts w:ascii="Arial" w:hAnsi="Arial" w:cs="Arial"/>
                <w:iCs/>
                <w:sz w:val="24"/>
                <w:szCs w:val="24"/>
              </w:rPr>
            </w:pPr>
          </w:p>
        </w:tc>
      </w:tr>
      <w:tr w:rsidR="009D4037" w:rsidRPr="00A044C1"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A044C1" w:rsidRDefault="009D4037" w:rsidP="009D4037">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A044C1" w:rsidRDefault="009D4037" w:rsidP="009D4037">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9D4037" w:rsidRPr="00A044C1"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A044C1"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A044C1" w:rsidRDefault="009D4037" w:rsidP="009D4037">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A044C1" w:rsidRDefault="009D4037" w:rsidP="009D4037">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A044C1" w:rsidRDefault="009D4037" w:rsidP="009D4037">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A044C1" w:rsidRDefault="0068162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A044C1" w:rsidRDefault="0068162B">
            <w:pPr>
              <w:spacing w:after="0"/>
              <w:rPr>
                <w:rFonts w:ascii="Arial" w:hAnsi="Arial" w:cs="Arial"/>
                <w:sz w:val="24"/>
                <w:szCs w:val="24"/>
              </w:rPr>
            </w:pPr>
          </w:p>
        </w:tc>
      </w:tr>
      <w:tr w:rsidR="0068162B" w:rsidRPr="00A044C1"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A044C1" w:rsidRDefault="0068162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A044C1" w:rsidRDefault="0068162B">
            <w:pPr>
              <w:spacing w:after="0"/>
              <w:rPr>
                <w:rFonts w:ascii="Arial" w:hAnsi="Arial" w:cs="Arial"/>
                <w:sz w:val="24"/>
                <w:szCs w:val="24"/>
              </w:rPr>
            </w:pPr>
          </w:p>
        </w:tc>
      </w:tr>
      <w:tr w:rsidR="0068162B" w:rsidRPr="00A044C1"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A044C1" w:rsidRDefault="0068162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A044C1" w:rsidRDefault="0068162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A044C1" w:rsidRDefault="0068162B">
            <w:pPr>
              <w:spacing w:after="0"/>
              <w:rPr>
                <w:rFonts w:ascii="Arial" w:hAnsi="Arial" w:cs="Arial"/>
                <w:sz w:val="24"/>
                <w:szCs w:val="24"/>
              </w:rPr>
            </w:pPr>
          </w:p>
        </w:tc>
      </w:tr>
      <w:tr w:rsidR="0068162B" w:rsidRPr="00A044C1"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A044C1" w:rsidRDefault="000850DC">
            <w:pPr>
              <w:spacing w:after="0"/>
              <w:jc w:val="both"/>
              <w:rPr>
                <w:rFonts w:ascii="Arial" w:hAnsi="Arial" w:cs="Arial"/>
                <w:iCs/>
                <w:sz w:val="24"/>
                <w:szCs w:val="24"/>
              </w:rPr>
            </w:pPr>
            <w:r w:rsidRPr="00A044C1">
              <w:rPr>
                <w:rFonts w:ascii="Arial" w:hAnsi="Arial" w:cs="Arial"/>
                <w:iCs/>
                <w:sz w:val="24"/>
                <w:szCs w:val="24"/>
              </w:rPr>
              <w:t>3</w:t>
            </w:r>
            <w:r w:rsidR="0068162B" w:rsidRPr="00A044C1">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A044C1" w:rsidRDefault="0068162B">
            <w:pPr>
              <w:spacing w:after="0"/>
              <w:rPr>
                <w:rFonts w:ascii="Arial" w:hAnsi="Arial" w:cs="Arial"/>
                <w:sz w:val="24"/>
                <w:szCs w:val="24"/>
              </w:rPr>
            </w:pPr>
          </w:p>
        </w:tc>
      </w:tr>
      <w:tr w:rsidR="0068162B" w:rsidRPr="00A044C1"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A044C1" w:rsidRDefault="0068162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A044C1" w:rsidRDefault="0068162B" w:rsidP="005A2BCC">
            <w:pPr>
              <w:spacing w:after="0"/>
              <w:jc w:val="both"/>
              <w:rPr>
                <w:rFonts w:ascii="Arial" w:hAnsi="Arial" w:cs="Arial"/>
                <w:sz w:val="24"/>
                <w:szCs w:val="24"/>
              </w:rPr>
            </w:pPr>
            <w:r w:rsidRPr="00A044C1">
              <w:rPr>
                <w:rFonts w:ascii="Arial" w:hAnsi="Arial" w:cs="Arial"/>
                <w:iCs/>
                <w:sz w:val="24"/>
                <w:szCs w:val="24"/>
              </w:rPr>
              <w:t xml:space="preserve">3 (tris) darbo dienas </w:t>
            </w:r>
            <w:r w:rsidRPr="00A044C1">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A044C1" w:rsidRDefault="0068162B">
            <w:pPr>
              <w:spacing w:after="0"/>
              <w:rPr>
                <w:rFonts w:ascii="Arial" w:hAnsi="Arial" w:cs="Arial"/>
                <w:sz w:val="24"/>
                <w:szCs w:val="24"/>
              </w:rPr>
            </w:pPr>
          </w:p>
        </w:tc>
      </w:tr>
      <w:tr w:rsidR="0068162B" w:rsidRPr="00A044C1"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A044C1" w:rsidRDefault="0068162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A044C1" w:rsidRDefault="0068162B">
            <w:pPr>
              <w:spacing w:after="0"/>
              <w:jc w:val="both"/>
              <w:rPr>
                <w:rFonts w:ascii="Arial" w:hAnsi="Arial" w:cs="Arial"/>
                <w:sz w:val="24"/>
                <w:szCs w:val="24"/>
              </w:rPr>
            </w:pPr>
            <w:r w:rsidRPr="00A044C1">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A044C1" w:rsidRDefault="0068162B">
            <w:pPr>
              <w:spacing w:after="0"/>
              <w:rPr>
                <w:rFonts w:ascii="Arial" w:hAnsi="Arial" w:cs="Arial"/>
                <w:sz w:val="24"/>
                <w:szCs w:val="24"/>
              </w:rPr>
            </w:pPr>
          </w:p>
        </w:tc>
      </w:tr>
      <w:tr w:rsidR="0068162B" w:rsidRPr="00A044C1"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A044C1" w:rsidRDefault="0068162B">
            <w:pPr>
              <w:spacing w:after="0"/>
              <w:rPr>
                <w:rFonts w:ascii="Arial" w:hAnsi="Arial" w:cs="Arial"/>
                <w:bCs/>
                <w:sz w:val="24"/>
                <w:szCs w:val="24"/>
              </w:rPr>
            </w:pPr>
          </w:p>
        </w:tc>
      </w:tr>
      <w:tr w:rsidR="0068162B" w:rsidRPr="00A044C1"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A044C1" w:rsidRDefault="0068162B">
            <w:pPr>
              <w:spacing w:after="0"/>
              <w:rPr>
                <w:rFonts w:ascii="Arial" w:hAnsi="Arial" w:cs="Arial"/>
                <w:sz w:val="24"/>
                <w:szCs w:val="24"/>
              </w:rPr>
            </w:pPr>
          </w:p>
        </w:tc>
      </w:tr>
      <w:tr w:rsidR="0068162B" w:rsidRPr="00A044C1"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A044C1" w:rsidRDefault="0068162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A044C1" w:rsidRDefault="0068162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A044C1"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A044C1"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A044C1" w:rsidRDefault="0068162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A044C1" w:rsidRDefault="00064FF0" w:rsidP="00064FF0">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A044C1" w:rsidRDefault="00064FF0" w:rsidP="00064FF0">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A044C1" w:rsidRDefault="00AF4090">
            <w:pPr>
              <w:spacing w:after="0"/>
              <w:rPr>
                <w:rFonts w:ascii="Arial" w:hAnsi="Arial" w:cs="Arial"/>
                <w:bCs/>
                <w:sz w:val="24"/>
                <w:szCs w:val="24"/>
              </w:rPr>
            </w:pPr>
            <w:r w:rsidRPr="00A044C1">
              <w:rPr>
                <w:rFonts w:ascii="Arial" w:hAnsi="Arial" w:cs="Arial"/>
                <w:bCs/>
                <w:sz w:val="24"/>
                <w:szCs w:val="24"/>
              </w:rPr>
              <w:t>Vykdomas supaprastintas pirkimas</w:t>
            </w:r>
          </w:p>
        </w:tc>
      </w:tr>
      <w:tr w:rsidR="0068162B" w:rsidRPr="00A044C1"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A044C1">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A044C1" w:rsidRDefault="0068162B">
            <w:pPr>
              <w:spacing w:after="0"/>
              <w:rPr>
                <w:rFonts w:ascii="Arial" w:hAnsi="Arial" w:cs="Arial"/>
                <w:sz w:val="24"/>
                <w:szCs w:val="24"/>
              </w:rPr>
            </w:pPr>
          </w:p>
        </w:tc>
      </w:tr>
      <w:tr w:rsidR="0068162B" w:rsidRPr="00A044C1"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A044C1"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A044C1" w:rsidRDefault="0068162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A044C1" w:rsidRDefault="0068162B">
            <w:pPr>
              <w:spacing w:after="0"/>
              <w:jc w:val="both"/>
              <w:rPr>
                <w:rFonts w:ascii="Arial" w:hAnsi="Arial" w:cs="Arial"/>
                <w:sz w:val="24"/>
                <w:szCs w:val="24"/>
              </w:rPr>
            </w:pPr>
            <w:r w:rsidRPr="00A044C1">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A044C1" w:rsidRDefault="0068162B">
            <w:pPr>
              <w:spacing w:after="0"/>
              <w:rPr>
                <w:rFonts w:ascii="Arial" w:hAnsi="Arial" w:cs="Arial"/>
                <w:sz w:val="24"/>
                <w:szCs w:val="24"/>
              </w:rPr>
            </w:pPr>
          </w:p>
        </w:tc>
      </w:tr>
      <w:tr w:rsidR="0068162B" w:rsidRPr="00A044C1"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A044C1" w:rsidRDefault="0068162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A044C1" w:rsidRDefault="00876C30">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A044C1" w:rsidRDefault="005A1BA4">
            <w:pPr>
              <w:spacing w:after="0"/>
              <w:rPr>
                <w:rFonts w:ascii="Arial" w:hAnsi="Arial" w:cs="Arial"/>
                <w:sz w:val="24"/>
                <w:szCs w:val="24"/>
              </w:rPr>
            </w:pPr>
            <w:r w:rsidRPr="00A044C1">
              <w:rPr>
                <w:rFonts w:ascii="Arial" w:hAnsi="Arial" w:cs="Arial"/>
                <w:sz w:val="24"/>
                <w:szCs w:val="24"/>
              </w:rPr>
              <w:t>Vykdomas supaprastintas pirkimas</w:t>
            </w:r>
          </w:p>
        </w:tc>
      </w:tr>
      <w:tr w:rsidR="0068162B" w:rsidRPr="00A044C1"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A044C1"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A044C1" w:rsidRDefault="0068162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A044C1" w:rsidRDefault="0068162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A044C1" w:rsidRDefault="0068162B">
            <w:pPr>
              <w:spacing w:after="0"/>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4" w:name="_Ref38539939"/>
      <w:bookmarkStart w:id="45" w:name="_Ref38541068"/>
      <w:bookmarkStart w:id="46" w:name="_Ref38885053"/>
      <w:bookmarkStart w:id="47"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4"/>
      <w:bookmarkEnd w:id="45"/>
      <w:bookmarkEnd w:id="46"/>
      <w:bookmarkEnd w:id="47"/>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Default="00C07A28" w:rsidP="00C07A28">
      <w:pPr>
        <w:spacing w:after="0"/>
        <w:jc w:val="center"/>
        <w:rPr>
          <w:rFonts w:ascii="Arial" w:hAnsi="Arial" w:cs="Arial"/>
          <w:b/>
          <w:bCs/>
          <w:sz w:val="24"/>
          <w:szCs w:val="24"/>
        </w:rPr>
      </w:pPr>
      <w:r w:rsidRPr="00A044C1">
        <w:rPr>
          <w:rFonts w:ascii="Arial" w:hAnsi="Arial" w:cs="Arial"/>
          <w:b/>
          <w:bCs/>
          <w:sz w:val="24"/>
          <w:szCs w:val="24"/>
        </w:rPr>
        <w:t>TECHNINĖ SPECIFIKACIJA</w:t>
      </w:r>
    </w:p>
    <w:p w14:paraId="603D42F9" w14:textId="77777777" w:rsidR="009A098C" w:rsidRPr="00A044C1" w:rsidRDefault="009A098C" w:rsidP="00C07A28">
      <w:pPr>
        <w:spacing w:after="0"/>
        <w:jc w:val="center"/>
        <w:rPr>
          <w:rFonts w:ascii="Arial" w:hAnsi="Arial" w:cs="Arial"/>
          <w:b/>
          <w:bCs/>
          <w:sz w:val="24"/>
          <w:szCs w:val="24"/>
        </w:rPr>
      </w:pPr>
    </w:p>
    <w:p w14:paraId="0CA4D6F0" w14:textId="163560B7" w:rsidR="005F2CA3" w:rsidRPr="005F2CA3" w:rsidRDefault="005F2CA3" w:rsidP="005F2CA3">
      <w:pPr>
        <w:pStyle w:val="Sraopastraipa"/>
        <w:numPr>
          <w:ilvl w:val="0"/>
          <w:numId w:val="61"/>
        </w:numPr>
        <w:tabs>
          <w:tab w:val="left" w:pos="567"/>
          <w:tab w:val="left" w:pos="1418"/>
          <w:tab w:val="left" w:pos="1843"/>
        </w:tabs>
        <w:ind w:left="0" w:firstLine="0"/>
        <w:jc w:val="center"/>
        <w:rPr>
          <w:rFonts w:ascii="Arial" w:eastAsia="Times New Roman" w:hAnsi="Arial" w:cs="Arial"/>
          <w:b/>
          <w:bCs/>
          <w:sz w:val="24"/>
          <w:szCs w:val="24"/>
        </w:rPr>
      </w:pPr>
      <w:bookmarkStart w:id="48" w:name="_Hlk191984358"/>
      <w:r w:rsidRPr="005F2CA3">
        <w:rPr>
          <w:rFonts w:ascii="Arial" w:eastAsia="Times New Roman" w:hAnsi="Arial" w:cs="Arial"/>
          <w:b/>
          <w:bCs/>
          <w:sz w:val="24"/>
          <w:szCs w:val="24"/>
        </w:rPr>
        <w:t>PIRKIMO OBJEKTO KIEKIAI IR APIMTYS</w:t>
      </w:r>
    </w:p>
    <w:p w14:paraId="29C9B588" w14:textId="77777777" w:rsidR="009A098C" w:rsidRPr="009A098C" w:rsidRDefault="009A098C" w:rsidP="009A098C">
      <w:pPr>
        <w:pStyle w:val="Sraopastraipa"/>
        <w:suppressAutoHyphens/>
        <w:spacing w:after="0"/>
        <w:ind w:left="1571"/>
        <w:jc w:val="both"/>
        <w:rPr>
          <w:rFonts w:ascii="Arial" w:eastAsia="Times New Roman" w:hAnsi="Arial" w:cs="Arial"/>
          <w:b/>
          <w:bCs/>
          <w:sz w:val="24"/>
          <w:szCs w:val="24"/>
        </w:rPr>
      </w:pPr>
    </w:p>
    <w:p w14:paraId="3B43FCE0" w14:textId="3A48FBDC" w:rsidR="00064C5A" w:rsidRPr="00B30240" w:rsidRDefault="00AA220E" w:rsidP="00064C5A">
      <w:pPr>
        <w:pStyle w:val="Sraopastraipa"/>
        <w:numPr>
          <w:ilvl w:val="0"/>
          <w:numId w:val="65"/>
        </w:numPr>
        <w:suppressAutoHyphens/>
        <w:overflowPunct w:val="0"/>
        <w:autoSpaceDE w:val="0"/>
        <w:autoSpaceDN w:val="0"/>
        <w:spacing w:after="0"/>
        <w:ind w:left="0" w:firstLine="851"/>
        <w:jc w:val="both"/>
        <w:textAlignment w:val="baseline"/>
        <w:rPr>
          <w:rFonts w:ascii="Arial" w:hAnsi="Arial" w:cs="Arial"/>
          <w:sz w:val="24"/>
          <w:szCs w:val="24"/>
        </w:rPr>
      </w:pPr>
      <w:r w:rsidRPr="00AA220E">
        <w:rPr>
          <w:rFonts w:ascii="Arial" w:hAnsi="Arial" w:cs="Arial"/>
          <w:sz w:val="24"/>
          <w:szCs w:val="24"/>
        </w:rPr>
        <w:t>Pirkimo objektas – spausdinimo, dauginimo ir skenavimo įrangos (toliau – įranga) nuomos, priežiūros ir aptarnavimo paslaug</w:t>
      </w:r>
      <w:r>
        <w:rPr>
          <w:rFonts w:ascii="Arial" w:hAnsi="Arial" w:cs="Arial"/>
          <w:sz w:val="24"/>
          <w:szCs w:val="24"/>
        </w:rPr>
        <w:t>os</w:t>
      </w:r>
      <w:r w:rsidRPr="00AA220E">
        <w:rPr>
          <w:rFonts w:ascii="Arial" w:hAnsi="Arial" w:cs="Arial"/>
          <w:sz w:val="24"/>
          <w:szCs w:val="24"/>
        </w:rPr>
        <w:t xml:space="preserve"> užtikrinat saugų centralizuotą spausdinimą Tauragės rajono savivaldybės </w:t>
      </w:r>
      <w:r w:rsidRPr="00B30240">
        <w:rPr>
          <w:rFonts w:ascii="Arial" w:hAnsi="Arial" w:cs="Arial"/>
          <w:sz w:val="24"/>
          <w:szCs w:val="24"/>
        </w:rPr>
        <w:t>administracijos patalpose (toliau – Paslaugos).</w:t>
      </w:r>
    </w:p>
    <w:p w14:paraId="778F9E58" w14:textId="5D683E1A" w:rsidR="00064C5A" w:rsidRPr="00B30240" w:rsidRDefault="00AA220E" w:rsidP="00064C5A">
      <w:pPr>
        <w:pStyle w:val="Sraopastraipa"/>
        <w:numPr>
          <w:ilvl w:val="0"/>
          <w:numId w:val="65"/>
        </w:numPr>
        <w:suppressAutoHyphens/>
        <w:overflowPunct w:val="0"/>
        <w:autoSpaceDE w:val="0"/>
        <w:autoSpaceDN w:val="0"/>
        <w:spacing w:after="0"/>
        <w:ind w:left="0" w:firstLine="851"/>
        <w:jc w:val="both"/>
        <w:textAlignment w:val="baseline"/>
        <w:rPr>
          <w:rFonts w:ascii="Arial" w:hAnsi="Arial" w:cs="Arial"/>
          <w:sz w:val="24"/>
          <w:szCs w:val="24"/>
        </w:rPr>
      </w:pPr>
      <w:r w:rsidRPr="00B30240">
        <w:rPr>
          <w:rFonts w:ascii="Arial" w:hAnsi="Arial" w:cs="Arial"/>
          <w:sz w:val="24"/>
          <w:szCs w:val="24"/>
        </w:rPr>
        <w:t>Mėnesinė paslaug</w:t>
      </w:r>
      <w:r w:rsidR="009F549D" w:rsidRPr="00B30240">
        <w:rPr>
          <w:rFonts w:ascii="Arial" w:hAnsi="Arial" w:cs="Arial"/>
          <w:sz w:val="24"/>
          <w:szCs w:val="24"/>
        </w:rPr>
        <w:t>ų</w:t>
      </w:r>
      <w:r w:rsidRPr="00B30240">
        <w:rPr>
          <w:rFonts w:ascii="Arial" w:hAnsi="Arial" w:cs="Arial"/>
          <w:sz w:val="24"/>
          <w:szCs w:val="24"/>
        </w:rPr>
        <w:t xml:space="preserve"> kaina susideda iš faktiškai per mėnesį padarytų spaudų kiekio ir kainos sandaugos bei įrangos mėnesinio įkainio.</w:t>
      </w:r>
    </w:p>
    <w:p w14:paraId="6944705E" w14:textId="217333D6" w:rsidR="00064C5A" w:rsidRDefault="00AA220E" w:rsidP="00064C5A">
      <w:pPr>
        <w:pStyle w:val="Sraopastraipa"/>
        <w:numPr>
          <w:ilvl w:val="0"/>
          <w:numId w:val="65"/>
        </w:numPr>
        <w:suppressAutoHyphens/>
        <w:overflowPunct w:val="0"/>
        <w:autoSpaceDE w:val="0"/>
        <w:autoSpaceDN w:val="0"/>
        <w:spacing w:after="0"/>
        <w:ind w:left="0" w:firstLine="851"/>
        <w:jc w:val="both"/>
        <w:textAlignment w:val="baseline"/>
        <w:rPr>
          <w:rFonts w:ascii="Arial" w:hAnsi="Arial" w:cs="Arial"/>
          <w:sz w:val="24"/>
          <w:szCs w:val="24"/>
        </w:rPr>
      </w:pPr>
      <w:r w:rsidRPr="00B30240">
        <w:rPr>
          <w:rFonts w:ascii="Arial" w:hAnsi="Arial" w:cs="Arial"/>
          <w:sz w:val="24"/>
          <w:szCs w:val="24"/>
        </w:rPr>
        <w:t>Planuojama preliminari paslaugų apimtis vis</w:t>
      </w:r>
      <w:r w:rsidR="00D00759" w:rsidRPr="00B30240">
        <w:rPr>
          <w:rFonts w:ascii="Arial" w:hAnsi="Arial" w:cs="Arial"/>
          <w:sz w:val="24"/>
          <w:szCs w:val="24"/>
        </w:rPr>
        <w:t>u</w:t>
      </w:r>
      <w:r w:rsidRPr="00B30240">
        <w:rPr>
          <w:rFonts w:ascii="Arial" w:hAnsi="Arial" w:cs="Arial"/>
          <w:sz w:val="24"/>
          <w:szCs w:val="24"/>
        </w:rPr>
        <w:t xml:space="preserve"> sutarties galiojimo metu: juodų spaudų </w:t>
      </w:r>
      <w:r w:rsidR="000928B5" w:rsidRPr="00B30240">
        <w:rPr>
          <w:rFonts w:ascii="Arial" w:hAnsi="Arial" w:cs="Arial"/>
          <w:sz w:val="24"/>
          <w:szCs w:val="24"/>
        </w:rPr>
        <w:t xml:space="preserve">(atspausdintų lapų) </w:t>
      </w:r>
      <w:r w:rsidR="007B5B12" w:rsidRPr="00B30240">
        <w:rPr>
          <w:rFonts w:ascii="Arial" w:hAnsi="Arial" w:cs="Arial"/>
          <w:sz w:val="24"/>
          <w:szCs w:val="24"/>
        </w:rPr>
        <w:t xml:space="preserve">(toliau – Spaudas) </w:t>
      </w:r>
      <w:r w:rsidRPr="00B30240">
        <w:rPr>
          <w:rFonts w:ascii="Arial" w:hAnsi="Arial" w:cs="Arial"/>
          <w:sz w:val="24"/>
          <w:szCs w:val="24"/>
        </w:rPr>
        <w:t>kiekis – 1 400 000 vnt. (apie 39 000 vnt. per mėnesį), spalvinių – 60 000 (apie 1 700 vnt. per mėnesį).</w:t>
      </w:r>
      <w:r w:rsidRPr="00064C5A">
        <w:rPr>
          <w:rFonts w:ascii="Arial" w:hAnsi="Arial" w:cs="Arial"/>
          <w:sz w:val="24"/>
          <w:szCs w:val="24"/>
        </w:rPr>
        <w:t xml:space="preserve"> </w:t>
      </w:r>
    </w:p>
    <w:p w14:paraId="74F457F3" w14:textId="44BB875A" w:rsidR="00AA220E" w:rsidRPr="00064C5A" w:rsidRDefault="00AA220E" w:rsidP="00064C5A">
      <w:pPr>
        <w:pStyle w:val="Sraopastraipa"/>
        <w:numPr>
          <w:ilvl w:val="0"/>
          <w:numId w:val="65"/>
        </w:numPr>
        <w:suppressAutoHyphens/>
        <w:overflowPunct w:val="0"/>
        <w:autoSpaceDE w:val="0"/>
        <w:autoSpaceDN w:val="0"/>
        <w:spacing w:after="0"/>
        <w:ind w:left="0" w:firstLine="851"/>
        <w:jc w:val="both"/>
        <w:textAlignment w:val="baseline"/>
        <w:rPr>
          <w:rFonts w:ascii="Arial" w:hAnsi="Arial" w:cs="Arial"/>
          <w:sz w:val="24"/>
          <w:szCs w:val="24"/>
        </w:rPr>
      </w:pPr>
      <w:r w:rsidRPr="00064C5A">
        <w:rPr>
          <w:rFonts w:ascii="Arial" w:hAnsi="Arial" w:cs="Arial"/>
          <w:sz w:val="24"/>
          <w:szCs w:val="24"/>
        </w:rPr>
        <w:t>Paslaugos turės būti teikiamos Tauragės rajono savivaldybei priklausančiuose patalpose:</w:t>
      </w:r>
    </w:p>
    <w:p w14:paraId="28C5EBFA" w14:textId="77777777" w:rsidR="00AA220E" w:rsidRPr="00A92F56" w:rsidRDefault="00AA220E" w:rsidP="00AA220E">
      <w:pPr>
        <w:pStyle w:val="Body"/>
        <w:widowControl w:val="0"/>
        <w:tabs>
          <w:tab w:val="left" w:pos="1296"/>
          <w:tab w:val="left" w:pos="2592"/>
          <w:tab w:val="left" w:pos="3888"/>
          <w:tab w:val="left" w:pos="5184"/>
          <w:tab w:val="left" w:pos="6480"/>
          <w:tab w:val="left" w:pos="7776"/>
          <w:tab w:val="left" w:pos="9072"/>
        </w:tabs>
        <w:spacing w:line="240" w:lineRule="auto"/>
        <w:jc w:val="right"/>
        <w:rPr>
          <w:rFonts w:ascii="Arial" w:hAnsi="Arial" w:cs="Arial"/>
          <w:sz w:val="24"/>
          <w:szCs w:val="24"/>
          <w:u w:color="000000"/>
        </w:rPr>
      </w:pPr>
      <w:r w:rsidRPr="00A92F56">
        <w:rPr>
          <w:rFonts w:ascii="Arial" w:hAnsi="Arial" w:cs="Arial"/>
          <w:b/>
          <w:bCs/>
          <w:sz w:val="24"/>
          <w:szCs w:val="24"/>
          <w:u w:color="000000"/>
        </w:rPr>
        <w:t>1 lentelė</w:t>
      </w:r>
      <w:r w:rsidRPr="00A92F56">
        <w:rPr>
          <w:rFonts w:ascii="Arial" w:hAnsi="Arial" w:cs="Arial"/>
          <w:sz w:val="24"/>
          <w:szCs w:val="24"/>
          <w:u w:color="000000"/>
        </w:rPr>
        <w:t>. Spausdinimo taškai ir kiekiai</w:t>
      </w:r>
    </w:p>
    <w:tbl>
      <w:tblPr>
        <w:tblW w:w="5066"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8"/>
        <w:gridCol w:w="1558"/>
        <w:gridCol w:w="1560"/>
        <w:gridCol w:w="1558"/>
        <w:gridCol w:w="1393"/>
        <w:gridCol w:w="1726"/>
      </w:tblGrid>
      <w:tr w:rsidR="00AA220E" w:rsidRPr="00AA220E" w14:paraId="512952A6" w14:textId="77777777" w:rsidTr="00AA220E">
        <w:trPr>
          <w:cantSplit/>
          <w:trHeight w:val="1986"/>
        </w:trPr>
        <w:tc>
          <w:tcPr>
            <w:tcW w:w="1138"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4BFA99C8" w14:textId="77777777" w:rsidR="00AA220E" w:rsidRPr="009A098C" w:rsidRDefault="00AA220E" w:rsidP="009A098C">
            <w:pPr>
              <w:spacing w:after="0" w:line="240" w:lineRule="auto"/>
              <w:jc w:val="center"/>
              <w:rPr>
                <w:rFonts w:ascii="Arial" w:hAnsi="Arial" w:cs="Arial"/>
                <w:b/>
                <w:sz w:val="24"/>
                <w:szCs w:val="24"/>
              </w:rPr>
            </w:pPr>
            <w:r w:rsidRPr="009A098C">
              <w:rPr>
                <w:rFonts w:ascii="Arial" w:hAnsi="Arial" w:cs="Arial"/>
                <w:b/>
                <w:sz w:val="24"/>
                <w:szCs w:val="24"/>
              </w:rPr>
              <w:t>Sutarties vykdymo vieta</w:t>
            </w:r>
          </w:p>
        </w:tc>
        <w:tc>
          <w:tcPr>
            <w:tcW w:w="77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hideMark/>
          </w:tcPr>
          <w:p w14:paraId="67EA5DD4" w14:textId="77777777" w:rsidR="00AA220E" w:rsidRPr="009A098C" w:rsidRDefault="00AA220E" w:rsidP="009A098C">
            <w:pPr>
              <w:spacing w:after="0" w:line="240" w:lineRule="auto"/>
              <w:jc w:val="center"/>
              <w:rPr>
                <w:rFonts w:ascii="Arial" w:hAnsi="Arial" w:cs="Arial"/>
                <w:b/>
                <w:sz w:val="24"/>
                <w:szCs w:val="24"/>
              </w:rPr>
            </w:pPr>
            <w:r w:rsidRPr="009A098C">
              <w:rPr>
                <w:rFonts w:ascii="Arial" w:hAnsi="Arial" w:cs="Arial"/>
                <w:b/>
                <w:sz w:val="24"/>
                <w:szCs w:val="24"/>
              </w:rPr>
              <w:t>A tipo spausdinimo taškų kiekis</w:t>
            </w:r>
          </w:p>
        </w:tc>
        <w:tc>
          <w:tcPr>
            <w:tcW w:w="773"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251E757E" w14:textId="77777777" w:rsidR="00AA220E" w:rsidRPr="009A098C" w:rsidRDefault="00AA220E" w:rsidP="009A098C">
            <w:pPr>
              <w:spacing w:after="0" w:line="240" w:lineRule="auto"/>
              <w:jc w:val="center"/>
              <w:rPr>
                <w:rFonts w:ascii="Arial" w:hAnsi="Arial" w:cs="Arial"/>
                <w:b/>
                <w:sz w:val="24"/>
                <w:szCs w:val="24"/>
              </w:rPr>
            </w:pPr>
            <w:r w:rsidRPr="009A098C">
              <w:rPr>
                <w:rFonts w:ascii="Arial" w:hAnsi="Arial" w:cs="Arial"/>
                <w:b/>
                <w:sz w:val="24"/>
                <w:szCs w:val="24"/>
              </w:rPr>
              <w:t>B tipo spausdinimo taškų kiekis</w:t>
            </w:r>
          </w:p>
        </w:tc>
        <w:tc>
          <w:tcPr>
            <w:tcW w:w="772"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C8E36B2" w14:textId="77777777" w:rsidR="00AA220E" w:rsidRPr="009A098C" w:rsidRDefault="00AA220E" w:rsidP="009A098C">
            <w:pPr>
              <w:spacing w:after="0" w:line="240" w:lineRule="auto"/>
              <w:jc w:val="center"/>
              <w:rPr>
                <w:rFonts w:ascii="Arial" w:hAnsi="Arial" w:cs="Arial"/>
                <w:b/>
                <w:sz w:val="24"/>
                <w:szCs w:val="24"/>
              </w:rPr>
            </w:pPr>
            <w:r w:rsidRPr="009A098C">
              <w:rPr>
                <w:rFonts w:ascii="Arial" w:hAnsi="Arial" w:cs="Arial"/>
                <w:b/>
                <w:sz w:val="24"/>
                <w:szCs w:val="24"/>
              </w:rPr>
              <w:t>C tipo spausdinimo taškų kiekis</w:t>
            </w:r>
          </w:p>
        </w:tc>
        <w:tc>
          <w:tcPr>
            <w:tcW w:w="690"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6D50EED" w14:textId="77777777" w:rsidR="00AA220E" w:rsidRPr="009A098C" w:rsidRDefault="00AA220E" w:rsidP="009A098C">
            <w:pPr>
              <w:spacing w:after="0" w:line="240" w:lineRule="auto"/>
              <w:jc w:val="center"/>
              <w:rPr>
                <w:rFonts w:ascii="Arial" w:hAnsi="Arial" w:cs="Arial"/>
                <w:b/>
                <w:sz w:val="24"/>
                <w:szCs w:val="24"/>
              </w:rPr>
            </w:pPr>
            <w:r w:rsidRPr="009A098C">
              <w:rPr>
                <w:rFonts w:ascii="Arial" w:hAnsi="Arial" w:cs="Arial"/>
                <w:b/>
                <w:sz w:val="24"/>
                <w:szCs w:val="24"/>
              </w:rPr>
              <w:t>Autentifikavimo įrenginys</w:t>
            </w:r>
          </w:p>
        </w:tc>
        <w:tc>
          <w:tcPr>
            <w:tcW w:w="855" w:type="pct"/>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6AA5FC9" w14:textId="77777777" w:rsidR="00AA220E" w:rsidRPr="009A098C" w:rsidRDefault="00AA220E" w:rsidP="009A098C">
            <w:pPr>
              <w:spacing w:after="0" w:line="240" w:lineRule="auto"/>
              <w:jc w:val="center"/>
              <w:rPr>
                <w:rFonts w:ascii="Arial" w:hAnsi="Arial" w:cs="Arial"/>
                <w:b/>
                <w:sz w:val="24"/>
                <w:szCs w:val="24"/>
              </w:rPr>
            </w:pPr>
            <w:r w:rsidRPr="009A098C">
              <w:rPr>
                <w:rFonts w:ascii="Arial" w:hAnsi="Arial" w:cs="Arial"/>
                <w:b/>
                <w:sz w:val="24"/>
                <w:szCs w:val="24"/>
              </w:rPr>
              <w:t>Autentifikavimo kortelių įrenginys administratorių darbo vietose</w:t>
            </w:r>
          </w:p>
        </w:tc>
      </w:tr>
      <w:tr w:rsidR="00AA220E" w:rsidRPr="00AA220E" w14:paraId="3C7B573A" w14:textId="77777777" w:rsidTr="00333EF8">
        <w:trPr>
          <w:trHeight w:val="195"/>
        </w:trPr>
        <w:tc>
          <w:tcPr>
            <w:tcW w:w="1138" w:type="pct"/>
            <w:tcBorders>
              <w:top w:val="single" w:sz="4" w:space="0" w:color="000000"/>
              <w:left w:val="single" w:sz="4" w:space="0" w:color="000000"/>
              <w:bottom w:val="single" w:sz="4" w:space="0" w:color="000000"/>
              <w:right w:val="single" w:sz="4" w:space="0" w:color="000000"/>
            </w:tcBorders>
            <w:shd w:val="clear" w:color="auto" w:fill="auto"/>
          </w:tcPr>
          <w:p w14:paraId="39547FB9" w14:textId="77777777" w:rsidR="00AA220E" w:rsidRPr="009A098C" w:rsidRDefault="00AA220E" w:rsidP="009A098C">
            <w:pPr>
              <w:spacing w:after="0" w:line="240" w:lineRule="auto"/>
              <w:rPr>
                <w:rFonts w:ascii="Arial" w:hAnsi="Arial" w:cs="Arial"/>
                <w:sz w:val="24"/>
                <w:szCs w:val="24"/>
              </w:rPr>
            </w:pPr>
            <w:r w:rsidRPr="009A098C">
              <w:rPr>
                <w:rFonts w:ascii="Arial" w:hAnsi="Arial" w:cs="Arial"/>
                <w:sz w:val="24"/>
                <w:szCs w:val="24"/>
              </w:rPr>
              <w:t>Respublikos g. 2, Tauragė</w:t>
            </w:r>
          </w:p>
        </w:tc>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B4B8BE"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6</w:t>
            </w:r>
          </w:p>
        </w:tc>
        <w:tc>
          <w:tcPr>
            <w:tcW w:w="7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203761"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2</w:t>
            </w:r>
          </w:p>
        </w:tc>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F93C82"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8</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330DF"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6</w:t>
            </w:r>
          </w:p>
        </w:tc>
        <w:tc>
          <w:tcPr>
            <w:tcW w:w="855" w:type="pct"/>
            <w:tcBorders>
              <w:top w:val="single" w:sz="4" w:space="0" w:color="000000"/>
              <w:left w:val="single" w:sz="4" w:space="0" w:color="000000"/>
              <w:bottom w:val="single" w:sz="4" w:space="0" w:color="000000"/>
              <w:right w:val="single" w:sz="4" w:space="0" w:color="000000"/>
            </w:tcBorders>
            <w:vAlign w:val="center"/>
          </w:tcPr>
          <w:p w14:paraId="64C6DF8F"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1</w:t>
            </w:r>
          </w:p>
        </w:tc>
      </w:tr>
      <w:tr w:rsidR="00AA220E" w:rsidRPr="00AA220E" w14:paraId="474BC749" w14:textId="77777777" w:rsidTr="00333EF8">
        <w:tc>
          <w:tcPr>
            <w:tcW w:w="1138" w:type="pct"/>
            <w:tcBorders>
              <w:top w:val="single" w:sz="4" w:space="0" w:color="000000"/>
              <w:left w:val="single" w:sz="4" w:space="0" w:color="000000"/>
              <w:bottom w:val="single" w:sz="4" w:space="0" w:color="000000"/>
              <w:right w:val="single" w:sz="4" w:space="0" w:color="000000"/>
            </w:tcBorders>
            <w:shd w:val="clear" w:color="auto" w:fill="auto"/>
          </w:tcPr>
          <w:p w14:paraId="62CE2396" w14:textId="77777777" w:rsidR="00AA220E" w:rsidRPr="009A098C" w:rsidRDefault="00AA220E" w:rsidP="009A098C">
            <w:pPr>
              <w:spacing w:after="0" w:line="240" w:lineRule="auto"/>
              <w:rPr>
                <w:rFonts w:ascii="Arial" w:hAnsi="Arial" w:cs="Arial"/>
                <w:sz w:val="24"/>
                <w:szCs w:val="24"/>
              </w:rPr>
            </w:pPr>
            <w:r w:rsidRPr="009A098C">
              <w:rPr>
                <w:rFonts w:ascii="Arial" w:hAnsi="Arial" w:cs="Arial"/>
                <w:sz w:val="24"/>
                <w:szCs w:val="24"/>
              </w:rPr>
              <w:t>Kudirkos g. 9, Tauragė</w:t>
            </w:r>
          </w:p>
        </w:tc>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381154"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1</w:t>
            </w:r>
          </w:p>
        </w:tc>
        <w:tc>
          <w:tcPr>
            <w:tcW w:w="7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D8335"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w:t>
            </w:r>
          </w:p>
        </w:tc>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9F4ADE"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7EC7A"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1</w:t>
            </w:r>
          </w:p>
        </w:tc>
        <w:tc>
          <w:tcPr>
            <w:tcW w:w="855" w:type="pct"/>
            <w:tcBorders>
              <w:top w:val="single" w:sz="4" w:space="0" w:color="000000"/>
              <w:left w:val="single" w:sz="4" w:space="0" w:color="000000"/>
              <w:bottom w:val="single" w:sz="4" w:space="0" w:color="000000"/>
              <w:right w:val="single" w:sz="4" w:space="0" w:color="000000"/>
            </w:tcBorders>
            <w:vAlign w:val="center"/>
          </w:tcPr>
          <w:p w14:paraId="63080F9C"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w:t>
            </w:r>
          </w:p>
        </w:tc>
      </w:tr>
      <w:tr w:rsidR="00AA220E" w:rsidRPr="00AA220E" w14:paraId="15879DBE" w14:textId="77777777" w:rsidTr="00333EF8">
        <w:tc>
          <w:tcPr>
            <w:tcW w:w="1138" w:type="pct"/>
            <w:tcBorders>
              <w:top w:val="single" w:sz="4" w:space="0" w:color="000000"/>
              <w:left w:val="single" w:sz="4" w:space="0" w:color="000000"/>
              <w:bottom w:val="single" w:sz="4" w:space="0" w:color="000000"/>
              <w:right w:val="single" w:sz="4" w:space="0" w:color="000000"/>
            </w:tcBorders>
            <w:shd w:val="clear" w:color="auto" w:fill="auto"/>
          </w:tcPr>
          <w:p w14:paraId="41291FC6" w14:textId="77777777" w:rsidR="00AA220E" w:rsidRPr="009A098C" w:rsidRDefault="00AA220E" w:rsidP="009A098C">
            <w:pPr>
              <w:spacing w:after="0" w:line="240" w:lineRule="auto"/>
              <w:rPr>
                <w:rFonts w:ascii="Arial" w:hAnsi="Arial" w:cs="Arial"/>
                <w:sz w:val="24"/>
                <w:szCs w:val="24"/>
              </w:rPr>
            </w:pPr>
            <w:r w:rsidRPr="009A098C">
              <w:rPr>
                <w:rFonts w:ascii="Arial" w:hAnsi="Arial" w:cs="Arial"/>
                <w:sz w:val="24"/>
                <w:szCs w:val="24"/>
              </w:rPr>
              <w:t>Upynos g. 3, Skaudvilė, Tauragės r. sav.</w:t>
            </w:r>
          </w:p>
        </w:tc>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B4CA1E"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1</w:t>
            </w:r>
          </w:p>
        </w:tc>
        <w:tc>
          <w:tcPr>
            <w:tcW w:w="7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ABCE8"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1</w:t>
            </w:r>
          </w:p>
        </w:tc>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E1294"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4BB32C"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1</w:t>
            </w:r>
          </w:p>
        </w:tc>
        <w:tc>
          <w:tcPr>
            <w:tcW w:w="855" w:type="pct"/>
            <w:tcBorders>
              <w:top w:val="single" w:sz="4" w:space="0" w:color="000000"/>
              <w:left w:val="single" w:sz="4" w:space="0" w:color="000000"/>
              <w:bottom w:val="single" w:sz="4" w:space="0" w:color="000000"/>
              <w:right w:val="single" w:sz="4" w:space="0" w:color="000000"/>
            </w:tcBorders>
            <w:vAlign w:val="center"/>
          </w:tcPr>
          <w:p w14:paraId="0C257F0C"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w:t>
            </w:r>
          </w:p>
        </w:tc>
      </w:tr>
      <w:tr w:rsidR="00AA220E" w:rsidRPr="00AA220E" w14:paraId="3A26A431" w14:textId="77777777" w:rsidTr="00333EF8">
        <w:tc>
          <w:tcPr>
            <w:tcW w:w="1138" w:type="pct"/>
            <w:tcBorders>
              <w:top w:val="single" w:sz="4" w:space="0" w:color="000000"/>
              <w:left w:val="single" w:sz="4" w:space="0" w:color="000000"/>
              <w:bottom w:val="single" w:sz="4" w:space="0" w:color="000000"/>
              <w:right w:val="single" w:sz="4" w:space="0" w:color="000000"/>
            </w:tcBorders>
            <w:shd w:val="clear" w:color="auto" w:fill="auto"/>
          </w:tcPr>
          <w:p w14:paraId="0EBB4636" w14:textId="7D695519" w:rsidR="00AA220E" w:rsidRPr="009A098C" w:rsidRDefault="00AA220E" w:rsidP="009A098C">
            <w:pPr>
              <w:spacing w:after="0" w:line="240" w:lineRule="auto"/>
              <w:rPr>
                <w:rFonts w:ascii="Arial" w:hAnsi="Arial" w:cs="Arial"/>
                <w:sz w:val="24"/>
                <w:szCs w:val="24"/>
              </w:rPr>
            </w:pPr>
            <w:r w:rsidRPr="009A098C">
              <w:rPr>
                <w:rFonts w:ascii="Arial" w:hAnsi="Arial" w:cs="Arial"/>
                <w:sz w:val="24"/>
                <w:szCs w:val="24"/>
              </w:rPr>
              <w:t xml:space="preserve">Prezidento g. 7, Tauragė </w:t>
            </w:r>
          </w:p>
        </w:tc>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814455" w14:textId="2DE8E46B"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w:t>
            </w:r>
          </w:p>
        </w:tc>
        <w:tc>
          <w:tcPr>
            <w:tcW w:w="7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274BFF"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1</w:t>
            </w:r>
          </w:p>
        </w:tc>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B2451"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2</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CD177C"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w:t>
            </w:r>
          </w:p>
        </w:tc>
        <w:tc>
          <w:tcPr>
            <w:tcW w:w="855" w:type="pct"/>
            <w:tcBorders>
              <w:top w:val="single" w:sz="4" w:space="0" w:color="000000"/>
              <w:left w:val="single" w:sz="4" w:space="0" w:color="000000"/>
              <w:bottom w:val="single" w:sz="4" w:space="0" w:color="000000"/>
              <w:right w:val="single" w:sz="4" w:space="0" w:color="000000"/>
            </w:tcBorders>
            <w:vAlign w:val="center"/>
          </w:tcPr>
          <w:p w14:paraId="6A0AC4A4" w14:textId="2BCE734D" w:rsidR="00AA220E" w:rsidRPr="009A098C" w:rsidRDefault="00333EF8" w:rsidP="009A098C">
            <w:pPr>
              <w:spacing w:after="0" w:line="240" w:lineRule="auto"/>
              <w:jc w:val="center"/>
              <w:rPr>
                <w:rFonts w:ascii="Arial" w:hAnsi="Arial" w:cs="Arial"/>
                <w:sz w:val="24"/>
                <w:szCs w:val="24"/>
              </w:rPr>
            </w:pPr>
            <w:r>
              <w:rPr>
                <w:rFonts w:ascii="Arial" w:hAnsi="Arial" w:cs="Arial"/>
                <w:sz w:val="24"/>
                <w:szCs w:val="24"/>
              </w:rPr>
              <w:t>-</w:t>
            </w:r>
          </w:p>
        </w:tc>
      </w:tr>
      <w:tr w:rsidR="00AA220E" w:rsidRPr="00AA220E" w14:paraId="4D3D6D47" w14:textId="77777777" w:rsidTr="00333EF8">
        <w:tc>
          <w:tcPr>
            <w:tcW w:w="1138" w:type="pct"/>
            <w:tcBorders>
              <w:top w:val="single" w:sz="4" w:space="0" w:color="000000"/>
              <w:left w:val="single" w:sz="4" w:space="0" w:color="000000"/>
              <w:bottom w:val="single" w:sz="4" w:space="0" w:color="000000"/>
              <w:right w:val="single" w:sz="4" w:space="0" w:color="000000"/>
            </w:tcBorders>
            <w:shd w:val="clear" w:color="auto" w:fill="auto"/>
          </w:tcPr>
          <w:p w14:paraId="7775B2C1" w14:textId="77777777" w:rsidR="00AA220E" w:rsidRPr="009A098C" w:rsidRDefault="00AA220E" w:rsidP="009A098C">
            <w:pPr>
              <w:spacing w:after="0" w:line="240" w:lineRule="auto"/>
              <w:rPr>
                <w:rFonts w:ascii="Arial" w:hAnsi="Arial" w:cs="Arial"/>
                <w:sz w:val="24"/>
                <w:szCs w:val="24"/>
              </w:rPr>
            </w:pPr>
            <w:r w:rsidRPr="009A098C">
              <w:rPr>
                <w:rFonts w:ascii="Arial" w:hAnsi="Arial" w:cs="Arial"/>
                <w:sz w:val="24"/>
                <w:szCs w:val="24"/>
              </w:rPr>
              <w:t>Ateities g. 18, Batakiai, Tauragės r. sav.</w:t>
            </w:r>
          </w:p>
        </w:tc>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5796D6"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1</w:t>
            </w:r>
          </w:p>
        </w:tc>
        <w:tc>
          <w:tcPr>
            <w:tcW w:w="7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429258"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w:t>
            </w:r>
          </w:p>
        </w:tc>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F50487"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B5841"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1</w:t>
            </w:r>
          </w:p>
        </w:tc>
        <w:tc>
          <w:tcPr>
            <w:tcW w:w="855" w:type="pct"/>
            <w:tcBorders>
              <w:top w:val="single" w:sz="4" w:space="0" w:color="000000"/>
              <w:left w:val="single" w:sz="4" w:space="0" w:color="000000"/>
              <w:bottom w:val="single" w:sz="4" w:space="0" w:color="000000"/>
              <w:right w:val="single" w:sz="4" w:space="0" w:color="000000"/>
            </w:tcBorders>
            <w:vAlign w:val="center"/>
          </w:tcPr>
          <w:p w14:paraId="1C358BB5" w14:textId="2A2A0DAB" w:rsidR="00AA220E" w:rsidRPr="009A098C" w:rsidRDefault="00333EF8" w:rsidP="009A098C">
            <w:pPr>
              <w:spacing w:after="0" w:line="240" w:lineRule="auto"/>
              <w:jc w:val="center"/>
              <w:rPr>
                <w:rFonts w:ascii="Arial" w:hAnsi="Arial" w:cs="Arial"/>
                <w:sz w:val="24"/>
                <w:szCs w:val="24"/>
              </w:rPr>
            </w:pPr>
            <w:r>
              <w:rPr>
                <w:rFonts w:ascii="Arial" w:hAnsi="Arial" w:cs="Arial"/>
                <w:sz w:val="24"/>
                <w:szCs w:val="24"/>
              </w:rPr>
              <w:t>-</w:t>
            </w:r>
          </w:p>
        </w:tc>
      </w:tr>
      <w:tr w:rsidR="00AA220E" w:rsidRPr="00AA220E" w14:paraId="05F2FA7D" w14:textId="77777777" w:rsidTr="00333EF8">
        <w:tc>
          <w:tcPr>
            <w:tcW w:w="1138" w:type="pct"/>
            <w:tcBorders>
              <w:top w:val="single" w:sz="4" w:space="0" w:color="000000"/>
              <w:left w:val="single" w:sz="4" w:space="0" w:color="000000"/>
              <w:bottom w:val="single" w:sz="4" w:space="0" w:color="000000"/>
              <w:right w:val="single" w:sz="4" w:space="0" w:color="000000"/>
            </w:tcBorders>
            <w:shd w:val="clear" w:color="auto" w:fill="auto"/>
          </w:tcPr>
          <w:p w14:paraId="4896246B" w14:textId="282BA86B" w:rsidR="00AA220E" w:rsidRPr="009A098C" w:rsidRDefault="00AA220E" w:rsidP="009A098C">
            <w:pPr>
              <w:spacing w:after="0" w:line="240" w:lineRule="auto"/>
              <w:rPr>
                <w:rFonts w:ascii="Arial" w:hAnsi="Arial" w:cs="Arial"/>
                <w:sz w:val="24"/>
                <w:szCs w:val="24"/>
              </w:rPr>
            </w:pPr>
            <w:r w:rsidRPr="009A098C">
              <w:rPr>
                <w:rFonts w:ascii="Arial" w:hAnsi="Arial" w:cs="Arial"/>
                <w:sz w:val="24"/>
                <w:szCs w:val="24"/>
              </w:rPr>
              <w:t>Žygaičių g. 27, Žygaičių mstl., Žygaičių sen., Tauragės r. sav.</w:t>
            </w:r>
          </w:p>
        </w:tc>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FFFEBA"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1</w:t>
            </w:r>
          </w:p>
        </w:tc>
        <w:tc>
          <w:tcPr>
            <w:tcW w:w="7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DC07F3"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1</w:t>
            </w:r>
          </w:p>
        </w:tc>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9E213"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D2C2D9"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1</w:t>
            </w:r>
          </w:p>
        </w:tc>
        <w:tc>
          <w:tcPr>
            <w:tcW w:w="855" w:type="pct"/>
            <w:tcBorders>
              <w:top w:val="single" w:sz="4" w:space="0" w:color="000000"/>
              <w:left w:val="single" w:sz="4" w:space="0" w:color="000000"/>
              <w:bottom w:val="single" w:sz="4" w:space="0" w:color="000000"/>
              <w:right w:val="single" w:sz="4" w:space="0" w:color="000000"/>
            </w:tcBorders>
            <w:vAlign w:val="center"/>
          </w:tcPr>
          <w:p w14:paraId="5689F7C4" w14:textId="2A5B118B" w:rsidR="00AA220E" w:rsidRPr="009A098C" w:rsidRDefault="00333EF8" w:rsidP="009A098C">
            <w:pPr>
              <w:spacing w:after="0" w:line="240" w:lineRule="auto"/>
              <w:jc w:val="center"/>
              <w:rPr>
                <w:rFonts w:ascii="Arial" w:hAnsi="Arial" w:cs="Arial"/>
                <w:sz w:val="24"/>
                <w:szCs w:val="24"/>
              </w:rPr>
            </w:pPr>
            <w:r>
              <w:rPr>
                <w:rFonts w:ascii="Arial" w:hAnsi="Arial" w:cs="Arial"/>
                <w:sz w:val="24"/>
                <w:szCs w:val="24"/>
              </w:rPr>
              <w:t>-</w:t>
            </w:r>
          </w:p>
        </w:tc>
      </w:tr>
      <w:tr w:rsidR="00AA220E" w:rsidRPr="00AA220E" w14:paraId="4FF1AEB2" w14:textId="77777777" w:rsidTr="00333EF8">
        <w:tc>
          <w:tcPr>
            <w:tcW w:w="1138" w:type="pct"/>
            <w:tcBorders>
              <w:top w:val="single" w:sz="4" w:space="0" w:color="000000"/>
              <w:left w:val="single" w:sz="4" w:space="0" w:color="000000"/>
              <w:bottom w:val="single" w:sz="4" w:space="0" w:color="000000"/>
              <w:right w:val="single" w:sz="4" w:space="0" w:color="000000"/>
            </w:tcBorders>
            <w:shd w:val="clear" w:color="auto" w:fill="auto"/>
          </w:tcPr>
          <w:p w14:paraId="5580508B" w14:textId="7BA74F86" w:rsidR="00AA220E" w:rsidRPr="009A098C" w:rsidRDefault="00AA220E" w:rsidP="009A098C">
            <w:pPr>
              <w:spacing w:after="0" w:line="240" w:lineRule="auto"/>
              <w:rPr>
                <w:rFonts w:ascii="Arial" w:hAnsi="Arial" w:cs="Arial"/>
                <w:sz w:val="24"/>
                <w:szCs w:val="24"/>
              </w:rPr>
            </w:pPr>
            <w:r w:rsidRPr="009A098C">
              <w:rPr>
                <w:rFonts w:ascii="Arial" w:hAnsi="Arial" w:cs="Arial"/>
                <w:sz w:val="24"/>
                <w:szCs w:val="24"/>
              </w:rPr>
              <w:t>Vasario 16-osios g. 6, Tauragė</w:t>
            </w:r>
          </w:p>
        </w:tc>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EDB1C"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w:t>
            </w:r>
          </w:p>
        </w:tc>
        <w:tc>
          <w:tcPr>
            <w:tcW w:w="7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488942"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w:t>
            </w:r>
          </w:p>
        </w:tc>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6526A"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1</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547124"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w:t>
            </w:r>
          </w:p>
        </w:tc>
        <w:tc>
          <w:tcPr>
            <w:tcW w:w="855" w:type="pct"/>
            <w:tcBorders>
              <w:top w:val="single" w:sz="4" w:space="0" w:color="000000"/>
              <w:left w:val="single" w:sz="4" w:space="0" w:color="000000"/>
              <w:bottom w:val="single" w:sz="4" w:space="0" w:color="000000"/>
              <w:right w:val="single" w:sz="4" w:space="0" w:color="000000"/>
            </w:tcBorders>
            <w:vAlign w:val="center"/>
          </w:tcPr>
          <w:p w14:paraId="0D855A9B" w14:textId="02BCD2B9" w:rsidR="00AA220E" w:rsidRPr="009A098C" w:rsidRDefault="00333EF8" w:rsidP="009A098C">
            <w:pPr>
              <w:spacing w:after="0" w:line="240" w:lineRule="auto"/>
              <w:jc w:val="center"/>
              <w:rPr>
                <w:rFonts w:ascii="Arial" w:hAnsi="Arial" w:cs="Arial"/>
                <w:sz w:val="24"/>
                <w:szCs w:val="24"/>
              </w:rPr>
            </w:pPr>
            <w:r>
              <w:rPr>
                <w:rFonts w:ascii="Arial" w:hAnsi="Arial" w:cs="Arial"/>
                <w:sz w:val="24"/>
                <w:szCs w:val="24"/>
              </w:rPr>
              <w:t>-</w:t>
            </w:r>
          </w:p>
        </w:tc>
      </w:tr>
      <w:tr w:rsidR="00AA220E" w:rsidRPr="00AA220E" w14:paraId="67C39B76" w14:textId="77777777" w:rsidTr="00333EF8">
        <w:tc>
          <w:tcPr>
            <w:tcW w:w="1138" w:type="pct"/>
            <w:tcBorders>
              <w:top w:val="single" w:sz="4" w:space="0" w:color="000000"/>
              <w:left w:val="single" w:sz="4" w:space="0" w:color="000000"/>
              <w:bottom w:val="single" w:sz="4" w:space="0" w:color="000000"/>
              <w:right w:val="single" w:sz="4" w:space="0" w:color="000000"/>
            </w:tcBorders>
            <w:shd w:val="clear" w:color="auto" w:fill="auto"/>
          </w:tcPr>
          <w:p w14:paraId="05C7B9F6" w14:textId="77777777" w:rsidR="00AA220E" w:rsidRPr="009A098C" w:rsidRDefault="00AA220E" w:rsidP="009A098C">
            <w:pPr>
              <w:spacing w:after="0" w:line="240" w:lineRule="auto"/>
              <w:rPr>
                <w:rFonts w:ascii="Arial" w:hAnsi="Arial" w:cs="Arial"/>
                <w:sz w:val="24"/>
                <w:szCs w:val="24"/>
              </w:rPr>
            </w:pPr>
            <w:r w:rsidRPr="009A098C">
              <w:rPr>
                <w:rFonts w:ascii="Arial" w:hAnsi="Arial" w:cs="Arial"/>
                <w:sz w:val="24"/>
                <w:szCs w:val="24"/>
              </w:rPr>
              <w:t>Gaurės g. 17, Gaurės mstl., Tauragės r. sav.</w:t>
            </w:r>
          </w:p>
        </w:tc>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35B6EE"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1</w:t>
            </w:r>
          </w:p>
        </w:tc>
        <w:tc>
          <w:tcPr>
            <w:tcW w:w="7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7BAE0"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w:t>
            </w:r>
          </w:p>
        </w:tc>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890B39"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808078"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1</w:t>
            </w:r>
          </w:p>
        </w:tc>
        <w:tc>
          <w:tcPr>
            <w:tcW w:w="855" w:type="pct"/>
            <w:tcBorders>
              <w:top w:val="single" w:sz="4" w:space="0" w:color="000000"/>
              <w:left w:val="single" w:sz="4" w:space="0" w:color="000000"/>
              <w:bottom w:val="single" w:sz="4" w:space="0" w:color="000000"/>
              <w:right w:val="single" w:sz="4" w:space="0" w:color="000000"/>
            </w:tcBorders>
            <w:vAlign w:val="center"/>
          </w:tcPr>
          <w:p w14:paraId="28CD51B0" w14:textId="77777777" w:rsidR="00AA220E" w:rsidRPr="009A098C" w:rsidRDefault="00AA220E" w:rsidP="009A098C">
            <w:pPr>
              <w:spacing w:after="0" w:line="240" w:lineRule="auto"/>
              <w:jc w:val="center"/>
              <w:rPr>
                <w:rFonts w:ascii="Arial" w:hAnsi="Arial" w:cs="Arial"/>
                <w:sz w:val="24"/>
                <w:szCs w:val="24"/>
              </w:rPr>
            </w:pPr>
            <w:r w:rsidRPr="009A098C">
              <w:rPr>
                <w:rFonts w:ascii="Arial" w:hAnsi="Arial" w:cs="Arial"/>
                <w:sz w:val="24"/>
                <w:szCs w:val="24"/>
              </w:rPr>
              <w:t>-</w:t>
            </w:r>
          </w:p>
        </w:tc>
      </w:tr>
      <w:tr w:rsidR="00AA220E" w:rsidRPr="00AA220E" w14:paraId="39B54558" w14:textId="77777777" w:rsidTr="00333EF8">
        <w:tc>
          <w:tcPr>
            <w:tcW w:w="1138" w:type="pct"/>
            <w:tcBorders>
              <w:top w:val="single" w:sz="4" w:space="0" w:color="000000"/>
              <w:left w:val="single" w:sz="4" w:space="0" w:color="000000"/>
              <w:bottom w:val="single" w:sz="4" w:space="0" w:color="000000"/>
              <w:right w:val="single" w:sz="4" w:space="0" w:color="000000"/>
            </w:tcBorders>
            <w:shd w:val="clear" w:color="auto" w:fill="auto"/>
          </w:tcPr>
          <w:p w14:paraId="562FE57E" w14:textId="77777777" w:rsidR="00AA220E" w:rsidRPr="009A098C" w:rsidRDefault="00AA220E" w:rsidP="009A098C">
            <w:pPr>
              <w:spacing w:after="0" w:line="240" w:lineRule="auto"/>
              <w:jc w:val="right"/>
              <w:rPr>
                <w:rFonts w:ascii="Arial" w:hAnsi="Arial" w:cs="Arial"/>
                <w:b/>
                <w:sz w:val="24"/>
                <w:szCs w:val="24"/>
              </w:rPr>
            </w:pPr>
            <w:r w:rsidRPr="009A098C">
              <w:rPr>
                <w:rFonts w:ascii="Arial" w:hAnsi="Arial" w:cs="Arial"/>
                <w:b/>
                <w:sz w:val="24"/>
                <w:szCs w:val="24"/>
              </w:rPr>
              <w:lastRenderedPageBreak/>
              <w:t>Iš viso:</w:t>
            </w:r>
          </w:p>
        </w:tc>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3F4A2" w14:textId="77777777" w:rsidR="00AA220E" w:rsidRPr="009A098C" w:rsidRDefault="00AA220E" w:rsidP="009A098C">
            <w:pPr>
              <w:spacing w:after="0" w:line="240" w:lineRule="auto"/>
              <w:jc w:val="center"/>
              <w:rPr>
                <w:rFonts w:ascii="Arial" w:hAnsi="Arial" w:cs="Arial"/>
                <w:b/>
                <w:sz w:val="24"/>
                <w:szCs w:val="24"/>
              </w:rPr>
            </w:pPr>
            <w:r w:rsidRPr="009A098C">
              <w:rPr>
                <w:rFonts w:ascii="Arial" w:hAnsi="Arial" w:cs="Arial"/>
                <w:b/>
                <w:sz w:val="24"/>
                <w:szCs w:val="24"/>
              </w:rPr>
              <w:t>11</w:t>
            </w:r>
          </w:p>
        </w:tc>
        <w:tc>
          <w:tcPr>
            <w:tcW w:w="7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4CA6DF" w14:textId="77777777" w:rsidR="00AA220E" w:rsidRPr="009A098C" w:rsidRDefault="00AA220E" w:rsidP="009A098C">
            <w:pPr>
              <w:spacing w:after="0" w:line="240" w:lineRule="auto"/>
              <w:jc w:val="center"/>
              <w:rPr>
                <w:rFonts w:ascii="Arial" w:hAnsi="Arial" w:cs="Arial"/>
                <w:b/>
                <w:sz w:val="24"/>
                <w:szCs w:val="24"/>
              </w:rPr>
            </w:pPr>
            <w:r w:rsidRPr="009A098C">
              <w:rPr>
                <w:rFonts w:ascii="Arial" w:hAnsi="Arial" w:cs="Arial"/>
                <w:b/>
                <w:sz w:val="24"/>
                <w:szCs w:val="24"/>
              </w:rPr>
              <w:t>5</w:t>
            </w:r>
          </w:p>
        </w:tc>
        <w:tc>
          <w:tcPr>
            <w:tcW w:w="77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AA7F73" w14:textId="77777777" w:rsidR="00AA220E" w:rsidRPr="009A098C" w:rsidRDefault="00AA220E" w:rsidP="009A098C">
            <w:pPr>
              <w:spacing w:after="0" w:line="240" w:lineRule="auto"/>
              <w:jc w:val="center"/>
              <w:rPr>
                <w:rFonts w:ascii="Arial" w:hAnsi="Arial" w:cs="Arial"/>
                <w:b/>
                <w:sz w:val="24"/>
                <w:szCs w:val="24"/>
              </w:rPr>
            </w:pPr>
            <w:r w:rsidRPr="009A098C">
              <w:rPr>
                <w:rFonts w:ascii="Arial" w:hAnsi="Arial" w:cs="Arial"/>
                <w:b/>
                <w:sz w:val="24"/>
                <w:szCs w:val="24"/>
              </w:rPr>
              <w:t>11</w:t>
            </w:r>
          </w:p>
        </w:tc>
        <w:tc>
          <w:tcPr>
            <w:tcW w:w="69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8085D" w14:textId="77777777" w:rsidR="00AA220E" w:rsidRPr="009A098C" w:rsidRDefault="00AA220E" w:rsidP="009A098C">
            <w:pPr>
              <w:spacing w:after="0" w:line="240" w:lineRule="auto"/>
              <w:jc w:val="center"/>
              <w:rPr>
                <w:rFonts w:ascii="Arial" w:hAnsi="Arial" w:cs="Arial"/>
                <w:b/>
                <w:sz w:val="24"/>
                <w:szCs w:val="24"/>
              </w:rPr>
            </w:pPr>
            <w:r w:rsidRPr="009A098C">
              <w:rPr>
                <w:rFonts w:ascii="Arial" w:hAnsi="Arial" w:cs="Arial"/>
                <w:b/>
                <w:sz w:val="24"/>
                <w:szCs w:val="24"/>
              </w:rPr>
              <w:t>11</w:t>
            </w:r>
          </w:p>
        </w:tc>
        <w:tc>
          <w:tcPr>
            <w:tcW w:w="855" w:type="pct"/>
            <w:tcBorders>
              <w:top w:val="single" w:sz="4" w:space="0" w:color="000000"/>
              <w:left w:val="single" w:sz="4" w:space="0" w:color="000000"/>
              <w:bottom w:val="single" w:sz="4" w:space="0" w:color="000000"/>
              <w:right w:val="single" w:sz="4" w:space="0" w:color="000000"/>
            </w:tcBorders>
            <w:vAlign w:val="center"/>
          </w:tcPr>
          <w:p w14:paraId="6595AA5B" w14:textId="77777777" w:rsidR="00AA220E" w:rsidRPr="009A098C" w:rsidRDefault="00AA220E" w:rsidP="009A098C">
            <w:pPr>
              <w:spacing w:after="0" w:line="240" w:lineRule="auto"/>
              <w:jc w:val="center"/>
              <w:rPr>
                <w:rFonts w:ascii="Arial" w:hAnsi="Arial" w:cs="Arial"/>
                <w:b/>
                <w:sz w:val="24"/>
                <w:szCs w:val="24"/>
              </w:rPr>
            </w:pPr>
            <w:r w:rsidRPr="009A098C">
              <w:rPr>
                <w:rFonts w:ascii="Arial" w:hAnsi="Arial" w:cs="Arial"/>
                <w:b/>
                <w:sz w:val="24"/>
                <w:szCs w:val="24"/>
              </w:rPr>
              <w:t>1</w:t>
            </w:r>
          </w:p>
        </w:tc>
      </w:tr>
    </w:tbl>
    <w:p w14:paraId="7A32041A" w14:textId="77777777" w:rsidR="00AA220E" w:rsidRDefault="00AA220E" w:rsidP="00547E27">
      <w:pPr>
        <w:spacing w:after="0"/>
        <w:ind w:firstLine="567"/>
        <w:jc w:val="both"/>
        <w:rPr>
          <w:rFonts w:ascii="Arial" w:hAnsi="Arial" w:cs="Arial"/>
          <w:szCs w:val="24"/>
        </w:rPr>
      </w:pPr>
      <w:r w:rsidRPr="00A92F56">
        <w:rPr>
          <w:rFonts w:ascii="Arial" w:hAnsi="Arial" w:cs="Arial"/>
          <w:szCs w:val="24"/>
        </w:rPr>
        <w:t>*</w:t>
      </w:r>
      <w:r w:rsidRPr="00A92F56">
        <w:rPr>
          <w:rFonts w:ascii="Arial" w:hAnsi="Arial" w:cs="Arial"/>
          <w:b/>
          <w:i/>
          <w:szCs w:val="24"/>
        </w:rPr>
        <w:t>Pastabos</w:t>
      </w:r>
      <w:r w:rsidRPr="00A92F56">
        <w:rPr>
          <w:rFonts w:ascii="Arial" w:hAnsi="Arial" w:cs="Arial"/>
          <w:szCs w:val="24"/>
        </w:rPr>
        <w:t>:</w:t>
      </w:r>
    </w:p>
    <w:p w14:paraId="6BD4500E" w14:textId="2F062132" w:rsidR="00AA220E" w:rsidRPr="00A92F56" w:rsidRDefault="00AA220E" w:rsidP="00F161CB">
      <w:pPr>
        <w:spacing w:after="0"/>
        <w:ind w:firstLine="567"/>
        <w:jc w:val="both"/>
        <w:rPr>
          <w:rFonts w:ascii="Arial" w:hAnsi="Arial" w:cs="Arial"/>
          <w:i/>
          <w:szCs w:val="24"/>
        </w:rPr>
      </w:pPr>
      <w:r w:rsidRPr="00A92F56">
        <w:rPr>
          <w:rFonts w:ascii="Arial" w:hAnsi="Arial" w:cs="Arial"/>
          <w:i/>
          <w:szCs w:val="24"/>
        </w:rPr>
        <w:t xml:space="preserve">1) </w:t>
      </w:r>
      <w:r w:rsidRPr="00B30240">
        <w:rPr>
          <w:rFonts w:ascii="Arial" w:hAnsi="Arial" w:cs="Arial"/>
          <w:i/>
          <w:szCs w:val="24"/>
        </w:rPr>
        <w:t xml:space="preserve">spausdinimo taškų ir autentifikavimo įrenginių kiekis yra preliminarus ir Sutarties vykdymo metu </w:t>
      </w:r>
      <w:r w:rsidR="00B30240" w:rsidRPr="00B30240">
        <w:rPr>
          <w:rFonts w:ascii="Arial" w:hAnsi="Arial" w:cs="Arial"/>
          <w:i/>
          <w:szCs w:val="24"/>
        </w:rPr>
        <w:t xml:space="preserve">bendras kiekis </w:t>
      </w:r>
      <w:r w:rsidRPr="00B30240">
        <w:rPr>
          <w:rFonts w:ascii="Arial" w:hAnsi="Arial" w:cs="Arial"/>
          <w:i/>
          <w:szCs w:val="24"/>
        </w:rPr>
        <w:t>gali būti didinamas arba mažinamas iki 40%.</w:t>
      </w:r>
    </w:p>
    <w:p w14:paraId="4B10179B" w14:textId="05A59072" w:rsidR="00AA220E" w:rsidRDefault="00AA220E" w:rsidP="00547E27">
      <w:pPr>
        <w:spacing w:after="0"/>
        <w:ind w:firstLine="567"/>
        <w:jc w:val="both"/>
        <w:rPr>
          <w:rFonts w:ascii="Arial" w:hAnsi="Arial" w:cs="Arial"/>
          <w:i/>
          <w:szCs w:val="24"/>
        </w:rPr>
      </w:pPr>
      <w:r w:rsidRPr="00A92F56">
        <w:rPr>
          <w:rFonts w:ascii="Arial" w:hAnsi="Arial" w:cs="Arial"/>
          <w:i/>
          <w:szCs w:val="24"/>
        </w:rPr>
        <w:t>2) Sutarties vykdymo metu gali atsirasti papildoma sutarties vykdymo vieta Tauragės rajone</w:t>
      </w:r>
      <w:r w:rsidR="00F161CB">
        <w:rPr>
          <w:rFonts w:ascii="Arial" w:hAnsi="Arial" w:cs="Arial"/>
          <w:i/>
          <w:szCs w:val="24"/>
        </w:rPr>
        <w:t>.</w:t>
      </w:r>
    </w:p>
    <w:p w14:paraId="7D79F7EA" w14:textId="6F35A5D8" w:rsidR="00F161CB" w:rsidRPr="00766C4C" w:rsidRDefault="00F161CB" w:rsidP="00547E27">
      <w:pPr>
        <w:spacing w:after="0"/>
        <w:ind w:firstLine="567"/>
        <w:jc w:val="both"/>
        <w:rPr>
          <w:rFonts w:ascii="Arial" w:hAnsi="Arial" w:cs="Arial"/>
          <w:i/>
          <w:szCs w:val="24"/>
        </w:rPr>
      </w:pPr>
      <w:r w:rsidRPr="00766C4C">
        <w:rPr>
          <w:rFonts w:ascii="Arial" w:hAnsi="Arial" w:cs="Arial"/>
          <w:i/>
          <w:szCs w:val="24"/>
        </w:rPr>
        <w:t xml:space="preserve">3) Kiekvieno atskiro tipo (A, B, C) spausdinimo taško įrangos modeliai turi būti vienodi. </w:t>
      </w:r>
    </w:p>
    <w:p w14:paraId="71F65C08" w14:textId="77777777" w:rsidR="00AA220E" w:rsidRPr="00766C4C" w:rsidRDefault="00AA220E" w:rsidP="00547E27">
      <w:pPr>
        <w:pStyle w:val="Sraopastraipa"/>
        <w:suppressAutoHyphens/>
        <w:overflowPunct w:val="0"/>
        <w:autoSpaceDE w:val="0"/>
        <w:autoSpaceDN w:val="0"/>
        <w:spacing w:after="0"/>
        <w:ind w:left="0" w:firstLine="567"/>
        <w:contextualSpacing w:val="0"/>
        <w:jc w:val="both"/>
        <w:textAlignment w:val="baseline"/>
        <w:rPr>
          <w:rFonts w:ascii="Arial" w:hAnsi="Arial" w:cs="Arial"/>
          <w:sz w:val="24"/>
          <w:szCs w:val="24"/>
        </w:rPr>
      </w:pPr>
    </w:p>
    <w:p w14:paraId="44949066" w14:textId="07B80BD1" w:rsidR="00547E27" w:rsidRDefault="00547E27" w:rsidP="00EE739B">
      <w:pPr>
        <w:pStyle w:val="Body"/>
        <w:widowControl w:val="0"/>
        <w:numPr>
          <w:ilvl w:val="0"/>
          <w:numId w:val="61"/>
        </w:numPr>
        <w:tabs>
          <w:tab w:val="left" w:pos="1296"/>
          <w:tab w:val="left" w:pos="2592"/>
          <w:tab w:val="left" w:pos="3888"/>
          <w:tab w:val="left" w:pos="5184"/>
          <w:tab w:val="left" w:pos="6480"/>
          <w:tab w:val="left" w:pos="7776"/>
          <w:tab w:val="left" w:pos="9072"/>
        </w:tabs>
        <w:spacing w:line="240" w:lineRule="auto"/>
        <w:jc w:val="center"/>
        <w:rPr>
          <w:rFonts w:ascii="Arial" w:hAnsi="Arial" w:cs="Arial"/>
          <w:b/>
          <w:bCs/>
          <w:sz w:val="24"/>
          <w:szCs w:val="24"/>
          <w:u w:color="000000"/>
        </w:rPr>
      </w:pPr>
      <w:r>
        <w:rPr>
          <w:rFonts w:ascii="Arial" w:hAnsi="Arial" w:cs="Arial"/>
          <w:b/>
          <w:bCs/>
          <w:sz w:val="24"/>
          <w:szCs w:val="24"/>
          <w:u w:color="000000"/>
        </w:rPr>
        <w:t xml:space="preserve">PASLAUGŲ TEIKIMO IR </w:t>
      </w:r>
      <w:r w:rsidRPr="00A92F56">
        <w:rPr>
          <w:rFonts w:ascii="Arial" w:hAnsi="Arial" w:cs="Arial"/>
          <w:b/>
          <w:bCs/>
          <w:sz w:val="24"/>
          <w:szCs w:val="24"/>
          <w:u w:color="000000"/>
        </w:rPr>
        <w:t>BENDRIEJI REIKALAVIMAI</w:t>
      </w:r>
    </w:p>
    <w:p w14:paraId="37FA4E87" w14:textId="77777777" w:rsidR="00EE739B" w:rsidRPr="00A92F56" w:rsidRDefault="00EE739B" w:rsidP="00EE739B">
      <w:pPr>
        <w:pStyle w:val="Body"/>
        <w:widowControl w:val="0"/>
        <w:tabs>
          <w:tab w:val="left" w:pos="1296"/>
          <w:tab w:val="left" w:pos="2592"/>
          <w:tab w:val="left" w:pos="3888"/>
          <w:tab w:val="left" w:pos="5184"/>
          <w:tab w:val="left" w:pos="6480"/>
          <w:tab w:val="left" w:pos="7776"/>
          <w:tab w:val="left" w:pos="9072"/>
        </w:tabs>
        <w:spacing w:line="240" w:lineRule="auto"/>
        <w:ind w:left="1571"/>
        <w:rPr>
          <w:rFonts w:ascii="Arial" w:hAnsi="Arial" w:cs="Arial"/>
          <w:b/>
          <w:bCs/>
          <w:sz w:val="24"/>
          <w:szCs w:val="24"/>
          <w:u w:color="000000"/>
        </w:rPr>
      </w:pPr>
    </w:p>
    <w:p w14:paraId="5F304FDA" w14:textId="77777777" w:rsidR="009A098C" w:rsidRPr="00A92F56" w:rsidRDefault="009A098C" w:rsidP="009A098C">
      <w:pPr>
        <w:pStyle w:val="Body"/>
        <w:widowControl w:val="0"/>
        <w:tabs>
          <w:tab w:val="left" w:pos="1296"/>
          <w:tab w:val="left" w:pos="2592"/>
          <w:tab w:val="left" w:pos="3888"/>
          <w:tab w:val="left" w:pos="5184"/>
          <w:tab w:val="left" w:pos="6480"/>
          <w:tab w:val="left" w:pos="7776"/>
          <w:tab w:val="left" w:pos="9072"/>
        </w:tabs>
        <w:spacing w:line="240" w:lineRule="auto"/>
        <w:ind w:firstLine="709"/>
        <w:jc w:val="right"/>
        <w:rPr>
          <w:rFonts w:ascii="Arial" w:hAnsi="Arial" w:cs="Arial"/>
          <w:sz w:val="24"/>
          <w:szCs w:val="24"/>
          <w:u w:color="000000"/>
        </w:rPr>
      </w:pPr>
      <w:r w:rsidRPr="00A92F56">
        <w:rPr>
          <w:rFonts w:ascii="Arial" w:hAnsi="Arial" w:cs="Arial"/>
          <w:b/>
          <w:bCs/>
          <w:sz w:val="24"/>
          <w:szCs w:val="24"/>
          <w:u w:color="000000"/>
        </w:rPr>
        <w:t>2 lentelė.</w:t>
      </w:r>
      <w:r w:rsidRPr="00A92F56">
        <w:rPr>
          <w:rFonts w:ascii="Arial" w:hAnsi="Arial" w:cs="Arial"/>
          <w:sz w:val="24"/>
          <w:szCs w:val="24"/>
          <w:u w:color="000000"/>
        </w:rPr>
        <w:t xml:space="preserve"> Bendrieji reikalavimai.</w:t>
      </w:r>
    </w:p>
    <w:tbl>
      <w:tblPr>
        <w:tblW w:w="10109" w:type="dxa"/>
        <w:tblInd w:w="-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1015"/>
        <w:gridCol w:w="9094"/>
      </w:tblGrid>
      <w:tr w:rsidR="009A098C" w:rsidRPr="00A92F56" w14:paraId="2BF884B2"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93" w:type="dxa"/>
            </w:tcMar>
            <w:vAlign w:val="center"/>
          </w:tcPr>
          <w:p w14:paraId="5B74406D" w14:textId="77777777" w:rsidR="009A098C" w:rsidRPr="009A098C" w:rsidRDefault="009A098C" w:rsidP="009A098C">
            <w:pPr>
              <w:spacing w:after="0" w:line="240" w:lineRule="auto"/>
              <w:jc w:val="center"/>
              <w:rPr>
                <w:rFonts w:ascii="Arial" w:hAnsi="Arial" w:cs="Arial"/>
                <w:b/>
                <w:sz w:val="24"/>
                <w:szCs w:val="24"/>
              </w:rPr>
            </w:pPr>
            <w:r w:rsidRPr="009A098C">
              <w:rPr>
                <w:rFonts w:ascii="Arial" w:hAnsi="Arial" w:cs="Arial"/>
                <w:b/>
                <w:sz w:val="24"/>
                <w:szCs w:val="24"/>
              </w:rPr>
              <w:t>Eil. Nr.</w:t>
            </w:r>
          </w:p>
        </w:tc>
        <w:tc>
          <w:tcPr>
            <w:tcW w:w="909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93" w:type="dxa"/>
            </w:tcMar>
            <w:vAlign w:val="center"/>
          </w:tcPr>
          <w:p w14:paraId="15D87476" w14:textId="77777777" w:rsidR="009A098C" w:rsidRPr="009A098C" w:rsidRDefault="009A098C" w:rsidP="009A098C">
            <w:pPr>
              <w:spacing w:after="0" w:line="240" w:lineRule="auto"/>
              <w:jc w:val="center"/>
              <w:rPr>
                <w:rFonts w:ascii="Arial" w:hAnsi="Arial" w:cs="Arial"/>
                <w:b/>
                <w:sz w:val="24"/>
                <w:szCs w:val="24"/>
              </w:rPr>
            </w:pPr>
            <w:r w:rsidRPr="009A098C">
              <w:rPr>
                <w:rFonts w:ascii="Arial" w:hAnsi="Arial" w:cs="Arial"/>
                <w:b/>
                <w:sz w:val="24"/>
                <w:szCs w:val="24"/>
              </w:rPr>
              <w:t>Reikalavimas</w:t>
            </w:r>
          </w:p>
        </w:tc>
      </w:tr>
      <w:tr w:rsidR="00B30240" w:rsidRPr="00B30240" w14:paraId="6CF5B6EE" w14:textId="77777777" w:rsidTr="00CD419A">
        <w:trPr>
          <w:trHeight w:val="1583"/>
        </w:trPr>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807727C" w14:textId="1FD975B5"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229C5D8E" w14:textId="3FBDD785" w:rsidR="00333EF8" w:rsidRPr="00B30240" w:rsidRDefault="00333EF8" w:rsidP="009A098C">
            <w:pPr>
              <w:tabs>
                <w:tab w:val="left" w:pos="479"/>
              </w:tabs>
              <w:spacing w:after="0" w:line="240" w:lineRule="auto"/>
              <w:jc w:val="both"/>
              <w:rPr>
                <w:rFonts w:ascii="Arial" w:hAnsi="Arial" w:cs="Arial"/>
                <w:sz w:val="24"/>
                <w:szCs w:val="24"/>
              </w:rPr>
            </w:pPr>
            <w:r w:rsidRPr="00B30240">
              <w:rPr>
                <w:rFonts w:ascii="Arial" w:hAnsi="Arial" w:cs="Arial"/>
                <w:sz w:val="24"/>
                <w:szCs w:val="24"/>
              </w:rPr>
              <w:t xml:space="preserve">Siūloma įranga turi būti pagaminta ne seniau nei prieš </w:t>
            </w:r>
            <w:r w:rsidR="003B096D" w:rsidRPr="00B30240">
              <w:rPr>
                <w:rFonts w:ascii="Arial" w:hAnsi="Arial" w:cs="Arial"/>
                <w:sz w:val="24"/>
                <w:szCs w:val="24"/>
              </w:rPr>
              <w:t>60</w:t>
            </w:r>
            <w:r w:rsidRPr="00B30240">
              <w:rPr>
                <w:rFonts w:ascii="Arial" w:hAnsi="Arial" w:cs="Arial"/>
                <w:sz w:val="24"/>
                <w:szCs w:val="24"/>
              </w:rPr>
              <w:t xml:space="preserve"> mėnesius</w:t>
            </w:r>
            <w:r w:rsidR="003B096D" w:rsidRPr="00B30240">
              <w:rPr>
                <w:rFonts w:ascii="Arial" w:hAnsi="Arial" w:cs="Arial"/>
                <w:sz w:val="24"/>
                <w:szCs w:val="24"/>
              </w:rPr>
              <w:t xml:space="preserve"> nuo pasi</w:t>
            </w:r>
            <w:r w:rsidR="00382D4E" w:rsidRPr="00B30240">
              <w:rPr>
                <w:rFonts w:ascii="Arial" w:hAnsi="Arial" w:cs="Arial"/>
                <w:sz w:val="24"/>
                <w:szCs w:val="24"/>
              </w:rPr>
              <w:t>ū</w:t>
            </w:r>
            <w:r w:rsidR="003B096D" w:rsidRPr="00B30240">
              <w:rPr>
                <w:rFonts w:ascii="Arial" w:hAnsi="Arial" w:cs="Arial"/>
                <w:sz w:val="24"/>
                <w:szCs w:val="24"/>
              </w:rPr>
              <w:t>lymo pateikimo datos</w:t>
            </w:r>
            <w:r w:rsidRPr="00B30240">
              <w:rPr>
                <w:rFonts w:ascii="Arial" w:hAnsi="Arial" w:cs="Arial"/>
                <w:sz w:val="24"/>
                <w:szCs w:val="24"/>
              </w:rPr>
              <w:t>. Tuo atveju, jei įranga yra atnaujinta (</w:t>
            </w:r>
            <w:proofErr w:type="spellStart"/>
            <w:r w:rsidRPr="00B30240">
              <w:rPr>
                <w:rFonts w:ascii="Arial" w:hAnsi="Arial" w:cs="Arial"/>
                <w:sz w:val="24"/>
                <w:szCs w:val="24"/>
              </w:rPr>
              <w:t>refurbished</w:t>
            </w:r>
            <w:proofErr w:type="spellEnd"/>
            <w:r w:rsidRPr="00B30240">
              <w:rPr>
                <w:rFonts w:ascii="Arial" w:hAnsi="Arial" w:cs="Arial"/>
                <w:sz w:val="24"/>
                <w:szCs w:val="24"/>
              </w:rPr>
              <w:t>), turi būti pateiktas oficialus atnaujinimo sertifikatas ir originali gamybos data negali būti senesnė nei 72 mėnesiai</w:t>
            </w:r>
            <w:r w:rsidR="00382D4E" w:rsidRPr="00B30240">
              <w:rPr>
                <w:rFonts w:ascii="Arial" w:hAnsi="Arial" w:cs="Arial"/>
                <w:sz w:val="24"/>
                <w:szCs w:val="24"/>
              </w:rPr>
              <w:t xml:space="preserve"> nuo pasiūlymo pateikimo datos. </w:t>
            </w:r>
          </w:p>
          <w:p w14:paraId="50BFE65F" w14:textId="64E2C3D0" w:rsidR="009A098C" w:rsidRPr="00B30240" w:rsidRDefault="003B096D" w:rsidP="009A098C">
            <w:pPr>
              <w:tabs>
                <w:tab w:val="left" w:pos="479"/>
              </w:tabs>
              <w:spacing w:after="0" w:line="240" w:lineRule="auto"/>
              <w:jc w:val="both"/>
              <w:rPr>
                <w:rFonts w:ascii="Arial" w:hAnsi="Arial" w:cs="Arial"/>
                <w:sz w:val="24"/>
                <w:szCs w:val="24"/>
              </w:rPr>
            </w:pPr>
            <w:r w:rsidRPr="00B30240">
              <w:rPr>
                <w:rFonts w:ascii="Arial" w:hAnsi="Arial" w:cs="Arial"/>
                <w:sz w:val="24"/>
                <w:szCs w:val="24"/>
              </w:rPr>
              <w:t>Kartu su pasiūlymu tiekėjas turi pateikti oficialų dokumentą ar gamintojo sertifikatą, nurodantį įrangos pagaminimo datą.</w:t>
            </w:r>
          </w:p>
        </w:tc>
      </w:tr>
      <w:tr w:rsidR="009A098C" w:rsidRPr="00EB2B9E" w14:paraId="3F813363" w14:textId="77777777" w:rsidTr="00515102">
        <w:trPr>
          <w:trHeight w:val="64"/>
        </w:trPr>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977C24C" w14:textId="74855F2B"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72659E92" w14:textId="77777777" w:rsidR="009A098C" w:rsidRPr="009A098C" w:rsidRDefault="009A098C" w:rsidP="009A098C">
            <w:pPr>
              <w:tabs>
                <w:tab w:val="left" w:pos="479"/>
              </w:tabs>
              <w:spacing w:after="0" w:line="240" w:lineRule="auto"/>
              <w:jc w:val="both"/>
              <w:rPr>
                <w:rFonts w:ascii="Arial" w:hAnsi="Arial" w:cs="Arial"/>
                <w:sz w:val="24"/>
                <w:szCs w:val="24"/>
              </w:rPr>
            </w:pPr>
            <w:r w:rsidRPr="009A098C">
              <w:rPr>
                <w:rFonts w:ascii="Arial" w:hAnsi="Arial" w:cs="Arial"/>
                <w:sz w:val="24"/>
                <w:szCs w:val="24"/>
              </w:rPr>
              <w:t>Paslauga turi būti teikiama 7 dienas per savaitę, 24 valandas per parą.</w:t>
            </w:r>
          </w:p>
        </w:tc>
      </w:tr>
      <w:tr w:rsidR="009A098C" w:rsidRPr="00EB2B9E" w14:paraId="2603DDDC"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A9D299D" w14:textId="3BA0DA39"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5A526545" w14:textId="77777777" w:rsidR="009A098C" w:rsidRPr="009A098C" w:rsidRDefault="009A098C" w:rsidP="009A098C">
            <w:pPr>
              <w:tabs>
                <w:tab w:val="left" w:pos="479"/>
              </w:tabs>
              <w:spacing w:after="0" w:line="240" w:lineRule="auto"/>
              <w:jc w:val="both"/>
              <w:rPr>
                <w:rFonts w:ascii="Arial" w:hAnsi="Arial" w:cs="Arial"/>
                <w:sz w:val="24"/>
                <w:szCs w:val="24"/>
              </w:rPr>
            </w:pPr>
            <w:r w:rsidRPr="009A098C">
              <w:rPr>
                <w:rFonts w:ascii="Arial" w:hAnsi="Arial" w:cs="Arial"/>
                <w:sz w:val="24"/>
                <w:szCs w:val="24"/>
              </w:rPr>
              <w:t xml:space="preserve">Sutrikusi spausdinimo taško veikla turi būti atkuriama ne ilgiau kaip per 4 darbo valandas. </w:t>
            </w:r>
            <w:r w:rsidRPr="009A098C">
              <w:rPr>
                <w:rFonts w:ascii="Arial" w:eastAsia="Times New Roman" w:hAnsi="Arial" w:cs="Arial"/>
                <w:bCs/>
                <w:i/>
                <w:sz w:val="24"/>
                <w:szCs w:val="24"/>
              </w:rPr>
              <w:t>Darbo valandos yra suprantamos nuo 8:00 iki 17:00 valandos Lietuvos laiku nuo pirmadienio iki penktadienio, išskyrus tas dienas, kurios Lietuvos Respublikos Vyriausybės yra paskelbtos švenčių ar nedarbo dienomis.</w:t>
            </w:r>
          </w:p>
        </w:tc>
      </w:tr>
      <w:tr w:rsidR="009A098C" w:rsidRPr="00EB2B9E" w14:paraId="7CDCFA41"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D6319EF" w14:textId="24E0A23D"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5DE6DDEF" w14:textId="77C57D26" w:rsidR="009A098C" w:rsidRPr="009A098C" w:rsidRDefault="009A098C" w:rsidP="009A098C">
            <w:pPr>
              <w:tabs>
                <w:tab w:val="left" w:pos="479"/>
              </w:tabs>
              <w:spacing w:after="0" w:line="240" w:lineRule="auto"/>
              <w:jc w:val="both"/>
              <w:rPr>
                <w:rFonts w:ascii="Arial" w:hAnsi="Arial" w:cs="Arial"/>
                <w:sz w:val="24"/>
                <w:szCs w:val="24"/>
              </w:rPr>
            </w:pPr>
            <w:r w:rsidRPr="009A098C">
              <w:rPr>
                <w:rFonts w:ascii="Arial" w:hAnsi="Arial" w:cs="Arial"/>
                <w:sz w:val="24"/>
                <w:szCs w:val="24"/>
              </w:rPr>
              <w:t xml:space="preserve">Tiekėjas įsipareigoja paslaugoms valdyti ir kokybei užtikrinti paskirti atsakingą </w:t>
            </w:r>
            <w:r w:rsidRPr="00382D4E">
              <w:rPr>
                <w:rFonts w:ascii="Arial" w:hAnsi="Arial" w:cs="Arial"/>
                <w:sz w:val="24"/>
                <w:szCs w:val="24"/>
              </w:rPr>
              <w:t xml:space="preserve">asmenį (taip pat paskirti jį pavaduojantį asmenį), kuris bus atsakingas už bendravimą su </w:t>
            </w:r>
            <w:r w:rsidR="00E96843" w:rsidRPr="00382D4E">
              <w:rPr>
                <w:rFonts w:ascii="Arial" w:hAnsi="Arial" w:cs="Arial"/>
                <w:sz w:val="24"/>
                <w:szCs w:val="24"/>
              </w:rPr>
              <w:t xml:space="preserve">Tauragės </w:t>
            </w:r>
            <w:r w:rsidR="004D626E" w:rsidRPr="00382D4E">
              <w:rPr>
                <w:rFonts w:ascii="Arial" w:hAnsi="Arial" w:cs="Arial"/>
                <w:sz w:val="24"/>
                <w:szCs w:val="24"/>
              </w:rPr>
              <w:t xml:space="preserve">rajono savivaldybės administracijos (toliau – </w:t>
            </w:r>
            <w:r w:rsidRPr="00382D4E">
              <w:rPr>
                <w:rFonts w:ascii="Arial" w:hAnsi="Arial" w:cs="Arial"/>
                <w:sz w:val="24"/>
                <w:szCs w:val="24"/>
              </w:rPr>
              <w:t>Perkančiosios organizacijos</w:t>
            </w:r>
            <w:r w:rsidR="004D626E" w:rsidRPr="00382D4E">
              <w:rPr>
                <w:rFonts w:ascii="Arial" w:hAnsi="Arial" w:cs="Arial"/>
                <w:sz w:val="24"/>
                <w:szCs w:val="24"/>
              </w:rPr>
              <w:t xml:space="preserve"> / PO)</w:t>
            </w:r>
            <w:r w:rsidRPr="00382D4E">
              <w:rPr>
                <w:rFonts w:ascii="Arial" w:hAnsi="Arial" w:cs="Arial"/>
                <w:sz w:val="24"/>
                <w:szCs w:val="24"/>
              </w:rPr>
              <w:t xml:space="preserve"> atstovais</w:t>
            </w:r>
            <w:r w:rsidRPr="009A098C">
              <w:rPr>
                <w:rFonts w:ascii="Arial" w:hAnsi="Arial" w:cs="Arial"/>
                <w:sz w:val="24"/>
                <w:szCs w:val="24"/>
              </w:rPr>
              <w:t>, paslaugų koordinavimą, paslaugų teikimo proceso priežiūrą ir pakeitimus, optimizavimo ir plėtros projektų inicijavimą, ataskaitų teikimą. Komunikavimas turi vykti valstybine, t. y. lietuvių, kalba.</w:t>
            </w:r>
          </w:p>
        </w:tc>
      </w:tr>
      <w:tr w:rsidR="009A098C" w:rsidRPr="00EB2B9E" w14:paraId="543A1F81"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479870D" w14:textId="58BCB65B"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shd w:val="clear" w:color="auto" w:fill="auto"/>
            <w:tcMar>
              <w:left w:w="93" w:type="dxa"/>
            </w:tcMar>
          </w:tcPr>
          <w:p w14:paraId="053EC5E2" w14:textId="51F22998" w:rsidR="009A098C" w:rsidRPr="009A098C" w:rsidRDefault="009A098C" w:rsidP="009A098C">
            <w:pPr>
              <w:tabs>
                <w:tab w:val="left" w:pos="479"/>
              </w:tabs>
              <w:spacing w:after="0" w:line="240" w:lineRule="auto"/>
              <w:jc w:val="both"/>
              <w:rPr>
                <w:rFonts w:ascii="Arial" w:hAnsi="Arial" w:cs="Arial"/>
                <w:b/>
                <w:sz w:val="24"/>
                <w:szCs w:val="24"/>
              </w:rPr>
            </w:pPr>
            <w:r w:rsidRPr="009A098C">
              <w:rPr>
                <w:rFonts w:ascii="Arial" w:hAnsi="Arial" w:cs="Arial"/>
                <w:sz w:val="24"/>
                <w:szCs w:val="24"/>
              </w:rPr>
              <w:t>PO neprisiima kaltės dėl programinės ar biuro įrangos gedimų, nebent tai būtų akivaizdžiai dėl PO darbuotojų kaltės.</w:t>
            </w:r>
          </w:p>
        </w:tc>
      </w:tr>
      <w:tr w:rsidR="009A098C" w:rsidRPr="00EB2B9E" w14:paraId="34719766"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4D77EBD" w14:textId="5AACA3BD"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shd w:val="clear" w:color="auto" w:fill="auto"/>
            <w:tcMar>
              <w:left w:w="93" w:type="dxa"/>
            </w:tcMar>
          </w:tcPr>
          <w:p w14:paraId="1490CA39" w14:textId="77777777" w:rsidR="004D626E" w:rsidRDefault="009A098C" w:rsidP="009A098C">
            <w:pPr>
              <w:pStyle w:val="Antrat"/>
              <w:spacing w:after="0"/>
              <w:jc w:val="both"/>
              <w:rPr>
                <w:rFonts w:ascii="Arial" w:hAnsi="Arial" w:cs="Arial"/>
                <w:color w:val="000000" w:themeColor="text1"/>
                <w:sz w:val="24"/>
                <w:szCs w:val="24"/>
              </w:rPr>
            </w:pPr>
            <w:r w:rsidRPr="009A098C">
              <w:rPr>
                <w:rFonts w:ascii="Arial" w:hAnsi="Arial" w:cs="Arial"/>
                <w:color w:val="auto"/>
                <w:sz w:val="24"/>
                <w:szCs w:val="24"/>
              </w:rPr>
              <w:t xml:space="preserve">Tiekėjo atsakingi asmenys, gavę pranešimą apie spausdinimo sutrikimus, darbo dieną, darbo valandomis per </w:t>
            </w:r>
            <w:r w:rsidRPr="009A098C">
              <w:rPr>
                <w:rFonts w:ascii="Arial" w:hAnsi="Arial" w:cs="Arial"/>
                <w:color w:val="000000" w:themeColor="text1"/>
                <w:sz w:val="24"/>
                <w:szCs w:val="24"/>
              </w:rPr>
              <w:t xml:space="preserve">ne ilgiau kaip 2 val. atvyksta į PO patalpas pašalinti gedimo. </w:t>
            </w:r>
          </w:p>
          <w:p w14:paraId="6A26018F" w14:textId="2DC7A8FF" w:rsidR="009A098C" w:rsidRPr="00B30240" w:rsidRDefault="009A098C" w:rsidP="009A098C">
            <w:pPr>
              <w:pStyle w:val="Antrat"/>
              <w:spacing w:after="0"/>
              <w:jc w:val="both"/>
              <w:rPr>
                <w:rFonts w:ascii="Arial" w:hAnsi="Arial" w:cs="Arial"/>
                <w:sz w:val="24"/>
                <w:szCs w:val="24"/>
              </w:rPr>
            </w:pPr>
            <w:r w:rsidRPr="00B30240">
              <w:rPr>
                <w:rFonts w:ascii="Arial" w:hAnsi="Arial" w:cs="Arial"/>
                <w:color w:val="000000" w:themeColor="text1"/>
                <w:sz w:val="24"/>
                <w:szCs w:val="24"/>
              </w:rPr>
              <w:t xml:space="preserve">Ilgiausia paslaugos gedimų šalinimo trukmė ne daugiau kaip </w:t>
            </w:r>
            <w:r w:rsidR="003B096D" w:rsidRPr="00B30240">
              <w:rPr>
                <w:rFonts w:ascii="Arial" w:hAnsi="Arial" w:cs="Arial"/>
                <w:color w:val="000000" w:themeColor="text1"/>
                <w:sz w:val="24"/>
                <w:szCs w:val="24"/>
              </w:rPr>
              <w:t>8</w:t>
            </w:r>
            <w:r w:rsidRPr="00B30240">
              <w:rPr>
                <w:rFonts w:ascii="Arial" w:hAnsi="Arial" w:cs="Arial"/>
                <w:color w:val="000000" w:themeColor="text1"/>
                <w:sz w:val="24"/>
                <w:szCs w:val="24"/>
              </w:rPr>
              <w:t xml:space="preserve"> val., kitu atveju turi būti pastatytas pakaitinis įrenginys</w:t>
            </w:r>
            <w:r w:rsidR="004D626E" w:rsidRPr="00B30240">
              <w:rPr>
                <w:rFonts w:ascii="Arial" w:hAnsi="Arial" w:cs="Arial"/>
                <w:color w:val="000000" w:themeColor="text1"/>
                <w:sz w:val="24"/>
                <w:szCs w:val="24"/>
              </w:rPr>
              <w:t xml:space="preserve">. </w:t>
            </w:r>
          </w:p>
          <w:p w14:paraId="4F16B02D" w14:textId="7AE3752B" w:rsidR="009A098C" w:rsidRPr="009A098C" w:rsidRDefault="009A098C" w:rsidP="009A098C">
            <w:pPr>
              <w:tabs>
                <w:tab w:val="left" w:pos="479"/>
              </w:tabs>
              <w:spacing w:after="0" w:line="240" w:lineRule="auto"/>
              <w:jc w:val="both"/>
              <w:rPr>
                <w:rFonts w:ascii="Arial" w:hAnsi="Arial" w:cs="Arial"/>
                <w:b/>
                <w:sz w:val="24"/>
                <w:szCs w:val="24"/>
              </w:rPr>
            </w:pPr>
            <w:r w:rsidRPr="00B30240">
              <w:rPr>
                <w:rFonts w:ascii="Arial" w:hAnsi="Arial" w:cs="Arial"/>
                <w:b/>
                <w:sz w:val="24"/>
                <w:szCs w:val="24"/>
                <w:u w:val="single"/>
              </w:rPr>
              <w:t>Visi biuro įrenginių priežiūros/remonto darbai vykdomi su Perkančiosios organizacijos IT specialistų priežiūra.</w:t>
            </w:r>
          </w:p>
        </w:tc>
      </w:tr>
      <w:tr w:rsidR="009A098C" w:rsidRPr="00EB2B9E" w14:paraId="2BDDFDB3"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4C9F0DC" w14:textId="2C126BF8"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shd w:val="clear" w:color="auto" w:fill="auto"/>
            <w:tcMar>
              <w:left w:w="93" w:type="dxa"/>
            </w:tcMar>
          </w:tcPr>
          <w:p w14:paraId="5229E25D" w14:textId="0C1FD8C9" w:rsidR="009A098C" w:rsidRPr="009A098C" w:rsidRDefault="009A098C" w:rsidP="009A098C">
            <w:pPr>
              <w:tabs>
                <w:tab w:val="left" w:pos="479"/>
              </w:tabs>
              <w:spacing w:after="0" w:line="240" w:lineRule="auto"/>
              <w:jc w:val="both"/>
              <w:rPr>
                <w:rFonts w:ascii="Arial" w:hAnsi="Arial" w:cs="Arial"/>
                <w:b/>
                <w:sz w:val="24"/>
                <w:szCs w:val="24"/>
              </w:rPr>
            </w:pPr>
            <w:r w:rsidRPr="009A098C">
              <w:rPr>
                <w:rFonts w:ascii="Arial" w:hAnsi="Arial" w:cs="Arial"/>
                <w:sz w:val="24"/>
                <w:szCs w:val="24"/>
              </w:rPr>
              <w:t xml:space="preserve">Tiekėjas turi </w:t>
            </w:r>
            <w:r w:rsidRPr="00B30240">
              <w:rPr>
                <w:rFonts w:ascii="Arial" w:hAnsi="Arial" w:cs="Arial"/>
                <w:sz w:val="24"/>
                <w:szCs w:val="24"/>
              </w:rPr>
              <w:t>suteikti lygiavertę pakaitinę biuro įrangą</w:t>
            </w:r>
            <w:r w:rsidRPr="009A098C">
              <w:rPr>
                <w:rFonts w:ascii="Arial" w:hAnsi="Arial" w:cs="Arial"/>
                <w:sz w:val="24"/>
                <w:szCs w:val="24"/>
              </w:rPr>
              <w:t xml:space="preserve"> darbingumui atkurti, kai nėra įmanoma gedimo pašalinti per </w:t>
            </w:r>
            <w:r w:rsidR="003B096D">
              <w:rPr>
                <w:rFonts w:ascii="Arial" w:hAnsi="Arial" w:cs="Arial"/>
                <w:sz w:val="24"/>
                <w:szCs w:val="24"/>
              </w:rPr>
              <w:t>6</w:t>
            </w:r>
            <w:r w:rsidRPr="009A098C">
              <w:rPr>
                <w:rFonts w:ascii="Arial" w:hAnsi="Arial" w:cs="Arial"/>
                <w:sz w:val="24"/>
                <w:szCs w:val="24"/>
              </w:rPr>
              <w:t xml:space="preserve"> eilutėje numatytą laiką. Jeigu per 1 mėnesį sugedusios biuro įrangos gedimo pašalinti nepavyksta, tuomet lygiavertė pakaitinė biuro įranga turi būti keičiama kita biuro </w:t>
            </w:r>
            <w:r w:rsidRPr="00B30240">
              <w:rPr>
                <w:rFonts w:ascii="Arial" w:hAnsi="Arial" w:cs="Arial"/>
                <w:sz w:val="24"/>
                <w:szCs w:val="24"/>
              </w:rPr>
              <w:t>įranga (ne blogesnių techninių parametrų nei nurodyta techninė</w:t>
            </w:r>
            <w:r w:rsidR="00B30240" w:rsidRPr="00B30240">
              <w:rPr>
                <w:rFonts w:ascii="Arial" w:hAnsi="Arial" w:cs="Arial"/>
                <w:sz w:val="24"/>
                <w:szCs w:val="24"/>
              </w:rPr>
              <w:t>je</w:t>
            </w:r>
            <w:r w:rsidRPr="00B30240">
              <w:rPr>
                <w:rFonts w:ascii="Arial" w:hAnsi="Arial" w:cs="Arial"/>
                <w:sz w:val="24"/>
                <w:szCs w:val="24"/>
              </w:rPr>
              <w:t xml:space="preserve"> specifikacijo</w:t>
            </w:r>
            <w:r w:rsidR="00B30240" w:rsidRPr="00B30240">
              <w:rPr>
                <w:rFonts w:ascii="Arial" w:hAnsi="Arial" w:cs="Arial"/>
                <w:sz w:val="24"/>
                <w:szCs w:val="24"/>
              </w:rPr>
              <w:t>je</w:t>
            </w:r>
            <w:r w:rsidRPr="00B30240">
              <w:rPr>
                <w:rFonts w:ascii="Arial" w:hAnsi="Arial" w:cs="Arial"/>
                <w:sz w:val="24"/>
                <w:szCs w:val="24"/>
              </w:rPr>
              <w:t>).</w:t>
            </w:r>
          </w:p>
        </w:tc>
      </w:tr>
      <w:tr w:rsidR="009A098C" w:rsidRPr="00EB2B9E" w14:paraId="6F9E7257"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CFD6D56" w14:textId="59C4C88F"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415832B7" w14:textId="77777777" w:rsidR="009A098C" w:rsidRPr="009A098C" w:rsidRDefault="009A098C" w:rsidP="009A098C">
            <w:pPr>
              <w:tabs>
                <w:tab w:val="left" w:pos="479"/>
              </w:tabs>
              <w:spacing w:after="0" w:line="240" w:lineRule="auto"/>
              <w:jc w:val="both"/>
              <w:rPr>
                <w:rFonts w:ascii="Arial" w:hAnsi="Arial" w:cs="Arial"/>
                <w:b/>
                <w:sz w:val="24"/>
                <w:szCs w:val="24"/>
              </w:rPr>
            </w:pPr>
            <w:r w:rsidRPr="009A098C">
              <w:rPr>
                <w:rFonts w:ascii="Arial" w:hAnsi="Arial" w:cs="Arial"/>
                <w:sz w:val="24"/>
                <w:szCs w:val="24"/>
              </w:rPr>
              <w:t>Dažomųjų miltelių išnaudojimas nelaikomas sutrikimu, todėl pristatymui pas PO skiriamos 6 darbo valandos.</w:t>
            </w:r>
          </w:p>
        </w:tc>
      </w:tr>
      <w:tr w:rsidR="009A098C" w:rsidRPr="00EB2B9E" w14:paraId="10AAD28D"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C9567F8" w14:textId="6D4EEA04"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7AC27260" w14:textId="2436CF07" w:rsidR="009A098C" w:rsidRPr="009A098C" w:rsidRDefault="009A098C" w:rsidP="009A098C">
            <w:pPr>
              <w:tabs>
                <w:tab w:val="left" w:pos="479"/>
              </w:tabs>
              <w:spacing w:after="0" w:line="240" w:lineRule="auto"/>
              <w:jc w:val="both"/>
              <w:rPr>
                <w:rFonts w:ascii="Arial" w:hAnsi="Arial" w:cs="Arial"/>
                <w:b/>
                <w:sz w:val="24"/>
                <w:szCs w:val="24"/>
              </w:rPr>
            </w:pPr>
            <w:r w:rsidRPr="009A098C">
              <w:rPr>
                <w:rFonts w:ascii="Arial" w:hAnsi="Arial" w:cs="Arial"/>
                <w:sz w:val="24"/>
                <w:szCs w:val="24"/>
              </w:rPr>
              <w:t>Perkančioji organizacija raštu nurodo tiekėjui apie Sutarties sąlygų nesilaikymą, nurodydama gedimų pašalinimo laiką. Tiekėjas įsipareigoja apmokėti</w:t>
            </w:r>
            <w:r w:rsidR="00393B5F">
              <w:rPr>
                <w:rFonts w:ascii="Arial" w:hAnsi="Arial" w:cs="Arial"/>
                <w:sz w:val="24"/>
                <w:szCs w:val="24"/>
              </w:rPr>
              <w:t xml:space="preserve">. </w:t>
            </w:r>
          </w:p>
        </w:tc>
      </w:tr>
      <w:tr w:rsidR="009A098C" w:rsidRPr="00EB2B9E" w14:paraId="01F9BBCC"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45C2080" w14:textId="07749404"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5D578798" w14:textId="36D7CCF8" w:rsidR="009A098C" w:rsidRPr="009A098C" w:rsidRDefault="009A098C" w:rsidP="009A098C">
            <w:pPr>
              <w:tabs>
                <w:tab w:val="left" w:pos="479"/>
              </w:tabs>
              <w:spacing w:after="0" w:line="240" w:lineRule="auto"/>
              <w:jc w:val="both"/>
              <w:rPr>
                <w:rFonts w:ascii="Arial" w:hAnsi="Arial" w:cs="Arial"/>
                <w:b/>
                <w:sz w:val="24"/>
                <w:szCs w:val="24"/>
              </w:rPr>
            </w:pPr>
            <w:r w:rsidRPr="00B30240">
              <w:rPr>
                <w:rFonts w:ascii="Arial" w:hAnsi="Arial" w:cs="Arial"/>
                <w:sz w:val="24"/>
                <w:szCs w:val="24"/>
              </w:rPr>
              <w:t>Jeigu per 2 (dviejų) mėnesių nepertraukiamą laikotarpį ta pati biuro įranga sugenda daugiau nei 3 (tris) kartus, ji turi būti keičiama kita biuro įranga (ne blogesnių techninių parametrų nei nurodyta Techninė</w:t>
            </w:r>
            <w:r w:rsidR="00B30240" w:rsidRPr="00B30240">
              <w:rPr>
                <w:rFonts w:ascii="Arial" w:hAnsi="Arial" w:cs="Arial"/>
                <w:sz w:val="24"/>
                <w:szCs w:val="24"/>
              </w:rPr>
              <w:t>je</w:t>
            </w:r>
            <w:r w:rsidRPr="00B30240">
              <w:rPr>
                <w:rFonts w:ascii="Arial" w:hAnsi="Arial" w:cs="Arial"/>
                <w:sz w:val="24"/>
                <w:szCs w:val="24"/>
              </w:rPr>
              <w:t xml:space="preserve"> specifikacijo</w:t>
            </w:r>
            <w:r w:rsidR="00B30240" w:rsidRPr="00B30240">
              <w:rPr>
                <w:rFonts w:ascii="Arial" w:hAnsi="Arial" w:cs="Arial"/>
                <w:sz w:val="24"/>
                <w:szCs w:val="24"/>
              </w:rPr>
              <w:t>je</w:t>
            </w:r>
            <w:r w:rsidRPr="00B30240">
              <w:rPr>
                <w:rFonts w:ascii="Arial" w:hAnsi="Arial" w:cs="Arial"/>
                <w:sz w:val="24"/>
                <w:szCs w:val="24"/>
              </w:rPr>
              <w:t>).</w:t>
            </w:r>
            <w:r w:rsidR="00BE531C">
              <w:rPr>
                <w:rFonts w:ascii="Arial" w:hAnsi="Arial" w:cs="Arial"/>
                <w:sz w:val="24"/>
                <w:szCs w:val="24"/>
              </w:rPr>
              <w:t xml:space="preserve"> </w:t>
            </w:r>
          </w:p>
        </w:tc>
      </w:tr>
      <w:tr w:rsidR="00766C4C" w:rsidRPr="00766C4C" w14:paraId="2770317B"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4A631F6" w14:textId="1E5F1AF9" w:rsidR="009A098C" w:rsidRPr="00766C4C"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56D794B1" w14:textId="5416BC2A" w:rsidR="009A098C" w:rsidRPr="00766C4C" w:rsidRDefault="009A098C" w:rsidP="009A098C">
            <w:pPr>
              <w:tabs>
                <w:tab w:val="left" w:pos="479"/>
              </w:tabs>
              <w:spacing w:after="0" w:line="240" w:lineRule="auto"/>
              <w:jc w:val="both"/>
              <w:rPr>
                <w:rFonts w:ascii="Arial" w:hAnsi="Arial" w:cs="Arial"/>
                <w:b/>
                <w:sz w:val="24"/>
                <w:szCs w:val="24"/>
              </w:rPr>
            </w:pPr>
            <w:r w:rsidRPr="00766C4C">
              <w:rPr>
                <w:rFonts w:ascii="Arial" w:hAnsi="Arial" w:cs="Arial"/>
                <w:sz w:val="24"/>
                <w:szCs w:val="24"/>
              </w:rPr>
              <w:t xml:space="preserve">Jei tiekėjas nepašalina Sistemos gedimų per </w:t>
            </w:r>
            <w:r w:rsidR="00393B5F" w:rsidRPr="00766C4C">
              <w:rPr>
                <w:rFonts w:ascii="Arial" w:hAnsi="Arial" w:cs="Arial"/>
                <w:sz w:val="24"/>
                <w:szCs w:val="24"/>
              </w:rPr>
              <w:t>Techninė</w:t>
            </w:r>
            <w:r w:rsidR="002542CB" w:rsidRPr="00766C4C">
              <w:rPr>
                <w:rFonts w:ascii="Arial" w:hAnsi="Arial" w:cs="Arial"/>
                <w:sz w:val="24"/>
                <w:szCs w:val="24"/>
              </w:rPr>
              <w:t>je</w:t>
            </w:r>
            <w:r w:rsidR="00393B5F" w:rsidRPr="00766C4C">
              <w:rPr>
                <w:rFonts w:ascii="Arial" w:hAnsi="Arial" w:cs="Arial"/>
                <w:sz w:val="24"/>
                <w:szCs w:val="24"/>
              </w:rPr>
              <w:t xml:space="preserve"> specifikacijoje </w:t>
            </w:r>
            <w:r w:rsidRPr="00766C4C">
              <w:rPr>
                <w:rFonts w:ascii="Arial" w:hAnsi="Arial" w:cs="Arial"/>
                <w:sz w:val="24"/>
                <w:szCs w:val="24"/>
              </w:rPr>
              <w:t>nustatytą gedimų pašalinimo laiką</w:t>
            </w:r>
            <w:r w:rsidR="00393B5F" w:rsidRPr="00766C4C">
              <w:rPr>
                <w:rFonts w:ascii="Arial" w:hAnsi="Arial" w:cs="Arial"/>
                <w:sz w:val="24"/>
                <w:szCs w:val="24"/>
              </w:rPr>
              <w:t xml:space="preserve"> ir nevykdo Techninės specifikacijos 2 lentelės 6 punkte nustatytų įsipareigojimų</w:t>
            </w:r>
            <w:r w:rsidRPr="00766C4C">
              <w:rPr>
                <w:rFonts w:ascii="Arial" w:hAnsi="Arial" w:cs="Arial"/>
                <w:sz w:val="24"/>
                <w:szCs w:val="24"/>
              </w:rPr>
              <w:t xml:space="preserve">, tuomet </w:t>
            </w:r>
            <w:r w:rsidR="002542CB" w:rsidRPr="00766C4C">
              <w:rPr>
                <w:rFonts w:ascii="Arial" w:hAnsi="Arial" w:cs="Arial"/>
                <w:sz w:val="24"/>
                <w:szCs w:val="24"/>
              </w:rPr>
              <w:t xml:space="preserve">tiekėjui </w:t>
            </w:r>
            <w:r w:rsidRPr="00766C4C">
              <w:rPr>
                <w:rFonts w:ascii="Arial" w:hAnsi="Arial" w:cs="Arial"/>
                <w:sz w:val="24"/>
                <w:szCs w:val="24"/>
              </w:rPr>
              <w:t xml:space="preserve">taikoma 1 (vieno) procento dydžio bauda nuo per </w:t>
            </w:r>
            <w:r w:rsidR="002542CB" w:rsidRPr="00766C4C">
              <w:rPr>
                <w:rFonts w:ascii="Arial" w:hAnsi="Arial" w:cs="Arial"/>
                <w:sz w:val="24"/>
                <w:szCs w:val="24"/>
              </w:rPr>
              <w:t xml:space="preserve">tą </w:t>
            </w:r>
            <w:r w:rsidRPr="00766C4C">
              <w:rPr>
                <w:rFonts w:ascii="Arial" w:hAnsi="Arial" w:cs="Arial"/>
                <w:sz w:val="24"/>
                <w:szCs w:val="24"/>
              </w:rPr>
              <w:t>mėnesį pagal Sutartį faktiškai mokėtinos sumos už kiekvieną uždelstą darbo valandą.</w:t>
            </w:r>
            <w:r w:rsidR="00CD419A" w:rsidRPr="00766C4C">
              <w:rPr>
                <w:rFonts w:ascii="Arial" w:hAnsi="Arial" w:cs="Arial"/>
                <w:sz w:val="24"/>
                <w:szCs w:val="24"/>
              </w:rPr>
              <w:t xml:space="preserve"> </w:t>
            </w:r>
          </w:p>
        </w:tc>
      </w:tr>
      <w:tr w:rsidR="009A098C" w:rsidRPr="00EB2B9E" w14:paraId="7C55D464"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626F3BC" w14:textId="419A7ACE"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6F6121AD" w14:textId="1B91C211" w:rsidR="009A098C" w:rsidRPr="009A098C" w:rsidRDefault="009A098C" w:rsidP="009A098C">
            <w:pPr>
              <w:tabs>
                <w:tab w:val="left" w:pos="479"/>
              </w:tabs>
              <w:spacing w:after="0" w:line="240" w:lineRule="auto"/>
              <w:jc w:val="both"/>
              <w:rPr>
                <w:rFonts w:ascii="Arial" w:hAnsi="Arial" w:cs="Arial"/>
                <w:b/>
                <w:sz w:val="24"/>
                <w:szCs w:val="24"/>
              </w:rPr>
            </w:pPr>
            <w:r w:rsidRPr="009A098C">
              <w:rPr>
                <w:rFonts w:ascii="Arial" w:hAnsi="Arial" w:cs="Arial"/>
                <w:sz w:val="24"/>
                <w:szCs w:val="24"/>
              </w:rPr>
              <w:t xml:space="preserve">Tiekėjas kas mėnesį automatiniu būdu nuskaitys visų spausdinimo įrenginių atliktų spaudų kiekį ir pateiks Perkančiajai organizacijai ataskaitą suderinimui. </w:t>
            </w:r>
            <w:r w:rsidRPr="007B5B12">
              <w:rPr>
                <w:rFonts w:ascii="Arial" w:hAnsi="Arial" w:cs="Arial"/>
                <w:sz w:val="24"/>
                <w:szCs w:val="24"/>
              </w:rPr>
              <w:t>Pagal suderint</w:t>
            </w:r>
            <w:r w:rsidR="000928B5" w:rsidRPr="007B5B12">
              <w:rPr>
                <w:rFonts w:ascii="Arial" w:hAnsi="Arial" w:cs="Arial"/>
                <w:sz w:val="24"/>
                <w:szCs w:val="24"/>
              </w:rPr>
              <w:t>os formos</w:t>
            </w:r>
            <w:r w:rsidRPr="007B5B12">
              <w:rPr>
                <w:rFonts w:ascii="Arial" w:hAnsi="Arial" w:cs="Arial"/>
                <w:sz w:val="24"/>
                <w:szCs w:val="24"/>
              </w:rPr>
              <w:t xml:space="preserve"> ataskaitą Tiekėjas išrašo sąskaitą apmokėjimui.</w:t>
            </w:r>
          </w:p>
        </w:tc>
      </w:tr>
      <w:tr w:rsidR="009A098C" w:rsidRPr="00EB2B9E" w14:paraId="2D0F86F8" w14:textId="77777777" w:rsidTr="00515102">
        <w:trPr>
          <w:trHeight w:val="3771"/>
        </w:trPr>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3C20BEC" w14:textId="5E65FB17"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46501F7F" w14:textId="6E94707E" w:rsidR="009A098C" w:rsidRPr="009A098C" w:rsidRDefault="009A098C" w:rsidP="009A098C">
            <w:pPr>
              <w:pStyle w:val="Antrat"/>
              <w:spacing w:after="0"/>
              <w:jc w:val="both"/>
              <w:rPr>
                <w:rFonts w:ascii="Arial" w:hAnsi="Arial" w:cs="Arial"/>
                <w:b w:val="0"/>
                <w:i/>
                <w:iCs/>
                <w:color w:val="auto"/>
                <w:sz w:val="24"/>
                <w:szCs w:val="24"/>
              </w:rPr>
            </w:pPr>
            <w:r w:rsidRPr="009A098C">
              <w:rPr>
                <w:rFonts w:ascii="Arial" w:hAnsi="Arial" w:cs="Arial"/>
                <w:color w:val="auto"/>
                <w:sz w:val="24"/>
                <w:szCs w:val="24"/>
              </w:rPr>
              <w:t xml:space="preserve">Jeigu biuro įranga naudoja duomenų laikmenas (standųjį diską, </w:t>
            </w:r>
            <w:proofErr w:type="spellStart"/>
            <w:r w:rsidRPr="009A098C">
              <w:rPr>
                <w:rFonts w:ascii="Arial" w:hAnsi="Arial" w:cs="Arial"/>
                <w:color w:val="auto"/>
                <w:sz w:val="24"/>
                <w:szCs w:val="24"/>
              </w:rPr>
              <w:t>flash</w:t>
            </w:r>
            <w:proofErr w:type="spellEnd"/>
            <w:r w:rsidRPr="009A098C">
              <w:rPr>
                <w:rFonts w:ascii="Arial" w:hAnsi="Arial" w:cs="Arial"/>
                <w:color w:val="auto"/>
                <w:sz w:val="24"/>
                <w:szCs w:val="24"/>
              </w:rPr>
              <w:t xml:space="preserve"> atmintines, SD, </w:t>
            </w:r>
            <w:proofErr w:type="spellStart"/>
            <w:r w:rsidRPr="009A098C">
              <w:rPr>
                <w:rFonts w:ascii="Arial" w:hAnsi="Arial" w:cs="Arial"/>
                <w:color w:val="auto"/>
                <w:sz w:val="24"/>
                <w:szCs w:val="24"/>
              </w:rPr>
              <w:t>microSD</w:t>
            </w:r>
            <w:proofErr w:type="spellEnd"/>
            <w:r w:rsidRPr="009A098C">
              <w:rPr>
                <w:rFonts w:ascii="Arial" w:hAnsi="Arial" w:cs="Arial"/>
                <w:color w:val="auto"/>
                <w:sz w:val="24"/>
                <w:szCs w:val="24"/>
              </w:rPr>
              <w:t xml:space="preserve"> ir pan.), tuomet šios duomenų laikmenos privalo būti perduotos perdavimo-priėmimo aktu Perkančiosios organizacijos nuosavybėn. Gedimo atveju arba pasibaigus Sutarties įvykdymo terminui, duomenų laikmenos lieka Perkančiosios organizacijos nuosavybe. Suremontavus minėtąją biuro įrangą, tiekėjas pristato ją su naujomis laikmenomis. Jei vykdant remonto/priežiūros darbus, būtina išsivežti biuro įrenginį, iš jo turi būti išmontuotos duomenų saugojimo laikmenos. Jei techniškai jų išmontuoti neįmanoma, visas biuro įrenginys utilizuojamas Perkančiosios organizacijos pastangomis tiekėjo sąskaita ir suteikiamas naujas biuro įrenginys. </w:t>
            </w:r>
          </w:p>
          <w:p w14:paraId="0AD51EE9" w14:textId="41CECA49" w:rsidR="009A098C" w:rsidRPr="009A098C" w:rsidRDefault="009A098C" w:rsidP="009A098C">
            <w:pPr>
              <w:tabs>
                <w:tab w:val="left" w:pos="479"/>
              </w:tabs>
              <w:spacing w:after="0" w:line="240" w:lineRule="auto"/>
              <w:jc w:val="both"/>
              <w:rPr>
                <w:rFonts w:ascii="Arial" w:hAnsi="Arial" w:cs="Arial"/>
                <w:b/>
                <w:sz w:val="24"/>
                <w:szCs w:val="24"/>
              </w:rPr>
            </w:pPr>
            <w:r w:rsidRPr="009A098C">
              <w:rPr>
                <w:rFonts w:ascii="Arial" w:hAnsi="Arial" w:cs="Arial"/>
                <w:sz w:val="24"/>
                <w:szCs w:val="24"/>
              </w:rPr>
              <w:t xml:space="preserve">Pasibaigus sutarties terminui, biuro įrenginiai, kuriuose yra ilgalaikio duomenų saugojimo laikmenos, kurių neįmanoma išmontuoti ar ištrinti Perkančiosios organizacijos </w:t>
            </w:r>
            <w:r w:rsidRPr="007B5B12">
              <w:rPr>
                <w:rFonts w:ascii="Arial" w:hAnsi="Arial" w:cs="Arial"/>
                <w:sz w:val="24"/>
                <w:szCs w:val="24"/>
              </w:rPr>
              <w:t>specialistų pastangomis, yra utilizuojami tiekėjo</w:t>
            </w:r>
            <w:r w:rsidRPr="009A098C">
              <w:rPr>
                <w:rFonts w:ascii="Arial" w:hAnsi="Arial" w:cs="Arial"/>
                <w:sz w:val="24"/>
                <w:szCs w:val="24"/>
              </w:rPr>
              <w:t xml:space="preserve"> sąskaita.</w:t>
            </w:r>
          </w:p>
        </w:tc>
      </w:tr>
      <w:tr w:rsidR="009A098C" w:rsidRPr="00393B5F" w14:paraId="2D93EFEA"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7B9A605" w14:textId="095E7B6C"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3822E40F" w14:textId="1D4D781A" w:rsidR="009A098C" w:rsidRPr="00393B5F" w:rsidRDefault="009A098C" w:rsidP="009A098C">
            <w:pPr>
              <w:tabs>
                <w:tab w:val="left" w:pos="479"/>
              </w:tabs>
              <w:spacing w:after="0" w:line="240" w:lineRule="auto"/>
              <w:jc w:val="both"/>
              <w:rPr>
                <w:rFonts w:ascii="Arial" w:hAnsi="Arial" w:cs="Arial"/>
                <w:sz w:val="24"/>
                <w:szCs w:val="24"/>
              </w:rPr>
            </w:pPr>
            <w:r w:rsidRPr="00393B5F">
              <w:rPr>
                <w:rFonts w:ascii="Arial" w:hAnsi="Arial" w:cs="Arial"/>
                <w:b/>
                <w:sz w:val="24"/>
                <w:szCs w:val="24"/>
              </w:rPr>
              <w:t>Spaudų kokybė:</w:t>
            </w:r>
            <w:r w:rsidRPr="00393B5F">
              <w:rPr>
                <w:rFonts w:ascii="Arial" w:hAnsi="Arial" w:cs="Arial"/>
                <w:sz w:val="24"/>
                <w:szCs w:val="24"/>
              </w:rPr>
              <w:t xml:space="preserve"> ant spaudų negali būti jokių pašalinių taškų, dėmių ar linijų (juodos/baltos, Spaudo viduryje ar kraštuose). Spaudas turi būti ryškus ir aiškus – negali būti išblukęs ar susiliejęs, negali būti baltų dėmių ar neatspausdintų raidžių tekste. Ant Spaudo esantys dažomieji milteliai negali tepti pačio Spaudo ar </w:t>
            </w:r>
            <w:r w:rsidR="00393B5F" w:rsidRPr="00393B5F">
              <w:rPr>
                <w:rFonts w:ascii="Arial" w:hAnsi="Arial" w:cs="Arial"/>
                <w:sz w:val="24"/>
                <w:szCs w:val="24"/>
              </w:rPr>
              <w:t>n</w:t>
            </w:r>
            <w:r w:rsidRPr="00393B5F">
              <w:rPr>
                <w:rFonts w:ascii="Arial" w:hAnsi="Arial" w:cs="Arial"/>
                <w:sz w:val="24"/>
                <w:szCs w:val="24"/>
              </w:rPr>
              <w:t>audotojų rankų. Negali būti išsiliejęs Spaudo fonas ar Spaudas būti pernelyg tamsus. Dažomieji milteliai turi būti vienodai pasiskirstę (vienodas dažomųjų miltelių tankis).</w:t>
            </w:r>
          </w:p>
        </w:tc>
      </w:tr>
      <w:tr w:rsidR="009A098C" w:rsidRPr="00A92F56" w14:paraId="4ADFA524"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F679D08" w14:textId="08B19E74"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64FFF826" w14:textId="3C00B845" w:rsidR="009A098C" w:rsidRPr="009A098C" w:rsidRDefault="009A098C" w:rsidP="009A098C">
            <w:pPr>
              <w:tabs>
                <w:tab w:val="left" w:pos="479"/>
              </w:tabs>
              <w:spacing w:after="0" w:line="240" w:lineRule="auto"/>
              <w:jc w:val="both"/>
              <w:rPr>
                <w:rFonts w:ascii="Arial" w:hAnsi="Arial" w:cs="Arial"/>
                <w:sz w:val="24"/>
                <w:szCs w:val="24"/>
              </w:rPr>
            </w:pPr>
            <w:r w:rsidRPr="00393B5F">
              <w:rPr>
                <w:rFonts w:ascii="Arial" w:hAnsi="Arial" w:cs="Arial"/>
                <w:sz w:val="24"/>
                <w:szCs w:val="24"/>
              </w:rPr>
              <w:t xml:space="preserve">Perkančioji organizacija turi teisę sumažinti arba padidinti biuro įrangos kiekį ne daugiau kaip 40%. Tiekėjas privalo per 30 kalendorinių dienų pasiimti/pristatyti biuro įrangą nuo raštiško pranešimo apie </w:t>
            </w:r>
            <w:r w:rsidR="00BE531C" w:rsidRPr="00393B5F">
              <w:rPr>
                <w:rFonts w:ascii="Arial" w:hAnsi="Arial" w:cs="Arial"/>
                <w:sz w:val="24"/>
                <w:szCs w:val="24"/>
              </w:rPr>
              <w:t>s</w:t>
            </w:r>
            <w:r w:rsidRPr="00393B5F">
              <w:rPr>
                <w:rFonts w:ascii="Arial" w:hAnsi="Arial" w:cs="Arial"/>
                <w:sz w:val="24"/>
                <w:szCs w:val="24"/>
              </w:rPr>
              <w:t>pausdinimo taškų kiekių mažinimą/didinimą.</w:t>
            </w:r>
          </w:p>
        </w:tc>
      </w:tr>
      <w:tr w:rsidR="009A098C" w:rsidRPr="00A92F56" w14:paraId="62A0D851"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0CF4008" w14:textId="21186ECE"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29D8203D" w14:textId="77777777" w:rsidR="009A098C" w:rsidRPr="00393B5F" w:rsidRDefault="009A098C" w:rsidP="009A098C">
            <w:pPr>
              <w:tabs>
                <w:tab w:val="left" w:pos="479"/>
              </w:tabs>
              <w:spacing w:after="0" w:line="240" w:lineRule="auto"/>
              <w:jc w:val="both"/>
              <w:rPr>
                <w:rFonts w:ascii="Arial" w:hAnsi="Arial" w:cs="Arial"/>
                <w:b/>
                <w:bCs/>
                <w:sz w:val="24"/>
                <w:szCs w:val="24"/>
              </w:rPr>
            </w:pPr>
            <w:r w:rsidRPr="00393B5F">
              <w:rPr>
                <w:rFonts w:ascii="Arial" w:hAnsi="Arial" w:cs="Arial"/>
                <w:b/>
                <w:bCs/>
                <w:sz w:val="24"/>
                <w:szCs w:val="24"/>
              </w:rPr>
              <w:t>Sutarties vykdymas:</w:t>
            </w:r>
          </w:p>
          <w:p w14:paraId="635999E1" w14:textId="77777777" w:rsidR="009A098C" w:rsidRPr="00393B5F" w:rsidRDefault="009A098C" w:rsidP="009A098C">
            <w:pPr>
              <w:pStyle w:val="Sraopastraipa"/>
              <w:numPr>
                <w:ilvl w:val="0"/>
                <w:numId w:val="49"/>
              </w:numPr>
              <w:tabs>
                <w:tab w:val="left" w:pos="479"/>
              </w:tabs>
              <w:spacing w:after="0" w:line="240" w:lineRule="auto"/>
              <w:ind w:left="0" w:firstLine="617"/>
              <w:jc w:val="both"/>
              <w:rPr>
                <w:rFonts w:ascii="Arial" w:hAnsi="Arial" w:cs="Arial"/>
                <w:sz w:val="24"/>
                <w:szCs w:val="24"/>
              </w:rPr>
            </w:pPr>
            <w:r w:rsidRPr="00393B5F">
              <w:rPr>
                <w:rFonts w:ascii="Arial" w:hAnsi="Arial" w:cs="Arial"/>
                <w:sz w:val="24"/>
                <w:szCs w:val="24"/>
              </w:rPr>
              <w:t>Per 5 darbo dienas nuo Sutarties sudarymo dienos Tiekėjas turi pateikti ir suderinti su Perkančiąja organizacija išsamų Sutarties įgyvendinimo planą;</w:t>
            </w:r>
          </w:p>
          <w:p w14:paraId="7F712A48" w14:textId="77777777" w:rsidR="009A098C" w:rsidRPr="00393B5F" w:rsidRDefault="009A098C" w:rsidP="009A098C">
            <w:pPr>
              <w:pStyle w:val="Sraopastraipa"/>
              <w:numPr>
                <w:ilvl w:val="0"/>
                <w:numId w:val="49"/>
              </w:numPr>
              <w:tabs>
                <w:tab w:val="left" w:pos="479"/>
              </w:tabs>
              <w:spacing w:after="0" w:line="240" w:lineRule="auto"/>
              <w:ind w:left="0" w:firstLine="617"/>
              <w:jc w:val="both"/>
              <w:rPr>
                <w:rFonts w:ascii="Arial" w:hAnsi="Arial" w:cs="Arial"/>
                <w:sz w:val="24"/>
                <w:szCs w:val="24"/>
              </w:rPr>
            </w:pPr>
            <w:r w:rsidRPr="00393B5F">
              <w:rPr>
                <w:rFonts w:ascii="Arial" w:hAnsi="Arial" w:cs="Arial"/>
                <w:sz w:val="24"/>
                <w:szCs w:val="24"/>
              </w:rPr>
              <w:t>Ne vėliau kaip po 20 kalendorinių dienų nuo Sutarties sudarymo dienos turi būti:</w:t>
            </w:r>
          </w:p>
          <w:p w14:paraId="33701713" w14:textId="77777777" w:rsidR="009A098C" w:rsidRPr="00393B5F" w:rsidRDefault="009A098C" w:rsidP="009A098C">
            <w:pPr>
              <w:pStyle w:val="Sraopastraipa"/>
              <w:numPr>
                <w:ilvl w:val="1"/>
                <w:numId w:val="49"/>
              </w:numPr>
              <w:tabs>
                <w:tab w:val="left" w:pos="479"/>
              </w:tabs>
              <w:spacing w:after="0" w:line="240" w:lineRule="auto"/>
              <w:ind w:left="0" w:firstLine="617"/>
              <w:jc w:val="both"/>
              <w:rPr>
                <w:rFonts w:ascii="Arial" w:hAnsi="Arial" w:cs="Arial"/>
                <w:sz w:val="24"/>
                <w:szCs w:val="24"/>
              </w:rPr>
            </w:pPr>
            <w:r w:rsidRPr="00393B5F">
              <w:rPr>
                <w:rFonts w:ascii="Arial" w:hAnsi="Arial" w:cs="Arial"/>
                <w:sz w:val="24"/>
                <w:szCs w:val="24"/>
              </w:rPr>
              <w:t xml:space="preserve">parengtos ir suderintos Tiekėjo pagalbos tarnybos procedūros (gedimų registracijos tvarka, ataskaitų formos ir pan.); </w:t>
            </w:r>
          </w:p>
          <w:p w14:paraId="6E3204BF" w14:textId="77777777" w:rsidR="009A098C" w:rsidRPr="00393B5F" w:rsidRDefault="009A098C" w:rsidP="009A098C">
            <w:pPr>
              <w:pStyle w:val="Sraopastraipa"/>
              <w:numPr>
                <w:ilvl w:val="1"/>
                <w:numId w:val="49"/>
              </w:numPr>
              <w:tabs>
                <w:tab w:val="left" w:pos="479"/>
              </w:tabs>
              <w:spacing w:after="0" w:line="240" w:lineRule="auto"/>
              <w:ind w:left="0" w:firstLine="617"/>
              <w:jc w:val="both"/>
              <w:rPr>
                <w:rFonts w:ascii="Arial" w:hAnsi="Arial" w:cs="Arial"/>
                <w:sz w:val="24"/>
                <w:szCs w:val="24"/>
              </w:rPr>
            </w:pPr>
            <w:r w:rsidRPr="00393B5F">
              <w:rPr>
                <w:rFonts w:ascii="Arial" w:hAnsi="Arial" w:cs="Arial"/>
                <w:sz w:val="24"/>
                <w:szCs w:val="24"/>
              </w:rPr>
              <w:t>atliktos reikiamos Pirkimo objekto pristatymo, montavimo, diegimo ir konfigūravimo paslaugos;</w:t>
            </w:r>
          </w:p>
          <w:p w14:paraId="0FED1338" w14:textId="2A545935" w:rsidR="009A098C" w:rsidRPr="00393B5F" w:rsidRDefault="009A098C" w:rsidP="009A098C">
            <w:pPr>
              <w:pStyle w:val="Sraopastraipa"/>
              <w:numPr>
                <w:ilvl w:val="1"/>
                <w:numId w:val="49"/>
              </w:numPr>
              <w:tabs>
                <w:tab w:val="left" w:pos="479"/>
              </w:tabs>
              <w:spacing w:after="0" w:line="240" w:lineRule="auto"/>
              <w:ind w:left="0" w:firstLine="617"/>
              <w:jc w:val="both"/>
              <w:rPr>
                <w:rFonts w:ascii="Arial" w:hAnsi="Arial" w:cs="Arial"/>
                <w:sz w:val="24"/>
                <w:szCs w:val="24"/>
              </w:rPr>
            </w:pPr>
            <w:r w:rsidRPr="00393B5F">
              <w:rPr>
                <w:rFonts w:ascii="Arial" w:hAnsi="Arial" w:cs="Arial"/>
                <w:sz w:val="24"/>
                <w:szCs w:val="24"/>
              </w:rPr>
              <w:t xml:space="preserve">pateikti Perkančiosios organizacijos techninėje infrastruktūroje veikiantys sprendimai, leidžiantys automatizuotai diegti </w:t>
            </w:r>
            <w:r w:rsidR="00393B5F" w:rsidRPr="00393B5F">
              <w:rPr>
                <w:rFonts w:ascii="Arial" w:hAnsi="Arial" w:cs="Arial"/>
                <w:sz w:val="24"/>
                <w:szCs w:val="24"/>
              </w:rPr>
              <w:t>n</w:t>
            </w:r>
            <w:r w:rsidRPr="00393B5F">
              <w:rPr>
                <w:rFonts w:ascii="Arial" w:hAnsi="Arial" w:cs="Arial"/>
                <w:sz w:val="24"/>
                <w:szCs w:val="24"/>
              </w:rPr>
              <w:t xml:space="preserve">audotojų spausdinimo tvarkykles </w:t>
            </w:r>
            <w:r w:rsidR="00393B5F" w:rsidRPr="00393B5F">
              <w:rPr>
                <w:rFonts w:ascii="Arial" w:hAnsi="Arial" w:cs="Arial"/>
                <w:sz w:val="24"/>
                <w:szCs w:val="24"/>
              </w:rPr>
              <w:t>n</w:t>
            </w:r>
            <w:r w:rsidRPr="00393B5F">
              <w:rPr>
                <w:rFonts w:ascii="Arial" w:hAnsi="Arial" w:cs="Arial"/>
                <w:sz w:val="24"/>
                <w:szCs w:val="24"/>
              </w:rPr>
              <w:t>audotojų darbo vietose (turi būti suderinama su Windows 8/10/11 ir naujesnėmis Windows operacinėmis sistemomis, 32/64 bitų versijomis);</w:t>
            </w:r>
          </w:p>
          <w:p w14:paraId="1506FA54" w14:textId="6E4DA5CE" w:rsidR="009A098C" w:rsidRPr="00393B5F" w:rsidRDefault="009A098C" w:rsidP="009A098C">
            <w:pPr>
              <w:pStyle w:val="Sraopastraipa"/>
              <w:numPr>
                <w:ilvl w:val="1"/>
                <w:numId w:val="49"/>
              </w:numPr>
              <w:tabs>
                <w:tab w:val="left" w:pos="479"/>
              </w:tabs>
              <w:spacing w:after="0" w:line="240" w:lineRule="auto"/>
              <w:ind w:left="0" w:firstLine="617"/>
              <w:jc w:val="both"/>
              <w:rPr>
                <w:rFonts w:ascii="Arial" w:hAnsi="Arial" w:cs="Arial"/>
                <w:sz w:val="24"/>
                <w:szCs w:val="24"/>
              </w:rPr>
            </w:pPr>
            <w:r w:rsidRPr="00393B5F">
              <w:rPr>
                <w:rFonts w:ascii="Arial" w:hAnsi="Arial" w:cs="Arial"/>
                <w:sz w:val="24"/>
                <w:szCs w:val="24"/>
              </w:rPr>
              <w:lastRenderedPageBreak/>
              <w:t xml:space="preserve">surengti </w:t>
            </w:r>
            <w:r w:rsidR="00393B5F" w:rsidRPr="00393B5F">
              <w:rPr>
                <w:rFonts w:ascii="Arial" w:hAnsi="Arial" w:cs="Arial"/>
                <w:sz w:val="24"/>
                <w:szCs w:val="24"/>
              </w:rPr>
              <w:t>a</w:t>
            </w:r>
            <w:r w:rsidRPr="00393B5F">
              <w:rPr>
                <w:rFonts w:ascii="Arial" w:hAnsi="Arial" w:cs="Arial"/>
                <w:sz w:val="24"/>
                <w:szCs w:val="24"/>
              </w:rPr>
              <w:t>dministratorių mokymai Pirkimo objekto diegimo, konfigūravimo, administravimo ir naudojimo klausimais.</w:t>
            </w:r>
          </w:p>
          <w:p w14:paraId="47BE17B8" w14:textId="77777777" w:rsidR="009A098C" w:rsidRPr="00393B5F" w:rsidRDefault="009A098C" w:rsidP="009A098C">
            <w:pPr>
              <w:pStyle w:val="Sraopastraipa"/>
              <w:numPr>
                <w:ilvl w:val="0"/>
                <w:numId w:val="49"/>
              </w:numPr>
              <w:tabs>
                <w:tab w:val="left" w:pos="479"/>
              </w:tabs>
              <w:spacing w:after="0" w:line="240" w:lineRule="auto"/>
              <w:ind w:left="0" w:firstLine="617"/>
              <w:jc w:val="both"/>
              <w:rPr>
                <w:rFonts w:ascii="Arial" w:hAnsi="Arial" w:cs="Arial"/>
                <w:sz w:val="24"/>
                <w:szCs w:val="24"/>
              </w:rPr>
            </w:pPr>
            <w:r w:rsidRPr="00393B5F">
              <w:rPr>
                <w:rFonts w:ascii="Arial" w:hAnsi="Arial" w:cs="Arial"/>
                <w:sz w:val="24"/>
                <w:szCs w:val="24"/>
              </w:rPr>
              <w:t>Pirkimo objektas pilna apimtimi turi būti pradėtas teikti ne vėliau kaip po 20 kalendorinių dienų nuo Sutarties sudarymo dienos.</w:t>
            </w:r>
          </w:p>
        </w:tc>
      </w:tr>
      <w:tr w:rsidR="009A098C" w:rsidRPr="00A92F56" w14:paraId="61079E33"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F977989" w14:textId="415FA42F"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011E5C02" w14:textId="77777777" w:rsidR="009A098C" w:rsidRPr="00393B5F" w:rsidRDefault="009A098C" w:rsidP="009A098C">
            <w:pPr>
              <w:spacing w:after="0" w:line="240" w:lineRule="auto"/>
              <w:ind w:firstLine="617"/>
              <w:jc w:val="both"/>
              <w:rPr>
                <w:rFonts w:ascii="Arial" w:hAnsi="Arial" w:cs="Arial"/>
                <w:b/>
                <w:bCs/>
                <w:sz w:val="24"/>
                <w:szCs w:val="24"/>
              </w:rPr>
            </w:pPr>
            <w:r w:rsidRPr="00393B5F">
              <w:rPr>
                <w:rFonts w:ascii="Arial" w:hAnsi="Arial" w:cs="Arial"/>
                <w:b/>
                <w:bCs/>
                <w:sz w:val="24"/>
                <w:szCs w:val="24"/>
              </w:rPr>
              <w:t>Mokymai:</w:t>
            </w:r>
          </w:p>
          <w:p w14:paraId="04BC6709" w14:textId="04813CB3" w:rsidR="009A098C" w:rsidRPr="00393B5F" w:rsidRDefault="009A098C" w:rsidP="009A098C">
            <w:pPr>
              <w:pStyle w:val="Sraopastraipa"/>
              <w:numPr>
                <w:ilvl w:val="1"/>
                <w:numId w:val="48"/>
              </w:numPr>
              <w:spacing w:after="0" w:line="240" w:lineRule="auto"/>
              <w:ind w:left="0" w:firstLine="617"/>
              <w:jc w:val="both"/>
              <w:rPr>
                <w:rFonts w:ascii="Arial" w:hAnsi="Arial" w:cs="Arial"/>
                <w:sz w:val="24"/>
                <w:szCs w:val="24"/>
              </w:rPr>
            </w:pPr>
            <w:r w:rsidRPr="00393B5F">
              <w:rPr>
                <w:rFonts w:ascii="Arial" w:hAnsi="Arial" w:cs="Arial"/>
                <w:sz w:val="24"/>
                <w:szCs w:val="24"/>
              </w:rPr>
              <w:t xml:space="preserve">Tiekėjas turi organizuoti ir atlikti mokymus ne mažiau kaip 2 (dviem) </w:t>
            </w:r>
            <w:r w:rsidR="00393B5F" w:rsidRPr="00393B5F">
              <w:rPr>
                <w:rFonts w:ascii="Arial" w:hAnsi="Arial" w:cs="Arial"/>
                <w:sz w:val="24"/>
                <w:szCs w:val="24"/>
              </w:rPr>
              <w:t>a</w:t>
            </w:r>
            <w:r w:rsidRPr="00393B5F">
              <w:rPr>
                <w:rFonts w:ascii="Arial" w:hAnsi="Arial" w:cs="Arial"/>
                <w:sz w:val="24"/>
                <w:szCs w:val="24"/>
              </w:rPr>
              <w:t xml:space="preserve">dministratoriams </w:t>
            </w:r>
            <w:r w:rsidR="00F9383D" w:rsidRPr="00393B5F">
              <w:rPr>
                <w:rFonts w:ascii="Arial" w:hAnsi="Arial" w:cs="Arial"/>
                <w:sz w:val="24"/>
                <w:szCs w:val="24"/>
              </w:rPr>
              <w:t xml:space="preserve">spausdinimo programinės įrangos (toliau – </w:t>
            </w:r>
            <w:r w:rsidRPr="00393B5F">
              <w:rPr>
                <w:rFonts w:ascii="Arial" w:hAnsi="Arial" w:cs="Arial"/>
                <w:sz w:val="24"/>
                <w:szCs w:val="24"/>
              </w:rPr>
              <w:t>Sistemos</w:t>
            </w:r>
            <w:r w:rsidR="00F9383D" w:rsidRPr="00393B5F">
              <w:rPr>
                <w:rFonts w:ascii="Arial" w:hAnsi="Arial" w:cs="Arial"/>
                <w:sz w:val="24"/>
                <w:szCs w:val="24"/>
              </w:rPr>
              <w:t>)</w:t>
            </w:r>
            <w:r w:rsidRPr="00393B5F">
              <w:rPr>
                <w:rFonts w:ascii="Arial" w:hAnsi="Arial" w:cs="Arial"/>
                <w:sz w:val="24"/>
                <w:szCs w:val="24"/>
              </w:rPr>
              <w:t xml:space="preserve"> diegimo, konfigūravimo, administravimo ir naudojimo klausimais. Mokymai turės vykti lietuvių kalba Perkančiosios organizacijos patalpose arba dalis mokymų suderinus su PO galės vykti nuotoliniu būdu.</w:t>
            </w:r>
          </w:p>
          <w:p w14:paraId="4AC9817D" w14:textId="77777777" w:rsidR="009A098C" w:rsidRPr="00393B5F" w:rsidRDefault="009A098C" w:rsidP="009A098C">
            <w:pPr>
              <w:pStyle w:val="Sraopastraipa"/>
              <w:numPr>
                <w:ilvl w:val="1"/>
                <w:numId w:val="48"/>
              </w:numPr>
              <w:spacing w:after="0" w:line="240" w:lineRule="auto"/>
              <w:ind w:left="0" w:firstLine="617"/>
              <w:jc w:val="both"/>
              <w:rPr>
                <w:rFonts w:ascii="Arial" w:hAnsi="Arial" w:cs="Arial"/>
                <w:sz w:val="24"/>
                <w:szCs w:val="24"/>
              </w:rPr>
            </w:pPr>
            <w:r w:rsidRPr="00393B5F">
              <w:rPr>
                <w:rFonts w:ascii="Arial" w:hAnsi="Arial" w:cs="Arial"/>
                <w:sz w:val="24"/>
                <w:szCs w:val="24"/>
              </w:rPr>
              <w:t>Tiekėjas turi ne mažiau kaip 3 (tris) Perkančiosios organizacijos darbuotojus išmokyti keisti dažomųjų miltelių kasetes spausdinimo taškams bei nustatyti pirminius gedimus.</w:t>
            </w:r>
          </w:p>
          <w:p w14:paraId="2F7966BF" w14:textId="77777777" w:rsidR="009A098C" w:rsidRPr="00393B5F" w:rsidRDefault="009A098C" w:rsidP="009A098C">
            <w:pPr>
              <w:pStyle w:val="Sraopastraipa"/>
              <w:numPr>
                <w:ilvl w:val="1"/>
                <w:numId w:val="48"/>
              </w:numPr>
              <w:spacing w:after="0" w:line="240" w:lineRule="auto"/>
              <w:ind w:left="0" w:firstLine="617"/>
              <w:jc w:val="both"/>
              <w:rPr>
                <w:rFonts w:ascii="Arial" w:hAnsi="Arial" w:cs="Arial"/>
                <w:sz w:val="24"/>
                <w:szCs w:val="24"/>
              </w:rPr>
            </w:pPr>
            <w:r w:rsidRPr="00393B5F">
              <w:rPr>
                <w:rFonts w:ascii="Arial" w:hAnsi="Arial" w:cs="Arial"/>
                <w:sz w:val="24"/>
                <w:szCs w:val="24"/>
              </w:rPr>
              <w:t xml:space="preserve">Tiekėjas privalo pateikti Perkančiajai organizacijai </w:t>
            </w:r>
            <w:r w:rsidRPr="00393B5F">
              <w:rPr>
                <w:rFonts w:ascii="Arial" w:hAnsi="Arial" w:cs="Arial"/>
                <w:b/>
                <w:sz w:val="24"/>
                <w:szCs w:val="24"/>
              </w:rPr>
              <w:t>instrukcijas lietuvių kalba</w:t>
            </w:r>
            <w:r w:rsidRPr="00393B5F">
              <w:rPr>
                <w:rFonts w:ascii="Arial" w:hAnsi="Arial" w:cs="Arial"/>
                <w:sz w:val="24"/>
                <w:szCs w:val="24"/>
              </w:rPr>
              <w:t>:</w:t>
            </w:r>
          </w:p>
          <w:p w14:paraId="5F6768CE" w14:textId="77777777" w:rsidR="009A098C" w:rsidRPr="00393B5F" w:rsidRDefault="009A098C" w:rsidP="009A098C">
            <w:pPr>
              <w:pStyle w:val="Sraopastraipa"/>
              <w:numPr>
                <w:ilvl w:val="1"/>
                <w:numId w:val="49"/>
              </w:numPr>
              <w:spacing w:after="0" w:line="240" w:lineRule="auto"/>
              <w:ind w:left="0" w:firstLine="617"/>
              <w:jc w:val="both"/>
              <w:rPr>
                <w:rFonts w:ascii="Arial" w:hAnsi="Arial" w:cs="Arial"/>
                <w:sz w:val="24"/>
                <w:szCs w:val="24"/>
              </w:rPr>
            </w:pPr>
            <w:r w:rsidRPr="00393B5F">
              <w:rPr>
                <w:rFonts w:ascii="Arial" w:hAnsi="Arial" w:cs="Arial"/>
                <w:sz w:val="24"/>
                <w:szCs w:val="24"/>
              </w:rPr>
              <w:t xml:space="preserve">Sistemos </w:t>
            </w:r>
            <w:r w:rsidRPr="00393B5F">
              <w:rPr>
                <w:rFonts w:ascii="Arial" w:hAnsi="Arial" w:cs="Arial"/>
                <w:b/>
                <w:sz w:val="24"/>
                <w:szCs w:val="24"/>
              </w:rPr>
              <w:t>diegimo</w:t>
            </w:r>
            <w:r w:rsidRPr="00393B5F">
              <w:rPr>
                <w:rFonts w:ascii="Arial" w:hAnsi="Arial" w:cs="Arial"/>
                <w:sz w:val="24"/>
                <w:szCs w:val="24"/>
              </w:rPr>
              <w:t xml:space="preserve"> instrukcija</w:t>
            </w:r>
          </w:p>
          <w:p w14:paraId="1D2C8240" w14:textId="77777777" w:rsidR="009A098C" w:rsidRPr="00393B5F" w:rsidRDefault="009A098C" w:rsidP="009A098C">
            <w:pPr>
              <w:pStyle w:val="Sraopastraipa"/>
              <w:numPr>
                <w:ilvl w:val="1"/>
                <w:numId w:val="49"/>
              </w:numPr>
              <w:spacing w:after="0" w:line="240" w:lineRule="auto"/>
              <w:ind w:left="0" w:firstLine="617"/>
              <w:jc w:val="both"/>
              <w:rPr>
                <w:rFonts w:ascii="Arial" w:hAnsi="Arial" w:cs="Arial"/>
                <w:sz w:val="24"/>
                <w:szCs w:val="24"/>
              </w:rPr>
            </w:pPr>
            <w:r w:rsidRPr="00393B5F">
              <w:rPr>
                <w:rFonts w:ascii="Arial" w:hAnsi="Arial" w:cs="Arial"/>
                <w:sz w:val="24"/>
                <w:szCs w:val="24"/>
              </w:rPr>
              <w:t xml:space="preserve">Sistemos </w:t>
            </w:r>
            <w:r w:rsidRPr="00393B5F">
              <w:rPr>
                <w:rFonts w:ascii="Arial" w:hAnsi="Arial" w:cs="Arial"/>
                <w:b/>
                <w:sz w:val="24"/>
                <w:szCs w:val="24"/>
              </w:rPr>
              <w:t>konfigūravimo</w:t>
            </w:r>
            <w:r w:rsidRPr="00393B5F">
              <w:rPr>
                <w:rFonts w:ascii="Arial" w:hAnsi="Arial" w:cs="Arial"/>
                <w:sz w:val="24"/>
                <w:szCs w:val="24"/>
              </w:rPr>
              <w:t xml:space="preserve"> instrukcija</w:t>
            </w:r>
          </w:p>
          <w:p w14:paraId="4F8D9BCE" w14:textId="77777777" w:rsidR="009A098C" w:rsidRPr="00393B5F" w:rsidRDefault="009A098C" w:rsidP="009A098C">
            <w:pPr>
              <w:pStyle w:val="Sraopastraipa"/>
              <w:numPr>
                <w:ilvl w:val="1"/>
                <w:numId w:val="49"/>
              </w:numPr>
              <w:spacing w:after="0" w:line="240" w:lineRule="auto"/>
              <w:ind w:left="0" w:firstLine="617"/>
              <w:jc w:val="both"/>
              <w:rPr>
                <w:rFonts w:ascii="Arial" w:hAnsi="Arial" w:cs="Arial"/>
                <w:sz w:val="24"/>
                <w:szCs w:val="24"/>
              </w:rPr>
            </w:pPr>
            <w:r w:rsidRPr="00393B5F">
              <w:rPr>
                <w:rFonts w:ascii="Arial" w:hAnsi="Arial" w:cs="Arial"/>
                <w:sz w:val="24"/>
                <w:szCs w:val="24"/>
              </w:rPr>
              <w:t xml:space="preserve">Sistemos </w:t>
            </w:r>
            <w:r w:rsidRPr="00393B5F">
              <w:rPr>
                <w:rFonts w:ascii="Arial" w:hAnsi="Arial" w:cs="Arial"/>
                <w:b/>
                <w:sz w:val="24"/>
                <w:szCs w:val="24"/>
              </w:rPr>
              <w:t>administravimo</w:t>
            </w:r>
            <w:r w:rsidRPr="00393B5F">
              <w:rPr>
                <w:rFonts w:ascii="Arial" w:hAnsi="Arial" w:cs="Arial"/>
                <w:sz w:val="24"/>
                <w:szCs w:val="24"/>
              </w:rPr>
              <w:t xml:space="preserve"> instrukcija</w:t>
            </w:r>
          </w:p>
          <w:p w14:paraId="069EFD6A" w14:textId="77777777" w:rsidR="009A098C" w:rsidRPr="00393B5F" w:rsidRDefault="009A098C" w:rsidP="009A098C">
            <w:pPr>
              <w:pStyle w:val="Sraopastraipa"/>
              <w:numPr>
                <w:ilvl w:val="0"/>
                <w:numId w:val="49"/>
              </w:numPr>
              <w:spacing w:after="0" w:line="240" w:lineRule="auto"/>
              <w:ind w:left="0" w:firstLine="617"/>
              <w:jc w:val="both"/>
              <w:rPr>
                <w:rFonts w:ascii="Arial" w:hAnsi="Arial" w:cs="Arial"/>
                <w:sz w:val="24"/>
                <w:szCs w:val="24"/>
              </w:rPr>
            </w:pPr>
            <w:r w:rsidRPr="00393B5F">
              <w:rPr>
                <w:rFonts w:ascii="Arial" w:hAnsi="Arial" w:cs="Arial"/>
                <w:sz w:val="24"/>
                <w:szCs w:val="24"/>
              </w:rPr>
              <w:t xml:space="preserve">Diegimo instrukcijoje turi atsispindėti medžiaga, kurios pagalba būtų galima tikslingai įdiegti Sistemą ir su ja susieti AD, Naudotojų darbo vietas, Naudotojus, biuro įrangą. </w:t>
            </w:r>
          </w:p>
          <w:p w14:paraId="1C6C7B3D" w14:textId="77777777" w:rsidR="009A098C" w:rsidRPr="00393B5F" w:rsidRDefault="009A098C" w:rsidP="009A098C">
            <w:pPr>
              <w:pStyle w:val="Sraopastraipa"/>
              <w:numPr>
                <w:ilvl w:val="0"/>
                <w:numId w:val="49"/>
              </w:numPr>
              <w:spacing w:after="0" w:line="240" w:lineRule="auto"/>
              <w:ind w:left="0" w:firstLine="617"/>
              <w:jc w:val="both"/>
              <w:rPr>
                <w:rFonts w:ascii="Arial" w:hAnsi="Arial" w:cs="Arial"/>
                <w:sz w:val="24"/>
                <w:szCs w:val="24"/>
              </w:rPr>
            </w:pPr>
            <w:r w:rsidRPr="00393B5F">
              <w:rPr>
                <w:rFonts w:ascii="Arial" w:hAnsi="Arial" w:cs="Arial"/>
                <w:sz w:val="24"/>
                <w:szCs w:val="24"/>
              </w:rPr>
              <w:t xml:space="preserve">Konfigūravimo instrukcijoje turi atsispindėti medžiaga, kurios pagalba būtų galima atlikti pilną Sistemos funkcionalumo išnaudojimą. </w:t>
            </w:r>
          </w:p>
          <w:p w14:paraId="08C0A1B0" w14:textId="77777777" w:rsidR="009A098C" w:rsidRPr="00393B5F" w:rsidRDefault="009A098C" w:rsidP="009A098C">
            <w:pPr>
              <w:pStyle w:val="Sraopastraipa"/>
              <w:numPr>
                <w:ilvl w:val="0"/>
                <w:numId w:val="49"/>
              </w:numPr>
              <w:spacing w:after="0" w:line="240" w:lineRule="auto"/>
              <w:ind w:left="0" w:firstLine="617"/>
              <w:jc w:val="both"/>
              <w:rPr>
                <w:rFonts w:ascii="Arial" w:hAnsi="Arial" w:cs="Arial"/>
                <w:sz w:val="24"/>
                <w:szCs w:val="24"/>
              </w:rPr>
            </w:pPr>
            <w:r w:rsidRPr="00393B5F">
              <w:rPr>
                <w:rFonts w:ascii="Arial" w:hAnsi="Arial" w:cs="Arial"/>
                <w:sz w:val="24"/>
                <w:szCs w:val="24"/>
              </w:rPr>
              <w:t>Administravimo instrukcijoje turi atsispindėti medžiaga, kurios pagalba būtų galima tinkamai (vadovaujantis „gerąja praktika“) administruoti Sistemą, t. y. kurti tinkamas ataskaitas, atnaujinti Sistemą, bei atlikti kasdienius veiksmus norint efektyviai palaikyti Sistemos darbą. Instrukcijos turį būti pateiktos skaitmeniniu formatu: *.</w:t>
            </w:r>
            <w:proofErr w:type="spellStart"/>
            <w:r w:rsidRPr="00393B5F">
              <w:rPr>
                <w:rFonts w:ascii="Arial" w:hAnsi="Arial" w:cs="Arial"/>
                <w:sz w:val="24"/>
                <w:szCs w:val="24"/>
              </w:rPr>
              <w:t>pdf</w:t>
            </w:r>
            <w:proofErr w:type="spellEnd"/>
            <w:r w:rsidRPr="00393B5F">
              <w:rPr>
                <w:rFonts w:ascii="Arial" w:hAnsi="Arial" w:cs="Arial"/>
                <w:sz w:val="24"/>
                <w:szCs w:val="24"/>
              </w:rPr>
              <w:t xml:space="preserve"> arba *.</w:t>
            </w:r>
            <w:proofErr w:type="spellStart"/>
            <w:r w:rsidRPr="00393B5F">
              <w:rPr>
                <w:rFonts w:ascii="Arial" w:hAnsi="Arial" w:cs="Arial"/>
                <w:sz w:val="24"/>
                <w:szCs w:val="24"/>
              </w:rPr>
              <w:t>doc</w:t>
            </w:r>
            <w:proofErr w:type="spellEnd"/>
            <w:r w:rsidRPr="00393B5F">
              <w:rPr>
                <w:rFonts w:ascii="Arial" w:hAnsi="Arial" w:cs="Arial"/>
                <w:sz w:val="24"/>
                <w:szCs w:val="24"/>
              </w:rPr>
              <w:t>/*.</w:t>
            </w:r>
            <w:proofErr w:type="spellStart"/>
            <w:r w:rsidRPr="00393B5F">
              <w:rPr>
                <w:rFonts w:ascii="Arial" w:hAnsi="Arial" w:cs="Arial"/>
                <w:sz w:val="24"/>
                <w:szCs w:val="24"/>
              </w:rPr>
              <w:t>docx</w:t>
            </w:r>
            <w:proofErr w:type="spellEnd"/>
            <w:r w:rsidRPr="00393B5F">
              <w:rPr>
                <w:rFonts w:ascii="Arial" w:hAnsi="Arial" w:cs="Arial"/>
                <w:sz w:val="24"/>
                <w:szCs w:val="24"/>
              </w:rPr>
              <w:t>.</w:t>
            </w:r>
          </w:p>
        </w:tc>
      </w:tr>
      <w:tr w:rsidR="009A098C" w:rsidRPr="00A92F56" w14:paraId="025D830F"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C4CEC61" w14:textId="0D2A86A1"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2E154DFC" w14:textId="77777777" w:rsidR="009A098C" w:rsidRPr="009A098C" w:rsidRDefault="009A098C" w:rsidP="009A098C">
            <w:pPr>
              <w:tabs>
                <w:tab w:val="left" w:pos="479"/>
              </w:tabs>
              <w:spacing w:after="0" w:line="240" w:lineRule="auto"/>
              <w:jc w:val="both"/>
              <w:rPr>
                <w:rFonts w:ascii="Arial" w:hAnsi="Arial" w:cs="Arial"/>
                <w:sz w:val="24"/>
                <w:szCs w:val="24"/>
              </w:rPr>
            </w:pPr>
            <w:r w:rsidRPr="009A098C">
              <w:rPr>
                <w:rFonts w:ascii="Arial" w:hAnsi="Arial" w:cs="Arial"/>
                <w:sz w:val="24"/>
                <w:szCs w:val="24"/>
              </w:rPr>
              <w:t>Tiekėjas privalo turėti pagalbos tarnybos sistemą (</w:t>
            </w:r>
            <w:r w:rsidRPr="009A098C">
              <w:rPr>
                <w:rFonts w:ascii="Arial" w:hAnsi="Arial" w:cs="Arial"/>
                <w:i/>
                <w:sz w:val="24"/>
                <w:szCs w:val="24"/>
              </w:rPr>
              <w:t xml:space="preserve">Service </w:t>
            </w:r>
            <w:proofErr w:type="spellStart"/>
            <w:r w:rsidRPr="009A098C">
              <w:rPr>
                <w:rFonts w:ascii="Arial" w:hAnsi="Arial" w:cs="Arial"/>
                <w:i/>
                <w:sz w:val="24"/>
                <w:szCs w:val="24"/>
              </w:rPr>
              <w:t>Desk</w:t>
            </w:r>
            <w:proofErr w:type="spellEnd"/>
            <w:r w:rsidRPr="009A098C">
              <w:rPr>
                <w:rFonts w:ascii="Arial" w:hAnsi="Arial" w:cs="Arial"/>
                <w:sz w:val="24"/>
                <w:szCs w:val="24"/>
              </w:rPr>
              <w:t xml:space="preserve">), Perkančioji organizacija turi turėti galimybę apie įrangos ir Sistemos sutrikimus pranešti Tiekėjui centralizuotos pagalbos tarnybos užklausų registravimo sistemoje, Tiekėjo nurodytu telefono numeriu, elektroniniu paštu. </w:t>
            </w:r>
          </w:p>
        </w:tc>
      </w:tr>
      <w:tr w:rsidR="009A098C" w:rsidRPr="00A92F56" w14:paraId="442EC639"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8798700" w14:textId="337B8304"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493CFFD1" w14:textId="77777777" w:rsidR="009A098C" w:rsidRPr="009A098C" w:rsidRDefault="009A098C" w:rsidP="009A098C">
            <w:pPr>
              <w:tabs>
                <w:tab w:val="left" w:pos="479"/>
              </w:tabs>
              <w:spacing w:after="0" w:line="240" w:lineRule="auto"/>
              <w:jc w:val="both"/>
              <w:rPr>
                <w:rFonts w:ascii="Arial" w:hAnsi="Arial" w:cs="Arial"/>
                <w:sz w:val="24"/>
                <w:szCs w:val="24"/>
              </w:rPr>
            </w:pPr>
            <w:r w:rsidRPr="009A098C">
              <w:rPr>
                <w:rFonts w:ascii="Arial" w:hAnsi="Arial" w:cs="Arial"/>
                <w:sz w:val="24"/>
                <w:szCs w:val="24"/>
              </w:rPr>
              <w:t>Perkančioji organizacija turi turėti galimybę gauti informaciją apie visų registruotų užklausų, susijusių su teikiamomis paslaugomis, eigą.</w:t>
            </w:r>
          </w:p>
        </w:tc>
      </w:tr>
      <w:tr w:rsidR="009A098C" w:rsidRPr="00A92F56" w14:paraId="6030AE50"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177559E" w14:textId="245DF098"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6A1C713A" w14:textId="77777777" w:rsidR="009A098C" w:rsidRPr="009A098C" w:rsidRDefault="009A098C" w:rsidP="009A098C">
            <w:pPr>
              <w:tabs>
                <w:tab w:val="left" w:pos="479"/>
              </w:tabs>
              <w:spacing w:after="0" w:line="240" w:lineRule="auto"/>
              <w:jc w:val="both"/>
              <w:rPr>
                <w:rFonts w:ascii="Arial" w:hAnsi="Arial" w:cs="Arial"/>
                <w:sz w:val="24"/>
                <w:szCs w:val="24"/>
              </w:rPr>
            </w:pPr>
            <w:r w:rsidRPr="009A098C">
              <w:rPr>
                <w:rFonts w:ascii="Arial" w:hAnsi="Arial" w:cs="Arial"/>
                <w:sz w:val="24"/>
                <w:szCs w:val="24"/>
              </w:rPr>
              <w:t xml:space="preserve">Paslauga turi užtikrinti nenutrūkstamą Perkančiosios organizacijos darbą ir nereikalauti atskiro Perkančiosios organizacijos darbuotojų įsitraukimo bei papildomų specialistų skyrimo valdyti šią paslaugą organizacijoje. </w:t>
            </w:r>
          </w:p>
        </w:tc>
      </w:tr>
      <w:tr w:rsidR="009A098C" w:rsidRPr="00A92F56" w14:paraId="28FAE7C8"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69C10A6" w14:textId="42E3BD47"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6C37851F" w14:textId="77777777" w:rsidR="009A098C" w:rsidRPr="009A098C" w:rsidRDefault="009A098C" w:rsidP="009A098C">
            <w:pPr>
              <w:tabs>
                <w:tab w:val="left" w:pos="479"/>
              </w:tabs>
              <w:spacing w:after="0" w:line="240" w:lineRule="auto"/>
              <w:jc w:val="both"/>
              <w:rPr>
                <w:rFonts w:ascii="Arial" w:hAnsi="Arial" w:cs="Arial"/>
                <w:sz w:val="24"/>
                <w:szCs w:val="24"/>
              </w:rPr>
            </w:pPr>
            <w:r w:rsidRPr="009A098C">
              <w:rPr>
                <w:rFonts w:ascii="Arial" w:hAnsi="Arial" w:cs="Arial"/>
                <w:sz w:val="24"/>
                <w:szCs w:val="24"/>
              </w:rPr>
              <w:t xml:space="preserve">Tiekėjas be papildomo mokesčio visą sutarties galiojimo laikotarpį turi teikti garantinę Sistemos priežiūrą (Sistemos programinės ir techninės įrangos ir jų priedų sutrikimų, klaidų šalinimas, jeigu reikia, įrenginių programinės įrangos atnaujinimų diegimas (angl. </w:t>
            </w:r>
            <w:proofErr w:type="spellStart"/>
            <w:r w:rsidRPr="009A098C">
              <w:rPr>
                <w:rFonts w:ascii="Arial" w:hAnsi="Arial" w:cs="Arial"/>
                <w:i/>
                <w:sz w:val="24"/>
                <w:szCs w:val="24"/>
              </w:rPr>
              <w:t>firmware</w:t>
            </w:r>
            <w:proofErr w:type="spellEnd"/>
            <w:r w:rsidRPr="009A098C">
              <w:rPr>
                <w:rFonts w:ascii="Arial" w:hAnsi="Arial" w:cs="Arial"/>
                <w:sz w:val="24"/>
                <w:szCs w:val="24"/>
              </w:rPr>
              <w:t xml:space="preserve">), rekomendacijos ir konsultacijos Sistemos plėtros, optimizavimo bei funkcionalumo didinimo klausimais). </w:t>
            </w:r>
          </w:p>
        </w:tc>
      </w:tr>
      <w:tr w:rsidR="007B5B12" w:rsidRPr="007B5B12" w14:paraId="538F0612"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C9A9E53" w14:textId="35E12044"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color w:val="000000" w:themeColor="text1"/>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12B8B89C" w14:textId="15EFD418" w:rsidR="009A098C" w:rsidRPr="007B5B12" w:rsidRDefault="009A098C" w:rsidP="009A098C">
            <w:pPr>
              <w:tabs>
                <w:tab w:val="left" w:pos="479"/>
              </w:tabs>
              <w:spacing w:after="0" w:line="240" w:lineRule="auto"/>
              <w:jc w:val="both"/>
              <w:rPr>
                <w:rFonts w:ascii="Arial" w:hAnsi="Arial" w:cs="Arial"/>
                <w:color w:val="000000" w:themeColor="text1"/>
                <w:sz w:val="24"/>
                <w:szCs w:val="24"/>
              </w:rPr>
            </w:pPr>
            <w:r w:rsidRPr="007B5B12">
              <w:rPr>
                <w:rFonts w:ascii="Arial" w:hAnsi="Arial" w:cs="Arial"/>
                <w:color w:val="000000" w:themeColor="text1"/>
                <w:sz w:val="24"/>
                <w:szCs w:val="24"/>
              </w:rPr>
              <w:t xml:space="preserve">Tiekėjas </w:t>
            </w:r>
            <w:r w:rsidR="001D7DE0" w:rsidRPr="007B5B12">
              <w:rPr>
                <w:rFonts w:ascii="Arial" w:hAnsi="Arial" w:cs="Arial"/>
                <w:color w:val="000000" w:themeColor="text1"/>
                <w:sz w:val="24"/>
                <w:szCs w:val="24"/>
              </w:rPr>
              <w:t>įsipareigoja</w:t>
            </w:r>
            <w:r w:rsidRPr="007B5B12">
              <w:rPr>
                <w:rFonts w:ascii="Arial" w:hAnsi="Arial" w:cs="Arial"/>
                <w:color w:val="000000" w:themeColor="text1"/>
                <w:sz w:val="24"/>
                <w:szCs w:val="24"/>
              </w:rPr>
              <w:t xml:space="preserve"> suteikti lygiavertę pakaitinę įrangą darbingumui atkurti, kai nėra įmanoma gedimo pašalinti per numatytą laiką.</w:t>
            </w:r>
          </w:p>
        </w:tc>
      </w:tr>
      <w:tr w:rsidR="009A098C" w:rsidRPr="00A92F56" w14:paraId="00EBEE81"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0E8D2BB" w14:textId="189F9185"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6EE922E0" w14:textId="77777777" w:rsidR="009A098C" w:rsidRPr="009A098C" w:rsidRDefault="009A098C" w:rsidP="009A098C">
            <w:pPr>
              <w:tabs>
                <w:tab w:val="left" w:pos="479"/>
              </w:tabs>
              <w:spacing w:after="0" w:line="240" w:lineRule="auto"/>
              <w:jc w:val="both"/>
              <w:rPr>
                <w:rFonts w:ascii="Arial" w:hAnsi="Arial" w:cs="Arial"/>
                <w:sz w:val="24"/>
                <w:szCs w:val="24"/>
              </w:rPr>
            </w:pPr>
            <w:r w:rsidRPr="009A098C">
              <w:rPr>
                <w:rFonts w:ascii="Arial" w:hAnsi="Arial" w:cs="Arial"/>
                <w:sz w:val="24"/>
                <w:szCs w:val="24"/>
              </w:rPr>
              <w:t>Tiekėjo atsakingi asmenys, gavę pranešimą apie stebimos sistemos sutrikimus, atvyksta į Perkančiosios organizacijos patalpas pašalinti sutrikimo.</w:t>
            </w:r>
          </w:p>
        </w:tc>
      </w:tr>
      <w:tr w:rsidR="009A098C" w:rsidRPr="00A92F56" w14:paraId="22FD8CB9"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629798A" w14:textId="3C9E535D"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3028A98E" w14:textId="77777777" w:rsidR="009A098C" w:rsidRPr="009A098C" w:rsidRDefault="009A098C" w:rsidP="009A098C">
            <w:pPr>
              <w:tabs>
                <w:tab w:val="left" w:pos="479"/>
              </w:tabs>
              <w:spacing w:after="0" w:line="240" w:lineRule="auto"/>
              <w:jc w:val="both"/>
              <w:rPr>
                <w:rFonts w:ascii="Arial" w:hAnsi="Arial" w:cs="Arial"/>
                <w:sz w:val="24"/>
                <w:szCs w:val="24"/>
              </w:rPr>
            </w:pPr>
            <w:r w:rsidRPr="009A098C">
              <w:rPr>
                <w:rFonts w:ascii="Arial" w:eastAsia="Times New Roman" w:hAnsi="Arial" w:cs="Arial"/>
                <w:sz w:val="24"/>
                <w:szCs w:val="24"/>
              </w:rPr>
              <w:t xml:space="preserve">Įrangos techninės charakteristikos, techninės sąlygos turi atitikti (arba būti ne blogesnės nei nurodyta) specifikacijoje keliamiems reikalavimams. </w:t>
            </w:r>
          </w:p>
        </w:tc>
      </w:tr>
      <w:tr w:rsidR="009A098C" w:rsidRPr="00A92F56" w14:paraId="130754D7"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40C4A67" w14:textId="20F0EB88"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168F5046" w14:textId="77777777" w:rsidR="009A098C" w:rsidRPr="009A098C" w:rsidRDefault="009A098C" w:rsidP="009A098C">
            <w:pPr>
              <w:tabs>
                <w:tab w:val="left" w:pos="479"/>
              </w:tabs>
              <w:spacing w:after="0" w:line="240" w:lineRule="auto"/>
              <w:jc w:val="both"/>
              <w:rPr>
                <w:rFonts w:ascii="Arial" w:hAnsi="Arial" w:cs="Arial"/>
                <w:sz w:val="24"/>
                <w:szCs w:val="24"/>
              </w:rPr>
            </w:pPr>
            <w:r w:rsidRPr="009A098C">
              <w:rPr>
                <w:rFonts w:ascii="Arial" w:hAnsi="Arial" w:cs="Arial"/>
                <w:sz w:val="24"/>
                <w:szCs w:val="24"/>
              </w:rPr>
              <w:t xml:space="preserve">Pateikti sprendimai, turi būti suderinami su </w:t>
            </w:r>
            <w:r w:rsidRPr="009A098C">
              <w:rPr>
                <w:rFonts w:ascii="Arial" w:hAnsi="Arial" w:cs="Arial"/>
                <w:i/>
                <w:sz w:val="24"/>
                <w:szCs w:val="24"/>
              </w:rPr>
              <w:t>Windows</w:t>
            </w:r>
            <w:r w:rsidRPr="009A098C">
              <w:rPr>
                <w:rFonts w:ascii="Arial" w:hAnsi="Arial" w:cs="Arial"/>
                <w:sz w:val="24"/>
                <w:szCs w:val="24"/>
              </w:rPr>
              <w:t xml:space="preserve"> 10, </w:t>
            </w:r>
            <w:r w:rsidRPr="009A098C">
              <w:rPr>
                <w:rFonts w:ascii="Arial" w:hAnsi="Arial" w:cs="Arial"/>
                <w:i/>
                <w:iCs/>
                <w:sz w:val="24"/>
                <w:szCs w:val="24"/>
              </w:rPr>
              <w:t xml:space="preserve">Windows 11; Windows Server 2012 R2 </w:t>
            </w:r>
            <w:r w:rsidRPr="009A098C">
              <w:rPr>
                <w:rFonts w:ascii="Arial" w:hAnsi="Arial" w:cs="Arial"/>
                <w:sz w:val="24"/>
                <w:szCs w:val="24"/>
              </w:rPr>
              <w:t xml:space="preserve">ir naujesnėmis </w:t>
            </w:r>
            <w:r w:rsidRPr="009A098C">
              <w:rPr>
                <w:rFonts w:ascii="Arial" w:hAnsi="Arial" w:cs="Arial"/>
                <w:i/>
                <w:sz w:val="24"/>
                <w:szCs w:val="24"/>
              </w:rPr>
              <w:t>Windows</w:t>
            </w:r>
            <w:r w:rsidRPr="009A098C">
              <w:rPr>
                <w:rFonts w:ascii="Arial" w:hAnsi="Arial" w:cs="Arial"/>
                <w:sz w:val="24"/>
                <w:szCs w:val="24"/>
              </w:rPr>
              <w:t xml:space="preserve"> operacinėmis sistemomis.</w:t>
            </w:r>
          </w:p>
        </w:tc>
      </w:tr>
      <w:tr w:rsidR="009A098C" w:rsidRPr="00A92F56" w14:paraId="2C8A1612"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B4E738E" w14:textId="55888497"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2BB3D1F3" w14:textId="77777777" w:rsidR="009A098C" w:rsidRPr="009A098C" w:rsidRDefault="009A098C" w:rsidP="009A098C">
            <w:pPr>
              <w:tabs>
                <w:tab w:val="left" w:pos="479"/>
              </w:tabs>
              <w:spacing w:after="0" w:line="240" w:lineRule="auto"/>
              <w:jc w:val="both"/>
              <w:rPr>
                <w:rFonts w:ascii="Arial" w:hAnsi="Arial" w:cs="Arial"/>
                <w:sz w:val="24"/>
                <w:szCs w:val="24"/>
              </w:rPr>
            </w:pPr>
            <w:r w:rsidRPr="009A098C">
              <w:rPr>
                <w:rFonts w:ascii="Arial" w:eastAsia="Times New Roman" w:hAnsi="Arial" w:cs="Arial"/>
                <w:sz w:val="24"/>
                <w:szCs w:val="24"/>
              </w:rPr>
              <w:t>Tiekėjas tiesiogiai el. paštu arba automatiškai per apskaitos sistemą privalės teikti ataskaitas kiekvieno mėnesio pabaigoje apie kiekvieno vartotojo padarytų spaudų kiekį bei kitą reikalingą informaciją. Spaudų kiekis nustatomas pagal techninės įrangos skaitiklių parodymus ir sumuojamas programinėje įrangoje. Programinė įranga spaudus turi skaičiuoti ir atskirai pagal kiekvieną vartotoją individualiai.</w:t>
            </w:r>
          </w:p>
        </w:tc>
      </w:tr>
      <w:tr w:rsidR="007B5B12" w:rsidRPr="007B5B12" w14:paraId="685C87FC"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87D6C42" w14:textId="715379EE"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color w:val="000000" w:themeColor="text1"/>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0EAEF0E7" w14:textId="2E22DC8A" w:rsidR="009A098C" w:rsidRPr="007B5B12" w:rsidRDefault="009A098C" w:rsidP="009A098C">
            <w:pPr>
              <w:tabs>
                <w:tab w:val="left" w:pos="479"/>
              </w:tabs>
              <w:spacing w:after="0" w:line="240" w:lineRule="auto"/>
              <w:jc w:val="both"/>
              <w:rPr>
                <w:rFonts w:ascii="Arial" w:hAnsi="Arial" w:cs="Arial"/>
                <w:color w:val="000000" w:themeColor="text1"/>
                <w:sz w:val="24"/>
                <w:szCs w:val="24"/>
              </w:rPr>
            </w:pPr>
            <w:r w:rsidRPr="007B5B12">
              <w:rPr>
                <w:rFonts w:ascii="Arial" w:eastAsia="Times New Roman" w:hAnsi="Arial" w:cs="Arial"/>
                <w:color w:val="000000" w:themeColor="text1"/>
                <w:sz w:val="24"/>
                <w:szCs w:val="24"/>
              </w:rPr>
              <w:t xml:space="preserve">Perkančioji organizacija turi turėti priėjimą prie Tiekėjo administravimo sistemos (t. y. </w:t>
            </w:r>
            <w:r w:rsidR="0014132A" w:rsidRPr="007B5B12">
              <w:rPr>
                <w:rFonts w:ascii="Arial" w:eastAsia="Times New Roman" w:hAnsi="Arial" w:cs="Arial"/>
                <w:color w:val="000000" w:themeColor="text1"/>
                <w:sz w:val="24"/>
                <w:szCs w:val="24"/>
              </w:rPr>
              <w:t>P</w:t>
            </w:r>
            <w:r w:rsidRPr="007B5B12">
              <w:rPr>
                <w:rFonts w:ascii="Arial" w:eastAsia="Times New Roman" w:hAnsi="Arial" w:cs="Arial"/>
                <w:color w:val="000000" w:themeColor="text1"/>
                <w:sz w:val="24"/>
                <w:szCs w:val="24"/>
              </w:rPr>
              <w:t>erkančioji organizacija savarankiškai gali stebėti pagamintų spaudų kiekį).</w:t>
            </w:r>
          </w:p>
        </w:tc>
      </w:tr>
      <w:tr w:rsidR="007B5B12" w:rsidRPr="007B5B12" w14:paraId="298D3C6B"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0D9C5FC" w14:textId="2A79A0F0"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color w:val="000000" w:themeColor="text1"/>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7D8D1C8D" w14:textId="08382006" w:rsidR="009A098C" w:rsidRPr="007B5B12" w:rsidRDefault="009A098C" w:rsidP="009A098C">
            <w:pPr>
              <w:tabs>
                <w:tab w:val="left" w:pos="479"/>
              </w:tabs>
              <w:spacing w:after="0" w:line="240" w:lineRule="auto"/>
              <w:jc w:val="both"/>
              <w:rPr>
                <w:rFonts w:ascii="Arial" w:hAnsi="Arial" w:cs="Arial"/>
                <w:color w:val="000000" w:themeColor="text1"/>
                <w:sz w:val="24"/>
                <w:szCs w:val="24"/>
              </w:rPr>
            </w:pPr>
            <w:r w:rsidRPr="007B5B12">
              <w:rPr>
                <w:rFonts w:ascii="Arial" w:eastAsia="Times New Roman" w:hAnsi="Arial" w:cs="Arial"/>
                <w:color w:val="000000" w:themeColor="text1"/>
                <w:sz w:val="24"/>
                <w:szCs w:val="24"/>
              </w:rPr>
              <w:t xml:space="preserve">Tiekėjas užtikrina nepriekaištingą (kokybišką spaudą) ir nepertraukiamą </w:t>
            </w:r>
            <w:r w:rsidR="0014132A" w:rsidRPr="007B5B12">
              <w:rPr>
                <w:rFonts w:ascii="Arial" w:eastAsia="Times New Roman" w:hAnsi="Arial" w:cs="Arial"/>
                <w:color w:val="000000" w:themeColor="text1"/>
                <w:sz w:val="24"/>
                <w:szCs w:val="24"/>
              </w:rPr>
              <w:t>P</w:t>
            </w:r>
            <w:r w:rsidRPr="007B5B12">
              <w:rPr>
                <w:rFonts w:ascii="Arial" w:eastAsia="Times New Roman" w:hAnsi="Arial" w:cs="Arial"/>
                <w:color w:val="000000" w:themeColor="text1"/>
                <w:sz w:val="24"/>
                <w:szCs w:val="24"/>
              </w:rPr>
              <w:t>aslaugų teikimą sutarties galiojimo laikotarpiu.</w:t>
            </w:r>
          </w:p>
        </w:tc>
      </w:tr>
      <w:tr w:rsidR="009A098C" w:rsidRPr="00A92F56" w14:paraId="0A98C8B4"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A539DA1" w14:textId="171FEC3C"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64D2EB46" w14:textId="77777777" w:rsidR="009A098C" w:rsidRPr="009A098C" w:rsidRDefault="009A098C" w:rsidP="009A098C">
            <w:pPr>
              <w:tabs>
                <w:tab w:val="left" w:pos="479"/>
              </w:tabs>
              <w:spacing w:after="0" w:line="240" w:lineRule="auto"/>
              <w:jc w:val="both"/>
              <w:rPr>
                <w:rFonts w:ascii="Arial" w:hAnsi="Arial" w:cs="Arial"/>
                <w:sz w:val="24"/>
                <w:szCs w:val="24"/>
              </w:rPr>
            </w:pPr>
            <w:r w:rsidRPr="009A098C">
              <w:rPr>
                <w:rFonts w:ascii="Arial" w:hAnsi="Arial" w:cs="Arial"/>
                <w:sz w:val="24"/>
                <w:szCs w:val="24"/>
              </w:rPr>
              <w:t>Teikdamas pasiūlymą tiekėjas visas galimas išlaidas (</w:t>
            </w:r>
            <w:r w:rsidRPr="009A098C">
              <w:rPr>
                <w:rFonts w:ascii="Arial" w:eastAsia="Times New Roman" w:hAnsi="Arial" w:cs="Arial"/>
                <w:sz w:val="24"/>
                <w:szCs w:val="24"/>
              </w:rPr>
              <w:t xml:space="preserve">spausdinimo </w:t>
            </w:r>
            <w:r w:rsidRPr="009A098C">
              <w:rPr>
                <w:rFonts w:ascii="Arial" w:hAnsi="Arial" w:cs="Arial"/>
                <w:sz w:val="24"/>
                <w:szCs w:val="24"/>
              </w:rPr>
              <w:t xml:space="preserve">taškų įdiegimo, įrangos nuomos, </w:t>
            </w:r>
            <w:r w:rsidRPr="009A098C">
              <w:rPr>
                <w:rFonts w:ascii="Arial" w:eastAsia="Times New Roman" w:hAnsi="Arial" w:cs="Arial"/>
                <w:sz w:val="24"/>
                <w:szCs w:val="24"/>
              </w:rPr>
              <w:t>jos priežiūros ir aptarnavimo paslaugas, ir kitus kaštus)</w:t>
            </w:r>
            <w:r w:rsidRPr="009A098C">
              <w:rPr>
                <w:rFonts w:ascii="Arial" w:hAnsi="Arial" w:cs="Arial"/>
                <w:sz w:val="24"/>
                <w:szCs w:val="24"/>
              </w:rPr>
              <w:t xml:space="preserve"> įskaičiuoja į vieno spaudo kainą.</w:t>
            </w:r>
          </w:p>
        </w:tc>
      </w:tr>
      <w:tr w:rsidR="009A098C" w:rsidRPr="00A92F56" w14:paraId="7BC2C4D3"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25866ED" w14:textId="3EB6737E"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34715B27" w14:textId="77777777" w:rsidR="009A098C" w:rsidRPr="009A098C" w:rsidRDefault="009A098C" w:rsidP="009A098C">
            <w:pPr>
              <w:tabs>
                <w:tab w:val="left" w:pos="479"/>
              </w:tabs>
              <w:spacing w:after="0" w:line="240" w:lineRule="auto"/>
              <w:jc w:val="both"/>
              <w:rPr>
                <w:rFonts w:ascii="Arial" w:hAnsi="Arial" w:cs="Arial"/>
                <w:sz w:val="24"/>
                <w:szCs w:val="24"/>
              </w:rPr>
            </w:pPr>
            <w:r w:rsidRPr="009A098C">
              <w:rPr>
                <w:rFonts w:ascii="Arial" w:eastAsia="Andale Sans UI" w:hAnsi="Arial" w:cs="Arial"/>
                <w:kern w:val="3"/>
                <w:sz w:val="24"/>
                <w:szCs w:val="24"/>
                <w:lang w:bidi="en-US"/>
              </w:rPr>
              <w:t>Tiekėjas užtikrina ergonomišką darbo aukštį, t. y. pateikia pritaikytą spintelę patogiam darbui stovint.</w:t>
            </w:r>
          </w:p>
        </w:tc>
      </w:tr>
      <w:tr w:rsidR="009A098C" w:rsidRPr="00A92F56" w14:paraId="178FE0EA"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A05D4CD" w14:textId="78797D5D" w:rsidR="009A098C" w:rsidRPr="00393B5F"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4CC1A9F1" w14:textId="77777777" w:rsidR="009A098C" w:rsidRPr="009A098C" w:rsidRDefault="009A098C" w:rsidP="009A098C">
            <w:pPr>
              <w:spacing w:after="0" w:line="240" w:lineRule="auto"/>
              <w:jc w:val="both"/>
              <w:rPr>
                <w:rFonts w:ascii="Arial" w:hAnsi="Arial" w:cs="Arial"/>
                <w:sz w:val="24"/>
                <w:szCs w:val="24"/>
              </w:rPr>
            </w:pPr>
            <w:r w:rsidRPr="009A098C">
              <w:rPr>
                <w:rFonts w:ascii="Arial" w:hAnsi="Arial" w:cs="Arial"/>
                <w:sz w:val="24"/>
                <w:szCs w:val="24"/>
              </w:rPr>
              <w:t xml:space="preserve">Tiekėjas turės tiekti </w:t>
            </w:r>
            <w:r w:rsidRPr="009A098C">
              <w:rPr>
                <w:rFonts w:ascii="Arial" w:hAnsi="Arial" w:cs="Arial"/>
                <w:b/>
                <w:bCs/>
                <w:sz w:val="24"/>
                <w:szCs w:val="24"/>
              </w:rPr>
              <w:t>tik originalias įrangos gamintojo</w:t>
            </w:r>
            <w:r w:rsidRPr="009A098C">
              <w:rPr>
                <w:rFonts w:ascii="Arial" w:hAnsi="Arial" w:cs="Arial"/>
                <w:sz w:val="24"/>
                <w:szCs w:val="24"/>
              </w:rPr>
              <w:t xml:space="preserve"> eksploatacines medžiagas (dažomųjų miltelių kasetės, būgnai, nešikliai ir pan.). Perkančioji organizacija įsipareigoja keisti dažomųjų miltelių kasetes (angl. </w:t>
            </w:r>
            <w:proofErr w:type="spellStart"/>
            <w:r w:rsidRPr="009A098C">
              <w:rPr>
                <w:rFonts w:ascii="Arial" w:hAnsi="Arial" w:cs="Arial"/>
                <w:i/>
                <w:sz w:val="24"/>
                <w:szCs w:val="24"/>
              </w:rPr>
              <w:t>toner</w:t>
            </w:r>
            <w:proofErr w:type="spellEnd"/>
            <w:r w:rsidRPr="009A098C">
              <w:rPr>
                <w:rFonts w:ascii="Arial" w:hAnsi="Arial" w:cs="Arial"/>
                <w:i/>
                <w:sz w:val="24"/>
                <w:szCs w:val="24"/>
              </w:rPr>
              <w:t xml:space="preserve"> </w:t>
            </w:r>
            <w:proofErr w:type="spellStart"/>
            <w:r w:rsidRPr="009A098C">
              <w:rPr>
                <w:rFonts w:ascii="Arial" w:hAnsi="Arial" w:cs="Arial"/>
                <w:i/>
                <w:sz w:val="24"/>
                <w:szCs w:val="24"/>
              </w:rPr>
              <w:t>cartridge</w:t>
            </w:r>
            <w:proofErr w:type="spellEnd"/>
            <w:r w:rsidRPr="009A098C">
              <w:rPr>
                <w:rFonts w:ascii="Arial" w:hAnsi="Arial" w:cs="Arial"/>
                <w:sz w:val="24"/>
                <w:szCs w:val="24"/>
              </w:rPr>
              <w:t>), kuriuos tiekia tiekėjas.</w:t>
            </w:r>
          </w:p>
          <w:p w14:paraId="3CA16AED" w14:textId="77777777" w:rsidR="009A098C" w:rsidRPr="009A098C" w:rsidRDefault="009A098C" w:rsidP="009A098C">
            <w:pPr>
              <w:tabs>
                <w:tab w:val="left" w:pos="479"/>
              </w:tabs>
              <w:spacing w:after="0" w:line="240" w:lineRule="auto"/>
              <w:jc w:val="both"/>
              <w:rPr>
                <w:rFonts w:ascii="Arial" w:hAnsi="Arial" w:cs="Arial"/>
                <w:sz w:val="24"/>
                <w:szCs w:val="24"/>
              </w:rPr>
            </w:pPr>
            <w:r w:rsidRPr="009A098C">
              <w:rPr>
                <w:rFonts w:ascii="Arial" w:hAnsi="Arial" w:cs="Arial"/>
                <w:sz w:val="24"/>
                <w:szCs w:val="24"/>
              </w:rPr>
              <w:t>Tiekėjas privalo panaudotas eksploatacines medžiagas utilizuoti savo sąnaudomis, surenkant jas iš Perkančiosios organizacijos patalpų.</w:t>
            </w:r>
          </w:p>
        </w:tc>
      </w:tr>
      <w:tr w:rsidR="00766C4C" w:rsidRPr="00766C4C" w14:paraId="30A02DED" w14:textId="77777777" w:rsidTr="00515102">
        <w:tc>
          <w:tcPr>
            <w:tcW w:w="101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5B42A2F" w14:textId="67CB5BC2" w:rsidR="009A098C" w:rsidRPr="00766C4C" w:rsidRDefault="009A098C" w:rsidP="00393B5F">
            <w:pPr>
              <w:pStyle w:val="Sraopastraipa"/>
              <w:widowControl w:val="0"/>
              <w:numPr>
                <w:ilvl w:val="0"/>
                <w:numId w:val="66"/>
              </w:numPr>
              <w:suppressAutoHyphens/>
              <w:spacing w:after="0" w:line="240" w:lineRule="auto"/>
              <w:jc w:val="center"/>
              <w:rPr>
                <w:rFonts w:ascii="Arial" w:hAnsi="Arial" w:cs="Arial"/>
                <w:sz w:val="24"/>
                <w:szCs w:val="24"/>
              </w:rPr>
            </w:pPr>
          </w:p>
        </w:tc>
        <w:tc>
          <w:tcPr>
            <w:tcW w:w="9094" w:type="dxa"/>
            <w:tcBorders>
              <w:top w:val="single" w:sz="4" w:space="0" w:color="000001"/>
              <w:left w:val="single" w:sz="4" w:space="0" w:color="000001"/>
              <w:bottom w:val="single" w:sz="4" w:space="0" w:color="000001"/>
              <w:right w:val="single" w:sz="4" w:space="0" w:color="000001"/>
            </w:tcBorders>
            <w:shd w:val="clear" w:color="auto" w:fill="FFFFFF"/>
            <w:tcMar>
              <w:left w:w="93" w:type="dxa"/>
            </w:tcMar>
          </w:tcPr>
          <w:p w14:paraId="2C62F3A2" w14:textId="77777777" w:rsidR="009A098C" w:rsidRPr="00766C4C" w:rsidRDefault="00393B5F" w:rsidP="009A098C">
            <w:pPr>
              <w:tabs>
                <w:tab w:val="left" w:pos="479"/>
              </w:tabs>
              <w:spacing w:after="0" w:line="240" w:lineRule="auto"/>
              <w:jc w:val="both"/>
              <w:rPr>
                <w:rFonts w:ascii="Arial" w:hAnsi="Arial" w:cs="Arial"/>
                <w:sz w:val="24"/>
                <w:szCs w:val="24"/>
              </w:rPr>
            </w:pPr>
            <w:r w:rsidRPr="00766C4C">
              <w:rPr>
                <w:rFonts w:ascii="Arial" w:hAnsi="Arial" w:cs="Arial"/>
                <w:sz w:val="24"/>
                <w:szCs w:val="24"/>
              </w:rPr>
              <w:t>Biuro įranga: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0F3E82A6" w14:textId="1CFD71EE" w:rsidR="005E0B1E" w:rsidRPr="00766C4C" w:rsidRDefault="005E0B1E" w:rsidP="005E0B1E">
            <w:pPr>
              <w:tabs>
                <w:tab w:val="left" w:pos="479"/>
              </w:tabs>
              <w:spacing w:after="0" w:line="240" w:lineRule="auto"/>
              <w:jc w:val="both"/>
              <w:rPr>
                <w:rFonts w:ascii="Arial" w:hAnsi="Arial" w:cs="Arial"/>
                <w:sz w:val="24"/>
                <w:szCs w:val="24"/>
              </w:rPr>
            </w:pPr>
            <w:r w:rsidRPr="00766C4C">
              <w:rPr>
                <w:rFonts w:ascii="Arial" w:hAnsi="Arial" w:cs="Arial"/>
                <w:sz w:val="24"/>
                <w:szCs w:val="24"/>
              </w:rPr>
              <w:t>Galimi atitiktį žaliojo pirkimo reikalavimams įrodantys dokumentai:</w:t>
            </w:r>
          </w:p>
          <w:p w14:paraId="6BC2F0E3" w14:textId="2BDA4328" w:rsidR="005E0B1E" w:rsidRPr="00766C4C" w:rsidRDefault="005E0B1E" w:rsidP="005E0B1E">
            <w:pPr>
              <w:tabs>
                <w:tab w:val="left" w:pos="479"/>
              </w:tabs>
              <w:spacing w:after="0" w:line="240" w:lineRule="auto"/>
              <w:jc w:val="both"/>
              <w:rPr>
                <w:rFonts w:ascii="Arial" w:hAnsi="Arial" w:cs="Arial"/>
                <w:sz w:val="24"/>
                <w:szCs w:val="24"/>
              </w:rPr>
            </w:pPr>
            <w:r w:rsidRPr="00766C4C">
              <w:rPr>
                <w:rFonts w:ascii="Arial" w:hAnsi="Arial" w:cs="Arial"/>
                <w:sz w:val="24"/>
                <w:szCs w:val="24"/>
              </w:rPr>
              <w:t xml:space="preserve">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arba kiti lygiaverčiai įrodymai. </w:t>
            </w:r>
          </w:p>
        </w:tc>
      </w:tr>
    </w:tbl>
    <w:p w14:paraId="2CC855F5" w14:textId="77777777" w:rsidR="00D81006" w:rsidRDefault="00D81006" w:rsidP="00547E27">
      <w:pPr>
        <w:pStyle w:val="Sraopastraipa"/>
        <w:suppressAutoHyphens/>
        <w:overflowPunct w:val="0"/>
        <w:autoSpaceDE w:val="0"/>
        <w:autoSpaceDN w:val="0"/>
        <w:spacing w:after="0"/>
        <w:ind w:left="0" w:firstLine="567"/>
        <w:contextualSpacing w:val="0"/>
        <w:jc w:val="both"/>
        <w:textAlignment w:val="baseline"/>
        <w:rPr>
          <w:rFonts w:ascii="Arial" w:hAnsi="Arial" w:cs="Arial"/>
          <w:sz w:val="24"/>
          <w:szCs w:val="24"/>
        </w:rPr>
      </w:pPr>
    </w:p>
    <w:p w14:paraId="7C722D0D" w14:textId="77777777" w:rsidR="004A18A0" w:rsidRDefault="004A18A0" w:rsidP="006D696E">
      <w:pPr>
        <w:pStyle w:val="Sraopastraipa"/>
        <w:keepNext/>
        <w:numPr>
          <w:ilvl w:val="0"/>
          <w:numId w:val="53"/>
        </w:numPr>
        <w:spacing w:after="0" w:line="240" w:lineRule="auto"/>
        <w:jc w:val="center"/>
        <w:rPr>
          <w:rFonts w:ascii="Arial" w:hAnsi="Arial" w:cs="Arial"/>
          <w:b/>
          <w:bCs/>
          <w:sz w:val="24"/>
          <w:szCs w:val="24"/>
        </w:rPr>
      </w:pPr>
      <w:r w:rsidRPr="00A92F56">
        <w:rPr>
          <w:rFonts w:ascii="Arial" w:hAnsi="Arial" w:cs="Arial"/>
          <w:b/>
          <w:bCs/>
          <w:sz w:val="24"/>
          <w:szCs w:val="24"/>
        </w:rPr>
        <w:lastRenderedPageBreak/>
        <w:t>ĮRANGOS SPECIFIKACIJA</w:t>
      </w:r>
    </w:p>
    <w:p w14:paraId="33529C9B" w14:textId="77777777" w:rsidR="004A18A0" w:rsidRPr="00A92F56" w:rsidRDefault="004A18A0" w:rsidP="006D696E">
      <w:pPr>
        <w:pStyle w:val="Sraopastraipa"/>
        <w:keepNext/>
        <w:spacing w:after="0" w:line="240" w:lineRule="auto"/>
        <w:ind w:left="1080"/>
        <w:rPr>
          <w:rFonts w:ascii="Arial" w:hAnsi="Arial" w:cs="Arial"/>
          <w:b/>
          <w:bCs/>
          <w:sz w:val="24"/>
          <w:szCs w:val="24"/>
        </w:rPr>
      </w:pPr>
    </w:p>
    <w:p w14:paraId="7C9632CD" w14:textId="6078A777" w:rsidR="004A18A0" w:rsidRPr="00B1090A" w:rsidRDefault="004A18A0" w:rsidP="006D696E">
      <w:pPr>
        <w:keepNext/>
        <w:spacing w:line="259" w:lineRule="auto"/>
        <w:jc w:val="right"/>
        <w:rPr>
          <w:rFonts w:ascii="Arial" w:eastAsia="Times New Roman" w:hAnsi="Arial" w:cs="Arial"/>
          <w:color w:val="000000" w:themeColor="text1"/>
          <w:sz w:val="24"/>
          <w:szCs w:val="32"/>
          <w:lang w:eastAsia="ar-SA"/>
        </w:rPr>
      </w:pPr>
      <w:r w:rsidRPr="00B1090A">
        <w:rPr>
          <w:rFonts w:ascii="Arial" w:eastAsia="Times New Roman" w:hAnsi="Arial" w:cs="Arial"/>
          <w:b/>
          <w:bCs/>
          <w:color w:val="000000" w:themeColor="text1"/>
          <w:sz w:val="24"/>
          <w:szCs w:val="32"/>
          <w:lang w:eastAsia="ar-SA"/>
        </w:rPr>
        <w:t>3 lentelė.</w:t>
      </w:r>
      <w:r w:rsidRPr="00B1090A">
        <w:rPr>
          <w:rFonts w:ascii="Arial" w:eastAsia="Times New Roman" w:hAnsi="Arial" w:cs="Arial"/>
          <w:color w:val="000000" w:themeColor="text1"/>
          <w:sz w:val="24"/>
          <w:szCs w:val="32"/>
          <w:lang w:eastAsia="ar-SA"/>
        </w:rPr>
        <w:t xml:space="preserve"> Reikalavimai programinei įrangai.</w:t>
      </w:r>
    </w:p>
    <w:tbl>
      <w:tblPr>
        <w:tblStyle w:val="Lentelstinklelis"/>
        <w:tblW w:w="10207" w:type="dxa"/>
        <w:tblInd w:w="-147" w:type="dxa"/>
        <w:tblLook w:val="04A0" w:firstRow="1" w:lastRow="0" w:firstColumn="1" w:lastColumn="0" w:noHBand="0" w:noVBand="1"/>
      </w:tblPr>
      <w:tblGrid>
        <w:gridCol w:w="577"/>
        <w:gridCol w:w="9630"/>
      </w:tblGrid>
      <w:tr w:rsidR="004A18A0" w:rsidRPr="00A92F56" w14:paraId="280A7A4E" w14:textId="77777777" w:rsidTr="004A18A0">
        <w:tc>
          <w:tcPr>
            <w:tcW w:w="570" w:type="dxa"/>
            <w:shd w:val="clear" w:color="auto" w:fill="F2F2F2" w:themeFill="background1" w:themeFillShade="F2"/>
            <w:vAlign w:val="center"/>
          </w:tcPr>
          <w:p w14:paraId="2927EE84" w14:textId="77777777" w:rsidR="004A18A0" w:rsidRPr="004A18A0" w:rsidRDefault="004A18A0" w:rsidP="006D696E">
            <w:pPr>
              <w:keepNext/>
              <w:jc w:val="center"/>
              <w:rPr>
                <w:rFonts w:ascii="Arial" w:hAnsi="Arial" w:cs="Arial"/>
                <w:b/>
                <w:sz w:val="24"/>
                <w:szCs w:val="24"/>
              </w:rPr>
            </w:pPr>
            <w:r w:rsidRPr="004A18A0">
              <w:rPr>
                <w:rFonts w:ascii="Arial" w:hAnsi="Arial" w:cs="Arial"/>
                <w:b/>
                <w:sz w:val="24"/>
                <w:szCs w:val="24"/>
              </w:rPr>
              <w:t>Eil. Nr.</w:t>
            </w:r>
          </w:p>
        </w:tc>
        <w:tc>
          <w:tcPr>
            <w:tcW w:w="9637" w:type="dxa"/>
            <w:shd w:val="clear" w:color="auto" w:fill="F2F2F2" w:themeFill="background1" w:themeFillShade="F2"/>
            <w:vAlign w:val="center"/>
          </w:tcPr>
          <w:p w14:paraId="7BF60428" w14:textId="77777777" w:rsidR="004A18A0" w:rsidRPr="004A18A0" w:rsidRDefault="004A18A0" w:rsidP="006D696E">
            <w:pPr>
              <w:keepNext/>
              <w:jc w:val="both"/>
              <w:rPr>
                <w:rFonts w:ascii="Arial" w:hAnsi="Arial" w:cs="Arial"/>
                <w:b/>
                <w:sz w:val="24"/>
                <w:szCs w:val="24"/>
              </w:rPr>
            </w:pPr>
            <w:r w:rsidRPr="004A18A0">
              <w:rPr>
                <w:rFonts w:ascii="Arial" w:hAnsi="Arial" w:cs="Arial"/>
                <w:b/>
                <w:sz w:val="24"/>
                <w:szCs w:val="24"/>
              </w:rPr>
              <w:t>Reikalaujama charakteristika</w:t>
            </w:r>
          </w:p>
        </w:tc>
      </w:tr>
      <w:tr w:rsidR="004A18A0" w:rsidRPr="00A92F56" w14:paraId="7613FDC0" w14:textId="77777777" w:rsidTr="004A18A0">
        <w:tc>
          <w:tcPr>
            <w:tcW w:w="570" w:type="dxa"/>
          </w:tcPr>
          <w:p w14:paraId="3502BAE8" w14:textId="77777777" w:rsidR="004A18A0" w:rsidRPr="004A18A0" w:rsidRDefault="004A18A0" w:rsidP="004A18A0">
            <w:pPr>
              <w:pStyle w:val="Sraopastraipa"/>
              <w:numPr>
                <w:ilvl w:val="0"/>
                <w:numId w:val="58"/>
              </w:numPr>
              <w:spacing w:after="200"/>
              <w:ind w:left="30" w:hanging="30"/>
              <w:jc w:val="center"/>
              <w:rPr>
                <w:rFonts w:ascii="Arial" w:hAnsi="Arial" w:cs="Arial"/>
                <w:bCs/>
                <w:sz w:val="24"/>
                <w:szCs w:val="24"/>
              </w:rPr>
            </w:pPr>
          </w:p>
        </w:tc>
        <w:tc>
          <w:tcPr>
            <w:tcW w:w="9637" w:type="dxa"/>
          </w:tcPr>
          <w:p w14:paraId="44C93571" w14:textId="77777777" w:rsidR="004A18A0" w:rsidRPr="004A18A0" w:rsidRDefault="004A18A0" w:rsidP="004A18A0">
            <w:pPr>
              <w:jc w:val="both"/>
              <w:rPr>
                <w:rFonts w:ascii="Arial" w:hAnsi="Arial" w:cs="Arial"/>
                <w:b/>
                <w:sz w:val="24"/>
                <w:szCs w:val="24"/>
              </w:rPr>
            </w:pPr>
            <w:r w:rsidRPr="004A18A0">
              <w:rPr>
                <w:rFonts w:ascii="Arial" w:hAnsi="Arial" w:cs="Arial"/>
                <w:sz w:val="24"/>
                <w:szCs w:val="24"/>
              </w:rPr>
              <w:t>Programinė įranga turi būti suderinama su siūloma spausdinimo įranga be papildomos įrangos.</w:t>
            </w:r>
          </w:p>
        </w:tc>
      </w:tr>
      <w:tr w:rsidR="004A18A0" w:rsidRPr="00A92F56" w14:paraId="0CECCC49" w14:textId="77777777" w:rsidTr="004A18A0">
        <w:tc>
          <w:tcPr>
            <w:tcW w:w="570" w:type="dxa"/>
          </w:tcPr>
          <w:p w14:paraId="77FA9673"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636AA29A" w14:textId="77777777" w:rsidR="004A18A0" w:rsidRPr="004A18A0" w:rsidRDefault="004A18A0" w:rsidP="004A18A0">
            <w:pPr>
              <w:jc w:val="both"/>
              <w:rPr>
                <w:rFonts w:ascii="Arial" w:hAnsi="Arial" w:cs="Arial"/>
                <w:b/>
                <w:sz w:val="24"/>
                <w:szCs w:val="24"/>
              </w:rPr>
            </w:pPr>
            <w:r w:rsidRPr="004A18A0">
              <w:rPr>
                <w:rFonts w:ascii="Arial" w:hAnsi="Arial" w:cs="Arial"/>
                <w:sz w:val="24"/>
                <w:szCs w:val="24"/>
              </w:rPr>
              <w:t>Programinėje įrangoje turi būti saugaus spausdinimo, skenavimo, kopijavimo funkcionalumas. Spausdinamų, skenuojamų dokumentų šifravimas, vidinio disko šifravimas. Pilnai atitikti BDAR reglamentą.</w:t>
            </w:r>
          </w:p>
        </w:tc>
      </w:tr>
      <w:tr w:rsidR="004A18A0" w:rsidRPr="00A92F56" w14:paraId="6F6FF6C4" w14:textId="77777777" w:rsidTr="004A18A0">
        <w:tc>
          <w:tcPr>
            <w:tcW w:w="570" w:type="dxa"/>
          </w:tcPr>
          <w:p w14:paraId="7365B3EE"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1FB4A022" w14:textId="77777777" w:rsidR="004A18A0" w:rsidRPr="004A18A0" w:rsidRDefault="004A18A0" w:rsidP="004A18A0">
            <w:pPr>
              <w:jc w:val="both"/>
              <w:rPr>
                <w:rFonts w:ascii="Arial" w:hAnsi="Arial" w:cs="Arial"/>
                <w:b/>
                <w:sz w:val="24"/>
                <w:szCs w:val="24"/>
              </w:rPr>
            </w:pPr>
            <w:r w:rsidRPr="004A18A0">
              <w:rPr>
                <w:rFonts w:ascii="Arial" w:hAnsi="Arial" w:cs="Arial"/>
                <w:sz w:val="24"/>
                <w:szCs w:val="24"/>
              </w:rPr>
              <w:t>Programinė įranga turi turėti vienodą spausdinimo tvarkyklę visiems spausdinimo įrenginiams.</w:t>
            </w:r>
          </w:p>
        </w:tc>
      </w:tr>
      <w:tr w:rsidR="004A18A0" w:rsidRPr="00A92F56" w14:paraId="24DC3459" w14:textId="77777777" w:rsidTr="004A18A0">
        <w:tc>
          <w:tcPr>
            <w:tcW w:w="570" w:type="dxa"/>
          </w:tcPr>
          <w:p w14:paraId="355AA2CF"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71249E5C" w14:textId="31FE7274" w:rsidR="004A18A0" w:rsidRPr="004A18A0" w:rsidRDefault="004A18A0" w:rsidP="004A18A0">
            <w:pPr>
              <w:jc w:val="both"/>
              <w:rPr>
                <w:rFonts w:ascii="Arial" w:hAnsi="Arial" w:cs="Arial"/>
                <w:sz w:val="24"/>
                <w:szCs w:val="24"/>
              </w:rPr>
            </w:pPr>
            <w:r w:rsidRPr="004A18A0">
              <w:rPr>
                <w:rFonts w:ascii="Arial" w:hAnsi="Arial" w:cs="Arial"/>
                <w:sz w:val="24"/>
                <w:szCs w:val="24"/>
              </w:rPr>
              <w:t>Programinė įranga privalo apskaityti visus</w:t>
            </w:r>
            <w:r>
              <w:rPr>
                <w:rFonts w:ascii="Arial" w:hAnsi="Arial" w:cs="Arial"/>
                <w:sz w:val="24"/>
                <w:szCs w:val="24"/>
              </w:rPr>
              <w:t xml:space="preserve"> </w:t>
            </w:r>
            <w:r w:rsidR="00082C76">
              <w:rPr>
                <w:rFonts w:ascii="Arial" w:hAnsi="Arial" w:cs="Arial"/>
                <w:sz w:val="24"/>
                <w:szCs w:val="24"/>
              </w:rPr>
              <w:t>tiekėjo</w:t>
            </w:r>
            <w:r w:rsidRPr="004A18A0">
              <w:rPr>
                <w:rFonts w:ascii="Arial" w:hAnsi="Arial" w:cs="Arial"/>
                <w:sz w:val="24"/>
                <w:szCs w:val="24"/>
              </w:rPr>
              <w:t xml:space="preserve"> pateiktus įrenginius ir palaikyti ne mažiau kaip 200 vartotojų.</w:t>
            </w:r>
          </w:p>
        </w:tc>
      </w:tr>
      <w:tr w:rsidR="004A18A0" w:rsidRPr="00A92F56" w14:paraId="00E3BA49" w14:textId="77777777" w:rsidTr="004A18A0">
        <w:tc>
          <w:tcPr>
            <w:tcW w:w="570" w:type="dxa"/>
          </w:tcPr>
          <w:p w14:paraId="2ED0F6CD"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2198E05B" w14:textId="77777777" w:rsidR="004A18A0" w:rsidRPr="004A18A0" w:rsidRDefault="004A18A0" w:rsidP="004A18A0">
            <w:pPr>
              <w:jc w:val="both"/>
              <w:rPr>
                <w:rFonts w:ascii="Arial" w:hAnsi="Arial" w:cs="Arial"/>
                <w:b/>
                <w:sz w:val="24"/>
                <w:szCs w:val="24"/>
              </w:rPr>
            </w:pPr>
            <w:r w:rsidRPr="004A18A0">
              <w:rPr>
                <w:rFonts w:ascii="Arial" w:hAnsi="Arial" w:cs="Arial"/>
                <w:sz w:val="24"/>
                <w:szCs w:val="24"/>
              </w:rPr>
              <w:t>Programinė įranga turi būti įdiegta ir sukonfigūruota taip, kad kiekvienas programinės įrangos vartotojas, išsiuntęs dokumentus spausdinimui po autentifikacijos galėtų juos atsispausdinti, atšaukti spausdinimui paruoštus dokumentus, pakeisti kai kuriuos parametrus prie įrenginio prieš spausdinimą (iš vienpusio į dvipusį; iš spalvoto į nespalvotą, padidinti spausdinių skaičių ir t.t.) iš bet kurio, atskirose biuro įrangos eksploatavimo vietose („Sek man“ principas angl. „</w:t>
            </w:r>
            <w:proofErr w:type="spellStart"/>
            <w:r w:rsidRPr="004A18A0">
              <w:rPr>
                <w:rFonts w:ascii="Arial" w:hAnsi="Arial" w:cs="Arial"/>
                <w:sz w:val="24"/>
                <w:szCs w:val="24"/>
              </w:rPr>
              <w:t>Follow</w:t>
            </w:r>
            <w:proofErr w:type="spellEnd"/>
            <w:r w:rsidRPr="004A18A0">
              <w:rPr>
                <w:rFonts w:ascii="Arial" w:hAnsi="Arial" w:cs="Arial"/>
                <w:sz w:val="24"/>
                <w:szCs w:val="24"/>
              </w:rPr>
              <w:t xml:space="preserve"> me“), vidiniame tinkle esančio daugiafunkcinio įrenginio.</w:t>
            </w:r>
          </w:p>
        </w:tc>
      </w:tr>
      <w:tr w:rsidR="004A18A0" w:rsidRPr="00A92F56" w14:paraId="450D89E1" w14:textId="77777777" w:rsidTr="004A18A0">
        <w:tc>
          <w:tcPr>
            <w:tcW w:w="570" w:type="dxa"/>
          </w:tcPr>
          <w:p w14:paraId="3B6E30FA"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0D59B1FA" w14:textId="77777777" w:rsidR="004A18A0" w:rsidRPr="004A18A0" w:rsidRDefault="004A18A0" w:rsidP="004A18A0">
            <w:pPr>
              <w:jc w:val="both"/>
              <w:rPr>
                <w:rFonts w:ascii="Arial" w:hAnsi="Arial" w:cs="Arial"/>
                <w:b/>
                <w:sz w:val="24"/>
                <w:szCs w:val="24"/>
              </w:rPr>
            </w:pPr>
            <w:r w:rsidRPr="004A18A0">
              <w:rPr>
                <w:rFonts w:ascii="Arial" w:hAnsi="Arial" w:cs="Arial"/>
                <w:sz w:val="24"/>
                <w:szCs w:val="24"/>
              </w:rPr>
              <w:t>Programinė įranga turi būti suderinta su Windows Server platforma ir turi veikti tiek ant fizinės platformos, tiek ant virtualios platformos (</w:t>
            </w:r>
            <w:proofErr w:type="spellStart"/>
            <w:r w:rsidRPr="004A18A0">
              <w:rPr>
                <w:rFonts w:ascii="Arial" w:hAnsi="Arial" w:cs="Arial"/>
                <w:sz w:val="24"/>
                <w:szCs w:val="24"/>
              </w:rPr>
              <w:t>VMware</w:t>
            </w:r>
            <w:proofErr w:type="spellEnd"/>
            <w:r w:rsidRPr="004A18A0">
              <w:rPr>
                <w:rFonts w:ascii="Arial" w:hAnsi="Arial" w:cs="Arial"/>
                <w:sz w:val="24"/>
                <w:szCs w:val="24"/>
              </w:rPr>
              <w:t>).</w:t>
            </w:r>
          </w:p>
        </w:tc>
      </w:tr>
      <w:tr w:rsidR="004A18A0" w:rsidRPr="00A92F56" w14:paraId="4A35A25F" w14:textId="77777777" w:rsidTr="004A18A0">
        <w:tc>
          <w:tcPr>
            <w:tcW w:w="570" w:type="dxa"/>
          </w:tcPr>
          <w:p w14:paraId="336F5036"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5064E86E" w14:textId="77777777" w:rsidR="004A18A0" w:rsidRPr="004A18A0" w:rsidRDefault="004A18A0" w:rsidP="004A18A0">
            <w:pPr>
              <w:jc w:val="both"/>
              <w:rPr>
                <w:rFonts w:ascii="Arial" w:hAnsi="Arial" w:cs="Arial"/>
                <w:b/>
                <w:sz w:val="24"/>
                <w:szCs w:val="24"/>
              </w:rPr>
            </w:pPr>
            <w:r w:rsidRPr="004A18A0">
              <w:rPr>
                <w:rFonts w:ascii="Arial" w:hAnsi="Arial" w:cs="Arial"/>
                <w:sz w:val="24"/>
                <w:szCs w:val="24"/>
              </w:rPr>
              <w:t>Programinė įranga turi naudoti vidinę duomenų bazę (diegiama kartu su valdymo programine įranga), esant poreikiui gali būti naudojama išorinė duomenų bazė.</w:t>
            </w:r>
          </w:p>
        </w:tc>
      </w:tr>
      <w:tr w:rsidR="004A18A0" w:rsidRPr="00A92F56" w14:paraId="21A794FA" w14:textId="77777777" w:rsidTr="004A18A0">
        <w:tc>
          <w:tcPr>
            <w:tcW w:w="570" w:type="dxa"/>
          </w:tcPr>
          <w:p w14:paraId="06A2EB42"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3328072A" w14:textId="73DD7E93" w:rsidR="004A18A0" w:rsidRPr="004A18A0" w:rsidRDefault="004A18A0" w:rsidP="004A18A0">
            <w:pPr>
              <w:jc w:val="both"/>
              <w:rPr>
                <w:rFonts w:ascii="Arial" w:hAnsi="Arial" w:cs="Arial"/>
                <w:b/>
                <w:sz w:val="24"/>
                <w:szCs w:val="24"/>
              </w:rPr>
            </w:pPr>
            <w:r w:rsidRPr="004A18A0">
              <w:rPr>
                <w:rFonts w:ascii="Arial" w:hAnsi="Arial" w:cs="Arial"/>
                <w:sz w:val="24"/>
                <w:szCs w:val="24"/>
              </w:rPr>
              <w:t>Turi būti centralizuotas programinės įrangos administravimas ir valdymas.</w:t>
            </w:r>
          </w:p>
        </w:tc>
      </w:tr>
      <w:tr w:rsidR="004A18A0" w:rsidRPr="00A92F56" w14:paraId="26B8CAB0" w14:textId="77777777" w:rsidTr="004A18A0">
        <w:tc>
          <w:tcPr>
            <w:tcW w:w="570" w:type="dxa"/>
          </w:tcPr>
          <w:p w14:paraId="350AEF92"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7F958914" w14:textId="77777777" w:rsidR="004A18A0" w:rsidRPr="004A18A0" w:rsidRDefault="004A18A0" w:rsidP="004A18A0">
            <w:pPr>
              <w:jc w:val="both"/>
              <w:rPr>
                <w:rFonts w:ascii="Arial" w:hAnsi="Arial" w:cs="Arial"/>
                <w:b/>
                <w:sz w:val="24"/>
                <w:szCs w:val="24"/>
              </w:rPr>
            </w:pPr>
            <w:r w:rsidRPr="004A18A0">
              <w:rPr>
                <w:rFonts w:ascii="Arial" w:hAnsi="Arial" w:cs="Arial"/>
                <w:sz w:val="24"/>
                <w:szCs w:val="24"/>
              </w:rPr>
              <w:t>Spausdinimo ir dauginimo darbai leidžiami tik sistemoje registruotiems vartotojams.</w:t>
            </w:r>
          </w:p>
        </w:tc>
      </w:tr>
      <w:tr w:rsidR="004A18A0" w:rsidRPr="00A92F56" w14:paraId="6E79A68D" w14:textId="77777777" w:rsidTr="004A18A0">
        <w:tc>
          <w:tcPr>
            <w:tcW w:w="570" w:type="dxa"/>
          </w:tcPr>
          <w:p w14:paraId="1A4496AF"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54557BC2" w14:textId="0E91001D" w:rsidR="004A18A0" w:rsidRPr="004A18A0" w:rsidRDefault="004A18A0" w:rsidP="004A18A0">
            <w:pPr>
              <w:jc w:val="both"/>
              <w:rPr>
                <w:rFonts w:ascii="Arial" w:hAnsi="Arial" w:cs="Arial"/>
                <w:b/>
                <w:sz w:val="24"/>
                <w:szCs w:val="24"/>
              </w:rPr>
            </w:pPr>
            <w:r w:rsidRPr="004A18A0">
              <w:rPr>
                <w:rFonts w:ascii="Arial" w:hAnsi="Arial" w:cs="Arial"/>
                <w:sz w:val="24"/>
                <w:szCs w:val="24"/>
              </w:rPr>
              <w:t xml:space="preserve">Naudotojų autentifikavimui ir administravimui programinė įranga turi naudoti Perkančiosios organizacijos katalogų </w:t>
            </w:r>
            <w:r w:rsidRPr="00B1090A">
              <w:rPr>
                <w:rFonts w:ascii="Arial" w:hAnsi="Arial" w:cs="Arial"/>
                <w:sz w:val="24"/>
                <w:szCs w:val="24"/>
              </w:rPr>
              <w:t xml:space="preserve">serverį </w:t>
            </w:r>
            <w:r w:rsidR="00F9383D" w:rsidRPr="00B1090A">
              <w:rPr>
                <w:rFonts w:ascii="Arial" w:hAnsi="Arial" w:cs="Arial"/>
                <w:sz w:val="24"/>
                <w:szCs w:val="24"/>
              </w:rPr>
              <w:t>(</w:t>
            </w:r>
            <w:proofErr w:type="spellStart"/>
            <w:r w:rsidR="00F9383D" w:rsidRPr="00B1090A">
              <w:rPr>
                <w:rFonts w:ascii="Arial" w:hAnsi="Arial" w:cs="Arial"/>
                <w:sz w:val="24"/>
                <w:szCs w:val="24"/>
              </w:rPr>
              <w:t>Active</w:t>
            </w:r>
            <w:proofErr w:type="spellEnd"/>
            <w:r w:rsidR="00F9383D" w:rsidRPr="00B1090A">
              <w:rPr>
                <w:rFonts w:ascii="Arial" w:hAnsi="Arial" w:cs="Arial"/>
                <w:sz w:val="24"/>
                <w:szCs w:val="24"/>
              </w:rPr>
              <w:t xml:space="preserve"> </w:t>
            </w:r>
            <w:proofErr w:type="spellStart"/>
            <w:r w:rsidR="00F9383D" w:rsidRPr="00B1090A">
              <w:rPr>
                <w:rFonts w:ascii="Arial" w:hAnsi="Arial" w:cs="Arial"/>
                <w:sz w:val="24"/>
                <w:szCs w:val="24"/>
              </w:rPr>
              <w:t>Directory</w:t>
            </w:r>
            <w:proofErr w:type="spellEnd"/>
            <w:r w:rsidR="00F9383D" w:rsidRPr="00B1090A">
              <w:rPr>
                <w:rFonts w:ascii="Arial" w:hAnsi="Arial" w:cs="Arial"/>
                <w:sz w:val="24"/>
                <w:szCs w:val="24"/>
              </w:rPr>
              <w:t xml:space="preserve"> (AD))</w:t>
            </w:r>
            <w:r w:rsidRPr="00B1090A">
              <w:rPr>
                <w:rFonts w:ascii="Arial" w:hAnsi="Arial" w:cs="Arial"/>
                <w:sz w:val="24"/>
                <w:szCs w:val="24"/>
              </w:rPr>
              <w:t>. Spausdinimas</w:t>
            </w:r>
            <w:r w:rsidRPr="004A18A0">
              <w:rPr>
                <w:rFonts w:ascii="Arial" w:hAnsi="Arial" w:cs="Arial"/>
                <w:sz w:val="24"/>
                <w:szCs w:val="24"/>
              </w:rPr>
              <w:t xml:space="preserve"> ir kopijavimas </w:t>
            </w:r>
            <w:r w:rsidRPr="00393B5F">
              <w:rPr>
                <w:rFonts w:ascii="Arial" w:hAnsi="Arial" w:cs="Arial"/>
                <w:sz w:val="24"/>
                <w:szCs w:val="24"/>
              </w:rPr>
              <w:t xml:space="preserve">leidžiamas tik </w:t>
            </w:r>
            <w:r w:rsidR="00F9383D" w:rsidRPr="00393B5F">
              <w:rPr>
                <w:rFonts w:ascii="Arial" w:hAnsi="Arial" w:cs="Arial"/>
                <w:sz w:val="24"/>
                <w:szCs w:val="24"/>
              </w:rPr>
              <w:t>spausdinimo programinėje įrangoje</w:t>
            </w:r>
            <w:r w:rsidRPr="00393B5F">
              <w:rPr>
                <w:rFonts w:ascii="Arial" w:hAnsi="Arial" w:cs="Arial"/>
                <w:sz w:val="24"/>
                <w:szCs w:val="24"/>
              </w:rPr>
              <w:t xml:space="preserve"> registruotiems </w:t>
            </w:r>
            <w:r w:rsidR="00393B5F" w:rsidRPr="00393B5F">
              <w:rPr>
                <w:rFonts w:ascii="Arial" w:hAnsi="Arial" w:cs="Arial"/>
                <w:sz w:val="24"/>
                <w:szCs w:val="24"/>
              </w:rPr>
              <w:t>n</w:t>
            </w:r>
            <w:r w:rsidRPr="00393B5F">
              <w:rPr>
                <w:rFonts w:ascii="Arial" w:hAnsi="Arial" w:cs="Arial"/>
                <w:sz w:val="24"/>
                <w:szCs w:val="24"/>
              </w:rPr>
              <w:t>audotojams. Turi būti palaikoma pilna integracija su AD, t. y. sukūrus/suteikus teises/pakeitus/panaikinus Naudotoją AD, tai turi būti automatiškai padaryta ir Sistemos programinėje įrangoje. Turi būti galimybė valdyti prieigą prie tam tikrų spausdinimo taškų ar funkcijų (pvz., spalvotas spausdinimas</w:t>
            </w:r>
            <w:r w:rsidRPr="004A18A0">
              <w:rPr>
                <w:rFonts w:ascii="Arial" w:hAnsi="Arial" w:cs="Arial"/>
                <w:sz w:val="24"/>
                <w:szCs w:val="24"/>
              </w:rPr>
              <w:t>) naudojant AD grupes.</w:t>
            </w:r>
          </w:p>
        </w:tc>
      </w:tr>
      <w:tr w:rsidR="004A18A0" w:rsidRPr="00A92F56" w14:paraId="256DFEBA" w14:textId="77777777" w:rsidTr="004A18A0">
        <w:trPr>
          <w:trHeight w:val="1853"/>
        </w:trPr>
        <w:tc>
          <w:tcPr>
            <w:tcW w:w="570" w:type="dxa"/>
          </w:tcPr>
          <w:p w14:paraId="4BF770B3"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6EAB5812" w14:textId="77777777" w:rsidR="004A18A0" w:rsidRPr="004A18A0" w:rsidRDefault="004A18A0" w:rsidP="004A18A0">
            <w:pPr>
              <w:ind w:left="27"/>
              <w:jc w:val="both"/>
              <w:rPr>
                <w:rFonts w:ascii="Arial" w:hAnsi="Arial" w:cs="Arial"/>
                <w:sz w:val="24"/>
                <w:szCs w:val="24"/>
              </w:rPr>
            </w:pPr>
            <w:r w:rsidRPr="004A18A0">
              <w:rPr>
                <w:rFonts w:ascii="Arial" w:hAnsi="Arial" w:cs="Arial"/>
                <w:sz w:val="24"/>
                <w:szCs w:val="24"/>
              </w:rPr>
              <w:t>Programinė įranga turi leisti administratoriui konfigūruoti taisykles, rekomendacijas ir priskirti jas vartotojų grupėms, kiekvienam vartotojui atskirai, įrenginiui.</w:t>
            </w:r>
          </w:p>
          <w:p w14:paraId="3E5E8A99" w14:textId="77777777" w:rsidR="004A18A0" w:rsidRPr="004A18A0" w:rsidRDefault="004A18A0" w:rsidP="004A18A0">
            <w:pPr>
              <w:ind w:left="27" w:firstLine="142"/>
              <w:jc w:val="both"/>
              <w:rPr>
                <w:rFonts w:ascii="Arial" w:hAnsi="Arial" w:cs="Arial"/>
                <w:sz w:val="24"/>
                <w:szCs w:val="24"/>
              </w:rPr>
            </w:pPr>
            <w:r w:rsidRPr="004A18A0">
              <w:rPr>
                <w:rFonts w:ascii="Arial" w:hAnsi="Arial" w:cs="Arial"/>
                <w:sz w:val="24"/>
                <w:szCs w:val="24"/>
              </w:rPr>
              <w:t>Taisyklės, rekomendacijos:</w:t>
            </w:r>
          </w:p>
          <w:p w14:paraId="4BF7E453" w14:textId="77777777" w:rsidR="004A18A0" w:rsidRPr="004A18A0" w:rsidRDefault="004A18A0" w:rsidP="004A18A0">
            <w:pPr>
              <w:pStyle w:val="Sraopastraipa"/>
              <w:numPr>
                <w:ilvl w:val="0"/>
                <w:numId w:val="59"/>
              </w:numPr>
              <w:tabs>
                <w:tab w:val="clear" w:pos="720"/>
                <w:tab w:val="left" w:pos="737"/>
              </w:tabs>
              <w:ind w:left="170" w:firstLine="0"/>
              <w:jc w:val="both"/>
              <w:rPr>
                <w:rFonts w:ascii="Arial" w:hAnsi="Arial" w:cs="Arial"/>
                <w:sz w:val="24"/>
                <w:szCs w:val="24"/>
              </w:rPr>
            </w:pPr>
            <w:r w:rsidRPr="004A18A0">
              <w:rPr>
                <w:rFonts w:ascii="Arial" w:hAnsi="Arial" w:cs="Arial"/>
                <w:sz w:val="24"/>
                <w:szCs w:val="24"/>
              </w:rPr>
              <w:t>spaudinių nukreipimas;</w:t>
            </w:r>
          </w:p>
          <w:p w14:paraId="7FFF2EB2" w14:textId="77777777" w:rsidR="004A18A0" w:rsidRPr="004A18A0" w:rsidRDefault="004A18A0" w:rsidP="004A18A0">
            <w:pPr>
              <w:pStyle w:val="Sraopastraipa"/>
              <w:numPr>
                <w:ilvl w:val="0"/>
                <w:numId w:val="59"/>
              </w:numPr>
              <w:ind w:left="170" w:firstLine="0"/>
              <w:jc w:val="both"/>
              <w:rPr>
                <w:rFonts w:ascii="Arial" w:hAnsi="Arial" w:cs="Arial"/>
                <w:sz w:val="24"/>
                <w:szCs w:val="24"/>
              </w:rPr>
            </w:pPr>
            <w:r w:rsidRPr="004A18A0">
              <w:rPr>
                <w:rFonts w:ascii="Arial" w:hAnsi="Arial" w:cs="Arial"/>
                <w:sz w:val="24"/>
                <w:szCs w:val="24"/>
              </w:rPr>
              <w:t>spalvinio spausdinimo/ dauginimo draudimas;</w:t>
            </w:r>
          </w:p>
          <w:p w14:paraId="7BAF6E1A" w14:textId="77777777" w:rsidR="004A18A0" w:rsidRPr="004A18A0" w:rsidRDefault="004A18A0" w:rsidP="004A18A0">
            <w:pPr>
              <w:pStyle w:val="Sraopastraipa"/>
              <w:numPr>
                <w:ilvl w:val="0"/>
                <w:numId w:val="59"/>
              </w:numPr>
              <w:ind w:left="170" w:firstLine="0"/>
              <w:jc w:val="both"/>
              <w:rPr>
                <w:rFonts w:ascii="Arial" w:hAnsi="Arial" w:cs="Arial"/>
                <w:sz w:val="24"/>
                <w:szCs w:val="24"/>
              </w:rPr>
            </w:pPr>
            <w:r w:rsidRPr="004A18A0">
              <w:rPr>
                <w:rFonts w:ascii="Arial" w:hAnsi="Arial" w:cs="Arial"/>
                <w:sz w:val="24"/>
                <w:szCs w:val="24"/>
              </w:rPr>
              <w:t>priverstinis nespalvotas, dvipusis spausdinimas;</w:t>
            </w:r>
          </w:p>
          <w:p w14:paraId="141FDD00" w14:textId="77777777" w:rsidR="004A18A0" w:rsidRPr="004A18A0" w:rsidRDefault="004A18A0" w:rsidP="004A18A0">
            <w:pPr>
              <w:pStyle w:val="Sraopastraipa"/>
              <w:numPr>
                <w:ilvl w:val="0"/>
                <w:numId w:val="59"/>
              </w:numPr>
              <w:ind w:left="170" w:firstLine="0"/>
              <w:jc w:val="both"/>
              <w:rPr>
                <w:rFonts w:ascii="Arial" w:hAnsi="Arial" w:cs="Arial"/>
                <w:sz w:val="24"/>
                <w:szCs w:val="24"/>
              </w:rPr>
            </w:pPr>
            <w:r w:rsidRPr="004A18A0">
              <w:rPr>
                <w:rFonts w:ascii="Arial" w:hAnsi="Arial" w:cs="Arial"/>
                <w:sz w:val="24"/>
                <w:szCs w:val="24"/>
              </w:rPr>
              <w:t>rekomendacinis iššokantis (angl. „</w:t>
            </w:r>
            <w:proofErr w:type="spellStart"/>
            <w:r w:rsidRPr="004A18A0">
              <w:rPr>
                <w:rFonts w:ascii="Arial" w:hAnsi="Arial" w:cs="Arial"/>
                <w:sz w:val="24"/>
                <w:szCs w:val="24"/>
              </w:rPr>
              <w:t>pop-up</w:t>
            </w:r>
            <w:proofErr w:type="spellEnd"/>
            <w:r w:rsidRPr="004A18A0">
              <w:rPr>
                <w:rFonts w:ascii="Arial" w:hAnsi="Arial" w:cs="Arial"/>
                <w:sz w:val="24"/>
                <w:szCs w:val="24"/>
              </w:rPr>
              <w:t>“) pranešimas, pvz. „Ar tikrai norite spausdinti spalvotai?“</w:t>
            </w:r>
          </w:p>
        </w:tc>
      </w:tr>
      <w:tr w:rsidR="004A18A0" w:rsidRPr="00A92F56" w14:paraId="3211E011" w14:textId="77777777" w:rsidTr="004A18A0">
        <w:tc>
          <w:tcPr>
            <w:tcW w:w="570" w:type="dxa"/>
          </w:tcPr>
          <w:p w14:paraId="07D1E21E"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19DC4363" w14:textId="77777777" w:rsidR="004A18A0" w:rsidRPr="004A18A0" w:rsidRDefault="004A18A0" w:rsidP="004A18A0">
            <w:pPr>
              <w:jc w:val="both"/>
              <w:rPr>
                <w:rFonts w:ascii="Arial" w:hAnsi="Arial" w:cs="Arial"/>
                <w:b/>
                <w:sz w:val="24"/>
                <w:szCs w:val="24"/>
              </w:rPr>
            </w:pPr>
            <w:r w:rsidRPr="004A18A0">
              <w:rPr>
                <w:rFonts w:ascii="Arial" w:hAnsi="Arial" w:cs="Arial"/>
                <w:sz w:val="24"/>
                <w:szCs w:val="24"/>
              </w:rPr>
              <w:t>Privalo būti galimybė taikyti ir kurti taisykles, rekomendacijas pagal vartotojus, vartotojų grupes ar įrenginius.</w:t>
            </w:r>
          </w:p>
        </w:tc>
      </w:tr>
      <w:tr w:rsidR="004A18A0" w:rsidRPr="00A92F56" w14:paraId="008454CC" w14:textId="77777777" w:rsidTr="004A18A0">
        <w:tc>
          <w:tcPr>
            <w:tcW w:w="570" w:type="dxa"/>
          </w:tcPr>
          <w:p w14:paraId="72CDC15E"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5A802124" w14:textId="1888E392" w:rsidR="004A18A0" w:rsidRPr="004A18A0" w:rsidRDefault="004A18A0" w:rsidP="004A18A0">
            <w:pPr>
              <w:jc w:val="both"/>
              <w:rPr>
                <w:rFonts w:ascii="Arial" w:hAnsi="Arial" w:cs="Arial"/>
                <w:b/>
                <w:sz w:val="24"/>
                <w:szCs w:val="24"/>
              </w:rPr>
            </w:pPr>
            <w:r w:rsidRPr="004A18A0">
              <w:rPr>
                <w:rFonts w:ascii="Arial" w:hAnsi="Arial" w:cs="Arial"/>
                <w:sz w:val="24"/>
                <w:szCs w:val="24"/>
              </w:rPr>
              <w:t>Privalo būti galimybė sukurti daugiau nei vieną taisyklę vienam įrenginiui, vartotojui, atskiroms vartotojų grupėms ir t.t.</w:t>
            </w:r>
          </w:p>
        </w:tc>
      </w:tr>
      <w:tr w:rsidR="004A18A0" w:rsidRPr="00A92F56" w14:paraId="553B0E1F" w14:textId="77777777" w:rsidTr="004A18A0">
        <w:tc>
          <w:tcPr>
            <w:tcW w:w="570" w:type="dxa"/>
          </w:tcPr>
          <w:p w14:paraId="6FB5CD1B"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2C8A6B17" w14:textId="77777777" w:rsidR="004A18A0" w:rsidRPr="004A18A0" w:rsidRDefault="004A18A0" w:rsidP="004A18A0">
            <w:pPr>
              <w:jc w:val="both"/>
              <w:rPr>
                <w:rFonts w:ascii="Arial" w:hAnsi="Arial" w:cs="Arial"/>
                <w:b/>
                <w:sz w:val="24"/>
                <w:szCs w:val="24"/>
              </w:rPr>
            </w:pPr>
            <w:r w:rsidRPr="004A18A0">
              <w:rPr>
                <w:rFonts w:ascii="Arial" w:hAnsi="Arial" w:cs="Arial"/>
                <w:sz w:val="24"/>
                <w:szCs w:val="24"/>
              </w:rPr>
              <w:t>Spausdinamų bei dauginamų darbų tikslus lapų skaičius apskaitomas sistemai tiesiogiai komunikuojant (angl. „</w:t>
            </w:r>
            <w:proofErr w:type="spellStart"/>
            <w:r w:rsidRPr="004A18A0">
              <w:rPr>
                <w:rFonts w:ascii="Arial" w:hAnsi="Arial" w:cs="Arial"/>
                <w:sz w:val="24"/>
                <w:szCs w:val="24"/>
              </w:rPr>
              <w:t>on</w:t>
            </w:r>
            <w:proofErr w:type="spellEnd"/>
            <w:r w:rsidRPr="004A18A0">
              <w:rPr>
                <w:rFonts w:ascii="Arial" w:hAnsi="Arial" w:cs="Arial"/>
                <w:sz w:val="24"/>
                <w:szCs w:val="24"/>
              </w:rPr>
              <w:t>-line“ režimu) su kontroliuojamu spausdinimo bei dauginimo įrenginiu. Informaciją apie realizuotą darbų lapų skaičių patvirtinimą programa turi gauti iš įrenginio ir ją priskirti konkrečiam vartotojui.</w:t>
            </w:r>
          </w:p>
        </w:tc>
      </w:tr>
      <w:tr w:rsidR="004A18A0" w:rsidRPr="00A92F56" w14:paraId="2CA094E8" w14:textId="77777777" w:rsidTr="004A18A0">
        <w:tc>
          <w:tcPr>
            <w:tcW w:w="570" w:type="dxa"/>
          </w:tcPr>
          <w:p w14:paraId="5599A103"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01C2E38F" w14:textId="77777777" w:rsidR="004A18A0" w:rsidRPr="004A18A0" w:rsidRDefault="004A18A0" w:rsidP="004A18A0">
            <w:pPr>
              <w:jc w:val="both"/>
              <w:rPr>
                <w:rFonts w:ascii="Arial" w:hAnsi="Arial" w:cs="Arial"/>
                <w:b/>
                <w:sz w:val="24"/>
                <w:szCs w:val="24"/>
              </w:rPr>
            </w:pPr>
            <w:r w:rsidRPr="004A18A0">
              <w:rPr>
                <w:rFonts w:ascii="Arial" w:hAnsi="Arial" w:cs="Arial"/>
                <w:sz w:val="24"/>
                <w:szCs w:val="24"/>
              </w:rPr>
              <w:t>Vartotojo autentifikavimui bus naudojama RFID tipo praėjimo kortelė arba lygiavertis sprendimas naudojant tik vieną kortelę.</w:t>
            </w:r>
          </w:p>
        </w:tc>
      </w:tr>
      <w:tr w:rsidR="004A18A0" w:rsidRPr="00A92F56" w14:paraId="52AC1C7F" w14:textId="77777777" w:rsidTr="004A18A0">
        <w:tc>
          <w:tcPr>
            <w:tcW w:w="570" w:type="dxa"/>
          </w:tcPr>
          <w:p w14:paraId="277D455A"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0BDA599A" w14:textId="77777777" w:rsidR="004A18A0" w:rsidRPr="004A18A0" w:rsidRDefault="004A18A0" w:rsidP="004A18A0">
            <w:pPr>
              <w:jc w:val="both"/>
              <w:rPr>
                <w:rFonts w:ascii="Arial" w:hAnsi="Arial" w:cs="Arial"/>
                <w:b/>
                <w:sz w:val="24"/>
                <w:szCs w:val="24"/>
              </w:rPr>
            </w:pPr>
            <w:r w:rsidRPr="004A18A0">
              <w:rPr>
                <w:rFonts w:ascii="Arial" w:hAnsi="Arial" w:cs="Arial"/>
                <w:sz w:val="24"/>
                <w:szCs w:val="24"/>
              </w:rPr>
              <w:t>Programinės įrangos sisteminiai pranešimai turi būti lietuvių arba anglų kalba.</w:t>
            </w:r>
          </w:p>
        </w:tc>
      </w:tr>
      <w:tr w:rsidR="004A18A0" w:rsidRPr="00A92F56" w14:paraId="6A0E79E9" w14:textId="77777777" w:rsidTr="004A18A0">
        <w:tc>
          <w:tcPr>
            <w:tcW w:w="570" w:type="dxa"/>
          </w:tcPr>
          <w:p w14:paraId="2FCE0CC7"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0ECD0391" w14:textId="77777777" w:rsidR="004A18A0" w:rsidRPr="004A18A0" w:rsidRDefault="004A18A0" w:rsidP="004A18A0">
            <w:pPr>
              <w:jc w:val="both"/>
              <w:rPr>
                <w:rFonts w:ascii="Arial" w:hAnsi="Arial" w:cs="Arial"/>
                <w:b/>
                <w:sz w:val="24"/>
                <w:szCs w:val="24"/>
              </w:rPr>
            </w:pPr>
            <w:r w:rsidRPr="004A18A0">
              <w:rPr>
                <w:rFonts w:ascii="Arial" w:hAnsi="Arial" w:cs="Arial"/>
                <w:sz w:val="24"/>
                <w:szCs w:val="24"/>
              </w:rPr>
              <w:t>Turi būti galimybė automatiškai naikinti neatspausdintus dokumentus po nustatyto laiko (valandos, paros ir t.t.).</w:t>
            </w:r>
          </w:p>
        </w:tc>
      </w:tr>
      <w:tr w:rsidR="00B1090A" w:rsidRPr="00B1090A" w14:paraId="64EA4EF2" w14:textId="77777777" w:rsidTr="004A18A0">
        <w:tc>
          <w:tcPr>
            <w:tcW w:w="570" w:type="dxa"/>
          </w:tcPr>
          <w:p w14:paraId="4867CE3D" w14:textId="77777777" w:rsidR="004A18A0" w:rsidRPr="00B1090A" w:rsidRDefault="004A18A0" w:rsidP="004A18A0">
            <w:pPr>
              <w:pStyle w:val="Sraopastraipa"/>
              <w:numPr>
                <w:ilvl w:val="0"/>
                <w:numId w:val="58"/>
              </w:numPr>
              <w:spacing w:after="200"/>
              <w:ind w:left="30" w:firstLine="0"/>
              <w:jc w:val="center"/>
              <w:rPr>
                <w:rFonts w:ascii="Arial" w:hAnsi="Arial" w:cs="Arial"/>
                <w:bCs/>
                <w:color w:val="000000" w:themeColor="text1"/>
                <w:sz w:val="24"/>
                <w:szCs w:val="24"/>
              </w:rPr>
            </w:pPr>
          </w:p>
        </w:tc>
        <w:tc>
          <w:tcPr>
            <w:tcW w:w="9637" w:type="dxa"/>
          </w:tcPr>
          <w:p w14:paraId="515FD7E5" w14:textId="6389D845" w:rsidR="004A18A0" w:rsidRPr="00B1090A" w:rsidRDefault="004A18A0" w:rsidP="004A18A0">
            <w:pPr>
              <w:jc w:val="both"/>
              <w:rPr>
                <w:rFonts w:ascii="Arial" w:hAnsi="Arial" w:cs="Arial"/>
                <w:b/>
                <w:color w:val="000000" w:themeColor="text1"/>
                <w:sz w:val="24"/>
                <w:szCs w:val="24"/>
              </w:rPr>
            </w:pPr>
            <w:r w:rsidRPr="00B1090A">
              <w:rPr>
                <w:rFonts w:ascii="Arial" w:hAnsi="Arial" w:cs="Arial"/>
                <w:color w:val="000000" w:themeColor="text1"/>
                <w:sz w:val="24"/>
                <w:szCs w:val="24"/>
              </w:rPr>
              <w:t>Visas spausdinimas, kopijavimas, skenavimas turi būti apskaitomas ir renkami duomen</w:t>
            </w:r>
            <w:r w:rsidR="00D92C45" w:rsidRPr="00B1090A">
              <w:rPr>
                <w:rFonts w:ascii="Arial" w:hAnsi="Arial" w:cs="Arial"/>
                <w:color w:val="000000" w:themeColor="text1"/>
                <w:sz w:val="24"/>
                <w:szCs w:val="24"/>
              </w:rPr>
              <w:t>y</w:t>
            </w:r>
            <w:r w:rsidRPr="00B1090A">
              <w:rPr>
                <w:rFonts w:ascii="Arial" w:hAnsi="Arial" w:cs="Arial"/>
                <w:color w:val="000000" w:themeColor="text1"/>
                <w:sz w:val="24"/>
                <w:szCs w:val="24"/>
              </w:rPr>
              <w:t>s. Programa turi automatiškai sugeneruoti ataskaitas, naudojant įvairius grafikus, pagal įvairius pjūvius: vartotojus, atskiras grupes, įrenginius, funkcijas ir t.t.</w:t>
            </w:r>
          </w:p>
        </w:tc>
      </w:tr>
      <w:tr w:rsidR="004A18A0" w:rsidRPr="00A92F56" w14:paraId="768821E2" w14:textId="77777777" w:rsidTr="004A18A0">
        <w:tc>
          <w:tcPr>
            <w:tcW w:w="570" w:type="dxa"/>
          </w:tcPr>
          <w:p w14:paraId="0BE38331"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322CAA25" w14:textId="77777777" w:rsidR="004A18A0" w:rsidRPr="004A18A0" w:rsidRDefault="004A18A0" w:rsidP="004A18A0">
            <w:pPr>
              <w:jc w:val="both"/>
              <w:rPr>
                <w:rFonts w:ascii="Arial" w:hAnsi="Arial" w:cs="Arial"/>
                <w:b/>
                <w:sz w:val="24"/>
                <w:szCs w:val="24"/>
              </w:rPr>
            </w:pPr>
            <w:r w:rsidRPr="004A18A0">
              <w:rPr>
                <w:rFonts w:ascii="Arial" w:hAnsi="Arial" w:cs="Arial"/>
                <w:sz w:val="24"/>
                <w:szCs w:val="24"/>
              </w:rPr>
              <w:t>Ataskaitos turi būti vieningos spausdinimo ir dauginimo darbams, tačiau turi būti galimybė atskirai pamatuoti spausdinimo, dauginimo apimtis ir apskaityti kiekius per laikotarpį.</w:t>
            </w:r>
          </w:p>
        </w:tc>
      </w:tr>
      <w:tr w:rsidR="00B1090A" w:rsidRPr="00B1090A" w14:paraId="35B76399" w14:textId="77777777" w:rsidTr="004A18A0">
        <w:tc>
          <w:tcPr>
            <w:tcW w:w="570" w:type="dxa"/>
          </w:tcPr>
          <w:p w14:paraId="5F88D023" w14:textId="77777777" w:rsidR="004A18A0" w:rsidRPr="00B1090A" w:rsidRDefault="004A18A0" w:rsidP="00D92C45">
            <w:pPr>
              <w:pStyle w:val="Sraopastraipa"/>
              <w:numPr>
                <w:ilvl w:val="0"/>
                <w:numId w:val="58"/>
              </w:numPr>
              <w:ind w:left="30" w:firstLine="0"/>
              <w:jc w:val="center"/>
              <w:rPr>
                <w:rFonts w:ascii="Arial" w:hAnsi="Arial" w:cs="Arial"/>
                <w:bCs/>
                <w:color w:val="000000" w:themeColor="text1"/>
                <w:sz w:val="24"/>
                <w:szCs w:val="24"/>
              </w:rPr>
            </w:pPr>
          </w:p>
        </w:tc>
        <w:tc>
          <w:tcPr>
            <w:tcW w:w="9637" w:type="dxa"/>
          </w:tcPr>
          <w:p w14:paraId="1EA5C46E" w14:textId="77777777" w:rsidR="004A18A0" w:rsidRPr="00B1090A" w:rsidRDefault="004A18A0" w:rsidP="00D92C45">
            <w:pPr>
              <w:ind w:left="27" w:firstLine="142"/>
              <w:jc w:val="both"/>
              <w:rPr>
                <w:rFonts w:ascii="Arial" w:hAnsi="Arial" w:cs="Arial"/>
                <w:color w:val="000000" w:themeColor="text1"/>
                <w:sz w:val="24"/>
                <w:szCs w:val="24"/>
              </w:rPr>
            </w:pPr>
            <w:r w:rsidRPr="00B1090A">
              <w:rPr>
                <w:rFonts w:ascii="Arial" w:hAnsi="Arial" w:cs="Arial"/>
                <w:color w:val="000000" w:themeColor="text1"/>
                <w:sz w:val="24"/>
                <w:szCs w:val="24"/>
              </w:rPr>
              <w:t>Programinė įranga privalo kaupti tokią statistinę informaciją iš visų spausdintuvų:</w:t>
            </w:r>
          </w:p>
          <w:p w14:paraId="586D7126" w14:textId="77777777" w:rsidR="004A18A0" w:rsidRPr="00B1090A" w:rsidRDefault="004A18A0" w:rsidP="00D92C45">
            <w:pPr>
              <w:pStyle w:val="Sraopastraipa"/>
              <w:numPr>
                <w:ilvl w:val="0"/>
                <w:numId w:val="56"/>
              </w:numPr>
              <w:tabs>
                <w:tab w:val="left" w:pos="745"/>
              </w:tabs>
              <w:ind w:left="27" w:firstLine="292"/>
              <w:jc w:val="both"/>
              <w:rPr>
                <w:rFonts w:ascii="Arial" w:hAnsi="Arial" w:cs="Arial"/>
                <w:color w:val="000000" w:themeColor="text1"/>
                <w:sz w:val="24"/>
                <w:szCs w:val="24"/>
              </w:rPr>
            </w:pPr>
            <w:r w:rsidRPr="00B1090A">
              <w:rPr>
                <w:rFonts w:ascii="Arial" w:hAnsi="Arial" w:cs="Arial"/>
                <w:color w:val="000000" w:themeColor="text1"/>
                <w:sz w:val="24"/>
                <w:szCs w:val="24"/>
              </w:rPr>
              <w:t>vienpusis/ dvipusis spausdinimas;</w:t>
            </w:r>
          </w:p>
          <w:p w14:paraId="799A99B1" w14:textId="78D6B60B" w:rsidR="004A18A0" w:rsidRPr="00B1090A" w:rsidRDefault="004A18A0" w:rsidP="00D92C45">
            <w:pPr>
              <w:pStyle w:val="Sraopastraipa"/>
              <w:numPr>
                <w:ilvl w:val="0"/>
                <w:numId w:val="56"/>
              </w:numPr>
              <w:tabs>
                <w:tab w:val="left" w:pos="745"/>
              </w:tabs>
              <w:ind w:left="27" w:firstLine="292"/>
              <w:jc w:val="both"/>
              <w:rPr>
                <w:rFonts w:ascii="Arial" w:hAnsi="Arial" w:cs="Arial"/>
                <w:color w:val="000000" w:themeColor="text1"/>
                <w:sz w:val="24"/>
                <w:szCs w:val="24"/>
              </w:rPr>
            </w:pPr>
            <w:r w:rsidRPr="00B1090A">
              <w:rPr>
                <w:rFonts w:ascii="Arial" w:hAnsi="Arial" w:cs="Arial"/>
                <w:color w:val="000000" w:themeColor="text1"/>
                <w:sz w:val="24"/>
                <w:szCs w:val="24"/>
              </w:rPr>
              <w:t>spalvotas/ nespalvotas spausdinimas. Privalo būti spalvotų/ monochrominių kopijų atpažinimo funkcija tame pačiame spaudinyje dėl tikslios spalvotų/monochrominių kopijų apskaitos;</w:t>
            </w:r>
          </w:p>
          <w:p w14:paraId="3B0701CE" w14:textId="77777777" w:rsidR="004A18A0" w:rsidRPr="00B1090A" w:rsidRDefault="004A18A0" w:rsidP="00D92C45">
            <w:pPr>
              <w:pStyle w:val="Sraopastraipa"/>
              <w:numPr>
                <w:ilvl w:val="0"/>
                <w:numId w:val="56"/>
              </w:numPr>
              <w:tabs>
                <w:tab w:val="left" w:pos="745"/>
              </w:tabs>
              <w:ind w:left="27" w:firstLine="292"/>
              <w:jc w:val="both"/>
              <w:rPr>
                <w:rFonts w:ascii="Arial" w:hAnsi="Arial" w:cs="Arial"/>
                <w:color w:val="000000" w:themeColor="text1"/>
                <w:sz w:val="24"/>
                <w:szCs w:val="24"/>
              </w:rPr>
            </w:pPr>
            <w:r w:rsidRPr="00B1090A">
              <w:rPr>
                <w:rFonts w:ascii="Arial" w:hAnsi="Arial" w:cs="Arial"/>
                <w:color w:val="000000" w:themeColor="text1"/>
                <w:sz w:val="24"/>
                <w:szCs w:val="24"/>
              </w:rPr>
              <w:t>spausdinamo lapo formatas;</w:t>
            </w:r>
          </w:p>
          <w:p w14:paraId="16DD01E6" w14:textId="77777777" w:rsidR="004A18A0" w:rsidRPr="00B1090A" w:rsidRDefault="004A18A0" w:rsidP="00D92C45">
            <w:pPr>
              <w:pStyle w:val="Sraopastraipa"/>
              <w:numPr>
                <w:ilvl w:val="0"/>
                <w:numId w:val="56"/>
              </w:numPr>
              <w:tabs>
                <w:tab w:val="left" w:pos="745"/>
              </w:tabs>
              <w:ind w:left="27" w:firstLine="292"/>
              <w:jc w:val="both"/>
              <w:rPr>
                <w:rFonts w:ascii="Arial" w:hAnsi="Arial" w:cs="Arial"/>
                <w:color w:val="000000" w:themeColor="text1"/>
                <w:sz w:val="24"/>
                <w:szCs w:val="24"/>
              </w:rPr>
            </w:pPr>
            <w:r w:rsidRPr="00B1090A">
              <w:rPr>
                <w:rFonts w:ascii="Arial" w:hAnsi="Arial" w:cs="Arial"/>
                <w:color w:val="000000" w:themeColor="text1"/>
                <w:sz w:val="24"/>
                <w:szCs w:val="24"/>
              </w:rPr>
              <w:t>spausdinimą įvykdęs naudotojas;</w:t>
            </w:r>
          </w:p>
          <w:p w14:paraId="379E81AA" w14:textId="77777777" w:rsidR="004A18A0" w:rsidRPr="00B1090A" w:rsidRDefault="004A18A0" w:rsidP="00D92C45">
            <w:pPr>
              <w:pStyle w:val="Sraopastraipa"/>
              <w:numPr>
                <w:ilvl w:val="0"/>
                <w:numId w:val="56"/>
              </w:numPr>
              <w:tabs>
                <w:tab w:val="left" w:pos="745"/>
              </w:tabs>
              <w:ind w:left="27" w:firstLine="292"/>
              <w:jc w:val="both"/>
              <w:rPr>
                <w:rFonts w:ascii="Arial" w:hAnsi="Arial" w:cs="Arial"/>
                <w:color w:val="000000" w:themeColor="text1"/>
                <w:sz w:val="24"/>
                <w:szCs w:val="24"/>
              </w:rPr>
            </w:pPr>
            <w:r w:rsidRPr="00B1090A">
              <w:rPr>
                <w:rFonts w:ascii="Arial" w:hAnsi="Arial" w:cs="Arial"/>
                <w:color w:val="000000" w:themeColor="text1"/>
                <w:sz w:val="24"/>
                <w:szCs w:val="24"/>
              </w:rPr>
              <w:t>spausdinimo laikas ir data;</w:t>
            </w:r>
          </w:p>
          <w:p w14:paraId="56E11792" w14:textId="77777777" w:rsidR="004A18A0" w:rsidRPr="00B1090A" w:rsidRDefault="004A18A0" w:rsidP="00D92C45">
            <w:pPr>
              <w:pStyle w:val="Sraopastraipa"/>
              <w:numPr>
                <w:ilvl w:val="0"/>
                <w:numId w:val="56"/>
              </w:numPr>
              <w:tabs>
                <w:tab w:val="left" w:pos="745"/>
              </w:tabs>
              <w:ind w:left="27" w:firstLine="292"/>
              <w:jc w:val="both"/>
              <w:rPr>
                <w:rFonts w:ascii="Arial" w:hAnsi="Arial" w:cs="Arial"/>
                <w:color w:val="000000" w:themeColor="text1"/>
                <w:sz w:val="24"/>
                <w:szCs w:val="24"/>
              </w:rPr>
            </w:pPr>
            <w:r w:rsidRPr="00B1090A">
              <w:rPr>
                <w:rFonts w:ascii="Arial" w:hAnsi="Arial" w:cs="Arial"/>
                <w:color w:val="000000" w:themeColor="text1"/>
                <w:sz w:val="24"/>
                <w:szCs w:val="24"/>
              </w:rPr>
              <w:t>spausdinamo darbo kaina;</w:t>
            </w:r>
          </w:p>
          <w:p w14:paraId="14521A74" w14:textId="77777777" w:rsidR="004A18A0" w:rsidRPr="00B1090A" w:rsidRDefault="004A18A0" w:rsidP="00D92C45">
            <w:pPr>
              <w:pStyle w:val="Sraopastraipa"/>
              <w:numPr>
                <w:ilvl w:val="0"/>
                <w:numId w:val="56"/>
              </w:numPr>
              <w:tabs>
                <w:tab w:val="left" w:pos="745"/>
              </w:tabs>
              <w:ind w:left="27" w:firstLine="292"/>
              <w:jc w:val="both"/>
              <w:rPr>
                <w:rFonts w:ascii="Arial" w:hAnsi="Arial" w:cs="Arial"/>
                <w:color w:val="000000" w:themeColor="text1"/>
                <w:sz w:val="24"/>
                <w:szCs w:val="24"/>
              </w:rPr>
            </w:pPr>
            <w:r w:rsidRPr="00B1090A">
              <w:rPr>
                <w:rFonts w:ascii="Arial" w:hAnsi="Arial" w:cs="Arial"/>
                <w:color w:val="000000" w:themeColor="text1"/>
                <w:sz w:val="24"/>
                <w:szCs w:val="24"/>
              </w:rPr>
              <w:t>spausdinamų lapų skaičius;</w:t>
            </w:r>
          </w:p>
          <w:p w14:paraId="2CCD8286" w14:textId="77777777" w:rsidR="004A18A0" w:rsidRPr="00B1090A" w:rsidRDefault="004A18A0" w:rsidP="00D92C45">
            <w:pPr>
              <w:pStyle w:val="Sraopastraipa"/>
              <w:numPr>
                <w:ilvl w:val="0"/>
                <w:numId w:val="56"/>
              </w:numPr>
              <w:tabs>
                <w:tab w:val="left" w:pos="745"/>
              </w:tabs>
              <w:ind w:left="27" w:firstLine="292"/>
              <w:jc w:val="both"/>
              <w:rPr>
                <w:rFonts w:ascii="Arial" w:hAnsi="Arial" w:cs="Arial"/>
                <w:color w:val="000000" w:themeColor="text1"/>
                <w:sz w:val="24"/>
                <w:szCs w:val="24"/>
              </w:rPr>
            </w:pPr>
            <w:r w:rsidRPr="00B1090A">
              <w:rPr>
                <w:rFonts w:ascii="Arial" w:hAnsi="Arial" w:cs="Arial"/>
                <w:color w:val="000000" w:themeColor="text1"/>
                <w:sz w:val="24"/>
                <w:szCs w:val="24"/>
              </w:rPr>
              <w:t>pagal poreikį draudimai turi būti taikomi „standartinėms“ ir numatomoms funkcijoms;</w:t>
            </w:r>
          </w:p>
          <w:p w14:paraId="631512DD" w14:textId="77777777" w:rsidR="004A18A0" w:rsidRPr="00B1090A" w:rsidRDefault="004A18A0" w:rsidP="00D92C45">
            <w:pPr>
              <w:pStyle w:val="Sraopastraipa"/>
              <w:numPr>
                <w:ilvl w:val="0"/>
                <w:numId w:val="56"/>
              </w:numPr>
              <w:tabs>
                <w:tab w:val="left" w:pos="745"/>
              </w:tabs>
              <w:ind w:left="27" w:firstLine="292"/>
              <w:jc w:val="both"/>
              <w:rPr>
                <w:rFonts w:ascii="Arial" w:hAnsi="Arial" w:cs="Arial"/>
                <w:color w:val="000000" w:themeColor="text1"/>
                <w:sz w:val="24"/>
                <w:szCs w:val="24"/>
              </w:rPr>
            </w:pPr>
            <w:r w:rsidRPr="00B1090A">
              <w:rPr>
                <w:rFonts w:ascii="Arial" w:hAnsi="Arial" w:cs="Arial"/>
                <w:color w:val="000000" w:themeColor="text1"/>
                <w:sz w:val="24"/>
                <w:szCs w:val="24"/>
              </w:rPr>
              <w:t>draudimai gali būti nustatomi centralizuotai arba tik reikiamiems įrenginiams;</w:t>
            </w:r>
          </w:p>
          <w:p w14:paraId="3A818D5D" w14:textId="41A3C000" w:rsidR="004A18A0" w:rsidRPr="00B1090A" w:rsidRDefault="00D92C45" w:rsidP="00D92C45">
            <w:pPr>
              <w:pStyle w:val="Sraopastraipa"/>
              <w:numPr>
                <w:ilvl w:val="0"/>
                <w:numId w:val="56"/>
              </w:numPr>
              <w:tabs>
                <w:tab w:val="left" w:pos="745"/>
              </w:tabs>
              <w:ind w:left="27" w:firstLine="292"/>
              <w:jc w:val="both"/>
              <w:rPr>
                <w:rFonts w:ascii="Arial" w:hAnsi="Arial" w:cs="Arial"/>
                <w:color w:val="000000" w:themeColor="text1"/>
                <w:sz w:val="24"/>
                <w:szCs w:val="24"/>
              </w:rPr>
            </w:pPr>
            <w:r w:rsidRPr="00B1090A">
              <w:rPr>
                <w:rFonts w:ascii="Arial" w:hAnsi="Arial" w:cs="Arial"/>
                <w:color w:val="000000" w:themeColor="text1"/>
                <w:sz w:val="24"/>
                <w:szCs w:val="24"/>
              </w:rPr>
              <w:t xml:space="preserve">turi būti galimybė </w:t>
            </w:r>
            <w:r w:rsidR="004A18A0" w:rsidRPr="00B1090A">
              <w:rPr>
                <w:rFonts w:ascii="Arial" w:hAnsi="Arial" w:cs="Arial"/>
                <w:color w:val="000000" w:themeColor="text1"/>
                <w:sz w:val="24"/>
                <w:szCs w:val="24"/>
              </w:rPr>
              <w:t>patikrinti</w:t>
            </w:r>
            <w:r w:rsidRPr="00B1090A">
              <w:rPr>
                <w:rFonts w:ascii="Arial" w:hAnsi="Arial" w:cs="Arial"/>
                <w:color w:val="000000" w:themeColor="text1"/>
                <w:sz w:val="24"/>
                <w:szCs w:val="24"/>
              </w:rPr>
              <w:t>,</w:t>
            </w:r>
            <w:r w:rsidR="004A18A0" w:rsidRPr="00B1090A">
              <w:rPr>
                <w:rFonts w:ascii="Arial" w:hAnsi="Arial" w:cs="Arial"/>
                <w:color w:val="000000" w:themeColor="text1"/>
                <w:sz w:val="24"/>
                <w:szCs w:val="24"/>
              </w:rPr>
              <w:t xml:space="preserve"> kiek naudotojų pasinaudojo sukurta taisykle ir įvertinti ar ji pasiteisino;</w:t>
            </w:r>
          </w:p>
          <w:p w14:paraId="171903E7" w14:textId="77777777" w:rsidR="004A18A0" w:rsidRPr="00B1090A" w:rsidRDefault="004A18A0" w:rsidP="00D92C45">
            <w:pPr>
              <w:pStyle w:val="Sraopastraipa"/>
              <w:numPr>
                <w:ilvl w:val="0"/>
                <w:numId w:val="56"/>
              </w:numPr>
              <w:tabs>
                <w:tab w:val="left" w:pos="745"/>
              </w:tabs>
              <w:ind w:left="27" w:firstLine="292"/>
              <w:jc w:val="both"/>
              <w:rPr>
                <w:rFonts w:ascii="Arial" w:hAnsi="Arial" w:cs="Arial"/>
                <w:color w:val="000000" w:themeColor="text1"/>
                <w:sz w:val="24"/>
                <w:szCs w:val="24"/>
              </w:rPr>
            </w:pPr>
            <w:r w:rsidRPr="00B1090A">
              <w:rPr>
                <w:rFonts w:ascii="Arial" w:hAnsi="Arial" w:cs="Arial"/>
                <w:color w:val="000000" w:themeColor="text1"/>
                <w:sz w:val="24"/>
                <w:szCs w:val="24"/>
              </w:rPr>
              <w:t>turi būti galimybė apriboti elektroninio siuntimo funkciją pagal vartotojų grupes (pvz. siųsti tik į savo el. pašto adresą).</w:t>
            </w:r>
          </w:p>
        </w:tc>
      </w:tr>
      <w:tr w:rsidR="004A18A0" w:rsidRPr="00A92F56" w14:paraId="207C2099" w14:textId="77777777" w:rsidTr="004A18A0">
        <w:tc>
          <w:tcPr>
            <w:tcW w:w="570" w:type="dxa"/>
          </w:tcPr>
          <w:p w14:paraId="5774C4A4"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35A89C2C" w14:textId="42099079" w:rsidR="004A18A0" w:rsidRPr="004A18A0" w:rsidRDefault="004A18A0" w:rsidP="004A18A0">
            <w:pPr>
              <w:jc w:val="both"/>
              <w:rPr>
                <w:rFonts w:ascii="Arial" w:hAnsi="Arial" w:cs="Arial"/>
                <w:b/>
                <w:sz w:val="24"/>
                <w:szCs w:val="24"/>
              </w:rPr>
            </w:pPr>
            <w:r w:rsidRPr="004A18A0">
              <w:rPr>
                <w:rFonts w:ascii="Arial" w:hAnsi="Arial" w:cs="Arial"/>
                <w:sz w:val="24"/>
                <w:szCs w:val="24"/>
              </w:rPr>
              <w:t>Ataskaitose duomenys turi būti pateikiami pagal įrenginius, vartotojus, skyrius, duomenų ir spaudų tipus.</w:t>
            </w:r>
          </w:p>
        </w:tc>
      </w:tr>
      <w:tr w:rsidR="004A18A0" w:rsidRPr="00A92F56" w14:paraId="62D74039" w14:textId="77777777" w:rsidTr="004A18A0">
        <w:tc>
          <w:tcPr>
            <w:tcW w:w="570" w:type="dxa"/>
          </w:tcPr>
          <w:p w14:paraId="54FB548A"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48E70C7F" w14:textId="77777777" w:rsidR="004A18A0" w:rsidRPr="004A18A0" w:rsidRDefault="004A18A0" w:rsidP="004A18A0">
            <w:pPr>
              <w:jc w:val="both"/>
              <w:rPr>
                <w:rFonts w:ascii="Arial" w:hAnsi="Arial" w:cs="Arial"/>
                <w:b/>
                <w:sz w:val="24"/>
                <w:szCs w:val="24"/>
              </w:rPr>
            </w:pPr>
            <w:r w:rsidRPr="004A18A0">
              <w:rPr>
                <w:rFonts w:ascii="Arial" w:hAnsi="Arial" w:cs="Arial"/>
                <w:sz w:val="24"/>
                <w:szCs w:val="24"/>
              </w:rPr>
              <w:t>Ataskaitos turi būti siunčiamos el. paštu nurodytiems adresatams nustatytu periodiškumu, kurį nustato administratorius (kas mėnesį, kas savaitę, kiekvieną dieną) ir rankiniu būdu. Ataskaitos turi būti pateikiamos XLS, PDF.</w:t>
            </w:r>
          </w:p>
        </w:tc>
      </w:tr>
      <w:tr w:rsidR="004A18A0" w:rsidRPr="00A92F56" w14:paraId="1CCC27A5" w14:textId="77777777" w:rsidTr="004A18A0">
        <w:tc>
          <w:tcPr>
            <w:tcW w:w="570" w:type="dxa"/>
          </w:tcPr>
          <w:p w14:paraId="76C7AD9C"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655C30E1" w14:textId="03F84EF2" w:rsidR="004A18A0" w:rsidRPr="004A18A0" w:rsidRDefault="004A18A0" w:rsidP="004A18A0">
            <w:pPr>
              <w:jc w:val="both"/>
              <w:rPr>
                <w:rFonts w:ascii="Arial" w:hAnsi="Arial" w:cs="Arial"/>
                <w:sz w:val="24"/>
                <w:szCs w:val="24"/>
              </w:rPr>
            </w:pPr>
            <w:r w:rsidRPr="004A18A0">
              <w:rPr>
                <w:rFonts w:ascii="Arial" w:hAnsi="Arial" w:cs="Arial"/>
                <w:sz w:val="24"/>
                <w:szCs w:val="24"/>
              </w:rPr>
              <w:t>Kiekvienas siūlomas spausdinimo ir dauginimo įrenginys turi turėti autentifikavimo įrenginį – skaitytuvą įstaigoje naudojamoms darbuotojų kortelėms nuskaityti.</w:t>
            </w:r>
          </w:p>
        </w:tc>
      </w:tr>
      <w:tr w:rsidR="004A18A0" w:rsidRPr="00A92F56" w14:paraId="3C18BE2A" w14:textId="77777777" w:rsidTr="004A18A0">
        <w:tc>
          <w:tcPr>
            <w:tcW w:w="570" w:type="dxa"/>
          </w:tcPr>
          <w:p w14:paraId="5F199ABD" w14:textId="77777777" w:rsidR="004A18A0" w:rsidRPr="004A18A0" w:rsidRDefault="004A18A0" w:rsidP="00D92C45">
            <w:pPr>
              <w:pStyle w:val="Sraopastraipa"/>
              <w:numPr>
                <w:ilvl w:val="0"/>
                <w:numId w:val="58"/>
              </w:numPr>
              <w:ind w:left="30" w:firstLine="0"/>
              <w:jc w:val="center"/>
              <w:rPr>
                <w:rFonts w:ascii="Arial" w:hAnsi="Arial" w:cs="Arial"/>
                <w:bCs/>
                <w:sz w:val="24"/>
                <w:szCs w:val="24"/>
              </w:rPr>
            </w:pPr>
          </w:p>
        </w:tc>
        <w:tc>
          <w:tcPr>
            <w:tcW w:w="9637" w:type="dxa"/>
          </w:tcPr>
          <w:p w14:paraId="74522E88" w14:textId="77777777" w:rsidR="004A18A0" w:rsidRPr="004A18A0" w:rsidRDefault="004A18A0" w:rsidP="00D92C45">
            <w:pPr>
              <w:ind w:left="27"/>
              <w:jc w:val="both"/>
              <w:rPr>
                <w:rFonts w:ascii="Arial" w:hAnsi="Arial" w:cs="Arial"/>
                <w:sz w:val="24"/>
                <w:szCs w:val="24"/>
              </w:rPr>
            </w:pPr>
            <w:r w:rsidRPr="004A18A0">
              <w:rPr>
                <w:rFonts w:ascii="Arial" w:hAnsi="Arial" w:cs="Arial"/>
                <w:sz w:val="24"/>
                <w:szCs w:val="24"/>
              </w:rPr>
              <w:t>Turi būti galimi skirtingi vartotojų autentifikavimo metodai naudojantis įranga tiek spausdinimui, tiek kopijavimui, tiek skenavimui ar kitomis išplėstinėmis funkcijomis:</w:t>
            </w:r>
          </w:p>
          <w:p w14:paraId="0FD00A80" w14:textId="77777777" w:rsidR="004A18A0" w:rsidRPr="004A18A0" w:rsidRDefault="004A18A0" w:rsidP="00D92C45">
            <w:pPr>
              <w:pStyle w:val="Sraopastraipa"/>
              <w:numPr>
                <w:ilvl w:val="0"/>
                <w:numId w:val="55"/>
              </w:numPr>
              <w:tabs>
                <w:tab w:val="left" w:pos="603"/>
              </w:tabs>
              <w:ind w:left="27" w:firstLine="142"/>
              <w:jc w:val="both"/>
              <w:rPr>
                <w:rFonts w:ascii="Arial" w:hAnsi="Arial" w:cs="Arial"/>
                <w:sz w:val="24"/>
                <w:szCs w:val="24"/>
              </w:rPr>
            </w:pPr>
            <w:r w:rsidRPr="004A18A0">
              <w:rPr>
                <w:rFonts w:ascii="Arial" w:hAnsi="Arial" w:cs="Arial"/>
                <w:sz w:val="24"/>
                <w:szCs w:val="24"/>
              </w:rPr>
              <w:t>autentifikavimas kortele;</w:t>
            </w:r>
          </w:p>
          <w:p w14:paraId="3B2F83FA" w14:textId="77777777" w:rsidR="004A18A0" w:rsidRPr="004A18A0" w:rsidRDefault="004A18A0" w:rsidP="00D92C45">
            <w:pPr>
              <w:pStyle w:val="Sraopastraipa"/>
              <w:numPr>
                <w:ilvl w:val="0"/>
                <w:numId w:val="55"/>
              </w:numPr>
              <w:tabs>
                <w:tab w:val="left" w:pos="603"/>
              </w:tabs>
              <w:ind w:left="27" w:firstLine="142"/>
              <w:jc w:val="both"/>
              <w:rPr>
                <w:rFonts w:ascii="Arial" w:hAnsi="Arial" w:cs="Arial"/>
                <w:sz w:val="24"/>
                <w:szCs w:val="24"/>
              </w:rPr>
            </w:pPr>
            <w:r w:rsidRPr="004A18A0">
              <w:rPr>
                <w:rFonts w:ascii="Arial" w:hAnsi="Arial" w:cs="Arial"/>
                <w:sz w:val="24"/>
                <w:szCs w:val="24"/>
              </w:rPr>
              <w:t>PIN kodu;</w:t>
            </w:r>
          </w:p>
          <w:p w14:paraId="28E6DF7E" w14:textId="77777777" w:rsidR="004A18A0" w:rsidRPr="004A18A0" w:rsidRDefault="004A18A0" w:rsidP="00D92C45">
            <w:pPr>
              <w:pStyle w:val="Sraopastraipa"/>
              <w:numPr>
                <w:ilvl w:val="0"/>
                <w:numId w:val="55"/>
              </w:numPr>
              <w:tabs>
                <w:tab w:val="left" w:pos="603"/>
              </w:tabs>
              <w:ind w:left="27" w:firstLine="142"/>
              <w:jc w:val="both"/>
              <w:rPr>
                <w:rFonts w:ascii="Arial" w:hAnsi="Arial" w:cs="Arial"/>
                <w:sz w:val="24"/>
                <w:szCs w:val="24"/>
              </w:rPr>
            </w:pPr>
            <w:r w:rsidRPr="004A18A0">
              <w:rPr>
                <w:rFonts w:ascii="Arial" w:hAnsi="Arial" w:cs="Arial"/>
                <w:sz w:val="24"/>
                <w:szCs w:val="24"/>
              </w:rPr>
              <w:t>autentifikavimas kortele ir PIN kodu.</w:t>
            </w:r>
          </w:p>
        </w:tc>
      </w:tr>
      <w:tr w:rsidR="004A18A0" w:rsidRPr="00A92F56" w14:paraId="3B30BB73" w14:textId="77777777" w:rsidTr="004A18A0">
        <w:tc>
          <w:tcPr>
            <w:tcW w:w="570" w:type="dxa"/>
          </w:tcPr>
          <w:p w14:paraId="1C441F7C"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7C78A3CC" w14:textId="77777777" w:rsidR="004A18A0" w:rsidRPr="004A18A0" w:rsidRDefault="004A18A0" w:rsidP="004A18A0">
            <w:pPr>
              <w:jc w:val="both"/>
              <w:rPr>
                <w:rFonts w:ascii="Arial" w:hAnsi="Arial" w:cs="Arial"/>
                <w:sz w:val="24"/>
                <w:szCs w:val="24"/>
              </w:rPr>
            </w:pPr>
            <w:r w:rsidRPr="004A18A0">
              <w:rPr>
                <w:rFonts w:ascii="Arial" w:hAnsi="Arial" w:cs="Arial"/>
                <w:sz w:val="24"/>
                <w:szCs w:val="24"/>
              </w:rPr>
              <w:t>Kiekvienas vartotojas turi būti autentifikuojamas prieš spausdinant ar kopijuojant. Atlikus autentifikaciją turi būti leidžiama pasirinkti funkciją, o ne spausdinami visi dokumentai vienu metu. Vartotojui baigus darbą biuro įranga automatiškai užrakinama po nustatyto laiko intervalo.</w:t>
            </w:r>
          </w:p>
        </w:tc>
      </w:tr>
      <w:tr w:rsidR="004A18A0" w:rsidRPr="00A92F56" w14:paraId="42BE886F" w14:textId="77777777" w:rsidTr="004A18A0">
        <w:tc>
          <w:tcPr>
            <w:tcW w:w="570" w:type="dxa"/>
          </w:tcPr>
          <w:p w14:paraId="57940BCF"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6595E6A7" w14:textId="77777777" w:rsidR="004A18A0" w:rsidRPr="004A18A0" w:rsidRDefault="004A18A0" w:rsidP="004A18A0">
            <w:pPr>
              <w:jc w:val="both"/>
              <w:rPr>
                <w:rFonts w:ascii="Arial" w:hAnsi="Arial" w:cs="Arial"/>
                <w:sz w:val="24"/>
                <w:szCs w:val="24"/>
              </w:rPr>
            </w:pPr>
            <w:r w:rsidRPr="004A18A0">
              <w:rPr>
                <w:rFonts w:ascii="Arial" w:hAnsi="Arial" w:cs="Arial"/>
                <w:sz w:val="24"/>
                <w:szCs w:val="24"/>
              </w:rPr>
              <w:t xml:space="preserve">Autentifikavimo įrenginiai privalo būti vidiniai (angl. </w:t>
            </w:r>
            <w:proofErr w:type="spellStart"/>
            <w:r w:rsidRPr="004A18A0">
              <w:rPr>
                <w:rFonts w:ascii="Arial" w:hAnsi="Arial" w:cs="Arial"/>
                <w:sz w:val="24"/>
                <w:szCs w:val="24"/>
              </w:rPr>
              <w:t>embedded</w:t>
            </w:r>
            <w:proofErr w:type="spellEnd"/>
            <w:r w:rsidRPr="004A18A0">
              <w:rPr>
                <w:rFonts w:ascii="Arial" w:hAnsi="Arial" w:cs="Arial"/>
                <w:sz w:val="24"/>
                <w:szCs w:val="24"/>
              </w:rPr>
              <w:t xml:space="preserve">) ir turėti kortelių skaitytuvą bei naudoti įrenginio spalvotą LCD </w:t>
            </w:r>
            <w:proofErr w:type="spellStart"/>
            <w:r w:rsidRPr="004A18A0">
              <w:rPr>
                <w:rFonts w:ascii="Arial" w:hAnsi="Arial" w:cs="Arial"/>
                <w:sz w:val="24"/>
                <w:szCs w:val="24"/>
              </w:rPr>
              <w:t>jutiklinį</w:t>
            </w:r>
            <w:proofErr w:type="spellEnd"/>
            <w:r w:rsidRPr="004A18A0">
              <w:rPr>
                <w:rFonts w:ascii="Arial" w:hAnsi="Arial" w:cs="Arial"/>
                <w:sz w:val="24"/>
                <w:szCs w:val="24"/>
              </w:rPr>
              <w:t xml:space="preserve"> ekraną.</w:t>
            </w:r>
          </w:p>
        </w:tc>
      </w:tr>
      <w:tr w:rsidR="004A18A0" w:rsidRPr="00A92F56" w14:paraId="0C855A4D" w14:textId="77777777" w:rsidTr="004A18A0">
        <w:tc>
          <w:tcPr>
            <w:tcW w:w="570" w:type="dxa"/>
          </w:tcPr>
          <w:p w14:paraId="2284D627"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5D18691D" w14:textId="5EE0AB25" w:rsidR="004A18A0" w:rsidRPr="004A18A0" w:rsidRDefault="004A18A0" w:rsidP="004A18A0">
            <w:pPr>
              <w:jc w:val="both"/>
              <w:rPr>
                <w:rFonts w:ascii="Arial" w:hAnsi="Arial" w:cs="Arial"/>
                <w:sz w:val="24"/>
                <w:szCs w:val="24"/>
              </w:rPr>
            </w:pPr>
            <w:r w:rsidRPr="004A18A0">
              <w:rPr>
                <w:rFonts w:ascii="Arial" w:hAnsi="Arial" w:cs="Arial"/>
                <w:sz w:val="24"/>
                <w:szCs w:val="24"/>
              </w:rPr>
              <w:t>Autentifikavimo įrangos gamintojo garantija suteikiama ne trumpesniam terminui</w:t>
            </w:r>
            <w:r w:rsidR="00393B5F">
              <w:rPr>
                <w:rFonts w:ascii="Arial" w:hAnsi="Arial" w:cs="Arial"/>
                <w:sz w:val="24"/>
                <w:szCs w:val="24"/>
              </w:rPr>
              <w:t xml:space="preserve"> </w:t>
            </w:r>
            <w:r w:rsidRPr="004A18A0">
              <w:rPr>
                <w:rFonts w:ascii="Arial" w:hAnsi="Arial" w:cs="Arial"/>
                <w:sz w:val="24"/>
                <w:szCs w:val="24"/>
              </w:rPr>
              <w:t>nei sutarties laikotarpis.</w:t>
            </w:r>
          </w:p>
        </w:tc>
      </w:tr>
      <w:tr w:rsidR="004A18A0" w:rsidRPr="00A92F56" w14:paraId="0D1C4E2B" w14:textId="77777777" w:rsidTr="004A18A0">
        <w:tc>
          <w:tcPr>
            <w:tcW w:w="570" w:type="dxa"/>
          </w:tcPr>
          <w:p w14:paraId="72E5EA80"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796228FB" w14:textId="77777777" w:rsidR="004A18A0" w:rsidRPr="004A18A0" w:rsidRDefault="004A18A0" w:rsidP="004A18A0">
            <w:pPr>
              <w:jc w:val="both"/>
              <w:rPr>
                <w:rFonts w:ascii="Arial" w:hAnsi="Arial" w:cs="Arial"/>
                <w:sz w:val="24"/>
                <w:szCs w:val="24"/>
              </w:rPr>
            </w:pPr>
            <w:r w:rsidRPr="004A18A0">
              <w:rPr>
                <w:rFonts w:ascii="Arial" w:hAnsi="Arial" w:cs="Arial"/>
                <w:sz w:val="24"/>
                <w:szCs w:val="24"/>
              </w:rPr>
              <w:t>Programinė įranga privalo fiksuoti:</w:t>
            </w:r>
          </w:p>
          <w:p w14:paraId="45CB2862" w14:textId="77777777" w:rsidR="004A18A0" w:rsidRPr="004A18A0" w:rsidRDefault="004A18A0" w:rsidP="004A18A0">
            <w:pPr>
              <w:numPr>
                <w:ilvl w:val="0"/>
                <w:numId w:val="54"/>
              </w:numPr>
              <w:tabs>
                <w:tab w:val="left" w:pos="886"/>
              </w:tabs>
              <w:ind w:left="27" w:firstLine="434"/>
              <w:jc w:val="both"/>
              <w:rPr>
                <w:rFonts w:ascii="Arial" w:hAnsi="Arial" w:cs="Arial"/>
                <w:sz w:val="24"/>
                <w:szCs w:val="24"/>
              </w:rPr>
            </w:pPr>
            <w:r w:rsidRPr="004A18A0">
              <w:rPr>
                <w:rFonts w:ascii="Arial" w:hAnsi="Arial" w:cs="Arial"/>
                <w:sz w:val="24"/>
                <w:szCs w:val="24"/>
              </w:rPr>
              <w:t>įrangos serijinį numerį;</w:t>
            </w:r>
          </w:p>
          <w:p w14:paraId="1DD9138A" w14:textId="77777777" w:rsidR="004A18A0" w:rsidRPr="004A18A0" w:rsidRDefault="004A18A0" w:rsidP="004A18A0">
            <w:pPr>
              <w:numPr>
                <w:ilvl w:val="0"/>
                <w:numId w:val="54"/>
              </w:numPr>
              <w:tabs>
                <w:tab w:val="left" w:pos="886"/>
              </w:tabs>
              <w:ind w:left="27" w:firstLine="434"/>
              <w:jc w:val="both"/>
              <w:rPr>
                <w:rFonts w:ascii="Arial" w:hAnsi="Arial" w:cs="Arial"/>
                <w:sz w:val="24"/>
                <w:szCs w:val="24"/>
              </w:rPr>
            </w:pPr>
            <w:r w:rsidRPr="004A18A0">
              <w:rPr>
                <w:rFonts w:ascii="Arial" w:hAnsi="Arial" w:cs="Arial"/>
                <w:sz w:val="24"/>
                <w:szCs w:val="24"/>
              </w:rPr>
              <w:t>įrangos vardą;</w:t>
            </w:r>
          </w:p>
          <w:p w14:paraId="2BCF6A1A" w14:textId="77777777" w:rsidR="004A18A0" w:rsidRPr="004A18A0" w:rsidRDefault="004A18A0" w:rsidP="004A18A0">
            <w:pPr>
              <w:numPr>
                <w:ilvl w:val="0"/>
                <w:numId w:val="54"/>
              </w:numPr>
              <w:tabs>
                <w:tab w:val="left" w:pos="886"/>
              </w:tabs>
              <w:ind w:left="27" w:firstLine="434"/>
              <w:jc w:val="both"/>
              <w:rPr>
                <w:rFonts w:ascii="Arial" w:hAnsi="Arial" w:cs="Arial"/>
                <w:sz w:val="24"/>
                <w:szCs w:val="24"/>
              </w:rPr>
            </w:pPr>
            <w:r w:rsidRPr="004A18A0">
              <w:rPr>
                <w:rFonts w:ascii="Arial" w:hAnsi="Arial" w:cs="Arial"/>
                <w:sz w:val="24"/>
                <w:szCs w:val="24"/>
              </w:rPr>
              <w:t>įrangos būseną:</w:t>
            </w:r>
          </w:p>
          <w:p w14:paraId="6B055B20" w14:textId="77777777" w:rsidR="00F9383D" w:rsidRDefault="004A18A0" w:rsidP="00F9383D">
            <w:pPr>
              <w:pStyle w:val="Sraopastraipa"/>
              <w:numPr>
                <w:ilvl w:val="1"/>
                <w:numId w:val="55"/>
              </w:numPr>
              <w:tabs>
                <w:tab w:val="left" w:pos="886"/>
              </w:tabs>
              <w:jc w:val="both"/>
              <w:rPr>
                <w:rFonts w:ascii="Arial" w:hAnsi="Arial" w:cs="Arial"/>
                <w:sz w:val="24"/>
                <w:szCs w:val="24"/>
              </w:rPr>
            </w:pPr>
            <w:r w:rsidRPr="00F9383D">
              <w:rPr>
                <w:rFonts w:ascii="Arial" w:hAnsi="Arial" w:cs="Arial"/>
                <w:sz w:val="24"/>
                <w:szCs w:val="24"/>
              </w:rPr>
              <w:t>veikia;</w:t>
            </w:r>
          </w:p>
          <w:p w14:paraId="693986E0" w14:textId="77777777" w:rsidR="00F9383D" w:rsidRDefault="004A18A0" w:rsidP="00F9383D">
            <w:pPr>
              <w:pStyle w:val="Sraopastraipa"/>
              <w:numPr>
                <w:ilvl w:val="1"/>
                <w:numId w:val="55"/>
              </w:numPr>
              <w:tabs>
                <w:tab w:val="left" w:pos="886"/>
              </w:tabs>
              <w:jc w:val="both"/>
              <w:rPr>
                <w:rFonts w:ascii="Arial" w:hAnsi="Arial" w:cs="Arial"/>
                <w:sz w:val="24"/>
                <w:szCs w:val="24"/>
              </w:rPr>
            </w:pPr>
            <w:r w:rsidRPr="00F9383D">
              <w:rPr>
                <w:rFonts w:ascii="Arial" w:hAnsi="Arial" w:cs="Arial"/>
                <w:sz w:val="24"/>
                <w:szCs w:val="24"/>
              </w:rPr>
              <w:t>užfiksuotas gedimas (gedimo aprašymas);</w:t>
            </w:r>
          </w:p>
          <w:p w14:paraId="0CC79149" w14:textId="5393D404" w:rsidR="004A18A0" w:rsidRPr="00F9383D" w:rsidRDefault="004A18A0" w:rsidP="00F9383D">
            <w:pPr>
              <w:pStyle w:val="Sraopastraipa"/>
              <w:numPr>
                <w:ilvl w:val="1"/>
                <w:numId w:val="55"/>
              </w:numPr>
              <w:tabs>
                <w:tab w:val="left" w:pos="886"/>
              </w:tabs>
              <w:jc w:val="both"/>
              <w:rPr>
                <w:rFonts w:ascii="Arial" w:hAnsi="Arial" w:cs="Arial"/>
                <w:sz w:val="24"/>
                <w:szCs w:val="24"/>
              </w:rPr>
            </w:pPr>
            <w:r w:rsidRPr="00F9383D">
              <w:rPr>
                <w:rFonts w:ascii="Arial" w:hAnsi="Arial" w:cs="Arial"/>
                <w:sz w:val="24"/>
                <w:szCs w:val="24"/>
              </w:rPr>
              <w:t>nepasiekiamas;</w:t>
            </w:r>
          </w:p>
          <w:p w14:paraId="5F1D67FF" w14:textId="77777777" w:rsidR="004A18A0" w:rsidRPr="004A18A0" w:rsidRDefault="004A18A0" w:rsidP="004A18A0">
            <w:pPr>
              <w:numPr>
                <w:ilvl w:val="0"/>
                <w:numId w:val="54"/>
              </w:numPr>
              <w:tabs>
                <w:tab w:val="left" w:pos="886"/>
              </w:tabs>
              <w:ind w:left="27" w:firstLine="434"/>
              <w:jc w:val="both"/>
              <w:rPr>
                <w:rFonts w:ascii="Arial" w:hAnsi="Arial" w:cs="Arial"/>
                <w:sz w:val="24"/>
                <w:szCs w:val="24"/>
              </w:rPr>
            </w:pPr>
            <w:r w:rsidRPr="004A18A0">
              <w:rPr>
                <w:rFonts w:ascii="Arial" w:hAnsi="Arial" w:cs="Arial"/>
                <w:sz w:val="24"/>
                <w:szCs w:val="24"/>
              </w:rPr>
              <w:t>eksploatacinių medžiagų likutis (procentais);</w:t>
            </w:r>
          </w:p>
          <w:p w14:paraId="062B909C" w14:textId="77777777" w:rsidR="004A18A0" w:rsidRPr="004A18A0" w:rsidRDefault="004A18A0" w:rsidP="004A18A0">
            <w:pPr>
              <w:numPr>
                <w:ilvl w:val="0"/>
                <w:numId w:val="54"/>
              </w:numPr>
              <w:tabs>
                <w:tab w:val="left" w:pos="886"/>
              </w:tabs>
              <w:ind w:left="27" w:firstLine="434"/>
              <w:jc w:val="both"/>
              <w:rPr>
                <w:rFonts w:ascii="Arial" w:hAnsi="Arial" w:cs="Arial"/>
                <w:sz w:val="24"/>
                <w:szCs w:val="24"/>
              </w:rPr>
            </w:pPr>
            <w:r w:rsidRPr="004A18A0">
              <w:rPr>
                <w:rFonts w:ascii="Arial" w:hAnsi="Arial" w:cs="Arial"/>
                <w:sz w:val="24"/>
                <w:szCs w:val="24"/>
              </w:rPr>
              <w:t>nepertraukiamo veikimo laikas.</w:t>
            </w:r>
          </w:p>
          <w:p w14:paraId="50576486" w14:textId="77777777" w:rsidR="004A18A0" w:rsidRPr="004A18A0" w:rsidRDefault="004A18A0" w:rsidP="004A18A0">
            <w:pPr>
              <w:numPr>
                <w:ilvl w:val="0"/>
                <w:numId w:val="54"/>
              </w:numPr>
              <w:tabs>
                <w:tab w:val="left" w:pos="886"/>
              </w:tabs>
              <w:ind w:left="27" w:firstLine="434"/>
              <w:jc w:val="both"/>
              <w:rPr>
                <w:rFonts w:ascii="Arial" w:hAnsi="Arial" w:cs="Arial"/>
                <w:sz w:val="24"/>
                <w:szCs w:val="24"/>
              </w:rPr>
            </w:pPr>
            <w:r w:rsidRPr="004A18A0">
              <w:rPr>
                <w:rFonts w:ascii="Arial" w:hAnsi="Arial" w:cs="Arial"/>
                <w:sz w:val="24"/>
                <w:szCs w:val="24"/>
              </w:rPr>
              <w:t>atvaizduoti įrangos instaliacijos vietą (adresas, aukštas, kabinetas ir t.t.);</w:t>
            </w:r>
          </w:p>
          <w:p w14:paraId="43B836D4" w14:textId="77777777" w:rsidR="004A18A0" w:rsidRPr="004A18A0" w:rsidRDefault="004A18A0" w:rsidP="004A18A0">
            <w:pPr>
              <w:numPr>
                <w:ilvl w:val="0"/>
                <w:numId w:val="54"/>
              </w:numPr>
              <w:tabs>
                <w:tab w:val="left" w:pos="886"/>
              </w:tabs>
              <w:ind w:left="27" w:firstLine="434"/>
              <w:jc w:val="both"/>
              <w:rPr>
                <w:rFonts w:ascii="Arial" w:hAnsi="Arial" w:cs="Arial"/>
                <w:sz w:val="24"/>
                <w:szCs w:val="24"/>
              </w:rPr>
            </w:pPr>
            <w:r w:rsidRPr="004A18A0">
              <w:rPr>
                <w:rFonts w:ascii="Arial" w:hAnsi="Arial" w:cs="Arial"/>
                <w:sz w:val="24"/>
                <w:szCs w:val="24"/>
              </w:rPr>
              <w:t>spaudų skaitiklių rodmenis.</w:t>
            </w:r>
          </w:p>
        </w:tc>
      </w:tr>
      <w:tr w:rsidR="004A18A0" w:rsidRPr="00A92F56" w14:paraId="0DA2E2B8" w14:textId="77777777" w:rsidTr="004A18A0">
        <w:tc>
          <w:tcPr>
            <w:tcW w:w="570" w:type="dxa"/>
          </w:tcPr>
          <w:p w14:paraId="11EF715C"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29DC9091" w14:textId="77777777" w:rsidR="004A18A0" w:rsidRPr="004A18A0" w:rsidRDefault="004A18A0" w:rsidP="004A18A0">
            <w:pPr>
              <w:jc w:val="both"/>
              <w:rPr>
                <w:rFonts w:ascii="Arial" w:hAnsi="Arial" w:cs="Arial"/>
                <w:sz w:val="24"/>
                <w:szCs w:val="24"/>
              </w:rPr>
            </w:pPr>
            <w:r w:rsidRPr="004A18A0">
              <w:rPr>
                <w:rFonts w:ascii="Arial" w:hAnsi="Arial" w:cs="Arial"/>
                <w:sz w:val="24"/>
                <w:szCs w:val="24"/>
              </w:rPr>
              <w:t xml:space="preserve">Programinė įranga </w:t>
            </w:r>
            <w:r w:rsidRPr="004A18A0">
              <w:rPr>
                <w:rFonts w:ascii="Arial" w:hAnsi="Arial" w:cs="Arial"/>
                <w:b/>
                <w:sz w:val="24"/>
                <w:szCs w:val="24"/>
              </w:rPr>
              <w:t>turi turėti versijų atnaujinimo garantiją</w:t>
            </w:r>
            <w:r w:rsidRPr="004A18A0">
              <w:rPr>
                <w:rFonts w:ascii="Arial" w:hAnsi="Arial" w:cs="Arial"/>
                <w:sz w:val="24"/>
                <w:szCs w:val="24"/>
              </w:rPr>
              <w:t xml:space="preserve"> ne trumpesniam terminui nei pirkimo Sutarties galiojimo laikotarpis.</w:t>
            </w:r>
          </w:p>
        </w:tc>
      </w:tr>
      <w:tr w:rsidR="004A18A0" w:rsidRPr="00A92F56" w14:paraId="16874D51" w14:textId="77777777" w:rsidTr="004A18A0">
        <w:tc>
          <w:tcPr>
            <w:tcW w:w="570" w:type="dxa"/>
          </w:tcPr>
          <w:p w14:paraId="3CE070BB"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09517F24" w14:textId="77777777" w:rsidR="004A18A0" w:rsidRPr="004A18A0" w:rsidRDefault="004A18A0" w:rsidP="004A18A0">
            <w:pPr>
              <w:jc w:val="both"/>
              <w:rPr>
                <w:rFonts w:ascii="Arial" w:hAnsi="Arial" w:cs="Arial"/>
                <w:sz w:val="24"/>
                <w:szCs w:val="24"/>
              </w:rPr>
            </w:pPr>
            <w:r w:rsidRPr="004A18A0">
              <w:rPr>
                <w:rFonts w:ascii="Arial" w:hAnsi="Arial" w:cs="Arial"/>
                <w:sz w:val="24"/>
                <w:szCs w:val="24"/>
              </w:rPr>
              <w:t>Tiekėjui nesuteikiama nuotolinė prieiga prie Sistemos. Tiekėjas gauna tik informacinius el. laiškus bei ataskaitas iš Perkančiosios organizacijos atstovo.</w:t>
            </w:r>
          </w:p>
        </w:tc>
      </w:tr>
      <w:tr w:rsidR="004A18A0" w:rsidRPr="00A92F56" w14:paraId="3908956E" w14:textId="77777777" w:rsidTr="004A18A0">
        <w:tc>
          <w:tcPr>
            <w:tcW w:w="570" w:type="dxa"/>
          </w:tcPr>
          <w:p w14:paraId="5FADC99B"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291C2D74" w14:textId="77777777" w:rsidR="004A18A0" w:rsidRPr="004A18A0" w:rsidRDefault="004A18A0" w:rsidP="004A18A0">
            <w:pPr>
              <w:jc w:val="both"/>
              <w:rPr>
                <w:rFonts w:ascii="Arial" w:hAnsi="Arial" w:cs="Arial"/>
                <w:sz w:val="24"/>
                <w:szCs w:val="24"/>
              </w:rPr>
            </w:pPr>
            <w:r w:rsidRPr="004A18A0">
              <w:rPr>
                <w:rFonts w:ascii="Arial" w:hAnsi="Arial" w:cs="Arial"/>
                <w:sz w:val="24"/>
                <w:szCs w:val="24"/>
              </w:rPr>
              <w:t>Sistema turi turėti galimybę iš AD automatiniu būdu imti informaciją apie Naudotojus (vardas, pavardė, padalinys (departamentas, skyrius ir t.t.), pareigos, el. paštas).</w:t>
            </w:r>
          </w:p>
        </w:tc>
      </w:tr>
      <w:tr w:rsidR="004A18A0" w:rsidRPr="00A92F56" w14:paraId="207BE889" w14:textId="77777777" w:rsidTr="004A18A0">
        <w:tc>
          <w:tcPr>
            <w:tcW w:w="570" w:type="dxa"/>
          </w:tcPr>
          <w:p w14:paraId="19597215" w14:textId="77777777" w:rsidR="004A18A0" w:rsidRPr="004A18A0" w:rsidRDefault="004A18A0" w:rsidP="004A18A0">
            <w:pPr>
              <w:pStyle w:val="Sraopastraipa"/>
              <w:numPr>
                <w:ilvl w:val="0"/>
                <w:numId w:val="58"/>
              </w:numPr>
              <w:spacing w:after="200"/>
              <w:ind w:left="30" w:firstLine="0"/>
              <w:jc w:val="center"/>
              <w:rPr>
                <w:rFonts w:ascii="Arial" w:hAnsi="Arial" w:cs="Arial"/>
                <w:bCs/>
                <w:sz w:val="24"/>
                <w:szCs w:val="24"/>
              </w:rPr>
            </w:pPr>
          </w:p>
        </w:tc>
        <w:tc>
          <w:tcPr>
            <w:tcW w:w="9637" w:type="dxa"/>
          </w:tcPr>
          <w:p w14:paraId="177A504B" w14:textId="77777777" w:rsidR="004A18A0" w:rsidRPr="004A18A0" w:rsidRDefault="004A18A0" w:rsidP="004A18A0">
            <w:pPr>
              <w:ind w:left="27"/>
              <w:jc w:val="both"/>
              <w:rPr>
                <w:rFonts w:ascii="Arial" w:hAnsi="Arial" w:cs="Arial"/>
                <w:sz w:val="24"/>
                <w:szCs w:val="24"/>
              </w:rPr>
            </w:pPr>
            <w:r w:rsidRPr="004A18A0">
              <w:rPr>
                <w:rFonts w:ascii="Arial" w:hAnsi="Arial" w:cs="Arial"/>
                <w:sz w:val="24"/>
                <w:szCs w:val="24"/>
              </w:rPr>
              <w:t>Nespalvoto ar spalvoto spaudo/kopijos kaina privalės būti skaičiuojama vertinant standartinį A4 formato lapo 5% padengimą dažomaisiais milteliais:</w:t>
            </w:r>
          </w:p>
          <w:p w14:paraId="4A671DB8" w14:textId="77777777" w:rsidR="004A18A0" w:rsidRPr="004A18A0" w:rsidRDefault="004A18A0" w:rsidP="004A18A0">
            <w:pPr>
              <w:pStyle w:val="Sraopastraipa"/>
              <w:numPr>
                <w:ilvl w:val="0"/>
                <w:numId w:val="57"/>
              </w:numPr>
              <w:tabs>
                <w:tab w:val="left" w:pos="603"/>
              </w:tabs>
              <w:spacing w:after="200"/>
              <w:ind w:left="36" w:firstLine="142"/>
              <w:jc w:val="both"/>
              <w:rPr>
                <w:rFonts w:ascii="Arial" w:hAnsi="Arial" w:cs="Arial"/>
                <w:sz w:val="24"/>
                <w:szCs w:val="24"/>
              </w:rPr>
            </w:pPr>
            <w:r w:rsidRPr="004A18A0">
              <w:rPr>
                <w:rFonts w:ascii="Arial" w:hAnsi="Arial" w:cs="Arial"/>
                <w:sz w:val="24"/>
                <w:szCs w:val="24"/>
              </w:rPr>
              <w:t>1 spaudas: A4, A5, A6 vienpusiai;</w:t>
            </w:r>
          </w:p>
          <w:p w14:paraId="70EBF8D4" w14:textId="77777777" w:rsidR="004A18A0" w:rsidRPr="004A18A0" w:rsidRDefault="004A18A0" w:rsidP="004A18A0">
            <w:pPr>
              <w:pStyle w:val="Sraopastraipa"/>
              <w:numPr>
                <w:ilvl w:val="0"/>
                <w:numId w:val="57"/>
              </w:numPr>
              <w:tabs>
                <w:tab w:val="left" w:pos="603"/>
              </w:tabs>
              <w:spacing w:after="200"/>
              <w:ind w:left="36" w:firstLine="142"/>
              <w:jc w:val="both"/>
              <w:rPr>
                <w:rFonts w:ascii="Arial" w:hAnsi="Arial" w:cs="Arial"/>
                <w:sz w:val="24"/>
                <w:szCs w:val="24"/>
              </w:rPr>
            </w:pPr>
            <w:r w:rsidRPr="004A18A0">
              <w:rPr>
                <w:rFonts w:ascii="Arial" w:hAnsi="Arial" w:cs="Arial"/>
                <w:sz w:val="24"/>
                <w:szCs w:val="24"/>
              </w:rPr>
              <w:t>2 spaudai: A4, A5, A6 dvipusiai;</w:t>
            </w:r>
          </w:p>
          <w:p w14:paraId="27B5C6D1" w14:textId="77777777" w:rsidR="004A18A0" w:rsidRPr="004A18A0" w:rsidRDefault="004A18A0" w:rsidP="004A18A0">
            <w:pPr>
              <w:pStyle w:val="Sraopastraipa"/>
              <w:numPr>
                <w:ilvl w:val="0"/>
                <w:numId w:val="57"/>
              </w:numPr>
              <w:tabs>
                <w:tab w:val="left" w:pos="603"/>
              </w:tabs>
              <w:spacing w:after="200"/>
              <w:ind w:left="36" w:firstLine="142"/>
              <w:jc w:val="both"/>
              <w:rPr>
                <w:rFonts w:ascii="Arial" w:hAnsi="Arial" w:cs="Arial"/>
                <w:sz w:val="24"/>
                <w:szCs w:val="24"/>
              </w:rPr>
            </w:pPr>
            <w:r w:rsidRPr="004A18A0">
              <w:rPr>
                <w:rFonts w:ascii="Arial" w:hAnsi="Arial" w:cs="Arial"/>
                <w:sz w:val="24"/>
                <w:szCs w:val="24"/>
              </w:rPr>
              <w:t xml:space="preserve">2 spaudai: A3 vienpusis; </w:t>
            </w:r>
          </w:p>
          <w:p w14:paraId="039905B0" w14:textId="77777777" w:rsidR="004A18A0" w:rsidRPr="004A18A0" w:rsidRDefault="004A18A0" w:rsidP="004A18A0">
            <w:pPr>
              <w:pStyle w:val="Sraopastraipa"/>
              <w:numPr>
                <w:ilvl w:val="0"/>
                <w:numId w:val="57"/>
              </w:numPr>
              <w:tabs>
                <w:tab w:val="left" w:pos="603"/>
              </w:tabs>
              <w:spacing w:after="200"/>
              <w:ind w:left="36" w:firstLine="142"/>
              <w:jc w:val="both"/>
              <w:rPr>
                <w:rFonts w:ascii="Arial" w:hAnsi="Arial" w:cs="Arial"/>
                <w:sz w:val="24"/>
                <w:szCs w:val="24"/>
              </w:rPr>
            </w:pPr>
            <w:r w:rsidRPr="004A18A0">
              <w:rPr>
                <w:rFonts w:ascii="Arial" w:hAnsi="Arial" w:cs="Arial"/>
                <w:sz w:val="24"/>
                <w:szCs w:val="24"/>
              </w:rPr>
              <w:t>4 spaudai: A3 dvipusis.</w:t>
            </w:r>
          </w:p>
        </w:tc>
      </w:tr>
    </w:tbl>
    <w:p w14:paraId="4C94A111" w14:textId="77777777" w:rsidR="004A18A0" w:rsidRDefault="004A18A0" w:rsidP="004A18A0">
      <w:pPr>
        <w:spacing w:line="259" w:lineRule="auto"/>
        <w:rPr>
          <w:rFonts w:ascii="Arial" w:eastAsia="Times New Roman" w:hAnsi="Arial" w:cs="Arial"/>
          <w:szCs w:val="24"/>
          <w:lang w:eastAsia="ar-SA"/>
        </w:rPr>
      </w:pPr>
    </w:p>
    <w:p w14:paraId="4BF67EAC" w14:textId="68616E07" w:rsidR="00317E31" w:rsidRPr="00B1090A" w:rsidRDefault="00317E31" w:rsidP="00317E31">
      <w:pPr>
        <w:tabs>
          <w:tab w:val="left" w:pos="1418"/>
        </w:tabs>
        <w:suppressAutoHyphens/>
        <w:autoSpaceDN w:val="0"/>
        <w:spacing w:after="0"/>
        <w:ind w:firstLine="851"/>
        <w:jc w:val="both"/>
        <w:rPr>
          <w:rFonts w:ascii="Arial" w:eastAsia="Times New Roman" w:hAnsi="Arial" w:cs="Arial"/>
          <w:color w:val="000000" w:themeColor="text1"/>
          <w:sz w:val="24"/>
          <w:szCs w:val="24"/>
          <w:lang w:eastAsia="ar-SA"/>
        </w:rPr>
      </w:pPr>
      <w:r w:rsidRPr="00B1090A">
        <w:rPr>
          <w:rFonts w:ascii="Arial" w:eastAsia="Times New Roman" w:hAnsi="Arial" w:cs="Arial"/>
          <w:color w:val="000000" w:themeColor="text1"/>
          <w:sz w:val="24"/>
          <w:szCs w:val="24"/>
          <w:lang w:eastAsia="ar-SA"/>
        </w:rPr>
        <w:t xml:space="preserve">Reikalavimai A, B, C tipų spausdinimo taškams nurodyti Pirkimo specialiųjų sąlygų 2 priedo „Techninė specifikacija“ priede „Įrangos techniniai duomenys“. </w:t>
      </w:r>
    </w:p>
    <w:p w14:paraId="439A6C44" w14:textId="77777777" w:rsidR="00317E31" w:rsidRPr="00B1090A" w:rsidRDefault="00317E31" w:rsidP="004A18A0">
      <w:pPr>
        <w:spacing w:line="259" w:lineRule="auto"/>
        <w:rPr>
          <w:rFonts w:ascii="Arial" w:eastAsia="Times New Roman" w:hAnsi="Arial" w:cs="Arial"/>
          <w:color w:val="000000" w:themeColor="text1"/>
          <w:szCs w:val="24"/>
          <w:lang w:eastAsia="ar-SA"/>
        </w:rPr>
      </w:pPr>
    </w:p>
    <w:p w14:paraId="0A0DBC1E" w14:textId="77777777" w:rsidR="00317E31" w:rsidRPr="00A92F56" w:rsidRDefault="00317E31" w:rsidP="004A18A0">
      <w:pPr>
        <w:spacing w:line="259" w:lineRule="auto"/>
        <w:rPr>
          <w:rFonts w:ascii="Arial" w:eastAsia="Times New Roman" w:hAnsi="Arial" w:cs="Arial"/>
          <w:szCs w:val="24"/>
          <w:lang w:eastAsia="ar-SA"/>
        </w:rPr>
      </w:pPr>
    </w:p>
    <w:p w14:paraId="5A359A3E" w14:textId="77777777" w:rsidR="00317E31" w:rsidRDefault="00317E31" w:rsidP="00317E31">
      <w:pPr>
        <w:shd w:val="clear" w:color="auto" w:fill="FFFFFF"/>
        <w:tabs>
          <w:tab w:val="left" w:pos="360"/>
          <w:tab w:val="left" w:pos="709"/>
          <w:tab w:val="left" w:pos="1276"/>
        </w:tabs>
        <w:suppressAutoHyphens/>
        <w:autoSpaceDN w:val="0"/>
        <w:spacing w:after="0" w:line="240" w:lineRule="auto"/>
        <w:ind w:firstLine="6663"/>
        <w:jc w:val="right"/>
        <w:rPr>
          <w:rFonts w:ascii="Arial" w:eastAsia="Times New Roman" w:hAnsi="Arial" w:cs="Arial"/>
          <w:color w:val="EE0000"/>
          <w:sz w:val="24"/>
          <w:szCs w:val="24"/>
          <w:highlight w:val="yellow"/>
          <w:lang w:eastAsia="en-US"/>
        </w:rPr>
        <w:sectPr w:rsidR="00317E31" w:rsidSect="001E0ECE">
          <w:type w:val="continuous"/>
          <w:pgSz w:w="12240" w:h="15840"/>
          <w:pgMar w:top="1134" w:right="567" w:bottom="1134" w:left="1701" w:header="720" w:footer="720" w:gutter="0"/>
          <w:pgNumType w:start="22"/>
          <w:cols w:space="720"/>
          <w:titlePg/>
          <w:docGrid w:linePitch="360"/>
        </w:sectPr>
      </w:pPr>
    </w:p>
    <w:p w14:paraId="16A49440" w14:textId="77777777" w:rsidR="00317E31" w:rsidRPr="00B1090A" w:rsidRDefault="00317E31" w:rsidP="00317E31">
      <w:pPr>
        <w:shd w:val="clear" w:color="auto" w:fill="FFFFFF"/>
        <w:tabs>
          <w:tab w:val="left" w:pos="360"/>
          <w:tab w:val="left" w:pos="709"/>
          <w:tab w:val="left" w:pos="1276"/>
        </w:tabs>
        <w:suppressAutoHyphens/>
        <w:autoSpaceDN w:val="0"/>
        <w:spacing w:after="0" w:line="240" w:lineRule="auto"/>
        <w:ind w:firstLine="6663"/>
        <w:jc w:val="right"/>
        <w:rPr>
          <w:rFonts w:ascii="Arial" w:eastAsia="Times New Roman" w:hAnsi="Arial" w:cs="Arial"/>
          <w:color w:val="000000" w:themeColor="text1"/>
          <w:sz w:val="24"/>
          <w:szCs w:val="24"/>
          <w:lang w:eastAsia="en-US"/>
        </w:rPr>
      </w:pPr>
      <w:r w:rsidRPr="00B1090A">
        <w:rPr>
          <w:rFonts w:ascii="Arial" w:eastAsia="Times New Roman" w:hAnsi="Arial" w:cs="Arial"/>
          <w:color w:val="000000" w:themeColor="text1"/>
          <w:sz w:val="24"/>
          <w:szCs w:val="24"/>
          <w:lang w:eastAsia="en-US"/>
        </w:rPr>
        <w:lastRenderedPageBreak/>
        <w:t>Pirkimo sąlygų 2 priedo „Techninė specifikacija“</w:t>
      </w:r>
    </w:p>
    <w:p w14:paraId="42D827E7" w14:textId="329312A2" w:rsidR="00317E31" w:rsidRPr="00B1090A" w:rsidRDefault="00317E31" w:rsidP="00317E31">
      <w:pPr>
        <w:shd w:val="clear" w:color="auto" w:fill="FFFFFF"/>
        <w:tabs>
          <w:tab w:val="left" w:pos="360"/>
          <w:tab w:val="left" w:pos="709"/>
          <w:tab w:val="left" w:pos="1276"/>
        </w:tabs>
        <w:suppressAutoHyphens/>
        <w:autoSpaceDN w:val="0"/>
        <w:spacing w:after="0" w:line="240" w:lineRule="auto"/>
        <w:ind w:firstLine="6663"/>
        <w:jc w:val="right"/>
        <w:rPr>
          <w:rFonts w:ascii="Arial" w:eastAsia="Times New Roman" w:hAnsi="Arial" w:cs="Arial"/>
          <w:color w:val="000000" w:themeColor="text1"/>
          <w:sz w:val="24"/>
          <w:szCs w:val="24"/>
          <w:lang w:eastAsia="en-US"/>
        </w:rPr>
      </w:pPr>
      <w:r w:rsidRPr="00B1090A">
        <w:rPr>
          <w:rFonts w:ascii="Arial" w:eastAsia="Times New Roman" w:hAnsi="Arial" w:cs="Arial"/>
          <w:color w:val="000000" w:themeColor="text1"/>
          <w:sz w:val="24"/>
          <w:szCs w:val="24"/>
          <w:lang w:eastAsia="en-US"/>
        </w:rPr>
        <w:t xml:space="preserve">Priedas </w:t>
      </w:r>
    </w:p>
    <w:p w14:paraId="065292B4" w14:textId="77777777" w:rsidR="00E867E2" w:rsidRPr="00B1090A" w:rsidRDefault="00E867E2" w:rsidP="00E867E2">
      <w:pPr>
        <w:tabs>
          <w:tab w:val="left" w:pos="1276"/>
          <w:tab w:val="left" w:pos="1560"/>
          <w:tab w:val="left" w:pos="1843"/>
        </w:tabs>
        <w:spacing w:after="0"/>
        <w:ind w:firstLine="709"/>
        <w:jc w:val="center"/>
        <w:rPr>
          <w:rFonts w:ascii="Arial" w:eastAsiaTheme="minorHAnsi" w:hAnsi="Arial" w:cs="Arial"/>
          <w:b/>
          <w:bCs/>
          <w:color w:val="000000" w:themeColor="text1"/>
          <w:sz w:val="24"/>
          <w:szCs w:val="24"/>
          <w:lang w:eastAsia="en-US"/>
        </w:rPr>
      </w:pPr>
    </w:p>
    <w:p w14:paraId="22BC72EF" w14:textId="44F501CB" w:rsidR="00317E31" w:rsidRPr="00B1090A" w:rsidRDefault="00E867E2" w:rsidP="00E867E2">
      <w:pPr>
        <w:tabs>
          <w:tab w:val="left" w:pos="1276"/>
          <w:tab w:val="left" w:pos="1560"/>
          <w:tab w:val="left" w:pos="1843"/>
        </w:tabs>
        <w:spacing w:after="0"/>
        <w:ind w:firstLine="709"/>
        <w:jc w:val="center"/>
        <w:rPr>
          <w:rFonts w:ascii="Arial" w:eastAsiaTheme="minorHAnsi" w:hAnsi="Arial" w:cs="Arial"/>
          <w:b/>
          <w:bCs/>
          <w:color w:val="000000" w:themeColor="text1"/>
          <w:sz w:val="24"/>
          <w:szCs w:val="24"/>
          <w:lang w:eastAsia="en-US"/>
        </w:rPr>
      </w:pPr>
      <w:r w:rsidRPr="00B1090A">
        <w:rPr>
          <w:rFonts w:ascii="Arial" w:eastAsiaTheme="minorHAnsi" w:hAnsi="Arial" w:cs="Arial"/>
          <w:b/>
          <w:bCs/>
          <w:color w:val="000000" w:themeColor="text1"/>
          <w:sz w:val="24"/>
          <w:szCs w:val="24"/>
          <w:lang w:eastAsia="en-US"/>
        </w:rPr>
        <w:t>ĮRANGOS TECHNINIAI DUOMENYS</w:t>
      </w:r>
    </w:p>
    <w:p w14:paraId="32D951F5" w14:textId="1DFFB511" w:rsidR="00317E31" w:rsidRPr="00B1090A" w:rsidRDefault="00317E31" w:rsidP="00317E31">
      <w:pPr>
        <w:tabs>
          <w:tab w:val="left" w:pos="1276"/>
          <w:tab w:val="left" w:pos="1560"/>
          <w:tab w:val="left" w:pos="1843"/>
        </w:tabs>
        <w:spacing w:after="0"/>
        <w:ind w:firstLine="709"/>
        <w:jc w:val="both"/>
        <w:rPr>
          <w:rFonts w:ascii="Arial" w:eastAsiaTheme="minorHAnsi" w:hAnsi="Arial" w:cs="Arial"/>
          <w:b/>
          <w:bCs/>
          <w:color w:val="000000" w:themeColor="text1"/>
          <w:sz w:val="24"/>
          <w:szCs w:val="24"/>
          <w:u w:val="single"/>
          <w:lang w:eastAsia="en-US"/>
        </w:rPr>
      </w:pPr>
      <w:r w:rsidRPr="00B1090A">
        <w:rPr>
          <w:rFonts w:ascii="Arial" w:eastAsiaTheme="minorHAnsi" w:hAnsi="Arial" w:cs="Arial"/>
          <w:color w:val="000000" w:themeColor="text1"/>
          <w:sz w:val="24"/>
          <w:szCs w:val="24"/>
          <w:lang w:eastAsia="en-US"/>
        </w:rPr>
        <w:t xml:space="preserve">Pirkimo specialiųjų sąlygų 2 priedo „Techninė specifikacija“ </w:t>
      </w:r>
      <w:r w:rsidR="00E867E2" w:rsidRPr="00B1090A">
        <w:rPr>
          <w:rFonts w:ascii="Arial" w:eastAsiaTheme="minorHAnsi" w:hAnsi="Arial" w:cs="Arial"/>
          <w:color w:val="000000" w:themeColor="text1"/>
          <w:sz w:val="24"/>
          <w:szCs w:val="24"/>
          <w:lang w:eastAsia="en-US"/>
        </w:rPr>
        <w:t>p</w:t>
      </w:r>
      <w:r w:rsidRPr="00B1090A">
        <w:rPr>
          <w:rFonts w:ascii="Arial" w:eastAsiaTheme="minorHAnsi" w:hAnsi="Arial" w:cs="Arial"/>
          <w:color w:val="000000" w:themeColor="text1"/>
          <w:sz w:val="24"/>
          <w:szCs w:val="24"/>
          <w:lang w:eastAsia="en-US"/>
        </w:rPr>
        <w:t>riedą „</w:t>
      </w:r>
      <w:r w:rsidR="00E867E2" w:rsidRPr="00B1090A">
        <w:rPr>
          <w:rFonts w:ascii="Arial" w:eastAsiaTheme="minorHAnsi" w:hAnsi="Arial" w:cs="Arial"/>
          <w:color w:val="000000" w:themeColor="text1"/>
          <w:sz w:val="24"/>
          <w:szCs w:val="24"/>
          <w:lang w:eastAsia="en-US"/>
        </w:rPr>
        <w:t>Įrangos techniniai duomenys</w:t>
      </w:r>
      <w:r w:rsidRPr="00B1090A">
        <w:rPr>
          <w:rFonts w:ascii="Arial" w:eastAsiaTheme="minorHAnsi" w:hAnsi="Arial" w:cs="Arial"/>
          <w:color w:val="000000" w:themeColor="text1"/>
          <w:sz w:val="24"/>
          <w:szCs w:val="24"/>
          <w:lang w:eastAsia="en-US"/>
        </w:rPr>
        <w:t xml:space="preserve">“ tiekėjai privalo užpildyti ir </w:t>
      </w:r>
      <w:r w:rsidRPr="00B1090A">
        <w:rPr>
          <w:rFonts w:ascii="Arial" w:eastAsiaTheme="minorHAnsi" w:hAnsi="Arial" w:cs="Arial"/>
          <w:b/>
          <w:bCs/>
          <w:color w:val="000000" w:themeColor="text1"/>
          <w:sz w:val="24"/>
          <w:szCs w:val="24"/>
          <w:u w:val="single"/>
          <w:lang w:eastAsia="en-US"/>
        </w:rPr>
        <w:t>pateikti kartu su pasiūlymu.</w:t>
      </w:r>
    </w:p>
    <w:p w14:paraId="7F5F6893" w14:textId="77777777" w:rsidR="00317E31" w:rsidRPr="00B1090A" w:rsidRDefault="00317E31" w:rsidP="00317E31">
      <w:pPr>
        <w:widowControl w:val="0"/>
        <w:tabs>
          <w:tab w:val="left" w:pos="567"/>
          <w:tab w:val="left" w:pos="851"/>
          <w:tab w:val="left" w:pos="993"/>
          <w:tab w:val="num" w:pos="1080"/>
          <w:tab w:val="left" w:pos="1276"/>
          <w:tab w:val="left" w:pos="1560"/>
          <w:tab w:val="left" w:pos="1843"/>
        </w:tabs>
        <w:autoSpaceDE w:val="0"/>
        <w:spacing w:after="0" w:line="22" w:lineRule="atLeast"/>
        <w:ind w:right="-41" w:firstLine="709"/>
        <w:contextualSpacing/>
        <w:jc w:val="both"/>
        <w:rPr>
          <w:rFonts w:ascii="Arial" w:eastAsia="Calibri" w:hAnsi="Arial" w:cs="Arial"/>
          <w:bCs/>
          <w:color w:val="000000" w:themeColor="text1"/>
          <w:sz w:val="24"/>
          <w:szCs w:val="24"/>
        </w:rPr>
      </w:pPr>
      <w:r w:rsidRPr="00B1090A">
        <w:rPr>
          <w:rFonts w:ascii="Arial" w:eastAsia="Calibri" w:hAnsi="Arial" w:cs="Arial"/>
          <w:b/>
          <w:color w:val="000000" w:themeColor="text1"/>
          <w:sz w:val="24"/>
          <w:szCs w:val="24"/>
        </w:rPr>
        <w:t>Kartu su pasiūlymu</w:t>
      </w:r>
      <w:r w:rsidRPr="00B1090A">
        <w:rPr>
          <w:rFonts w:ascii="Arial" w:eastAsia="Calibri" w:hAnsi="Arial" w:cs="Arial"/>
          <w:bCs/>
          <w:color w:val="000000" w:themeColor="text1"/>
          <w:sz w:val="24"/>
          <w:szCs w:val="24"/>
        </w:rPr>
        <w:t xml:space="preserve"> tiekėjas </w:t>
      </w:r>
      <w:r w:rsidRPr="00B1090A">
        <w:rPr>
          <w:rFonts w:ascii="Arial" w:eastAsia="Calibri" w:hAnsi="Arial" w:cs="Arial"/>
          <w:b/>
          <w:color w:val="000000" w:themeColor="text1"/>
          <w:sz w:val="24"/>
          <w:szCs w:val="24"/>
        </w:rPr>
        <w:t>turi pateikti</w:t>
      </w:r>
      <w:r w:rsidRPr="00B1090A">
        <w:rPr>
          <w:rFonts w:ascii="Arial" w:eastAsia="Calibri" w:hAnsi="Arial" w:cs="Arial"/>
          <w:bCs/>
          <w:color w:val="000000" w:themeColor="text1"/>
          <w:sz w:val="24"/>
          <w:szCs w:val="24"/>
        </w:rPr>
        <w:t>:</w:t>
      </w:r>
    </w:p>
    <w:p w14:paraId="0A3BC558" w14:textId="5E3F5049" w:rsidR="00317E31" w:rsidRPr="003E5CF3" w:rsidRDefault="00317E31" w:rsidP="00317E31">
      <w:pPr>
        <w:pStyle w:val="Sraopastraipa"/>
        <w:widowControl w:val="0"/>
        <w:tabs>
          <w:tab w:val="left" w:pos="567"/>
          <w:tab w:val="left" w:pos="851"/>
          <w:tab w:val="left" w:pos="993"/>
          <w:tab w:val="num" w:pos="1080"/>
          <w:tab w:val="left" w:pos="1276"/>
          <w:tab w:val="left" w:pos="1560"/>
          <w:tab w:val="left" w:pos="1843"/>
        </w:tabs>
        <w:autoSpaceDE w:val="0"/>
        <w:spacing w:after="0" w:line="22" w:lineRule="atLeast"/>
        <w:ind w:left="0" w:right="-41" w:firstLine="709"/>
        <w:jc w:val="both"/>
        <w:rPr>
          <w:rFonts w:ascii="Arial" w:eastAsia="Calibri" w:hAnsi="Arial" w:cs="Arial"/>
          <w:bCs/>
          <w:sz w:val="24"/>
          <w:szCs w:val="24"/>
        </w:rPr>
      </w:pPr>
      <w:r w:rsidRPr="00B1090A">
        <w:rPr>
          <w:rFonts w:ascii="Arial" w:eastAsia="Calibri" w:hAnsi="Arial" w:cs="Arial"/>
          <w:bCs/>
          <w:color w:val="000000" w:themeColor="text1"/>
          <w:sz w:val="24"/>
          <w:szCs w:val="24"/>
          <w:u w:val="single"/>
        </w:rPr>
        <w:t xml:space="preserve">dokumentus, patvirtinančius </w:t>
      </w:r>
      <w:r w:rsidR="00E867E2" w:rsidRPr="00B1090A">
        <w:rPr>
          <w:rFonts w:ascii="Arial" w:eastAsia="Calibri" w:hAnsi="Arial" w:cs="Arial"/>
          <w:bCs/>
          <w:color w:val="000000" w:themeColor="text1"/>
          <w:sz w:val="24"/>
          <w:szCs w:val="24"/>
          <w:u w:val="single"/>
        </w:rPr>
        <w:t xml:space="preserve">įrangos </w:t>
      </w:r>
      <w:r w:rsidRPr="00B1090A">
        <w:rPr>
          <w:rFonts w:ascii="Arial" w:eastAsia="Calibri" w:hAnsi="Arial" w:cs="Arial"/>
          <w:bCs/>
          <w:color w:val="000000" w:themeColor="text1"/>
          <w:sz w:val="24"/>
          <w:szCs w:val="24"/>
          <w:u w:val="single"/>
        </w:rPr>
        <w:t xml:space="preserve">atitikimą visiems reikalavimams, nurodytiems kiekviename pirkimo dokumentų </w:t>
      </w:r>
      <w:r w:rsidRPr="003E5CF3">
        <w:rPr>
          <w:rFonts w:ascii="Arial" w:eastAsia="Calibri" w:hAnsi="Arial" w:cs="Arial"/>
          <w:bCs/>
          <w:sz w:val="24"/>
          <w:szCs w:val="24"/>
          <w:u w:val="single"/>
        </w:rPr>
        <w:t xml:space="preserve">techninės specifikacijos </w:t>
      </w:r>
      <w:r w:rsidR="004E1654">
        <w:rPr>
          <w:rFonts w:ascii="Arial" w:eastAsia="Calibri" w:hAnsi="Arial" w:cs="Arial"/>
          <w:bCs/>
          <w:sz w:val="24"/>
          <w:szCs w:val="24"/>
          <w:u w:val="single"/>
        </w:rPr>
        <w:t xml:space="preserve">priedo </w:t>
      </w:r>
      <w:r w:rsidRPr="003E5CF3">
        <w:rPr>
          <w:rFonts w:ascii="Arial" w:eastAsia="Calibri" w:hAnsi="Arial" w:cs="Arial"/>
          <w:bCs/>
          <w:sz w:val="24"/>
          <w:szCs w:val="24"/>
          <w:u w:val="single"/>
        </w:rPr>
        <w:t>punkte</w:t>
      </w:r>
      <w:r w:rsidRPr="003E5CF3">
        <w:rPr>
          <w:rFonts w:ascii="Arial" w:eastAsia="Calibri" w:hAnsi="Arial" w:cs="Arial"/>
          <w:b/>
          <w:bCs/>
          <w:sz w:val="24"/>
          <w:szCs w:val="24"/>
        </w:rPr>
        <w:t xml:space="preserve">, t. y. tiekėjas privalo pateikti </w:t>
      </w:r>
      <w:r w:rsidR="004E1654">
        <w:rPr>
          <w:rFonts w:ascii="Arial" w:eastAsia="Calibri" w:hAnsi="Arial" w:cs="Arial"/>
          <w:b/>
          <w:bCs/>
          <w:sz w:val="24"/>
          <w:szCs w:val="24"/>
        </w:rPr>
        <w:t>įrangos</w:t>
      </w:r>
      <w:r w:rsidRPr="003E5CF3">
        <w:rPr>
          <w:rFonts w:ascii="Arial" w:eastAsia="Calibri" w:hAnsi="Arial" w:cs="Arial"/>
          <w:b/>
          <w:bCs/>
          <w:sz w:val="24"/>
          <w:szCs w:val="24"/>
        </w:rPr>
        <w:t xml:space="preserve"> gamintojo katalogus/ bukletus/ brošiūras, naudojimo instrukcijas, kuriuose būtų išsam</w:t>
      </w:r>
      <w:r>
        <w:rPr>
          <w:rFonts w:ascii="Arial" w:eastAsia="Calibri" w:hAnsi="Arial" w:cs="Arial"/>
          <w:b/>
          <w:bCs/>
          <w:sz w:val="24"/>
          <w:szCs w:val="24"/>
        </w:rPr>
        <w:t>us</w:t>
      </w:r>
      <w:r w:rsidR="004E1654">
        <w:rPr>
          <w:rFonts w:ascii="Arial" w:eastAsia="Calibri" w:hAnsi="Arial" w:cs="Arial"/>
          <w:b/>
          <w:bCs/>
          <w:sz w:val="24"/>
          <w:szCs w:val="24"/>
        </w:rPr>
        <w:t xml:space="preserve"> įrangos</w:t>
      </w:r>
      <w:r w:rsidRPr="003E5CF3">
        <w:rPr>
          <w:rFonts w:ascii="Arial" w:eastAsia="Calibri" w:hAnsi="Arial" w:cs="Arial"/>
          <w:b/>
          <w:bCs/>
          <w:sz w:val="24"/>
          <w:szCs w:val="24"/>
        </w:rPr>
        <w:t xml:space="preserve"> techninių charakteristikų aprašym</w:t>
      </w:r>
      <w:r>
        <w:rPr>
          <w:rFonts w:ascii="Arial" w:eastAsia="Calibri" w:hAnsi="Arial" w:cs="Arial"/>
          <w:b/>
          <w:bCs/>
          <w:sz w:val="24"/>
          <w:szCs w:val="24"/>
        </w:rPr>
        <w:t>as</w:t>
      </w:r>
      <w:r w:rsidRPr="003E5CF3">
        <w:rPr>
          <w:rFonts w:ascii="Arial" w:eastAsia="Calibri" w:hAnsi="Arial" w:cs="Arial"/>
          <w:bCs/>
          <w:sz w:val="24"/>
          <w:szCs w:val="24"/>
        </w:rPr>
        <w:t xml:space="preserve"> — prekės pavadinim</w:t>
      </w:r>
      <w:r>
        <w:rPr>
          <w:rFonts w:ascii="Arial" w:eastAsia="Calibri" w:hAnsi="Arial" w:cs="Arial"/>
          <w:bCs/>
          <w:sz w:val="24"/>
          <w:szCs w:val="24"/>
        </w:rPr>
        <w:t>as</w:t>
      </w:r>
      <w:r w:rsidRPr="003E5CF3">
        <w:rPr>
          <w:rFonts w:ascii="Arial" w:eastAsia="Calibri" w:hAnsi="Arial" w:cs="Arial"/>
          <w:bCs/>
          <w:sz w:val="24"/>
          <w:szCs w:val="24"/>
        </w:rPr>
        <w:t>, modeli</w:t>
      </w:r>
      <w:r>
        <w:rPr>
          <w:rFonts w:ascii="Arial" w:eastAsia="Calibri" w:hAnsi="Arial" w:cs="Arial"/>
          <w:bCs/>
          <w:sz w:val="24"/>
          <w:szCs w:val="24"/>
        </w:rPr>
        <w:t>s</w:t>
      </w:r>
      <w:r w:rsidRPr="003E5CF3">
        <w:rPr>
          <w:rFonts w:ascii="Arial" w:eastAsia="Calibri" w:hAnsi="Arial" w:cs="Arial"/>
          <w:bCs/>
          <w:sz w:val="24"/>
          <w:szCs w:val="24"/>
        </w:rPr>
        <w:t xml:space="preserve"> (jei yra), gamintoj</w:t>
      </w:r>
      <w:r>
        <w:rPr>
          <w:rFonts w:ascii="Arial" w:eastAsia="Calibri" w:hAnsi="Arial" w:cs="Arial"/>
          <w:bCs/>
          <w:sz w:val="24"/>
          <w:szCs w:val="24"/>
        </w:rPr>
        <w:t>as</w:t>
      </w:r>
      <w:r w:rsidRPr="003E5CF3">
        <w:rPr>
          <w:rFonts w:ascii="Arial" w:eastAsia="Calibri" w:hAnsi="Arial" w:cs="Arial"/>
          <w:bCs/>
          <w:sz w:val="24"/>
          <w:szCs w:val="24"/>
        </w:rPr>
        <w:t>, kilmės šali</w:t>
      </w:r>
      <w:r>
        <w:rPr>
          <w:rFonts w:ascii="Arial" w:eastAsia="Calibri" w:hAnsi="Arial" w:cs="Arial"/>
          <w:bCs/>
          <w:sz w:val="24"/>
          <w:szCs w:val="24"/>
        </w:rPr>
        <w:t>s,</w:t>
      </w:r>
      <w:r w:rsidRPr="003E5CF3">
        <w:rPr>
          <w:rFonts w:ascii="Arial" w:eastAsia="Calibri" w:hAnsi="Arial" w:cs="Arial"/>
          <w:bCs/>
          <w:sz w:val="24"/>
          <w:szCs w:val="24"/>
        </w:rPr>
        <w:t xml:space="preserve"> techninės charakteristikos pagal techninės specifikacijos reikalavimus, prekių kodai (jei taikoma) bei visa informacija, pagrindžia</w:t>
      </w:r>
      <w:r>
        <w:rPr>
          <w:rFonts w:ascii="Arial" w:eastAsia="Calibri" w:hAnsi="Arial" w:cs="Arial"/>
          <w:bCs/>
          <w:sz w:val="24"/>
          <w:szCs w:val="24"/>
        </w:rPr>
        <w:t xml:space="preserve">nti </w:t>
      </w:r>
      <w:r w:rsidR="004E1654">
        <w:rPr>
          <w:rFonts w:ascii="Arial" w:eastAsia="Calibri" w:hAnsi="Arial" w:cs="Arial"/>
          <w:b/>
          <w:bCs/>
          <w:sz w:val="24"/>
          <w:szCs w:val="24"/>
        </w:rPr>
        <w:t>įrangos</w:t>
      </w:r>
      <w:r w:rsidRPr="003E5CF3">
        <w:rPr>
          <w:rFonts w:ascii="Arial" w:eastAsia="Calibri" w:hAnsi="Arial" w:cs="Arial"/>
          <w:b/>
          <w:bCs/>
          <w:sz w:val="24"/>
          <w:szCs w:val="24"/>
        </w:rPr>
        <w:t xml:space="preserve"> atitikimą techninei specifikacijai lietuvių kalba </w:t>
      </w:r>
      <w:r w:rsidRPr="003E5CF3">
        <w:rPr>
          <w:rFonts w:ascii="Arial" w:eastAsia="Calibri" w:hAnsi="Arial" w:cs="Arial"/>
          <w:bCs/>
          <w:i/>
          <w:sz w:val="24"/>
          <w:szCs w:val="24"/>
        </w:rPr>
        <w:t>(</w:t>
      </w:r>
      <w:r w:rsidRPr="003E5CF3">
        <w:rPr>
          <w:rFonts w:ascii="Arial" w:eastAsia="Times New Roman" w:hAnsi="Arial" w:cs="Arial"/>
          <w:i/>
          <w:sz w:val="24"/>
          <w:szCs w:val="24"/>
        </w:rPr>
        <w:t>pateikiamas dokumentas tiesiogiai suformuotas elektroninėmis priemonėmis arba skaitmeninė dokumento kopija</w:t>
      </w:r>
      <w:r w:rsidRPr="004E1654">
        <w:rPr>
          <w:rFonts w:ascii="Arial" w:eastAsia="Times New Roman" w:hAnsi="Arial" w:cs="Arial"/>
          <w:i/>
          <w:sz w:val="24"/>
          <w:szCs w:val="24"/>
        </w:rPr>
        <w:t>)</w:t>
      </w:r>
      <w:r w:rsidRPr="004E1654">
        <w:rPr>
          <w:rFonts w:ascii="Arial" w:eastAsia="Calibri" w:hAnsi="Arial" w:cs="Arial"/>
          <w:sz w:val="24"/>
          <w:szCs w:val="24"/>
        </w:rPr>
        <w:t>.</w:t>
      </w:r>
      <w:r w:rsidRPr="003E5CF3">
        <w:rPr>
          <w:rFonts w:ascii="Arial" w:eastAsia="Calibri" w:hAnsi="Arial" w:cs="Arial"/>
          <w:b/>
          <w:bCs/>
          <w:sz w:val="24"/>
          <w:szCs w:val="24"/>
        </w:rPr>
        <w:t xml:space="preserve"> </w:t>
      </w:r>
      <w:r w:rsidR="004E1654">
        <w:rPr>
          <w:rFonts w:ascii="Arial" w:eastAsia="Calibri" w:hAnsi="Arial" w:cs="Arial"/>
          <w:bCs/>
          <w:sz w:val="24"/>
          <w:szCs w:val="24"/>
        </w:rPr>
        <w:t>Įrangos g</w:t>
      </w:r>
      <w:r w:rsidRPr="00F45B59">
        <w:rPr>
          <w:rFonts w:ascii="Arial" w:eastAsia="Calibri" w:hAnsi="Arial" w:cs="Arial"/>
          <w:bCs/>
          <w:sz w:val="24"/>
          <w:szCs w:val="24"/>
        </w:rPr>
        <w:t>amintojo kataloguose/ bukletuose/ brošiūrose ir prekių aprašyme</w:t>
      </w:r>
      <w:r w:rsidRPr="003E5CF3">
        <w:rPr>
          <w:rFonts w:ascii="Arial" w:eastAsia="Calibri" w:hAnsi="Arial" w:cs="Arial"/>
          <w:b/>
          <w:sz w:val="24"/>
          <w:szCs w:val="24"/>
          <w:u w:val="single"/>
        </w:rPr>
        <w:t xml:space="preserv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3E5CF3">
        <w:rPr>
          <w:rFonts w:ascii="Arial" w:eastAsia="Calibri" w:hAnsi="Arial" w:cs="Arial"/>
          <w:bCs/>
          <w:sz w:val="24"/>
          <w:szCs w:val="24"/>
        </w:rPr>
        <w:t>.</w:t>
      </w:r>
    </w:p>
    <w:p w14:paraId="320E70D9" w14:textId="77777777" w:rsidR="00317E31" w:rsidRDefault="00317E31" w:rsidP="00317E31">
      <w:pPr>
        <w:tabs>
          <w:tab w:val="left" w:pos="567"/>
          <w:tab w:val="left" w:pos="1276"/>
          <w:tab w:val="left" w:pos="1560"/>
          <w:tab w:val="left" w:pos="1843"/>
        </w:tabs>
        <w:spacing w:after="0" w:line="240" w:lineRule="auto"/>
        <w:ind w:firstLine="709"/>
        <w:jc w:val="both"/>
        <w:rPr>
          <w:rFonts w:ascii="Arial" w:eastAsia="Calibri" w:hAnsi="Arial" w:cs="Arial"/>
          <w:bCs/>
          <w:sz w:val="24"/>
          <w:szCs w:val="24"/>
        </w:rPr>
      </w:pPr>
      <w:r w:rsidRPr="00AF335D">
        <w:rPr>
          <w:rFonts w:ascii="Arial" w:eastAsia="Times New Roman" w:hAnsi="Arial" w:cs="Arial"/>
          <w:bCs/>
          <w:sz w:val="24"/>
          <w:szCs w:val="24"/>
        </w:rPr>
        <w:t>Pateikiami dokumentai tiesiogiai suformuoti elektroninėmis priemonėmis arba skaitmeninės dokumentų kopijos</w:t>
      </w:r>
      <w:r w:rsidRPr="00AF335D">
        <w:rPr>
          <w:rFonts w:ascii="Arial" w:eastAsia="Calibri" w:hAnsi="Arial" w:cs="Arial"/>
          <w:bCs/>
          <w:sz w:val="24"/>
          <w:szCs w:val="24"/>
        </w:rPr>
        <w:t xml:space="preserve"> anglų ir lietuvių kalba.</w:t>
      </w:r>
    </w:p>
    <w:p w14:paraId="7FDFDFE7" w14:textId="61943621" w:rsidR="006D696E" w:rsidRPr="00766C4C" w:rsidRDefault="006D696E" w:rsidP="00317E31">
      <w:pPr>
        <w:tabs>
          <w:tab w:val="left" w:pos="567"/>
          <w:tab w:val="left" w:pos="1276"/>
          <w:tab w:val="left" w:pos="1560"/>
          <w:tab w:val="left" w:pos="1843"/>
        </w:tabs>
        <w:spacing w:after="0" w:line="240" w:lineRule="auto"/>
        <w:ind w:firstLine="709"/>
        <w:jc w:val="both"/>
        <w:rPr>
          <w:rFonts w:ascii="Arial" w:eastAsia="Calibri" w:hAnsi="Arial" w:cs="Arial"/>
          <w:bCs/>
          <w:sz w:val="24"/>
          <w:szCs w:val="24"/>
        </w:rPr>
      </w:pPr>
      <w:r w:rsidRPr="00766C4C">
        <w:rPr>
          <w:rFonts w:ascii="Arial" w:eastAsia="Calibri" w:hAnsi="Arial" w:cs="Arial"/>
          <w:bCs/>
          <w:sz w:val="24"/>
          <w:szCs w:val="24"/>
        </w:rPr>
        <w:t>Pastaba. Kiekvieno atskiro tipo (A, B, C) spausdinimo taško siūlomos įrangos modeliai turi būti vienodi.</w:t>
      </w:r>
    </w:p>
    <w:p w14:paraId="2F920C14" w14:textId="77777777" w:rsidR="006D696E" w:rsidRPr="006D696E" w:rsidRDefault="006D696E" w:rsidP="00317E31">
      <w:pPr>
        <w:tabs>
          <w:tab w:val="left" w:pos="567"/>
          <w:tab w:val="left" w:pos="1276"/>
          <w:tab w:val="left" w:pos="1560"/>
          <w:tab w:val="left" w:pos="1843"/>
        </w:tabs>
        <w:spacing w:after="0" w:line="240" w:lineRule="auto"/>
        <w:ind w:firstLine="709"/>
        <w:jc w:val="both"/>
        <w:rPr>
          <w:rFonts w:ascii="Arial" w:eastAsia="Calibri" w:hAnsi="Arial" w:cs="Arial"/>
          <w:bCs/>
          <w:color w:val="EE0000"/>
          <w:sz w:val="24"/>
          <w:szCs w:val="24"/>
        </w:rPr>
      </w:pPr>
    </w:p>
    <w:p w14:paraId="523C116F" w14:textId="328B966D" w:rsidR="00317E31" w:rsidRPr="00B1090A" w:rsidRDefault="00317E31" w:rsidP="004E1654">
      <w:pPr>
        <w:spacing w:after="0" w:line="240" w:lineRule="auto"/>
        <w:jc w:val="right"/>
        <w:rPr>
          <w:rFonts w:ascii="Arial" w:hAnsi="Arial" w:cs="Arial"/>
          <w:color w:val="000000" w:themeColor="text1"/>
          <w:sz w:val="24"/>
          <w:szCs w:val="32"/>
        </w:rPr>
      </w:pPr>
      <w:r w:rsidRPr="00B1090A">
        <w:rPr>
          <w:rFonts w:ascii="Arial" w:eastAsia="Times New Roman" w:hAnsi="Arial" w:cs="Arial"/>
          <w:b/>
          <w:bCs/>
          <w:color w:val="000000" w:themeColor="text1"/>
          <w:sz w:val="24"/>
          <w:szCs w:val="32"/>
        </w:rPr>
        <w:t xml:space="preserve">4 lentelė. </w:t>
      </w:r>
      <w:r w:rsidRPr="00B1090A">
        <w:rPr>
          <w:rFonts w:ascii="Arial" w:eastAsia="Times New Roman" w:hAnsi="Arial" w:cs="Arial"/>
          <w:color w:val="000000" w:themeColor="text1"/>
          <w:sz w:val="24"/>
          <w:szCs w:val="32"/>
        </w:rPr>
        <w:t>A tipo spausdinimo taškas</w:t>
      </w:r>
      <w:r w:rsidRPr="00B1090A">
        <w:rPr>
          <w:rFonts w:ascii="Arial" w:hAnsi="Arial" w:cs="Arial"/>
          <w:color w:val="000000" w:themeColor="text1"/>
          <w:sz w:val="24"/>
          <w:szCs w:val="32"/>
        </w:rPr>
        <w:t>. Spalvotas A3 formato spausdinimo/kopijavimo įrenginys</w:t>
      </w:r>
      <w:r w:rsidR="0002245A" w:rsidRPr="00B1090A">
        <w:rPr>
          <w:rFonts w:ascii="Arial" w:hAnsi="Arial" w:cs="Arial"/>
          <w:color w:val="000000" w:themeColor="text1"/>
          <w:sz w:val="24"/>
          <w:szCs w:val="32"/>
        </w:rPr>
        <w:t xml:space="preserve"> – 11 vnt</w:t>
      </w:r>
      <w:r w:rsidRPr="00B1090A">
        <w:rPr>
          <w:rFonts w:ascii="Arial" w:hAnsi="Arial" w:cs="Arial"/>
          <w:color w:val="000000" w:themeColor="text1"/>
          <w:sz w:val="24"/>
          <w:szCs w:val="32"/>
        </w:rPr>
        <w:t>.</w:t>
      </w:r>
    </w:p>
    <w:tbl>
      <w:tblPr>
        <w:tblW w:w="13652" w:type="dxa"/>
        <w:tblInd w:w="-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611"/>
        <w:gridCol w:w="2977"/>
        <w:gridCol w:w="4394"/>
        <w:gridCol w:w="3402"/>
        <w:gridCol w:w="2268"/>
      </w:tblGrid>
      <w:tr w:rsidR="00B1090A" w:rsidRPr="00B1090A" w14:paraId="2EB16579" w14:textId="6094DABF" w:rsidTr="00887DA8">
        <w:tc>
          <w:tcPr>
            <w:tcW w:w="61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93" w:type="dxa"/>
            </w:tcMar>
            <w:vAlign w:val="center"/>
          </w:tcPr>
          <w:p w14:paraId="6575B107" w14:textId="77777777" w:rsidR="004E1654" w:rsidRPr="00B1090A" w:rsidRDefault="004E1654" w:rsidP="004E1654">
            <w:pPr>
              <w:spacing w:after="0" w:line="240" w:lineRule="auto"/>
              <w:jc w:val="center"/>
              <w:rPr>
                <w:rFonts w:ascii="Arial" w:hAnsi="Arial" w:cs="Arial"/>
                <w:b/>
                <w:color w:val="000000" w:themeColor="text1"/>
                <w:sz w:val="22"/>
                <w:szCs w:val="22"/>
              </w:rPr>
            </w:pPr>
            <w:r w:rsidRPr="00B1090A">
              <w:rPr>
                <w:rFonts w:ascii="Arial" w:hAnsi="Arial" w:cs="Arial"/>
                <w:b/>
                <w:color w:val="000000" w:themeColor="text1"/>
                <w:sz w:val="22"/>
                <w:szCs w:val="22"/>
              </w:rPr>
              <w:t>Eil. Nr.</w:t>
            </w:r>
          </w:p>
        </w:tc>
        <w:tc>
          <w:tcPr>
            <w:tcW w:w="2977"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93" w:type="dxa"/>
            </w:tcMar>
            <w:vAlign w:val="center"/>
          </w:tcPr>
          <w:p w14:paraId="6F155459" w14:textId="77777777" w:rsidR="004E1654" w:rsidRPr="00B1090A" w:rsidRDefault="004E1654" w:rsidP="004E1654">
            <w:pPr>
              <w:spacing w:after="0" w:line="240" w:lineRule="auto"/>
              <w:jc w:val="center"/>
              <w:rPr>
                <w:rFonts w:ascii="Arial" w:hAnsi="Arial" w:cs="Arial"/>
                <w:b/>
                <w:color w:val="000000" w:themeColor="text1"/>
                <w:sz w:val="22"/>
                <w:szCs w:val="22"/>
              </w:rPr>
            </w:pPr>
            <w:r w:rsidRPr="00B1090A">
              <w:rPr>
                <w:rFonts w:ascii="Arial" w:hAnsi="Arial" w:cs="Arial"/>
                <w:b/>
                <w:color w:val="000000" w:themeColor="text1"/>
                <w:sz w:val="22"/>
                <w:szCs w:val="22"/>
              </w:rPr>
              <w:t>Parametras</w:t>
            </w:r>
          </w:p>
        </w:tc>
        <w:tc>
          <w:tcPr>
            <w:tcW w:w="4394"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93" w:type="dxa"/>
            </w:tcMar>
            <w:vAlign w:val="center"/>
          </w:tcPr>
          <w:p w14:paraId="2051CF5F" w14:textId="14D5CFE6" w:rsidR="004E1654" w:rsidRPr="00B1090A" w:rsidRDefault="004E1654" w:rsidP="004E1654">
            <w:pPr>
              <w:spacing w:after="0" w:line="240" w:lineRule="auto"/>
              <w:jc w:val="center"/>
              <w:rPr>
                <w:rFonts w:ascii="Arial" w:hAnsi="Arial" w:cs="Arial"/>
                <w:b/>
                <w:color w:val="000000" w:themeColor="text1"/>
                <w:sz w:val="22"/>
                <w:szCs w:val="22"/>
              </w:rPr>
            </w:pPr>
            <w:r w:rsidRPr="00B1090A">
              <w:rPr>
                <w:rFonts w:ascii="Arial" w:hAnsi="Arial" w:cs="Arial"/>
                <w:b/>
                <w:color w:val="000000" w:themeColor="text1"/>
                <w:sz w:val="22"/>
                <w:szCs w:val="22"/>
              </w:rPr>
              <w:t>Reikalaujama parametro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4F310" w14:textId="77777777" w:rsidR="004E1654" w:rsidRPr="00B1090A" w:rsidRDefault="004E1654" w:rsidP="004E1654">
            <w:pPr>
              <w:keepNext/>
              <w:tabs>
                <w:tab w:val="left" w:pos="0"/>
              </w:tabs>
              <w:spacing w:after="0" w:line="240" w:lineRule="auto"/>
              <w:jc w:val="center"/>
              <w:rPr>
                <w:rFonts w:ascii="Arial" w:hAnsi="Arial" w:cs="Arial"/>
                <w:b/>
                <w:color w:val="000000" w:themeColor="text1"/>
                <w:kern w:val="2"/>
                <w:sz w:val="22"/>
                <w:szCs w:val="22"/>
                <w:lang w:eastAsia="en-US"/>
                <w14:ligatures w14:val="standardContextual"/>
              </w:rPr>
            </w:pPr>
            <w:r w:rsidRPr="00B1090A">
              <w:rPr>
                <w:rFonts w:ascii="Arial" w:hAnsi="Arial" w:cs="Arial"/>
                <w:b/>
                <w:color w:val="000000" w:themeColor="text1"/>
                <w:kern w:val="2"/>
                <w:sz w:val="22"/>
                <w:szCs w:val="22"/>
                <w:lang w:eastAsia="en-US"/>
                <w14:ligatures w14:val="standardContextual"/>
              </w:rPr>
              <w:t xml:space="preserve">Tiekėjo siūlomos prekės rodikliai, jų reikšmės, aprašymas </w:t>
            </w:r>
          </w:p>
          <w:p w14:paraId="7D8D3EDB" w14:textId="271D7592" w:rsidR="004E1654" w:rsidRPr="00B1090A" w:rsidRDefault="004E1654" w:rsidP="004E1654">
            <w:pPr>
              <w:spacing w:after="0" w:line="240" w:lineRule="auto"/>
              <w:jc w:val="center"/>
              <w:rPr>
                <w:rFonts w:ascii="Arial" w:hAnsi="Arial" w:cs="Arial"/>
                <w:b/>
                <w:color w:val="000000" w:themeColor="text1"/>
                <w:sz w:val="22"/>
                <w:szCs w:val="22"/>
              </w:rPr>
            </w:pPr>
            <w:r w:rsidRPr="00B1090A">
              <w:rPr>
                <w:rFonts w:ascii="Arial" w:hAnsi="Arial" w:cs="Arial"/>
                <w:bCs/>
                <w:i/>
                <w:iCs/>
                <w:color w:val="000000" w:themeColor="text1"/>
                <w:kern w:val="2"/>
                <w14:ligatures w14:val="standardContextual"/>
              </w:rPr>
              <w:t>[Tiekėjas nurodo konkrečius rodiklius, jų reikšmes, aprašymus]</w:t>
            </w:r>
          </w:p>
        </w:tc>
        <w:tc>
          <w:tcPr>
            <w:tcW w:w="22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423D4" w14:textId="77777777" w:rsidR="004E1654" w:rsidRPr="00B1090A" w:rsidRDefault="004E1654" w:rsidP="004E1654">
            <w:pPr>
              <w:keepNext/>
              <w:spacing w:after="0" w:line="240" w:lineRule="auto"/>
              <w:jc w:val="center"/>
              <w:rPr>
                <w:rFonts w:ascii="Arial" w:hAnsi="Arial" w:cs="Arial"/>
                <w:color w:val="000000" w:themeColor="text1"/>
                <w:kern w:val="2"/>
                <w:sz w:val="22"/>
                <w:szCs w:val="22"/>
                <w:lang w:eastAsia="en-US"/>
                <w14:ligatures w14:val="standardContextual"/>
              </w:rPr>
            </w:pPr>
            <w:r w:rsidRPr="00B1090A">
              <w:rPr>
                <w:rFonts w:ascii="Arial" w:hAnsi="Arial" w:cs="Arial"/>
                <w:b/>
                <w:bCs/>
                <w:color w:val="000000" w:themeColor="text1"/>
                <w:kern w:val="2"/>
                <w:sz w:val="22"/>
                <w:szCs w:val="22"/>
                <w:lang w:eastAsia="en-US"/>
                <w14:ligatures w14:val="standardContextual"/>
              </w:rPr>
              <w:t>Nuoroda į pagrindžiantį dokumentą</w:t>
            </w:r>
            <w:r w:rsidRPr="00B1090A">
              <w:rPr>
                <w:rFonts w:ascii="Arial" w:hAnsi="Arial" w:cs="Arial"/>
                <w:color w:val="000000" w:themeColor="text1"/>
                <w:kern w:val="2"/>
                <w:sz w:val="22"/>
                <w:szCs w:val="22"/>
                <w:lang w:eastAsia="en-US"/>
                <w14:ligatures w14:val="standardContextual"/>
              </w:rPr>
              <w:t xml:space="preserve"> (priedo pav., psl.) </w:t>
            </w:r>
          </w:p>
          <w:p w14:paraId="4998AFB9" w14:textId="5B4F41EC" w:rsidR="004E1654" w:rsidRPr="00B1090A" w:rsidRDefault="004E1654" w:rsidP="004E1654">
            <w:pPr>
              <w:spacing w:after="0" w:line="240" w:lineRule="auto"/>
              <w:jc w:val="center"/>
              <w:rPr>
                <w:rFonts w:ascii="Arial" w:hAnsi="Arial" w:cs="Arial"/>
                <w:b/>
                <w:color w:val="000000" w:themeColor="text1"/>
                <w:sz w:val="22"/>
                <w:szCs w:val="22"/>
              </w:rPr>
            </w:pPr>
            <w:r w:rsidRPr="00B1090A">
              <w:rPr>
                <w:rFonts w:ascii="Arial" w:hAnsi="Arial" w:cs="Arial"/>
                <w:i/>
                <w:iCs/>
                <w:color w:val="000000" w:themeColor="text1"/>
                <w:kern w:val="2"/>
                <w14:ligatures w14:val="standardContextual"/>
              </w:rPr>
              <w:t>[pildo Tiekėjas]</w:t>
            </w:r>
          </w:p>
        </w:tc>
      </w:tr>
      <w:tr w:rsidR="004E1654" w:rsidRPr="00A92F56" w14:paraId="4BE2EB26" w14:textId="019A19FD" w:rsidTr="00B1090A">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68EADFE" w14:textId="77777777" w:rsidR="004E1654" w:rsidRPr="00317E31" w:rsidRDefault="004E1654" w:rsidP="004E1654">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AB5DDB7" w14:textId="6012AC5F" w:rsidR="004E1654" w:rsidRPr="00317E31" w:rsidRDefault="004E1654" w:rsidP="004E1654">
            <w:pPr>
              <w:spacing w:after="0" w:line="240" w:lineRule="auto"/>
              <w:rPr>
                <w:rFonts w:ascii="Arial" w:hAnsi="Arial" w:cs="Arial"/>
                <w:sz w:val="22"/>
                <w:szCs w:val="22"/>
              </w:rPr>
            </w:pPr>
            <w:r>
              <w:rPr>
                <w:rFonts w:ascii="Arial" w:hAnsi="Arial" w:cs="Arial"/>
                <w:sz w:val="22"/>
                <w:szCs w:val="22"/>
              </w:rPr>
              <w:t>S</w:t>
            </w:r>
            <w:r w:rsidRPr="00317E31">
              <w:rPr>
                <w:rFonts w:ascii="Arial" w:hAnsi="Arial" w:cs="Arial"/>
                <w:sz w:val="22"/>
                <w:szCs w:val="22"/>
              </w:rPr>
              <w:t xml:space="preserve">pausdinimo </w:t>
            </w:r>
            <w:r w:rsidRPr="00F161CB">
              <w:rPr>
                <w:rFonts w:ascii="Arial" w:hAnsi="Arial" w:cs="Arial"/>
                <w:color w:val="000000" w:themeColor="text1"/>
                <w:sz w:val="22"/>
                <w:szCs w:val="22"/>
              </w:rPr>
              <w:t>taško gamintojas, pavadinimas, modelis</w:t>
            </w:r>
            <w:r w:rsidR="00382D4E" w:rsidRPr="00F161CB">
              <w:rPr>
                <w:rFonts w:ascii="Arial" w:hAnsi="Arial" w:cs="Arial"/>
                <w:color w:val="000000" w:themeColor="text1"/>
                <w:sz w:val="22"/>
                <w:szCs w:val="22"/>
              </w:rPr>
              <w:t>, pagaminimo data</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E07734B" w14:textId="77777777" w:rsidR="004E1654" w:rsidRPr="00B1090A" w:rsidRDefault="004E1654" w:rsidP="004E1654">
            <w:pPr>
              <w:spacing w:after="0" w:line="240" w:lineRule="auto"/>
              <w:jc w:val="center"/>
              <w:rPr>
                <w:rFonts w:ascii="Arial" w:hAnsi="Arial" w:cs="Arial"/>
                <w:sz w:val="22"/>
                <w:szCs w:val="22"/>
              </w:rPr>
            </w:pPr>
            <w:r w:rsidRPr="00B1090A">
              <w:rPr>
                <w:rFonts w:ascii="Arial" w:hAnsi="Arial" w:cs="Arial"/>
                <w:sz w:val="22"/>
                <w:szCs w:val="22"/>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711424FF" w14:textId="77777777" w:rsidR="004E1654" w:rsidRPr="00B1090A" w:rsidRDefault="004E1654" w:rsidP="004E1654">
            <w:pPr>
              <w:keepNext/>
              <w:spacing w:after="0" w:line="240" w:lineRule="auto"/>
              <w:rPr>
                <w:rFonts w:ascii="Arial" w:hAnsi="Arial" w:cs="Arial"/>
                <w:color w:val="00B050"/>
                <w:kern w:val="2"/>
                <w:sz w:val="22"/>
                <w:szCs w:val="22"/>
                <w:lang w:eastAsia="en-US"/>
                <w14:ligatures w14:val="standardContextual"/>
              </w:rPr>
            </w:pPr>
            <w:r w:rsidRPr="00B1090A">
              <w:rPr>
                <w:rFonts w:ascii="Arial" w:hAnsi="Arial" w:cs="Arial"/>
                <w:color w:val="00B050"/>
                <w:kern w:val="2"/>
                <w:sz w:val="22"/>
                <w:szCs w:val="22"/>
                <w:lang w:eastAsia="en-US"/>
                <w14:ligatures w14:val="standardContextual"/>
              </w:rPr>
              <w:t>Įrašo tiekėjas.....</w:t>
            </w:r>
          </w:p>
          <w:p w14:paraId="2CDC430C" w14:textId="3E7DAB05" w:rsidR="004E1654" w:rsidRPr="00B1090A" w:rsidRDefault="004E1654" w:rsidP="004E1654">
            <w:pPr>
              <w:keepNext/>
              <w:spacing w:after="0" w:line="240" w:lineRule="auto"/>
              <w:rPr>
                <w:rFonts w:ascii="Arial" w:eastAsia="Times New Roman" w:hAnsi="Arial" w:cs="Arial"/>
                <w:kern w:val="2"/>
                <w:sz w:val="22"/>
                <w:szCs w:val="22"/>
                <w:lang w:eastAsia="en-US"/>
                <w14:ligatures w14:val="standardContextual"/>
              </w:rPr>
            </w:pPr>
            <w:r w:rsidRPr="00B1090A">
              <w:rPr>
                <w:rFonts w:ascii="Arial" w:eastAsia="Times New Roman" w:hAnsi="Arial" w:cs="Arial"/>
                <w:kern w:val="2"/>
                <w:sz w:val="22"/>
                <w:szCs w:val="22"/>
                <w:lang w:eastAsia="en-US"/>
                <w14:ligatures w14:val="standardContextual"/>
              </w:rPr>
              <w:t>Gamintojas</w:t>
            </w:r>
            <w:r w:rsidRPr="00B1090A">
              <w:rPr>
                <w:rFonts w:ascii="Arial" w:eastAsia="Times New Roman" w:hAnsi="Arial" w:cs="Arial"/>
                <w:color w:val="00B050"/>
                <w:kern w:val="2"/>
                <w:sz w:val="22"/>
                <w:szCs w:val="22"/>
                <w:lang w:eastAsia="en-US"/>
                <w14:ligatures w14:val="standardContextual"/>
              </w:rPr>
              <w:t>.....</w:t>
            </w:r>
          </w:p>
          <w:p w14:paraId="1E2F5056" w14:textId="77777777" w:rsidR="004E1654" w:rsidRPr="00B1090A" w:rsidRDefault="004E1654" w:rsidP="004E1654">
            <w:pPr>
              <w:spacing w:after="0" w:line="240" w:lineRule="auto"/>
              <w:rPr>
                <w:rFonts w:ascii="Arial" w:eastAsia="Times New Roman" w:hAnsi="Arial" w:cs="Arial"/>
                <w:kern w:val="2"/>
                <w14:ligatures w14:val="standardContextual"/>
              </w:rPr>
            </w:pPr>
            <w:r w:rsidRPr="00B1090A">
              <w:rPr>
                <w:rFonts w:ascii="Arial" w:eastAsia="Times New Roman" w:hAnsi="Arial" w:cs="Arial"/>
                <w:kern w:val="2"/>
                <w14:ligatures w14:val="standardContextual"/>
              </w:rPr>
              <w:t>Modelis..........</w:t>
            </w:r>
          </w:p>
          <w:p w14:paraId="7EDEFED3" w14:textId="03F647EE" w:rsidR="0035139C" w:rsidRPr="00B1090A" w:rsidRDefault="0035139C" w:rsidP="004E1654">
            <w:pPr>
              <w:spacing w:after="0" w:line="240" w:lineRule="auto"/>
              <w:rPr>
                <w:rFonts w:ascii="Arial" w:hAnsi="Arial" w:cs="Arial"/>
                <w:sz w:val="22"/>
                <w:szCs w:val="22"/>
              </w:rPr>
            </w:pPr>
            <w:r w:rsidRPr="00B1090A">
              <w:rPr>
                <w:rFonts w:ascii="Arial" w:eastAsia="Times New Roman" w:hAnsi="Arial" w:cs="Arial"/>
                <w:kern w:val="2"/>
                <w14:ligatures w14:val="standardContextual"/>
              </w:rPr>
              <w:t>Pagaminimo data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14:paraId="0FE3A0DB" w14:textId="6EDCE5EC" w:rsidR="004E1654" w:rsidRPr="00B1090A" w:rsidRDefault="004E1654" w:rsidP="004E1654">
            <w:pPr>
              <w:spacing w:after="0" w:line="240" w:lineRule="auto"/>
              <w:rPr>
                <w:rFonts w:ascii="Arial" w:hAnsi="Arial" w:cs="Arial"/>
                <w:sz w:val="22"/>
                <w:szCs w:val="22"/>
              </w:rPr>
            </w:pPr>
            <w:r w:rsidRPr="00B1090A">
              <w:rPr>
                <w:rFonts w:ascii="Arial" w:hAnsi="Arial" w:cs="Arial"/>
                <w:i/>
                <w:iCs/>
                <w:kern w:val="2"/>
                <w14:ligatures w14:val="standardContextual"/>
              </w:rPr>
              <w:t>[pildo Tiekėjas]</w:t>
            </w:r>
          </w:p>
        </w:tc>
      </w:tr>
      <w:tr w:rsidR="00887DA8" w:rsidRPr="00A92F56" w14:paraId="2E837343" w14:textId="2A9EAFE7"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B63EC71"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3728A83"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Atmintis</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C3886CC" w14:textId="77777777" w:rsidR="00887DA8" w:rsidRPr="00B1090A" w:rsidRDefault="00887DA8" w:rsidP="00887DA8">
            <w:pPr>
              <w:spacing w:after="0" w:line="240" w:lineRule="auto"/>
              <w:rPr>
                <w:rFonts w:ascii="Arial" w:hAnsi="Arial" w:cs="Arial"/>
                <w:color w:val="000000"/>
                <w:sz w:val="22"/>
                <w:szCs w:val="22"/>
                <w:shd w:val="clear" w:color="auto" w:fill="FFFFFF"/>
              </w:rPr>
            </w:pPr>
            <w:r w:rsidRPr="00B1090A">
              <w:rPr>
                <w:rFonts w:ascii="Arial" w:hAnsi="Arial" w:cs="Arial"/>
                <w:sz w:val="22"/>
                <w:szCs w:val="22"/>
              </w:rPr>
              <w:t>Ne mažiau kaip 4</w:t>
            </w:r>
            <w:r w:rsidRPr="00B1090A">
              <w:rPr>
                <w:rFonts w:ascii="Arial" w:hAnsi="Arial" w:cs="Arial"/>
                <w:color w:val="000000"/>
                <w:sz w:val="22"/>
                <w:szCs w:val="22"/>
                <w:shd w:val="clear" w:color="auto" w:fill="FFFFFF"/>
              </w:rPr>
              <w:t xml:space="preserve"> GB</w:t>
            </w:r>
          </w:p>
        </w:tc>
        <w:tc>
          <w:tcPr>
            <w:tcW w:w="3402" w:type="dxa"/>
            <w:tcBorders>
              <w:top w:val="single" w:sz="4" w:space="0" w:color="000000"/>
              <w:left w:val="single" w:sz="4" w:space="0" w:color="000000"/>
              <w:bottom w:val="single" w:sz="4" w:space="0" w:color="000000"/>
              <w:right w:val="single" w:sz="4" w:space="0" w:color="000000"/>
            </w:tcBorders>
          </w:tcPr>
          <w:p w14:paraId="4DF511FD" w14:textId="77777777" w:rsidR="00887DA8" w:rsidRPr="00B1090A" w:rsidRDefault="00887DA8" w:rsidP="00887DA8">
            <w:pPr>
              <w:spacing w:after="0" w:line="240" w:lineRule="auto"/>
              <w:rPr>
                <w:rFonts w:ascii="Arial" w:hAnsi="Arial" w:cs="Arial"/>
                <w:i/>
                <w:iCs/>
                <w:color w:val="00B050"/>
                <w:sz w:val="22"/>
                <w:szCs w:val="22"/>
              </w:rPr>
            </w:pPr>
            <w:r w:rsidRPr="00B1090A">
              <w:rPr>
                <w:rFonts w:ascii="Arial" w:hAnsi="Arial" w:cs="Arial"/>
                <w:color w:val="00B050"/>
                <w:sz w:val="22"/>
                <w:szCs w:val="22"/>
              </w:rPr>
              <w:t>Įrašo tiekėjas.......</w:t>
            </w:r>
          </w:p>
          <w:p w14:paraId="4DC00102" w14:textId="77777777" w:rsidR="00887DA8" w:rsidRPr="00B1090A" w:rsidRDefault="00887DA8" w:rsidP="00887DA8">
            <w:pPr>
              <w:spacing w:after="0" w:line="240" w:lineRule="auto"/>
              <w:rPr>
                <w:rFonts w:ascii="Arial" w:eastAsia="Times New Roman" w:hAnsi="Arial" w:cs="Arial"/>
                <w:color w:val="00B050"/>
                <w:sz w:val="22"/>
                <w:szCs w:val="22"/>
              </w:rPr>
            </w:pPr>
            <w:r w:rsidRPr="00B1090A">
              <w:rPr>
                <w:rFonts w:ascii="Arial" w:eastAsia="Times New Roman" w:hAnsi="Arial" w:cs="Arial"/>
                <w:color w:val="00B050"/>
                <w:sz w:val="22"/>
                <w:szCs w:val="22"/>
              </w:rPr>
              <w:t>.....</w:t>
            </w:r>
          </w:p>
          <w:p w14:paraId="1F983DB1" w14:textId="59F38B5B" w:rsidR="00887DA8" w:rsidRPr="00B1090A" w:rsidRDefault="00887DA8" w:rsidP="00887DA8">
            <w:pPr>
              <w:spacing w:after="0" w:line="240" w:lineRule="auto"/>
              <w:rPr>
                <w:rFonts w:ascii="Arial" w:hAnsi="Arial" w:cs="Arial"/>
                <w:sz w:val="22"/>
                <w:szCs w:val="22"/>
              </w:rPr>
            </w:pPr>
            <w:r w:rsidRPr="00B1090A">
              <w:rPr>
                <w:rFonts w:ascii="Arial" w:hAnsi="Arial" w:cs="Arial"/>
                <w:i/>
                <w:iCs/>
              </w:rPr>
              <w:t xml:space="preserve">[Atitiktis reikalavimui bus tikrinama pasiūlymo vertinimo metu; įrodančius dokumentus teikti </w:t>
            </w:r>
            <w:r w:rsidRPr="00B1090A">
              <w:rPr>
                <w:rFonts w:ascii="Arial" w:hAnsi="Arial" w:cs="Arial"/>
                <w:b/>
                <w:bCs/>
                <w:i/>
                <w:iCs/>
              </w:rPr>
              <w:t>iškart su pasiūlymu</w:t>
            </w:r>
            <w:r w:rsidRPr="00B1090A">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24CEF4B1" w14:textId="6F3615E5" w:rsidR="00887DA8" w:rsidRPr="00B1090A" w:rsidRDefault="00887DA8" w:rsidP="00887DA8">
            <w:pPr>
              <w:spacing w:after="0" w:line="240" w:lineRule="auto"/>
              <w:rPr>
                <w:rFonts w:ascii="Arial" w:hAnsi="Arial" w:cs="Arial"/>
                <w:sz w:val="22"/>
                <w:szCs w:val="22"/>
              </w:rPr>
            </w:pPr>
            <w:r w:rsidRPr="00B1090A">
              <w:rPr>
                <w:rFonts w:ascii="Arial" w:hAnsi="Arial" w:cs="Arial"/>
                <w:i/>
                <w:iCs/>
                <w:kern w:val="2"/>
                <w14:ligatures w14:val="standardContextual"/>
              </w:rPr>
              <w:t>[pildo Tiekėjas]</w:t>
            </w:r>
          </w:p>
        </w:tc>
      </w:tr>
      <w:tr w:rsidR="00887DA8" w:rsidRPr="00A92F56" w14:paraId="4BAC0ABA" w14:textId="328DFC3C"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3E9A184"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4E60611"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Kietojo disko talpa</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7838E18"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Ne mažiau kaip 250 GB</w:t>
            </w:r>
          </w:p>
        </w:tc>
        <w:tc>
          <w:tcPr>
            <w:tcW w:w="3402" w:type="dxa"/>
            <w:tcBorders>
              <w:top w:val="single" w:sz="4" w:space="0" w:color="000000"/>
              <w:left w:val="single" w:sz="4" w:space="0" w:color="000000"/>
              <w:bottom w:val="single" w:sz="4" w:space="0" w:color="000000"/>
              <w:right w:val="single" w:sz="4" w:space="0" w:color="000000"/>
            </w:tcBorders>
          </w:tcPr>
          <w:p w14:paraId="08F2EB5B"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6A3BAA98"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0CEF1958" w14:textId="0E0C6D54"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0C126866" w14:textId="0DCAD668"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06F873CB" w14:textId="393BBDAD"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2245F88"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871B5B4"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Technologija</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D54974D"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Skaitmeninė; lazerinė; spalvota</w:t>
            </w:r>
          </w:p>
        </w:tc>
        <w:tc>
          <w:tcPr>
            <w:tcW w:w="3402" w:type="dxa"/>
            <w:tcBorders>
              <w:top w:val="single" w:sz="4" w:space="0" w:color="000000"/>
              <w:left w:val="single" w:sz="4" w:space="0" w:color="000000"/>
              <w:bottom w:val="single" w:sz="4" w:space="0" w:color="000000"/>
              <w:right w:val="single" w:sz="4" w:space="0" w:color="000000"/>
            </w:tcBorders>
          </w:tcPr>
          <w:p w14:paraId="399011AC"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6702CEAC"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613D47CD" w14:textId="71BF787E"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43E862E9" w14:textId="597E7C13"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4A078000" w14:textId="45276AB2"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47EF0F1"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4EDF7E3"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Kopijavimo greitis</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84B8AFF"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Ne mažiau 35 psl./min A4 formato, ne mažiau 18 psl./min A3 formato</w:t>
            </w:r>
          </w:p>
        </w:tc>
        <w:tc>
          <w:tcPr>
            <w:tcW w:w="3402" w:type="dxa"/>
            <w:tcBorders>
              <w:top w:val="single" w:sz="4" w:space="0" w:color="000000"/>
              <w:left w:val="single" w:sz="4" w:space="0" w:color="000000"/>
              <w:bottom w:val="single" w:sz="4" w:space="0" w:color="000000"/>
              <w:right w:val="single" w:sz="4" w:space="0" w:color="000000"/>
            </w:tcBorders>
          </w:tcPr>
          <w:p w14:paraId="646AB9F2"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6D6C58F8"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55200FB5" w14:textId="709E1D0C"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143517A4" w14:textId="7CCD5868"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00C3AE5E" w14:textId="53D8B469"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CC65366"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F7A29E5"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Kopijavimo skiriamoji geba (Kopijavimo raiška)</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CA63F17"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 xml:space="preserve">Ne mažiau 600x600 </w:t>
            </w:r>
            <w:proofErr w:type="spellStart"/>
            <w:r w:rsidRPr="00317E31">
              <w:rPr>
                <w:rFonts w:ascii="Arial" w:hAnsi="Arial" w:cs="Arial"/>
                <w:sz w:val="22"/>
                <w:szCs w:val="22"/>
              </w:rPr>
              <w:t>dpi</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6CC58224"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701EA2B9"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60CF036F" w14:textId="625598F4"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3B8E0513" w14:textId="08D9AB53"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15A53EA5" w14:textId="52657714"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04F4FB"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F374129"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Spausdinimo skiriamoji geba (Spausdinimo raiška)</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5CBB091"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 xml:space="preserve">Ne mažiau kaip 1200x1200 </w:t>
            </w:r>
            <w:proofErr w:type="spellStart"/>
            <w:r w:rsidRPr="00317E31">
              <w:rPr>
                <w:rFonts w:ascii="Arial" w:hAnsi="Arial" w:cs="Arial"/>
                <w:sz w:val="22"/>
                <w:szCs w:val="22"/>
              </w:rPr>
              <w:t>dpi</w:t>
            </w:r>
            <w:proofErr w:type="spellEnd"/>
          </w:p>
          <w:p w14:paraId="42416904" w14:textId="77777777" w:rsidR="00887DA8" w:rsidRPr="00317E31" w:rsidRDefault="00887DA8" w:rsidP="00887DA8">
            <w:pPr>
              <w:spacing w:after="0" w:line="240" w:lineRule="auto"/>
              <w:rPr>
                <w:rFonts w:ascii="Arial" w:hAnsi="Arial" w:cs="Arial"/>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218E4B19"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6AE3BD8B"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62669D16" w14:textId="3DEB77EE"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1996178E" w14:textId="0D64B7CF"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01C50BB7" w14:textId="2E125B88"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F60F7C2"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60DDA0B"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Spausdinimo greitis nespalvotų/spalvotų lapų per minutę.</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C72A88C"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Ne mažiau 35/35 psl./min. A4 formato</w:t>
            </w:r>
          </w:p>
          <w:p w14:paraId="75B8C073"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Ne mažiau 18/18 psl./min. A3 formato</w:t>
            </w:r>
          </w:p>
        </w:tc>
        <w:tc>
          <w:tcPr>
            <w:tcW w:w="3402" w:type="dxa"/>
            <w:tcBorders>
              <w:top w:val="single" w:sz="4" w:space="0" w:color="000000"/>
              <w:left w:val="single" w:sz="4" w:space="0" w:color="000000"/>
              <w:bottom w:val="single" w:sz="4" w:space="0" w:color="000000"/>
              <w:right w:val="single" w:sz="4" w:space="0" w:color="000000"/>
            </w:tcBorders>
          </w:tcPr>
          <w:p w14:paraId="6BEC4B93"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631C3C43"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4BBBE174" w14:textId="4D40CBE7"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114E4C0C" w14:textId="49DB3688"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0F772ACF" w14:textId="03C82175"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F5F2685"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055C19F"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 xml:space="preserve">Tinklinis spalvotas skenavimas </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4F19A32" w14:textId="2B78239A"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Ne</w:t>
            </w:r>
            <w:r>
              <w:rPr>
                <w:rFonts w:ascii="Arial" w:hAnsi="Arial" w:cs="Arial"/>
                <w:sz w:val="22"/>
                <w:szCs w:val="22"/>
              </w:rPr>
              <w:t xml:space="preserve"> </w:t>
            </w:r>
            <w:r w:rsidRPr="00317E31">
              <w:rPr>
                <w:rFonts w:ascii="Arial" w:hAnsi="Arial" w:cs="Arial"/>
                <w:sz w:val="22"/>
                <w:szCs w:val="22"/>
              </w:rPr>
              <w:t>blogiau nei A3 formato.</w:t>
            </w:r>
          </w:p>
        </w:tc>
        <w:tc>
          <w:tcPr>
            <w:tcW w:w="3402" w:type="dxa"/>
            <w:tcBorders>
              <w:top w:val="single" w:sz="4" w:space="0" w:color="000000"/>
              <w:left w:val="single" w:sz="4" w:space="0" w:color="000000"/>
              <w:bottom w:val="single" w:sz="4" w:space="0" w:color="000000"/>
              <w:right w:val="single" w:sz="4" w:space="0" w:color="000000"/>
            </w:tcBorders>
          </w:tcPr>
          <w:p w14:paraId="79C7E288"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044A8787"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73B55B29" w14:textId="3A3DECEE"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w:t>
            </w:r>
            <w:r w:rsidRPr="00D76401">
              <w:rPr>
                <w:rFonts w:ascii="Arial" w:hAnsi="Arial" w:cs="Arial"/>
                <w:i/>
                <w:iCs/>
              </w:rPr>
              <w:lastRenderedPageBreak/>
              <w:t xml:space="preserve">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2FB848B7" w14:textId="74B74AB6"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lastRenderedPageBreak/>
              <w:t>[pildo Tiekėjas]</w:t>
            </w:r>
          </w:p>
        </w:tc>
      </w:tr>
      <w:tr w:rsidR="00887DA8" w:rsidRPr="00A92F56" w14:paraId="7012DAFD" w14:textId="4BCA6BB2"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9B204DD"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D717EEE"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Skenavimo skiriamoji geba (raiška)</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61F58D6"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 xml:space="preserve">Ne mažiau kaip 600x600 </w:t>
            </w:r>
            <w:proofErr w:type="spellStart"/>
            <w:r w:rsidRPr="00317E31">
              <w:rPr>
                <w:rFonts w:ascii="Arial" w:hAnsi="Arial" w:cs="Arial"/>
                <w:sz w:val="22"/>
                <w:szCs w:val="22"/>
              </w:rPr>
              <w:t>dpi</w:t>
            </w:r>
            <w:proofErr w:type="spellEnd"/>
            <w:r w:rsidRPr="00317E31">
              <w:rPr>
                <w:rFonts w:ascii="Arial" w:hAnsi="Arial" w:cs="Arial"/>
                <w:sz w:val="22"/>
                <w:szCs w:val="22"/>
              </w:rPr>
              <w:t xml:space="preserve"> (spalvotai)</w:t>
            </w:r>
          </w:p>
        </w:tc>
        <w:tc>
          <w:tcPr>
            <w:tcW w:w="3402" w:type="dxa"/>
            <w:tcBorders>
              <w:top w:val="single" w:sz="4" w:space="0" w:color="000000"/>
              <w:left w:val="single" w:sz="4" w:space="0" w:color="000000"/>
              <w:bottom w:val="single" w:sz="4" w:space="0" w:color="000000"/>
              <w:right w:val="single" w:sz="4" w:space="0" w:color="000000"/>
            </w:tcBorders>
          </w:tcPr>
          <w:p w14:paraId="36BA29AB"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1EDD6136"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6B9FE4A1" w14:textId="2DE71129"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2F9275FD" w14:textId="148A22BF"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4E312429" w14:textId="20C53B16"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E680855"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814786D"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Skenavimo greitis</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45CB561"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Ne mažiau kaip 80 (nespalvotai/spalvotai) vaizdų per minutę esant 300dpi raiškai ir 160 (nespalvotai/spalvotai) dvipusių vaizdų per minutę esant 300dpi raiškai</w:t>
            </w:r>
          </w:p>
        </w:tc>
        <w:tc>
          <w:tcPr>
            <w:tcW w:w="3402" w:type="dxa"/>
            <w:tcBorders>
              <w:top w:val="single" w:sz="4" w:space="0" w:color="000000"/>
              <w:left w:val="single" w:sz="4" w:space="0" w:color="000000"/>
              <w:bottom w:val="single" w:sz="4" w:space="0" w:color="000000"/>
              <w:right w:val="single" w:sz="4" w:space="0" w:color="000000"/>
            </w:tcBorders>
          </w:tcPr>
          <w:p w14:paraId="1263AC7E"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14DD0C9B"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53A72487" w14:textId="7F395DF0"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49787C1B" w14:textId="56D5B2E7"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35564F20" w14:textId="2E3DEBBB"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E451FEC"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CE67135" w14:textId="3AFA9221"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Skaitytuvo popieriaus talpa (A4,</w:t>
            </w:r>
            <w:r>
              <w:rPr>
                <w:rFonts w:ascii="Arial" w:hAnsi="Arial" w:cs="Arial"/>
                <w:sz w:val="22"/>
                <w:szCs w:val="22"/>
              </w:rPr>
              <w:t xml:space="preserve"> </w:t>
            </w:r>
            <w:r w:rsidRPr="00317E31">
              <w:rPr>
                <w:rFonts w:ascii="Arial" w:hAnsi="Arial" w:cs="Arial"/>
                <w:sz w:val="22"/>
                <w:szCs w:val="22"/>
              </w:rPr>
              <w:t>80gr/m2)</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F91DB3E"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Ne mažiau kaip 150 lapų (A4,80gr/m2)</w:t>
            </w:r>
          </w:p>
        </w:tc>
        <w:tc>
          <w:tcPr>
            <w:tcW w:w="3402" w:type="dxa"/>
            <w:tcBorders>
              <w:top w:val="single" w:sz="4" w:space="0" w:color="000000"/>
              <w:left w:val="single" w:sz="4" w:space="0" w:color="000000"/>
              <w:bottom w:val="single" w:sz="4" w:space="0" w:color="000000"/>
              <w:right w:val="single" w:sz="4" w:space="0" w:color="000000"/>
            </w:tcBorders>
          </w:tcPr>
          <w:p w14:paraId="5F3D255A"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47CEDAF1"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59949CF5" w14:textId="65B222F2"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18892932" w14:textId="7DF37E1E"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4728AE25" w14:textId="60FE28D8"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B265C96"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9BAB7CB"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Dokumentų siuntimo būdai iš įrenginio</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B299D4C"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Neblogiau nei į e-</w:t>
            </w:r>
            <w:proofErr w:type="spellStart"/>
            <w:r w:rsidRPr="00F161CB">
              <w:rPr>
                <w:rFonts w:ascii="Arial" w:hAnsi="Arial" w:cs="Arial"/>
                <w:sz w:val="22"/>
                <w:szCs w:val="22"/>
              </w:rPr>
              <w:t>mail</w:t>
            </w:r>
            <w:proofErr w:type="spellEnd"/>
            <w:r w:rsidRPr="00317E31">
              <w:rPr>
                <w:rFonts w:ascii="Arial" w:hAnsi="Arial" w:cs="Arial"/>
                <w:sz w:val="22"/>
                <w:szCs w:val="22"/>
              </w:rPr>
              <w:t>, SMB, FTP serverį.</w:t>
            </w:r>
          </w:p>
        </w:tc>
        <w:tc>
          <w:tcPr>
            <w:tcW w:w="3402" w:type="dxa"/>
            <w:tcBorders>
              <w:top w:val="single" w:sz="4" w:space="0" w:color="000000"/>
              <w:left w:val="single" w:sz="4" w:space="0" w:color="000000"/>
              <w:bottom w:val="single" w:sz="4" w:space="0" w:color="000000"/>
              <w:right w:val="single" w:sz="4" w:space="0" w:color="000000"/>
            </w:tcBorders>
          </w:tcPr>
          <w:p w14:paraId="013A4DCC"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34C73931"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76842913" w14:textId="59E9DB7A"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1171E3D4" w14:textId="7B95B205"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67C29F72" w14:textId="593DEB12"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EAD9F2C"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5C0641A"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Pirmos kopijos išspausdinimo laikas</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0CD22DF" w14:textId="4CC254EA"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Ne ilgiau kaip per 4,9</w:t>
            </w:r>
            <w:r>
              <w:rPr>
                <w:rFonts w:ascii="Arial" w:hAnsi="Arial" w:cs="Arial"/>
                <w:sz w:val="22"/>
                <w:szCs w:val="22"/>
              </w:rPr>
              <w:t xml:space="preserve"> </w:t>
            </w:r>
            <w:r w:rsidRPr="00317E31">
              <w:rPr>
                <w:rFonts w:ascii="Arial" w:hAnsi="Arial" w:cs="Arial"/>
                <w:sz w:val="22"/>
                <w:szCs w:val="22"/>
              </w:rPr>
              <w:t>s nespalvota ir 7,4</w:t>
            </w:r>
            <w:r>
              <w:rPr>
                <w:rFonts w:ascii="Arial" w:hAnsi="Arial" w:cs="Arial"/>
                <w:sz w:val="22"/>
                <w:szCs w:val="22"/>
              </w:rPr>
              <w:t xml:space="preserve"> </w:t>
            </w:r>
            <w:r w:rsidRPr="00317E31">
              <w:rPr>
                <w:rFonts w:ascii="Arial" w:hAnsi="Arial" w:cs="Arial"/>
                <w:sz w:val="22"/>
                <w:szCs w:val="22"/>
              </w:rPr>
              <w:t>s spalvota kopija.</w:t>
            </w:r>
          </w:p>
        </w:tc>
        <w:tc>
          <w:tcPr>
            <w:tcW w:w="3402" w:type="dxa"/>
            <w:tcBorders>
              <w:top w:val="single" w:sz="4" w:space="0" w:color="000000"/>
              <w:left w:val="single" w:sz="4" w:space="0" w:color="000000"/>
              <w:bottom w:val="single" w:sz="4" w:space="0" w:color="000000"/>
              <w:right w:val="single" w:sz="4" w:space="0" w:color="000000"/>
            </w:tcBorders>
          </w:tcPr>
          <w:p w14:paraId="38DB521E"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50EA1CBE"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78BF8E4A" w14:textId="405D88AE"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376FEE14" w14:textId="5F514504"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2C93A0C5" w14:textId="5C0D3541"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06BCE47"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2D548EB"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Skenavimo palaikomi formatai</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B5B3205" w14:textId="56407909"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Ne</w:t>
            </w:r>
            <w:r>
              <w:rPr>
                <w:rFonts w:ascii="Arial" w:hAnsi="Arial" w:cs="Arial"/>
                <w:sz w:val="22"/>
                <w:szCs w:val="22"/>
              </w:rPr>
              <w:t xml:space="preserve"> </w:t>
            </w:r>
            <w:r w:rsidRPr="00317E31">
              <w:rPr>
                <w:rFonts w:ascii="Arial" w:hAnsi="Arial" w:cs="Arial"/>
                <w:sz w:val="22"/>
                <w:szCs w:val="22"/>
              </w:rPr>
              <w:t>blogiau nei TIFF, JPEG, PDF („</w:t>
            </w:r>
            <w:proofErr w:type="spellStart"/>
            <w:r w:rsidRPr="00317E31">
              <w:rPr>
                <w:rFonts w:ascii="Arial" w:hAnsi="Arial" w:cs="Arial"/>
                <w:sz w:val="22"/>
                <w:szCs w:val="22"/>
              </w:rPr>
              <w:t>Compact</w:t>
            </w:r>
            <w:proofErr w:type="spellEnd"/>
            <w:r w:rsidRPr="00317E31">
              <w:rPr>
                <w:rFonts w:ascii="Arial" w:hAnsi="Arial" w:cs="Arial"/>
                <w:sz w:val="22"/>
                <w:szCs w:val="22"/>
              </w:rPr>
              <w:t>“, „</w:t>
            </w:r>
            <w:proofErr w:type="spellStart"/>
            <w:r w:rsidRPr="00317E31">
              <w:rPr>
                <w:rFonts w:ascii="Arial" w:hAnsi="Arial" w:cs="Arial"/>
                <w:sz w:val="22"/>
                <w:szCs w:val="22"/>
              </w:rPr>
              <w:t>Searchable</w:t>
            </w:r>
            <w:proofErr w:type="spellEnd"/>
            <w:r w:rsidRPr="00317E31">
              <w:rPr>
                <w:rFonts w:ascii="Arial" w:hAnsi="Arial" w:cs="Arial"/>
                <w:sz w:val="22"/>
                <w:szCs w:val="22"/>
              </w:rPr>
              <w:t>“, „</w:t>
            </w:r>
            <w:proofErr w:type="spellStart"/>
            <w:r w:rsidRPr="00317E31">
              <w:rPr>
                <w:rFonts w:ascii="Arial" w:hAnsi="Arial" w:cs="Arial"/>
                <w:sz w:val="22"/>
                <w:szCs w:val="22"/>
              </w:rPr>
              <w:t>Apply</w:t>
            </w:r>
            <w:proofErr w:type="spellEnd"/>
            <w:r w:rsidRPr="00317E31">
              <w:rPr>
                <w:rFonts w:ascii="Arial" w:hAnsi="Arial" w:cs="Arial"/>
                <w:sz w:val="22"/>
                <w:szCs w:val="22"/>
              </w:rPr>
              <w:t xml:space="preserve"> </w:t>
            </w:r>
            <w:proofErr w:type="spellStart"/>
            <w:r w:rsidRPr="00317E31">
              <w:rPr>
                <w:rFonts w:ascii="Arial" w:hAnsi="Arial" w:cs="Arial"/>
                <w:sz w:val="22"/>
                <w:szCs w:val="22"/>
              </w:rPr>
              <w:t>policy</w:t>
            </w:r>
            <w:proofErr w:type="spellEnd"/>
            <w:r w:rsidRPr="00317E31">
              <w:rPr>
                <w:rFonts w:ascii="Arial" w:hAnsi="Arial" w:cs="Arial"/>
                <w:sz w:val="22"/>
                <w:szCs w:val="22"/>
              </w:rPr>
              <w:t>“, „</w:t>
            </w:r>
            <w:proofErr w:type="spellStart"/>
            <w:r w:rsidRPr="00317E31">
              <w:rPr>
                <w:rFonts w:ascii="Arial" w:hAnsi="Arial" w:cs="Arial"/>
                <w:sz w:val="22"/>
                <w:szCs w:val="22"/>
              </w:rPr>
              <w:t>Optimize</w:t>
            </w:r>
            <w:proofErr w:type="spellEnd"/>
            <w:r w:rsidRPr="00317E31">
              <w:rPr>
                <w:rFonts w:ascii="Arial" w:hAnsi="Arial" w:cs="Arial"/>
                <w:sz w:val="22"/>
                <w:szCs w:val="22"/>
              </w:rPr>
              <w:t xml:space="preserve"> </w:t>
            </w:r>
            <w:proofErr w:type="spellStart"/>
            <w:r w:rsidRPr="00317E31">
              <w:rPr>
                <w:rFonts w:ascii="Arial" w:hAnsi="Arial" w:cs="Arial"/>
                <w:sz w:val="22"/>
                <w:szCs w:val="22"/>
              </w:rPr>
              <w:t>for</w:t>
            </w:r>
            <w:proofErr w:type="spellEnd"/>
            <w:r w:rsidRPr="00317E31">
              <w:rPr>
                <w:rFonts w:ascii="Arial" w:hAnsi="Arial" w:cs="Arial"/>
                <w:sz w:val="22"/>
                <w:szCs w:val="22"/>
              </w:rPr>
              <w:t xml:space="preserve"> </w:t>
            </w:r>
            <w:proofErr w:type="spellStart"/>
            <w:r w:rsidRPr="00317E31">
              <w:rPr>
                <w:rFonts w:ascii="Arial" w:hAnsi="Arial" w:cs="Arial"/>
                <w:sz w:val="22"/>
                <w:szCs w:val="22"/>
              </w:rPr>
              <w:t>Web</w:t>
            </w:r>
            <w:proofErr w:type="spellEnd"/>
            <w:r w:rsidRPr="00317E31">
              <w:rPr>
                <w:rFonts w:ascii="Arial" w:hAnsi="Arial" w:cs="Arial"/>
                <w:sz w:val="22"/>
                <w:szCs w:val="22"/>
              </w:rPr>
              <w:t>“, „PDF A/1-b“, „</w:t>
            </w:r>
            <w:proofErr w:type="spellStart"/>
            <w:r w:rsidRPr="00317E31">
              <w:rPr>
                <w:rFonts w:ascii="Arial" w:hAnsi="Arial" w:cs="Arial"/>
                <w:sz w:val="22"/>
                <w:szCs w:val="22"/>
              </w:rPr>
              <w:t>Encrypted</w:t>
            </w:r>
            <w:proofErr w:type="spellEnd"/>
            <w:r w:rsidRPr="00317E31">
              <w:rPr>
                <w:rFonts w:ascii="Arial" w:hAnsi="Arial" w:cs="Arial"/>
                <w:sz w:val="22"/>
                <w:szCs w:val="22"/>
              </w:rPr>
              <w:t>“), XPS („</w:t>
            </w:r>
            <w:proofErr w:type="spellStart"/>
            <w:r w:rsidRPr="00317E31">
              <w:rPr>
                <w:rFonts w:ascii="Arial" w:hAnsi="Arial" w:cs="Arial"/>
                <w:sz w:val="22"/>
                <w:szCs w:val="22"/>
              </w:rPr>
              <w:t>Compact</w:t>
            </w:r>
            <w:proofErr w:type="spellEnd"/>
            <w:r w:rsidRPr="00317E31">
              <w:rPr>
                <w:rFonts w:ascii="Arial" w:hAnsi="Arial" w:cs="Arial"/>
                <w:sz w:val="22"/>
                <w:szCs w:val="22"/>
              </w:rPr>
              <w:t>“, „</w:t>
            </w:r>
            <w:proofErr w:type="spellStart"/>
            <w:r w:rsidRPr="00317E31">
              <w:rPr>
                <w:rFonts w:ascii="Arial" w:hAnsi="Arial" w:cs="Arial"/>
                <w:sz w:val="22"/>
                <w:szCs w:val="22"/>
              </w:rPr>
              <w:t>Searchable</w:t>
            </w:r>
            <w:proofErr w:type="spellEnd"/>
            <w:r w:rsidRPr="00317E31">
              <w:rPr>
                <w:rFonts w:ascii="Arial" w:hAnsi="Arial" w:cs="Arial"/>
                <w:sz w:val="22"/>
                <w:szCs w:val="22"/>
              </w:rPr>
              <w:t xml:space="preserve">“), „Office </w:t>
            </w:r>
            <w:proofErr w:type="spellStart"/>
            <w:r w:rsidRPr="00317E31">
              <w:rPr>
                <w:rFonts w:ascii="Arial" w:hAnsi="Arial" w:cs="Arial"/>
                <w:sz w:val="22"/>
                <w:szCs w:val="22"/>
              </w:rPr>
              <w:t>Open</w:t>
            </w:r>
            <w:proofErr w:type="spellEnd"/>
            <w:r w:rsidRPr="00317E31">
              <w:rPr>
                <w:rFonts w:ascii="Arial" w:hAnsi="Arial" w:cs="Arial"/>
                <w:sz w:val="22"/>
                <w:szCs w:val="22"/>
              </w:rPr>
              <w:t xml:space="preserve"> XML“ („PowerPoint“, „Word“), PDF/XPS („Digital </w:t>
            </w:r>
            <w:proofErr w:type="spellStart"/>
            <w:r w:rsidRPr="00317E31">
              <w:rPr>
                <w:rFonts w:ascii="Arial" w:hAnsi="Arial" w:cs="Arial"/>
                <w:sz w:val="22"/>
                <w:szCs w:val="22"/>
              </w:rPr>
              <w:t>Signature</w:t>
            </w:r>
            <w:proofErr w:type="spellEnd"/>
            <w:r w:rsidRPr="00317E31">
              <w:rPr>
                <w:rFonts w:ascii="Arial" w:hAnsi="Arial" w:cs="Arial"/>
                <w:sz w:val="22"/>
                <w:szCs w:val="22"/>
              </w:rPr>
              <w:t>“)</w:t>
            </w:r>
          </w:p>
        </w:tc>
        <w:tc>
          <w:tcPr>
            <w:tcW w:w="3402" w:type="dxa"/>
            <w:tcBorders>
              <w:top w:val="single" w:sz="4" w:space="0" w:color="000000"/>
              <w:left w:val="single" w:sz="4" w:space="0" w:color="000000"/>
              <w:bottom w:val="single" w:sz="4" w:space="0" w:color="000000"/>
              <w:right w:val="single" w:sz="4" w:space="0" w:color="000000"/>
            </w:tcBorders>
          </w:tcPr>
          <w:p w14:paraId="4BD18112"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3F51687B"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349AAAB5" w14:textId="31220177"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01C0DD1A" w14:textId="009EF05A"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7A32B037" w14:textId="5EEEE3CB"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68B7631"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F41FA5D"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Jungtys</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12E7CFB"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Ne blogiau kaip 2 vnt. USB 2.0 (pagrindinio kompiuterio), 1 vnt. USB 3.0 (pagrindinio kompiuterio), 1 vnt. USB 2.0 (įrenginio), 1000Base-T/100Base-TX/10Base-T, belaidis LAN ryšys (IEEE 802.11 b/g/n)</w:t>
            </w:r>
          </w:p>
        </w:tc>
        <w:tc>
          <w:tcPr>
            <w:tcW w:w="3402" w:type="dxa"/>
            <w:tcBorders>
              <w:top w:val="single" w:sz="4" w:space="0" w:color="000000"/>
              <w:left w:val="single" w:sz="4" w:space="0" w:color="000000"/>
              <w:bottom w:val="single" w:sz="4" w:space="0" w:color="000000"/>
              <w:right w:val="single" w:sz="4" w:space="0" w:color="000000"/>
            </w:tcBorders>
          </w:tcPr>
          <w:p w14:paraId="6C77500F"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38474577"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2F7D6FB1" w14:textId="2140A88B"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0DA5C92E" w14:textId="488EACD2"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1C0A5C30" w14:textId="2C239971"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59F22CC"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506A67B"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Spausdinimo kalbos</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B2D8345"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 xml:space="preserve">PCL6, Adobe </w:t>
            </w:r>
            <w:proofErr w:type="spellStart"/>
            <w:r w:rsidRPr="00317E31">
              <w:rPr>
                <w:rFonts w:ascii="Arial" w:hAnsi="Arial" w:cs="Arial"/>
                <w:sz w:val="22"/>
                <w:szCs w:val="22"/>
              </w:rPr>
              <w:t>Postscript</w:t>
            </w:r>
            <w:proofErr w:type="spellEnd"/>
            <w:r w:rsidRPr="00317E31">
              <w:rPr>
                <w:rFonts w:ascii="Arial" w:hAnsi="Arial" w:cs="Arial"/>
                <w:sz w:val="22"/>
                <w:szCs w:val="22"/>
              </w:rPr>
              <w:t xml:space="preserve"> 3 arba lygiavertės</w:t>
            </w:r>
          </w:p>
        </w:tc>
        <w:tc>
          <w:tcPr>
            <w:tcW w:w="3402" w:type="dxa"/>
            <w:tcBorders>
              <w:top w:val="single" w:sz="4" w:space="0" w:color="000000"/>
              <w:left w:val="single" w:sz="4" w:space="0" w:color="000000"/>
              <w:bottom w:val="single" w:sz="4" w:space="0" w:color="000000"/>
              <w:right w:val="single" w:sz="4" w:space="0" w:color="000000"/>
            </w:tcBorders>
          </w:tcPr>
          <w:p w14:paraId="2488C357"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2DBAAC49"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0C11A597" w14:textId="6D703187"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6CC25293" w14:textId="0428ED0D"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54644729" w14:textId="75E6B906"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47F581B"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463E644"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Tiesioginis spausdinimas</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7858C1A"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Turi būti tiesioginis spausdinimas iš USB atmintinės, per nuotolinę vartotojų sąsają UI, iš mobiliųjų įrenginių.</w:t>
            </w:r>
          </w:p>
        </w:tc>
        <w:tc>
          <w:tcPr>
            <w:tcW w:w="3402" w:type="dxa"/>
            <w:tcBorders>
              <w:top w:val="single" w:sz="4" w:space="0" w:color="000000"/>
              <w:left w:val="single" w:sz="4" w:space="0" w:color="000000"/>
              <w:bottom w:val="single" w:sz="4" w:space="0" w:color="000000"/>
              <w:right w:val="single" w:sz="4" w:space="0" w:color="000000"/>
            </w:tcBorders>
          </w:tcPr>
          <w:p w14:paraId="311AB981"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694B6307"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595CB3A3" w14:textId="0C22E33B"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2F55237A" w14:textId="31740030"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3E4E7493" w14:textId="703EC261"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60ACCA8"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75A1DEE"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Nenutraukiamas kopijavimas</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73ADF39"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 xml:space="preserve">Nuo 1 iki 999 lapų </w:t>
            </w:r>
          </w:p>
        </w:tc>
        <w:tc>
          <w:tcPr>
            <w:tcW w:w="3402" w:type="dxa"/>
            <w:tcBorders>
              <w:top w:val="single" w:sz="4" w:space="0" w:color="000000"/>
              <w:left w:val="single" w:sz="4" w:space="0" w:color="000000"/>
              <w:bottom w:val="single" w:sz="4" w:space="0" w:color="000000"/>
              <w:right w:val="single" w:sz="4" w:space="0" w:color="000000"/>
            </w:tcBorders>
          </w:tcPr>
          <w:p w14:paraId="4A37FC4A"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60D68E54"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1892442F" w14:textId="221F187D"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32B3F2E2" w14:textId="1DFB4370"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71E052E5" w14:textId="3C799474"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2DAF967"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59EC1A2"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Popieriaus talpyklos</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67715D4"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Keturi stalčiai A4 ir A3 formato</w:t>
            </w:r>
          </w:p>
          <w:p w14:paraId="118D45C7"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 xml:space="preserve">Lapų talpa stalčiui ne mažiau kaip 550 (80 </w:t>
            </w:r>
            <w:proofErr w:type="spellStart"/>
            <w:r w:rsidRPr="00317E31">
              <w:rPr>
                <w:rFonts w:ascii="Arial" w:hAnsi="Arial" w:cs="Arial"/>
                <w:sz w:val="22"/>
                <w:szCs w:val="22"/>
              </w:rPr>
              <w:t>gr</w:t>
            </w:r>
            <w:proofErr w:type="spellEnd"/>
            <w:r w:rsidRPr="00317E31">
              <w:rPr>
                <w:rFonts w:ascii="Arial" w:hAnsi="Arial" w:cs="Arial"/>
                <w:sz w:val="22"/>
                <w:szCs w:val="22"/>
              </w:rPr>
              <w:t>/m2) lapų;</w:t>
            </w:r>
          </w:p>
          <w:p w14:paraId="73BA9C03" w14:textId="6AC63F36"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 xml:space="preserve">Rankinis padavimas ne mažiau kaip 100 (80 </w:t>
            </w:r>
            <w:proofErr w:type="spellStart"/>
            <w:r w:rsidRPr="00317E31">
              <w:rPr>
                <w:rFonts w:ascii="Arial" w:hAnsi="Arial" w:cs="Arial"/>
                <w:sz w:val="22"/>
                <w:szCs w:val="22"/>
              </w:rPr>
              <w:t>gr</w:t>
            </w:r>
            <w:proofErr w:type="spellEnd"/>
            <w:r w:rsidRPr="00317E31">
              <w:rPr>
                <w:rFonts w:ascii="Arial" w:hAnsi="Arial" w:cs="Arial"/>
                <w:sz w:val="22"/>
                <w:szCs w:val="22"/>
              </w:rPr>
              <w:t>/m2) lapų</w:t>
            </w:r>
          </w:p>
        </w:tc>
        <w:tc>
          <w:tcPr>
            <w:tcW w:w="3402" w:type="dxa"/>
            <w:tcBorders>
              <w:top w:val="single" w:sz="4" w:space="0" w:color="000000"/>
              <w:left w:val="single" w:sz="4" w:space="0" w:color="000000"/>
              <w:bottom w:val="single" w:sz="4" w:space="0" w:color="000000"/>
              <w:right w:val="single" w:sz="4" w:space="0" w:color="000000"/>
            </w:tcBorders>
          </w:tcPr>
          <w:p w14:paraId="4B56D2DD"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5CE44472"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59000C2F" w14:textId="3C22B34A"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1F410381" w14:textId="1A44EA9D"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69273F96" w14:textId="1C302BC8"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5D903A4"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16D8C83"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 xml:space="preserve">Papildomas popieriaus liftas </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2B44093"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 xml:space="preserve">Turi būti papildomas popieriaus liftas, kuris jungiamas prie </w:t>
            </w:r>
            <w:proofErr w:type="spellStart"/>
            <w:r w:rsidRPr="00317E31">
              <w:rPr>
                <w:rFonts w:ascii="Arial" w:hAnsi="Arial" w:cs="Arial"/>
                <w:sz w:val="22"/>
                <w:szCs w:val="22"/>
              </w:rPr>
              <w:t>kopijuoklio</w:t>
            </w:r>
            <w:proofErr w:type="spellEnd"/>
            <w:r w:rsidRPr="00317E31">
              <w:rPr>
                <w:rFonts w:ascii="Arial" w:hAnsi="Arial" w:cs="Arial"/>
                <w:sz w:val="22"/>
                <w:szCs w:val="22"/>
              </w:rPr>
              <w:t xml:space="preserve">, ne mažiau kaip 2700 (80 </w:t>
            </w:r>
            <w:proofErr w:type="spellStart"/>
            <w:r w:rsidRPr="00317E31">
              <w:rPr>
                <w:rFonts w:ascii="Arial" w:hAnsi="Arial" w:cs="Arial"/>
                <w:sz w:val="22"/>
                <w:szCs w:val="22"/>
              </w:rPr>
              <w:t>gr</w:t>
            </w:r>
            <w:proofErr w:type="spellEnd"/>
            <w:r w:rsidRPr="00317E31">
              <w:rPr>
                <w:rFonts w:ascii="Arial" w:hAnsi="Arial" w:cs="Arial"/>
                <w:sz w:val="22"/>
                <w:szCs w:val="22"/>
              </w:rPr>
              <w:t>/m2)  lapų talpos.</w:t>
            </w:r>
          </w:p>
        </w:tc>
        <w:tc>
          <w:tcPr>
            <w:tcW w:w="3402" w:type="dxa"/>
            <w:tcBorders>
              <w:top w:val="single" w:sz="4" w:space="0" w:color="000000"/>
              <w:left w:val="single" w:sz="4" w:space="0" w:color="000000"/>
              <w:bottom w:val="single" w:sz="4" w:space="0" w:color="000000"/>
              <w:right w:val="single" w:sz="4" w:space="0" w:color="000000"/>
            </w:tcBorders>
          </w:tcPr>
          <w:p w14:paraId="60E93C82"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6EC33F42"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681E3013" w14:textId="535EC6BA"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7F0C48CE" w14:textId="75FAC23B"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310945E2" w14:textId="15520D09"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1BF52E8"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3DC59F5"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Tinkami laikmenų svoriai</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773F760"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Ne mažiau kaip 52 g/m2 ir ne daugiau kaip 300 g/m2</w:t>
            </w:r>
          </w:p>
        </w:tc>
        <w:tc>
          <w:tcPr>
            <w:tcW w:w="3402" w:type="dxa"/>
            <w:tcBorders>
              <w:top w:val="single" w:sz="4" w:space="0" w:color="000000"/>
              <w:left w:val="single" w:sz="4" w:space="0" w:color="000000"/>
              <w:bottom w:val="single" w:sz="4" w:space="0" w:color="000000"/>
              <w:right w:val="single" w:sz="4" w:space="0" w:color="000000"/>
            </w:tcBorders>
          </w:tcPr>
          <w:p w14:paraId="2FFA4A85"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3009982D"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36E602E1" w14:textId="7B1FB13D"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w:t>
            </w:r>
            <w:r w:rsidRPr="00D76401">
              <w:rPr>
                <w:rFonts w:ascii="Arial" w:hAnsi="Arial" w:cs="Arial"/>
                <w:i/>
                <w:iCs/>
              </w:rPr>
              <w:lastRenderedPageBreak/>
              <w:t xml:space="preserve">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07CAD20A" w14:textId="09DF6886"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lastRenderedPageBreak/>
              <w:t>[pildo Tiekėjas]</w:t>
            </w:r>
          </w:p>
        </w:tc>
      </w:tr>
      <w:tr w:rsidR="00887DA8" w:rsidRPr="00A92F56" w14:paraId="0AB3C022" w14:textId="0AE86CDA"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BCAC844"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D71B863"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Naudojamų dokumentų tipai</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EBB8614"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A4, A3 popierius, vokai, skaidrės, etiketės, kortelės, atvirukai</w:t>
            </w:r>
          </w:p>
        </w:tc>
        <w:tc>
          <w:tcPr>
            <w:tcW w:w="3402" w:type="dxa"/>
            <w:tcBorders>
              <w:top w:val="single" w:sz="4" w:space="0" w:color="000000"/>
              <w:left w:val="single" w:sz="4" w:space="0" w:color="000000"/>
              <w:bottom w:val="single" w:sz="4" w:space="0" w:color="000000"/>
              <w:right w:val="single" w:sz="4" w:space="0" w:color="000000"/>
            </w:tcBorders>
          </w:tcPr>
          <w:p w14:paraId="5AB99DCB"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1DE748AB"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0B139E7C" w14:textId="4CDB8C61"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11A4A8E9" w14:textId="1DA5514A"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54D539F1" w14:textId="74F0B195"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CDE9DF6"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35EB663"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LCD ekranas</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387F3DF"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 xml:space="preserve">Turi būti lietimui jautrus, spalvotas ekranas, įstrižainė ne mažiau kaip 10,1 </w:t>
            </w:r>
            <w:proofErr w:type="spellStart"/>
            <w:r w:rsidRPr="00317E31">
              <w:rPr>
                <w:rFonts w:ascii="Arial" w:hAnsi="Arial" w:cs="Arial"/>
                <w:sz w:val="22"/>
                <w:szCs w:val="22"/>
              </w:rPr>
              <w:t>col</w:t>
            </w:r>
            <w:proofErr w:type="spellEnd"/>
            <w:r w:rsidRPr="00317E31">
              <w:rPr>
                <w:rFonts w:ascii="Arial" w:hAnsi="Arial" w:cs="Arial"/>
                <w:sz w:val="22"/>
                <w:szCs w:val="22"/>
              </w:rPr>
              <w:t>. (25,6 cm)</w:t>
            </w:r>
          </w:p>
        </w:tc>
        <w:tc>
          <w:tcPr>
            <w:tcW w:w="3402" w:type="dxa"/>
            <w:tcBorders>
              <w:top w:val="single" w:sz="4" w:space="0" w:color="000000"/>
              <w:left w:val="single" w:sz="4" w:space="0" w:color="000000"/>
              <w:bottom w:val="single" w:sz="4" w:space="0" w:color="000000"/>
              <w:right w:val="single" w:sz="4" w:space="0" w:color="000000"/>
            </w:tcBorders>
          </w:tcPr>
          <w:p w14:paraId="6A2C3482"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3CE75B02"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61A367E2" w14:textId="129B3844"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50D99125" w14:textId="67CA48B1"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2FC68666" w14:textId="45A2278F"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31CC186"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138E588"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 xml:space="preserve">Reguliuojamas LCD ekranas </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ECA608F"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Turi būti reguliuojamas ekrano kampas</w:t>
            </w:r>
          </w:p>
        </w:tc>
        <w:tc>
          <w:tcPr>
            <w:tcW w:w="3402" w:type="dxa"/>
            <w:tcBorders>
              <w:top w:val="single" w:sz="4" w:space="0" w:color="000000"/>
              <w:left w:val="single" w:sz="4" w:space="0" w:color="000000"/>
              <w:bottom w:val="single" w:sz="4" w:space="0" w:color="000000"/>
              <w:right w:val="single" w:sz="4" w:space="0" w:color="000000"/>
            </w:tcBorders>
          </w:tcPr>
          <w:p w14:paraId="56538CC9"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5E4CD6BB"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04E712BD" w14:textId="44D6AA5C"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78D48119" w14:textId="7A5270DF"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6F2B8975" w14:textId="0B69885B"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1EB132"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A80C992"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Dvipusis kopijavimas ir spausdinimas</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9C1AA00"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Turi būti dvipusio spausdinimo/kopijavimo/ skenavimo mechanizmas</w:t>
            </w:r>
          </w:p>
        </w:tc>
        <w:tc>
          <w:tcPr>
            <w:tcW w:w="3402" w:type="dxa"/>
            <w:tcBorders>
              <w:top w:val="single" w:sz="4" w:space="0" w:color="000000"/>
              <w:left w:val="single" w:sz="4" w:space="0" w:color="000000"/>
              <w:bottom w:val="single" w:sz="4" w:space="0" w:color="000000"/>
              <w:right w:val="single" w:sz="4" w:space="0" w:color="000000"/>
            </w:tcBorders>
          </w:tcPr>
          <w:p w14:paraId="47C118F7"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55E7A29B"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05A3922D" w14:textId="3255FD36"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6AA0D0AA" w14:textId="27DFBF7C"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5AF08635" w14:textId="36720025"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44547C9"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0DFD4A5" w14:textId="77777777" w:rsidR="00887DA8" w:rsidRPr="00317E31" w:rsidRDefault="00887DA8" w:rsidP="00887DA8">
            <w:pPr>
              <w:spacing w:after="0" w:line="240" w:lineRule="auto"/>
              <w:ind w:left="18"/>
              <w:rPr>
                <w:rFonts w:ascii="Arial" w:hAnsi="Arial" w:cs="Arial"/>
                <w:sz w:val="22"/>
                <w:szCs w:val="22"/>
              </w:rPr>
            </w:pPr>
            <w:r w:rsidRPr="00317E31">
              <w:rPr>
                <w:rFonts w:ascii="Arial" w:hAnsi="Arial" w:cs="Arial"/>
                <w:sz w:val="22"/>
                <w:szCs w:val="22"/>
              </w:rPr>
              <w:t>Autentifikacijos terminalas</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5ED83B3" w14:textId="77777777" w:rsidR="00887DA8" w:rsidRPr="00317E31" w:rsidRDefault="00887DA8" w:rsidP="00887DA8">
            <w:pPr>
              <w:spacing w:after="0" w:line="240" w:lineRule="auto"/>
              <w:rPr>
                <w:rFonts w:ascii="Arial" w:hAnsi="Arial" w:cs="Arial"/>
                <w:bCs/>
                <w:sz w:val="22"/>
                <w:szCs w:val="22"/>
              </w:rPr>
            </w:pPr>
            <w:r w:rsidRPr="00317E31">
              <w:rPr>
                <w:rFonts w:ascii="Arial" w:hAnsi="Arial" w:cs="Arial"/>
                <w:sz w:val="22"/>
                <w:szCs w:val="22"/>
              </w:rPr>
              <w:t xml:space="preserve">Vidinis, realizuojamas per lietimui jautrų valdymo ekraną. Suderinamas su Tiekėjo siūloma spausdinimo/kopijavimo programine įranga ir PO naudojamomis darbuotojų kortelėmis bei </w:t>
            </w:r>
            <w:proofErr w:type="spellStart"/>
            <w:r w:rsidRPr="00317E31">
              <w:rPr>
                <w:rFonts w:ascii="Arial" w:hAnsi="Arial" w:cs="Arial"/>
                <w:sz w:val="22"/>
                <w:szCs w:val="22"/>
              </w:rPr>
              <w:t>Active</w:t>
            </w:r>
            <w:proofErr w:type="spellEnd"/>
            <w:r w:rsidRPr="00317E31">
              <w:rPr>
                <w:rFonts w:ascii="Arial" w:hAnsi="Arial" w:cs="Arial"/>
                <w:sz w:val="22"/>
                <w:szCs w:val="22"/>
              </w:rPr>
              <w:t xml:space="preserve"> </w:t>
            </w:r>
            <w:proofErr w:type="spellStart"/>
            <w:r w:rsidRPr="00317E31">
              <w:rPr>
                <w:rFonts w:ascii="Arial" w:hAnsi="Arial" w:cs="Arial"/>
                <w:sz w:val="22"/>
                <w:szCs w:val="22"/>
              </w:rPr>
              <w:t>Directory</w:t>
            </w:r>
            <w:proofErr w:type="spellEnd"/>
            <w:r w:rsidRPr="00317E31">
              <w:rPr>
                <w:rFonts w:ascii="Arial" w:hAnsi="Arial" w:cs="Arial"/>
                <w:sz w:val="22"/>
                <w:szCs w:val="22"/>
              </w:rPr>
              <w:t xml:space="preserve"> prisijungimais.</w:t>
            </w:r>
          </w:p>
        </w:tc>
        <w:tc>
          <w:tcPr>
            <w:tcW w:w="3402" w:type="dxa"/>
            <w:tcBorders>
              <w:top w:val="single" w:sz="4" w:space="0" w:color="000000"/>
              <w:left w:val="single" w:sz="4" w:space="0" w:color="000000"/>
              <w:bottom w:val="single" w:sz="4" w:space="0" w:color="000000"/>
              <w:right w:val="single" w:sz="4" w:space="0" w:color="000000"/>
            </w:tcBorders>
          </w:tcPr>
          <w:p w14:paraId="4DC1BABC"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1C258B1A"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43E247FD" w14:textId="67561EE3"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4E7C64FB" w14:textId="6DEBDE60"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3FE11129" w14:textId="153ACD59"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8597C2A"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BFD3A16" w14:textId="77777777" w:rsidR="00887DA8" w:rsidRPr="00317E31" w:rsidRDefault="00887DA8" w:rsidP="00887DA8">
            <w:pPr>
              <w:spacing w:after="0" w:line="240" w:lineRule="auto"/>
              <w:ind w:left="18"/>
              <w:rPr>
                <w:rFonts w:ascii="Arial" w:hAnsi="Arial" w:cs="Arial"/>
                <w:sz w:val="22"/>
                <w:szCs w:val="22"/>
              </w:rPr>
            </w:pPr>
            <w:r w:rsidRPr="00317E31">
              <w:rPr>
                <w:rFonts w:ascii="Arial" w:hAnsi="Arial" w:cs="Arial"/>
                <w:sz w:val="22"/>
                <w:szCs w:val="22"/>
              </w:rPr>
              <w:t>Duomenų saugumas</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3CAA4E3C"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Turi būti patikimas platformos modelis (angl. TPM), standžiojo disko slaptažodžio užraktas, standžiojo disko ištrynimas, pašto dėžučių apsauga slaptažodžiu, standžiojo disko šifravimas, bendrųjų kriterijų sertifikatas.</w:t>
            </w:r>
          </w:p>
        </w:tc>
        <w:tc>
          <w:tcPr>
            <w:tcW w:w="3402" w:type="dxa"/>
            <w:tcBorders>
              <w:top w:val="single" w:sz="4" w:space="0" w:color="000000"/>
              <w:left w:val="single" w:sz="4" w:space="0" w:color="000000"/>
              <w:bottom w:val="single" w:sz="4" w:space="0" w:color="000000"/>
              <w:right w:val="single" w:sz="4" w:space="0" w:color="000000"/>
            </w:tcBorders>
          </w:tcPr>
          <w:p w14:paraId="0CBF0901"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17C93638"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6C883188" w14:textId="1D31C76E"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0BE492D9" w14:textId="19BC8C92"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115BA3F0" w14:textId="5AE23532"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85C3B52"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55C8212" w14:textId="77777777" w:rsidR="00887DA8" w:rsidRPr="00317E31" w:rsidRDefault="00887DA8" w:rsidP="00887DA8">
            <w:pPr>
              <w:spacing w:after="0" w:line="240" w:lineRule="auto"/>
              <w:ind w:left="18"/>
              <w:rPr>
                <w:rFonts w:ascii="Arial" w:hAnsi="Arial" w:cs="Arial"/>
                <w:sz w:val="22"/>
                <w:szCs w:val="22"/>
              </w:rPr>
            </w:pPr>
            <w:r w:rsidRPr="00317E31">
              <w:rPr>
                <w:rFonts w:ascii="Arial" w:hAnsi="Arial" w:cs="Arial"/>
                <w:sz w:val="22"/>
                <w:szCs w:val="22"/>
              </w:rPr>
              <w:t>Tinklo saugumas</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8F6B8BF"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Turi būti IP / „</w:t>
            </w:r>
            <w:proofErr w:type="spellStart"/>
            <w:r w:rsidRPr="00317E31">
              <w:rPr>
                <w:rFonts w:ascii="Arial" w:hAnsi="Arial" w:cs="Arial"/>
                <w:sz w:val="22"/>
                <w:szCs w:val="22"/>
              </w:rPr>
              <w:t>Mac</w:t>
            </w:r>
            <w:proofErr w:type="spellEnd"/>
            <w:r w:rsidRPr="00317E31">
              <w:rPr>
                <w:rFonts w:ascii="Arial" w:hAnsi="Arial" w:cs="Arial"/>
                <w:sz w:val="22"/>
                <w:szCs w:val="22"/>
              </w:rPr>
              <w:t>“ adresų filtravimas, IPSEC, TLS šifruotasis ryšys, SNMP V3.0, IEEE 802.1X, IPv6, SMTP tapatybės nustatymas, POP tapatybės nustatymas prieš SMTP, S/MIME.</w:t>
            </w:r>
          </w:p>
        </w:tc>
        <w:tc>
          <w:tcPr>
            <w:tcW w:w="3402" w:type="dxa"/>
            <w:tcBorders>
              <w:top w:val="single" w:sz="4" w:space="0" w:color="000000"/>
              <w:left w:val="single" w:sz="4" w:space="0" w:color="000000"/>
              <w:bottom w:val="single" w:sz="4" w:space="0" w:color="000000"/>
              <w:right w:val="single" w:sz="4" w:space="0" w:color="000000"/>
            </w:tcBorders>
          </w:tcPr>
          <w:p w14:paraId="71698D0F"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79557859"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7C1A2072" w14:textId="5EF6F0EE"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331F9901" w14:textId="4285CB61"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206249BB" w14:textId="5E3D8D09"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3ACDEAC"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9E70D9B" w14:textId="77777777" w:rsidR="00887DA8" w:rsidRPr="00317E31" w:rsidRDefault="00887DA8" w:rsidP="00887DA8">
            <w:pPr>
              <w:spacing w:after="0" w:line="240" w:lineRule="auto"/>
              <w:ind w:left="18"/>
              <w:rPr>
                <w:rFonts w:ascii="Arial" w:hAnsi="Arial" w:cs="Arial"/>
                <w:sz w:val="22"/>
                <w:szCs w:val="22"/>
              </w:rPr>
            </w:pPr>
            <w:r w:rsidRPr="00317E31">
              <w:rPr>
                <w:rFonts w:ascii="Arial" w:hAnsi="Arial" w:cs="Arial"/>
                <w:sz w:val="22"/>
                <w:szCs w:val="22"/>
              </w:rPr>
              <w:t>Dokumentų saugumas</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001B1B9"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 xml:space="preserve">Turi būti saugusis spausdinimas, „Adobe </w:t>
            </w:r>
            <w:proofErr w:type="spellStart"/>
            <w:r w:rsidRPr="00317E31">
              <w:rPr>
                <w:rFonts w:ascii="Arial" w:hAnsi="Arial" w:cs="Arial"/>
                <w:sz w:val="22"/>
                <w:szCs w:val="22"/>
              </w:rPr>
              <w:t>LiveCycle</w:t>
            </w:r>
            <w:proofErr w:type="spellEnd"/>
            <w:r w:rsidRPr="00317E31">
              <w:rPr>
                <w:rFonts w:ascii="Arial" w:hAnsi="Arial" w:cs="Arial"/>
                <w:sz w:val="22"/>
                <w:szCs w:val="22"/>
              </w:rPr>
              <w:t xml:space="preserve">® </w:t>
            </w:r>
            <w:proofErr w:type="spellStart"/>
            <w:r w:rsidRPr="00317E31">
              <w:rPr>
                <w:rFonts w:ascii="Arial" w:hAnsi="Arial" w:cs="Arial"/>
                <w:sz w:val="22"/>
                <w:szCs w:val="22"/>
              </w:rPr>
              <w:t>Rights</w:t>
            </w:r>
            <w:proofErr w:type="spellEnd"/>
            <w:r w:rsidRPr="00317E31">
              <w:rPr>
                <w:rFonts w:ascii="Arial" w:hAnsi="Arial" w:cs="Arial"/>
                <w:sz w:val="22"/>
                <w:szCs w:val="22"/>
              </w:rPr>
              <w:t xml:space="preserve"> </w:t>
            </w:r>
            <w:proofErr w:type="spellStart"/>
            <w:r w:rsidRPr="00317E31">
              <w:rPr>
                <w:rFonts w:ascii="Arial" w:hAnsi="Arial" w:cs="Arial"/>
                <w:sz w:val="22"/>
                <w:szCs w:val="22"/>
              </w:rPr>
              <w:t>Management</w:t>
            </w:r>
            <w:proofErr w:type="spellEnd"/>
            <w:r w:rsidRPr="00317E31">
              <w:rPr>
                <w:rFonts w:ascii="Arial" w:hAnsi="Arial" w:cs="Arial"/>
                <w:sz w:val="22"/>
                <w:szCs w:val="22"/>
              </w:rPr>
              <w:t xml:space="preserve"> ES2.5“ integravimas, šifruotasis PDF, šifruotasis saugusis spausdinimas, įrenginio parašas, saugieji vandens ženklai.</w:t>
            </w:r>
          </w:p>
        </w:tc>
        <w:tc>
          <w:tcPr>
            <w:tcW w:w="3402" w:type="dxa"/>
            <w:tcBorders>
              <w:top w:val="single" w:sz="4" w:space="0" w:color="000000"/>
              <w:left w:val="single" w:sz="4" w:space="0" w:color="000000"/>
              <w:bottom w:val="single" w:sz="4" w:space="0" w:color="000000"/>
              <w:right w:val="single" w:sz="4" w:space="0" w:color="000000"/>
            </w:tcBorders>
          </w:tcPr>
          <w:p w14:paraId="21D817D0"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7A165CA7"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6C0BEBCF" w14:textId="46ED678E"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7A586BA8" w14:textId="1CAA9A37"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3B547953" w14:textId="2D27009F"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5B34334"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9260B89" w14:textId="77777777" w:rsidR="00887DA8" w:rsidRPr="00317E31" w:rsidRDefault="00887DA8" w:rsidP="00887DA8">
            <w:pPr>
              <w:spacing w:after="0" w:line="240" w:lineRule="auto"/>
              <w:ind w:left="18"/>
              <w:rPr>
                <w:rFonts w:ascii="Arial" w:hAnsi="Arial" w:cs="Arial"/>
                <w:sz w:val="22"/>
                <w:szCs w:val="22"/>
              </w:rPr>
            </w:pPr>
            <w:r w:rsidRPr="00317E31">
              <w:rPr>
                <w:rFonts w:ascii="Arial" w:hAnsi="Arial" w:cs="Arial"/>
                <w:sz w:val="22"/>
                <w:szCs w:val="22"/>
              </w:rPr>
              <w:t>Spausdinimo dažai</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3958B78"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Juodos spausdinimo kasetės talpa ne mažiau kaip 69000 spausdinių/kopijų prie 5% padengimo A4 lapo.</w:t>
            </w:r>
          </w:p>
          <w:p w14:paraId="5B144871"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Mėlynos, geltonos, raudonos spausdinimo kasečių talpa ne mažiau kaip po 60000 spausdinių/kopijų prie 5% padengimo A4 lapo.</w:t>
            </w:r>
          </w:p>
          <w:p w14:paraId="342C0CB0"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Tiekėjo teikiamos spausdinimo kasetės turi būti originalios, to pačio gamintojo kaip ir pasiūlytas spausdinimo įrenginys.</w:t>
            </w:r>
          </w:p>
        </w:tc>
        <w:tc>
          <w:tcPr>
            <w:tcW w:w="3402" w:type="dxa"/>
            <w:tcBorders>
              <w:top w:val="single" w:sz="4" w:space="0" w:color="000000"/>
              <w:left w:val="single" w:sz="4" w:space="0" w:color="000000"/>
              <w:bottom w:val="single" w:sz="4" w:space="0" w:color="000000"/>
              <w:right w:val="single" w:sz="4" w:space="0" w:color="000000"/>
            </w:tcBorders>
          </w:tcPr>
          <w:p w14:paraId="57EAEB79"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6A586356"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18EF9C86" w14:textId="5BE7C709"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4C4F9F84" w14:textId="65CB9A94"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6E9BC686" w14:textId="25A756EF"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2BF4B48"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FB7D2BC" w14:textId="77777777" w:rsidR="00887DA8" w:rsidRPr="00317E31" w:rsidRDefault="00887DA8" w:rsidP="00887DA8">
            <w:pPr>
              <w:spacing w:after="0" w:line="240" w:lineRule="auto"/>
              <w:ind w:left="18"/>
              <w:rPr>
                <w:rFonts w:ascii="Arial" w:hAnsi="Arial" w:cs="Arial"/>
                <w:sz w:val="22"/>
                <w:szCs w:val="22"/>
              </w:rPr>
            </w:pPr>
            <w:r w:rsidRPr="00317E31">
              <w:rPr>
                <w:rFonts w:ascii="Arial" w:hAnsi="Arial" w:cs="Arial"/>
                <w:sz w:val="22"/>
                <w:szCs w:val="22"/>
              </w:rPr>
              <w:t>Automatizuotas spausdinimo dažų užsakymas ir techninės būklės informacija</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A1C5E5E" w14:textId="77777777" w:rsidR="00887DA8" w:rsidRPr="00317E31" w:rsidRDefault="00887DA8" w:rsidP="00887DA8">
            <w:pPr>
              <w:spacing w:after="0" w:line="240" w:lineRule="auto"/>
              <w:rPr>
                <w:rFonts w:ascii="Arial" w:hAnsi="Arial" w:cs="Arial"/>
                <w:sz w:val="22"/>
                <w:szCs w:val="22"/>
              </w:rPr>
            </w:pPr>
            <w:r w:rsidRPr="00317E31">
              <w:rPr>
                <w:rFonts w:ascii="Arial" w:hAnsi="Arial" w:cs="Arial"/>
                <w:sz w:val="22"/>
                <w:szCs w:val="22"/>
              </w:rPr>
              <w:t>Įrenginys turi automatiškai siųsti spausdinimo kasečių užsakymus aptarnaujančiai įmonei ir įvairias technines/mechanines klaidas.</w:t>
            </w:r>
          </w:p>
        </w:tc>
        <w:tc>
          <w:tcPr>
            <w:tcW w:w="3402" w:type="dxa"/>
            <w:tcBorders>
              <w:top w:val="single" w:sz="4" w:space="0" w:color="000000"/>
              <w:left w:val="single" w:sz="4" w:space="0" w:color="000000"/>
              <w:bottom w:val="single" w:sz="4" w:space="0" w:color="000000"/>
              <w:right w:val="single" w:sz="4" w:space="0" w:color="000000"/>
            </w:tcBorders>
          </w:tcPr>
          <w:p w14:paraId="4EF618B3"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521E6B4F"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2D5D47E4" w14:textId="74079F32"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1FBEC958" w14:textId="637337C6"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7C549011" w14:textId="742FA23C"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E4580E1"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B6E3338" w14:textId="77777777" w:rsidR="00887DA8" w:rsidRPr="00317E31" w:rsidRDefault="00887DA8" w:rsidP="00887DA8">
            <w:pPr>
              <w:spacing w:after="0" w:line="240" w:lineRule="auto"/>
              <w:ind w:left="18"/>
              <w:rPr>
                <w:rFonts w:ascii="Arial" w:hAnsi="Arial" w:cs="Arial"/>
                <w:sz w:val="22"/>
                <w:szCs w:val="22"/>
              </w:rPr>
            </w:pPr>
            <w:r w:rsidRPr="00317E31">
              <w:rPr>
                <w:rFonts w:ascii="Arial" w:hAnsi="Arial" w:cs="Arial"/>
                <w:sz w:val="22"/>
                <w:szCs w:val="22"/>
              </w:rPr>
              <w:t>Techninis aptarnavimas (SLA)</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19235B40" w14:textId="16453FE0" w:rsidR="00887DA8" w:rsidRPr="00F161CB" w:rsidRDefault="00887DA8" w:rsidP="00B1090A">
            <w:pPr>
              <w:spacing w:after="0" w:line="240" w:lineRule="auto"/>
              <w:rPr>
                <w:rFonts w:ascii="Arial" w:hAnsi="Arial" w:cs="Arial"/>
                <w:sz w:val="22"/>
                <w:szCs w:val="22"/>
              </w:rPr>
            </w:pPr>
            <w:r w:rsidRPr="00317E31">
              <w:rPr>
                <w:rFonts w:ascii="Arial" w:hAnsi="Arial" w:cs="Arial"/>
                <w:sz w:val="22"/>
                <w:szCs w:val="22"/>
              </w:rPr>
              <w:t xml:space="preserve">Tiekėjas pateikia savo techninio centro kontaktus, pagalbos telefoną. Savalaikiai aprūpina įrenginius eksploatacinėmis medžiagomis (išskyrus popierių). </w:t>
            </w:r>
          </w:p>
        </w:tc>
        <w:tc>
          <w:tcPr>
            <w:tcW w:w="3402" w:type="dxa"/>
            <w:tcBorders>
              <w:top w:val="single" w:sz="4" w:space="0" w:color="000000"/>
              <w:left w:val="single" w:sz="4" w:space="0" w:color="000000"/>
              <w:bottom w:val="single" w:sz="4" w:space="0" w:color="000000"/>
              <w:right w:val="single" w:sz="4" w:space="0" w:color="000000"/>
            </w:tcBorders>
          </w:tcPr>
          <w:p w14:paraId="3276C43F"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11536374"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7C705407" w14:textId="471B2651"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626FDF1E" w14:textId="7799CEB5"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309DF6B1" w14:textId="78CF5D88"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327E25F" w14:textId="77777777" w:rsidR="00887DA8" w:rsidRPr="00317E31"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5372928" w14:textId="604F7B2C" w:rsidR="00887DA8" w:rsidRPr="005E0B1E" w:rsidRDefault="00887DA8" w:rsidP="00887DA8">
            <w:pPr>
              <w:spacing w:after="0" w:line="240" w:lineRule="auto"/>
              <w:rPr>
                <w:rFonts w:ascii="Arial" w:eastAsia="Times New Roman" w:hAnsi="Arial" w:cs="Arial"/>
                <w:sz w:val="22"/>
                <w:szCs w:val="22"/>
              </w:rPr>
            </w:pPr>
            <w:r w:rsidRPr="005E0B1E">
              <w:rPr>
                <w:rFonts w:ascii="Arial" w:hAnsi="Arial" w:cs="Arial"/>
                <w:sz w:val="22"/>
                <w:szCs w:val="22"/>
              </w:rPr>
              <w:t>Energijos taupymo funkcijos</w:t>
            </w: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032CB9B" w14:textId="77777777" w:rsidR="00887DA8" w:rsidRPr="00317E31" w:rsidRDefault="00887DA8" w:rsidP="00887DA8">
            <w:pPr>
              <w:spacing w:after="0" w:line="240" w:lineRule="auto"/>
              <w:rPr>
                <w:rFonts w:ascii="Arial" w:eastAsia="Times New Roman" w:hAnsi="Arial" w:cs="Arial"/>
                <w:sz w:val="22"/>
                <w:szCs w:val="22"/>
              </w:rPr>
            </w:pPr>
            <w:r w:rsidRPr="00317E31">
              <w:rPr>
                <w:rFonts w:ascii="Arial" w:hAnsi="Arial" w:cs="Arial"/>
                <w:sz w:val="22"/>
                <w:szCs w:val="22"/>
              </w:rPr>
              <w:t xml:space="preserve">Turi būti automatiniai pristabdytos veiksenos (angl. </w:t>
            </w:r>
            <w:proofErr w:type="spellStart"/>
            <w:r w:rsidRPr="00317E31">
              <w:rPr>
                <w:rFonts w:ascii="Arial" w:hAnsi="Arial" w:cs="Arial"/>
                <w:sz w:val="22"/>
                <w:szCs w:val="22"/>
              </w:rPr>
              <w:t>sleep</w:t>
            </w:r>
            <w:proofErr w:type="spellEnd"/>
            <w:r w:rsidRPr="00317E31">
              <w:rPr>
                <w:rFonts w:ascii="Arial" w:hAnsi="Arial" w:cs="Arial"/>
                <w:sz w:val="22"/>
                <w:szCs w:val="22"/>
              </w:rPr>
              <w:t xml:space="preserve">) ir (arba) </w:t>
            </w:r>
            <w:proofErr w:type="spellStart"/>
            <w:r w:rsidRPr="00317E31">
              <w:rPr>
                <w:rFonts w:ascii="Arial" w:hAnsi="Arial" w:cs="Arial"/>
                <w:sz w:val="22"/>
                <w:szCs w:val="22"/>
              </w:rPr>
              <w:t>išjungties</w:t>
            </w:r>
            <w:proofErr w:type="spellEnd"/>
            <w:r w:rsidRPr="00317E31">
              <w:rPr>
                <w:rFonts w:ascii="Arial" w:hAnsi="Arial" w:cs="Arial"/>
                <w:sz w:val="22"/>
                <w:szCs w:val="22"/>
              </w:rPr>
              <w:t xml:space="preserve"> (angl. </w:t>
            </w:r>
            <w:proofErr w:type="spellStart"/>
            <w:r w:rsidRPr="00317E31">
              <w:rPr>
                <w:rFonts w:ascii="Arial" w:hAnsi="Arial" w:cs="Arial"/>
                <w:sz w:val="22"/>
                <w:szCs w:val="22"/>
              </w:rPr>
              <w:t>off</w:t>
            </w:r>
            <w:proofErr w:type="spellEnd"/>
            <w:r w:rsidRPr="00317E31">
              <w:rPr>
                <w:rFonts w:ascii="Arial" w:hAnsi="Arial" w:cs="Arial"/>
                <w:sz w:val="22"/>
                <w:szCs w:val="22"/>
              </w:rPr>
              <w:t>) režimai</w:t>
            </w:r>
          </w:p>
        </w:tc>
        <w:tc>
          <w:tcPr>
            <w:tcW w:w="3402" w:type="dxa"/>
            <w:tcBorders>
              <w:top w:val="single" w:sz="4" w:space="0" w:color="000000"/>
              <w:left w:val="single" w:sz="4" w:space="0" w:color="000000"/>
              <w:bottom w:val="single" w:sz="4" w:space="0" w:color="000000"/>
              <w:right w:val="single" w:sz="4" w:space="0" w:color="000000"/>
            </w:tcBorders>
          </w:tcPr>
          <w:p w14:paraId="629BFB6D"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1509603D"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77B9DE9C" w14:textId="23BDBD42" w:rsidR="00887DA8" w:rsidRPr="00317E31"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4644303A" w14:textId="41125030" w:rsidR="00887DA8" w:rsidRPr="00317E31"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766C4C" w:rsidRPr="00766C4C" w14:paraId="10E0B68C" w14:textId="40FB0ACB"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70DAD0F" w14:textId="77777777" w:rsidR="00887DA8" w:rsidRPr="00766C4C" w:rsidRDefault="00887DA8" w:rsidP="00887DA8">
            <w:pPr>
              <w:pStyle w:val="Sraopastraipa"/>
              <w:widowControl w:val="0"/>
              <w:numPr>
                <w:ilvl w:val="0"/>
                <w:numId w:val="50"/>
              </w:numPr>
              <w:suppressAutoHyphens/>
              <w:spacing w:after="0" w:line="240" w:lineRule="auto"/>
              <w:ind w:left="-45" w:firstLine="0"/>
              <w:jc w:val="center"/>
              <w:rPr>
                <w:rFonts w:ascii="Arial" w:hAnsi="Arial" w:cs="Arial"/>
                <w:sz w:val="22"/>
                <w:szCs w:val="22"/>
              </w:rPr>
            </w:pPr>
          </w:p>
        </w:tc>
        <w:tc>
          <w:tcPr>
            <w:tcW w:w="2977"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2B4DA3D" w14:textId="77777777" w:rsidR="00887DA8" w:rsidRPr="00766C4C" w:rsidRDefault="00887DA8" w:rsidP="00887DA8">
            <w:pPr>
              <w:spacing w:after="0" w:line="240" w:lineRule="auto"/>
              <w:rPr>
                <w:rFonts w:ascii="Arial" w:eastAsia="Times New Roman" w:hAnsi="Arial" w:cs="Arial"/>
                <w:sz w:val="22"/>
                <w:szCs w:val="22"/>
              </w:rPr>
            </w:pPr>
            <w:r w:rsidRPr="00766C4C">
              <w:rPr>
                <w:rFonts w:ascii="Arial" w:hAnsi="Arial" w:cs="Arial"/>
                <w:sz w:val="22"/>
                <w:szCs w:val="22"/>
              </w:rPr>
              <w:t>Aplinkos apsaugos reikalavimai</w:t>
            </w:r>
          </w:p>
          <w:p w14:paraId="0F251C12" w14:textId="77777777" w:rsidR="00887DA8" w:rsidRPr="00766C4C" w:rsidRDefault="00887DA8" w:rsidP="00887DA8">
            <w:pPr>
              <w:spacing w:after="0" w:line="240" w:lineRule="auto"/>
              <w:rPr>
                <w:rFonts w:ascii="Arial" w:hAnsi="Arial" w:cs="Arial"/>
                <w:sz w:val="22"/>
                <w:szCs w:val="22"/>
              </w:rPr>
            </w:pPr>
          </w:p>
        </w:tc>
        <w:tc>
          <w:tcPr>
            <w:tcW w:w="4394"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94D35F5" w14:textId="29A4DAB7" w:rsidR="00F161CB" w:rsidRPr="00766C4C" w:rsidRDefault="005E0B1E" w:rsidP="005E0B1E">
            <w:pPr>
              <w:spacing w:after="0" w:line="240" w:lineRule="auto"/>
              <w:ind w:firstLine="48"/>
              <w:jc w:val="both"/>
              <w:rPr>
                <w:rFonts w:ascii="Arial" w:eastAsia="Times New Roman" w:hAnsi="Arial" w:cs="Arial"/>
                <w:sz w:val="22"/>
                <w:szCs w:val="22"/>
              </w:rPr>
            </w:pPr>
            <w:r w:rsidRPr="00766C4C">
              <w:rPr>
                <w:rFonts w:ascii="Arial" w:hAnsi="Arial" w:cs="Arial"/>
                <w:sz w:val="22"/>
                <w:szCs w:val="22"/>
              </w:rPr>
              <w:t>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3402" w:type="dxa"/>
            <w:tcBorders>
              <w:top w:val="single" w:sz="4" w:space="0" w:color="000000"/>
              <w:left w:val="single" w:sz="4" w:space="0" w:color="000000"/>
              <w:bottom w:val="single" w:sz="4" w:space="0" w:color="000000"/>
              <w:right w:val="single" w:sz="4" w:space="0" w:color="000000"/>
            </w:tcBorders>
          </w:tcPr>
          <w:p w14:paraId="769B18A7" w14:textId="77777777" w:rsidR="00887DA8" w:rsidRPr="00766C4C" w:rsidRDefault="00887DA8" w:rsidP="00887DA8">
            <w:pPr>
              <w:spacing w:after="0" w:line="240" w:lineRule="auto"/>
              <w:rPr>
                <w:rFonts w:ascii="Arial" w:hAnsi="Arial" w:cs="Arial"/>
                <w:i/>
                <w:iCs/>
                <w:sz w:val="22"/>
                <w:szCs w:val="22"/>
              </w:rPr>
            </w:pPr>
            <w:r w:rsidRPr="00766C4C">
              <w:rPr>
                <w:rFonts w:ascii="Arial" w:hAnsi="Arial" w:cs="Arial"/>
                <w:sz w:val="22"/>
                <w:szCs w:val="22"/>
              </w:rPr>
              <w:t>Įrašo tiekėjas.......</w:t>
            </w:r>
          </w:p>
          <w:p w14:paraId="370DA8FE" w14:textId="77777777" w:rsidR="00887DA8" w:rsidRPr="00766C4C" w:rsidRDefault="00887DA8" w:rsidP="00887DA8">
            <w:pPr>
              <w:spacing w:after="0" w:line="240" w:lineRule="auto"/>
              <w:rPr>
                <w:rFonts w:ascii="Arial" w:eastAsia="Times New Roman" w:hAnsi="Arial" w:cs="Arial"/>
                <w:sz w:val="22"/>
                <w:szCs w:val="22"/>
              </w:rPr>
            </w:pPr>
            <w:r w:rsidRPr="00766C4C">
              <w:rPr>
                <w:rFonts w:ascii="Arial" w:eastAsia="Times New Roman" w:hAnsi="Arial" w:cs="Arial"/>
                <w:sz w:val="22"/>
                <w:szCs w:val="22"/>
              </w:rPr>
              <w:t>.....</w:t>
            </w:r>
          </w:p>
          <w:p w14:paraId="521BD5AA" w14:textId="2218E886" w:rsidR="00887DA8" w:rsidRPr="00766C4C" w:rsidRDefault="00887DA8" w:rsidP="00887DA8">
            <w:pPr>
              <w:spacing w:after="0" w:line="240" w:lineRule="auto"/>
              <w:rPr>
                <w:rFonts w:ascii="Arial" w:hAnsi="Arial" w:cs="Arial"/>
                <w:sz w:val="22"/>
                <w:szCs w:val="22"/>
              </w:rPr>
            </w:pPr>
            <w:r w:rsidRPr="00766C4C">
              <w:rPr>
                <w:rFonts w:ascii="Arial" w:hAnsi="Arial" w:cs="Arial"/>
                <w:i/>
                <w:iCs/>
              </w:rPr>
              <w:t xml:space="preserve">[Atitiktis reikalavimui bus tikrinama pasiūlymo vertinimo metu; įrodančius dokumentus teikti </w:t>
            </w:r>
            <w:r w:rsidRPr="00766C4C">
              <w:rPr>
                <w:rFonts w:ascii="Arial" w:hAnsi="Arial" w:cs="Arial"/>
                <w:b/>
                <w:bCs/>
                <w:i/>
                <w:iCs/>
              </w:rPr>
              <w:t>iškart su pasiūlymu</w:t>
            </w:r>
            <w:r w:rsidRPr="00766C4C">
              <w:rPr>
                <w:rFonts w:ascii="Arial" w:hAnsi="Arial" w:cs="Arial"/>
                <w:i/>
                <w:iCs/>
              </w:rPr>
              <w:t>]</w:t>
            </w:r>
          </w:p>
        </w:tc>
        <w:tc>
          <w:tcPr>
            <w:tcW w:w="2268" w:type="dxa"/>
            <w:tcBorders>
              <w:top w:val="single" w:sz="4" w:space="0" w:color="000000"/>
              <w:left w:val="single" w:sz="4" w:space="0" w:color="000000"/>
              <w:bottom w:val="single" w:sz="4" w:space="0" w:color="000000"/>
              <w:right w:val="single" w:sz="4" w:space="0" w:color="000000"/>
            </w:tcBorders>
          </w:tcPr>
          <w:p w14:paraId="79D9F2E5" w14:textId="309D24C3" w:rsidR="00887DA8" w:rsidRPr="00766C4C" w:rsidRDefault="00887DA8" w:rsidP="00887DA8">
            <w:pPr>
              <w:spacing w:after="0" w:line="240" w:lineRule="auto"/>
              <w:rPr>
                <w:rFonts w:ascii="Arial" w:hAnsi="Arial" w:cs="Arial"/>
                <w:sz w:val="22"/>
                <w:szCs w:val="22"/>
              </w:rPr>
            </w:pPr>
            <w:r w:rsidRPr="00766C4C">
              <w:rPr>
                <w:rFonts w:ascii="Arial" w:hAnsi="Arial" w:cs="Arial"/>
                <w:i/>
                <w:iCs/>
                <w:kern w:val="2"/>
                <w14:ligatures w14:val="standardContextual"/>
              </w:rPr>
              <w:t>[pildo Tiekėjas]</w:t>
            </w:r>
          </w:p>
        </w:tc>
      </w:tr>
    </w:tbl>
    <w:p w14:paraId="24197F34" w14:textId="77777777" w:rsidR="00317E31" w:rsidRPr="00A92F56" w:rsidRDefault="00317E31" w:rsidP="00317E31">
      <w:pPr>
        <w:jc w:val="center"/>
        <w:rPr>
          <w:rFonts w:ascii="Arial" w:hAnsi="Arial" w:cs="Arial"/>
          <w:b/>
          <w:szCs w:val="24"/>
        </w:rPr>
      </w:pPr>
    </w:p>
    <w:p w14:paraId="0131C509" w14:textId="5EA2609C" w:rsidR="00317E31" w:rsidRPr="00887DA8" w:rsidRDefault="00887DA8" w:rsidP="00887DA8">
      <w:pPr>
        <w:spacing w:after="0" w:line="240" w:lineRule="auto"/>
        <w:jc w:val="right"/>
        <w:rPr>
          <w:rFonts w:ascii="Arial" w:hAnsi="Arial" w:cs="Arial"/>
          <w:sz w:val="24"/>
          <w:szCs w:val="32"/>
        </w:rPr>
      </w:pPr>
      <w:r w:rsidRPr="00887DA8">
        <w:rPr>
          <w:rFonts w:ascii="Arial" w:eastAsia="Times New Roman" w:hAnsi="Arial" w:cs="Arial"/>
          <w:b/>
          <w:bCs/>
          <w:sz w:val="24"/>
          <w:szCs w:val="32"/>
        </w:rPr>
        <w:t>5</w:t>
      </w:r>
      <w:r w:rsidR="00317E31" w:rsidRPr="00887DA8">
        <w:rPr>
          <w:rFonts w:ascii="Arial" w:eastAsia="Times New Roman" w:hAnsi="Arial" w:cs="Arial"/>
          <w:b/>
          <w:bCs/>
          <w:sz w:val="24"/>
          <w:szCs w:val="32"/>
        </w:rPr>
        <w:t xml:space="preserve"> lentelė. </w:t>
      </w:r>
      <w:r w:rsidR="00317E31" w:rsidRPr="00887DA8">
        <w:rPr>
          <w:rFonts w:ascii="Arial" w:eastAsia="Times New Roman" w:hAnsi="Arial" w:cs="Arial"/>
          <w:sz w:val="24"/>
          <w:szCs w:val="32"/>
        </w:rPr>
        <w:t>B tipo spausdinimo taškas</w:t>
      </w:r>
      <w:r w:rsidR="00317E31" w:rsidRPr="00887DA8">
        <w:rPr>
          <w:rFonts w:ascii="Arial" w:hAnsi="Arial" w:cs="Arial"/>
          <w:sz w:val="24"/>
          <w:szCs w:val="32"/>
        </w:rPr>
        <w:t>. Nespalvoti A4 formato spausdintuvai – 5 vnt.</w:t>
      </w:r>
    </w:p>
    <w:tbl>
      <w:tblPr>
        <w:tblW w:w="13611" w:type="dxa"/>
        <w:tblInd w:w="-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599"/>
        <w:gridCol w:w="2810"/>
        <w:gridCol w:w="4573"/>
        <w:gridCol w:w="3402"/>
        <w:gridCol w:w="2227"/>
      </w:tblGrid>
      <w:tr w:rsidR="00515102" w:rsidRPr="00515102" w14:paraId="5979E58C" w14:textId="0EA6A337" w:rsidTr="00381560">
        <w:tc>
          <w:tcPr>
            <w:tcW w:w="599"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93" w:type="dxa"/>
            </w:tcMar>
            <w:vAlign w:val="center"/>
          </w:tcPr>
          <w:p w14:paraId="6D60A742" w14:textId="77777777" w:rsidR="00887DA8" w:rsidRPr="00515102" w:rsidRDefault="00887DA8" w:rsidP="00887DA8">
            <w:pPr>
              <w:spacing w:after="0" w:line="240" w:lineRule="auto"/>
              <w:jc w:val="center"/>
              <w:rPr>
                <w:rFonts w:ascii="Arial" w:hAnsi="Arial" w:cs="Arial"/>
                <w:b/>
                <w:color w:val="000000" w:themeColor="text1"/>
                <w:sz w:val="22"/>
                <w:szCs w:val="22"/>
              </w:rPr>
            </w:pPr>
            <w:r w:rsidRPr="00515102">
              <w:rPr>
                <w:rFonts w:ascii="Arial" w:hAnsi="Arial" w:cs="Arial"/>
                <w:b/>
                <w:color w:val="000000" w:themeColor="text1"/>
                <w:sz w:val="22"/>
                <w:szCs w:val="22"/>
              </w:rPr>
              <w:t>Eil. Nr.</w:t>
            </w:r>
          </w:p>
        </w:tc>
        <w:tc>
          <w:tcPr>
            <w:tcW w:w="2810"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93" w:type="dxa"/>
            </w:tcMar>
            <w:vAlign w:val="center"/>
          </w:tcPr>
          <w:p w14:paraId="2FFD89A3" w14:textId="77777777" w:rsidR="00887DA8" w:rsidRPr="00515102" w:rsidRDefault="00887DA8" w:rsidP="00887DA8">
            <w:pPr>
              <w:spacing w:after="0" w:line="240" w:lineRule="auto"/>
              <w:jc w:val="center"/>
              <w:rPr>
                <w:rFonts w:ascii="Arial" w:hAnsi="Arial" w:cs="Arial"/>
                <w:b/>
                <w:color w:val="000000" w:themeColor="text1"/>
                <w:sz w:val="22"/>
                <w:szCs w:val="22"/>
              </w:rPr>
            </w:pPr>
            <w:r w:rsidRPr="00515102">
              <w:rPr>
                <w:rFonts w:ascii="Arial" w:hAnsi="Arial" w:cs="Arial"/>
                <w:b/>
                <w:color w:val="000000" w:themeColor="text1"/>
                <w:sz w:val="22"/>
                <w:szCs w:val="22"/>
              </w:rPr>
              <w:t>Parametras</w:t>
            </w:r>
          </w:p>
        </w:tc>
        <w:tc>
          <w:tcPr>
            <w:tcW w:w="4573"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93" w:type="dxa"/>
            </w:tcMar>
            <w:vAlign w:val="center"/>
          </w:tcPr>
          <w:p w14:paraId="2C95FE91" w14:textId="10FA0F97" w:rsidR="00887DA8" w:rsidRPr="00515102" w:rsidRDefault="00887DA8" w:rsidP="00887DA8">
            <w:pPr>
              <w:spacing w:after="0" w:line="240" w:lineRule="auto"/>
              <w:jc w:val="center"/>
              <w:rPr>
                <w:rFonts w:ascii="Arial" w:hAnsi="Arial" w:cs="Arial"/>
                <w:b/>
                <w:color w:val="000000" w:themeColor="text1"/>
                <w:sz w:val="22"/>
                <w:szCs w:val="22"/>
              </w:rPr>
            </w:pPr>
            <w:r w:rsidRPr="00515102">
              <w:rPr>
                <w:rFonts w:ascii="Arial" w:hAnsi="Arial" w:cs="Arial"/>
                <w:b/>
                <w:color w:val="000000" w:themeColor="text1"/>
                <w:sz w:val="22"/>
                <w:szCs w:val="22"/>
              </w:rPr>
              <w:t>Reikalaujama parametro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A46478" w14:textId="77777777" w:rsidR="00887DA8" w:rsidRPr="00515102" w:rsidRDefault="00887DA8" w:rsidP="00887DA8">
            <w:pPr>
              <w:keepNext/>
              <w:tabs>
                <w:tab w:val="left" w:pos="0"/>
              </w:tabs>
              <w:spacing w:after="0" w:line="240" w:lineRule="auto"/>
              <w:jc w:val="center"/>
              <w:rPr>
                <w:rFonts w:ascii="Arial" w:hAnsi="Arial" w:cs="Arial"/>
                <w:b/>
                <w:color w:val="000000" w:themeColor="text1"/>
                <w:kern w:val="2"/>
                <w:sz w:val="22"/>
                <w:szCs w:val="22"/>
                <w:lang w:eastAsia="en-US"/>
                <w14:ligatures w14:val="standardContextual"/>
              </w:rPr>
            </w:pPr>
            <w:r w:rsidRPr="00515102">
              <w:rPr>
                <w:rFonts w:ascii="Arial" w:hAnsi="Arial" w:cs="Arial"/>
                <w:b/>
                <w:color w:val="000000" w:themeColor="text1"/>
                <w:kern w:val="2"/>
                <w:sz w:val="22"/>
                <w:szCs w:val="22"/>
                <w:lang w:eastAsia="en-US"/>
                <w14:ligatures w14:val="standardContextual"/>
              </w:rPr>
              <w:t xml:space="preserve">Tiekėjo siūlomos prekės rodikliai, jų reikšmės, aprašymas </w:t>
            </w:r>
          </w:p>
          <w:p w14:paraId="1153DE0A" w14:textId="12AF3BCB" w:rsidR="00887DA8" w:rsidRPr="00515102" w:rsidRDefault="00887DA8" w:rsidP="00887DA8">
            <w:pPr>
              <w:spacing w:after="0" w:line="240" w:lineRule="auto"/>
              <w:jc w:val="center"/>
              <w:rPr>
                <w:rFonts w:ascii="Arial" w:hAnsi="Arial" w:cs="Arial"/>
                <w:b/>
                <w:color w:val="000000" w:themeColor="text1"/>
                <w:sz w:val="22"/>
                <w:szCs w:val="22"/>
              </w:rPr>
            </w:pPr>
            <w:r w:rsidRPr="00515102">
              <w:rPr>
                <w:rFonts w:ascii="Arial" w:hAnsi="Arial" w:cs="Arial"/>
                <w:bCs/>
                <w:i/>
                <w:iCs/>
                <w:color w:val="000000" w:themeColor="text1"/>
                <w:kern w:val="2"/>
                <w14:ligatures w14:val="standardContextual"/>
              </w:rPr>
              <w:t>[Tiekėjas nurodo konkrečius rodiklius, jų reikšmes, aprašymus]</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95994F" w14:textId="77777777" w:rsidR="00887DA8" w:rsidRPr="00515102" w:rsidRDefault="00887DA8" w:rsidP="00887DA8">
            <w:pPr>
              <w:keepNext/>
              <w:spacing w:after="0" w:line="240" w:lineRule="auto"/>
              <w:jc w:val="center"/>
              <w:rPr>
                <w:rFonts w:ascii="Arial" w:hAnsi="Arial" w:cs="Arial"/>
                <w:color w:val="000000" w:themeColor="text1"/>
                <w:kern w:val="2"/>
                <w:sz w:val="22"/>
                <w:szCs w:val="22"/>
                <w:lang w:eastAsia="en-US"/>
                <w14:ligatures w14:val="standardContextual"/>
              </w:rPr>
            </w:pPr>
            <w:r w:rsidRPr="00515102">
              <w:rPr>
                <w:rFonts w:ascii="Arial" w:hAnsi="Arial" w:cs="Arial"/>
                <w:b/>
                <w:bCs/>
                <w:color w:val="000000" w:themeColor="text1"/>
                <w:kern w:val="2"/>
                <w:sz w:val="22"/>
                <w:szCs w:val="22"/>
                <w:lang w:eastAsia="en-US"/>
                <w14:ligatures w14:val="standardContextual"/>
              </w:rPr>
              <w:t>Nuoroda į pagrindžiantį dokumentą</w:t>
            </w:r>
            <w:r w:rsidRPr="00515102">
              <w:rPr>
                <w:rFonts w:ascii="Arial" w:hAnsi="Arial" w:cs="Arial"/>
                <w:color w:val="000000" w:themeColor="text1"/>
                <w:kern w:val="2"/>
                <w:sz w:val="22"/>
                <w:szCs w:val="22"/>
                <w:lang w:eastAsia="en-US"/>
                <w14:ligatures w14:val="standardContextual"/>
              </w:rPr>
              <w:t xml:space="preserve"> (priedo pav., psl.) </w:t>
            </w:r>
          </w:p>
          <w:p w14:paraId="29D02011" w14:textId="71275F3C" w:rsidR="00887DA8" w:rsidRPr="00515102" w:rsidRDefault="00887DA8" w:rsidP="00887DA8">
            <w:pPr>
              <w:spacing w:after="0" w:line="240" w:lineRule="auto"/>
              <w:jc w:val="center"/>
              <w:rPr>
                <w:rFonts w:ascii="Arial" w:hAnsi="Arial" w:cs="Arial"/>
                <w:b/>
                <w:color w:val="000000" w:themeColor="text1"/>
                <w:sz w:val="22"/>
                <w:szCs w:val="22"/>
              </w:rPr>
            </w:pPr>
            <w:r w:rsidRPr="00515102">
              <w:rPr>
                <w:rFonts w:ascii="Arial" w:hAnsi="Arial" w:cs="Arial"/>
                <w:i/>
                <w:iCs/>
                <w:color w:val="000000" w:themeColor="text1"/>
                <w:kern w:val="2"/>
                <w14:ligatures w14:val="standardContextual"/>
              </w:rPr>
              <w:t>[pildo Tiekėjas]</w:t>
            </w:r>
          </w:p>
        </w:tc>
      </w:tr>
      <w:tr w:rsidR="00887DA8" w:rsidRPr="00A92F56" w14:paraId="4DF1E665" w14:textId="306AF0A9" w:rsidTr="004A2FFB">
        <w:tc>
          <w:tcPr>
            <w:tcW w:w="5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4680360" w14:textId="77777777" w:rsidR="00887DA8" w:rsidRPr="00887DA8" w:rsidRDefault="00887DA8" w:rsidP="00887DA8">
            <w:pPr>
              <w:pStyle w:val="Sraopastraipa"/>
              <w:widowControl w:val="0"/>
              <w:numPr>
                <w:ilvl w:val="0"/>
                <w:numId w:val="51"/>
              </w:numPr>
              <w:suppressAutoHyphens/>
              <w:spacing w:after="0" w:line="240" w:lineRule="auto"/>
              <w:ind w:left="-45" w:firstLine="0"/>
              <w:jc w:val="center"/>
              <w:rPr>
                <w:rFonts w:ascii="Arial" w:hAnsi="Arial" w:cs="Arial"/>
                <w:sz w:val="22"/>
                <w:szCs w:val="22"/>
              </w:rPr>
            </w:pPr>
          </w:p>
        </w:tc>
        <w:tc>
          <w:tcPr>
            <w:tcW w:w="281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55659B6" w14:textId="3570F5F7" w:rsidR="00887DA8" w:rsidRPr="00515102" w:rsidRDefault="00515102" w:rsidP="00887DA8">
            <w:pPr>
              <w:spacing w:after="0" w:line="240" w:lineRule="auto"/>
              <w:rPr>
                <w:rFonts w:ascii="Arial" w:hAnsi="Arial" w:cs="Arial"/>
                <w:sz w:val="22"/>
                <w:szCs w:val="22"/>
              </w:rPr>
            </w:pPr>
            <w:r w:rsidRPr="00515102">
              <w:rPr>
                <w:rFonts w:ascii="Arial" w:hAnsi="Arial" w:cs="Arial"/>
                <w:sz w:val="22"/>
                <w:szCs w:val="22"/>
              </w:rPr>
              <w:t>S</w:t>
            </w:r>
            <w:r w:rsidR="00887DA8" w:rsidRPr="00515102">
              <w:rPr>
                <w:rFonts w:ascii="Arial" w:hAnsi="Arial" w:cs="Arial"/>
                <w:sz w:val="22"/>
                <w:szCs w:val="22"/>
              </w:rPr>
              <w:t>pausdinimo taško gamintojas, pavadinimas, modelis.</w:t>
            </w: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CBC5ACF" w14:textId="77777777" w:rsidR="00887DA8" w:rsidRPr="00515102" w:rsidRDefault="00887DA8" w:rsidP="00887DA8">
            <w:pPr>
              <w:spacing w:after="0" w:line="240" w:lineRule="auto"/>
              <w:jc w:val="center"/>
              <w:rPr>
                <w:rFonts w:ascii="Arial" w:hAnsi="Arial" w:cs="Arial"/>
                <w:sz w:val="22"/>
                <w:szCs w:val="22"/>
              </w:rPr>
            </w:pPr>
            <w:r w:rsidRPr="00515102">
              <w:rPr>
                <w:rFonts w:ascii="Arial" w:hAnsi="Arial" w:cs="Arial"/>
                <w:sz w:val="22"/>
                <w:szCs w:val="22"/>
              </w:rPr>
              <w:t>-</w:t>
            </w:r>
          </w:p>
        </w:tc>
        <w:tc>
          <w:tcPr>
            <w:tcW w:w="3402" w:type="dxa"/>
            <w:tcBorders>
              <w:top w:val="single" w:sz="4" w:space="0" w:color="000000"/>
              <w:left w:val="single" w:sz="4" w:space="0" w:color="000000"/>
              <w:bottom w:val="single" w:sz="4" w:space="0" w:color="000000"/>
              <w:right w:val="single" w:sz="4" w:space="0" w:color="000000"/>
            </w:tcBorders>
          </w:tcPr>
          <w:p w14:paraId="735F82FC" w14:textId="77777777" w:rsidR="00887DA8" w:rsidRPr="00515102" w:rsidRDefault="00887DA8" w:rsidP="00887DA8">
            <w:pPr>
              <w:keepNext/>
              <w:spacing w:after="0" w:line="240" w:lineRule="auto"/>
              <w:rPr>
                <w:rFonts w:ascii="Arial" w:hAnsi="Arial" w:cs="Arial"/>
                <w:color w:val="00B050"/>
                <w:kern w:val="2"/>
                <w:sz w:val="22"/>
                <w:szCs w:val="22"/>
                <w:lang w:eastAsia="en-US"/>
                <w14:ligatures w14:val="standardContextual"/>
              </w:rPr>
            </w:pPr>
            <w:r w:rsidRPr="00515102">
              <w:rPr>
                <w:rFonts w:ascii="Arial" w:hAnsi="Arial" w:cs="Arial"/>
                <w:color w:val="00B050"/>
                <w:kern w:val="2"/>
                <w:sz w:val="22"/>
                <w:szCs w:val="22"/>
                <w:lang w:eastAsia="en-US"/>
                <w14:ligatures w14:val="standardContextual"/>
              </w:rPr>
              <w:t>Įrašo tiekėjas.....</w:t>
            </w:r>
          </w:p>
          <w:p w14:paraId="3230EC41" w14:textId="77777777" w:rsidR="00887DA8" w:rsidRPr="00515102" w:rsidRDefault="00887DA8" w:rsidP="00887DA8">
            <w:pPr>
              <w:keepNext/>
              <w:spacing w:after="0" w:line="240" w:lineRule="auto"/>
              <w:rPr>
                <w:rFonts w:ascii="Arial" w:eastAsia="Times New Roman" w:hAnsi="Arial" w:cs="Arial"/>
                <w:kern w:val="2"/>
                <w:sz w:val="22"/>
                <w:szCs w:val="22"/>
                <w:lang w:eastAsia="en-US"/>
                <w14:ligatures w14:val="standardContextual"/>
              </w:rPr>
            </w:pPr>
            <w:r w:rsidRPr="00515102">
              <w:rPr>
                <w:rFonts w:ascii="Arial" w:eastAsia="Times New Roman" w:hAnsi="Arial" w:cs="Arial"/>
                <w:kern w:val="2"/>
                <w:sz w:val="22"/>
                <w:szCs w:val="22"/>
                <w:lang w:eastAsia="en-US"/>
                <w14:ligatures w14:val="standardContextual"/>
              </w:rPr>
              <w:t>Gamintojas</w:t>
            </w:r>
            <w:r w:rsidRPr="00515102">
              <w:rPr>
                <w:rFonts w:ascii="Arial" w:eastAsia="Times New Roman" w:hAnsi="Arial" w:cs="Arial"/>
                <w:color w:val="00B050"/>
                <w:kern w:val="2"/>
                <w:sz w:val="22"/>
                <w:szCs w:val="22"/>
                <w:lang w:eastAsia="en-US"/>
                <w14:ligatures w14:val="standardContextual"/>
              </w:rPr>
              <w:t>.....</w:t>
            </w:r>
          </w:p>
          <w:p w14:paraId="0BAE8512" w14:textId="77777777" w:rsidR="00887DA8" w:rsidRPr="00515102" w:rsidRDefault="00887DA8" w:rsidP="00887DA8">
            <w:pPr>
              <w:spacing w:after="0" w:line="240" w:lineRule="auto"/>
              <w:rPr>
                <w:rFonts w:ascii="Arial" w:eastAsia="Times New Roman" w:hAnsi="Arial" w:cs="Arial"/>
                <w:color w:val="00B050"/>
                <w:kern w:val="2"/>
                <w14:ligatures w14:val="standardContextual"/>
              </w:rPr>
            </w:pPr>
            <w:r w:rsidRPr="00515102">
              <w:rPr>
                <w:rFonts w:ascii="Arial" w:eastAsia="Times New Roman" w:hAnsi="Arial" w:cs="Arial"/>
                <w:kern w:val="2"/>
                <w14:ligatures w14:val="standardContextual"/>
              </w:rPr>
              <w:t>Modelis</w:t>
            </w:r>
            <w:r w:rsidRPr="00515102">
              <w:rPr>
                <w:rFonts w:ascii="Arial" w:eastAsia="Times New Roman" w:hAnsi="Arial" w:cs="Arial"/>
                <w:color w:val="00B050"/>
                <w:kern w:val="2"/>
                <w14:ligatures w14:val="standardContextual"/>
              </w:rPr>
              <w:t>..........</w:t>
            </w:r>
          </w:p>
          <w:p w14:paraId="50F479CF" w14:textId="7FD0812E" w:rsidR="0035139C" w:rsidRPr="00515102" w:rsidRDefault="0035139C" w:rsidP="00887DA8">
            <w:pPr>
              <w:spacing w:after="0" w:line="240" w:lineRule="auto"/>
              <w:rPr>
                <w:rFonts w:ascii="Arial" w:hAnsi="Arial" w:cs="Arial"/>
                <w:sz w:val="22"/>
                <w:szCs w:val="22"/>
              </w:rPr>
            </w:pPr>
            <w:r w:rsidRPr="00515102">
              <w:rPr>
                <w:rFonts w:ascii="Arial" w:hAnsi="Arial" w:cs="Arial"/>
                <w:sz w:val="22"/>
                <w:szCs w:val="22"/>
              </w:rPr>
              <w:t>Pagaminimo data ....</w:t>
            </w:r>
          </w:p>
        </w:tc>
        <w:tc>
          <w:tcPr>
            <w:tcW w:w="2227" w:type="dxa"/>
            <w:tcBorders>
              <w:top w:val="single" w:sz="4" w:space="0" w:color="000000"/>
              <w:left w:val="single" w:sz="4" w:space="0" w:color="000000"/>
              <w:bottom w:val="single" w:sz="4" w:space="0" w:color="000000"/>
              <w:right w:val="single" w:sz="4" w:space="0" w:color="000000"/>
            </w:tcBorders>
          </w:tcPr>
          <w:p w14:paraId="119F5DFC" w14:textId="66AA6316" w:rsidR="00887DA8" w:rsidRPr="00887DA8" w:rsidRDefault="00887DA8" w:rsidP="00887DA8">
            <w:pPr>
              <w:spacing w:after="0" w:line="240" w:lineRule="auto"/>
              <w:rPr>
                <w:rFonts w:ascii="Arial" w:hAnsi="Arial" w:cs="Arial"/>
                <w:sz w:val="22"/>
                <w:szCs w:val="22"/>
              </w:rPr>
            </w:pPr>
            <w:r w:rsidRPr="00515102">
              <w:rPr>
                <w:rFonts w:ascii="Arial" w:hAnsi="Arial" w:cs="Arial"/>
                <w:i/>
                <w:iCs/>
                <w:kern w:val="2"/>
                <w14:ligatures w14:val="standardContextual"/>
              </w:rPr>
              <w:t>[pildo Tiekėjas]</w:t>
            </w:r>
          </w:p>
        </w:tc>
      </w:tr>
      <w:tr w:rsidR="00887DA8" w:rsidRPr="00A92F56" w14:paraId="109EADD8" w14:textId="29E5572D" w:rsidTr="00C713E5">
        <w:tc>
          <w:tcPr>
            <w:tcW w:w="5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420959E" w14:textId="77777777" w:rsidR="00887DA8" w:rsidRPr="00887DA8" w:rsidRDefault="00887DA8" w:rsidP="00887DA8">
            <w:pPr>
              <w:pStyle w:val="Sraopastraipa"/>
              <w:widowControl w:val="0"/>
              <w:numPr>
                <w:ilvl w:val="0"/>
                <w:numId w:val="51"/>
              </w:numPr>
              <w:suppressAutoHyphens/>
              <w:spacing w:after="0" w:line="240" w:lineRule="auto"/>
              <w:ind w:left="-45" w:firstLine="0"/>
              <w:jc w:val="center"/>
              <w:rPr>
                <w:rFonts w:ascii="Arial" w:hAnsi="Arial" w:cs="Arial"/>
                <w:sz w:val="22"/>
                <w:szCs w:val="22"/>
              </w:rPr>
            </w:pPr>
          </w:p>
        </w:tc>
        <w:tc>
          <w:tcPr>
            <w:tcW w:w="281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118C1F1"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Atmintis</w:t>
            </w: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DD4F17A" w14:textId="77777777" w:rsidR="00887DA8" w:rsidRPr="00887DA8" w:rsidRDefault="00887DA8" w:rsidP="00887DA8">
            <w:pPr>
              <w:spacing w:after="0" w:line="240" w:lineRule="auto"/>
              <w:rPr>
                <w:rFonts w:ascii="Arial" w:hAnsi="Arial" w:cs="Arial"/>
                <w:color w:val="000000"/>
                <w:sz w:val="22"/>
                <w:szCs w:val="22"/>
                <w:shd w:val="clear" w:color="auto" w:fill="FFFFFF"/>
              </w:rPr>
            </w:pPr>
            <w:r w:rsidRPr="00887DA8">
              <w:rPr>
                <w:rFonts w:ascii="Arial" w:hAnsi="Arial" w:cs="Arial"/>
                <w:sz w:val="22"/>
                <w:szCs w:val="22"/>
              </w:rPr>
              <w:t xml:space="preserve">Ne mažiau kaip </w:t>
            </w:r>
            <w:r w:rsidRPr="00887DA8">
              <w:rPr>
                <w:rFonts w:ascii="Arial" w:hAnsi="Arial" w:cs="Arial"/>
                <w:color w:val="000000"/>
                <w:sz w:val="22"/>
                <w:szCs w:val="22"/>
                <w:shd w:val="clear" w:color="auto" w:fill="FFFFFF"/>
              </w:rPr>
              <w:t>1 GB</w:t>
            </w:r>
          </w:p>
        </w:tc>
        <w:tc>
          <w:tcPr>
            <w:tcW w:w="3402" w:type="dxa"/>
            <w:tcBorders>
              <w:top w:val="single" w:sz="4" w:space="0" w:color="000000"/>
              <w:left w:val="single" w:sz="4" w:space="0" w:color="000000"/>
              <w:bottom w:val="single" w:sz="4" w:space="0" w:color="000000"/>
              <w:right w:val="single" w:sz="4" w:space="0" w:color="000000"/>
            </w:tcBorders>
          </w:tcPr>
          <w:p w14:paraId="64562EDF"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59511766"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5D408E44" w14:textId="16FB7D99" w:rsidR="00887DA8" w:rsidRPr="00887DA8"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27" w:type="dxa"/>
            <w:tcBorders>
              <w:top w:val="single" w:sz="4" w:space="0" w:color="000000"/>
              <w:left w:val="single" w:sz="4" w:space="0" w:color="000000"/>
              <w:bottom w:val="single" w:sz="4" w:space="0" w:color="000000"/>
              <w:right w:val="single" w:sz="4" w:space="0" w:color="000000"/>
            </w:tcBorders>
          </w:tcPr>
          <w:p w14:paraId="5E4E2FE3" w14:textId="490E0C61" w:rsidR="00887DA8" w:rsidRPr="00887DA8"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5DCE7944" w14:textId="78900FCC" w:rsidTr="00C713E5">
        <w:tc>
          <w:tcPr>
            <w:tcW w:w="5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27FFF40" w14:textId="77777777" w:rsidR="00887DA8" w:rsidRPr="00887DA8" w:rsidRDefault="00887DA8" w:rsidP="00887DA8">
            <w:pPr>
              <w:pStyle w:val="Sraopastraipa"/>
              <w:widowControl w:val="0"/>
              <w:numPr>
                <w:ilvl w:val="0"/>
                <w:numId w:val="51"/>
              </w:numPr>
              <w:suppressAutoHyphens/>
              <w:spacing w:after="0" w:line="240" w:lineRule="auto"/>
              <w:ind w:left="-45" w:firstLine="0"/>
              <w:jc w:val="center"/>
              <w:rPr>
                <w:rFonts w:ascii="Arial" w:hAnsi="Arial" w:cs="Arial"/>
                <w:sz w:val="22"/>
                <w:szCs w:val="22"/>
              </w:rPr>
            </w:pPr>
          </w:p>
        </w:tc>
        <w:tc>
          <w:tcPr>
            <w:tcW w:w="281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3701489"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Technologija</w:t>
            </w: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DD0C741"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Skaitmeninė; lazerinė; nespalvota</w:t>
            </w:r>
          </w:p>
        </w:tc>
        <w:tc>
          <w:tcPr>
            <w:tcW w:w="3402" w:type="dxa"/>
            <w:tcBorders>
              <w:top w:val="single" w:sz="4" w:space="0" w:color="000000"/>
              <w:left w:val="single" w:sz="4" w:space="0" w:color="000000"/>
              <w:bottom w:val="single" w:sz="4" w:space="0" w:color="000000"/>
              <w:right w:val="single" w:sz="4" w:space="0" w:color="000000"/>
            </w:tcBorders>
          </w:tcPr>
          <w:p w14:paraId="3AFDCF1D"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35FF5843"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3D78C947" w14:textId="1FE9DC2E" w:rsidR="00887DA8" w:rsidRPr="00887DA8"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27" w:type="dxa"/>
            <w:tcBorders>
              <w:top w:val="single" w:sz="4" w:space="0" w:color="000000"/>
              <w:left w:val="single" w:sz="4" w:space="0" w:color="000000"/>
              <w:bottom w:val="single" w:sz="4" w:space="0" w:color="000000"/>
              <w:right w:val="single" w:sz="4" w:space="0" w:color="000000"/>
            </w:tcBorders>
          </w:tcPr>
          <w:p w14:paraId="49BAFA5F" w14:textId="69B0A261" w:rsidR="00887DA8" w:rsidRPr="00887DA8"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7C2996C1" w14:textId="2523F2B1" w:rsidTr="00C713E5">
        <w:tc>
          <w:tcPr>
            <w:tcW w:w="5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50F02B0" w14:textId="77777777" w:rsidR="00887DA8" w:rsidRPr="00887DA8" w:rsidRDefault="00887DA8" w:rsidP="00887DA8">
            <w:pPr>
              <w:pStyle w:val="Sraopastraipa"/>
              <w:widowControl w:val="0"/>
              <w:numPr>
                <w:ilvl w:val="0"/>
                <w:numId w:val="51"/>
              </w:numPr>
              <w:suppressAutoHyphens/>
              <w:spacing w:after="0" w:line="240" w:lineRule="auto"/>
              <w:ind w:left="-45" w:firstLine="0"/>
              <w:jc w:val="center"/>
              <w:rPr>
                <w:rFonts w:ascii="Arial" w:hAnsi="Arial" w:cs="Arial"/>
                <w:sz w:val="22"/>
                <w:szCs w:val="22"/>
              </w:rPr>
            </w:pPr>
          </w:p>
        </w:tc>
        <w:tc>
          <w:tcPr>
            <w:tcW w:w="281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BE703BD"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Spausdinimo skiriamoji geba (Spausdinimo raiška)</w:t>
            </w: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872F6C"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 xml:space="preserve">Ne mažiau kaip 1200x1200 </w:t>
            </w:r>
            <w:proofErr w:type="spellStart"/>
            <w:r w:rsidRPr="00887DA8">
              <w:rPr>
                <w:rFonts w:ascii="Arial" w:hAnsi="Arial" w:cs="Arial"/>
                <w:sz w:val="22"/>
                <w:szCs w:val="22"/>
              </w:rPr>
              <w:t>dpi</w:t>
            </w:r>
            <w:proofErr w:type="spellEnd"/>
          </w:p>
          <w:p w14:paraId="6532F9D4" w14:textId="77777777" w:rsidR="00887DA8" w:rsidRPr="00887DA8" w:rsidRDefault="00887DA8" w:rsidP="00887DA8">
            <w:pPr>
              <w:spacing w:after="0" w:line="240" w:lineRule="auto"/>
              <w:rPr>
                <w:rFonts w:ascii="Arial" w:hAnsi="Arial" w:cs="Arial"/>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385262FE"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4BAC7880"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6FA731AC" w14:textId="32979241" w:rsidR="00887DA8" w:rsidRPr="00887DA8"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27" w:type="dxa"/>
            <w:tcBorders>
              <w:top w:val="single" w:sz="4" w:space="0" w:color="000000"/>
              <w:left w:val="single" w:sz="4" w:space="0" w:color="000000"/>
              <w:bottom w:val="single" w:sz="4" w:space="0" w:color="000000"/>
              <w:right w:val="single" w:sz="4" w:space="0" w:color="000000"/>
            </w:tcBorders>
          </w:tcPr>
          <w:p w14:paraId="6F224485" w14:textId="7BD29396" w:rsidR="00887DA8" w:rsidRPr="00887DA8"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059BF650" w14:textId="10AB8274" w:rsidTr="00C713E5">
        <w:tc>
          <w:tcPr>
            <w:tcW w:w="5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289734E" w14:textId="77777777" w:rsidR="00887DA8" w:rsidRPr="00887DA8" w:rsidRDefault="00887DA8" w:rsidP="00887DA8">
            <w:pPr>
              <w:pStyle w:val="Sraopastraipa"/>
              <w:widowControl w:val="0"/>
              <w:numPr>
                <w:ilvl w:val="0"/>
                <w:numId w:val="51"/>
              </w:numPr>
              <w:suppressAutoHyphens/>
              <w:spacing w:after="0" w:line="240" w:lineRule="auto"/>
              <w:ind w:left="-45" w:firstLine="0"/>
              <w:jc w:val="center"/>
              <w:rPr>
                <w:rFonts w:ascii="Arial" w:hAnsi="Arial" w:cs="Arial"/>
                <w:sz w:val="22"/>
                <w:szCs w:val="22"/>
              </w:rPr>
            </w:pPr>
          </w:p>
        </w:tc>
        <w:tc>
          <w:tcPr>
            <w:tcW w:w="281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E1967A7"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Spausdinimo greitis</w:t>
            </w: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FAA5639"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Ne mažiau 40 psl./min A4 formato</w:t>
            </w:r>
          </w:p>
        </w:tc>
        <w:tc>
          <w:tcPr>
            <w:tcW w:w="3402" w:type="dxa"/>
            <w:tcBorders>
              <w:top w:val="single" w:sz="4" w:space="0" w:color="000000"/>
              <w:left w:val="single" w:sz="4" w:space="0" w:color="000000"/>
              <w:bottom w:val="single" w:sz="4" w:space="0" w:color="000000"/>
              <w:right w:val="single" w:sz="4" w:space="0" w:color="000000"/>
            </w:tcBorders>
          </w:tcPr>
          <w:p w14:paraId="5874E8BD"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18116F42"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04BA9969" w14:textId="6FE5ED39" w:rsidR="00887DA8" w:rsidRPr="00887DA8"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27" w:type="dxa"/>
            <w:tcBorders>
              <w:top w:val="single" w:sz="4" w:space="0" w:color="000000"/>
              <w:left w:val="single" w:sz="4" w:space="0" w:color="000000"/>
              <w:bottom w:val="single" w:sz="4" w:space="0" w:color="000000"/>
              <w:right w:val="single" w:sz="4" w:space="0" w:color="000000"/>
            </w:tcBorders>
          </w:tcPr>
          <w:p w14:paraId="1EB8516B" w14:textId="62CA9107" w:rsidR="00887DA8" w:rsidRPr="00887DA8"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20F71513" w14:textId="20182EF8" w:rsidTr="00C713E5">
        <w:tc>
          <w:tcPr>
            <w:tcW w:w="5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B451222" w14:textId="77777777" w:rsidR="00887DA8" w:rsidRPr="00887DA8" w:rsidRDefault="00887DA8" w:rsidP="00887DA8">
            <w:pPr>
              <w:pStyle w:val="Sraopastraipa"/>
              <w:widowControl w:val="0"/>
              <w:numPr>
                <w:ilvl w:val="0"/>
                <w:numId w:val="51"/>
              </w:numPr>
              <w:suppressAutoHyphens/>
              <w:spacing w:after="0" w:line="240" w:lineRule="auto"/>
              <w:ind w:left="-45" w:firstLine="0"/>
              <w:jc w:val="center"/>
              <w:rPr>
                <w:rFonts w:ascii="Arial" w:hAnsi="Arial" w:cs="Arial"/>
                <w:sz w:val="22"/>
                <w:szCs w:val="22"/>
              </w:rPr>
            </w:pPr>
          </w:p>
        </w:tc>
        <w:tc>
          <w:tcPr>
            <w:tcW w:w="281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3D58F99"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Pirmojo spaudinio pateikimo trukmė</w:t>
            </w: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2F2B3FB"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Ne ilgiau kaip 5 s</w:t>
            </w:r>
          </w:p>
        </w:tc>
        <w:tc>
          <w:tcPr>
            <w:tcW w:w="3402" w:type="dxa"/>
            <w:tcBorders>
              <w:top w:val="single" w:sz="4" w:space="0" w:color="000000"/>
              <w:left w:val="single" w:sz="4" w:space="0" w:color="000000"/>
              <w:bottom w:val="single" w:sz="4" w:space="0" w:color="000000"/>
              <w:right w:val="single" w:sz="4" w:space="0" w:color="000000"/>
            </w:tcBorders>
          </w:tcPr>
          <w:p w14:paraId="102A93FC"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4C7BE73D"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53EF5E07" w14:textId="4862EDF2" w:rsidR="00887DA8" w:rsidRPr="00887DA8"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27" w:type="dxa"/>
            <w:tcBorders>
              <w:top w:val="single" w:sz="4" w:space="0" w:color="000000"/>
              <w:left w:val="single" w:sz="4" w:space="0" w:color="000000"/>
              <w:bottom w:val="single" w:sz="4" w:space="0" w:color="000000"/>
              <w:right w:val="single" w:sz="4" w:space="0" w:color="000000"/>
            </w:tcBorders>
          </w:tcPr>
          <w:p w14:paraId="5ACEA34E" w14:textId="164F2E24" w:rsidR="00887DA8" w:rsidRPr="00887DA8"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6A1CB4E0" w14:textId="445BBE8D" w:rsidTr="00C713E5">
        <w:tc>
          <w:tcPr>
            <w:tcW w:w="5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1F04E46" w14:textId="77777777" w:rsidR="00887DA8" w:rsidRPr="00887DA8" w:rsidRDefault="00887DA8" w:rsidP="00887DA8">
            <w:pPr>
              <w:pStyle w:val="Sraopastraipa"/>
              <w:widowControl w:val="0"/>
              <w:numPr>
                <w:ilvl w:val="0"/>
                <w:numId w:val="51"/>
              </w:numPr>
              <w:suppressAutoHyphens/>
              <w:spacing w:after="0" w:line="240" w:lineRule="auto"/>
              <w:ind w:left="-45" w:firstLine="0"/>
              <w:jc w:val="center"/>
              <w:rPr>
                <w:rFonts w:ascii="Arial" w:hAnsi="Arial" w:cs="Arial"/>
                <w:sz w:val="22"/>
                <w:szCs w:val="22"/>
              </w:rPr>
            </w:pPr>
          </w:p>
        </w:tc>
        <w:tc>
          <w:tcPr>
            <w:tcW w:w="281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AF79B23"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 xml:space="preserve">Išplėstinės spausdinimo funkcijos </w:t>
            </w: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8076109"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Turi būti šifruotas saugusis spausdinimas, saugusis spausdinimas, spausdinimas iš USB atmintinės (JPEG / TIFF / PDF)</w:t>
            </w:r>
          </w:p>
        </w:tc>
        <w:tc>
          <w:tcPr>
            <w:tcW w:w="3402" w:type="dxa"/>
            <w:tcBorders>
              <w:top w:val="single" w:sz="4" w:space="0" w:color="000000"/>
              <w:left w:val="single" w:sz="4" w:space="0" w:color="000000"/>
              <w:bottom w:val="single" w:sz="4" w:space="0" w:color="000000"/>
              <w:right w:val="single" w:sz="4" w:space="0" w:color="000000"/>
            </w:tcBorders>
          </w:tcPr>
          <w:p w14:paraId="76A9CAA8"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6AD075FB"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5E226F82" w14:textId="5A4B0E33" w:rsidR="00887DA8" w:rsidRPr="00887DA8"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27" w:type="dxa"/>
            <w:tcBorders>
              <w:top w:val="single" w:sz="4" w:space="0" w:color="000000"/>
              <w:left w:val="single" w:sz="4" w:space="0" w:color="000000"/>
              <w:bottom w:val="single" w:sz="4" w:space="0" w:color="000000"/>
              <w:right w:val="single" w:sz="4" w:space="0" w:color="000000"/>
            </w:tcBorders>
          </w:tcPr>
          <w:p w14:paraId="0EAA118D" w14:textId="0C6CA9A6" w:rsidR="00887DA8" w:rsidRPr="00887DA8"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0E2CB9BF" w14:textId="2D6FF809" w:rsidTr="00C713E5">
        <w:tc>
          <w:tcPr>
            <w:tcW w:w="5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A53EFBB" w14:textId="77777777" w:rsidR="00887DA8" w:rsidRPr="00887DA8" w:rsidRDefault="00887DA8" w:rsidP="00887DA8">
            <w:pPr>
              <w:pStyle w:val="Sraopastraipa"/>
              <w:widowControl w:val="0"/>
              <w:numPr>
                <w:ilvl w:val="0"/>
                <w:numId w:val="51"/>
              </w:numPr>
              <w:suppressAutoHyphens/>
              <w:spacing w:after="0" w:line="240" w:lineRule="auto"/>
              <w:ind w:left="-45" w:firstLine="0"/>
              <w:jc w:val="center"/>
              <w:rPr>
                <w:rFonts w:ascii="Arial" w:hAnsi="Arial" w:cs="Arial"/>
                <w:sz w:val="22"/>
                <w:szCs w:val="22"/>
              </w:rPr>
            </w:pPr>
          </w:p>
        </w:tc>
        <w:tc>
          <w:tcPr>
            <w:tcW w:w="281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120CA87"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Jungtys</w:t>
            </w: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2065E9B" w14:textId="77777777" w:rsidR="00887DA8" w:rsidRPr="00887DA8" w:rsidRDefault="00887DA8" w:rsidP="00887DA8">
            <w:pPr>
              <w:pStyle w:val="prastasiniatinklio"/>
              <w:spacing w:before="0" w:beforeAutospacing="0" w:after="0" w:afterAutospacing="0" w:line="240" w:lineRule="auto"/>
              <w:rPr>
                <w:rFonts w:ascii="Arial" w:hAnsi="Arial" w:cs="Arial"/>
                <w:sz w:val="22"/>
                <w:szCs w:val="22"/>
              </w:rPr>
            </w:pPr>
            <w:r w:rsidRPr="00887DA8">
              <w:rPr>
                <w:rFonts w:ascii="Arial" w:hAnsi="Arial" w:cs="Arial"/>
                <w:sz w:val="22"/>
                <w:szCs w:val="22"/>
              </w:rPr>
              <w:t xml:space="preserve">„USB 2.0 </w:t>
            </w:r>
            <w:proofErr w:type="spellStart"/>
            <w:r w:rsidRPr="00887DA8">
              <w:rPr>
                <w:rFonts w:ascii="Arial" w:hAnsi="Arial" w:cs="Arial"/>
                <w:sz w:val="22"/>
                <w:szCs w:val="22"/>
              </w:rPr>
              <w:t>Hi</w:t>
            </w:r>
            <w:proofErr w:type="spellEnd"/>
            <w:r w:rsidRPr="00887DA8">
              <w:rPr>
                <w:rFonts w:ascii="Arial" w:hAnsi="Arial" w:cs="Arial"/>
                <w:sz w:val="22"/>
                <w:szCs w:val="22"/>
              </w:rPr>
              <w:t>-Speed“, 10BASE-T / 100BASE-TX / 1000BASE-T, „</w:t>
            </w:r>
            <w:proofErr w:type="spellStart"/>
            <w:r w:rsidRPr="00887DA8">
              <w:rPr>
                <w:rFonts w:ascii="Arial" w:hAnsi="Arial" w:cs="Arial"/>
                <w:sz w:val="22"/>
                <w:szCs w:val="22"/>
              </w:rPr>
              <w:t>Wireless</w:t>
            </w:r>
            <w:proofErr w:type="spellEnd"/>
            <w:r w:rsidRPr="00887DA8">
              <w:rPr>
                <w:rFonts w:ascii="Arial" w:hAnsi="Arial" w:cs="Arial"/>
                <w:sz w:val="22"/>
                <w:szCs w:val="22"/>
              </w:rPr>
              <w:t xml:space="preserve"> 802.11b/g/n“, „</w:t>
            </w:r>
            <w:proofErr w:type="spellStart"/>
            <w:r w:rsidRPr="00887DA8">
              <w:rPr>
                <w:rFonts w:ascii="Arial" w:hAnsi="Arial" w:cs="Arial"/>
                <w:sz w:val="22"/>
                <w:szCs w:val="22"/>
              </w:rPr>
              <w:t>Wireless</w:t>
            </w:r>
            <w:proofErr w:type="spellEnd"/>
            <w:r w:rsidRPr="00887DA8">
              <w:rPr>
                <w:rFonts w:ascii="Arial" w:hAnsi="Arial" w:cs="Arial"/>
                <w:sz w:val="22"/>
                <w:szCs w:val="22"/>
              </w:rPr>
              <w:t xml:space="preserve"> </w:t>
            </w:r>
            <w:proofErr w:type="spellStart"/>
            <w:r w:rsidRPr="00887DA8">
              <w:rPr>
                <w:rFonts w:ascii="Arial" w:hAnsi="Arial" w:cs="Arial"/>
                <w:sz w:val="22"/>
                <w:szCs w:val="22"/>
              </w:rPr>
              <w:t>Direct</w:t>
            </w:r>
            <w:proofErr w:type="spellEnd"/>
            <w:r w:rsidRPr="00887DA8">
              <w:rPr>
                <w:rFonts w:ascii="Arial" w:hAnsi="Arial" w:cs="Arial"/>
                <w:sz w:val="22"/>
                <w:szCs w:val="22"/>
              </w:rPr>
              <w:t xml:space="preserve"> </w:t>
            </w:r>
            <w:proofErr w:type="spellStart"/>
            <w:r w:rsidRPr="00887DA8">
              <w:rPr>
                <w:rFonts w:ascii="Arial" w:hAnsi="Arial" w:cs="Arial"/>
                <w:sz w:val="22"/>
                <w:szCs w:val="22"/>
              </w:rPr>
              <w:t>Connection</w:t>
            </w:r>
            <w:proofErr w:type="spellEnd"/>
            <w:r w:rsidRPr="00887DA8">
              <w:rPr>
                <w:rFonts w:ascii="Arial" w:hAnsi="Arial" w:cs="Arial"/>
                <w:sz w:val="22"/>
                <w:szCs w:val="22"/>
              </w:rPr>
              <w:t>“</w:t>
            </w:r>
          </w:p>
        </w:tc>
        <w:tc>
          <w:tcPr>
            <w:tcW w:w="3402" w:type="dxa"/>
            <w:tcBorders>
              <w:top w:val="single" w:sz="4" w:space="0" w:color="000000"/>
              <w:left w:val="single" w:sz="4" w:space="0" w:color="000000"/>
              <w:bottom w:val="single" w:sz="4" w:space="0" w:color="000000"/>
              <w:right w:val="single" w:sz="4" w:space="0" w:color="000000"/>
            </w:tcBorders>
          </w:tcPr>
          <w:p w14:paraId="3FB50718"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1EDDE9A1"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596837AC" w14:textId="42588B06" w:rsidR="00887DA8" w:rsidRPr="00887DA8" w:rsidRDefault="00887DA8" w:rsidP="00887DA8">
            <w:pPr>
              <w:pStyle w:val="prastasiniatinklio"/>
              <w:spacing w:before="0" w:beforeAutospacing="0" w:after="0" w:afterAutospacing="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27" w:type="dxa"/>
            <w:tcBorders>
              <w:top w:val="single" w:sz="4" w:space="0" w:color="000000"/>
              <w:left w:val="single" w:sz="4" w:space="0" w:color="000000"/>
              <w:bottom w:val="single" w:sz="4" w:space="0" w:color="000000"/>
              <w:right w:val="single" w:sz="4" w:space="0" w:color="000000"/>
            </w:tcBorders>
          </w:tcPr>
          <w:p w14:paraId="3B8B3262" w14:textId="59DA2E3C" w:rsidR="00887DA8" w:rsidRPr="00887DA8" w:rsidRDefault="00887DA8" w:rsidP="00887DA8">
            <w:pPr>
              <w:pStyle w:val="prastasiniatinklio"/>
              <w:spacing w:before="0" w:beforeAutospacing="0" w:after="0" w:afterAutospacing="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46E3C6FF" w14:textId="6618AD85" w:rsidTr="00C713E5">
        <w:tc>
          <w:tcPr>
            <w:tcW w:w="5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4DE9C51" w14:textId="77777777" w:rsidR="00887DA8" w:rsidRPr="00887DA8" w:rsidRDefault="00887DA8" w:rsidP="00887DA8">
            <w:pPr>
              <w:pStyle w:val="Sraopastraipa"/>
              <w:widowControl w:val="0"/>
              <w:numPr>
                <w:ilvl w:val="0"/>
                <w:numId w:val="51"/>
              </w:numPr>
              <w:suppressAutoHyphens/>
              <w:spacing w:after="0" w:line="240" w:lineRule="auto"/>
              <w:ind w:left="-45" w:firstLine="0"/>
              <w:jc w:val="center"/>
              <w:rPr>
                <w:rFonts w:ascii="Arial" w:hAnsi="Arial" w:cs="Arial"/>
                <w:sz w:val="22"/>
                <w:szCs w:val="22"/>
              </w:rPr>
            </w:pPr>
          </w:p>
        </w:tc>
        <w:tc>
          <w:tcPr>
            <w:tcW w:w="281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B1FB7A7"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Popieriaus talpyklos</w:t>
            </w:r>
          </w:p>
          <w:p w14:paraId="1AD54E8C" w14:textId="77777777" w:rsidR="00887DA8" w:rsidRPr="00887DA8" w:rsidRDefault="00887DA8" w:rsidP="00887DA8">
            <w:pPr>
              <w:spacing w:after="0" w:line="240" w:lineRule="auto"/>
              <w:rPr>
                <w:rFonts w:ascii="Arial" w:hAnsi="Arial" w:cs="Arial"/>
                <w:sz w:val="22"/>
                <w:szCs w:val="22"/>
              </w:rPr>
            </w:pP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4331247"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 xml:space="preserve">Vienas stalčius A4 ne mažiau kaip 250 (80 </w:t>
            </w:r>
            <w:proofErr w:type="spellStart"/>
            <w:r w:rsidRPr="00887DA8">
              <w:rPr>
                <w:rFonts w:ascii="Arial" w:hAnsi="Arial" w:cs="Arial"/>
                <w:sz w:val="22"/>
                <w:szCs w:val="22"/>
              </w:rPr>
              <w:t>gr</w:t>
            </w:r>
            <w:proofErr w:type="spellEnd"/>
            <w:r w:rsidRPr="00887DA8">
              <w:rPr>
                <w:rFonts w:ascii="Arial" w:hAnsi="Arial" w:cs="Arial"/>
                <w:sz w:val="22"/>
                <w:szCs w:val="22"/>
              </w:rPr>
              <w:t>/m2) lapų.</w:t>
            </w:r>
          </w:p>
          <w:p w14:paraId="3650D0DC"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 xml:space="preserve">Rankinis lapų padavimas turi būti ne mažiau kaip 100 (80 </w:t>
            </w:r>
            <w:proofErr w:type="spellStart"/>
            <w:r w:rsidRPr="00887DA8">
              <w:rPr>
                <w:rFonts w:ascii="Arial" w:hAnsi="Arial" w:cs="Arial"/>
                <w:sz w:val="22"/>
                <w:szCs w:val="22"/>
              </w:rPr>
              <w:t>gr</w:t>
            </w:r>
            <w:proofErr w:type="spellEnd"/>
            <w:r w:rsidRPr="00887DA8">
              <w:rPr>
                <w:rFonts w:ascii="Arial" w:hAnsi="Arial" w:cs="Arial"/>
                <w:sz w:val="22"/>
                <w:szCs w:val="22"/>
              </w:rPr>
              <w:t>/m2) lapų.</w:t>
            </w:r>
          </w:p>
        </w:tc>
        <w:tc>
          <w:tcPr>
            <w:tcW w:w="3402" w:type="dxa"/>
            <w:tcBorders>
              <w:top w:val="single" w:sz="4" w:space="0" w:color="000000"/>
              <w:left w:val="single" w:sz="4" w:space="0" w:color="000000"/>
              <w:bottom w:val="single" w:sz="4" w:space="0" w:color="000000"/>
              <w:right w:val="single" w:sz="4" w:space="0" w:color="000000"/>
            </w:tcBorders>
          </w:tcPr>
          <w:p w14:paraId="222C9176"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22D5114B"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5569620F" w14:textId="63053147" w:rsidR="00887DA8" w:rsidRPr="00887DA8"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w:t>
            </w:r>
            <w:r w:rsidRPr="00D76401">
              <w:rPr>
                <w:rFonts w:ascii="Arial" w:hAnsi="Arial" w:cs="Arial"/>
                <w:i/>
                <w:iCs/>
              </w:rPr>
              <w:lastRenderedPageBreak/>
              <w:t xml:space="preserve">įrodančius dokumentus teikti </w:t>
            </w:r>
            <w:r w:rsidRPr="00D76401">
              <w:rPr>
                <w:rFonts w:ascii="Arial" w:hAnsi="Arial" w:cs="Arial"/>
                <w:b/>
                <w:bCs/>
                <w:i/>
                <w:iCs/>
              </w:rPr>
              <w:t>iškart su pasiūlymu</w:t>
            </w:r>
            <w:r w:rsidRPr="00D76401">
              <w:rPr>
                <w:rFonts w:ascii="Arial" w:hAnsi="Arial" w:cs="Arial"/>
                <w:i/>
                <w:iCs/>
              </w:rPr>
              <w:t>]</w:t>
            </w:r>
          </w:p>
        </w:tc>
        <w:tc>
          <w:tcPr>
            <w:tcW w:w="2227" w:type="dxa"/>
            <w:tcBorders>
              <w:top w:val="single" w:sz="4" w:space="0" w:color="000000"/>
              <w:left w:val="single" w:sz="4" w:space="0" w:color="000000"/>
              <w:bottom w:val="single" w:sz="4" w:space="0" w:color="000000"/>
              <w:right w:val="single" w:sz="4" w:space="0" w:color="000000"/>
            </w:tcBorders>
          </w:tcPr>
          <w:p w14:paraId="5BC5B1F0" w14:textId="59405220" w:rsidR="00887DA8" w:rsidRPr="00887DA8"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lastRenderedPageBreak/>
              <w:t>[pildo Tiekėjas]</w:t>
            </w:r>
          </w:p>
        </w:tc>
      </w:tr>
      <w:tr w:rsidR="00887DA8" w:rsidRPr="00A92F56" w14:paraId="3D2E04E8" w14:textId="4A48303C" w:rsidTr="00BD1202">
        <w:tc>
          <w:tcPr>
            <w:tcW w:w="5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B55ED8B" w14:textId="77777777" w:rsidR="00887DA8" w:rsidRPr="00887DA8" w:rsidRDefault="00887DA8" w:rsidP="00887DA8">
            <w:pPr>
              <w:pStyle w:val="Sraopastraipa"/>
              <w:widowControl w:val="0"/>
              <w:numPr>
                <w:ilvl w:val="0"/>
                <w:numId w:val="51"/>
              </w:numPr>
              <w:suppressAutoHyphens/>
              <w:spacing w:after="0" w:line="240" w:lineRule="auto"/>
              <w:ind w:left="-45" w:firstLine="0"/>
              <w:jc w:val="center"/>
              <w:rPr>
                <w:rFonts w:ascii="Arial" w:hAnsi="Arial" w:cs="Arial"/>
                <w:sz w:val="22"/>
                <w:szCs w:val="22"/>
              </w:rPr>
            </w:pPr>
          </w:p>
        </w:tc>
        <w:tc>
          <w:tcPr>
            <w:tcW w:w="281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A86BD39"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Naudojamų dokumentų tipai</w:t>
            </w: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E15F160" w14:textId="77777777" w:rsidR="00887DA8" w:rsidRPr="00887DA8" w:rsidRDefault="00887DA8" w:rsidP="00887DA8">
            <w:pPr>
              <w:pStyle w:val="prastasiniatinklio"/>
              <w:spacing w:before="0" w:beforeAutospacing="0" w:after="0" w:afterAutospacing="0" w:line="240" w:lineRule="auto"/>
              <w:rPr>
                <w:rFonts w:ascii="Arial" w:hAnsi="Arial" w:cs="Arial"/>
                <w:sz w:val="22"/>
                <w:szCs w:val="22"/>
              </w:rPr>
            </w:pPr>
            <w:r w:rsidRPr="00887DA8">
              <w:rPr>
                <w:rFonts w:ascii="Arial" w:hAnsi="Arial" w:cs="Arial"/>
                <w:sz w:val="22"/>
                <w:szCs w:val="22"/>
              </w:rPr>
              <w:t>Paprastas popierius, perdirbtas popierius, sunkus popierius, plonas popierius, etiketės, atvirukas, vokas</w:t>
            </w:r>
          </w:p>
        </w:tc>
        <w:tc>
          <w:tcPr>
            <w:tcW w:w="3402" w:type="dxa"/>
            <w:tcBorders>
              <w:top w:val="single" w:sz="4" w:space="0" w:color="000000"/>
              <w:left w:val="single" w:sz="4" w:space="0" w:color="000000"/>
              <w:bottom w:val="single" w:sz="4" w:space="0" w:color="000000"/>
              <w:right w:val="single" w:sz="4" w:space="0" w:color="000000"/>
            </w:tcBorders>
          </w:tcPr>
          <w:p w14:paraId="185DD702"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630E2817"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6AD9B628" w14:textId="3124D552" w:rsidR="00887DA8" w:rsidRPr="00887DA8" w:rsidRDefault="00887DA8" w:rsidP="00887DA8">
            <w:pPr>
              <w:pStyle w:val="prastasiniatinklio"/>
              <w:spacing w:before="0" w:beforeAutospacing="0" w:after="0" w:afterAutospacing="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27" w:type="dxa"/>
            <w:tcBorders>
              <w:top w:val="single" w:sz="4" w:space="0" w:color="000000"/>
              <w:left w:val="single" w:sz="4" w:space="0" w:color="000000"/>
              <w:bottom w:val="single" w:sz="4" w:space="0" w:color="000000"/>
              <w:right w:val="single" w:sz="4" w:space="0" w:color="000000"/>
            </w:tcBorders>
          </w:tcPr>
          <w:p w14:paraId="4E6F44CA" w14:textId="6D1871E5" w:rsidR="00887DA8" w:rsidRPr="00887DA8" w:rsidRDefault="00887DA8" w:rsidP="00887DA8">
            <w:pPr>
              <w:pStyle w:val="prastasiniatinklio"/>
              <w:spacing w:before="0" w:beforeAutospacing="0" w:after="0" w:afterAutospacing="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39885A2C" w14:textId="1DAECECE" w:rsidTr="00BD1202">
        <w:tc>
          <w:tcPr>
            <w:tcW w:w="5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97F132C" w14:textId="77777777" w:rsidR="00887DA8" w:rsidRPr="00887DA8" w:rsidRDefault="00887DA8" w:rsidP="00887DA8">
            <w:pPr>
              <w:pStyle w:val="Sraopastraipa"/>
              <w:widowControl w:val="0"/>
              <w:numPr>
                <w:ilvl w:val="0"/>
                <w:numId w:val="51"/>
              </w:numPr>
              <w:suppressAutoHyphens/>
              <w:spacing w:after="0" w:line="240" w:lineRule="auto"/>
              <w:ind w:left="-45" w:firstLine="0"/>
              <w:jc w:val="center"/>
              <w:rPr>
                <w:rFonts w:ascii="Arial" w:hAnsi="Arial" w:cs="Arial"/>
                <w:sz w:val="22"/>
                <w:szCs w:val="22"/>
              </w:rPr>
            </w:pPr>
          </w:p>
        </w:tc>
        <w:tc>
          <w:tcPr>
            <w:tcW w:w="281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B0F3F20"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LCD ekranas</w:t>
            </w: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2F574AE"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Ne mažiau kaip 5 eilučių LCD ekranas.</w:t>
            </w:r>
          </w:p>
        </w:tc>
        <w:tc>
          <w:tcPr>
            <w:tcW w:w="3402" w:type="dxa"/>
            <w:tcBorders>
              <w:top w:val="single" w:sz="4" w:space="0" w:color="000000"/>
              <w:left w:val="single" w:sz="4" w:space="0" w:color="000000"/>
              <w:bottom w:val="single" w:sz="4" w:space="0" w:color="000000"/>
              <w:right w:val="single" w:sz="4" w:space="0" w:color="000000"/>
            </w:tcBorders>
          </w:tcPr>
          <w:p w14:paraId="5DD6467D"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005B239F"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7D8A310A" w14:textId="4372480E" w:rsidR="00887DA8" w:rsidRPr="00887DA8"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27" w:type="dxa"/>
            <w:tcBorders>
              <w:top w:val="single" w:sz="4" w:space="0" w:color="000000"/>
              <w:left w:val="single" w:sz="4" w:space="0" w:color="000000"/>
              <w:bottom w:val="single" w:sz="4" w:space="0" w:color="000000"/>
              <w:right w:val="single" w:sz="4" w:space="0" w:color="000000"/>
            </w:tcBorders>
          </w:tcPr>
          <w:p w14:paraId="56406B02" w14:textId="12430AE5" w:rsidR="00887DA8" w:rsidRPr="00887DA8"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26279BD7" w14:textId="00561215" w:rsidTr="00BD1202">
        <w:tc>
          <w:tcPr>
            <w:tcW w:w="5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EF82878" w14:textId="77777777" w:rsidR="00887DA8" w:rsidRPr="00887DA8" w:rsidRDefault="00887DA8" w:rsidP="00887DA8">
            <w:pPr>
              <w:pStyle w:val="Sraopastraipa"/>
              <w:widowControl w:val="0"/>
              <w:numPr>
                <w:ilvl w:val="0"/>
                <w:numId w:val="51"/>
              </w:numPr>
              <w:suppressAutoHyphens/>
              <w:spacing w:after="0" w:line="240" w:lineRule="auto"/>
              <w:ind w:left="-45" w:firstLine="0"/>
              <w:jc w:val="center"/>
              <w:rPr>
                <w:rFonts w:ascii="Arial" w:hAnsi="Arial" w:cs="Arial"/>
                <w:sz w:val="22"/>
                <w:szCs w:val="22"/>
              </w:rPr>
            </w:pPr>
          </w:p>
        </w:tc>
        <w:tc>
          <w:tcPr>
            <w:tcW w:w="281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1355F4E"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Dvipusis spausdinimas</w:t>
            </w: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79619C4"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Turi būti dvipusio spausdinimo mechanizmas</w:t>
            </w:r>
          </w:p>
        </w:tc>
        <w:tc>
          <w:tcPr>
            <w:tcW w:w="3402" w:type="dxa"/>
            <w:tcBorders>
              <w:top w:val="single" w:sz="4" w:space="0" w:color="000000"/>
              <w:left w:val="single" w:sz="4" w:space="0" w:color="000000"/>
              <w:bottom w:val="single" w:sz="4" w:space="0" w:color="000000"/>
              <w:right w:val="single" w:sz="4" w:space="0" w:color="000000"/>
            </w:tcBorders>
          </w:tcPr>
          <w:p w14:paraId="3105B1D5"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42840C86"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2467334B" w14:textId="5EE149D8" w:rsidR="00887DA8" w:rsidRPr="00887DA8"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27" w:type="dxa"/>
            <w:tcBorders>
              <w:top w:val="single" w:sz="4" w:space="0" w:color="000000"/>
              <w:left w:val="single" w:sz="4" w:space="0" w:color="000000"/>
              <w:bottom w:val="single" w:sz="4" w:space="0" w:color="000000"/>
              <w:right w:val="single" w:sz="4" w:space="0" w:color="000000"/>
            </w:tcBorders>
          </w:tcPr>
          <w:p w14:paraId="010067C1" w14:textId="03DAC328" w:rsidR="00887DA8" w:rsidRPr="00887DA8"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551F5FFE" w14:textId="07990C78" w:rsidTr="00BD1202">
        <w:tc>
          <w:tcPr>
            <w:tcW w:w="5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892478B" w14:textId="77777777" w:rsidR="00887DA8" w:rsidRPr="00887DA8" w:rsidRDefault="00887DA8" w:rsidP="00887DA8">
            <w:pPr>
              <w:pStyle w:val="Sraopastraipa"/>
              <w:widowControl w:val="0"/>
              <w:numPr>
                <w:ilvl w:val="0"/>
                <w:numId w:val="51"/>
              </w:numPr>
              <w:suppressAutoHyphens/>
              <w:spacing w:after="0" w:line="240" w:lineRule="auto"/>
              <w:ind w:left="-45" w:firstLine="0"/>
              <w:jc w:val="center"/>
              <w:rPr>
                <w:rFonts w:ascii="Arial" w:hAnsi="Arial" w:cs="Arial"/>
                <w:sz w:val="22"/>
                <w:szCs w:val="22"/>
              </w:rPr>
            </w:pPr>
          </w:p>
        </w:tc>
        <w:tc>
          <w:tcPr>
            <w:tcW w:w="281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ECF816D"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Spausdinimo kalbos</w:t>
            </w: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9A51BF2"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 xml:space="preserve">PCL6, Adobe </w:t>
            </w:r>
            <w:proofErr w:type="spellStart"/>
            <w:r w:rsidRPr="00887DA8">
              <w:rPr>
                <w:rFonts w:ascii="Arial" w:hAnsi="Arial" w:cs="Arial"/>
                <w:sz w:val="22"/>
                <w:szCs w:val="22"/>
              </w:rPr>
              <w:t>Postscript</w:t>
            </w:r>
            <w:proofErr w:type="spellEnd"/>
            <w:r w:rsidRPr="00887DA8">
              <w:rPr>
                <w:rFonts w:ascii="Arial" w:hAnsi="Arial" w:cs="Arial"/>
                <w:sz w:val="22"/>
                <w:szCs w:val="22"/>
              </w:rPr>
              <w:t xml:space="preserve"> 3 arba lygiavertė</w:t>
            </w:r>
          </w:p>
        </w:tc>
        <w:tc>
          <w:tcPr>
            <w:tcW w:w="3402" w:type="dxa"/>
            <w:tcBorders>
              <w:top w:val="single" w:sz="4" w:space="0" w:color="000000"/>
              <w:left w:val="single" w:sz="4" w:space="0" w:color="000000"/>
              <w:bottom w:val="single" w:sz="4" w:space="0" w:color="000000"/>
              <w:right w:val="single" w:sz="4" w:space="0" w:color="000000"/>
            </w:tcBorders>
          </w:tcPr>
          <w:p w14:paraId="7A7D8748"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3CBBC660"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4E2DFBBD" w14:textId="0AB6160A" w:rsidR="00887DA8" w:rsidRPr="00887DA8"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27" w:type="dxa"/>
            <w:tcBorders>
              <w:top w:val="single" w:sz="4" w:space="0" w:color="000000"/>
              <w:left w:val="single" w:sz="4" w:space="0" w:color="000000"/>
              <w:bottom w:val="single" w:sz="4" w:space="0" w:color="000000"/>
              <w:right w:val="single" w:sz="4" w:space="0" w:color="000000"/>
            </w:tcBorders>
          </w:tcPr>
          <w:p w14:paraId="157FFFAC" w14:textId="067823DA" w:rsidR="00887DA8" w:rsidRPr="00887DA8"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5B8D58E4" w14:textId="6A801863" w:rsidTr="00052FA9">
        <w:tc>
          <w:tcPr>
            <w:tcW w:w="5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FB2876A" w14:textId="77777777" w:rsidR="00887DA8" w:rsidRPr="00887DA8" w:rsidRDefault="00887DA8" w:rsidP="00887DA8">
            <w:pPr>
              <w:pStyle w:val="Sraopastraipa"/>
              <w:widowControl w:val="0"/>
              <w:numPr>
                <w:ilvl w:val="0"/>
                <w:numId w:val="51"/>
              </w:numPr>
              <w:suppressAutoHyphens/>
              <w:spacing w:after="0" w:line="240" w:lineRule="auto"/>
              <w:ind w:left="-45" w:firstLine="0"/>
              <w:jc w:val="center"/>
              <w:rPr>
                <w:rFonts w:ascii="Arial" w:hAnsi="Arial" w:cs="Arial"/>
                <w:sz w:val="22"/>
                <w:szCs w:val="22"/>
              </w:rPr>
            </w:pPr>
          </w:p>
        </w:tc>
        <w:tc>
          <w:tcPr>
            <w:tcW w:w="281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F01B5D0"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Automatizuotas spausdinimo dažų užsakymas ir techninės būklės informacija</w:t>
            </w: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FA8D144"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Įrenginys turi automatiškai siųsti spausdinimo kasečių užsakymus aptarnaujančiai įmonei ir įvairias technines/ mechanines klaidas.</w:t>
            </w:r>
          </w:p>
        </w:tc>
        <w:tc>
          <w:tcPr>
            <w:tcW w:w="3402" w:type="dxa"/>
            <w:tcBorders>
              <w:top w:val="single" w:sz="4" w:space="0" w:color="000000"/>
              <w:left w:val="single" w:sz="4" w:space="0" w:color="000000"/>
              <w:bottom w:val="single" w:sz="4" w:space="0" w:color="000000"/>
              <w:right w:val="single" w:sz="4" w:space="0" w:color="000000"/>
            </w:tcBorders>
          </w:tcPr>
          <w:p w14:paraId="1D1D54D1"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094BA0F8"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7A70FC56" w14:textId="356B0D6B" w:rsidR="00887DA8" w:rsidRPr="00887DA8"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27" w:type="dxa"/>
            <w:tcBorders>
              <w:top w:val="single" w:sz="4" w:space="0" w:color="000000"/>
              <w:left w:val="single" w:sz="4" w:space="0" w:color="000000"/>
              <w:bottom w:val="single" w:sz="4" w:space="0" w:color="000000"/>
              <w:right w:val="single" w:sz="4" w:space="0" w:color="000000"/>
            </w:tcBorders>
          </w:tcPr>
          <w:p w14:paraId="4F3482ED" w14:textId="66EE905B" w:rsidR="00887DA8" w:rsidRPr="00887DA8"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1BA4DD72" w14:textId="2C8FACB1" w:rsidTr="00052FA9">
        <w:tc>
          <w:tcPr>
            <w:tcW w:w="5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8980129" w14:textId="77777777" w:rsidR="00887DA8" w:rsidRPr="00887DA8" w:rsidRDefault="00887DA8" w:rsidP="00887DA8">
            <w:pPr>
              <w:pStyle w:val="Sraopastraipa"/>
              <w:widowControl w:val="0"/>
              <w:numPr>
                <w:ilvl w:val="0"/>
                <w:numId w:val="51"/>
              </w:numPr>
              <w:suppressAutoHyphens/>
              <w:spacing w:after="0" w:line="240" w:lineRule="auto"/>
              <w:ind w:left="-45" w:firstLine="0"/>
              <w:jc w:val="center"/>
              <w:rPr>
                <w:rFonts w:ascii="Arial" w:hAnsi="Arial" w:cs="Arial"/>
                <w:sz w:val="22"/>
                <w:szCs w:val="22"/>
              </w:rPr>
            </w:pPr>
          </w:p>
        </w:tc>
        <w:tc>
          <w:tcPr>
            <w:tcW w:w="281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A717608" w14:textId="77777777" w:rsidR="00887DA8" w:rsidRPr="00887DA8" w:rsidRDefault="00887DA8" w:rsidP="00887DA8">
            <w:pPr>
              <w:spacing w:after="0" w:line="240" w:lineRule="auto"/>
              <w:ind w:left="18"/>
              <w:rPr>
                <w:rFonts w:ascii="Arial" w:hAnsi="Arial" w:cs="Arial"/>
                <w:sz w:val="22"/>
                <w:szCs w:val="22"/>
              </w:rPr>
            </w:pPr>
            <w:r w:rsidRPr="00887DA8">
              <w:rPr>
                <w:rFonts w:ascii="Arial" w:hAnsi="Arial" w:cs="Arial"/>
                <w:sz w:val="22"/>
                <w:szCs w:val="22"/>
              </w:rPr>
              <w:t>Sertifikavimas</w:t>
            </w: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DC9FF93" w14:textId="77777777" w:rsidR="00887DA8" w:rsidRPr="00887DA8" w:rsidRDefault="00887DA8" w:rsidP="00887DA8">
            <w:pPr>
              <w:spacing w:after="0" w:line="240" w:lineRule="auto"/>
              <w:rPr>
                <w:rFonts w:ascii="Arial" w:hAnsi="Arial" w:cs="Arial"/>
                <w:bCs/>
                <w:sz w:val="22"/>
                <w:szCs w:val="22"/>
              </w:rPr>
            </w:pPr>
            <w:r w:rsidRPr="00887DA8">
              <w:rPr>
                <w:rFonts w:ascii="Arial" w:hAnsi="Arial" w:cs="Arial"/>
                <w:sz w:val="22"/>
                <w:szCs w:val="22"/>
              </w:rPr>
              <w:t>Įrenginys turi būti paženklintas „CE" ženklu</w:t>
            </w:r>
          </w:p>
        </w:tc>
        <w:tc>
          <w:tcPr>
            <w:tcW w:w="3402" w:type="dxa"/>
            <w:tcBorders>
              <w:top w:val="single" w:sz="4" w:space="0" w:color="000000"/>
              <w:left w:val="single" w:sz="4" w:space="0" w:color="000000"/>
              <w:bottom w:val="single" w:sz="4" w:space="0" w:color="000000"/>
              <w:right w:val="single" w:sz="4" w:space="0" w:color="000000"/>
            </w:tcBorders>
          </w:tcPr>
          <w:p w14:paraId="6924EA58"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483F1267"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595E8F1B" w14:textId="36B1CA7E" w:rsidR="00887DA8" w:rsidRPr="00887DA8"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27" w:type="dxa"/>
            <w:tcBorders>
              <w:top w:val="single" w:sz="4" w:space="0" w:color="000000"/>
              <w:left w:val="single" w:sz="4" w:space="0" w:color="000000"/>
              <w:bottom w:val="single" w:sz="4" w:space="0" w:color="000000"/>
              <w:right w:val="single" w:sz="4" w:space="0" w:color="000000"/>
            </w:tcBorders>
          </w:tcPr>
          <w:p w14:paraId="1EE0E00A" w14:textId="5DB20BC7" w:rsidR="00887DA8" w:rsidRPr="00887DA8"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6A611A57" w14:textId="33FF9C07" w:rsidTr="00052FA9">
        <w:tc>
          <w:tcPr>
            <w:tcW w:w="5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ED021B4" w14:textId="77777777" w:rsidR="00887DA8" w:rsidRPr="00887DA8" w:rsidRDefault="00887DA8" w:rsidP="00887DA8">
            <w:pPr>
              <w:pStyle w:val="Sraopastraipa"/>
              <w:widowControl w:val="0"/>
              <w:numPr>
                <w:ilvl w:val="0"/>
                <w:numId w:val="51"/>
              </w:numPr>
              <w:suppressAutoHyphens/>
              <w:spacing w:after="0" w:line="240" w:lineRule="auto"/>
              <w:ind w:left="-45" w:firstLine="0"/>
              <w:jc w:val="center"/>
              <w:rPr>
                <w:rFonts w:ascii="Arial" w:hAnsi="Arial" w:cs="Arial"/>
                <w:sz w:val="22"/>
                <w:szCs w:val="22"/>
              </w:rPr>
            </w:pPr>
          </w:p>
        </w:tc>
        <w:tc>
          <w:tcPr>
            <w:tcW w:w="281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1A9AE37" w14:textId="77777777" w:rsidR="00887DA8" w:rsidRPr="00887DA8" w:rsidRDefault="00887DA8" w:rsidP="00887DA8">
            <w:pPr>
              <w:spacing w:after="0" w:line="240" w:lineRule="auto"/>
              <w:ind w:left="18"/>
              <w:rPr>
                <w:rFonts w:ascii="Arial" w:hAnsi="Arial" w:cs="Arial"/>
                <w:sz w:val="22"/>
                <w:szCs w:val="22"/>
              </w:rPr>
            </w:pPr>
            <w:r w:rsidRPr="00887DA8">
              <w:rPr>
                <w:rFonts w:ascii="Arial" w:hAnsi="Arial" w:cs="Arial"/>
                <w:sz w:val="22"/>
                <w:szCs w:val="22"/>
              </w:rPr>
              <w:t xml:space="preserve">Didelės talpos kasetė </w:t>
            </w: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58D33D2" w14:textId="77777777" w:rsidR="00887DA8" w:rsidRPr="00887DA8" w:rsidRDefault="00887DA8" w:rsidP="00887DA8">
            <w:pPr>
              <w:spacing w:after="0" w:line="240" w:lineRule="auto"/>
              <w:ind w:left="18"/>
              <w:rPr>
                <w:rFonts w:ascii="Arial" w:hAnsi="Arial" w:cs="Arial"/>
                <w:sz w:val="22"/>
                <w:szCs w:val="22"/>
              </w:rPr>
            </w:pPr>
            <w:r w:rsidRPr="00887DA8">
              <w:rPr>
                <w:rFonts w:ascii="Arial" w:hAnsi="Arial" w:cs="Arial"/>
                <w:sz w:val="22"/>
                <w:szCs w:val="22"/>
              </w:rPr>
              <w:t>Turi būti didelės talpos kasetė ne mažiau kaip 10600 spausdinių prie 5 proc. padengimo.</w:t>
            </w:r>
          </w:p>
          <w:p w14:paraId="2509CFD7" w14:textId="77777777" w:rsidR="00887DA8" w:rsidRPr="00887DA8" w:rsidRDefault="00887DA8" w:rsidP="00887DA8">
            <w:pPr>
              <w:spacing w:after="0" w:line="240" w:lineRule="auto"/>
              <w:ind w:left="18"/>
              <w:rPr>
                <w:rFonts w:ascii="Arial" w:hAnsi="Arial" w:cs="Arial"/>
                <w:sz w:val="22"/>
                <w:szCs w:val="22"/>
              </w:rPr>
            </w:pPr>
            <w:r w:rsidRPr="00887DA8">
              <w:rPr>
                <w:rFonts w:ascii="Arial" w:hAnsi="Arial" w:cs="Arial"/>
                <w:sz w:val="22"/>
                <w:szCs w:val="22"/>
              </w:rPr>
              <w:t>Tiekėjo teikiamos spausdinimo kasetės turi būti originalios, to pačio gamintojo kaip ir pasiūlytas spausdinimo įrenginys.</w:t>
            </w:r>
          </w:p>
        </w:tc>
        <w:tc>
          <w:tcPr>
            <w:tcW w:w="3402" w:type="dxa"/>
            <w:tcBorders>
              <w:top w:val="single" w:sz="4" w:space="0" w:color="000000"/>
              <w:left w:val="single" w:sz="4" w:space="0" w:color="000000"/>
              <w:bottom w:val="single" w:sz="4" w:space="0" w:color="000000"/>
              <w:right w:val="single" w:sz="4" w:space="0" w:color="000000"/>
            </w:tcBorders>
          </w:tcPr>
          <w:p w14:paraId="127AC07D"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0A37442B"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047728B3" w14:textId="053EE769" w:rsidR="00887DA8" w:rsidRPr="00887DA8" w:rsidRDefault="00887DA8" w:rsidP="00887DA8">
            <w:pPr>
              <w:spacing w:after="0" w:line="240" w:lineRule="auto"/>
              <w:ind w:left="18"/>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27" w:type="dxa"/>
            <w:tcBorders>
              <w:top w:val="single" w:sz="4" w:space="0" w:color="000000"/>
              <w:left w:val="single" w:sz="4" w:space="0" w:color="000000"/>
              <w:bottom w:val="single" w:sz="4" w:space="0" w:color="000000"/>
              <w:right w:val="single" w:sz="4" w:space="0" w:color="000000"/>
            </w:tcBorders>
          </w:tcPr>
          <w:p w14:paraId="70117B74" w14:textId="59406D0D" w:rsidR="00887DA8" w:rsidRPr="00887DA8" w:rsidRDefault="00887DA8" w:rsidP="00887DA8">
            <w:pPr>
              <w:spacing w:after="0" w:line="240" w:lineRule="auto"/>
              <w:ind w:left="18"/>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6C836F7A" w14:textId="69B9F2D8" w:rsidTr="00052FA9">
        <w:tc>
          <w:tcPr>
            <w:tcW w:w="5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A3C681A" w14:textId="77777777" w:rsidR="00887DA8" w:rsidRPr="00887DA8" w:rsidRDefault="00887DA8" w:rsidP="00887DA8">
            <w:pPr>
              <w:pStyle w:val="Sraopastraipa"/>
              <w:widowControl w:val="0"/>
              <w:numPr>
                <w:ilvl w:val="0"/>
                <w:numId w:val="51"/>
              </w:numPr>
              <w:suppressAutoHyphens/>
              <w:spacing w:after="0" w:line="240" w:lineRule="auto"/>
              <w:ind w:left="-45" w:firstLine="0"/>
              <w:jc w:val="center"/>
              <w:rPr>
                <w:rFonts w:ascii="Arial" w:hAnsi="Arial" w:cs="Arial"/>
                <w:sz w:val="22"/>
                <w:szCs w:val="22"/>
              </w:rPr>
            </w:pPr>
          </w:p>
        </w:tc>
        <w:tc>
          <w:tcPr>
            <w:tcW w:w="281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A7287E2" w14:textId="77777777" w:rsidR="00887DA8" w:rsidRPr="00887DA8" w:rsidRDefault="00887DA8" w:rsidP="00887DA8">
            <w:pPr>
              <w:spacing w:after="0" w:line="240" w:lineRule="auto"/>
              <w:ind w:left="18"/>
              <w:rPr>
                <w:rFonts w:ascii="Arial" w:hAnsi="Arial" w:cs="Arial"/>
                <w:sz w:val="22"/>
                <w:szCs w:val="22"/>
              </w:rPr>
            </w:pPr>
            <w:r w:rsidRPr="00887DA8">
              <w:rPr>
                <w:rFonts w:ascii="Arial" w:hAnsi="Arial" w:cs="Arial"/>
                <w:sz w:val="22"/>
                <w:szCs w:val="22"/>
              </w:rPr>
              <w:t>Techninis aptarnavimas (SLA)</w:t>
            </w: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46D3CC28"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 xml:space="preserve">Tiekėjas pateikia savo techninio centro kontaktus, pagalbos telefoną. Savalaikiai aprūpina įrenginius eksploatacinėmis medžiagomis (išskyrus popierių). </w:t>
            </w:r>
          </w:p>
          <w:p w14:paraId="464BF951"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Techninė pagalba teikiama darbo dienomis (pirmadienis- penktadienis nuo 8.00 iki 17.00 val.)</w:t>
            </w:r>
          </w:p>
          <w:p w14:paraId="6BA869A5" w14:textId="77777777" w:rsidR="00887DA8" w:rsidRPr="00887DA8" w:rsidRDefault="00887DA8" w:rsidP="00887DA8">
            <w:pPr>
              <w:spacing w:after="0" w:line="240" w:lineRule="auto"/>
              <w:rPr>
                <w:rFonts w:ascii="Arial" w:hAnsi="Arial" w:cs="Arial"/>
                <w:sz w:val="22"/>
                <w:szCs w:val="22"/>
              </w:rPr>
            </w:pPr>
            <w:bookmarkStart w:id="49" w:name="_Hlk101274872"/>
            <w:r w:rsidRPr="00887DA8">
              <w:rPr>
                <w:rFonts w:ascii="Arial" w:hAnsi="Arial" w:cs="Arial"/>
                <w:sz w:val="22"/>
                <w:szCs w:val="22"/>
              </w:rPr>
              <w:t>Reagavimo į pranešimą apie gedimą laikas ne daugiau kaip 1 val.</w:t>
            </w:r>
          </w:p>
          <w:p w14:paraId="36E9DB40" w14:textId="77777777" w:rsidR="00887DA8" w:rsidRPr="00887DA8" w:rsidRDefault="00887DA8" w:rsidP="00887DA8">
            <w:pPr>
              <w:spacing w:after="0" w:line="240" w:lineRule="auto"/>
              <w:ind w:left="18"/>
              <w:rPr>
                <w:rFonts w:ascii="Arial" w:hAnsi="Arial" w:cs="Arial"/>
                <w:sz w:val="22"/>
                <w:szCs w:val="22"/>
              </w:rPr>
            </w:pPr>
            <w:r w:rsidRPr="00887DA8">
              <w:rPr>
                <w:rFonts w:ascii="Arial" w:hAnsi="Arial" w:cs="Arial"/>
                <w:sz w:val="22"/>
                <w:szCs w:val="22"/>
              </w:rPr>
              <w:t>Ilgiausia paslaugos gedimų šalinimo trukmė ne daugiau kaip 6 val., kitu atveju turi būti pastatytas pakaitinis  įrenginys.</w:t>
            </w:r>
            <w:bookmarkEnd w:id="49"/>
          </w:p>
        </w:tc>
        <w:tc>
          <w:tcPr>
            <w:tcW w:w="3402" w:type="dxa"/>
            <w:tcBorders>
              <w:top w:val="single" w:sz="4" w:space="0" w:color="000000"/>
              <w:left w:val="single" w:sz="4" w:space="0" w:color="000000"/>
              <w:bottom w:val="single" w:sz="4" w:space="0" w:color="000000"/>
              <w:right w:val="single" w:sz="4" w:space="0" w:color="000000"/>
            </w:tcBorders>
          </w:tcPr>
          <w:p w14:paraId="17A4779F"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1B8DD7D2"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448CE6EA" w14:textId="2B9D4A96" w:rsidR="00887DA8" w:rsidRPr="00887DA8"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27" w:type="dxa"/>
            <w:tcBorders>
              <w:top w:val="single" w:sz="4" w:space="0" w:color="000000"/>
              <w:left w:val="single" w:sz="4" w:space="0" w:color="000000"/>
              <w:bottom w:val="single" w:sz="4" w:space="0" w:color="000000"/>
              <w:right w:val="single" w:sz="4" w:space="0" w:color="000000"/>
            </w:tcBorders>
          </w:tcPr>
          <w:p w14:paraId="1DA64347" w14:textId="4C433847" w:rsidR="00887DA8" w:rsidRPr="00887DA8"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887DA8" w:rsidRPr="00A92F56" w14:paraId="39162980" w14:textId="0E6FC979" w:rsidTr="00A430CF">
        <w:tc>
          <w:tcPr>
            <w:tcW w:w="5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9589EAC" w14:textId="77777777" w:rsidR="00887DA8" w:rsidRPr="00887DA8" w:rsidRDefault="00887DA8" w:rsidP="00887DA8">
            <w:pPr>
              <w:pStyle w:val="Sraopastraipa"/>
              <w:widowControl w:val="0"/>
              <w:numPr>
                <w:ilvl w:val="0"/>
                <w:numId w:val="51"/>
              </w:numPr>
              <w:suppressAutoHyphens/>
              <w:spacing w:after="0" w:line="240" w:lineRule="auto"/>
              <w:ind w:left="-45" w:firstLine="0"/>
              <w:jc w:val="center"/>
              <w:rPr>
                <w:rFonts w:ascii="Arial" w:hAnsi="Arial" w:cs="Arial"/>
                <w:sz w:val="22"/>
                <w:szCs w:val="22"/>
              </w:rPr>
            </w:pPr>
          </w:p>
        </w:tc>
        <w:tc>
          <w:tcPr>
            <w:tcW w:w="281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7CBEFFF" w14:textId="77777777" w:rsidR="00887DA8" w:rsidRPr="00887DA8" w:rsidRDefault="00887DA8" w:rsidP="00887DA8">
            <w:pPr>
              <w:spacing w:after="0" w:line="240" w:lineRule="auto"/>
              <w:ind w:left="18"/>
              <w:rPr>
                <w:rFonts w:ascii="Arial" w:hAnsi="Arial" w:cs="Arial"/>
                <w:sz w:val="22"/>
                <w:szCs w:val="22"/>
              </w:rPr>
            </w:pPr>
            <w:r w:rsidRPr="00887DA8">
              <w:rPr>
                <w:rFonts w:ascii="Arial" w:hAnsi="Arial" w:cs="Arial"/>
                <w:sz w:val="22"/>
                <w:szCs w:val="22"/>
              </w:rPr>
              <w:t>Energijos taupymo funkcijos</w:t>
            </w:r>
          </w:p>
          <w:p w14:paraId="55C2D65D" w14:textId="77777777" w:rsidR="00887DA8" w:rsidRPr="00887DA8" w:rsidRDefault="00887DA8" w:rsidP="00887DA8">
            <w:pPr>
              <w:spacing w:after="0" w:line="240" w:lineRule="auto"/>
              <w:ind w:left="18"/>
              <w:rPr>
                <w:rFonts w:ascii="Arial" w:hAnsi="Arial" w:cs="Arial"/>
                <w:sz w:val="22"/>
                <w:szCs w:val="22"/>
              </w:rPr>
            </w:pP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2EA687A0"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 xml:space="preserve">Turi būti automatiniai pristabdytos veiksenos (angl. </w:t>
            </w:r>
            <w:proofErr w:type="spellStart"/>
            <w:r w:rsidRPr="00887DA8">
              <w:rPr>
                <w:rFonts w:ascii="Arial" w:hAnsi="Arial" w:cs="Arial"/>
                <w:sz w:val="22"/>
                <w:szCs w:val="22"/>
              </w:rPr>
              <w:t>sleep</w:t>
            </w:r>
            <w:proofErr w:type="spellEnd"/>
            <w:r w:rsidRPr="00887DA8">
              <w:rPr>
                <w:rFonts w:ascii="Arial" w:hAnsi="Arial" w:cs="Arial"/>
                <w:sz w:val="22"/>
                <w:szCs w:val="22"/>
              </w:rPr>
              <w:t xml:space="preserve">) ir (arba) </w:t>
            </w:r>
            <w:proofErr w:type="spellStart"/>
            <w:r w:rsidRPr="00887DA8">
              <w:rPr>
                <w:rFonts w:ascii="Arial" w:hAnsi="Arial" w:cs="Arial"/>
                <w:sz w:val="22"/>
                <w:szCs w:val="22"/>
              </w:rPr>
              <w:t>išjungties</w:t>
            </w:r>
            <w:proofErr w:type="spellEnd"/>
            <w:r w:rsidRPr="00887DA8">
              <w:rPr>
                <w:rFonts w:ascii="Arial" w:hAnsi="Arial" w:cs="Arial"/>
                <w:sz w:val="22"/>
                <w:szCs w:val="22"/>
              </w:rPr>
              <w:t xml:space="preserve"> (angl. </w:t>
            </w:r>
            <w:proofErr w:type="spellStart"/>
            <w:r w:rsidRPr="00887DA8">
              <w:rPr>
                <w:rFonts w:ascii="Arial" w:hAnsi="Arial" w:cs="Arial"/>
                <w:sz w:val="22"/>
                <w:szCs w:val="22"/>
              </w:rPr>
              <w:t>off</w:t>
            </w:r>
            <w:proofErr w:type="spellEnd"/>
            <w:r w:rsidRPr="00887DA8">
              <w:rPr>
                <w:rFonts w:ascii="Arial" w:hAnsi="Arial" w:cs="Arial"/>
                <w:sz w:val="22"/>
                <w:szCs w:val="22"/>
              </w:rPr>
              <w:t>) režimai</w:t>
            </w:r>
          </w:p>
        </w:tc>
        <w:tc>
          <w:tcPr>
            <w:tcW w:w="3402" w:type="dxa"/>
            <w:tcBorders>
              <w:top w:val="single" w:sz="4" w:space="0" w:color="000000"/>
              <w:left w:val="single" w:sz="4" w:space="0" w:color="000000"/>
              <w:bottom w:val="single" w:sz="4" w:space="0" w:color="000000"/>
              <w:right w:val="single" w:sz="4" w:space="0" w:color="000000"/>
            </w:tcBorders>
          </w:tcPr>
          <w:p w14:paraId="2E95D745" w14:textId="77777777" w:rsidR="00887DA8" w:rsidRPr="00D76401" w:rsidRDefault="00887DA8" w:rsidP="00887DA8">
            <w:pPr>
              <w:spacing w:after="0" w:line="240" w:lineRule="auto"/>
              <w:rPr>
                <w:rFonts w:ascii="Arial" w:hAnsi="Arial" w:cs="Arial"/>
                <w:i/>
                <w:iCs/>
                <w:color w:val="00B050"/>
                <w:sz w:val="22"/>
                <w:szCs w:val="22"/>
              </w:rPr>
            </w:pPr>
            <w:r w:rsidRPr="00D76401">
              <w:rPr>
                <w:rFonts w:ascii="Arial" w:hAnsi="Arial" w:cs="Arial"/>
                <w:color w:val="00B050"/>
                <w:sz w:val="22"/>
                <w:szCs w:val="22"/>
              </w:rPr>
              <w:t>Įrašo tiekėjas.......</w:t>
            </w:r>
          </w:p>
          <w:p w14:paraId="45704ED4" w14:textId="77777777" w:rsidR="00887DA8" w:rsidRPr="00D76401" w:rsidRDefault="00887DA8" w:rsidP="00887DA8">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45ADD6CC" w14:textId="008CEFEA" w:rsidR="00887DA8" w:rsidRPr="00887DA8" w:rsidRDefault="00887DA8" w:rsidP="00887DA8">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27" w:type="dxa"/>
            <w:tcBorders>
              <w:top w:val="single" w:sz="4" w:space="0" w:color="000000"/>
              <w:left w:val="single" w:sz="4" w:space="0" w:color="000000"/>
              <w:bottom w:val="single" w:sz="4" w:space="0" w:color="000000"/>
              <w:right w:val="single" w:sz="4" w:space="0" w:color="000000"/>
            </w:tcBorders>
          </w:tcPr>
          <w:p w14:paraId="7190CFCA" w14:textId="39DC8FC4" w:rsidR="00887DA8" w:rsidRPr="00887DA8" w:rsidRDefault="00887DA8" w:rsidP="00887DA8">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r w:rsidR="005E0B1E" w:rsidRPr="00A92F56" w14:paraId="0873EDF4" w14:textId="5B80785C" w:rsidTr="00A430CF">
        <w:tc>
          <w:tcPr>
            <w:tcW w:w="59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242E1BA" w14:textId="77777777" w:rsidR="005E0B1E" w:rsidRPr="00887DA8" w:rsidRDefault="005E0B1E" w:rsidP="005E0B1E">
            <w:pPr>
              <w:pStyle w:val="Sraopastraipa"/>
              <w:widowControl w:val="0"/>
              <w:numPr>
                <w:ilvl w:val="0"/>
                <w:numId w:val="51"/>
              </w:numPr>
              <w:suppressAutoHyphens/>
              <w:spacing w:after="0" w:line="240" w:lineRule="auto"/>
              <w:ind w:left="-45" w:firstLine="0"/>
              <w:jc w:val="center"/>
              <w:rPr>
                <w:rFonts w:ascii="Arial" w:hAnsi="Arial" w:cs="Arial"/>
                <w:sz w:val="22"/>
                <w:szCs w:val="22"/>
              </w:rPr>
            </w:pPr>
          </w:p>
        </w:tc>
        <w:tc>
          <w:tcPr>
            <w:tcW w:w="2810"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0341F4D" w14:textId="77777777" w:rsidR="005E0B1E" w:rsidRPr="005E0B1E" w:rsidRDefault="005E0B1E" w:rsidP="005E0B1E">
            <w:pPr>
              <w:spacing w:after="0" w:line="240" w:lineRule="auto"/>
              <w:rPr>
                <w:rFonts w:ascii="Arial" w:eastAsia="Times New Roman" w:hAnsi="Arial" w:cs="Arial"/>
                <w:sz w:val="22"/>
                <w:szCs w:val="22"/>
              </w:rPr>
            </w:pPr>
            <w:r w:rsidRPr="005E0B1E">
              <w:rPr>
                <w:rFonts w:ascii="Arial" w:hAnsi="Arial" w:cs="Arial"/>
                <w:sz w:val="22"/>
                <w:szCs w:val="22"/>
              </w:rPr>
              <w:t>Aplinkos apsaugos reikalavimai</w:t>
            </w:r>
          </w:p>
          <w:p w14:paraId="27E10422" w14:textId="77777777" w:rsidR="005E0B1E" w:rsidRPr="00887DA8" w:rsidRDefault="005E0B1E" w:rsidP="005E0B1E">
            <w:pPr>
              <w:spacing w:after="0" w:line="240" w:lineRule="auto"/>
              <w:ind w:left="18"/>
              <w:rPr>
                <w:rFonts w:ascii="Arial" w:hAnsi="Arial" w:cs="Arial"/>
                <w:sz w:val="22"/>
                <w:szCs w:val="22"/>
                <w:highlight w:val="yellow"/>
              </w:rPr>
            </w:pPr>
          </w:p>
        </w:tc>
        <w:tc>
          <w:tcPr>
            <w:tcW w:w="4573"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1796D47" w14:textId="7AA1B80B" w:rsidR="005E0B1E" w:rsidRPr="00887DA8" w:rsidRDefault="005E0B1E" w:rsidP="005E0B1E">
            <w:pPr>
              <w:spacing w:after="0" w:line="240" w:lineRule="auto"/>
              <w:rPr>
                <w:rFonts w:ascii="Arial" w:hAnsi="Arial" w:cs="Arial"/>
                <w:sz w:val="22"/>
                <w:szCs w:val="22"/>
              </w:rPr>
            </w:pPr>
            <w:r w:rsidRPr="005E0B1E">
              <w:rPr>
                <w:rFonts w:ascii="Arial" w:hAnsi="Arial" w:cs="Arial"/>
                <w:sz w:val="22"/>
                <w:szCs w:val="22"/>
              </w:rPr>
              <w:t xml:space="preserve">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w:t>
            </w:r>
            <w:r w:rsidRPr="005E0B1E">
              <w:rPr>
                <w:rFonts w:ascii="Arial" w:hAnsi="Arial" w:cs="Arial"/>
                <w:sz w:val="22"/>
                <w:szCs w:val="22"/>
              </w:rPr>
              <w:lastRenderedPageBreak/>
              <w:t>reikalavimai prekėms netaikomi, prekės turi atitikti Europos Komisijos reglamentuose dėl gaminių ekologinio projektavimo nustatytus efektyvaus energijos vartojimo kriterijus.</w:t>
            </w:r>
          </w:p>
        </w:tc>
        <w:tc>
          <w:tcPr>
            <w:tcW w:w="3402" w:type="dxa"/>
            <w:tcBorders>
              <w:top w:val="single" w:sz="4" w:space="0" w:color="000000"/>
              <w:left w:val="single" w:sz="4" w:space="0" w:color="000000"/>
              <w:bottom w:val="single" w:sz="4" w:space="0" w:color="000000"/>
              <w:right w:val="single" w:sz="4" w:space="0" w:color="000000"/>
            </w:tcBorders>
          </w:tcPr>
          <w:p w14:paraId="5D842F0A" w14:textId="77777777" w:rsidR="005E0B1E" w:rsidRPr="00D76401" w:rsidRDefault="005E0B1E" w:rsidP="005E0B1E">
            <w:pPr>
              <w:spacing w:after="0" w:line="240" w:lineRule="auto"/>
              <w:rPr>
                <w:rFonts w:ascii="Arial" w:hAnsi="Arial" w:cs="Arial"/>
                <w:i/>
                <w:iCs/>
                <w:color w:val="00B050"/>
                <w:sz w:val="22"/>
                <w:szCs w:val="22"/>
              </w:rPr>
            </w:pPr>
            <w:r w:rsidRPr="00D76401">
              <w:rPr>
                <w:rFonts w:ascii="Arial" w:hAnsi="Arial" w:cs="Arial"/>
                <w:color w:val="00B050"/>
                <w:sz w:val="22"/>
                <w:szCs w:val="22"/>
              </w:rPr>
              <w:lastRenderedPageBreak/>
              <w:t>Įrašo tiekėjas.......</w:t>
            </w:r>
          </w:p>
          <w:p w14:paraId="330D79F6" w14:textId="77777777" w:rsidR="005E0B1E" w:rsidRPr="00D76401" w:rsidRDefault="005E0B1E" w:rsidP="005E0B1E">
            <w:pPr>
              <w:spacing w:after="0" w:line="240" w:lineRule="auto"/>
              <w:rPr>
                <w:rFonts w:ascii="Arial" w:eastAsia="Times New Roman" w:hAnsi="Arial" w:cs="Arial"/>
                <w:color w:val="00B050"/>
                <w:sz w:val="22"/>
                <w:szCs w:val="22"/>
              </w:rPr>
            </w:pPr>
            <w:r w:rsidRPr="00D76401">
              <w:rPr>
                <w:rFonts w:ascii="Arial" w:eastAsia="Times New Roman" w:hAnsi="Arial" w:cs="Arial"/>
                <w:color w:val="00B050"/>
                <w:sz w:val="22"/>
                <w:szCs w:val="22"/>
              </w:rPr>
              <w:t>.....</w:t>
            </w:r>
          </w:p>
          <w:p w14:paraId="2A61E3FB" w14:textId="270C985A" w:rsidR="005E0B1E" w:rsidRPr="00887DA8" w:rsidRDefault="005E0B1E" w:rsidP="005E0B1E">
            <w:pPr>
              <w:spacing w:after="0" w:line="240" w:lineRule="auto"/>
              <w:rPr>
                <w:rFonts w:ascii="Arial" w:hAnsi="Arial" w:cs="Arial"/>
                <w:sz w:val="22"/>
                <w:szCs w:val="22"/>
              </w:rPr>
            </w:pPr>
            <w:r w:rsidRPr="00D76401">
              <w:rPr>
                <w:rFonts w:ascii="Arial" w:hAnsi="Arial" w:cs="Arial"/>
                <w:i/>
                <w:iCs/>
              </w:rPr>
              <w:t xml:space="preserve">[Atitiktis reikalavimui bus tikrinama pasiūlymo vertinimo metu; įrodančius dokumentus teikti </w:t>
            </w:r>
            <w:r w:rsidRPr="00D76401">
              <w:rPr>
                <w:rFonts w:ascii="Arial" w:hAnsi="Arial" w:cs="Arial"/>
                <w:b/>
                <w:bCs/>
                <w:i/>
                <w:iCs/>
              </w:rPr>
              <w:t>iškart su pasiūlymu</w:t>
            </w:r>
            <w:r w:rsidRPr="00D76401">
              <w:rPr>
                <w:rFonts w:ascii="Arial" w:hAnsi="Arial" w:cs="Arial"/>
                <w:i/>
                <w:iCs/>
              </w:rPr>
              <w:t>]</w:t>
            </w:r>
          </w:p>
        </w:tc>
        <w:tc>
          <w:tcPr>
            <w:tcW w:w="2227" w:type="dxa"/>
            <w:tcBorders>
              <w:top w:val="single" w:sz="4" w:space="0" w:color="000000"/>
              <w:left w:val="single" w:sz="4" w:space="0" w:color="000000"/>
              <w:bottom w:val="single" w:sz="4" w:space="0" w:color="000000"/>
              <w:right w:val="single" w:sz="4" w:space="0" w:color="000000"/>
            </w:tcBorders>
          </w:tcPr>
          <w:p w14:paraId="6A96448D" w14:textId="293D8133" w:rsidR="005E0B1E" w:rsidRPr="00887DA8" w:rsidRDefault="005E0B1E" w:rsidP="005E0B1E">
            <w:pPr>
              <w:spacing w:after="0" w:line="240" w:lineRule="auto"/>
              <w:rPr>
                <w:rFonts w:ascii="Arial" w:hAnsi="Arial" w:cs="Arial"/>
                <w:sz w:val="22"/>
                <w:szCs w:val="22"/>
              </w:rPr>
            </w:pPr>
            <w:r w:rsidRPr="00D76401">
              <w:rPr>
                <w:rFonts w:ascii="Arial" w:hAnsi="Arial" w:cs="Arial"/>
                <w:i/>
                <w:iCs/>
                <w:kern w:val="2"/>
                <w14:ligatures w14:val="standardContextual"/>
              </w:rPr>
              <w:t>[pildo Tiekėjas]</w:t>
            </w:r>
          </w:p>
        </w:tc>
      </w:tr>
    </w:tbl>
    <w:p w14:paraId="4977AD00" w14:textId="13090BF5" w:rsidR="00317E31" w:rsidRDefault="00317E31" w:rsidP="00317E31">
      <w:pPr>
        <w:spacing w:line="259" w:lineRule="auto"/>
        <w:rPr>
          <w:rFonts w:ascii="Arial" w:eastAsia="Times New Roman" w:hAnsi="Arial" w:cs="Arial"/>
          <w:b/>
          <w:bCs/>
          <w:szCs w:val="24"/>
        </w:rPr>
      </w:pPr>
    </w:p>
    <w:p w14:paraId="0F34AEA5" w14:textId="6D3F3660" w:rsidR="00317E31" w:rsidRPr="00515102" w:rsidRDefault="00887DA8" w:rsidP="00887DA8">
      <w:pPr>
        <w:spacing w:before="120" w:line="259" w:lineRule="auto"/>
        <w:jc w:val="right"/>
        <w:rPr>
          <w:rFonts w:ascii="Arial" w:hAnsi="Arial" w:cs="Arial"/>
          <w:b/>
          <w:bCs/>
          <w:color w:val="000000" w:themeColor="text1"/>
          <w:sz w:val="24"/>
          <w:szCs w:val="28"/>
        </w:rPr>
      </w:pPr>
      <w:r w:rsidRPr="00515102">
        <w:rPr>
          <w:rFonts w:ascii="Arial" w:eastAsia="Times New Roman" w:hAnsi="Arial" w:cs="Arial"/>
          <w:b/>
          <w:bCs/>
          <w:color w:val="000000" w:themeColor="text1"/>
          <w:sz w:val="24"/>
          <w:szCs w:val="28"/>
        </w:rPr>
        <w:t>6</w:t>
      </w:r>
      <w:r w:rsidR="00317E31" w:rsidRPr="00515102">
        <w:rPr>
          <w:rFonts w:ascii="Arial" w:eastAsia="Times New Roman" w:hAnsi="Arial" w:cs="Arial"/>
          <w:b/>
          <w:bCs/>
          <w:color w:val="000000" w:themeColor="text1"/>
          <w:sz w:val="24"/>
          <w:szCs w:val="28"/>
        </w:rPr>
        <w:t xml:space="preserve"> lentelė. </w:t>
      </w:r>
      <w:r w:rsidR="00317E31" w:rsidRPr="00515102">
        <w:rPr>
          <w:rFonts w:ascii="Arial" w:eastAsia="Times New Roman" w:hAnsi="Arial" w:cs="Arial"/>
          <w:color w:val="000000" w:themeColor="text1"/>
          <w:sz w:val="24"/>
          <w:szCs w:val="28"/>
        </w:rPr>
        <w:t>C tipo spausdinimo taškas</w:t>
      </w:r>
      <w:r w:rsidR="00317E31" w:rsidRPr="00515102">
        <w:rPr>
          <w:rFonts w:ascii="Arial" w:hAnsi="Arial" w:cs="Arial"/>
          <w:color w:val="000000" w:themeColor="text1"/>
          <w:sz w:val="24"/>
          <w:szCs w:val="28"/>
        </w:rPr>
        <w:t>. Nespalvoti A4 formato daugiafunkciniai spausdintuvai</w:t>
      </w:r>
      <w:r w:rsidR="0002245A" w:rsidRPr="00515102">
        <w:rPr>
          <w:rFonts w:ascii="Arial" w:hAnsi="Arial" w:cs="Arial"/>
          <w:color w:val="000000" w:themeColor="text1"/>
          <w:sz w:val="24"/>
          <w:szCs w:val="28"/>
        </w:rPr>
        <w:t xml:space="preserve"> – 11 vnt.</w:t>
      </w:r>
    </w:p>
    <w:tbl>
      <w:tblPr>
        <w:tblW w:w="13611" w:type="dxa"/>
        <w:tblInd w:w="-4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611"/>
        <w:gridCol w:w="2835"/>
        <w:gridCol w:w="4536"/>
        <w:gridCol w:w="3402"/>
        <w:gridCol w:w="2227"/>
      </w:tblGrid>
      <w:tr w:rsidR="00515102" w:rsidRPr="00515102" w14:paraId="6185312D" w14:textId="757E153C" w:rsidTr="00887DA8">
        <w:tc>
          <w:tcPr>
            <w:tcW w:w="61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93" w:type="dxa"/>
            </w:tcMar>
            <w:vAlign w:val="center"/>
          </w:tcPr>
          <w:p w14:paraId="731CBB04" w14:textId="77777777" w:rsidR="00887DA8" w:rsidRPr="00515102" w:rsidRDefault="00887DA8" w:rsidP="00887DA8">
            <w:pPr>
              <w:spacing w:after="0" w:line="240" w:lineRule="auto"/>
              <w:jc w:val="center"/>
              <w:rPr>
                <w:rFonts w:ascii="Arial" w:hAnsi="Arial" w:cs="Arial"/>
                <w:b/>
                <w:color w:val="000000" w:themeColor="text1"/>
                <w:sz w:val="22"/>
                <w:szCs w:val="22"/>
              </w:rPr>
            </w:pPr>
            <w:r w:rsidRPr="00515102">
              <w:rPr>
                <w:rFonts w:ascii="Arial" w:hAnsi="Arial" w:cs="Arial"/>
                <w:b/>
                <w:color w:val="000000" w:themeColor="text1"/>
                <w:sz w:val="22"/>
                <w:szCs w:val="22"/>
              </w:rPr>
              <w:t>Eil. Nr.</w:t>
            </w:r>
          </w:p>
        </w:tc>
        <w:tc>
          <w:tcPr>
            <w:tcW w:w="2835"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93" w:type="dxa"/>
            </w:tcMar>
            <w:vAlign w:val="center"/>
          </w:tcPr>
          <w:p w14:paraId="303F88CE" w14:textId="77777777" w:rsidR="00887DA8" w:rsidRPr="00515102" w:rsidRDefault="00887DA8" w:rsidP="00887DA8">
            <w:pPr>
              <w:spacing w:after="0" w:line="240" w:lineRule="auto"/>
              <w:jc w:val="center"/>
              <w:rPr>
                <w:rFonts w:ascii="Arial" w:hAnsi="Arial" w:cs="Arial"/>
                <w:b/>
                <w:color w:val="000000" w:themeColor="text1"/>
                <w:sz w:val="22"/>
                <w:szCs w:val="22"/>
              </w:rPr>
            </w:pPr>
            <w:r w:rsidRPr="00515102">
              <w:rPr>
                <w:rFonts w:ascii="Arial" w:hAnsi="Arial" w:cs="Arial"/>
                <w:b/>
                <w:color w:val="000000" w:themeColor="text1"/>
                <w:sz w:val="22"/>
                <w:szCs w:val="22"/>
              </w:rPr>
              <w:t>Parametras</w:t>
            </w:r>
          </w:p>
        </w:tc>
        <w:tc>
          <w:tcPr>
            <w:tcW w:w="4536"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93" w:type="dxa"/>
            </w:tcMar>
            <w:vAlign w:val="center"/>
          </w:tcPr>
          <w:p w14:paraId="10702686" w14:textId="232DC583" w:rsidR="00887DA8" w:rsidRPr="00515102" w:rsidRDefault="00887DA8" w:rsidP="00887DA8">
            <w:pPr>
              <w:spacing w:after="0" w:line="240" w:lineRule="auto"/>
              <w:jc w:val="center"/>
              <w:rPr>
                <w:rFonts w:ascii="Arial" w:hAnsi="Arial" w:cs="Arial"/>
                <w:b/>
                <w:color w:val="000000" w:themeColor="text1"/>
                <w:sz w:val="22"/>
                <w:szCs w:val="22"/>
              </w:rPr>
            </w:pPr>
            <w:r w:rsidRPr="00515102">
              <w:rPr>
                <w:rFonts w:ascii="Arial" w:hAnsi="Arial" w:cs="Arial"/>
                <w:b/>
                <w:color w:val="000000" w:themeColor="text1"/>
                <w:sz w:val="22"/>
                <w:szCs w:val="22"/>
              </w:rPr>
              <w:t>Reikalaujama parametro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1E8BF" w14:textId="77777777" w:rsidR="00887DA8" w:rsidRPr="00515102" w:rsidRDefault="00887DA8" w:rsidP="00887DA8">
            <w:pPr>
              <w:keepNext/>
              <w:tabs>
                <w:tab w:val="left" w:pos="0"/>
              </w:tabs>
              <w:spacing w:after="0" w:line="240" w:lineRule="auto"/>
              <w:jc w:val="center"/>
              <w:rPr>
                <w:rFonts w:ascii="Arial" w:hAnsi="Arial" w:cs="Arial"/>
                <w:b/>
                <w:color w:val="000000" w:themeColor="text1"/>
                <w:kern w:val="2"/>
                <w:sz w:val="22"/>
                <w:szCs w:val="22"/>
                <w:lang w:eastAsia="en-US"/>
                <w14:ligatures w14:val="standardContextual"/>
              </w:rPr>
            </w:pPr>
            <w:r w:rsidRPr="00515102">
              <w:rPr>
                <w:rFonts w:ascii="Arial" w:hAnsi="Arial" w:cs="Arial"/>
                <w:b/>
                <w:color w:val="000000" w:themeColor="text1"/>
                <w:kern w:val="2"/>
                <w:sz w:val="22"/>
                <w:szCs w:val="22"/>
                <w:lang w:eastAsia="en-US"/>
                <w14:ligatures w14:val="standardContextual"/>
              </w:rPr>
              <w:t xml:space="preserve">Tiekėjo siūlomos prekės rodikliai, jų reikšmės, aprašymas </w:t>
            </w:r>
          </w:p>
          <w:p w14:paraId="3982946F" w14:textId="751AAA98" w:rsidR="00887DA8" w:rsidRPr="00515102" w:rsidRDefault="00887DA8" w:rsidP="00887DA8">
            <w:pPr>
              <w:spacing w:after="0" w:line="240" w:lineRule="auto"/>
              <w:jc w:val="center"/>
              <w:rPr>
                <w:rFonts w:ascii="Arial" w:hAnsi="Arial" w:cs="Arial"/>
                <w:b/>
                <w:color w:val="000000" w:themeColor="text1"/>
                <w:sz w:val="22"/>
                <w:szCs w:val="22"/>
              </w:rPr>
            </w:pPr>
            <w:r w:rsidRPr="00515102">
              <w:rPr>
                <w:rFonts w:ascii="Arial" w:hAnsi="Arial" w:cs="Arial"/>
                <w:bCs/>
                <w:i/>
                <w:iCs/>
                <w:color w:val="000000" w:themeColor="text1"/>
                <w:kern w:val="2"/>
                <w:sz w:val="22"/>
                <w:szCs w:val="22"/>
                <w14:ligatures w14:val="standardContextual"/>
              </w:rPr>
              <w:t>[Tiekėjas nurodo konkrečius rodiklius, jų reikšmes, aprašymus]</w:t>
            </w:r>
          </w:p>
        </w:tc>
        <w:tc>
          <w:tcPr>
            <w:tcW w:w="22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F86CD" w14:textId="77777777" w:rsidR="00887DA8" w:rsidRPr="00515102" w:rsidRDefault="00887DA8" w:rsidP="00887DA8">
            <w:pPr>
              <w:keepNext/>
              <w:spacing w:after="0" w:line="240" w:lineRule="auto"/>
              <w:jc w:val="center"/>
              <w:rPr>
                <w:rFonts w:ascii="Arial" w:hAnsi="Arial" w:cs="Arial"/>
                <w:color w:val="000000" w:themeColor="text1"/>
                <w:kern w:val="2"/>
                <w:sz w:val="22"/>
                <w:szCs w:val="22"/>
                <w:lang w:eastAsia="en-US"/>
                <w14:ligatures w14:val="standardContextual"/>
              </w:rPr>
            </w:pPr>
            <w:r w:rsidRPr="00515102">
              <w:rPr>
                <w:rFonts w:ascii="Arial" w:hAnsi="Arial" w:cs="Arial"/>
                <w:b/>
                <w:bCs/>
                <w:color w:val="000000" w:themeColor="text1"/>
                <w:kern w:val="2"/>
                <w:sz w:val="22"/>
                <w:szCs w:val="22"/>
                <w:lang w:eastAsia="en-US"/>
                <w14:ligatures w14:val="standardContextual"/>
              </w:rPr>
              <w:t>Nuoroda į pagrindžiantį dokumentą</w:t>
            </w:r>
            <w:r w:rsidRPr="00515102">
              <w:rPr>
                <w:rFonts w:ascii="Arial" w:hAnsi="Arial" w:cs="Arial"/>
                <w:color w:val="000000" w:themeColor="text1"/>
                <w:kern w:val="2"/>
                <w:sz w:val="22"/>
                <w:szCs w:val="22"/>
                <w:lang w:eastAsia="en-US"/>
                <w14:ligatures w14:val="standardContextual"/>
              </w:rPr>
              <w:t xml:space="preserve"> (priedo pav., psl.) </w:t>
            </w:r>
          </w:p>
          <w:p w14:paraId="01019C02" w14:textId="3DB32A6F" w:rsidR="00887DA8" w:rsidRPr="00515102" w:rsidRDefault="00887DA8" w:rsidP="00887DA8">
            <w:pPr>
              <w:spacing w:after="0" w:line="240" w:lineRule="auto"/>
              <w:jc w:val="center"/>
              <w:rPr>
                <w:rFonts w:ascii="Arial" w:hAnsi="Arial" w:cs="Arial"/>
                <w:b/>
                <w:color w:val="000000" w:themeColor="text1"/>
                <w:sz w:val="22"/>
                <w:szCs w:val="22"/>
              </w:rPr>
            </w:pPr>
            <w:r w:rsidRPr="00515102">
              <w:rPr>
                <w:rFonts w:ascii="Arial" w:hAnsi="Arial" w:cs="Arial"/>
                <w:i/>
                <w:iCs/>
                <w:color w:val="000000" w:themeColor="text1"/>
                <w:kern w:val="2"/>
                <w:sz w:val="22"/>
                <w:szCs w:val="22"/>
                <w14:ligatures w14:val="standardContextual"/>
              </w:rPr>
              <w:t>[pildo Tiekėjas]</w:t>
            </w:r>
          </w:p>
        </w:tc>
      </w:tr>
      <w:tr w:rsidR="00887DA8" w:rsidRPr="00A92F56" w14:paraId="377EEE9A" w14:textId="35CA99EC"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DBC76CB" w14:textId="77777777" w:rsidR="00887DA8" w:rsidRPr="00515102"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22635B8" w14:textId="18212E15" w:rsidR="00887DA8" w:rsidRPr="00515102" w:rsidRDefault="00515102" w:rsidP="00887DA8">
            <w:pPr>
              <w:spacing w:after="0" w:line="240" w:lineRule="auto"/>
              <w:rPr>
                <w:rFonts w:ascii="Arial" w:hAnsi="Arial" w:cs="Arial"/>
                <w:sz w:val="22"/>
                <w:szCs w:val="22"/>
              </w:rPr>
            </w:pPr>
            <w:r w:rsidRPr="00515102">
              <w:rPr>
                <w:rFonts w:ascii="Arial" w:hAnsi="Arial" w:cs="Arial"/>
                <w:sz w:val="22"/>
                <w:szCs w:val="22"/>
              </w:rPr>
              <w:t>S</w:t>
            </w:r>
            <w:r w:rsidR="00887DA8" w:rsidRPr="00515102">
              <w:rPr>
                <w:rFonts w:ascii="Arial" w:hAnsi="Arial" w:cs="Arial"/>
                <w:sz w:val="22"/>
                <w:szCs w:val="22"/>
              </w:rPr>
              <w:t>pausdinimo taško gamintojas, pavadinimas, modelis.</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EE7A3DF" w14:textId="77777777" w:rsidR="00887DA8" w:rsidRPr="00515102" w:rsidRDefault="00887DA8" w:rsidP="00887DA8">
            <w:pPr>
              <w:spacing w:after="0" w:line="240" w:lineRule="auto"/>
              <w:jc w:val="center"/>
              <w:rPr>
                <w:rFonts w:ascii="Arial" w:hAnsi="Arial" w:cs="Arial"/>
                <w:sz w:val="22"/>
                <w:szCs w:val="22"/>
              </w:rPr>
            </w:pPr>
            <w:r w:rsidRPr="00515102">
              <w:rPr>
                <w:rFonts w:ascii="Arial" w:hAnsi="Arial" w:cs="Arial"/>
                <w:sz w:val="22"/>
                <w:szCs w:val="22"/>
              </w:rPr>
              <w:t>-</w:t>
            </w:r>
          </w:p>
        </w:tc>
        <w:tc>
          <w:tcPr>
            <w:tcW w:w="3402" w:type="dxa"/>
            <w:tcBorders>
              <w:top w:val="single" w:sz="4" w:space="0" w:color="000000"/>
              <w:left w:val="single" w:sz="4" w:space="0" w:color="000000"/>
              <w:bottom w:val="single" w:sz="4" w:space="0" w:color="000000"/>
              <w:right w:val="single" w:sz="4" w:space="0" w:color="000000"/>
            </w:tcBorders>
          </w:tcPr>
          <w:p w14:paraId="224C2E3A" w14:textId="77777777" w:rsidR="00887DA8" w:rsidRPr="00515102" w:rsidRDefault="00887DA8" w:rsidP="00887DA8">
            <w:pPr>
              <w:keepNext/>
              <w:spacing w:after="0" w:line="240" w:lineRule="auto"/>
              <w:rPr>
                <w:rFonts w:ascii="Arial" w:hAnsi="Arial" w:cs="Arial"/>
                <w:color w:val="00B050"/>
                <w:kern w:val="2"/>
                <w:sz w:val="22"/>
                <w:szCs w:val="22"/>
                <w:lang w:eastAsia="en-US"/>
                <w14:ligatures w14:val="standardContextual"/>
              </w:rPr>
            </w:pPr>
            <w:r w:rsidRPr="00515102">
              <w:rPr>
                <w:rFonts w:ascii="Arial" w:hAnsi="Arial" w:cs="Arial"/>
                <w:color w:val="00B050"/>
                <w:kern w:val="2"/>
                <w:sz w:val="22"/>
                <w:szCs w:val="22"/>
                <w:lang w:eastAsia="en-US"/>
                <w14:ligatures w14:val="standardContextual"/>
              </w:rPr>
              <w:t>Įrašo tiekėjas.....</w:t>
            </w:r>
          </w:p>
          <w:p w14:paraId="5F963EA9" w14:textId="77777777" w:rsidR="00887DA8" w:rsidRPr="00515102" w:rsidRDefault="00887DA8" w:rsidP="00887DA8">
            <w:pPr>
              <w:keepNext/>
              <w:spacing w:after="0" w:line="240" w:lineRule="auto"/>
              <w:rPr>
                <w:rFonts w:ascii="Arial" w:eastAsia="Times New Roman" w:hAnsi="Arial" w:cs="Arial"/>
                <w:kern w:val="2"/>
                <w:sz w:val="22"/>
                <w:szCs w:val="22"/>
                <w:lang w:eastAsia="en-US"/>
                <w14:ligatures w14:val="standardContextual"/>
              </w:rPr>
            </w:pPr>
            <w:r w:rsidRPr="00515102">
              <w:rPr>
                <w:rFonts w:ascii="Arial" w:eastAsia="Times New Roman" w:hAnsi="Arial" w:cs="Arial"/>
                <w:kern w:val="2"/>
                <w:sz w:val="22"/>
                <w:szCs w:val="22"/>
                <w:lang w:eastAsia="en-US"/>
                <w14:ligatures w14:val="standardContextual"/>
              </w:rPr>
              <w:t>Gamintojas</w:t>
            </w:r>
            <w:r w:rsidRPr="00515102">
              <w:rPr>
                <w:rFonts w:ascii="Arial" w:eastAsia="Times New Roman" w:hAnsi="Arial" w:cs="Arial"/>
                <w:color w:val="00B050"/>
                <w:kern w:val="2"/>
                <w:sz w:val="22"/>
                <w:szCs w:val="22"/>
                <w:lang w:eastAsia="en-US"/>
                <w14:ligatures w14:val="standardContextual"/>
              </w:rPr>
              <w:t>.....</w:t>
            </w:r>
          </w:p>
          <w:p w14:paraId="418DB791" w14:textId="77777777" w:rsidR="00887DA8" w:rsidRPr="00515102" w:rsidRDefault="00887DA8" w:rsidP="00887DA8">
            <w:pPr>
              <w:spacing w:after="0" w:line="240" w:lineRule="auto"/>
              <w:rPr>
                <w:rFonts w:ascii="Arial" w:eastAsia="Times New Roman" w:hAnsi="Arial" w:cs="Arial"/>
                <w:color w:val="00B050"/>
                <w:kern w:val="2"/>
                <w:sz w:val="22"/>
                <w:szCs w:val="22"/>
                <w14:ligatures w14:val="standardContextual"/>
              </w:rPr>
            </w:pPr>
            <w:r w:rsidRPr="00515102">
              <w:rPr>
                <w:rFonts w:ascii="Arial" w:eastAsia="Times New Roman" w:hAnsi="Arial" w:cs="Arial"/>
                <w:kern w:val="2"/>
                <w:sz w:val="22"/>
                <w:szCs w:val="22"/>
                <w14:ligatures w14:val="standardContextual"/>
              </w:rPr>
              <w:t>Modelis</w:t>
            </w:r>
            <w:r w:rsidRPr="00515102">
              <w:rPr>
                <w:rFonts w:ascii="Arial" w:eastAsia="Times New Roman" w:hAnsi="Arial" w:cs="Arial"/>
                <w:color w:val="00B050"/>
                <w:kern w:val="2"/>
                <w:sz w:val="22"/>
                <w:szCs w:val="22"/>
                <w14:ligatures w14:val="standardContextual"/>
              </w:rPr>
              <w:t>..........</w:t>
            </w:r>
          </w:p>
          <w:p w14:paraId="37865530" w14:textId="03413226" w:rsidR="0035139C" w:rsidRPr="00515102" w:rsidRDefault="0035139C" w:rsidP="00887DA8">
            <w:pPr>
              <w:spacing w:after="0" w:line="240" w:lineRule="auto"/>
              <w:rPr>
                <w:rFonts w:ascii="Arial" w:hAnsi="Arial" w:cs="Arial"/>
                <w:sz w:val="22"/>
                <w:szCs w:val="22"/>
              </w:rPr>
            </w:pPr>
            <w:r w:rsidRPr="00515102">
              <w:rPr>
                <w:rFonts w:ascii="Arial" w:hAnsi="Arial" w:cs="Arial"/>
                <w:sz w:val="22"/>
                <w:szCs w:val="22"/>
              </w:rPr>
              <w:t>Pagaminimo data ...</w:t>
            </w:r>
          </w:p>
        </w:tc>
        <w:tc>
          <w:tcPr>
            <w:tcW w:w="2227" w:type="dxa"/>
            <w:tcBorders>
              <w:top w:val="single" w:sz="4" w:space="0" w:color="000000"/>
              <w:left w:val="single" w:sz="4" w:space="0" w:color="000000"/>
              <w:bottom w:val="single" w:sz="4" w:space="0" w:color="000000"/>
              <w:right w:val="single" w:sz="4" w:space="0" w:color="000000"/>
            </w:tcBorders>
          </w:tcPr>
          <w:p w14:paraId="387FB81F" w14:textId="5F502018" w:rsidR="00887DA8" w:rsidRPr="00887DA8" w:rsidRDefault="00887DA8" w:rsidP="00887DA8">
            <w:pPr>
              <w:spacing w:after="0" w:line="240" w:lineRule="auto"/>
              <w:rPr>
                <w:rFonts w:ascii="Arial" w:hAnsi="Arial" w:cs="Arial"/>
                <w:sz w:val="22"/>
                <w:szCs w:val="22"/>
              </w:rPr>
            </w:pPr>
            <w:r w:rsidRPr="00515102">
              <w:rPr>
                <w:rFonts w:ascii="Arial" w:hAnsi="Arial" w:cs="Arial"/>
                <w:i/>
                <w:iCs/>
                <w:kern w:val="2"/>
                <w:sz w:val="22"/>
                <w:szCs w:val="22"/>
                <w14:ligatures w14:val="standardContextual"/>
              </w:rPr>
              <w:t>[pildo Tiekėjas]</w:t>
            </w:r>
          </w:p>
        </w:tc>
      </w:tr>
      <w:tr w:rsidR="00887DA8" w:rsidRPr="00A92F56" w14:paraId="5704F0D5" w14:textId="16C743D9"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B944D75"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36C4E3C"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Atmintis</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D020747" w14:textId="77777777" w:rsidR="00887DA8" w:rsidRPr="00887DA8" w:rsidRDefault="00887DA8" w:rsidP="00887DA8">
            <w:pPr>
              <w:spacing w:after="0" w:line="240" w:lineRule="auto"/>
              <w:rPr>
                <w:rFonts w:ascii="Arial" w:hAnsi="Arial" w:cs="Arial"/>
                <w:color w:val="000000"/>
                <w:sz w:val="22"/>
                <w:szCs w:val="22"/>
                <w:shd w:val="clear" w:color="auto" w:fill="FFFFFF"/>
              </w:rPr>
            </w:pPr>
            <w:r w:rsidRPr="00887DA8">
              <w:rPr>
                <w:rFonts w:ascii="Arial" w:hAnsi="Arial" w:cs="Arial"/>
                <w:sz w:val="22"/>
                <w:szCs w:val="22"/>
              </w:rPr>
              <w:t xml:space="preserve">Ne mažiau kaip </w:t>
            </w:r>
            <w:r w:rsidRPr="00887DA8">
              <w:rPr>
                <w:rFonts w:ascii="Arial" w:hAnsi="Arial" w:cs="Arial"/>
                <w:color w:val="000000"/>
                <w:sz w:val="22"/>
                <w:szCs w:val="22"/>
                <w:shd w:val="clear" w:color="auto" w:fill="FFFFFF"/>
              </w:rPr>
              <w:t>1 GB</w:t>
            </w:r>
          </w:p>
        </w:tc>
        <w:tc>
          <w:tcPr>
            <w:tcW w:w="3402" w:type="dxa"/>
            <w:tcBorders>
              <w:top w:val="single" w:sz="4" w:space="0" w:color="000000"/>
              <w:left w:val="single" w:sz="4" w:space="0" w:color="000000"/>
              <w:bottom w:val="single" w:sz="4" w:space="0" w:color="000000"/>
              <w:right w:val="single" w:sz="4" w:space="0" w:color="000000"/>
            </w:tcBorders>
          </w:tcPr>
          <w:p w14:paraId="255D656E"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0B08FB1D"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21DDDA1B" w14:textId="72964C51"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7582935A" w14:textId="0AFAB5E4"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529FCA0A" w14:textId="2D5BD464"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3980FF7"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BA968D9"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Technologija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D2818E3"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Skaitmeninė; lazerinė; nespalvota</w:t>
            </w:r>
          </w:p>
        </w:tc>
        <w:tc>
          <w:tcPr>
            <w:tcW w:w="3402" w:type="dxa"/>
            <w:tcBorders>
              <w:top w:val="single" w:sz="4" w:space="0" w:color="000000"/>
              <w:left w:val="single" w:sz="4" w:space="0" w:color="000000"/>
              <w:bottom w:val="single" w:sz="4" w:space="0" w:color="000000"/>
              <w:right w:val="single" w:sz="4" w:space="0" w:color="000000"/>
            </w:tcBorders>
          </w:tcPr>
          <w:p w14:paraId="4F20A60C"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328EF95F"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264F7DF4" w14:textId="32017147"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36EFBAFF" w14:textId="7C637A5F"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10E623AB" w14:textId="25E5AB18"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716B7A6"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D90493A"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Kopijavimo greitis</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355FB74"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Ne mažiau 40 psl./min A4 formato</w:t>
            </w:r>
          </w:p>
        </w:tc>
        <w:tc>
          <w:tcPr>
            <w:tcW w:w="3402" w:type="dxa"/>
            <w:tcBorders>
              <w:top w:val="single" w:sz="4" w:space="0" w:color="000000"/>
              <w:left w:val="single" w:sz="4" w:space="0" w:color="000000"/>
              <w:bottom w:val="single" w:sz="4" w:space="0" w:color="000000"/>
              <w:right w:val="single" w:sz="4" w:space="0" w:color="000000"/>
            </w:tcBorders>
          </w:tcPr>
          <w:p w14:paraId="0F5A7697"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1C843DDF"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549C729F" w14:textId="184664A3"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76E1851E" w14:textId="5F8F85C6"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28B3DA62" w14:textId="44BCC217"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7F30BCB"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2185F2F"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Pirmosios kopijos pateikimo laikas</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C087241"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Ne ilgiau kaip 6,1 s</w:t>
            </w:r>
          </w:p>
        </w:tc>
        <w:tc>
          <w:tcPr>
            <w:tcW w:w="3402" w:type="dxa"/>
            <w:tcBorders>
              <w:top w:val="single" w:sz="4" w:space="0" w:color="000000"/>
              <w:left w:val="single" w:sz="4" w:space="0" w:color="000000"/>
              <w:bottom w:val="single" w:sz="4" w:space="0" w:color="000000"/>
              <w:right w:val="single" w:sz="4" w:space="0" w:color="000000"/>
            </w:tcBorders>
          </w:tcPr>
          <w:p w14:paraId="200BDE7D"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026327EC"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5B13FBE8" w14:textId="30FF394A"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lastRenderedPageBreak/>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186EBF4E" w14:textId="4A459A56"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lastRenderedPageBreak/>
              <w:t>[pildo Tiekėjas]</w:t>
            </w:r>
          </w:p>
        </w:tc>
      </w:tr>
      <w:tr w:rsidR="00887DA8" w:rsidRPr="00A92F56" w14:paraId="6F3CC103" w14:textId="6BADC9BB"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6CDB90C"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D40B3DC"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Kopijavimo skiriamoji geba (Kopijavimo raiška)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640E918"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 xml:space="preserve">Ne mažiau 600x600 </w:t>
            </w:r>
            <w:proofErr w:type="spellStart"/>
            <w:r w:rsidRPr="00887DA8">
              <w:rPr>
                <w:rFonts w:ascii="Arial" w:hAnsi="Arial" w:cs="Arial"/>
                <w:sz w:val="22"/>
                <w:szCs w:val="22"/>
              </w:rPr>
              <w:t>dpi</w:t>
            </w:r>
            <w:proofErr w:type="spellEnd"/>
          </w:p>
        </w:tc>
        <w:tc>
          <w:tcPr>
            <w:tcW w:w="3402" w:type="dxa"/>
            <w:tcBorders>
              <w:top w:val="single" w:sz="4" w:space="0" w:color="000000"/>
              <w:left w:val="single" w:sz="4" w:space="0" w:color="000000"/>
              <w:bottom w:val="single" w:sz="4" w:space="0" w:color="000000"/>
              <w:right w:val="single" w:sz="4" w:space="0" w:color="000000"/>
            </w:tcBorders>
          </w:tcPr>
          <w:p w14:paraId="6B3EA689"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5D87D90B"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633B2664" w14:textId="3F9E5DD4"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05210632" w14:textId="398257E5"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7D4ED347" w14:textId="5EF757FF"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8C58582"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C9F719E"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Spausdinimo skiriamoji geba (Spausdinimo raiška)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BD68661"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 xml:space="preserve">Ne mažiau kaip 1200x1200 </w:t>
            </w:r>
            <w:proofErr w:type="spellStart"/>
            <w:r w:rsidRPr="00887DA8">
              <w:rPr>
                <w:rFonts w:ascii="Arial" w:hAnsi="Arial" w:cs="Arial"/>
                <w:sz w:val="22"/>
                <w:szCs w:val="22"/>
              </w:rPr>
              <w:t>dpi</w:t>
            </w:r>
            <w:proofErr w:type="spellEnd"/>
          </w:p>
          <w:p w14:paraId="5FEDF1C1" w14:textId="77777777" w:rsidR="00887DA8" w:rsidRPr="00887DA8" w:rsidRDefault="00887DA8" w:rsidP="00887DA8">
            <w:pPr>
              <w:spacing w:after="0" w:line="240" w:lineRule="auto"/>
              <w:rPr>
                <w:rFonts w:ascii="Arial" w:hAnsi="Arial" w:cs="Arial"/>
                <w:sz w:val="22"/>
                <w:szCs w:val="22"/>
              </w:rPr>
            </w:pPr>
          </w:p>
        </w:tc>
        <w:tc>
          <w:tcPr>
            <w:tcW w:w="3402" w:type="dxa"/>
            <w:tcBorders>
              <w:top w:val="single" w:sz="4" w:space="0" w:color="000000"/>
              <w:left w:val="single" w:sz="4" w:space="0" w:color="000000"/>
              <w:bottom w:val="single" w:sz="4" w:space="0" w:color="000000"/>
              <w:right w:val="single" w:sz="4" w:space="0" w:color="000000"/>
            </w:tcBorders>
          </w:tcPr>
          <w:p w14:paraId="5872C9C7"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46B3AC1D"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466073FF" w14:textId="75DE9FAF"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51F7B571" w14:textId="78A103E4"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64C2C669" w14:textId="26F887CB"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40C3C3C"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46FA3EF"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Spausdinimo greitis</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9F0F55E"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Ne mažiau 40 psl./min A4 formato</w:t>
            </w:r>
          </w:p>
        </w:tc>
        <w:tc>
          <w:tcPr>
            <w:tcW w:w="3402" w:type="dxa"/>
            <w:tcBorders>
              <w:top w:val="single" w:sz="4" w:space="0" w:color="000000"/>
              <w:left w:val="single" w:sz="4" w:space="0" w:color="000000"/>
              <w:bottom w:val="single" w:sz="4" w:space="0" w:color="000000"/>
              <w:right w:val="single" w:sz="4" w:space="0" w:color="000000"/>
            </w:tcBorders>
          </w:tcPr>
          <w:p w14:paraId="541F43D4"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4E79FB8C"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2C020691" w14:textId="38B41A67"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277E451F" w14:textId="7065B483"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1B009058" w14:textId="322E8FF4"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F428CE7"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7243CD4"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Spausdinimo kalbos</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43E72B9"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 xml:space="preserve">PCL6, Adobe </w:t>
            </w:r>
            <w:proofErr w:type="spellStart"/>
            <w:r w:rsidRPr="00887DA8">
              <w:rPr>
                <w:rFonts w:ascii="Arial" w:hAnsi="Arial" w:cs="Arial"/>
                <w:sz w:val="22"/>
                <w:szCs w:val="22"/>
              </w:rPr>
              <w:t>Postscript</w:t>
            </w:r>
            <w:proofErr w:type="spellEnd"/>
            <w:r w:rsidRPr="00887DA8">
              <w:rPr>
                <w:rFonts w:ascii="Arial" w:hAnsi="Arial" w:cs="Arial"/>
                <w:sz w:val="22"/>
                <w:szCs w:val="22"/>
              </w:rPr>
              <w:t xml:space="preserve"> 3 arba lygiavertė</w:t>
            </w:r>
          </w:p>
        </w:tc>
        <w:tc>
          <w:tcPr>
            <w:tcW w:w="3402" w:type="dxa"/>
            <w:tcBorders>
              <w:top w:val="single" w:sz="4" w:space="0" w:color="000000"/>
              <w:left w:val="single" w:sz="4" w:space="0" w:color="000000"/>
              <w:bottom w:val="single" w:sz="4" w:space="0" w:color="000000"/>
              <w:right w:val="single" w:sz="4" w:space="0" w:color="000000"/>
            </w:tcBorders>
          </w:tcPr>
          <w:p w14:paraId="08CAF04B"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6C711388"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0AC3F7A8" w14:textId="490741A4"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3F554760" w14:textId="366E0686"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5FF6734B" w14:textId="45A00F82"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FAE4F2A"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D1FFE3C"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Pirmojo spaudinio pateikimo trukmė</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F6926EE"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Ne ilgiau kaip 5 s</w:t>
            </w:r>
          </w:p>
        </w:tc>
        <w:tc>
          <w:tcPr>
            <w:tcW w:w="3402" w:type="dxa"/>
            <w:tcBorders>
              <w:top w:val="single" w:sz="4" w:space="0" w:color="000000"/>
              <w:left w:val="single" w:sz="4" w:space="0" w:color="000000"/>
              <w:bottom w:val="single" w:sz="4" w:space="0" w:color="000000"/>
              <w:right w:val="single" w:sz="4" w:space="0" w:color="000000"/>
            </w:tcBorders>
          </w:tcPr>
          <w:p w14:paraId="35FD0345"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46733792"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700737D9" w14:textId="4D27BD25"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287FBBB4" w14:textId="08901DDF"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7C6D82C2" w14:textId="4750BB30"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CB20101"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3DD4766"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 xml:space="preserve">Tinklinis spalvotas skenavimas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B08EB31" w14:textId="1F528739"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Ne</w:t>
            </w:r>
            <w:r>
              <w:rPr>
                <w:rFonts w:ascii="Arial" w:hAnsi="Arial" w:cs="Arial"/>
                <w:sz w:val="22"/>
                <w:szCs w:val="22"/>
              </w:rPr>
              <w:t xml:space="preserve"> </w:t>
            </w:r>
            <w:r w:rsidRPr="00887DA8">
              <w:rPr>
                <w:rFonts w:ascii="Arial" w:hAnsi="Arial" w:cs="Arial"/>
                <w:sz w:val="22"/>
                <w:szCs w:val="22"/>
              </w:rPr>
              <w:t>blogiau nei A4 formato.</w:t>
            </w:r>
          </w:p>
        </w:tc>
        <w:tc>
          <w:tcPr>
            <w:tcW w:w="3402" w:type="dxa"/>
            <w:tcBorders>
              <w:top w:val="single" w:sz="4" w:space="0" w:color="000000"/>
              <w:left w:val="single" w:sz="4" w:space="0" w:color="000000"/>
              <w:bottom w:val="single" w:sz="4" w:space="0" w:color="000000"/>
              <w:right w:val="single" w:sz="4" w:space="0" w:color="000000"/>
            </w:tcBorders>
          </w:tcPr>
          <w:p w14:paraId="1BD696EE"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1268F4AB"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2033C085" w14:textId="5F7EED2E"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w:t>
            </w:r>
            <w:r w:rsidRPr="00887DA8">
              <w:rPr>
                <w:rFonts w:ascii="Arial" w:hAnsi="Arial" w:cs="Arial"/>
                <w:i/>
                <w:iCs/>
                <w:sz w:val="22"/>
                <w:szCs w:val="22"/>
              </w:rPr>
              <w:lastRenderedPageBreak/>
              <w:t xml:space="preserve">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7F29EF42" w14:textId="235DEC3B"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lastRenderedPageBreak/>
              <w:t>[pildo Tiekėjas]</w:t>
            </w:r>
          </w:p>
        </w:tc>
      </w:tr>
      <w:tr w:rsidR="00887DA8" w:rsidRPr="00A92F56" w14:paraId="5BC6312E" w14:textId="06CCBA7B"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03E4185"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F64344D"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Skenavimo skiriamoji geba (raiška)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2375587"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 xml:space="preserve">Ne mažiau kaip 600x600 </w:t>
            </w:r>
            <w:proofErr w:type="spellStart"/>
            <w:r w:rsidRPr="00887DA8">
              <w:rPr>
                <w:rFonts w:ascii="Arial" w:hAnsi="Arial" w:cs="Arial"/>
                <w:sz w:val="22"/>
                <w:szCs w:val="22"/>
              </w:rPr>
              <w:t>dpi</w:t>
            </w:r>
            <w:proofErr w:type="spellEnd"/>
            <w:r w:rsidRPr="00887DA8">
              <w:rPr>
                <w:rFonts w:ascii="Arial" w:hAnsi="Arial" w:cs="Arial"/>
                <w:sz w:val="22"/>
                <w:szCs w:val="22"/>
              </w:rPr>
              <w:t xml:space="preserve"> </w:t>
            </w:r>
          </w:p>
        </w:tc>
        <w:tc>
          <w:tcPr>
            <w:tcW w:w="3402" w:type="dxa"/>
            <w:tcBorders>
              <w:top w:val="single" w:sz="4" w:space="0" w:color="000000"/>
              <w:left w:val="single" w:sz="4" w:space="0" w:color="000000"/>
              <w:bottom w:val="single" w:sz="4" w:space="0" w:color="000000"/>
              <w:right w:val="single" w:sz="4" w:space="0" w:color="000000"/>
            </w:tcBorders>
          </w:tcPr>
          <w:p w14:paraId="653C6A33"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59C30D67"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1FD8D092" w14:textId="2AE61152"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771AABC4" w14:textId="573335A7"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5BC0EF84" w14:textId="553C690D"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D598EC5"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FC70C55"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Skenavimo greitis</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23100E2"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Ne mažiau 50/40 (nespalvotai/spalvotai) vaizdų per minutę esant 300dpi raiškai</w:t>
            </w:r>
          </w:p>
          <w:p w14:paraId="4CFB9613"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Ne mažiau 100/80 (nespalvotai/spalvotai) dvipusių vaizdų per minutę esant 300dpi raiškai</w:t>
            </w:r>
          </w:p>
        </w:tc>
        <w:tc>
          <w:tcPr>
            <w:tcW w:w="3402" w:type="dxa"/>
            <w:tcBorders>
              <w:top w:val="single" w:sz="4" w:space="0" w:color="000000"/>
              <w:left w:val="single" w:sz="4" w:space="0" w:color="000000"/>
              <w:bottom w:val="single" w:sz="4" w:space="0" w:color="000000"/>
              <w:right w:val="single" w:sz="4" w:space="0" w:color="000000"/>
            </w:tcBorders>
          </w:tcPr>
          <w:p w14:paraId="629E30B7"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69BFCFA5"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6AB924AD" w14:textId="7E8DCDBF"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0996F277" w14:textId="211B0C4E"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622C51EE" w14:textId="7EE0716E"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3B17FA9"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B7B2EAB"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Dokumentų siuntimo būdai iš įrenginio</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FBA1968"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Neblogiau nei į e-</w:t>
            </w:r>
            <w:proofErr w:type="spellStart"/>
            <w:r w:rsidRPr="00887DA8">
              <w:rPr>
                <w:rFonts w:ascii="Arial" w:hAnsi="Arial" w:cs="Arial"/>
                <w:sz w:val="22"/>
                <w:szCs w:val="22"/>
              </w:rPr>
              <w:t>mail</w:t>
            </w:r>
            <w:proofErr w:type="spellEnd"/>
            <w:r w:rsidRPr="00887DA8">
              <w:rPr>
                <w:rFonts w:ascii="Arial" w:hAnsi="Arial" w:cs="Arial"/>
                <w:sz w:val="22"/>
                <w:szCs w:val="22"/>
              </w:rPr>
              <w:t>, SMB, FTP serverį.</w:t>
            </w:r>
          </w:p>
        </w:tc>
        <w:tc>
          <w:tcPr>
            <w:tcW w:w="3402" w:type="dxa"/>
            <w:tcBorders>
              <w:top w:val="single" w:sz="4" w:space="0" w:color="000000"/>
              <w:left w:val="single" w:sz="4" w:space="0" w:color="000000"/>
              <w:bottom w:val="single" w:sz="4" w:space="0" w:color="000000"/>
              <w:right w:val="single" w:sz="4" w:space="0" w:color="000000"/>
            </w:tcBorders>
          </w:tcPr>
          <w:p w14:paraId="25B3BFD0"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7BD2603B"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016D88F8" w14:textId="50C2B730"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036C7DA1" w14:textId="58FA7ABD"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4136637F" w14:textId="741C35EB"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9500E5F"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F4441ED"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Skenavimo palaikomi formatai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8A22520"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 xml:space="preserve">Neblogiau nei TIFF, JPEG, PDF, </w:t>
            </w:r>
            <w:proofErr w:type="spellStart"/>
            <w:r w:rsidRPr="00887DA8">
              <w:rPr>
                <w:rFonts w:ascii="Arial" w:hAnsi="Arial" w:cs="Arial"/>
                <w:sz w:val="22"/>
                <w:szCs w:val="22"/>
              </w:rPr>
              <w:t>Searchable</w:t>
            </w:r>
            <w:proofErr w:type="spellEnd"/>
            <w:r w:rsidRPr="00887DA8">
              <w:rPr>
                <w:rFonts w:ascii="Arial" w:hAnsi="Arial" w:cs="Arial"/>
                <w:sz w:val="22"/>
                <w:szCs w:val="22"/>
              </w:rPr>
              <w:t xml:space="preserve"> PDF, </w:t>
            </w:r>
            <w:proofErr w:type="spellStart"/>
            <w:r w:rsidRPr="00887DA8">
              <w:rPr>
                <w:rFonts w:ascii="Arial" w:hAnsi="Arial" w:cs="Arial"/>
                <w:sz w:val="22"/>
                <w:szCs w:val="22"/>
              </w:rPr>
              <w:t>Compact</w:t>
            </w:r>
            <w:proofErr w:type="spellEnd"/>
            <w:r w:rsidRPr="00887DA8">
              <w:rPr>
                <w:rFonts w:ascii="Arial" w:hAnsi="Arial" w:cs="Arial"/>
                <w:sz w:val="22"/>
                <w:szCs w:val="22"/>
              </w:rPr>
              <w:t xml:space="preserve"> PDF</w:t>
            </w:r>
          </w:p>
        </w:tc>
        <w:tc>
          <w:tcPr>
            <w:tcW w:w="3402" w:type="dxa"/>
            <w:tcBorders>
              <w:top w:val="single" w:sz="4" w:space="0" w:color="000000"/>
              <w:left w:val="single" w:sz="4" w:space="0" w:color="000000"/>
              <w:bottom w:val="single" w:sz="4" w:space="0" w:color="000000"/>
              <w:right w:val="single" w:sz="4" w:space="0" w:color="000000"/>
            </w:tcBorders>
          </w:tcPr>
          <w:p w14:paraId="1C437762"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6347B275"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6F76F232" w14:textId="509613C3"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794D6D8E" w14:textId="2880F0D7"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2A8E4DD9" w14:textId="2A70E416"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E93D860"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8E0C186"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Jungtys</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16D2C0A" w14:textId="77777777" w:rsidR="00887DA8" w:rsidRPr="00887DA8" w:rsidRDefault="00887DA8" w:rsidP="00887DA8">
            <w:pPr>
              <w:pStyle w:val="prastasiniatinklio"/>
              <w:spacing w:before="0" w:beforeAutospacing="0" w:after="0" w:afterAutospacing="0" w:line="240" w:lineRule="auto"/>
              <w:rPr>
                <w:rFonts w:ascii="Arial" w:hAnsi="Arial" w:cs="Arial"/>
                <w:sz w:val="22"/>
                <w:szCs w:val="22"/>
              </w:rPr>
            </w:pPr>
            <w:r w:rsidRPr="00887DA8">
              <w:rPr>
                <w:rFonts w:ascii="Arial" w:hAnsi="Arial" w:cs="Arial"/>
                <w:sz w:val="22"/>
                <w:szCs w:val="22"/>
              </w:rPr>
              <w:t xml:space="preserve">Turi būti „USB 2.0 </w:t>
            </w:r>
            <w:proofErr w:type="spellStart"/>
            <w:r w:rsidRPr="00887DA8">
              <w:rPr>
                <w:rFonts w:ascii="Arial" w:hAnsi="Arial" w:cs="Arial"/>
                <w:sz w:val="22"/>
                <w:szCs w:val="22"/>
              </w:rPr>
              <w:t>Hi</w:t>
            </w:r>
            <w:proofErr w:type="spellEnd"/>
            <w:r w:rsidRPr="00887DA8">
              <w:rPr>
                <w:rFonts w:ascii="Arial" w:hAnsi="Arial" w:cs="Arial"/>
                <w:sz w:val="22"/>
                <w:szCs w:val="22"/>
              </w:rPr>
              <w:t>-Speed“, 10BASE-T / 100BASE-TX / 1000BASE-T, „</w:t>
            </w:r>
            <w:proofErr w:type="spellStart"/>
            <w:r w:rsidRPr="00887DA8">
              <w:rPr>
                <w:rFonts w:ascii="Arial" w:hAnsi="Arial" w:cs="Arial"/>
                <w:sz w:val="22"/>
                <w:szCs w:val="22"/>
              </w:rPr>
              <w:t>Wireless</w:t>
            </w:r>
            <w:proofErr w:type="spellEnd"/>
            <w:r w:rsidRPr="00887DA8">
              <w:rPr>
                <w:rFonts w:ascii="Arial" w:hAnsi="Arial" w:cs="Arial"/>
                <w:sz w:val="22"/>
                <w:szCs w:val="22"/>
              </w:rPr>
              <w:t xml:space="preserve"> 802.11b/g/n“, „</w:t>
            </w:r>
            <w:proofErr w:type="spellStart"/>
            <w:r w:rsidRPr="00887DA8">
              <w:rPr>
                <w:rFonts w:ascii="Arial" w:hAnsi="Arial" w:cs="Arial"/>
                <w:sz w:val="22"/>
                <w:szCs w:val="22"/>
              </w:rPr>
              <w:t>Wireless</w:t>
            </w:r>
            <w:proofErr w:type="spellEnd"/>
            <w:r w:rsidRPr="00887DA8">
              <w:rPr>
                <w:rFonts w:ascii="Arial" w:hAnsi="Arial" w:cs="Arial"/>
                <w:sz w:val="22"/>
                <w:szCs w:val="22"/>
              </w:rPr>
              <w:t xml:space="preserve"> </w:t>
            </w:r>
            <w:proofErr w:type="spellStart"/>
            <w:r w:rsidRPr="00887DA8">
              <w:rPr>
                <w:rFonts w:ascii="Arial" w:hAnsi="Arial" w:cs="Arial"/>
                <w:sz w:val="22"/>
                <w:szCs w:val="22"/>
              </w:rPr>
              <w:t>Direct</w:t>
            </w:r>
            <w:proofErr w:type="spellEnd"/>
            <w:r w:rsidRPr="00887DA8">
              <w:rPr>
                <w:rFonts w:ascii="Arial" w:hAnsi="Arial" w:cs="Arial"/>
                <w:sz w:val="22"/>
                <w:szCs w:val="22"/>
              </w:rPr>
              <w:t xml:space="preserve"> </w:t>
            </w:r>
            <w:proofErr w:type="spellStart"/>
            <w:r w:rsidRPr="00887DA8">
              <w:rPr>
                <w:rFonts w:ascii="Arial" w:hAnsi="Arial" w:cs="Arial"/>
                <w:sz w:val="22"/>
                <w:szCs w:val="22"/>
              </w:rPr>
              <w:t>Connection</w:t>
            </w:r>
            <w:proofErr w:type="spellEnd"/>
            <w:r w:rsidRPr="00887DA8">
              <w:rPr>
                <w:rFonts w:ascii="Arial" w:hAnsi="Arial" w:cs="Arial"/>
                <w:sz w:val="22"/>
                <w:szCs w:val="22"/>
              </w:rPr>
              <w:t>“</w:t>
            </w:r>
          </w:p>
        </w:tc>
        <w:tc>
          <w:tcPr>
            <w:tcW w:w="3402" w:type="dxa"/>
            <w:tcBorders>
              <w:top w:val="single" w:sz="4" w:space="0" w:color="000000"/>
              <w:left w:val="single" w:sz="4" w:space="0" w:color="000000"/>
              <w:bottom w:val="single" w:sz="4" w:space="0" w:color="000000"/>
              <w:right w:val="single" w:sz="4" w:space="0" w:color="000000"/>
            </w:tcBorders>
          </w:tcPr>
          <w:p w14:paraId="75A42924"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35CB3D65"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243F46DD" w14:textId="50FF1425" w:rsidR="00887DA8" w:rsidRPr="00887DA8" w:rsidRDefault="00887DA8" w:rsidP="00887DA8">
            <w:pPr>
              <w:pStyle w:val="prastasiniatinklio"/>
              <w:spacing w:before="0" w:beforeAutospacing="0" w:after="0" w:afterAutospacing="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47EAF170" w14:textId="64B4C214" w:rsidR="00887DA8" w:rsidRPr="00887DA8" w:rsidRDefault="00887DA8" w:rsidP="00887DA8">
            <w:pPr>
              <w:pStyle w:val="prastasiniatinklio"/>
              <w:spacing w:before="0" w:beforeAutospacing="0" w:after="0" w:afterAutospacing="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3E8352F1" w14:textId="1B3D408A"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04D5533"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1CA576D"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Nenutraukiamas kopijavimas</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A88B887"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Nuo 1 iki 999 lapų</w:t>
            </w:r>
          </w:p>
        </w:tc>
        <w:tc>
          <w:tcPr>
            <w:tcW w:w="3402" w:type="dxa"/>
            <w:tcBorders>
              <w:top w:val="single" w:sz="4" w:space="0" w:color="000000"/>
              <w:left w:val="single" w:sz="4" w:space="0" w:color="000000"/>
              <w:bottom w:val="single" w:sz="4" w:space="0" w:color="000000"/>
              <w:right w:val="single" w:sz="4" w:space="0" w:color="000000"/>
            </w:tcBorders>
          </w:tcPr>
          <w:p w14:paraId="05867606"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126A8838"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1A1BFB45" w14:textId="1BF87D20"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17E1A25C" w14:textId="26E4F19E"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6B0417F1" w14:textId="461E6E0D"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F11CF53"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351280D" w14:textId="3C1A4776"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Popieriaus talpyklos</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B7A6858"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 xml:space="preserve">Vienas stalčius A4 ne mažiau kaip 250 (80 </w:t>
            </w:r>
            <w:proofErr w:type="spellStart"/>
            <w:r w:rsidRPr="00887DA8">
              <w:rPr>
                <w:rFonts w:ascii="Arial" w:hAnsi="Arial" w:cs="Arial"/>
                <w:sz w:val="22"/>
                <w:szCs w:val="22"/>
              </w:rPr>
              <w:t>gr</w:t>
            </w:r>
            <w:proofErr w:type="spellEnd"/>
            <w:r w:rsidRPr="00887DA8">
              <w:rPr>
                <w:rFonts w:ascii="Arial" w:hAnsi="Arial" w:cs="Arial"/>
                <w:sz w:val="22"/>
                <w:szCs w:val="22"/>
              </w:rPr>
              <w:t>/m2) lapų.</w:t>
            </w:r>
          </w:p>
          <w:p w14:paraId="6201C7D7"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 xml:space="preserve">Rankinis lapų padavimas turi būti ne mažiau kaip 100 (80 </w:t>
            </w:r>
            <w:proofErr w:type="spellStart"/>
            <w:r w:rsidRPr="00887DA8">
              <w:rPr>
                <w:rFonts w:ascii="Arial" w:hAnsi="Arial" w:cs="Arial"/>
                <w:sz w:val="22"/>
                <w:szCs w:val="22"/>
              </w:rPr>
              <w:t>gr</w:t>
            </w:r>
            <w:proofErr w:type="spellEnd"/>
            <w:r w:rsidRPr="00887DA8">
              <w:rPr>
                <w:rFonts w:ascii="Arial" w:hAnsi="Arial" w:cs="Arial"/>
                <w:sz w:val="22"/>
                <w:szCs w:val="22"/>
              </w:rPr>
              <w:t>/m2) lapų.</w:t>
            </w:r>
          </w:p>
        </w:tc>
        <w:tc>
          <w:tcPr>
            <w:tcW w:w="3402" w:type="dxa"/>
            <w:tcBorders>
              <w:top w:val="single" w:sz="4" w:space="0" w:color="000000"/>
              <w:left w:val="single" w:sz="4" w:space="0" w:color="000000"/>
              <w:bottom w:val="single" w:sz="4" w:space="0" w:color="000000"/>
              <w:right w:val="single" w:sz="4" w:space="0" w:color="000000"/>
            </w:tcBorders>
          </w:tcPr>
          <w:p w14:paraId="38160EB2"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413E8367"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795C7511" w14:textId="1643DDDD"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1870BF44" w14:textId="44A319C9"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06827DA3" w14:textId="386665AD"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71761AE"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70AFDB0"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Naudojamų dokumentų tipai</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BB352F4"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Paprastas popierius, perdirbtas popierius, sunkus popierius, plonas popierius, etiketės, atvirukas, vokas</w:t>
            </w:r>
          </w:p>
        </w:tc>
        <w:tc>
          <w:tcPr>
            <w:tcW w:w="3402" w:type="dxa"/>
            <w:tcBorders>
              <w:top w:val="single" w:sz="4" w:space="0" w:color="000000"/>
              <w:left w:val="single" w:sz="4" w:space="0" w:color="000000"/>
              <w:bottom w:val="single" w:sz="4" w:space="0" w:color="000000"/>
              <w:right w:val="single" w:sz="4" w:space="0" w:color="000000"/>
            </w:tcBorders>
          </w:tcPr>
          <w:p w14:paraId="40211E31"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51902666"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29824AF6" w14:textId="221E06C6"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4B576CBF" w14:textId="74F6AD19"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50CC8980" w14:textId="73F3BF7D"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71A8784"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FCDC0B9"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LCD ekranas</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3675705"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 xml:space="preserve">Turi būti lietimui jautrus, spalvotas LCD ekranas, įstrižainė ne mažiau kaip 5 </w:t>
            </w:r>
            <w:proofErr w:type="spellStart"/>
            <w:r w:rsidRPr="00887DA8">
              <w:rPr>
                <w:rFonts w:ascii="Arial" w:hAnsi="Arial" w:cs="Arial"/>
                <w:sz w:val="22"/>
                <w:szCs w:val="22"/>
              </w:rPr>
              <w:t>col</w:t>
            </w:r>
            <w:proofErr w:type="spellEnd"/>
            <w:r w:rsidRPr="00887DA8">
              <w:rPr>
                <w:rFonts w:ascii="Arial" w:hAnsi="Arial" w:cs="Arial"/>
                <w:sz w:val="22"/>
                <w:szCs w:val="22"/>
              </w:rPr>
              <w:t>. (12,7 cm)</w:t>
            </w:r>
          </w:p>
        </w:tc>
        <w:tc>
          <w:tcPr>
            <w:tcW w:w="3402" w:type="dxa"/>
            <w:tcBorders>
              <w:top w:val="single" w:sz="4" w:space="0" w:color="000000"/>
              <w:left w:val="single" w:sz="4" w:space="0" w:color="000000"/>
              <w:bottom w:val="single" w:sz="4" w:space="0" w:color="000000"/>
              <w:right w:val="single" w:sz="4" w:space="0" w:color="000000"/>
            </w:tcBorders>
          </w:tcPr>
          <w:p w14:paraId="365B89C0"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70C0535A"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2E821E2E" w14:textId="1D4AA446"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69061206" w14:textId="538CDF94"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00497E52" w14:textId="28EE5483"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1C3D595"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0E5860D"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 xml:space="preserve">Reguliuojamas LCD ekranas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60548127"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Turi būti reguliuojamas ekrano kampas</w:t>
            </w:r>
          </w:p>
        </w:tc>
        <w:tc>
          <w:tcPr>
            <w:tcW w:w="3402" w:type="dxa"/>
            <w:tcBorders>
              <w:top w:val="single" w:sz="4" w:space="0" w:color="000000"/>
              <w:left w:val="single" w:sz="4" w:space="0" w:color="000000"/>
              <w:bottom w:val="single" w:sz="4" w:space="0" w:color="000000"/>
              <w:right w:val="single" w:sz="4" w:space="0" w:color="000000"/>
            </w:tcBorders>
          </w:tcPr>
          <w:p w14:paraId="5E6A1BE9"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27BDB01C"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24EBAC9B" w14:textId="3319DC51"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5A2CE162" w14:textId="0225E778"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2CE38776" w14:textId="06CF447F"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E7FB242"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3E656BC"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Dvipusis kopijavimas ir spausdinimas</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69A3A78"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Turi būti dvipusio spausdinimo/kopijavimo/ skenavimo mechanizmas</w:t>
            </w:r>
          </w:p>
        </w:tc>
        <w:tc>
          <w:tcPr>
            <w:tcW w:w="3402" w:type="dxa"/>
            <w:tcBorders>
              <w:top w:val="single" w:sz="4" w:space="0" w:color="000000"/>
              <w:left w:val="single" w:sz="4" w:space="0" w:color="000000"/>
              <w:bottom w:val="single" w:sz="4" w:space="0" w:color="000000"/>
              <w:right w:val="single" w:sz="4" w:space="0" w:color="000000"/>
            </w:tcBorders>
          </w:tcPr>
          <w:p w14:paraId="032DAA7C"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09F1F9E5"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75C1F511" w14:textId="230C7C10"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58837215" w14:textId="310034AB"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693B4E11" w14:textId="45BC8770"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FD07E21"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C837DAB"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Automatizuotas spausdinimo dažų užsakymas ir techninės būklės informacija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B79067B"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Įrenginys turi automatiškai siųsti spausdinimo kasečių užsakymus aptarnaujančiai įmonei ir įvairias technines/ mechanines klaidas.</w:t>
            </w:r>
          </w:p>
        </w:tc>
        <w:tc>
          <w:tcPr>
            <w:tcW w:w="3402" w:type="dxa"/>
            <w:tcBorders>
              <w:top w:val="single" w:sz="4" w:space="0" w:color="000000"/>
              <w:left w:val="single" w:sz="4" w:space="0" w:color="000000"/>
              <w:bottom w:val="single" w:sz="4" w:space="0" w:color="000000"/>
              <w:right w:val="single" w:sz="4" w:space="0" w:color="000000"/>
            </w:tcBorders>
          </w:tcPr>
          <w:p w14:paraId="6FF156FD"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18A32412"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3CFA4BD0" w14:textId="45AB7944"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6CA4BE88" w14:textId="5E57FE6B"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6FFFA34A" w14:textId="072E685D"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32EC469"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431A8A4" w14:textId="77777777" w:rsidR="00887DA8" w:rsidRPr="00887DA8" w:rsidRDefault="00887DA8" w:rsidP="00887DA8">
            <w:pPr>
              <w:spacing w:after="0" w:line="240" w:lineRule="auto"/>
              <w:ind w:left="18"/>
              <w:rPr>
                <w:rFonts w:ascii="Arial" w:hAnsi="Arial" w:cs="Arial"/>
                <w:sz w:val="22"/>
                <w:szCs w:val="22"/>
              </w:rPr>
            </w:pPr>
            <w:r w:rsidRPr="00887DA8">
              <w:rPr>
                <w:rFonts w:ascii="Arial" w:hAnsi="Arial" w:cs="Arial"/>
                <w:sz w:val="22"/>
                <w:szCs w:val="22"/>
              </w:rPr>
              <w:t>Sertifikavimas</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01F73C6" w14:textId="77777777" w:rsidR="00887DA8" w:rsidRPr="00887DA8" w:rsidRDefault="00887DA8" w:rsidP="00887DA8">
            <w:pPr>
              <w:spacing w:after="0" w:line="240" w:lineRule="auto"/>
              <w:rPr>
                <w:rFonts w:ascii="Arial" w:hAnsi="Arial" w:cs="Arial"/>
                <w:bCs/>
                <w:sz w:val="22"/>
                <w:szCs w:val="22"/>
              </w:rPr>
            </w:pPr>
            <w:r w:rsidRPr="00887DA8">
              <w:rPr>
                <w:rFonts w:ascii="Arial" w:hAnsi="Arial" w:cs="Arial"/>
                <w:sz w:val="22"/>
                <w:szCs w:val="22"/>
              </w:rPr>
              <w:t>Įrenginys turi būti paženklintas „CE" ženklu</w:t>
            </w:r>
          </w:p>
        </w:tc>
        <w:tc>
          <w:tcPr>
            <w:tcW w:w="3402" w:type="dxa"/>
            <w:tcBorders>
              <w:top w:val="single" w:sz="4" w:space="0" w:color="000000"/>
              <w:left w:val="single" w:sz="4" w:space="0" w:color="000000"/>
              <w:bottom w:val="single" w:sz="4" w:space="0" w:color="000000"/>
              <w:right w:val="single" w:sz="4" w:space="0" w:color="000000"/>
            </w:tcBorders>
          </w:tcPr>
          <w:p w14:paraId="70C82B1B"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4A2A9BA6"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21A91E64" w14:textId="5FA21E6C"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lastRenderedPageBreak/>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1A665C21" w14:textId="6975FD62"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lastRenderedPageBreak/>
              <w:t>[pildo Tiekėjas]</w:t>
            </w:r>
          </w:p>
        </w:tc>
      </w:tr>
      <w:tr w:rsidR="00887DA8" w:rsidRPr="00A92F56" w14:paraId="4D809848" w14:textId="63E91522"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3D283A3B"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4B4EB616" w14:textId="77777777" w:rsidR="00887DA8" w:rsidRPr="00887DA8" w:rsidRDefault="00887DA8" w:rsidP="00887DA8">
            <w:pPr>
              <w:spacing w:after="0" w:line="240" w:lineRule="auto"/>
              <w:ind w:left="18"/>
              <w:rPr>
                <w:rFonts w:ascii="Arial" w:hAnsi="Arial" w:cs="Arial"/>
                <w:sz w:val="22"/>
                <w:szCs w:val="22"/>
              </w:rPr>
            </w:pPr>
            <w:r w:rsidRPr="00887DA8">
              <w:rPr>
                <w:rFonts w:ascii="Arial" w:hAnsi="Arial" w:cs="Arial"/>
                <w:sz w:val="22"/>
                <w:szCs w:val="22"/>
              </w:rPr>
              <w:t xml:space="preserve">Išplėstinės spausdinimo funkcijos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5AC3CDD"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Turi būti šifruotas saugusis spausdinimas, saugusis spausdinimas, spausdinimas iš USB atmintinės (JPEG / TIFF / PDF)</w:t>
            </w:r>
          </w:p>
        </w:tc>
        <w:tc>
          <w:tcPr>
            <w:tcW w:w="3402" w:type="dxa"/>
            <w:tcBorders>
              <w:top w:val="single" w:sz="4" w:space="0" w:color="000000"/>
              <w:left w:val="single" w:sz="4" w:space="0" w:color="000000"/>
              <w:bottom w:val="single" w:sz="4" w:space="0" w:color="000000"/>
              <w:right w:val="single" w:sz="4" w:space="0" w:color="000000"/>
            </w:tcBorders>
          </w:tcPr>
          <w:p w14:paraId="6E8684DF"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39A44AE9"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5BA7C014" w14:textId="6EDA95B2"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7FDCAD90" w14:textId="52ADD1B0"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5CCEA707" w14:textId="4FFB62F3"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595ED3E7"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5F42547" w14:textId="77777777" w:rsidR="00887DA8" w:rsidRPr="00887DA8" w:rsidRDefault="00887DA8" w:rsidP="00887DA8">
            <w:pPr>
              <w:spacing w:after="0" w:line="240" w:lineRule="auto"/>
              <w:ind w:left="18"/>
              <w:rPr>
                <w:rFonts w:ascii="Arial" w:hAnsi="Arial" w:cs="Arial"/>
                <w:sz w:val="22"/>
                <w:szCs w:val="22"/>
              </w:rPr>
            </w:pPr>
            <w:r w:rsidRPr="00887DA8">
              <w:rPr>
                <w:rFonts w:ascii="Arial" w:hAnsi="Arial" w:cs="Arial"/>
                <w:sz w:val="22"/>
                <w:szCs w:val="22"/>
              </w:rPr>
              <w:t>Išplėstinės kopijavimo funkcijos</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246DEE6"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Turi būti rėmo trynimas, gretinimas, 2 viename, 4 viename, ID kortelės kopijavimas</w:t>
            </w:r>
          </w:p>
        </w:tc>
        <w:tc>
          <w:tcPr>
            <w:tcW w:w="3402" w:type="dxa"/>
            <w:tcBorders>
              <w:top w:val="single" w:sz="4" w:space="0" w:color="000000"/>
              <w:left w:val="single" w:sz="4" w:space="0" w:color="000000"/>
              <w:bottom w:val="single" w:sz="4" w:space="0" w:color="000000"/>
              <w:right w:val="single" w:sz="4" w:space="0" w:color="000000"/>
            </w:tcBorders>
          </w:tcPr>
          <w:p w14:paraId="715228DF"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77F6EE57"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13E1E9AF" w14:textId="57227F35"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7A0FE502" w14:textId="6176FAFB"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716956F7" w14:textId="4ED16AAC"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EEAAA2E"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0B8FA378" w14:textId="77777777" w:rsidR="00887DA8" w:rsidRPr="00887DA8" w:rsidRDefault="00887DA8" w:rsidP="00887DA8">
            <w:pPr>
              <w:spacing w:after="0" w:line="240" w:lineRule="auto"/>
              <w:ind w:left="18"/>
              <w:rPr>
                <w:rFonts w:ascii="Arial" w:hAnsi="Arial" w:cs="Arial"/>
                <w:sz w:val="22"/>
                <w:szCs w:val="22"/>
              </w:rPr>
            </w:pPr>
            <w:r w:rsidRPr="00887DA8">
              <w:rPr>
                <w:rFonts w:ascii="Arial" w:hAnsi="Arial" w:cs="Arial"/>
                <w:sz w:val="22"/>
                <w:szCs w:val="22"/>
              </w:rPr>
              <w:t xml:space="preserve">Didelės talpos kasetė </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207EF6B5" w14:textId="77777777" w:rsidR="00887DA8" w:rsidRPr="00887DA8" w:rsidRDefault="00887DA8" w:rsidP="00887DA8">
            <w:pPr>
              <w:spacing w:after="0" w:line="240" w:lineRule="auto"/>
              <w:ind w:left="18"/>
              <w:rPr>
                <w:rFonts w:ascii="Arial" w:hAnsi="Arial" w:cs="Arial"/>
                <w:sz w:val="22"/>
                <w:szCs w:val="22"/>
              </w:rPr>
            </w:pPr>
            <w:r w:rsidRPr="00887DA8">
              <w:rPr>
                <w:rFonts w:ascii="Arial" w:hAnsi="Arial" w:cs="Arial"/>
                <w:sz w:val="22"/>
                <w:szCs w:val="22"/>
              </w:rPr>
              <w:t>Turi būti didelės talpos kasetė ne mažiau kaip 10600 spausdinių prie 5 proc. padengimo.</w:t>
            </w:r>
          </w:p>
          <w:p w14:paraId="41CB3580" w14:textId="77777777" w:rsidR="00887DA8" w:rsidRPr="00887DA8" w:rsidRDefault="00887DA8" w:rsidP="00887DA8">
            <w:pPr>
              <w:spacing w:after="0" w:line="240" w:lineRule="auto"/>
              <w:ind w:left="18"/>
              <w:rPr>
                <w:rFonts w:ascii="Arial" w:hAnsi="Arial" w:cs="Arial"/>
                <w:sz w:val="22"/>
                <w:szCs w:val="22"/>
              </w:rPr>
            </w:pPr>
            <w:r w:rsidRPr="00887DA8">
              <w:rPr>
                <w:rFonts w:ascii="Arial" w:hAnsi="Arial" w:cs="Arial"/>
                <w:sz w:val="22"/>
                <w:szCs w:val="22"/>
              </w:rPr>
              <w:t>Tiekėjo teikiamos spausdinimo kasetės turi būti originalios, to pačio gamintojo kaip ir pasiūlytas spausdinimo įrenginys.</w:t>
            </w:r>
          </w:p>
        </w:tc>
        <w:tc>
          <w:tcPr>
            <w:tcW w:w="3402" w:type="dxa"/>
            <w:tcBorders>
              <w:top w:val="single" w:sz="4" w:space="0" w:color="000000"/>
              <w:left w:val="single" w:sz="4" w:space="0" w:color="000000"/>
              <w:bottom w:val="single" w:sz="4" w:space="0" w:color="000000"/>
              <w:right w:val="single" w:sz="4" w:space="0" w:color="000000"/>
            </w:tcBorders>
          </w:tcPr>
          <w:p w14:paraId="2C874A26"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5D345AE9"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2BD04EBC" w14:textId="3C9084F2" w:rsidR="00887DA8" w:rsidRPr="00887DA8" w:rsidRDefault="00887DA8" w:rsidP="00887DA8">
            <w:pPr>
              <w:spacing w:after="0" w:line="240" w:lineRule="auto"/>
              <w:ind w:left="18"/>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52F62685" w14:textId="0F490BC3" w:rsidR="00887DA8" w:rsidRPr="00887DA8" w:rsidRDefault="00887DA8" w:rsidP="00887DA8">
            <w:pPr>
              <w:spacing w:after="0" w:line="240" w:lineRule="auto"/>
              <w:ind w:left="18"/>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1EA75186" w14:textId="48309495"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713A254F"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EB630F9" w14:textId="77777777" w:rsidR="00887DA8" w:rsidRPr="00887DA8" w:rsidRDefault="00887DA8" w:rsidP="00887DA8">
            <w:pPr>
              <w:spacing w:after="0" w:line="240" w:lineRule="auto"/>
              <w:ind w:left="18"/>
              <w:rPr>
                <w:rFonts w:ascii="Arial" w:hAnsi="Arial" w:cs="Arial"/>
                <w:sz w:val="22"/>
                <w:szCs w:val="22"/>
              </w:rPr>
            </w:pPr>
            <w:r w:rsidRPr="00887DA8">
              <w:rPr>
                <w:rFonts w:ascii="Arial" w:hAnsi="Arial" w:cs="Arial"/>
                <w:sz w:val="22"/>
                <w:szCs w:val="22"/>
              </w:rPr>
              <w:t>Techninis aptarnavimas (SLA)</w:t>
            </w: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0E81A23E"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 xml:space="preserve">Tiekėjas pateikia savo techninio centro kontaktus, pagalbos telefoną. Savalaikiai aprūpina įrenginius eksploatacinėmis medžiagomis (išskyrus popierių). </w:t>
            </w:r>
          </w:p>
          <w:p w14:paraId="1E39D993"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Techninė pagalba teikiama darbo dienomis (pirmadienis- penktadienis nuo 8.00 iki 17.00 val.)</w:t>
            </w:r>
          </w:p>
          <w:p w14:paraId="2C5CA6F5"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Reagavimo į pranešimą apie gedimą laikas ne daugiau kaip 1 val.</w:t>
            </w:r>
          </w:p>
          <w:p w14:paraId="797DD493" w14:textId="77777777" w:rsidR="00887DA8" w:rsidRPr="00887DA8" w:rsidRDefault="00887DA8" w:rsidP="00887DA8">
            <w:pPr>
              <w:spacing w:after="0" w:line="240" w:lineRule="auto"/>
              <w:ind w:left="18"/>
              <w:rPr>
                <w:rFonts w:ascii="Arial" w:hAnsi="Arial" w:cs="Arial"/>
                <w:sz w:val="22"/>
                <w:szCs w:val="22"/>
              </w:rPr>
            </w:pPr>
            <w:r w:rsidRPr="00887DA8">
              <w:rPr>
                <w:rFonts w:ascii="Arial" w:hAnsi="Arial" w:cs="Arial"/>
                <w:sz w:val="22"/>
                <w:szCs w:val="22"/>
              </w:rPr>
              <w:t>Ilgiausia paslaugos gedimų šalinimo trukmė ne daugiau kaip 6 val., kitu atveju turi būti pastatytas pakaitinis  įrenginys.</w:t>
            </w:r>
          </w:p>
        </w:tc>
        <w:tc>
          <w:tcPr>
            <w:tcW w:w="3402" w:type="dxa"/>
            <w:tcBorders>
              <w:top w:val="single" w:sz="4" w:space="0" w:color="000000"/>
              <w:left w:val="single" w:sz="4" w:space="0" w:color="000000"/>
              <w:bottom w:val="single" w:sz="4" w:space="0" w:color="000000"/>
              <w:right w:val="single" w:sz="4" w:space="0" w:color="000000"/>
            </w:tcBorders>
          </w:tcPr>
          <w:p w14:paraId="0054F523"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564CE328"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6B5107DB" w14:textId="5EB34C26"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0AC0F0EC" w14:textId="1F7D3522"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r w:rsidR="00887DA8" w:rsidRPr="00A92F56" w14:paraId="65163306" w14:textId="26E74A94"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3EF49FD" w14:textId="77777777" w:rsidR="00887DA8" w:rsidRPr="00887DA8" w:rsidRDefault="00887DA8" w:rsidP="00887DA8">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DF62D40" w14:textId="77777777" w:rsidR="00887DA8" w:rsidRPr="00887DA8" w:rsidRDefault="00887DA8" w:rsidP="00887DA8">
            <w:pPr>
              <w:spacing w:after="0" w:line="240" w:lineRule="auto"/>
              <w:ind w:left="18"/>
              <w:rPr>
                <w:rFonts w:ascii="Arial" w:hAnsi="Arial" w:cs="Arial"/>
                <w:sz w:val="22"/>
                <w:szCs w:val="22"/>
              </w:rPr>
            </w:pPr>
            <w:r w:rsidRPr="00887DA8">
              <w:rPr>
                <w:rFonts w:ascii="Arial" w:hAnsi="Arial" w:cs="Arial"/>
                <w:sz w:val="22"/>
                <w:szCs w:val="22"/>
              </w:rPr>
              <w:t>Energijos taupymo funkcijos</w:t>
            </w:r>
          </w:p>
          <w:p w14:paraId="4832CEE2" w14:textId="77777777" w:rsidR="00887DA8" w:rsidRPr="00887DA8" w:rsidRDefault="00887DA8" w:rsidP="00887DA8">
            <w:pPr>
              <w:spacing w:after="0" w:line="240" w:lineRule="auto"/>
              <w:ind w:left="18"/>
              <w:rPr>
                <w:rFonts w:ascii="Arial" w:hAnsi="Arial" w:cs="Arial"/>
                <w:sz w:val="22"/>
                <w:szCs w:val="22"/>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60379DC0" w14:textId="77777777" w:rsidR="00887DA8" w:rsidRPr="00887DA8" w:rsidRDefault="00887DA8" w:rsidP="00887DA8">
            <w:pPr>
              <w:spacing w:after="0" w:line="240" w:lineRule="auto"/>
              <w:rPr>
                <w:rFonts w:ascii="Arial" w:hAnsi="Arial" w:cs="Arial"/>
                <w:sz w:val="22"/>
                <w:szCs w:val="22"/>
              </w:rPr>
            </w:pPr>
            <w:r w:rsidRPr="00887DA8">
              <w:rPr>
                <w:rFonts w:ascii="Arial" w:hAnsi="Arial" w:cs="Arial"/>
                <w:sz w:val="22"/>
                <w:szCs w:val="22"/>
              </w:rPr>
              <w:t xml:space="preserve">Turi būti automatiniai pristabdytos veiksenos (angl. </w:t>
            </w:r>
            <w:proofErr w:type="spellStart"/>
            <w:r w:rsidRPr="00887DA8">
              <w:rPr>
                <w:rFonts w:ascii="Arial" w:hAnsi="Arial" w:cs="Arial"/>
                <w:sz w:val="22"/>
                <w:szCs w:val="22"/>
              </w:rPr>
              <w:t>sleep</w:t>
            </w:r>
            <w:proofErr w:type="spellEnd"/>
            <w:r w:rsidRPr="00887DA8">
              <w:rPr>
                <w:rFonts w:ascii="Arial" w:hAnsi="Arial" w:cs="Arial"/>
                <w:sz w:val="22"/>
                <w:szCs w:val="22"/>
              </w:rPr>
              <w:t xml:space="preserve">) ir (arba) </w:t>
            </w:r>
            <w:proofErr w:type="spellStart"/>
            <w:r w:rsidRPr="00887DA8">
              <w:rPr>
                <w:rFonts w:ascii="Arial" w:hAnsi="Arial" w:cs="Arial"/>
                <w:sz w:val="22"/>
                <w:szCs w:val="22"/>
              </w:rPr>
              <w:t>išjungties</w:t>
            </w:r>
            <w:proofErr w:type="spellEnd"/>
            <w:r w:rsidRPr="00887DA8">
              <w:rPr>
                <w:rFonts w:ascii="Arial" w:hAnsi="Arial" w:cs="Arial"/>
                <w:sz w:val="22"/>
                <w:szCs w:val="22"/>
              </w:rPr>
              <w:t xml:space="preserve"> (angl. </w:t>
            </w:r>
            <w:proofErr w:type="spellStart"/>
            <w:r w:rsidRPr="00887DA8">
              <w:rPr>
                <w:rFonts w:ascii="Arial" w:hAnsi="Arial" w:cs="Arial"/>
                <w:sz w:val="22"/>
                <w:szCs w:val="22"/>
              </w:rPr>
              <w:t>off</w:t>
            </w:r>
            <w:proofErr w:type="spellEnd"/>
            <w:r w:rsidRPr="00887DA8">
              <w:rPr>
                <w:rFonts w:ascii="Arial" w:hAnsi="Arial" w:cs="Arial"/>
                <w:sz w:val="22"/>
                <w:szCs w:val="22"/>
              </w:rPr>
              <w:t>) režimai</w:t>
            </w:r>
          </w:p>
        </w:tc>
        <w:tc>
          <w:tcPr>
            <w:tcW w:w="3402" w:type="dxa"/>
            <w:tcBorders>
              <w:top w:val="single" w:sz="4" w:space="0" w:color="000000"/>
              <w:left w:val="single" w:sz="4" w:space="0" w:color="000000"/>
              <w:bottom w:val="single" w:sz="4" w:space="0" w:color="000000"/>
              <w:right w:val="single" w:sz="4" w:space="0" w:color="000000"/>
            </w:tcBorders>
          </w:tcPr>
          <w:p w14:paraId="216C1F56" w14:textId="77777777" w:rsidR="00887DA8" w:rsidRPr="00887DA8" w:rsidRDefault="00887DA8" w:rsidP="00887DA8">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4BFAF2BE" w14:textId="77777777" w:rsidR="00887DA8" w:rsidRPr="00887DA8" w:rsidRDefault="00887DA8" w:rsidP="00887DA8">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50ABACEF" w14:textId="753F4E51" w:rsidR="00887DA8" w:rsidRPr="00887DA8" w:rsidRDefault="00887DA8" w:rsidP="00887DA8">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w:t>
            </w:r>
            <w:r w:rsidRPr="00887DA8">
              <w:rPr>
                <w:rFonts w:ascii="Arial" w:hAnsi="Arial" w:cs="Arial"/>
                <w:i/>
                <w:iCs/>
                <w:sz w:val="22"/>
                <w:szCs w:val="22"/>
              </w:rPr>
              <w:lastRenderedPageBreak/>
              <w:t xml:space="preserve">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1224D620" w14:textId="18AC7DD4" w:rsidR="00887DA8" w:rsidRPr="00887DA8" w:rsidRDefault="00887DA8" w:rsidP="00887DA8">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lastRenderedPageBreak/>
              <w:t>[pildo Tiekėjas]</w:t>
            </w:r>
          </w:p>
        </w:tc>
      </w:tr>
      <w:tr w:rsidR="005E0B1E" w:rsidRPr="00A92F56" w14:paraId="6ACD2388" w14:textId="2A37529B" w:rsidTr="00887DA8">
        <w:tc>
          <w:tcPr>
            <w:tcW w:w="611" w:type="dxa"/>
            <w:tcBorders>
              <w:top w:val="single" w:sz="4" w:space="0" w:color="00000A"/>
              <w:left w:val="single" w:sz="4" w:space="0" w:color="00000A"/>
              <w:bottom w:val="single" w:sz="4" w:space="0" w:color="00000A"/>
              <w:right w:val="single" w:sz="4" w:space="0" w:color="00000A"/>
            </w:tcBorders>
            <w:shd w:val="clear" w:color="auto" w:fill="FFFFFF"/>
            <w:tcMar>
              <w:left w:w="93" w:type="dxa"/>
            </w:tcMar>
            <w:vAlign w:val="center"/>
          </w:tcPr>
          <w:p w14:paraId="1FB06418" w14:textId="77777777" w:rsidR="005E0B1E" w:rsidRPr="00887DA8" w:rsidRDefault="005E0B1E" w:rsidP="005E0B1E">
            <w:pPr>
              <w:pStyle w:val="Sraopastraipa"/>
              <w:widowControl w:val="0"/>
              <w:numPr>
                <w:ilvl w:val="0"/>
                <w:numId w:val="52"/>
              </w:numPr>
              <w:suppressAutoHyphens/>
              <w:spacing w:after="0" w:line="240" w:lineRule="auto"/>
              <w:ind w:left="-45" w:firstLine="0"/>
              <w:jc w:val="center"/>
              <w:rPr>
                <w:rFonts w:ascii="Arial" w:hAnsi="Arial" w:cs="Arial"/>
                <w:sz w:val="22"/>
                <w:szCs w:val="22"/>
              </w:rPr>
            </w:pPr>
          </w:p>
        </w:tc>
        <w:tc>
          <w:tcPr>
            <w:tcW w:w="2835"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73C268C7" w14:textId="77777777" w:rsidR="005E0B1E" w:rsidRPr="005E0B1E" w:rsidRDefault="005E0B1E" w:rsidP="005E0B1E">
            <w:pPr>
              <w:spacing w:after="0" w:line="240" w:lineRule="auto"/>
              <w:rPr>
                <w:rFonts w:ascii="Arial" w:eastAsia="Times New Roman" w:hAnsi="Arial" w:cs="Arial"/>
                <w:sz w:val="22"/>
                <w:szCs w:val="22"/>
              </w:rPr>
            </w:pPr>
            <w:r w:rsidRPr="005E0B1E">
              <w:rPr>
                <w:rFonts w:ascii="Arial" w:hAnsi="Arial" w:cs="Arial"/>
                <w:sz w:val="22"/>
                <w:szCs w:val="22"/>
              </w:rPr>
              <w:t>Aplinkos apsaugos reikalavimai</w:t>
            </w:r>
          </w:p>
          <w:p w14:paraId="141E7E61" w14:textId="77777777" w:rsidR="005E0B1E" w:rsidRPr="00887DA8" w:rsidRDefault="005E0B1E" w:rsidP="005E0B1E">
            <w:pPr>
              <w:spacing w:after="0" w:line="240" w:lineRule="auto"/>
              <w:ind w:left="18"/>
              <w:rPr>
                <w:rFonts w:ascii="Arial" w:hAnsi="Arial" w:cs="Arial"/>
                <w:sz w:val="22"/>
                <w:szCs w:val="22"/>
              </w:rPr>
            </w:pPr>
          </w:p>
        </w:tc>
        <w:tc>
          <w:tcPr>
            <w:tcW w:w="4536"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14:paraId="52B7B7F3" w14:textId="043AA2E4" w:rsidR="005E0B1E" w:rsidRPr="00887DA8" w:rsidRDefault="005E0B1E" w:rsidP="005E0B1E">
            <w:pPr>
              <w:spacing w:after="0" w:line="240" w:lineRule="auto"/>
              <w:rPr>
                <w:rFonts w:ascii="Arial" w:hAnsi="Arial" w:cs="Arial"/>
                <w:sz w:val="22"/>
                <w:szCs w:val="22"/>
              </w:rPr>
            </w:pPr>
            <w:r w:rsidRPr="005E0B1E">
              <w:rPr>
                <w:rFonts w:ascii="Arial" w:hAnsi="Arial" w:cs="Arial"/>
                <w:sz w:val="22"/>
                <w:szCs w:val="22"/>
              </w:rPr>
              <w:t>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Respublikos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3402" w:type="dxa"/>
            <w:tcBorders>
              <w:top w:val="single" w:sz="4" w:space="0" w:color="000000"/>
              <w:left w:val="single" w:sz="4" w:space="0" w:color="000000"/>
              <w:bottom w:val="single" w:sz="4" w:space="0" w:color="000000"/>
              <w:right w:val="single" w:sz="4" w:space="0" w:color="000000"/>
            </w:tcBorders>
          </w:tcPr>
          <w:p w14:paraId="2C63DFFF" w14:textId="77777777" w:rsidR="005E0B1E" w:rsidRPr="00887DA8" w:rsidRDefault="005E0B1E" w:rsidP="005E0B1E">
            <w:pPr>
              <w:spacing w:after="0" w:line="240" w:lineRule="auto"/>
              <w:rPr>
                <w:rFonts w:ascii="Arial" w:hAnsi="Arial" w:cs="Arial"/>
                <w:i/>
                <w:iCs/>
                <w:color w:val="00B050"/>
                <w:sz w:val="22"/>
                <w:szCs w:val="22"/>
              </w:rPr>
            </w:pPr>
            <w:r w:rsidRPr="00887DA8">
              <w:rPr>
                <w:rFonts w:ascii="Arial" w:hAnsi="Arial" w:cs="Arial"/>
                <w:color w:val="00B050"/>
                <w:sz w:val="22"/>
                <w:szCs w:val="22"/>
              </w:rPr>
              <w:t>Įrašo tiekėjas.......</w:t>
            </w:r>
          </w:p>
          <w:p w14:paraId="0E94F309" w14:textId="77777777" w:rsidR="005E0B1E" w:rsidRPr="00887DA8" w:rsidRDefault="005E0B1E" w:rsidP="005E0B1E">
            <w:pPr>
              <w:spacing w:after="0" w:line="240" w:lineRule="auto"/>
              <w:rPr>
                <w:rFonts w:ascii="Arial" w:eastAsia="Times New Roman" w:hAnsi="Arial" w:cs="Arial"/>
                <w:color w:val="00B050"/>
                <w:sz w:val="22"/>
                <w:szCs w:val="22"/>
              </w:rPr>
            </w:pPr>
            <w:r w:rsidRPr="00887DA8">
              <w:rPr>
                <w:rFonts w:ascii="Arial" w:eastAsia="Times New Roman" w:hAnsi="Arial" w:cs="Arial"/>
                <w:color w:val="00B050"/>
                <w:sz w:val="22"/>
                <w:szCs w:val="22"/>
              </w:rPr>
              <w:t>.....</w:t>
            </w:r>
          </w:p>
          <w:p w14:paraId="6D18C868" w14:textId="033C58FF" w:rsidR="005E0B1E" w:rsidRPr="00887DA8" w:rsidRDefault="005E0B1E" w:rsidP="005E0B1E">
            <w:pPr>
              <w:spacing w:after="0" w:line="240" w:lineRule="auto"/>
              <w:rPr>
                <w:rFonts w:ascii="Arial" w:hAnsi="Arial" w:cs="Arial"/>
                <w:sz w:val="22"/>
                <w:szCs w:val="22"/>
              </w:rPr>
            </w:pPr>
            <w:r w:rsidRPr="00887DA8">
              <w:rPr>
                <w:rFonts w:ascii="Arial" w:hAnsi="Arial" w:cs="Arial"/>
                <w:i/>
                <w:iCs/>
                <w:sz w:val="22"/>
                <w:szCs w:val="22"/>
              </w:rPr>
              <w:t xml:space="preserve">[Atitiktis reikalavimui bus tikrinama pasiūlymo vertinimo metu; įrodančius dokumentus teikti </w:t>
            </w:r>
            <w:r w:rsidRPr="00887DA8">
              <w:rPr>
                <w:rFonts w:ascii="Arial" w:hAnsi="Arial" w:cs="Arial"/>
                <w:b/>
                <w:bCs/>
                <w:i/>
                <w:iCs/>
                <w:sz w:val="22"/>
                <w:szCs w:val="22"/>
              </w:rPr>
              <w:t>iškart su pasiūlymu</w:t>
            </w:r>
            <w:r w:rsidRPr="00887DA8">
              <w:rPr>
                <w:rFonts w:ascii="Arial" w:hAnsi="Arial" w:cs="Arial"/>
                <w:i/>
                <w:iCs/>
                <w:sz w:val="22"/>
                <w:szCs w:val="22"/>
              </w:rPr>
              <w:t>]</w:t>
            </w:r>
          </w:p>
        </w:tc>
        <w:tc>
          <w:tcPr>
            <w:tcW w:w="2227" w:type="dxa"/>
            <w:tcBorders>
              <w:top w:val="single" w:sz="4" w:space="0" w:color="000000"/>
              <w:left w:val="single" w:sz="4" w:space="0" w:color="000000"/>
              <w:bottom w:val="single" w:sz="4" w:space="0" w:color="000000"/>
              <w:right w:val="single" w:sz="4" w:space="0" w:color="000000"/>
            </w:tcBorders>
          </w:tcPr>
          <w:p w14:paraId="2768DB01" w14:textId="3D2ECF02" w:rsidR="005E0B1E" w:rsidRPr="00887DA8" w:rsidRDefault="005E0B1E" w:rsidP="005E0B1E">
            <w:pPr>
              <w:spacing w:after="0" w:line="240" w:lineRule="auto"/>
              <w:rPr>
                <w:rFonts w:ascii="Arial" w:hAnsi="Arial" w:cs="Arial"/>
                <w:sz w:val="22"/>
                <w:szCs w:val="22"/>
              </w:rPr>
            </w:pPr>
            <w:r w:rsidRPr="00887DA8">
              <w:rPr>
                <w:rFonts w:ascii="Arial" w:hAnsi="Arial" w:cs="Arial"/>
                <w:i/>
                <w:iCs/>
                <w:kern w:val="2"/>
                <w:sz w:val="22"/>
                <w:szCs w:val="22"/>
                <w14:ligatures w14:val="standardContextual"/>
              </w:rPr>
              <w:t>[pildo Tiekėjas]</w:t>
            </w:r>
          </w:p>
        </w:tc>
      </w:tr>
    </w:tbl>
    <w:p w14:paraId="3FFA1C62" w14:textId="77777777" w:rsidR="00317E31" w:rsidRPr="00A92F56" w:rsidRDefault="00317E31" w:rsidP="00317E31">
      <w:pPr>
        <w:rPr>
          <w:rFonts w:ascii="Arial" w:eastAsia="Times New Roman" w:hAnsi="Arial" w:cs="Arial"/>
          <w:szCs w:val="24"/>
          <w:lang w:eastAsia="ar-SA"/>
        </w:rPr>
      </w:pPr>
    </w:p>
    <w:p w14:paraId="33816C53" w14:textId="77777777" w:rsidR="00887DA8" w:rsidRDefault="00887DA8" w:rsidP="000E14F3">
      <w:pPr>
        <w:ind w:firstLine="709"/>
        <w:jc w:val="center"/>
        <w:sectPr w:rsidR="00887DA8" w:rsidSect="00317E31">
          <w:pgSz w:w="15840" w:h="12240" w:orient="landscape"/>
          <w:pgMar w:top="567" w:right="1134" w:bottom="1701" w:left="1134" w:header="720" w:footer="720" w:gutter="0"/>
          <w:pgNumType w:start="22"/>
          <w:cols w:space="720"/>
          <w:titlePg/>
          <w:docGrid w:linePitch="360"/>
        </w:sectPr>
      </w:pPr>
    </w:p>
    <w:p w14:paraId="66605B81" w14:textId="32BC3E75" w:rsidR="00652DFA" w:rsidRPr="00A044C1" w:rsidRDefault="00855683" w:rsidP="00FD6131">
      <w:pPr>
        <w:spacing w:after="0"/>
        <w:jc w:val="right"/>
        <w:rPr>
          <w:rFonts w:ascii="Arial" w:eastAsia="Calibri" w:hAnsi="Arial" w:cs="Arial"/>
          <w:sz w:val="24"/>
          <w:szCs w:val="24"/>
        </w:rPr>
      </w:pPr>
      <w:bookmarkStart w:id="50" w:name="_Ref38285444"/>
      <w:bookmarkStart w:id="51" w:name="_Ref38291496"/>
      <w:bookmarkEnd w:id="48"/>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50"/>
      <w:bookmarkEnd w:id="51"/>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044C1">
        <w:rPr>
          <w:rFonts w:ascii="Arial" w:hAnsi="Arial" w:cs="Arial"/>
          <w:sz w:val="24"/>
          <w:szCs w:val="24"/>
        </w:rPr>
        <w:t>Certis</w:t>
      </w:r>
      <w:proofErr w:type="spellEnd"/>
      <w:r w:rsidRPr="00A044C1">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44C1">
        <w:rPr>
          <w:rFonts w:ascii="Arial" w:hAnsi="Arial" w:cs="Arial"/>
          <w:sz w:val="24"/>
          <w:szCs w:val="24"/>
        </w:rPr>
        <w:t>Certis</w:t>
      </w:r>
      <w:proofErr w:type="spellEnd"/>
      <w:r w:rsidRPr="00A044C1">
        <w:rPr>
          <w:rFonts w:ascii="Arial" w:hAnsi="Arial" w:cs="Arial"/>
          <w:sz w:val="24"/>
          <w:szCs w:val="24"/>
        </w:rPr>
        <w:t xml:space="preserve">“,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lastRenderedPageBreak/>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10060" w:type="dxa"/>
        <w:tblLayout w:type="fixed"/>
        <w:tblCellMar>
          <w:left w:w="10" w:type="dxa"/>
          <w:right w:w="10" w:type="dxa"/>
        </w:tblCellMar>
        <w:tblLook w:val="04A0" w:firstRow="1" w:lastRow="0" w:firstColumn="1" w:lastColumn="0" w:noHBand="0" w:noVBand="1"/>
      </w:tblPr>
      <w:tblGrid>
        <w:gridCol w:w="562"/>
        <w:gridCol w:w="3968"/>
        <w:gridCol w:w="1419"/>
        <w:gridCol w:w="4111"/>
      </w:tblGrid>
      <w:tr w:rsidR="00F25A9B" w:rsidRPr="00A044C1" w14:paraId="2D6C42E8"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887DA8">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A044C1">
              <w:rPr>
                <w:rFonts w:ascii="Arial" w:eastAsia="Times New Roman" w:hAnsi="Arial" w:cs="Arial"/>
                <w:sz w:val="22"/>
                <w:szCs w:val="22"/>
                <w:lang w:eastAsia="en-US"/>
              </w:rPr>
              <w:lastRenderedPageBreak/>
              <w:t>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w:t>
            </w:r>
            <w:r w:rsidRPr="00A044C1">
              <w:rPr>
                <w:rFonts w:ascii="Arial" w:eastAsia="Times New Roman" w:hAnsi="Arial" w:cs="Arial"/>
                <w:sz w:val="22"/>
                <w:szCs w:val="22"/>
                <w:lang w:eastAsia="en-US"/>
              </w:rPr>
              <w:lastRenderedPageBreak/>
              <w:t>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 xml:space="preserve">specialiųjų pirkimo sąlygų 3 priedo priede „Tiekėjo, kuris yra juridinis asmuo, valdymo ar priežiūros organo narių ar kitų asmenų, turinčių teisę atstovauti tiekėjui ar jį kontroliuoti, jo </w:t>
            </w:r>
            <w:r w:rsidRPr="00A044C1">
              <w:rPr>
                <w:rFonts w:ascii="Arial" w:eastAsia="Calibri" w:hAnsi="Arial" w:cs="Arial"/>
                <w:sz w:val="22"/>
                <w:szCs w:val="22"/>
                <w:lang w:eastAsia="ar-SA"/>
              </w:rPr>
              <w:lastRenderedPageBreak/>
              <w:t>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w:t>
            </w:r>
            <w:r w:rsidRPr="00A044C1">
              <w:rPr>
                <w:rFonts w:ascii="Arial" w:eastAsia="Times New Roman" w:hAnsi="Arial" w:cs="Arial"/>
                <w:sz w:val="22"/>
                <w:szCs w:val="22"/>
              </w:rPr>
              <w:lastRenderedPageBreak/>
              <w:t>nereikalaujama. Jų perkančioji organizacija reikalaus tik 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A044C1">
              <w:rPr>
                <w:rFonts w:ascii="Arial" w:eastAsia="Times New Roman" w:hAnsi="Arial" w:cs="Arial"/>
                <w:sz w:val="22"/>
                <w:szCs w:val="22"/>
                <w:lang w:eastAsia="en-US"/>
              </w:rPr>
              <w:lastRenderedPageBreak/>
              <w:t>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lastRenderedPageBreak/>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w:t>
            </w:r>
            <w:r w:rsidRPr="00A044C1">
              <w:rPr>
                <w:rFonts w:ascii="Arial" w:eastAsia="Times New Roman" w:hAnsi="Arial" w:cs="Arial"/>
                <w:sz w:val="22"/>
                <w:szCs w:val="22"/>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w:t>
            </w:r>
            <w:r w:rsidRPr="00A044C1">
              <w:rPr>
                <w:rFonts w:ascii="Arial" w:eastAsia="Times New Roman" w:hAnsi="Arial" w:cs="Arial"/>
                <w:sz w:val="22"/>
                <w:szCs w:val="22"/>
              </w:rPr>
              <w:lastRenderedPageBreak/>
              <w:t xml:space="preserve">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lastRenderedPageBreak/>
              <w:t>EBVPD III dalies C15 punktas</w:t>
            </w:r>
            <w:r w:rsidRPr="00A044C1">
              <w:rPr>
                <w:rFonts w:ascii="Arial" w:eastAsia="Yu Mincho" w:hAnsi="Arial" w:cs="Arial"/>
                <w:sz w:val="22"/>
                <w:szCs w:val="22"/>
                <w:lang w:eastAsia="en-US"/>
              </w:rPr>
              <w:t xml:space="preserve"> </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w:t>
            </w:r>
            <w:r w:rsidRPr="00A044C1">
              <w:rPr>
                <w:rFonts w:ascii="Arial" w:eastAsia="Times New Roman" w:hAnsi="Arial" w:cs="Arial"/>
                <w:sz w:val="22"/>
                <w:szCs w:val="22"/>
              </w:rPr>
              <w:lastRenderedPageBreak/>
              <w:t xml:space="preserve">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9"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w:t>
            </w:r>
            <w:r w:rsidRPr="00A044C1">
              <w:rPr>
                <w:rFonts w:ascii="Arial" w:eastAsia="Times New Roman" w:hAnsi="Arial" w:cs="Arial"/>
                <w:sz w:val="22"/>
                <w:szCs w:val="22"/>
              </w:rPr>
              <w:lastRenderedPageBreak/>
              <w:t xml:space="preserve">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 xml:space="preserve">VPĮ 46 straipsnio </w:t>
            </w:r>
            <w:r w:rsidRPr="00A044C1">
              <w:rPr>
                <w:rFonts w:ascii="Arial" w:eastAsia="Yu Mincho" w:hAnsi="Arial" w:cs="Arial"/>
                <w:b/>
                <w:bCs/>
                <w:sz w:val="22"/>
                <w:szCs w:val="22"/>
              </w:rPr>
              <w:lastRenderedPageBreak/>
              <w:t>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lastRenderedPageBreak/>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1" w:history="1">
              <w:r w:rsidRPr="00A044C1">
                <w:rPr>
                  <w:rFonts w:ascii="Arial" w:eastAsia="Times New Roman" w:hAnsi="Arial" w:cs="Arial"/>
                  <w:color w:val="000000"/>
                  <w:sz w:val="22"/>
                  <w:szCs w:val="22"/>
                </w:rPr>
                <w:t>https://vpt.lrv.lt/lt/pasalinimo-pagrindai-1/nepatikimu-koncesininku-sarasas-1/nepatikimu-koncesininku-sarasas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lastRenderedPageBreak/>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3" w:history="1">
              <w:r w:rsidRPr="00A044C1">
                <w:rPr>
                  <w:rFonts w:ascii="Arial" w:eastAsia="Times New Roman" w:hAnsi="Arial" w:cs="Arial"/>
                  <w:sz w:val="22"/>
                  <w:szCs w:val="22"/>
                </w:rPr>
                <w:t>https://www.vmi.lt/evmi/mokesciu-moketoju-informacija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887DA8">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4"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887DA8">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887DA8">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4111"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5"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w:t>
            </w:r>
            <w:r w:rsidRPr="00A044C1">
              <w:rPr>
                <w:rFonts w:ascii="Arial" w:eastAsia="Times New Roman" w:hAnsi="Arial" w:cs="Arial"/>
                <w:sz w:val="22"/>
                <w:szCs w:val="22"/>
              </w:rPr>
              <w:lastRenderedPageBreak/>
              <w:t>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A044C1">
        <w:rPr>
          <w:rStyle w:val="Puslapioinaosnuoroda"/>
          <w:rFonts w:ascii="Arial" w:hAnsi="Arial" w:cs="Arial"/>
          <w:b/>
          <w:sz w:val="24"/>
          <w:szCs w:val="24"/>
        </w:rPr>
        <w:footnoteReference w:id="7"/>
      </w:r>
    </w:p>
    <w:bookmarkEnd w:id="57"/>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58"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53"/>
      <w:bookmarkEnd w:id="54"/>
      <w:bookmarkEnd w:id="55"/>
    </w:p>
    <w:bookmarkEnd w:id="58"/>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5FF798A8" w14:textId="77777777" w:rsidR="00C61341" w:rsidRPr="00A044C1" w:rsidRDefault="00C61341" w:rsidP="00C61341">
      <w:pPr>
        <w:spacing w:after="0" w:line="240" w:lineRule="auto"/>
        <w:jc w:val="center"/>
        <w:rPr>
          <w:rFonts w:ascii="Arial" w:hAnsi="Arial" w:cs="Arial"/>
          <w:b/>
          <w:bCs/>
          <w:sz w:val="24"/>
          <w:szCs w:val="24"/>
          <w:lang w:eastAsia="en-US"/>
        </w:rPr>
      </w:pPr>
    </w:p>
    <w:p w14:paraId="399CCB85" w14:textId="77777777" w:rsidR="005F0B35" w:rsidRDefault="005F0B35" w:rsidP="005F0B35">
      <w:pPr>
        <w:spacing w:after="0"/>
        <w:ind w:firstLine="567"/>
        <w:jc w:val="center"/>
        <w:rPr>
          <w:rFonts w:ascii="Arial" w:hAnsi="Arial" w:cs="Arial"/>
          <w:b/>
          <w:bCs/>
          <w:sz w:val="24"/>
          <w:szCs w:val="24"/>
          <w:lang w:eastAsia="en-US"/>
        </w:rPr>
      </w:pPr>
    </w:p>
    <w:p w14:paraId="4F389252" w14:textId="77777777" w:rsidR="005F0B35" w:rsidRDefault="005F0B35" w:rsidP="005F0B35">
      <w:pPr>
        <w:pStyle w:val="Sraopastraipa"/>
        <w:numPr>
          <w:ilvl w:val="0"/>
          <w:numId w:val="10"/>
        </w:numPr>
        <w:tabs>
          <w:tab w:val="left" w:pos="851"/>
          <w:tab w:val="left" w:pos="1276"/>
        </w:tabs>
        <w:spacing w:after="0"/>
        <w:ind w:left="0" w:firstLine="567"/>
        <w:jc w:val="both"/>
        <w:rPr>
          <w:rFonts w:ascii="Arial" w:eastAsia="Calibri" w:hAnsi="Arial" w:cs="Arial"/>
          <w:sz w:val="24"/>
          <w:szCs w:val="24"/>
          <w:lang w:eastAsia="en-US"/>
        </w:rPr>
      </w:pPr>
      <w:r>
        <w:rPr>
          <w:rFonts w:ascii="Arial" w:eastAsia="Calibri" w:hAnsi="Arial" w:cs="Arial"/>
          <w:sz w:val="24"/>
          <w:szCs w:val="24"/>
          <w:lang w:eastAsia="en-US"/>
        </w:rPr>
        <w:t xml:space="preserve">Kvalifikaciniai reikalavimai tiekėjams netaikomi. </w:t>
      </w:r>
    </w:p>
    <w:p w14:paraId="485227EF" w14:textId="77777777" w:rsidR="005F0B35" w:rsidRDefault="005F0B35" w:rsidP="005F0B35">
      <w:pPr>
        <w:numPr>
          <w:ilvl w:val="0"/>
          <w:numId w:val="10"/>
        </w:numPr>
        <w:tabs>
          <w:tab w:val="left" w:pos="851"/>
          <w:tab w:val="left" w:pos="1276"/>
        </w:tabs>
        <w:spacing w:after="0" w:line="240" w:lineRule="auto"/>
        <w:ind w:left="0" w:firstLine="567"/>
        <w:jc w:val="both"/>
        <w:rPr>
          <w:rFonts w:ascii="Arial" w:hAnsi="Arial" w:cs="Arial"/>
          <w:sz w:val="24"/>
          <w:szCs w:val="24"/>
        </w:rPr>
      </w:pPr>
      <w:r>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12D2D4FE" w14:textId="77777777" w:rsidR="005F0B35" w:rsidRDefault="005F0B35" w:rsidP="005F0B35">
      <w:pPr>
        <w:tabs>
          <w:tab w:val="left" w:pos="851"/>
        </w:tabs>
        <w:rPr>
          <w:rFonts w:ascii="Arial" w:eastAsia="Arial" w:hAnsi="Arial" w:cs="Arial"/>
          <w:sz w:val="24"/>
          <w:szCs w:val="24"/>
        </w:rPr>
      </w:pPr>
    </w:p>
    <w:p w14:paraId="3D41CD98" w14:textId="77777777" w:rsidR="005F0B35" w:rsidRDefault="005F0B35" w:rsidP="005F0B35">
      <w:pPr>
        <w:tabs>
          <w:tab w:val="left" w:pos="720"/>
        </w:tabs>
        <w:spacing w:line="240" w:lineRule="auto"/>
        <w:ind w:firstLine="567"/>
        <w:jc w:val="center"/>
        <w:rPr>
          <w:rFonts w:ascii="Arial" w:eastAsia="Calibri" w:hAnsi="Arial" w:cs="Arial"/>
          <w:b/>
          <w:bCs/>
          <w:sz w:val="24"/>
          <w:szCs w:val="24"/>
          <w:lang w:eastAsia="en-US"/>
        </w:rPr>
      </w:pPr>
      <w:r>
        <w:rPr>
          <w:rFonts w:ascii="Arial" w:eastAsia="Calibri" w:hAnsi="Arial" w:cs="Arial"/>
          <w:b/>
          <w:bCs/>
          <w:sz w:val="24"/>
          <w:szCs w:val="24"/>
          <w:lang w:eastAsia="en-US"/>
        </w:rPr>
        <w:t>Tiekėjams keliami reikalavimai dėl kokybės vadybos sistemos ir (ar) aplinkos apsaugos vadybos sistemos standartų reikalavimai</w:t>
      </w:r>
    </w:p>
    <w:p w14:paraId="20791856" w14:textId="77777777" w:rsidR="005F0B35" w:rsidRDefault="005F0B35" w:rsidP="005F0B35">
      <w:pPr>
        <w:tabs>
          <w:tab w:val="left" w:pos="720"/>
        </w:tabs>
        <w:spacing w:line="240" w:lineRule="auto"/>
        <w:ind w:firstLine="567"/>
        <w:jc w:val="center"/>
        <w:rPr>
          <w:rFonts w:ascii="Arial" w:eastAsia="Calibri" w:hAnsi="Arial" w:cs="Arial"/>
          <w:b/>
          <w:bCs/>
          <w:sz w:val="24"/>
          <w:szCs w:val="24"/>
          <w:lang w:eastAsia="en-US"/>
        </w:rPr>
      </w:pPr>
    </w:p>
    <w:p w14:paraId="60A76618" w14:textId="77777777" w:rsidR="005F0B35" w:rsidRDefault="005F0B35" w:rsidP="005F0B35">
      <w:pPr>
        <w:numPr>
          <w:ilvl w:val="0"/>
          <w:numId w:val="10"/>
        </w:numPr>
        <w:tabs>
          <w:tab w:val="left" w:pos="993"/>
        </w:tabs>
        <w:spacing w:after="0" w:line="240" w:lineRule="auto"/>
        <w:ind w:left="0" w:firstLine="567"/>
        <w:jc w:val="both"/>
        <w:rPr>
          <w:rFonts w:ascii="Arial" w:hAnsi="Arial" w:cs="Arial"/>
          <w:sz w:val="24"/>
          <w:szCs w:val="24"/>
        </w:rPr>
      </w:pPr>
      <w:r>
        <w:rPr>
          <w:rFonts w:ascii="Arial" w:hAnsi="Arial" w:cs="Arial"/>
          <w:sz w:val="24"/>
          <w:szCs w:val="24"/>
        </w:rPr>
        <w:t>Perkančioji organizacija šiame pirkime nereikalauja, kad tiekėjai laikytųsi kokybės vadybos sistemos ir (arba) aplinkos apsaugos vadybos sistemos standartų.</w:t>
      </w:r>
    </w:p>
    <w:p w14:paraId="3757A06F" w14:textId="77777777" w:rsidR="001B793E" w:rsidRPr="00A044C1" w:rsidRDefault="001B793E" w:rsidP="005F0B35">
      <w:pPr>
        <w:pStyle w:val="Sraopastraipa"/>
        <w:tabs>
          <w:tab w:val="left" w:pos="993"/>
          <w:tab w:val="left" w:pos="1134"/>
        </w:tabs>
        <w:spacing w:after="0" w:line="240" w:lineRule="auto"/>
        <w:ind w:left="0" w:firstLine="567"/>
        <w:jc w:val="both"/>
        <w:rPr>
          <w:rFonts w:ascii="Arial" w:hAnsi="Arial" w:cs="Arial"/>
          <w:sz w:val="24"/>
          <w:szCs w:val="24"/>
        </w:rPr>
      </w:pPr>
    </w:p>
    <w:p w14:paraId="0A7AD144" w14:textId="77777777" w:rsidR="000539A7" w:rsidRDefault="000539A7">
      <w:pPr>
        <w:rPr>
          <w:rFonts w:ascii="Arial" w:hAnsi="Arial" w:cs="Arial"/>
          <w:sz w:val="24"/>
          <w:szCs w:val="24"/>
        </w:rPr>
      </w:pPr>
      <w:r>
        <w:rPr>
          <w:rFonts w:ascii="Arial" w:hAnsi="Arial" w:cs="Arial"/>
          <w:sz w:val="24"/>
          <w:szCs w:val="24"/>
        </w:rPr>
        <w:br w:type="page"/>
      </w:r>
    </w:p>
    <w:p w14:paraId="1CC93841" w14:textId="7D8D1B3B" w:rsidR="003E1B8D" w:rsidRPr="00A044C1"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9" w:name="_Toc156827381"/>
      <w:bookmarkStart w:id="60" w:name="_Ref38291379"/>
      <w:bookmarkStart w:id="61" w:name="_Ref38291394"/>
      <w:bookmarkStart w:id="62" w:name="_Ref38898251"/>
      <w:bookmarkStart w:id="63" w:name="_Toc126333943"/>
      <w:r w:rsidRPr="00A044C1">
        <w:rPr>
          <w:rFonts w:ascii="Arial" w:eastAsia="Calibri" w:hAnsi="Arial" w:cs="Arial"/>
          <w:sz w:val="24"/>
          <w:szCs w:val="24"/>
        </w:rPr>
        <w:lastRenderedPageBreak/>
        <w:t xml:space="preserve">Pirkimo sąlygų </w:t>
      </w:r>
      <w:r w:rsidR="003E1B8D" w:rsidRPr="00A044C1">
        <w:rPr>
          <w:rFonts w:ascii="Arial" w:eastAsia="Calibri" w:hAnsi="Arial" w:cs="Arial"/>
          <w:sz w:val="24"/>
          <w:szCs w:val="24"/>
        </w:rPr>
        <w:t>5</w:t>
      </w:r>
      <w:r w:rsidRPr="00A044C1">
        <w:rPr>
          <w:rFonts w:ascii="Arial" w:eastAsia="Calibri" w:hAnsi="Arial" w:cs="Arial"/>
          <w:sz w:val="24"/>
          <w:szCs w:val="24"/>
        </w:rPr>
        <w:t xml:space="preserve"> priedas</w:t>
      </w:r>
      <w:bookmarkEnd w:id="59"/>
      <w:r w:rsidR="003135E9" w:rsidRPr="00A044C1">
        <w:rPr>
          <w:rFonts w:ascii="Arial" w:eastAsia="Calibri" w:hAnsi="Arial" w:cs="Arial"/>
          <w:sz w:val="24"/>
          <w:szCs w:val="24"/>
        </w:rPr>
        <w:t xml:space="preserve"> </w:t>
      </w:r>
    </w:p>
    <w:p w14:paraId="5D0FDE6E" w14:textId="6AE2E071" w:rsidR="008D704D" w:rsidRPr="00A044C1" w:rsidRDefault="003135E9" w:rsidP="00D67897">
      <w:pPr>
        <w:pStyle w:val="Antrat2"/>
        <w:spacing w:before="0"/>
        <w:ind w:left="5046"/>
        <w:jc w:val="right"/>
        <w:rPr>
          <w:rFonts w:ascii="Arial" w:hAnsi="Arial" w:cs="Arial"/>
          <w:color w:val="auto"/>
          <w:sz w:val="24"/>
          <w:szCs w:val="24"/>
        </w:rPr>
      </w:pPr>
      <w:bookmarkStart w:id="64" w:name="_Toc156827382"/>
      <w:r w:rsidRPr="00A044C1">
        <w:rPr>
          <w:rFonts w:ascii="Arial" w:eastAsia="Calibri" w:hAnsi="Arial" w:cs="Arial"/>
          <w:color w:val="auto"/>
          <w:sz w:val="24"/>
          <w:szCs w:val="24"/>
        </w:rPr>
        <w:t>„Europos bendrasis viešųjų pirkimų dokumentas“</w:t>
      </w:r>
      <w:bookmarkEnd w:id="64"/>
      <w:r w:rsidR="008D704D" w:rsidRPr="00A044C1">
        <w:rPr>
          <w:rFonts w:ascii="Arial" w:eastAsia="Calibri" w:hAnsi="Arial" w:cs="Arial"/>
          <w:color w:val="auto"/>
          <w:sz w:val="24"/>
          <w:szCs w:val="24"/>
        </w:rPr>
        <w:t xml:space="preserve"> </w:t>
      </w:r>
      <w:bookmarkEnd w:id="60"/>
      <w:bookmarkEnd w:id="61"/>
      <w:bookmarkEnd w:id="62"/>
      <w:bookmarkEnd w:id="63"/>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proofErr w:type="spellStart"/>
      <w:r w:rsidRPr="00A044C1">
        <w:rPr>
          <w:rFonts w:ascii="Arial" w:hAnsi="Arial" w:cs="Arial"/>
          <w:i/>
          <w:sz w:val="24"/>
          <w:szCs w:val="24"/>
        </w:rPr>
        <w:t>xml</w:t>
      </w:r>
      <w:proofErr w:type="spellEnd"/>
      <w:r w:rsidRPr="00A044C1">
        <w:rPr>
          <w:rFonts w:ascii="Arial" w:hAnsi="Arial" w:cs="Arial"/>
          <w:i/>
          <w:sz w:val="24"/>
          <w:szCs w:val="24"/>
        </w:rPr>
        <w:t xml:space="preserve"> </w:t>
      </w:r>
      <w:r w:rsidR="009C5F3D" w:rsidRPr="00A044C1">
        <w:rPr>
          <w:rFonts w:ascii="Arial" w:hAnsi="Arial" w:cs="Arial"/>
          <w:i/>
          <w:sz w:val="24"/>
          <w:szCs w:val="24"/>
        </w:rPr>
        <w:t xml:space="preserve">ir </w:t>
      </w:r>
      <w:proofErr w:type="spellStart"/>
      <w:r w:rsidR="009C5F3D" w:rsidRPr="00A044C1">
        <w:rPr>
          <w:rFonts w:ascii="Arial" w:hAnsi="Arial" w:cs="Arial"/>
          <w:i/>
          <w:sz w:val="24"/>
          <w:szCs w:val="24"/>
        </w:rPr>
        <w:t>pdf</w:t>
      </w:r>
      <w:proofErr w:type="spellEnd"/>
      <w:r w:rsidR="009C5F3D" w:rsidRPr="00A044C1">
        <w:rPr>
          <w:rFonts w:ascii="Arial" w:hAnsi="Arial" w:cs="Arial"/>
          <w:i/>
          <w:sz w:val="24"/>
          <w:szCs w:val="24"/>
        </w:rPr>
        <w:t xml:space="preserve">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65"/>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A044C1">
        <w:rPr>
          <w:rFonts w:ascii="Arial" w:eastAsia="Calibri" w:hAnsi="Arial" w:cs="Arial"/>
          <w:color w:val="auto"/>
          <w:sz w:val="24"/>
          <w:szCs w:val="24"/>
        </w:rPr>
        <w:t>„Pasiūlymo forma“</w:t>
      </w:r>
      <w:bookmarkEnd w:id="66"/>
      <w:bookmarkEnd w:id="67"/>
      <w:bookmarkEnd w:id="68"/>
      <w:bookmarkEnd w:id="70"/>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6025C817" w14:textId="5BD20883" w:rsidR="00C37568" w:rsidRDefault="005F0B35" w:rsidP="00FB3E2A">
      <w:pPr>
        <w:spacing w:after="0"/>
        <w:jc w:val="center"/>
        <w:rPr>
          <w:rFonts w:ascii="Arial" w:hAnsi="Arial" w:cs="Arial"/>
          <w:b/>
          <w:bCs/>
          <w:caps/>
          <w:sz w:val="24"/>
          <w:szCs w:val="24"/>
        </w:rPr>
      </w:pPr>
      <w:r w:rsidRPr="005F0B35">
        <w:rPr>
          <w:rFonts w:ascii="Arial" w:hAnsi="Arial" w:cs="Arial"/>
          <w:b/>
          <w:bCs/>
          <w:caps/>
          <w:sz w:val="24"/>
          <w:szCs w:val="24"/>
        </w:rPr>
        <w:t>SPAUSDINIMO PASLAUGOS</w:t>
      </w:r>
    </w:p>
    <w:p w14:paraId="68C57B94" w14:textId="77777777" w:rsidR="005F0B35" w:rsidRDefault="005F0B35" w:rsidP="00FB3E2A">
      <w:pPr>
        <w:spacing w:after="0"/>
        <w:jc w:val="center"/>
        <w:rPr>
          <w:rFonts w:ascii="Arial" w:hAnsi="Arial" w:cs="Arial"/>
          <w:b/>
          <w:bCs/>
          <w:caps/>
          <w:sz w:val="24"/>
          <w:szCs w:val="24"/>
        </w:rPr>
      </w:pPr>
    </w:p>
    <w:p w14:paraId="5F547561" w14:textId="23ECC141" w:rsidR="006B7279" w:rsidRPr="00A044C1"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A044C1">
        <w:rPr>
          <w:rFonts w:ascii="Arial" w:eastAsia="Times New Roman" w:hAnsi="Arial" w:cs="Arial"/>
          <w:sz w:val="24"/>
          <w:szCs w:val="24"/>
          <w:lang w:eastAsia="ar-SA"/>
        </w:rPr>
        <w:t>____________</w:t>
      </w:r>
      <w:r w:rsidRPr="00A044C1">
        <w:rPr>
          <w:rFonts w:ascii="Arial" w:eastAsia="Times New Roman" w:hAnsi="Arial" w:cs="Arial"/>
          <w:b/>
          <w:bCs/>
          <w:color w:val="000000"/>
          <w:sz w:val="24"/>
          <w:szCs w:val="24"/>
          <w:lang w:eastAsia="ar-SA"/>
        </w:rPr>
        <w:t xml:space="preserve"> </w:t>
      </w:r>
      <w:r w:rsidRPr="00A044C1">
        <w:rPr>
          <w:rFonts w:ascii="Arial" w:eastAsia="Times New Roman" w:hAnsi="Arial" w:cs="Arial"/>
          <w:sz w:val="24"/>
          <w:szCs w:val="24"/>
          <w:lang w:eastAsia="ar-SA"/>
        </w:rPr>
        <w:t>Nr.______</w:t>
      </w:r>
    </w:p>
    <w:p w14:paraId="4627E37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(Data)</w:t>
      </w:r>
    </w:p>
    <w:p w14:paraId="034EA5FA" w14:textId="77777777"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_____________</w:t>
      </w:r>
    </w:p>
    <w:p w14:paraId="7DD98E29" w14:textId="75A40C6F" w:rsidR="006B7279" w:rsidRPr="00A044C1"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A044C1">
        <w:rPr>
          <w:rFonts w:ascii="Arial" w:eastAsia="Times New Roman" w:hAnsi="Arial" w:cs="Arial"/>
          <w:bCs/>
          <w:color w:val="000000"/>
          <w:sz w:val="24"/>
          <w:szCs w:val="24"/>
          <w:lang w:eastAsia="ar-SA"/>
        </w:rPr>
        <w:t>(Sudarymo vieta)</w:t>
      </w:r>
    </w:p>
    <w:p w14:paraId="34DDEE88" w14:textId="7161C0BE" w:rsidR="008934CC" w:rsidRDefault="008934CC" w:rsidP="00CA5633">
      <w:pPr>
        <w:pStyle w:val="Antrat"/>
        <w:spacing w:after="0"/>
        <w:ind w:firstLine="851"/>
        <w:rPr>
          <w:rFonts w:ascii="Arial" w:hAnsi="Arial" w:cs="Arial"/>
          <w:b w:val="0"/>
          <w:bCs w:val="0"/>
          <w:color w:val="auto"/>
          <w:sz w:val="24"/>
          <w:szCs w:val="24"/>
        </w:rPr>
      </w:pPr>
    </w:p>
    <w:p w14:paraId="0E325F23" w14:textId="1E9B85A6" w:rsidR="005E7702" w:rsidRPr="005E7702" w:rsidRDefault="005E7702" w:rsidP="005E7702">
      <w:pPr>
        <w:spacing w:after="0" w:line="240" w:lineRule="auto"/>
        <w:jc w:val="right"/>
        <w:rPr>
          <w:rFonts w:ascii="Arial" w:hAnsi="Arial" w:cs="Arial"/>
          <w:sz w:val="24"/>
          <w:szCs w:val="24"/>
        </w:rPr>
      </w:pPr>
      <w:r w:rsidRPr="005E7702">
        <w:rPr>
          <w:rFonts w:ascii="Arial" w:hAnsi="Arial" w:cs="Arial"/>
          <w:b/>
          <w:bCs/>
          <w:sz w:val="24"/>
          <w:szCs w:val="24"/>
        </w:rPr>
        <w:t>1 lentelė</w:t>
      </w:r>
      <w:r w:rsidRPr="005E7702">
        <w:rPr>
          <w:rFonts w:ascii="Arial" w:hAnsi="Arial" w:cs="Arial"/>
          <w:sz w:val="24"/>
          <w:szCs w:val="24"/>
        </w:rPr>
        <w:t xml:space="preserve">. Informacija. </w:t>
      </w:r>
    </w:p>
    <w:tbl>
      <w:tblPr>
        <w:tblW w:w="10065" w:type="dxa"/>
        <w:tblInd w:w="-5" w:type="dxa"/>
        <w:tblLayout w:type="fixed"/>
        <w:tblLook w:val="0000" w:firstRow="0" w:lastRow="0" w:firstColumn="0" w:lastColumn="0" w:noHBand="0" w:noVBand="0"/>
      </w:tblPr>
      <w:tblGrid>
        <w:gridCol w:w="5387"/>
        <w:gridCol w:w="4678"/>
      </w:tblGrid>
      <w:tr w:rsidR="00A85CC5" w:rsidRPr="005E7702" w14:paraId="1D9659B2" w14:textId="77777777" w:rsidTr="005E7702">
        <w:tc>
          <w:tcPr>
            <w:tcW w:w="5387" w:type="dxa"/>
            <w:tcBorders>
              <w:top w:val="single" w:sz="4" w:space="0" w:color="000000"/>
              <w:left w:val="single" w:sz="4" w:space="0" w:color="000000"/>
              <w:bottom w:val="single" w:sz="4" w:space="0" w:color="000000"/>
            </w:tcBorders>
          </w:tcPr>
          <w:p w14:paraId="7A40226C" w14:textId="77777777" w:rsidR="00A85CC5" w:rsidRPr="005E7702" w:rsidRDefault="00A85CC5" w:rsidP="005E7702">
            <w:pPr>
              <w:snapToGrid w:val="0"/>
              <w:spacing w:after="0" w:line="240" w:lineRule="auto"/>
              <w:jc w:val="right"/>
              <w:rPr>
                <w:rFonts w:ascii="Arial" w:hAnsi="Arial" w:cs="Arial"/>
                <w:sz w:val="24"/>
                <w:szCs w:val="24"/>
              </w:rPr>
            </w:pPr>
            <w:r w:rsidRPr="005E7702">
              <w:rPr>
                <w:rFonts w:ascii="Arial" w:hAnsi="Arial" w:cs="Arial"/>
                <w:sz w:val="24"/>
                <w:szCs w:val="24"/>
              </w:rPr>
              <w:t>Tiekėjo pavadinimas</w:t>
            </w:r>
          </w:p>
          <w:p w14:paraId="09758B3D" w14:textId="77777777" w:rsidR="00A85CC5" w:rsidRPr="005E7702" w:rsidRDefault="00A85CC5" w:rsidP="005E7702">
            <w:pPr>
              <w:snapToGrid w:val="0"/>
              <w:spacing w:after="0" w:line="240" w:lineRule="auto"/>
              <w:jc w:val="right"/>
              <w:rPr>
                <w:rFonts w:ascii="Arial" w:hAnsi="Arial" w:cs="Arial"/>
                <w:i/>
                <w:sz w:val="24"/>
                <w:szCs w:val="24"/>
              </w:rPr>
            </w:pPr>
            <w:r w:rsidRPr="005E7702">
              <w:rPr>
                <w:rFonts w:ascii="Arial" w:hAnsi="Arial" w:cs="Arial"/>
                <w:i/>
                <w:sz w:val="24"/>
                <w:szCs w:val="24"/>
              </w:rPr>
              <w:t>/Jeigu dalyvauja ūkio subjektų grupė, surašomi visi dalyvių pavadinimai/</w:t>
            </w:r>
          </w:p>
        </w:tc>
        <w:tc>
          <w:tcPr>
            <w:tcW w:w="4678" w:type="dxa"/>
            <w:tcBorders>
              <w:top w:val="single" w:sz="4" w:space="0" w:color="000000"/>
              <w:left w:val="single" w:sz="4" w:space="0" w:color="000000"/>
              <w:bottom w:val="single" w:sz="4" w:space="0" w:color="000000"/>
              <w:right w:val="single" w:sz="4" w:space="0" w:color="000000"/>
            </w:tcBorders>
          </w:tcPr>
          <w:p w14:paraId="1AC1F30F" w14:textId="77777777" w:rsidR="00A85CC5" w:rsidRPr="005E7702" w:rsidRDefault="00A85CC5" w:rsidP="005E7702">
            <w:pPr>
              <w:spacing w:after="0" w:line="240" w:lineRule="auto"/>
              <w:jc w:val="right"/>
              <w:rPr>
                <w:rFonts w:ascii="Arial" w:hAnsi="Arial" w:cs="Arial"/>
                <w:sz w:val="24"/>
                <w:szCs w:val="24"/>
              </w:rPr>
            </w:pPr>
          </w:p>
        </w:tc>
      </w:tr>
      <w:tr w:rsidR="00A85CC5" w:rsidRPr="00A044C1" w14:paraId="1FCCA8A4" w14:textId="77777777" w:rsidTr="005E7702">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678"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5E7702">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678"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5E7702">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678"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5E7702">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678"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5E7702">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678"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1CF613B3" w14:textId="47E4BB24" w:rsidR="00767CC5" w:rsidRDefault="00767CC5" w:rsidP="006B048C">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AA51DB">
        <w:rPr>
          <w:rFonts w:ascii="Arial" w:hAnsi="Arial" w:cs="Arial"/>
          <w:sz w:val="24"/>
          <w:szCs w:val="24"/>
        </w:rPr>
        <w:t xml:space="preserve">as </w:t>
      </w:r>
      <w:r w:rsidR="00954069">
        <w:rPr>
          <w:rFonts w:ascii="Arial" w:hAnsi="Arial" w:cs="Arial"/>
          <w:sz w:val="24"/>
          <w:szCs w:val="24"/>
        </w:rPr>
        <w:t>paslaugas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AA51DB">
        <w:rPr>
          <w:rFonts w:ascii="Arial" w:hAnsi="Arial" w:cs="Arial"/>
          <w:sz w:val="24"/>
          <w:szCs w:val="24"/>
        </w:rPr>
        <w:t>os</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p>
    <w:p w14:paraId="495411C0" w14:textId="77777777" w:rsidR="00205F88" w:rsidRPr="00A044C1" w:rsidRDefault="00205F88" w:rsidP="006B048C">
      <w:pPr>
        <w:pStyle w:val="Sraopastraipa"/>
        <w:tabs>
          <w:tab w:val="left" w:pos="993"/>
        </w:tabs>
        <w:spacing w:after="0" w:line="240" w:lineRule="auto"/>
        <w:ind w:left="0" w:firstLine="709"/>
        <w:jc w:val="both"/>
        <w:rPr>
          <w:rFonts w:ascii="Arial" w:hAnsi="Arial" w:cs="Arial"/>
          <w:sz w:val="24"/>
          <w:szCs w:val="24"/>
        </w:rPr>
      </w:pPr>
    </w:p>
    <w:p w14:paraId="076995A4" w14:textId="1641FB62" w:rsidR="005E7702" w:rsidRDefault="005E7702" w:rsidP="0019214D">
      <w:pPr>
        <w:keepNext/>
        <w:spacing w:after="0" w:line="240" w:lineRule="auto"/>
        <w:jc w:val="right"/>
        <w:rPr>
          <w:rFonts w:ascii="Arial" w:eastAsia="Times New Roman" w:hAnsi="Arial" w:cs="Arial"/>
          <w:bCs/>
          <w:sz w:val="24"/>
          <w:szCs w:val="24"/>
        </w:rPr>
      </w:pPr>
      <w:r w:rsidRPr="005E7702">
        <w:rPr>
          <w:rFonts w:ascii="Arial" w:eastAsia="Times New Roman" w:hAnsi="Arial" w:cs="Arial"/>
          <w:b/>
          <w:sz w:val="24"/>
          <w:szCs w:val="24"/>
        </w:rPr>
        <w:lastRenderedPageBreak/>
        <w:t xml:space="preserve">2 lentelė. </w:t>
      </w:r>
      <w:r w:rsidRPr="005E7702">
        <w:rPr>
          <w:rFonts w:ascii="Arial" w:eastAsia="Times New Roman" w:hAnsi="Arial" w:cs="Arial"/>
          <w:bCs/>
          <w:sz w:val="24"/>
          <w:szCs w:val="24"/>
        </w:rPr>
        <w:t>Kaina už spaudus</w:t>
      </w:r>
    </w:p>
    <w:tbl>
      <w:tblPr>
        <w:tblStyle w:val="Lentelstinklelis"/>
        <w:tblW w:w="0" w:type="auto"/>
        <w:tblInd w:w="137" w:type="dxa"/>
        <w:tblLook w:val="04A0" w:firstRow="1" w:lastRow="0" w:firstColumn="1" w:lastColumn="0" w:noHBand="0" w:noVBand="1"/>
      </w:tblPr>
      <w:tblGrid>
        <w:gridCol w:w="571"/>
        <w:gridCol w:w="1430"/>
        <w:gridCol w:w="1309"/>
        <w:gridCol w:w="1830"/>
        <w:gridCol w:w="914"/>
        <w:gridCol w:w="2179"/>
        <w:gridCol w:w="1592"/>
      </w:tblGrid>
      <w:tr w:rsidR="00766C4C" w:rsidRPr="00766C4C" w14:paraId="0FFA1873" w14:textId="77777777" w:rsidTr="0019214D">
        <w:tc>
          <w:tcPr>
            <w:tcW w:w="583" w:type="dxa"/>
            <w:vAlign w:val="center"/>
          </w:tcPr>
          <w:p w14:paraId="72B2212B" w14:textId="1CF48E51" w:rsidR="009A6252" w:rsidRPr="00766C4C" w:rsidRDefault="009A6252" w:rsidP="0096444F">
            <w:pPr>
              <w:keepNext/>
              <w:jc w:val="center"/>
              <w:rPr>
                <w:rFonts w:ascii="Arial" w:eastAsia="Times New Roman" w:hAnsi="Arial" w:cs="Arial"/>
                <w:b/>
                <w:sz w:val="22"/>
                <w:szCs w:val="22"/>
              </w:rPr>
            </w:pPr>
            <w:r w:rsidRPr="00766C4C">
              <w:rPr>
                <w:rFonts w:ascii="Arial" w:eastAsia="Times New Roman" w:hAnsi="Arial" w:cs="Arial"/>
                <w:b/>
                <w:sz w:val="22"/>
                <w:szCs w:val="22"/>
              </w:rPr>
              <w:t>Eil. Nr.</w:t>
            </w:r>
          </w:p>
        </w:tc>
        <w:tc>
          <w:tcPr>
            <w:tcW w:w="1432" w:type="dxa"/>
            <w:vAlign w:val="center"/>
          </w:tcPr>
          <w:p w14:paraId="36AF586C" w14:textId="6D0472E5" w:rsidR="009A6252" w:rsidRPr="00766C4C" w:rsidRDefault="009A6252" w:rsidP="0096444F">
            <w:pPr>
              <w:keepNext/>
              <w:jc w:val="center"/>
              <w:rPr>
                <w:rFonts w:ascii="Arial" w:eastAsia="Times New Roman" w:hAnsi="Arial" w:cs="Arial"/>
                <w:b/>
                <w:sz w:val="22"/>
                <w:szCs w:val="22"/>
              </w:rPr>
            </w:pPr>
            <w:r w:rsidRPr="00766C4C">
              <w:rPr>
                <w:rFonts w:ascii="Arial" w:hAnsi="Arial" w:cs="Arial"/>
                <w:b/>
                <w:sz w:val="22"/>
                <w:szCs w:val="22"/>
              </w:rPr>
              <w:t>Spaudai</w:t>
            </w:r>
          </w:p>
        </w:tc>
        <w:tc>
          <w:tcPr>
            <w:tcW w:w="1231" w:type="dxa"/>
            <w:vAlign w:val="center"/>
          </w:tcPr>
          <w:p w14:paraId="7FDFECFD" w14:textId="30EED49E" w:rsidR="009A6252" w:rsidRPr="00766C4C" w:rsidRDefault="009A6252" w:rsidP="0096444F">
            <w:pPr>
              <w:keepNext/>
              <w:jc w:val="center"/>
              <w:rPr>
                <w:rFonts w:ascii="Arial" w:eastAsia="Times New Roman" w:hAnsi="Arial" w:cs="Arial"/>
                <w:b/>
                <w:sz w:val="22"/>
                <w:szCs w:val="22"/>
              </w:rPr>
            </w:pPr>
            <w:r w:rsidRPr="00766C4C">
              <w:rPr>
                <w:rFonts w:ascii="Arial" w:eastAsia="Times New Roman" w:hAnsi="Arial" w:cs="Arial"/>
                <w:b/>
                <w:sz w:val="22"/>
                <w:szCs w:val="22"/>
              </w:rPr>
              <w:t>Spaudų kiekis per 36 mėnesius</w:t>
            </w:r>
            <w:r w:rsidR="0002245A" w:rsidRPr="00766C4C">
              <w:rPr>
                <w:rStyle w:val="Puslapioinaosnuoroda"/>
                <w:rFonts w:ascii="Arial" w:eastAsia="Times New Roman" w:hAnsi="Arial" w:cs="Arial"/>
                <w:b/>
                <w:sz w:val="22"/>
                <w:szCs w:val="22"/>
              </w:rPr>
              <w:footnoteReference w:id="8"/>
            </w:r>
          </w:p>
        </w:tc>
        <w:tc>
          <w:tcPr>
            <w:tcW w:w="1696" w:type="dxa"/>
            <w:vAlign w:val="center"/>
          </w:tcPr>
          <w:p w14:paraId="13726DBB" w14:textId="68C4159D" w:rsidR="0019214D" w:rsidRPr="00766C4C" w:rsidRDefault="005E0B1E" w:rsidP="0096444F">
            <w:pPr>
              <w:keepNext/>
              <w:jc w:val="center"/>
              <w:rPr>
                <w:rFonts w:ascii="Arial" w:eastAsia="Times New Roman" w:hAnsi="Arial" w:cs="Arial"/>
                <w:b/>
                <w:sz w:val="22"/>
                <w:szCs w:val="22"/>
              </w:rPr>
            </w:pPr>
            <w:bookmarkStart w:id="71" w:name="_Hlk101250445"/>
            <w:r w:rsidRPr="00766C4C">
              <w:rPr>
                <w:rFonts w:ascii="Arial" w:eastAsia="Times New Roman" w:hAnsi="Arial" w:cs="Arial"/>
                <w:b/>
                <w:sz w:val="22"/>
                <w:szCs w:val="22"/>
              </w:rPr>
              <w:t>Vieno vieneto</w:t>
            </w:r>
            <w:r w:rsidR="009A6252" w:rsidRPr="00766C4C">
              <w:rPr>
                <w:rFonts w:ascii="Arial" w:eastAsia="Times New Roman" w:hAnsi="Arial" w:cs="Arial"/>
                <w:b/>
                <w:sz w:val="22"/>
                <w:szCs w:val="22"/>
              </w:rPr>
              <w:t> spaud</w:t>
            </w:r>
            <w:r w:rsidRPr="00766C4C">
              <w:rPr>
                <w:rFonts w:ascii="Arial" w:eastAsia="Times New Roman" w:hAnsi="Arial" w:cs="Arial"/>
                <w:b/>
                <w:sz w:val="22"/>
                <w:szCs w:val="22"/>
              </w:rPr>
              <w:t>o</w:t>
            </w:r>
            <w:r w:rsidR="009A6252" w:rsidRPr="00766C4C">
              <w:rPr>
                <w:rFonts w:ascii="Arial" w:eastAsia="Times New Roman" w:hAnsi="Arial" w:cs="Arial"/>
                <w:b/>
                <w:sz w:val="22"/>
                <w:szCs w:val="22"/>
              </w:rPr>
              <w:t xml:space="preserve"> įkainis</w:t>
            </w:r>
            <w:bookmarkEnd w:id="71"/>
          </w:p>
          <w:p w14:paraId="4C93AA3C" w14:textId="65BAED03" w:rsidR="009A6252" w:rsidRPr="00766C4C" w:rsidRDefault="009A6252" w:rsidP="0096444F">
            <w:pPr>
              <w:keepNext/>
              <w:jc w:val="center"/>
              <w:rPr>
                <w:rFonts w:ascii="Arial" w:eastAsia="Times New Roman" w:hAnsi="Arial" w:cs="Arial"/>
                <w:b/>
                <w:sz w:val="22"/>
                <w:szCs w:val="22"/>
              </w:rPr>
            </w:pPr>
            <w:r w:rsidRPr="00766C4C">
              <w:rPr>
                <w:rFonts w:ascii="Arial" w:eastAsia="Times New Roman" w:hAnsi="Arial" w:cs="Arial"/>
                <w:b/>
                <w:sz w:val="22"/>
                <w:szCs w:val="22"/>
              </w:rPr>
              <w:t>(</w:t>
            </w:r>
            <w:r w:rsidR="0019214D" w:rsidRPr="00766C4C">
              <w:rPr>
                <w:rFonts w:ascii="Arial" w:eastAsia="Times New Roman" w:hAnsi="Arial" w:cs="Arial"/>
                <w:b/>
                <w:sz w:val="22"/>
                <w:szCs w:val="22"/>
              </w:rPr>
              <w:t xml:space="preserve">Eur </w:t>
            </w:r>
            <w:r w:rsidRPr="00766C4C">
              <w:rPr>
                <w:rFonts w:ascii="Arial" w:eastAsia="Times New Roman" w:hAnsi="Arial" w:cs="Arial"/>
                <w:b/>
                <w:sz w:val="22"/>
                <w:szCs w:val="22"/>
              </w:rPr>
              <w:t>be PVM)</w:t>
            </w:r>
          </w:p>
        </w:tc>
        <w:tc>
          <w:tcPr>
            <w:tcW w:w="914" w:type="dxa"/>
            <w:vAlign w:val="center"/>
          </w:tcPr>
          <w:p w14:paraId="57F6913E" w14:textId="0A9BA414" w:rsidR="009A6252" w:rsidRPr="00766C4C" w:rsidRDefault="009A6252" w:rsidP="0096444F">
            <w:pPr>
              <w:keepNext/>
              <w:jc w:val="center"/>
              <w:rPr>
                <w:rFonts w:ascii="Arial" w:eastAsia="Times New Roman" w:hAnsi="Arial" w:cs="Arial"/>
                <w:b/>
                <w:sz w:val="22"/>
                <w:szCs w:val="22"/>
              </w:rPr>
            </w:pPr>
            <w:r w:rsidRPr="00766C4C">
              <w:rPr>
                <w:rFonts w:ascii="Arial" w:hAnsi="Arial" w:cs="Arial"/>
                <w:b/>
                <w:sz w:val="22"/>
                <w:szCs w:val="22"/>
              </w:rPr>
              <w:t>PVM tarifas %</w:t>
            </w:r>
          </w:p>
        </w:tc>
        <w:tc>
          <w:tcPr>
            <w:tcW w:w="2224" w:type="dxa"/>
            <w:vAlign w:val="center"/>
          </w:tcPr>
          <w:p w14:paraId="75D6C193" w14:textId="60C05A6E" w:rsidR="0019214D" w:rsidRPr="00766C4C" w:rsidRDefault="005E0B1E" w:rsidP="0096444F">
            <w:pPr>
              <w:keepNext/>
              <w:jc w:val="center"/>
              <w:rPr>
                <w:rFonts w:ascii="Arial" w:eastAsia="Times New Roman" w:hAnsi="Arial" w:cs="Arial"/>
                <w:b/>
                <w:sz w:val="22"/>
                <w:szCs w:val="22"/>
              </w:rPr>
            </w:pPr>
            <w:r w:rsidRPr="00766C4C">
              <w:rPr>
                <w:rFonts w:ascii="Arial" w:eastAsia="Times New Roman" w:hAnsi="Arial" w:cs="Arial"/>
                <w:b/>
                <w:sz w:val="22"/>
                <w:szCs w:val="22"/>
              </w:rPr>
              <w:t>Vieno vieneto</w:t>
            </w:r>
            <w:r w:rsidR="009A6252" w:rsidRPr="00766C4C">
              <w:rPr>
                <w:rFonts w:ascii="Arial" w:eastAsia="Times New Roman" w:hAnsi="Arial" w:cs="Arial"/>
                <w:b/>
                <w:sz w:val="22"/>
                <w:szCs w:val="22"/>
              </w:rPr>
              <w:t xml:space="preserve"> spaud</w:t>
            </w:r>
            <w:r w:rsidRPr="00766C4C">
              <w:rPr>
                <w:rFonts w:ascii="Arial" w:eastAsia="Times New Roman" w:hAnsi="Arial" w:cs="Arial"/>
                <w:b/>
                <w:sz w:val="22"/>
                <w:szCs w:val="22"/>
              </w:rPr>
              <w:t>o</w:t>
            </w:r>
            <w:r w:rsidR="009A6252" w:rsidRPr="00766C4C">
              <w:rPr>
                <w:rFonts w:ascii="Arial" w:eastAsia="Times New Roman" w:hAnsi="Arial" w:cs="Arial"/>
                <w:b/>
                <w:sz w:val="22"/>
                <w:szCs w:val="22"/>
              </w:rPr>
              <w:t xml:space="preserve"> įkainis</w:t>
            </w:r>
          </w:p>
          <w:p w14:paraId="06AF311B" w14:textId="28161D3C" w:rsidR="009A6252" w:rsidRPr="00766C4C" w:rsidRDefault="009A6252" w:rsidP="0096444F">
            <w:pPr>
              <w:keepNext/>
              <w:jc w:val="center"/>
              <w:rPr>
                <w:rFonts w:ascii="Arial" w:eastAsia="Times New Roman" w:hAnsi="Arial" w:cs="Arial"/>
                <w:b/>
                <w:sz w:val="22"/>
                <w:szCs w:val="22"/>
              </w:rPr>
            </w:pPr>
            <w:r w:rsidRPr="00766C4C">
              <w:rPr>
                <w:rFonts w:ascii="Arial" w:eastAsia="Times New Roman" w:hAnsi="Arial" w:cs="Arial"/>
                <w:b/>
                <w:sz w:val="22"/>
                <w:szCs w:val="22"/>
              </w:rPr>
              <w:t>(</w:t>
            </w:r>
            <w:r w:rsidR="0019214D" w:rsidRPr="00766C4C">
              <w:rPr>
                <w:rFonts w:ascii="Arial" w:eastAsia="Times New Roman" w:hAnsi="Arial" w:cs="Arial"/>
                <w:b/>
                <w:sz w:val="22"/>
                <w:szCs w:val="22"/>
              </w:rPr>
              <w:t xml:space="preserve">Eur </w:t>
            </w:r>
            <w:r w:rsidRPr="00766C4C">
              <w:rPr>
                <w:rFonts w:ascii="Arial" w:eastAsia="Times New Roman" w:hAnsi="Arial" w:cs="Arial"/>
                <w:b/>
                <w:sz w:val="22"/>
                <w:szCs w:val="22"/>
              </w:rPr>
              <w:t>su PVM)</w:t>
            </w:r>
          </w:p>
        </w:tc>
        <w:tc>
          <w:tcPr>
            <w:tcW w:w="1745" w:type="dxa"/>
            <w:vAlign w:val="center"/>
          </w:tcPr>
          <w:p w14:paraId="1E8B2CC7" w14:textId="72228254" w:rsidR="0019214D" w:rsidRPr="00766C4C" w:rsidRDefault="009A6252" w:rsidP="0096444F">
            <w:pPr>
              <w:keepNext/>
              <w:jc w:val="center"/>
              <w:rPr>
                <w:rFonts w:ascii="Arial" w:eastAsia="Times New Roman" w:hAnsi="Arial" w:cs="Arial"/>
                <w:b/>
                <w:sz w:val="22"/>
                <w:szCs w:val="22"/>
              </w:rPr>
            </w:pPr>
            <w:r w:rsidRPr="00766C4C">
              <w:rPr>
                <w:rFonts w:ascii="Arial" w:eastAsia="Times New Roman" w:hAnsi="Arial" w:cs="Arial"/>
                <w:b/>
                <w:sz w:val="22"/>
                <w:szCs w:val="22"/>
              </w:rPr>
              <w:t>Kaina per 36 mėn.</w:t>
            </w:r>
          </w:p>
          <w:p w14:paraId="09FB7D14" w14:textId="4989419E" w:rsidR="009A6252" w:rsidRPr="00766C4C" w:rsidRDefault="009A6252" w:rsidP="0096444F">
            <w:pPr>
              <w:keepNext/>
              <w:jc w:val="center"/>
              <w:rPr>
                <w:rFonts w:ascii="Arial" w:eastAsia="Times New Roman" w:hAnsi="Arial" w:cs="Arial"/>
                <w:b/>
                <w:sz w:val="22"/>
                <w:szCs w:val="22"/>
              </w:rPr>
            </w:pPr>
            <w:r w:rsidRPr="00766C4C">
              <w:rPr>
                <w:rFonts w:ascii="Arial" w:eastAsia="Times New Roman" w:hAnsi="Arial" w:cs="Arial"/>
                <w:b/>
                <w:sz w:val="22"/>
                <w:szCs w:val="22"/>
              </w:rPr>
              <w:t>(</w:t>
            </w:r>
            <w:r w:rsidR="0019214D" w:rsidRPr="00766C4C">
              <w:rPr>
                <w:rFonts w:ascii="Arial" w:eastAsia="Times New Roman" w:hAnsi="Arial" w:cs="Arial"/>
                <w:b/>
                <w:sz w:val="22"/>
                <w:szCs w:val="22"/>
              </w:rPr>
              <w:t xml:space="preserve">Eur </w:t>
            </w:r>
            <w:r w:rsidRPr="00766C4C">
              <w:rPr>
                <w:rFonts w:ascii="Arial" w:eastAsia="Times New Roman" w:hAnsi="Arial" w:cs="Arial"/>
                <w:b/>
                <w:sz w:val="22"/>
                <w:szCs w:val="22"/>
              </w:rPr>
              <w:t>su PVM)</w:t>
            </w:r>
          </w:p>
        </w:tc>
      </w:tr>
      <w:tr w:rsidR="005E0B1E" w:rsidRPr="0019214D" w14:paraId="78D7E7AE" w14:textId="77777777" w:rsidTr="0019214D">
        <w:tc>
          <w:tcPr>
            <w:tcW w:w="583" w:type="dxa"/>
          </w:tcPr>
          <w:p w14:paraId="08889F64" w14:textId="28226F8B" w:rsidR="009A6252" w:rsidRPr="005E0B1E" w:rsidRDefault="009A6252" w:rsidP="0019214D">
            <w:pPr>
              <w:keepNext/>
              <w:jc w:val="center"/>
              <w:rPr>
                <w:rFonts w:ascii="Arial" w:eastAsia="Times New Roman" w:hAnsi="Arial" w:cs="Arial"/>
                <w:b/>
                <w:i/>
                <w:iCs/>
                <w:sz w:val="22"/>
                <w:szCs w:val="22"/>
              </w:rPr>
            </w:pPr>
            <w:r w:rsidRPr="005E0B1E">
              <w:rPr>
                <w:rFonts w:ascii="Arial" w:eastAsia="Times New Roman" w:hAnsi="Arial" w:cs="Arial"/>
                <w:i/>
                <w:iCs/>
                <w:sz w:val="22"/>
                <w:szCs w:val="22"/>
              </w:rPr>
              <w:t>(1)</w:t>
            </w:r>
          </w:p>
        </w:tc>
        <w:tc>
          <w:tcPr>
            <w:tcW w:w="1432" w:type="dxa"/>
          </w:tcPr>
          <w:p w14:paraId="7C5767DC" w14:textId="4C1DF220" w:rsidR="009A6252" w:rsidRPr="005E0B1E" w:rsidRDefault="009A6252" w:rsidP="0019214D">
            <w:pPr>
              <w:keepNext/>
              <w:jc w:val="center"/>
              <w:rPr>
                <w:rFonts w:ascii="Arial" w:eastAsia="Times New Roman" w:hAnsi="Arial" w:cs="Arial"/>
                <w:b/>
                <w:i/>
                <w:iCs/>
                <w:sz w:val="22"/>
                <w:szCs w:val="22"/>
              </w:rPr>
            </w:pPr>
            <w:r w:rsidRPr="005E0B1E">
              <w:rPr>
                <w:rFonts w:ascii="Arial" w:eastAsia="Times New Roman" w:hAnsi="Arial" w:cs="Arial"/>
                <w:i/>
                <w:iCs/>
                <w:sz w:val="22"/>
                <w:szCs w:val="22"/>
              </w:rPr>
              <w:t>(2)</w:t>
            </w:r>
          </w:p>
        </w:tc>
        <w:tc>
          <w:tcPr>
            <w:tcW w:w="1231" w:type="dxa"/>
          </w:tcPr>
          <w:p w14:paraId="40386D64" w14:textId="33DE8C2B" w:rsidR="009A6252" w:rsidRPr="005E0B1E" w:rsidRDefault="009A6252" w:rsidP="0019214D">
            <w:pPr>
              <w:keepNext/>
              <w:jc w:val="center"/>
              <w:rPr>
                <w:rFonts w:ascii="Arial" w:eastAsia="Times New Roman" w:hAnsi="Arial" w:cs="Arial"/>
                <w:b/>
                <w:i/>
                <w:iCs/>
                <w:sz w:val="22"/>
                <w:szCs w:val="22"/>
              </w:rPr>
            </w:pPr>
            <w:r w:rsidRPr="005E0B1E">
              <w:rPr>
                <w:rFonts w:ascii="Arial" w:eastAsia="Times New Roman" w:hAnsi="Arial" w:cs="Arial"/>
                <w:i/>
                <w:iCs/>
                <w:sz w:val="22"/>
                <w:szCs w:val="22"/>
              </w:rPr>
              <w:t>(3)</w:t>
            </w:r>
          </w:p>
        </w:tc>
        <w:tc>
          <w:tcPr>
            <w:tcW w:w="1696" w:type="dxa"/>
          </w:tcPr>
          <w:p w14:paraId="4FC96294" w14:textId="7BB41F97" w:rsidR="009A6252" w:rsidRPr="005E0B1E" w:rsidRDefault="009A6252" w:rsidP="0019214D">
            <w:pPr>
              <w:keepNext/>
              <w:jc w:val="center"/>
              <w:rPr>
                <w:rFonts w:ascii="Arial" w:eastAsia="Times New Roman" w:hAnsi="Arial" w:cs="Arial"/>
                <w:b/>
                <w:i/>
                <w:iCs/>
                <w:sz w:val="22"/>
                <w:szCs w:val="22"/>
              </w:rPr>
            </w:pPr>
            <w:r w:rsidRPr="005E0B1E">
              <w:rPr>
                <w:rFonts w:ascii="Arial" w:eastAsia="Times New Roman" w:hAnsi="Arial" w:cs="Arial"/>
                <w:i/>
                <w:iCs/>
                <w:sz w:val="22"/>
                <w:szCs w:val="22"/>
              </w:rPr>
              <w:t>(4)</w:t>
            </w:r>
          </w:p>
        </w:tc>
        <w:tc>
          <w:tcPr>
            <w:tcW w:w="914" w:type="dxa"/>
          </w:tcPr>
          <w:p w14:paraId="7BD7AC04" w14:textId="482CD91E" w:rsidR="009A6252" w:rsidRPr="005E0B1E" w:rsidRDefault="009A6252" w:rsidP="0019214D">
            <w:pPr>
              <w:keepNext/>
              <w:jc w:val="center"/>
              <w:rPr>
                <w:rFonts w:ascii="Arial" w:eastAsia="Times New Roman" w:hAnsi="Arial" w:cs="Arial"/>
                <w:b/>
                <w:i/>
                <w:iCs/>
                <w:sz w:val="22"/>
                <w:szCs w:val="22"/>
              </w:rPr>
            </w:pPr>
            <w:r w:rsidRPr="005E0B1E">
              <w:rPr>
                <w:rFonts w:ascii="Arial" w:eastAsia="Times New Roman" w:hAnsi="Arial" w:cs="Arial"/>
                <w:i/>
                <w:iCs/>
                <w:sz w:val="22"/>
                <w:szCs w:val="22"/>
              </w:rPr>
              <w:t>(5)</w:t>
            </w:r>
          </w:p>
        </w:tc>
        <w:tc>
          <w:tcPr>
            <w:tcW w:w="2224" w:type="dxa"/>
          </w:tcPr>
          <w:p w14:paraId="1BEF1702" w14:textId="7B923813" w:rsidR="009A6252" w:rsidRPr="005E0B1E" w:rsidRDefault="009A6252" w:rsidP="0019214D">
            <w:pPr>
              <w:keepNext/>
              <w:jc w:val="center"/>
              <w:rPr>
                <w:rFonts w:ascii="Arial" w:eastAsia="Times New Roman" w:hAnsi="Arial" w:cs="Arial"/>
                <w:b/>
                <w:i/>
                <w:iCs/>
                <w:sz w:val="22"/>
                <w:szCs w:val="22"/>
              </w:rPr>
            </w:pPr>
            <w:r w:rsidRPr="005E0B1E">
              <w:rPr>
                <w:rFonts w:ascii="Arial" w:eastAsia="Times New Roman" w:hAnsi="Arial" w:cs="Arial"/>
                <w:i/>
                <w:iCs/>
                <w:sz w:val="22"/>
                <w:szCs w:val="22"/>
              </w:rPr>
              <w:t>(6)</w:t>
            </w:r>
            <w:r w:rsidRPr="005E0B1E">
              <w:rPr>
                <w:rFonts w:ascii="Arial" w:hAnsi="Arial" w:cs="Arial"/>
                <w:i/>
                <w:iCs/>
                <w:sz w:val="22"/>
                <w:szCs w:val="22"/>
              </w:rPr>
              <w:t>=(4)+(4)x(5)/100</w:t>
            </w:r>
          </w:p>
        </w:tc>
        <w:tc>
          <w:tcPr>
            <w:tcW w:w="1745" w:type="dxa"/>
          </w:tcPr>
          <w:p w14:paraId="3E525D73" w14:textId="6AB17753" w:rsidR="009A6252" w:rsidRPr="005E0B1E" w:rsidRDefault="009A6252" w:rsidP="0019214D">
            <w:pPr>
              <w:keepNext/>
              <w:jc w:val="center"/>
              <w:rPr>
                <w:rFonts w:ascii="Arial" w:eastAsia="Times New Roman" w:hAnsi="Arial" w:cs="Arial"/>
                <w:b/>
                <w:i/>
                <w:iCs/>
                <w:sz w:val="22"/>
                <w:szCs w:val="22"/>
              </w:rPr>
            </w:pPr>
            <w:r w:rsidRPr="005E0B1E">
              <w:rPr>
                <w:rFonts w:ascii="Arial" w:eastAsia="Times New Roman" w:hAnsi="Arial" w:cs="Arial"/>
                <w:i/>
                <w:iCs/>
                <w:sz w:val="22"/>
                <w:szCs w:val="22"/>
              </w:rPr>
              <w:t>(7)=(3)×(6)</w:t>
            </w:r>
          </w:p>
        </w:tc>
      </w:tr>
      <w:tr w:rsidR="005E0B1E" w14:paraId="1791535B" w14:textId="77777777" w:rsidTr="0019214D">
        <w:tc>
          <w:tcPr>
            <w:tcW w:w="583" w:type="dxa"/>
          </w:tcPr>
          <w:p w14:paraId="0DDFF56D" w14:textId="39090398" w:rsidR="009A6252" w:rsidRPr="0019214D" w:rsidRDefault="009A6252" w:rsidP="0096444F">
            <w:pPr>
              <w:keepNext/>
              <w:jc w:val="center"/>
              <w:rPr>
                <w:rFonts w:ascii="Arial" w:eastAsia="Times New Roman" w:hAnsi="Arial" w:cs="Arial"/>
                <w:b/>
                <w:sz w:val="22"/>
                <w:szCs w:val="22"/>
                <w:highlight w:val="yellow"/>
              </w:rPr>
            </w:pPr>
            <w:r w:rsidRPr="0019214D">
              <w:rPr>
                <w:rFonts w:ascii="Arial" w:eastAsia="Arial Unicode MS" w:hAnsi="Arial" w:cs="Arial"/>
                <w:sz w:val="22"/>
                <w:szCs w:val="22"/>
              </w:rPr>
              <w:t>1.</w:t>
            </w:r>
          </w:p>
        </w:tc>
        <w:tc>
          <w:tcPr>
            <w:tcW w:w="1432" w:type="dxa"/>
            <w:vAlign w:val="bottom"/>
          </w:tcPr>
          <w:p w14:paraId="63D709C6" w14:textId="49AE0446" w:rsidR="009A6252" w:rsidRPr="0019214D" w:rsidRDefault="009A6252" w:rsidP="0096444F">
            <w:pPr>
              <w:keepNext/>
              <w:jc w:val="center"/>
              <w:rPr>
                <w:rFonts w:ascii="Arial" w:eastAsia="Times New Roman" w:hAnsi="Arial" w:cs="Arial"/>
                <w:b/>
                <w:sz w:val="22"/>
                <w:szCs w:val="22"/>
                <w:highlight w:val="yellow"/>
              </w:rPr>
            </w:pPr>
            <w:r w:rsidRPr="0019214D">
              <w:rPr>
                <w:rFonts w:ascii="Arial" w:eastAsia="Times New Roman" w:hAnsi="Arial" w:cs="Arial"/>
                <w:sz w:val="22"/>
                <w:szCs w:val="22"/>
              </w:rPr>
              <w:t>Nespalvotas (juodai baltas) spaudas</w:t>
            </w:r>
          </w:p>
        </w:tc>
        <w:tc>
          <w:tcPr>
            <w:tcW w:w="1231" w:type="dxa"/>
          </w:tcPr>
          <w:p w14:paraId="4B9ECD17" w14:textId="33E6C9EC" w:rsidR="009A6252" w:rsidRPr="0019214D" w:rsidRDefault="009A6252" w:rsidP="0096444F">
            <w:pPr>
              <w:keepNext/>
              <w:jc w:val="center"/>
              <w:rPr>
                <w:rFonts w:ascii="Arial" w:eastAsia="Times New Roman" w:hAnsi="Arial" w:cs="Arial"/>
                <w:b/>
                <w:sz w:val="22"/>
                <w:szCs w:val="22"/>
                <w:highlight w:val="yellow"/>
              </w:rPr>
            </w:pPr>
            <w:r w:rsidRPr="0019214D">
              <w:rPr>
                <w:rFonts w:ascii="Arial" w:eastAsia="Times New Roman" w:hAnsi="Arial" w:cs="Arial"/>
                <w:sz w:val="22"/>
                <w:szCs w:val="22"/>
              </w:rPr>
              <w:t>1 400 000</w:t>
            </w:r>
          </w:p>
        </w:tc>
        <w:tc>
          <w:tcPr>
            <w:tcW w:w="1696" w:type="dxa"/>
          </w:tcPr>
          <w:p w14:paraId="262ED53B" w14:textId="37DD2A11" w:rsidR="009A6252" w:rsidRPr="0019214D" w:rsidRDefault="009A6252" w:rsidP="0096444F">
            <w:pPr>
              <w:keepNext/>
              <w:jc w:val="center"/>
              <w:rPr>
                <w:rFonts w:ascii="Arial" w:eastAsia="Times New Roman" w:hAnsi="Arial" w:cs="Arial"/>
                <w:b/>
                <w:color w:val="00B050"/>
                <w:sz w:val="22"/>
                <w:szCs w:val="22"/>
                <w:highlight w:val="yellow"/>
              </w:rPr>
            </w:pPr>
            <w:r w:rsidRPr="0019214D">
              <w:rPr>
                <w:rFonts w:ascii="Arial" w:hAnsi="Arial" w:cs="Arial"/>
                <w:i/>
                <w:color w:val="00B050"/>
                <w:sz w:val="22"/>
                <w:szCs w:val="22"/>
                <w:lang w:eastAsia="lt-LT"/>
              </w:rPr>
              <w:t>/įrašyti/</w:t>
            </w:r>
          </w:p>
        </w:tc>
        <w:tc>
          <w:tcPr>
            <w:tcW w:w="914" w:type="dxa"/>
          </w:tcPr>
          <w:p w14:paraId="6DB70528" w14:textId="3AA3A505" w:rsidR="009A6252" w:rsidRPr="0019214D" w:rsidRDefault="009A6252" w:rsidP="0096444F">
            <w:pPr>
              <w:keepNext/>
              <w:jc w:val="center"/>
              <w:rPr>
                <w:rFonts w:ascii="Arial" w:eastAsia="Times New Roman" w:hAnsi="Arial" w:cs="Arial"/>
                <w:b/>
                <w:color w:val="00B050"/>
                <w:sz w:val="22"/>
                <w:szCs w:val="22"/>
                <w:highlight w:val="yellow"/>
              </w:rPr>
            </w:pPr>
            <w:r w:rsidRPr="0019214D">
              <w:rPr>
                <w:rFonts w:ascii="Arial" w:hAnsi="Arial" w:cs="Arial"/>
                <w:i/>
                <w:color w:val="00B050"/>
                <w:sz w:val="22"/>
                <w:szCs w:val="22"/>
                <w:lang w:eastAsia="lt-LT"/>
              </w:rPr>
              <w:t>/įrašyti/</w:t>
            </w:r>
          </w:p>
        </w:tc>
        <w:tc>
          <w:tcPr>
            <w:tcW w:w="2224" w:type="dxa"/>
          </w:tcPr>
          <w:p w14:paraId="214DCFBC" w14:textId="32FE784D" w:rsidR="009A6252" w:rsidRPr="0019214D" w:rsidRDefault="009A6252" w:rsidP="0096444F">
            <w:pPr>
              <w:keepNext/>
              <w:jc w:val="center"/>
              <w:rPr>
                <w:rFonts w:ascii="Arial" w:eastAsia="Times New Roman" w:hAnsi="Arial" w:cs="Arial"/>
                <w:b/>
                <w:color w:val="00B050"/>
                <w:sz w:val="22"/>
                <w:szCs w:val="22"/>
                <w:highlight w:val="yellow"/>
              </w:rPr>
            </w:pPr>
            <w:r w:rsidRPr="0019214D">
              <w:rPr>
                <w:rFonts w:ascii="Arial" w:hAnsi="Arial" w:cs="Arial"/>
                <w:i/>
                <w:color w:val="00B050"/>
                <w:sz w:val="22"/>
                <w:szCs w:val="22"/>
                <w:lang w:eastAsia="lt-LT"/>
              </w:rPr>
              <w:t>/įrašyti/</w:t>
            </w:r>
          </w:p>
        </w:tc>
        <w:tc>
          <w:tcPr>
            <w:tcW w:w="1745" w:type="dxa"/>
          </w:tcPr>
          <w:p w14:paraId="4127310B" w14:textId="6759E063" w:rsidR="009A6252" w:rsidRPr="0019214D" w:rsidRDefault="009A6252" w:rsidP="0096444F">
            <w:pPr>
              <w:keepNext/>
              <w:jc w:val="center"/>
              <w:rPr>
                <w:rFonts w:ascii="Arial" w:eastAsia="Times New Roman" w:hAnsi="Arial" w:cs="Arial"/>
                <w:b/>
                <w:color w:val="00B050"/>
                <w:sz w:val="22"/>
                <w:szCs w:val="22"/>
                <w:highlight w:val="yellow"/>
              </w:rPr>
            </w:pPr>
            <w:r w:rsidRPr="0019214D">
              <w:rPr>
                <w:rFonts w:ascii="Arial" w:hAnsi="Arial" w:cs="Arial"/>
                <w:i/>
                <w:color w:val="00B050"/>
                <w:sz w:val="22"/>
                <w:szCs w:val="22"/>
                <w:lang w:eastAsia="lt-LT"/>
              </w:rPr>
              <w:t>/įrašyti/</w:t>
            </w:r>
          </w:p>
        </w:tc>
      </w:tr>
      <w:tr w:rsidR="005E0B1E" w14:paraId="4138BF6C" w14:textId="77777777" w:rsidTr="0019214D">
        <w:tc>
          <w:tcPr>
            <w:tcW w:w="583" w:type="dxa"/>
          </w:tcPr>
          <w:p w14:paraId="3D37942A" w14:textId="6DAF636E" w:rsidR="009A6252" w:rsidRPr="0019214D" w:rsidRDefault="009A6252" w:rsidP="0096444F">
            <w:pPr>
              <w:keepNext/>
              <w:jc w:val="center"/>
              <w:rPr>
                <w:rFonts w:ascii="Arial" w:eastAsia="Times New Roman" w:hAnsi="Arial" w:cs="Arial"/>
                <w:b/>
                <w:sz w:val="22"/>
                <w:szCs w:val="22"/>
                <w:highlight w:val="yellow"/>
              </w:rPr>
            </w:pPr>
            <w:r w:rsidRPr="0019214D">
              <w:rPr>
                <w:rFonts w:ascii="Arial" w:eastAsia="Arial Unicode MS" w:hAnsi="Arial" w:cs="Arial"/>
                <w:sz w:val="22"/>
                <w:szCs w:val="22"/>
              </w:rPr>
              <w:t>2.</w:t>
            </w:r>
          </w:p>
        </w:tc>
        <w:tc>
          <w:tcPr>
            <w:tcW w:w="1432" w:type="dxa"/>
            <w:vAlign w:val="bottom"/>
          </w:tcPr>
          <w:p w14:paraId="183BDB63" w14:textId="31E86F34" w:rsidR="009A6252" w:rsidRPr="0019214D" w:rsidRDefault="009A6252" w:rsidP="0096444F">
            <w:pPr>
              <w:keepNext/>
              <w:jc w:val="center"/>
              <w:rPr>
                <w:rFonts w:ascii="Arial" w:eastAsia="Times New Roman" w:hAnsi="Arial" w:cs="Arial"/>
                <w:b/>
                <w:sz w:val="22"/>
                <w:szCs w:val="22"/>
                <w:highlight w:val="yellow"/>
              </w:rPr>
            </w:pPr>
            <w:r w:rsidRPr="0019214D">
              <w:rPr>
                <w:rFonts w:ascii="Arial" w:eastAsia="Times New Roman" w:hAnsi="Arial" w:cs="Arial"/>
                <w:sz w:val="22"/>
                <w:szCs w:val="22"/>
              </w:rPr>
              <w:t>Spalvotas spaudas</w:t>
            </w:r>
          </w:p>
        </w:tc>
        <w:tc>
          <w:tcPr>
            <w:tcW w:w="1231" w:type="dxa"/>
          </w:tcPr>
          <w:p w14:paraId="4B5C2D6C" w14:textId="3CFEFC87" w:rsidR="009A6252" w:rsidRPr="0019214D" w:rsidRDefault="009A6252" w:rsidP="0096444F">
            <w:pPr>
              <w:keepNext/>
              <w:jc w:val="center"/>
              <w:rPr>
                <w:rFonts w:ascii="Arial" w:eastAsia="Times New Roman" w:hAnsi="Arial" w:cs="Arial"/>
                <w:b/>
                <w:sz w:val="22"/>
                <w:szCs w:val="22"/>
                <w:highlight w:val="yellow"/>
              </w:rPr>
            </w:pPr>
            <w:r w:rsidRPr="0019214D">
              <w:rPr>
                <w:rFonts w:ascii="Arial" w:eastAsia="Times New Roman" w:hAnsi="Arial" w:cs="Arial"/>
                <w:sz w:val="22"/>
                <w:szCs w:val="22"/>
              </w:rPr>
              <w:t>60 000</w:t>
            </w:r>
          </w:p>
        </w:tc>
        <w:tc>
          <w:tcPr>
            <w:tcW w:w="1696" w:type="dxa"/>
          </w:tcPr>
          <w:p w14:paraId="2A475483" w14:textId="1D2A8A55" w:rsidR="009A6252" w:rsidRPr="0019214D" w:rsidRDefault="009A6252" w:rsidP="0096444F">
            <w:pPr>
              <w:keepNext/>
              <w:jc w:val="center"/>
              <w:rPr>
                <w:rFonts w:ascii="Arial" w:eastAsia="Times New Roman" w:hAnsi="Arial" w:cs="Arial"/>
                <w:b/>
                <w:color w:val="00B050"/>
                <w:sz w:val="22"/>
                <w:szCs w:val="22"/>
                <w:highlight w:val="yellow"/>
              </w:rPr>
            </w:pPr>
            <w:r w:rsidRPr="0019214D">
              <w:rPr>
                <w:rFonts w:ascii="Arial" w:hAnsi="Arial" w:cs="Arial"/>
                <w:i/>
                <w:color w:val="00B050"/>
                <w:sz w:val="22"/>
                <w:szCs w:val="22"/>
                <w:lang w:eastAsia="lt-LT"/>
              </w:rPr>
              <w:t>/įrašyti/</w:t>
            </w:r>
          </w:p>
        </w:tc>
        <w:tc>
          <w:tcPr>
            <w:tcW w:w="914" w:type="dxa"/>
          </w:tcPr>
          <w:p w14:paraId="0D81FBFC" w14:textId="040996B4" w:rsidR="009A6252" w:rsidRPr="0019214D" w:rsidRDefault="009A6252" w:rsidP="0096444F">
            <w:pPr>
              <w:keepNext/>
              <w:jc w:val="center"/>
              <w:rPr>
                <w:rFonts w:ascii="Arial" w:eastAsia="Times New Roman" w:hAnsi="Arial" w:cs="Arial"/>
                <w:b/>
                <w:color w:val="00B050"/>
                <w:sz w:val="22"/>
                <w:szCs w:val="22"/>
                <w:highlight w:val="yellow"/>
              </w:rPr>
            </w:pPr>
            <w:r w:rsidRPr="0019214D">
              <w:rPr>
                <w:rFonts w:ascii="Arial" w:hAnsi="Arial" w:cs="Arial"/>
                <w:i/>
                <w:color w:val="00B050"/>
                <w:sz w:val="22"/>
                <w:szCs w:val="22"/>
                <w:lang w:eastAsia="lt-LT"/>
              </w:rPr>
              <w:t>/įrašyti/</w:t>
            </w:r>
          </w:p>
        </w:tc>
        <w:tc>
          <w:tcPr>
            <w:tcW w:w="2224" w:type="dxa"/>
          </w:tcPr>
          <w:p w14:paraId="4EACB695" w14:textId="7EE7373A" w:rsidR="009A6252" w:rsidRPr="0019214D" w:rsidRDefault="009A6252" w:rsidP="0096444F">
            <w:pPr>
              <w:keepNext/>
              <w:jc w:val="center"/>
              <w:rPr>
                <w:rFonts w:ascii="Arial" w:eastAsia="Times New Roman" w:hAnsi="Arial" w:cs="Arial"/>
                <w:b/>
                <w:color w:val="00B050"/>
                <w:sz w:val="22"/>
                <w:szCs w:val="22"/>
                <w:highlight w:val="yellow"/>
              </w:rPr>
            </w:pPr>
            <w:r w:rsidRPr="0019214D">
              <w:rPr>
                <w:rFonts w:ascii="Arial" w:hAnsi="Arial" w:cs="Arial"/>
                <w:i/>
                <w:color w:val="00B050"/>
                <w:sz w:val="22"/>
                <w:szCs w:val="22"/>
                <w:lang w:eastAsia="lt-LT"/>
              </w:rPr>
              <w:t>/įrašyti/</w:t>
            </w:r>
          </w:p>
        </w:tc>
        <w:tc>
          <w:tcPr>
            <w:tcW w:w="1745" w:type="dxa"/>
          </w:tcPr>
          <w:p w14:paraId="52E54945" w14:textId="073EA2FC" w:rsidR="009A6252" w:rsidRPr="0019214D" w:rsidRDefault="009A6252" w:rsidP="0096444F">
            <w:pPr>
              <w:keepNext/>
              <w:jc w:val="center"/>
              <w:rPr>
                <w:rFonts w:ascii="Arial" w:eastAsia="Times New Roman" w:hAnsi="Arial" w:cs="Arial"/>
                <w:b/>
                <w:color w:val="00B050"/>
                <w:sz w:val="22"/>
                <w:szCs w:val="22"/>
                <w:highlight w:val="yellow"/>
              </w:rPr>
            </w:pPr>
            <w:r w:rsidRPr="0019214D">
              <w:rPr>
                <w:rFonts w:ascii="Arial" w:hAnsi="Arial" w:cs="Arial"/>
                <w:i/>
                <w:color w:val="00B050"/>
                <w:sz w:val="22"/>
                <w:szCs w:val="22"/>
                <w:lang w:eastAsia="lt-LT"/>
              </w:rPr>
              <w:t>/įrašyti/</w:t>
            </w:r>
          </w:p>
        </w:tc>
      </w:tr>
      <w:tr w:rsidR="009A6252" w14:paraId="6B9C00F7" w14:textId="77777777" w:rsidTr="0019214D">
        <w:tc>
          <w:tcPr>
            <w:tcW w:w="8080" w:type="dxa"/>
            <w:gridSpan w:val="6"/>
          </w:tcPr>
          <w:p w14:paraId="6B02542D" w14:textId="0ED63962" w:rsidR="009A6252" w:rsidRPr="0019214D" w:rsidRDefault="009A6252" w:rsidP="0019214D">
            <w:pPr>
              <w:keepNext/>
              <w:jc w:val="right"/>
              <w:rPr>
                <w:rFonts w:ascii="Arial" w:eastAsia="Times New Roman" w:hAnsi="Arial" w:cs="Arial"/>
                <w:b/>
                <w:sz w:val="22"/>
                <w:szCs w:val="22"/>
              </w:rPr>
            </w:pPr>
            <w:r w:rsidRPr="0019214D">
              <w:rPr>
                <w:rFonts w:ascii="Arial" w:eastAsia="Times New Roman" w:hAnsi="Arial" w:cs="Arial"/>
                <w:b/>
                <w:sz w:val="22"/>
                <w:szCs w:val="22"/>
              </w:rPr>
              <w:t>Bendra kaina (</w:t>
            </w:r>
            <w:r w:rsidR="0019214D">
              <w:rPr>
                <w:rFonts w:ascii="Arial" w:eastAsia="Times New Roman" w:hAnsi="Arial" w:cs="Arial"/>
                <w:b/>
                <w:sz w:val="22"/>
                <w:szCs w:val="22"/>
              </w:rPr>
              <w:t xml:space="preserve">Eur </w:t>
            </w:r>
            <w:r w:rsidRPr="0019214D">
              <w:rPr>
                <w:rFonts w:ascii="Arial" w:eastAsia="Times New Roman" w:hAnsi="Arial" w:cs="Arial"/>
                <w:b/>
                <w:sz w:val="22"/>
                <w:szCs w:val="22"/>
              </w:rPr>
              <w:t>su PVM):</w:t>
            </w:r>
          </w:p>
          <w:p w14:paraId="5EAE3025" w14:textId="53643E34" w:rsidR="009A6252" w:rsidRPr="0019214D" w:rsidRDefault="009A6252" w:rsidP="0019214D">
            <w:pPr>
              <w:keepNext/>
              <w:jc w:val="right"/>
              <w:rPr>
                <w:rFonts w:ascii="Arial" w:eastAsia="Times New Roman" w:hAnsi="Arial" w:cs="Arial"/>
                <w:b/>
                <w:sz w:val="22"/>
                <w:szCs w:val="22"/>
                <w:highlight w:val="yellow"/>
              </w:rPr>
            </w:pPr>
            <w:r w:rsidRPr="0019214D">
              <w:rPr>
                <w:rFonts w:ascii="Arial" w:hAnsi="Arial" w:cs="Arial"/>
                <w:i/>
                <w:sz w:val="22"/>
                <w:szCs w:val="22"/>
              </w:rPr>
              <w:t>(apskaičiuojama sudėjus šios lentelės (7) skiltyje nurodytas sumas)</w:t>
            </w:r>
          </w:p>
        </w:tc>
        <w:tc>
          <w:tcPr>
            <w:tcW w:w="1745" w:type="dxa"/>
          </w:tcPr>
          <w:p w14:paraId="5B79D2E2" w14:textId="47B33478" w:rsidR="009A6252" w:rsidRPr="0019214D" w:rsidRDefault="009A6252" w:rsidP="0019214D">
            <w:pPr>
              <w:keepNext/>
              <w:jc w:val="both"/>
              <w:rPr>
                <w:rFonts w:ascii="Arial" w:eastAsia="Times New Roman" w:hAnsi="Arial" w:cs="Arial"/>
                <w:b/>
                <w:sz w:val="22"/>
                <w:szCs w:val="22"/>
                <w:highlight w:val="yellow"/>
              </w:rPr>
            </w:pPr>
            <w:r w:rsidRPr="0019214D">
              <w:rPr>
                <w:rFonts w:ascii="Arial" w:hAnsi="Arial" w:cs="Arial"/>
                <w:i/>
                <w:color w:val="00B050"/>
                <w:sz w:val="22"/>
                <w:szCs w:val="22"/>
                <w:lang w:eastAsia="lt-LT"/>
              </w:rPr>
              <w:t>/įrašyti/</w:t>
            </w:r>
          </w:p>
        </w:tc>
      </w:tr>
    </w:tbl>
    <w:p w14:paraId="042C0481" w14:textId="77777777" w:rsidR="005E7702" w:rsidRDefault="005E7702" w:rsidP="005E7702">
      <w:pPr>
        <w:spacing w:after="0" w:line="240" w:lineRule="auto"/>
        <w:jc w:val="right"/>
        <w:rPr>
          <w:rFonts w:ascii="Arial" w:eastAsia="Times New Roman" w:hAnsi="Arial" w:cs="Arial"/>
          <w:b/>
          <w:sz w:val="24"/>
          <w:szCs w:val="24"/>
        </w:rPr>
      </w:pPr>
    </w:p>
    <w:p w14:paraId="2B3B899A" w14:textId="34ECCACC" w:rsidR="009A6252" w:rsidRPr="0019214D" w:rsidRDefault="009A6252" w:rsidP="0019214D">
      <w:pPr>
        <w:spacing w:after="0" w:line="240" w:lineRule="auto"/>
        <w:jc w:val="right"/>
        <w:rPr>
          <w:rFonts w:ascii="Arial" w:eastAsia="Times New Roman" w:hAnsi="Arial" w:cs="Arial"/>
          <w:sz w:val="24"/>
          <w:szCs w:val="32"/>
        </w:rPr>
      </w:pPr>
      <w:r w:rsidRPr="0019214D">
        <w:rPr>
          <w:rFonts w:ascii="Arial" w:eastAsia="Times New Roman" w:hAnsi="Arial" w:cs="Arial"/>
          <w:b/>
          <w:sz w:val="24"/>
          <w:szCs w:val="32"/>
        </w:rPr>
        <w:t xml:space="preserve">3 lentelė. </w:t>
      </w:r>
      <w:r w:rsidRPr="0019214D">
        <w:rPr>
          <w:rFonts w:ascii="Arial" w:eastAsia="Times New Roman" w:hAnsi="Arial" w:cs="Arial"/>
          <w:sz w:val="24"/>
          <w:szCs w:val="32"/>
        </w:rPr>
        <w:t>Kaina už biuro įrang</w:t>
      </w:r>
      <w:r w:rsidR="0019214D" w:rsidRPr="0019214D">
        <w:rPr>
          <w:rFonts w:ascii="Arial" w:eastAsia="Times New Roman" w:hAnsi="Arial" w:cs="Arial"/>
          <w:sz w:val="24"/>
          <w:szCs w:val="32"/>
        </w:rPr>
        <w:t>ą</w:t>
      </w:r>
    </w:p>
    <w:tbl>
      <w:tblPr>
        <w:tblStyle w:val="Lentelstinklelis"/>
        <w:tblW w:w="0" w:type="auto"/>
        <w:tblInd w:w="137" w:type="dxa"/>
        <w:tblLook w:val="04A0" w:firstRow="1" w:lastRow="0" w:firstColumn="1" w:lastColumn="0" w:noHBand="0" w:noVBand="1"/>
      </w:tblPr>
      <w:tblGrid>
        <w:gridCol w:w="564"/>
        <w:gridCol w:w="1452"/>
        <w:gridCol w:w="1241"/>
        <w:gridCol w:w="1659"/>
        <w:gridCol w:w="913"/>
        <w:gridCol w:w="2124"/>
        <w:gridCol w:w="1872"/>
      </w:tblGrid>
      <w:tr w:rsidR="0019214D" w:rsidRPr="0019214D" w14:paraId="2F228BB6" w14:textId="77777777" w:rsidTr="0019214D">
        <w:tc>
          <w:tcPr>
            <w:tcW w:w="566" w:type="dxa"/>
            <w:vAlign w:val="center"/>
          </w:tcPr>
          <w:p w14:paraId="21419101" w14:textId="4D4FC3FA" w:rsidR="009A6252" w:rsidRPr="0019214D" w:rsidRDefault="009A6252" w:rsidP="0096444F">
            <w:pPr>
              <w:jc w:val="center"/>
              <w:rPr>
                <w:rFonts w:ascii="Arial" w:eastAsia="Times New Roman" w:hAnsi="Arial" w:cs="Arial"/>
                <w:b/>
                <w:sz w:val="22"/>
                <w:szCs w:val="22"/>
                <w:highlight w:val="yellow"/>
              </w:rPr>
            </w:pPr>
            <w:r w:rsidRPr="0019214D">
              <w:rPr>
                <w:rFonts w:ascii="Arial" w:eastAsia="Times New Roman" w:hAnsi="Arial" w:cs="Arial"/>
                <w:b/>
                <w:sz w:val="22"/>
                <w:szCs w:val="22"/>
              </w:rPr>
              <w:t>Eil. Nr.</w:t>
            </w:r>
          </w:p>
        </w:tc>
        <w:tc>
          <w:tcPr>
            <w:tcW w:w="1419" w:type="dxa"/>
            <w:vAlign w:val="center"/>
          </w:tcPr>
          <w:p w14:paraId="6B649A78" w14:textId="232C4B05" w:rsidR="009A6252" w:rsidRPr="0019214D" w:rsidRDefault="009A6252" w:rsidP="0096444F">
            <w:pPr>
              <w:jc w:val="center"/>
              <w:rPr>
                <w:rFonts w:ascii="Arial" w:eastAsia="Times New Roman" w:hAnsi="Arial" w:cs="Arial"/>
                <w:b/>
                <w:sz w:val="22"/>
                <w:szCs w:val="22"/>
                <w:highlight w:val="yellow"/>
              </w:rPr>
            </w:pPr>
            <w:r w:rsidRPr="0019214D">
              <w:rPr>
                <w:rFonts w:ascii="Arial" w:hAnsi="Arial" w:cs="Arial"/>
                <w:b/>
                <w:sz w:val="22"/>
                <w:szCs w:val="22"/>
              </w:rPr>
              <w:t>Biuro įranga</w:t>
            </w:r>
          </w:p>
        </w:tc>
        <w:tc>
          <w:tcPr>
            <w:tcW w:w="1275" w:type="dxa"/>
            <w:vAlign w:val="center"/>
          </w:tcPr>
          <w:p w14:paraId="0D86D5E6" w14:textId="3C2D8B2B" w:rsidR="009A6252" w:rsidRPr="0019214D" w:rsidRDefault="009A6252" w:rsidP="0096444F">
            <w:pPr>
              <w:jc w:val="center"/>
              <w:rPr>
                <w:rFonts w:ascii="Arial" w:eastAsia="Times New Roman" w:hAnsi="Arial" w:cs="Arial"/>
                <w:b/>
                <w:sz w:val="22"/>
                <w:szCs w:val="22"/>
                <w:highlight w:val="yellow"/>
              </w:rPr>
            </w:pPr>
            <w:r w:rsidRPr="0019214D">
              <w:rPr>
                <w:rFonts w:ascii="Arial" w:eastAsia="Times New Roman" w:hAnsi="Arial" w:cs="Arial"/>
                <w:b/>
                <w:sz w:val="22"/>
                <w:szCs w:val="22"/>
              </w:rPr>
              <w:t>Vnt.</w:t>
            </w:r>
            <w:r w:rsidR="0002245A">
              <w:rPr>
                <w:rStyle w:val="Puslapioinaosnuoroda"/>
                <w:rFonts w:ascii="Arial" w:eastAsia="Times New Roman" w:hAnsi="Arial" w:cs="Arial"/>
                <w:b/>
                <w:sz w:val="22"/>
                <w:szCs w:val="22"/>
              </w:rPr>
              <w:footnoteReference w:id="9"/>
            </w:r>
          </w:p>
        </w:tc>
        <w:tc>
          <w:tcPr>
            <w:tcW w:w="1701" w:type="dxa"/>
            <w:vAlign w:val="center"/>
          </w:tcPr>
          <w:p w14:paraId="08C8860A" w14:textId="41700A09" w:rsidR="009A6252" w:rsidRPr="0019214D" w:rsidRDefault="009A6252" w:rsidP="0096444F">
            <w:pPr>
              <w:jc w:val="center"/>
              <w:rPr>
                <w:rFonts w:ascii="Arial" w:eastAsia="Times New Roman" w:hAnsi="Arial" w:cs="Arial"/>
                <w:b/>
                <w:sz w:val="22"/>
                <w:szCs w:val="22"/>
                <w:highlight w:val="yellow"/>
              </w:rPr>
            </w:pPr>
            <w:r w:rsidRPr="0019214D">
              <w:rPr>
                <w:rFonts w:ascii="Arial" w:eastAsia="Times New Roman" w:hAnsi="Arial" w:cs="Arial"/>
                <w:b/>
                <w:sz w:val="22"/>
                <w:szCs w:val="22"/>
              </w:rPr>
              <w:t>Vieno vieneto biuro įrangos įkainis per mėnesį (</w:t>
            </w:r>
            <w:r w:rsidR="0019214D" w:rsidRPr="0019214D">
              <w:rPr>
                <w:rFonts w:ascii="Arial" w:eastAsia="Times New Roman" w:hAnsi="Arial" w:cs="Arial"/>
                <w:b/>
                <w:sz w:val="22"/>
                <w:szCs w:val="22"/>
              </w:rPr>
              <w:t xml:space="preserve">Eur </w:t>
            </w:r>
            <w:r w:rsidRPr="0019214D">
              <w:rPr>
                <w:rFonts w:ascii="Arial" w:eastAsia="Times New Roman" w:hAnsi="Arial" w:cs="Arial"/>
                <w:b/>
                <w:sz w:val="22"/>
                <w:szCs w:val="22"/>
              </w:rPr>
              <w:t>be PVM)</w:t>
            </w:r>
          </w:p>
        </w:tc>
        <w:tc>
          <w:tcPr>
            <w:tcW w:w="851" w:type="dxa"/>
            <w:vAlign w:val="center"/>
          </w:tcPr>
          <w:p w14:paraId="0FCAEAED" w14:textId="1BC2896F" w:rsidR="009A6252" w:rsidRPr="0019214D" w:rsidRDefault="009A6252" w:rsidP="0096444F">
            <w:pPr>
              <w:jc w:val="center"/>
              <w:rPr>
                <w:rFonts w:ascii="Arial" w:eastAsia="Times New Roman" w:hAnsi="Arial" w:cs="Arial"/>
                <w:b/>
                <w:sz w:val="22"/>
                <w:szCs w:val="22"/>
                <w:highlight w:val="yellow"/>
              </w:rPr>
            </w:pPr>
            <w:r w:rsidRPr="0019214D">
              <w:rPr>
                <w:rFonts w:ascii="Arial" w:hAnsi="Arial" w:cs="Arial"/>
                <w:b/>
                <w:sz w:val="22"/>
                <w:szCs w:val="22"/>
              </w:rPr>
              <w:t>PVM tarifas %</w:t>
            </w:r>
          </w:p>
        </w:tc>
        <w:tc>
          <w:tcPr>
            <w:tcW w:w="2126" w:type="dxa"/>
            <w:vAlign w:val="center"/>
          </w:tcPr>
          <w:p w14:paraId="442D0022" w14:textId="4906A787" w:rsidR="009A6252" w:rsidRPr="0019214D" w:rsidRDefault="009A6252" w:rsidP="0096444F">
            <w:pPr>
              <w:jc w:val="center"/>
              <w:rPr>
                <w:rFonts w:ascii="Arial" w:eastAsia="Times New Roman" w:hAnsi="Arial" w:cs="Arial"/>
                <w:b/>
                <w:sz w:val="22"/>
                <w:szCs w:val="22"/>
              </w:rPr>
            </w:pPr>
            <w:r w:rsidRPr="0019214D">
              <w:rPr>
                <w:rFonts w:ascii="Arial" w:eastAsia="Times New Roman" w:hAnsi="Arial" w:cs="Arial"/>
                <w:b/>
                <w:sz w:val="22"/>
                <w:szCs w:val="22"/>
              </w:rPr>
              <w:t>Vieno vieneto biuro įrangos įkainis per mėnesį</w:t>
            </w:r>
          </w:p>
          <w:p w14:paraId="76A34FE6" w14:textId="345E727A" w:rsidR="009A6252" w:rsidRPr="0019214D" w:rsidRDefault="009A6252" w:rsidP="0096444F">
            <w:pPr>
              <w:jc w:val="center"/>
              <w:rPr>
                <w:rFonts w:ascii="Arial" w:eastAsia="Times New Roman" w:hAnsi="Arial" w:cs="Arial"/>
                <w:b/>
                <w:sz w:val="22"/>
                <w:szCs w:val="22"/>
                <w:highlight w:val="yellow"/>
              </w:rPr>
            </w:pPr>
            <w:r w:rsidRPr="0019214D">
              <w:rPr>
                <w:rFonts w:ascii="Arial" w:eastAsia="Times New Roman" w:hAnsi="Arial" w:cs="Arial"/>
                <w:b/>
                <w:sz w:val="22"/>
                <w:szCs w:val="22"/>
              </w:rPr>
              <w:t>(</w:t>
            </w:r>
            <w:r w:rsidR="0019214D" w:rsidRPr="0019214D">
              <w:rPr>
                <w:rFonts w:ascii="Arial" w:eastAsia="Times New Roman" w:hAnsi="Arial" w:cs="Arial"/>
                <w:b/>
                <w:sz w:val="22"/>
                <w:szCs w:val="22"/>
              </w:rPr>
              <w:t xml:space="preserve">Eur </w:t>
            </w:r>
            <w:r w:rsidRPr="0019214D">
              <w:rPr>
                <w:rFonts w:ascii="Arial" w:eastAsia="Times New Roman" w:hAnsi="Arial" w:cs="Arial"/>
                <w:b/>
                <w:sz w:val="22"/>
                <w:szCs w:val="22"/>
              </w:rPr>
              <w:t>su PVM)</w:t>
            </w:r>
          </w:p>
        </w:tc>
        <w:tc>
          <w:tcPr>
            <w:tcW w:w="1887" w:type="dxa"/>
            <w:vAlign w:val="center"/>
          </w:tcPr>
          <w:p w14:paraId="3A676EEE" w14:textId="588242E7" w:rsidR="0019214D" w:rsidRDefault="009A6252" w:rsidP="0096444F">
            <w:pPr>
              <w:jc w:val="center"/>
              <w:rPr>
                <w:rFonts w:ascii="Arial" w:eastAsia="Times New Roman" w:hAnsi="Arial" w:cs="Arial"/>
                <w:b/>
                <w:sz w:val="22"/>
                <w:szCs w:val="22"/>
              </w:rPr>
            </w:pPr>
            <w:r w:rsidRPr="0019214D">
              <w:rPr>
                <w:rFonts w:ascii="Arial" w:eastAsia="Times New Roman" w:hAnsi="Arial" w:cs="Arial"/>
                <w:b/>
                <w:sz w:val="22"/>
                <w:szCs w:val="22"/>
              </w:rPr>
              <w:t>Kaina per 36 mėn.</w:t>
            </w:r>
          </w:p>
          <w:p w14:paraId="723D2788" w14:textId="05982F9E" w:rsidR="009A6252" w:rsidRPr="0019214D" w:rsidRDefault="009A6252" w:rsidP="0096444F">
            <w:pPr>
              <w:jc w:val="center"/>
              <w:rPr>
                <w:rFonts w:ascii="Arial" w:eastAsia="Times New Roman" w:hAnsi="Arial" w:cs="Arial"/>
                <w:b/>
                <w:sz w:val="22"/>
                <w:szCs w:val="22"/>
                <w:highlight w:val="yellow"/>
              </w:rPr>
            </w:pPr>
            <w:r w:rsidRPr="0019214D">
              <w:rPr>
                <w:rFonts w:ascii="Arial" w:eastAsia="Times New Roman" w:hAnsi="Arial" w:cs="Arial"/>
                <w:b/>
                <w:sz w:val="22"/>
                <w:szCs w:val="22"/>
              </w:rPr>
              <w:t>(</w:t>
            </w:r>
            <w:r w:rsidR="0019214D" w:rsidRPr="0019214D">
              <w:rPr>
                <w:rFonts w:ascii="Arial" w:eastAsia="Times New Roman" w:hAnsi="Arial" w:cs="Arial"/>
                <w:b/>
                <w:sz w:val="22"/>
                <w:szCs w:val="22"/>
              </w:rPr>
              <w:t xml:space="preserve">Eur </w:t>
            </w:r>
            <w:r w:rsidRPr="0019214D">
              <w:rPr>
                <w:rFonts w:ascii="Arial" w:eastAsia="Times New Roman" w:hAnsi="Arial" w:cs="Arial"/>
                <w:b/>
                <w:sz w:val="22"/>
                <w:szCs w:val="22"/>
              </w:rPr>
              <w:t>su PVM)</w:t>
            </w:r>
          </w:p>
        </w:tc>
      </w:tr>
      <w:tr w:rsidR="0019214D" w:rsidRPr="0019214D" w14:paraId="2659B9E2" w14:textId="77777777" w:rsidTr="0019214D">
        <w:tc>
          <w:tcPr>
            <w:tcW w:w="566" w:type="dxa"/>
          </w:tcPr>
          <w:p w14:paraId="5B568FF8" w14:textId="081E2FFB" w:rsidR="009A6252" w:rsidRPr="0019214D" w:rsidRDefault="009A6252" w:rsidP="0096444F">
            <w:pPr>
              <w:jc w:val="center"/>
              <w:rPr>
                <w:rFonts w:ascii="Arial" w:eastAsia="Times New Roman" w:hAnsi="Arial" w:cs="Arial"/>
                <w:b/>
                <w:i/>
                <w:iCs/>
                <w:sz w:val="22"/>
                <w:szCs w:val="22"/>
                <w:highlight w:val="yellow"/>
              </w:rPr>
            </w:pPr>
            <w:r w:rsidRPr="0019214D">
              <w:rPr>
                <w:rFonts w:ascii="Arial" w:eastAsia="Times New Roman" w:hAnsi="Arial" w:cs="Arial"/>
                <w:i/>
                <w:iCs/>
                <w:sz w:val="22"/>
                <w:szCs w:val="22"/>
              </w:rPr>
              <w:t>(1)</w:t>
            </w:r>
          </w:p>
        </w:tc>
        <w:tc>
          <w:tcPr>
            <w:tcW w:w="1419" w:type="dxa"/>
          </w:tcPr>
          <w:p w14:paraId="22DE088B" w14:textId="7546C52C" w:rsidR="009A6252" w:rsidRPr="0019214D" w:rsidRDefault="009A6252" w:rsidP="0096444F">
            <w:pPr>
              <w:jc w:val="center"/>
              <w:rPr>
                <w:rFonts w:ascii="Arial" w:eastAsia="Times New Roman" w:hAnsi="Arial" w:cs="Arial"/>
                <w:b/>
                <w:i/>
                <w:iCs/>
                <w:sz w:val="22"/>
                <w:szCs w:val="22"/>
                <w:highlight w:val="yellow"/>
              </w:rPr>
            </w:pPr>
            <w:r w:rsidRPr="0019214D">
              <w:rPr>
                <w:rFonts w:ascii="Arial" w:eastAsia="Times New Roman" w:hAnsi="Arial" w:cs="Arial"/>
                <w:i/>
                <w:iCs/>
                <w:sz w:val="22"/>
                <w:szCs w:val="22"/>
              </w:rPr>
              <w:t>(2)</w:t>
            </w:r>
          </w:p>
        </w:tc>
        <w:tc>
          <w:tcPr>
            <w:tcW w:w="1275" w:type="dxa"/>
          </w:tcPr>
          <w:p w14:paraId="3AFA821B" w14:textId="242C82B4" w:rsidR="009A6252" w:rsidRPr="0019214D" w:rsidRDefault="009A6252" w:rsidP="0096444F">
            <w:pPr>
              <w:jc w:val="center"/>
              <w:rPr>
                <w:rFonts w:ascii="Arial" w:eastAsia="Times New Roman" w:hAnsi="Arial" w:cs="Arial"/>
                <w:b/>
                <w:i/>
                <w:iCs/>
                <w:sz w:val="22"/>
                <w:szCs w:val="22"/>
                <w:highlight w:val="yellow"/>
              </w:rPr>
            </w:pPr>
            <w:r w:rsidRPr="0019214D">
              <w:rPr>
                <w:rFonts w:ascii="Arial" w:eastAsia="Times New Roman" w:hAnsi="Arial" w:cs="Arial"/>
                <w:i/>
                <w:iCs/>
                <w:sz w:val="22"/>
                <w:szCs w:val="22"/>
              </w:rPr>
              <w:t>(3)</w:t>
            </w:r>
          </w:p>
        </w:tc>
        <w:tc>
          <w:tcPr>
            <w:tcW w:w="1701" w:type="dxa"/>
          </w:tcPr>
          <w:p w14:paraId="375E15D5" w14:textId="0CE8FFAE" w:rsidR="009A6252" w:rsidRPr="0019214D" w:rsidRDefault="009A6252" w:rsidP="0096444F">
            <w:pPr>
              <w:jc w:val="center"/>
              <w:rPr>
                <w:rFonts w:ascii="Arial" w:eastAsia="Times New Roman" w:hAnsi="Arial" w:cs="Arial"/>
                <w:b/>
                <w:i/>
                <w:iCs/>
                <w:sz w:val="22"/>
                <w:szCs w:val="22"/>
                <w:highlight w:val="yellow"/>
              </w:rPr>
            </w:pPr>
            <w:r w:rsidRPr="0019214D">
              <w:rPr>
                <w:rFonts w:ascii="Arial" w:eastAsia="Times New Roman" w:hAnsi="Arial" w:cs="Arial"/>
                <w:i/>
                <w:iCs/>
                <w:sz w:val="22"/>
                <w:szCs w:val="22"/>
              </w:rPr>
              <w:t>(4)</w:t>
            </w:r>
          </w:p>
        </w:tc>
        <w:tc>
          <w:tcPr>
            <w:tcW w:w="851" w:type="dxa"/>
          </w:tcPr>
          <w:p w14:paraId="2F7865EB" w14:textId="111F3494" w:rsidR="009A6252" w:rsidRPr="0019214D" w:rsidRDefault="009A6252" w:rsidP="0096444F">
            <w:pPr>
              <w:jc w:val="center"/>
              <w:rPr>
                <w:rFonts w:ascii="Arial" w:eastAsia="Times New Roman" w:hAnsi="Arial" w:cs="Arial"/>
                <w:b/>
                <w:i/>
                <w:iCs/>
                <w:sz w:val="22"/>
                <w:szCs w:val="22"/>
                <w:highlight w:val="yellow"/>
              </w:rPr>
            </w:pPr>
            <w:r w:rsidRPr="0019214D">
              <w:rPr>
                <w:rFonts w:ascii="Arial" w:eastAsia="Times New Roman" w:hAnsi="Arial" w:cs="Arial"/>
                <w:i/>
                <w:iCs/>
                <w:sz w:val="22"/>
                <w:szCs w:val="22"/>
              </w:rPr>
              <w:t>(5)</w:t>
            </w:r>
          </w:p>
        </w:tc>
        <w:tc>
          <w:tcPr>
            <w:tcW w:w="2126" w:type="dxa"/>
          </w:tcPr>
          <w:p w14:paraId="38EAC489" w14:textId="5C6101E2" w:rsidR="009A6252" w:rsidRPr="0019214D" w:rsidRDefault="009A6252" w:rsidP="0096444F">
            <w:pPr>
              <w:jc w:val="center"/>
              <w:rPr>
                <w:rFonts w:ascii="Arial" w:eastAsia="Times New Roman" w:hAnsi="Arial" w:cs="Arial"/>
                <w:b/>
                <w:i/>
                <w:iCs/>
                <w:sz w:val="22"/>
                <w:szCs w:val="22"/>
                <w:highlight w:val="yellow"/>
              </w:rPr>
            </w:pPr>
            <w:r w:rsidRPr="0019214D">
              <w:rPr>
                <w:rFonts w:ascii="Arial" w:eastAsia="Times New Roman" w:hAnsi="Arial" w:cs="Arial"/>
                <w:i/>
                <w:iCs/>
                <w:sz w:val="22"/>
                <w:szCs w:val="22"/>
              </w:rPr>
              <w:t>(6)</w:t>
            </w:r>
            <w:r w:rsidRPr="0019214D">
              <w:rPr>
                <w:rFonts w:ascii="Arial" w:hAnsi="Arial" w:cs="Arial"/>
                <w:i/>
                <w:iCs/>
                <w:sz w:val="22"/>
                <w:szCs w:val="22"/>
              </w:rPr>
              <w:t>=(4)+(5)x(5)/100</w:t>
            </w:r>
          </w:p>
        </w:tc>
        <w:tc>
          <w:tcPr>
            <w:tcW w:w="1887" w:type="dxa"/>
          </w:tcPr>
          <w:p w14:paraId="21827F48" w14:textId="638F31E1" w:rsidR="009A6252" w:rsidRPr="0019214D" w:rsidRDefault="009A6252" w:rsidP="0096444F">
            <w:pPr>
              <w:jc w:val="center"/>
              <w:rPr>
                <w:rFonts w:ascii="Arial" w:eastAsia="Times New Roman" w:hAnsi="Arial" w:cs="Arial"/>
                <w:b/>
                <w:i/>
                <w:iCs/>
                <w:sz w:val="22"/>
                <w:szCs w:val="22"/>
                <w:highlight w:val="yellow"/>
              </w:rPr>
            </w:pPr>
            <w:r w:rsidRPr="0019214D">
              <w:rPr>
                <w:rFonts w:ascii="Arial" w:eastAsia="Times New Roman" w:hAnsi="Arial" w:cs="Arial"/>
                <w:i/>
                <w:iCs/>
                <w:sz w:val="22"/>
                <w:szCs w:val="22"/>
              </w:rPr>
              <w:t>(7)=(3)×(6)x36</w:t>
            </w:r>
          </w:p>
        </w:tc>
      </w:tr>
      <w:tr w:rsidR="0019214D" w:rsidRPr="0019214D" w14:paraId="348DFC2D" w14:textId="77777777" w:rsidTr="0019214D">
        <w:tc>
          <w:tcPr>
            <w:tcW w:w="566" w:type="dxa"/>
          </w:tcPr>
          <w:p w14:paraId="5B3CECF0" w14:textId="206A7854" w:rsidR="009A6252" w:rsidRPr="0019214D" w:rsidRDefault="009A6252" w:rsidP="0096444F">
            <w:pPr>
              <w:jc w:val="center"/>
              <w:rPr>
                <w:rFonts w:ascii="Arial" w:eastAsia="Times New Roman" w:hAnsi="Arial" w:cs="Arial"/>
                <w:b/>
                <w:sz w:val="22"/>
                <w:szCs w:val="22"/>
                <w:highlight w:val="yellow"/>
              </w:rPr>
            </w:pPr>
            <w:r w:rsidRPr="0019214D">
              <w:rPr>
                <w:rFonts w:ascii="Arial" w:eastAsia="Times New Roman" w:hAnsi="Arial" w:cs="Arial"/>
                <w:sz w:val="22"/>
                <w:szCs w:val="22"/>
              </w:rPr>
              <w:t>1.</w:t>
            </w:r>
          </w:p>
        </w:tc>
        <w:tc>
          <w:tcPr>
            <w:tcW w:w="1419" w:type="dxa"/>
            <w:vAlign w:val="bottom"/>
          </w:tcPr>
          <w:p w14:paraId="4B5AAB39" w14:textId="37071854" w:rsidR="009A6252" w:rsidRPr="0019214D" w:rsidRDefault="009A6252" w:rsidP="0096444F">
            <w:pPr>
              <w:jc w:val="center"/>
              <w:rPr>
                <w:rFonts w:ascii="Arial" w:eastAsia="Times New Roman" w:hAnsi="Arial" w:cs="Arial"/>
                <w:b/>
                <w:sz w:val="22"/>
                <w:szCs w:val="22"/>
                <w:highlight w:val="yellow"/>
              </w:rPr>
            </w:pPr>
            <w:r w:rsidRPr="0019214D">
              <w:rPr>
                <w:rFonts w:ascii="Arial" w:eastAsia="Times New Roman" w:hAnsi="Arial" w:cs="Arial"/>
                <w:sz w:val="22"/>
                <w:szCs w:val="22"/>
              </w:rPr>
              <w:t>A tipo spausdinimo taškas</w:t>
            </w:r>
          </w:p>
        </w:tc>
        <w:tc>
          <w:tcPr>
            <w:tcW w:w="1275" w:type="dxa"/>
          </w:tcPr>
          <w:p w14:paraId="70678318" w14:textId="5A9F0AD5" w:rsidR="009A6252" w:rsidRPr="0019214D" w:rsidRDefault="009A6252" w:rsidP="0096444F">
            <w:pPr>
              <w:jc w:val="center"/>
              <w:rPr>
                <w:rFonts w:ascii="Arial" w:eastAsia="Times New Roman" w:hAnsi="Arial" w:cs="Arial"/>
                <w:b/>
                <w:sz w:val="22"/>
                <w:szCs w:val="22"/>
                <w:highlight w:val="yellow"/>
              </w:rPr>
            </w:pPr>
            <w:r w:rsidRPr="0019214D">
              <w:rPr>
                <w:rFonts w:ascii="Arial" w:eastAsia="Times New Roman" w:hAnsi="Arial" w:cs="Arial"/>
                <w:sz w:val="22"/>
                <w:szCs w:val="22"/>
              </w:rPr>
              <w:t>11</w:t>
            </w:r>
          </w:p>
        </w:tc>
        <w:tc>
          <w:tcPr>
            <w:tcW w:w="1701" w:type="dxa"/>
          </w:tcPr>
          <w:p w14:paraId="4E1D244E" w14:textId="61A561E4" w:rsidR="009A6252" w:rsidRPr="0019214D" w:rsidRDefault="009A6252" w:rsidP="0096444F">
            <w:pPr>
              <w:jc w:val="center"/>
              <w:rPr>
                <w:rFonts w:ascii="Arial" w:eastAsia="Times New Roman" w:hAnsi="Arial" w:cs="Arial"/>
                <w:b/>
                <w:color w:val="00B050"/>
                <w:sz w:val="22"/>
                <w:szCs w:val="22"/>
                <w:highlight w:val="yellow"/>
              </w:rPr>
            </w:pPr>
            <w:r w:rsidRPr="0019214D">
              <w:rPr>
                <w:rFonts w:ascii="Arial" w:hAnsi="Arial" w:cs="Arial"/>
                <w:i/>
                <w:color w:val="00B050"/>
                <w:sz w:val="22"/>
                <w:szCs w:val="22"/>
                <w:lang w:eastAsia="lt-LT"/>
              </w:rPr>
              <w:t>/įrašyti/</w:t>
            </w:r>
          </w:p>
        </w:tc>
        <w:tc>
          <w:tcPr>
            <w:tcW w:w="851" w:type="dxa"/>
          </w:tcPr>
          <w:p w14:paraId="4F06B673" w14:textId="7530CFA7" w:rsidR="009A6252" w:rsidRPr="0019214D" w:rsidRDefault="009A6252" w:rsidP="0096444F">
            <w:pPr>
              <w:jc w:val="center"/>
              <w:rPr>
                <w:rFonts w:ascii="Arial" w:eastAsia="Times New Roman" w:hAnsi="Arial" w:cs="Arial"/>
                <w:b/>
                <w:color w:val="00B050"/>
                <w:sz w:val="22"/>
                <w:szCs w:val="22"/>
                <w:highlight w:val="yellow"/>
              </w:rPr>
            </w:pPr>
            <w:r w:rsidRPr="0019214D">
              <w:rPr>
                <w:rFonts w:ascii="Arial" w:hAnsi="Arial" w:cs="Arial"/>
                <w:i/>
                <w:color w:val="00B050"/>
                <w:sz w:val="22"/>
                <w:szCs w:val="22"/>
                <w:lang w:eastAsia="lt-LT"/>
              </w:rPr>
              <w:t>/įrašyti/</w:t>
            </w:r>
          </w:p>
        </w:tc>
        <w:tc>
          <w:tcPr>
            <w:tcW w:w="2126" w:type="dxa"/>
          </w:tcPr>
          <w:p w14:paraId="4F924C1E" w14:textId="1092237B" w:rsidR="009A6252" w:rsidRPr="0019214D" w:rsidRDefault="009A6252" w:rsidP="0096444F">
            <w:pPr>
              <w:jc w:val="center"/>
              <w:rPr>
                <w:rFonts w:ascii="Arial" w:eastAsia="Times New Roman" w:hAnsi="Arial" w:cs="Arial"/>
                <w:b/>
                <w:color w:val="00B050"/>
                <w:sz w:val="22"/>
                <w:szCs w:val="22"/>
                <w:highlight w:val="yellow"/>
              </w:rPr>
            </w:pPr>
            <w:r w:rsidRPr="0019214D">
              <w:rPr>
                <w:rFonts w:ascii="Arial" w:hAnsi="Arial" w:cs="Arial"/>
                <w:i/>
                <w:color w:val="00B050"/>
                <w:sz w:val="22"/>
                <w:szCs w:val="22"/>
                <w:lang w:eastAsia="lt-LT"/>
              </w:rPr>
              <w:t>/įrašyti/</w:t>
            </w:r>
          </w:p>
        </w:tc>
        <w:tc>
          <w:tcPr>
            <w:tcW w:w="1887" w:type="dxa"/>
          </w:tcPr>
          <w:p w14:paraId="3A7EFBC8" w14:textId="07795D9B" w:rsidR="009A6252" w:rsidRPr="0019214D" w:rsidRDefault="009A6252" w:rsidP="0096444F">
            <w:pPr>
              <w:jc w:val="center"/>
              <w:rPr>
                <w:rFonts w:ascii="Arial" w:eastAsia="Times New Roman" w:hAnsi="Arial" w:cs="Arial"/>
                <w:b/>
                <w:color w:val="00B050"/>
                <w:sz w:val="22"/>
                <w:szCs w:val="22"/>
                <w:highlight w:val="yellow"/>
              </w:rPr>
            </w:pPr>
            <w:r w:rsidRPr="0019214D">
              <w:rPr>
                <w:rFonts w:ascii="Arial" w:hAnsi="Arial" w:cs="Arial"/>
                <w:i/>
                <w:color w:val="00B050"/>
                <w:sz w:val="22"/>
                <w:szCs w:val="22"/>
                <w:lang w:eastAsia="lt-LT"/>
              </w:rPr>
              <w:t>/įrašyti/</w:t>
            </w:r>
          </w:p>
        </w:tc>
      </w:tr>
      <w:tr w:rsidR="0019214D" w:rsidRPr="0019214D" w14:paraId="77A3D8F6" w14:textId="77777777" w:rsidTr="0019214D">
        <w:tc>
          <w:tcPr>
            <w:tcW w:w="566" w:type="dxa"/>
          </w:tcPr>
          <w:p w14:paraId="46101FFE" w14:textId="4DC9D805" w:rsidR="009A6252" w:rsidRPr="0019214D" w:rsidRDefault="009A6252" w:rsidP="0096444F">
            <w:pPr>
              <w:jc w:val="center"/>
              <w:rPr>
                <w:rFonts w:ascii="Arial" w:eastAsia="Times New Roman" w:hAnsi="Arial" w:cs="Arial"/>
                <w:b/>
                <w:sz w:val="22"/>
                <w:szCs w:val="22"/>
                <w:highlight w:val="yellow"/>
              </w:rPr>
            </w:pPr>
            <w:r w:rsidRPr="0019214D">
              <w:rPr>
                <w:rFonts w:ascii="Arial" w:eastAsia="Times New Roman" w:hAnsi="Arial" w:cs="Arial"/>
                <w:sz w:val="22"/>
                <w:szCs w:val="22"/>
              </w:rPr>
              <w:t>2.</w:t>
            </w:r>
          </w:p>
        </w:tc>
        <w:tc>
          <w:tcPr>
            <w:tcW w:w="1419" w:type="dxa"/>
            <w:vAlign w:val="bottom"/>
          </w:tcPr>
          <w:p w14:paraId="73A81E59" w14:textId="1F55C3A1" w:rsidR="009A6252" w:rsidRPr="0019214D" w:rsidRDefault="009A6252" w:rsidP="0096444F">
            <w:pPr>
              <w:jc w:val="center"/>
              <w:rPr>
                <w:rFonts w:ascii="Arial" w:eastAsia="Times New Roman" w:hAnsi="Arial" w:cs="Arial"/>
                <w:b/>
                <w:sz w:val="22"/>
                <w:szCs w:val="22"/>
                <w:highlight w:val="yellow"/>
              </w:rPr>
            </w:pPr>
            <w:r w:rsidRPr="0019214D">
              <w:rPr>
                <w:rFonts w:ascii="Arial" w:eastAsia="Times New Roman" w:hAnsi="Arial" w:cs="Arial"/>
                <w:sz w:val="22"/>
                <w:szCs w:val="22"/>
              </w:rPr>
              <w:t>B tipo spausdinimo taškas</w:t>
            </w:r>
          </w:p>
        </w:tc>
        <w:tc>
          <w:tcPr>
            <w:tcW w:w="1275" w:type="dxa"/>
          </w:tcPr>
          <w:p w14:paraId="13A13CB0" w14:textId="226F663F" w:rsidR="009A6252" w:rsidRPr="0019214D" w:rsidRDefault="009A6252" w:rsidP="0096444F">
            <w:pPr>
              <w:jc w:val="center"/>
              <w:rPr>
                <w:rFonts w:ascii="Arial" w:eastAsia="Times New Roman" w:hAnsi="Arial" w:cs="Arial"/>
                <w:b/>
                <w:sz w:val="22"/>
                <w:szCs w:val="22"/>
                <w:highlight w:val="yellow"/>
              </w:rPr>
            </w:pPr>
            <w:r w:rsidRPr="0019214D">
              <w:rPr>
                <w:rFonts w:ascii="Arial" w:eastAsia="Times New Roman" w:hAnsi="Arial" w:cs="Arial"/>
                <w:sz w:val="22"/>
                <w:szCs w:val="22"/>
              </w:rPr>
              <w:t>5</w:t>
            </w:r>
          </w:p>
        </w:tc>
        <w:tc>
          <w:tcPr>
            <w:tcW w:w="1701" w:type="dxa"/>
          </w:tcPr>
          <w:p w14:paraId="2BA1E542" w14:textId="20A96410" w:rsidR="009A6252" w:rsidRPr="0019214D" w:rsidRDefault="009A6252" w:rsidP="0096444F">
            <w:pPr>
              <w:jc w:val="center"/>
              <w:rPr>
                <w:rFonts w:ascii="Arial" w:eastAsia="Times New Roman" w:hAnsi="Arial" w:cs="Arial"/>
                <w:b/>
                <w:color w:val="00B050"/>
                <w:sz w:val="22"/>
                <w:szCs w:val="22"/>
                <w:highlight w:val="yellow"/>
              </w:rPr>
            </w:pPr>
            <w:r w:rsidRPr="0019214D">
              <w:rPr>
                <w:rFonts w:ascii="Arial" w:hAnsi="Arial" w:cs="Arial"/>
                <w:i/>
                <w:color w:val="00B050"/>
                <w:sz w:val="22"/>
                <w:szCs w:val="22"/>
                <w:lang w:eastAsia="lt-LT"/>
              </w:rPr>
              <w:t>/įrašyti/</w:t>
            </w:r>
          </w:p>
        </w:tc>
        <w:tc>
          <w:tcPr>
            <w:tcW w:w="851" w:type="dxa"/>
          </w:tcPr>
          <w:p w14:paraId="7CE4ED17" w14:textId="6C9B3B37" w:rsidR="009A6252" w:rsidRPr="0019214D" w:rsidRDefault="009A6252" w:rsidP="0096444F">
            <w:pPr>
              <w:jc w:val="center"/>
              <w:rPr>
                <w:rFonts w:ascii="Arial" w:eastAsia="Times New Roman" w:hAnsi="Arial" w:cs="Arial"/>
                <w:b/>
                <w:color w:val="00B050"/>
                <w:sz w:val="22"/>
                <w:szCs w:val="22"/>
                <w:highlight w:val="yellow"/>
              </w:rPr>
            </w:pPr>
            <w:r w:rsidRPr="0019214D">
              <w:rPr>
                <w:rFonts w:ascii="Arial" w:hAnsi="Arial" w:cs="Arial"/>
                <w:i/>
                <w:color w:val="00B050"/>
                <w:sz w:val="22"/>
                <w:szCs w:val="22"/>
                <w:lang w:eastAsia="lt-LT"/>
              </w:rPr>
              <w:t>/įrašyti/</w:t>
            </w:r>
          </w:p>
        </w:tc>
        <w:tc>
          <w:tcPr>
            <w:tcW w:w="2126" w:type="dxa"/>
          </w:tcPr>
          <w:p w14:paraId="75687C92" w14:textId="5167DA22" w:rsidR="009A6252" w:rsidRPr="0019214D" w:rsidRDefault="009A6252" w:rsidP="0096444F">
            <w:pPr>
              <w:jc w:val="center"/>
              <w:rPr>
                <w:rFonts w:ascii="Arial" w:eastAsia="Times New Roman" w:hAnsi="Arial" w:cs="Arial"/>
                <w:b/>
                <w:color w:val="00B050"/>
                <w:sz w:val="22"/>
                <w:szCs w:val="22"/>
                <w:highlight w:val="yellow"/>
              </w:rPr>
            </w:pPr>
            <w:r w:rsidRPr="0019214D">
              <w:rPr>
                <w:rFonts w:ascii="Arial" w:hAnsi="Arial" w:cs="Arial"/>
                <w:i/>
                <w:color w:val="00B050"/>
                <w:sz w:val="22"/>
                <w:szCs w:val="22"/>
                <w:lang w:eastAsia="lt-LT"/>
              </w:rPr>
              <w:t>/įrašyti/</w:t>
            </w:r>
          </w:p>
        </w:tc>
        <w:tc>
          <w:tcPr>
            <w:tcW w:w="1887" w:type="dxa"/>
          </w:tcPr>
          <w:p w14:paraId="447FD890" w14:textId="5608C71E" w:rsidR="009A6252" w:rsidRPr="0019214D" w:rsidRDefault="009A6252" w:rsidP="0096444F">
            <w:pPr>
              <w:jc w:val="center"/>
              <w:rPr>
                <w:rFonts w:ascii="Arial" w:eastAsia="Times New Roman" w:hAnsi="Arial" w:cs="Arial"/>
                <w:b/>
                <w:color w:val="00B050"/>
                <w:sz w:val="22"/>
                <w:szCs w:val="22"/>
                <w:highlight w:val="yellow"/>
              </w:rPr>
            </w:pPr>
            <w:r w:rsidRPr="0019214D">
              <w:rPr>
                <w:rFonts w:ascii="Arial" w:hAnsi="Arial" w:cs="Arial"/>
                <w:i/>
                <w:color w:val="00B050"/>
                <w:sz w:val="22"/>
                <w:szCs w:val="22"/>
                <w:lang w:eastAsia="lt-LT"/>
              </w:rPr>
              <w:t>/įrašyti/</w:t>
            </w:r>
          </w:p>
        </w:tc>
      </w:tr>
      <w:tr w:rsidR="0019214D" w:rsidRPr="0019214D" w14:paraId="04F1F7CB" w14:textId="77777777" w:rsidTr="0019214D">
        <w:tc>
          <w:tcPr>
            <w:tcW w:w="566" w:type="dxa"/>
          </w:tcPr>
          <w:p w14:paraId="53C07B65" w14:textId="539475D0" w:rsidR="0019214D" w:rsidRPr="0019214D" w:rsidRDefault="0019214D" w:rsidP="0096444F">
            <w:pPr>
              <w:jc w:val="center"/>
              <w:rPr>
                <w:rFonts w:ascii="Arial" w:eastAsia="Times New Roman" w:hAnsi="Arial" w:cs="Arial"/>
                <w:sz w:val="22"/>
                <w:szCs w:val="22"/>
              </w:rPr>
            </w:pPr>
            <w:r w:rsidRPr="0019214D">
              <w:rPr>
                <w:rFonts w:ascii="Arial" w:eastAsia="Times New Roman" w:hAnsi="Arial" w:cs="Arial"/>
                <w:sz w:val="22"/>
                <w:szCs w:val="22"/>
              </w:rPr>
              <w:t>3.</w:t>
            </w:r>
          </w:p>
        </w:tc>
        <w:tc>
          <w:tcPr>
            <w:tcW w:w="1419" w:type="dxa"/>
            <w:vAlign w:val="bottom"/>
          </w:tcPr>
          <w:p w14:paraId="1A4AC276" w14:textId="383ECC4F" w:rsidR="0019214D" w:rsidRPr="0019214D" w:rsidRDefault="0019214D" w:rsidP="0096444F">
            <w:pPr>
              <w:jc w:val="center"/>
              <w:rPr>
                <w:rFonts w:ascii="Arial" w:eastAsia="Times New Roman" w:hAnsi="Arial" w:cs="Arial"/>
                <w:sz w:val="22"/>
                <w:szCs w:val="22"/>
              </w:rPr>
            </w:pPr>
            <w:r w:rsidRPr="0019214D">
              <w:rPr>
                <w:rFonts w:ascii="Arial" w:eastAsia="Times New Roman" w:hAnsi="Arial" w:cs="Arial"/>
                <w:sz w:val="22"/>
                <w:szCs w:val="22"/>
              </w:rPr>
              <w:t>C tipo spausdinimo taškas</w:t>
            </w:r>
          </w:p>
        </w:tc>
        <w:tc>
          <w:tcPr>
            <w:tcW w:w="1275" w:type="dxa"/>
          </w:tcPr>
          <w:p w14:paraId="4112EA81" w14:textId="354FE1C3" w:rsidR="0019214D" w:rsidRPr="0019214D" w:rsidRDefault="0019214D" w:rsidP="0096444F">
            <w:pPr>
              <w:jc w:val="center"/>
              <w:rPr>
                <w:rFonts w:ascii="Arial" w:eastAsia="Times New Roman" w:hAnsi="Arial" w:cs="Arial"/>
                <w:sz w:val="22"/>
                <w:szCs w:val="22"/>
              </w:rPr>
            </w:pPr>
            <w:r w:rsidRPr="0019214D">
              <w:rPr>
                <w:rFonts w:ascii="Arial" w:eastAsia="Times New Roman" w:hAnsi="Arial" w:cs="Arial"/>
                <w:sz w:val="22"/>
                <w:szCs w:val="22"/>
              </w:rPr>
              <w:t>11</w:t>
            </w:r>
          </w:p>
        </w:tc>
        <w:tc>
          <w:tcPr>
            <w:tcW w:w="1701" w:type="dxa"/>
          </w:tcPr>
          <w:p w14:paraId="0DBB3534" w14:textId="5494C57D" w:rsidR="0019214D" w:rsidRPr="0019214D" w:rsidRDefault="0019214D" w:rsidP="0096444F">
            <w:pPr>
              <w:jc w:val="center"/>
              <w:rPr>
                <w:rFonts w:ascii="Arial" w:hAnsi="Arial" w:cs="Arial"/>
                <w:i/>
                <w:color w:val="00B050"/>
                <w:sz w:val="22"/>
                <w:szCs w:val="22"/>
              </w:rPr>
            </w:pPr>
            <w:r w:rsidRPr="0019214D">
              <w:rPr>
                <w:rFonts w:ascii="Arial" w:hAnsi="Arial" w:cs="Arial"/>
                <w:i/>
                <w:color w:val="00B050"/>
                <w:sz w:val="22"/>
                <w:szCs w:val="22"/>
                <w:lang w:eastAsia="lt-LT"/>
              </w:rPr>
              <w:t>/įrašyti/</w:t>
            </w:r>
          </w:p>
        </w:tc>
        <w:tc>
          <w:tcPr>
            <w:tcW w:w="851" w:type="dxa"/>
          </w:tcPr>
          <w:p w14:paraId="61F4B34D" w14:textId="6A692978" w:rsidR="0019214D" w:rsidRPr="0019214D" w:rsidRDefault="0019214D" w:rsidP="0096444F">
            <w:pPr>
              <w:jc w:val="center"/>
              <w:rPr>
                <w:rFonts w:ascii="Arial" w:hAnsi="Arial" w:cs="Arial"/>
                <w:i/>
                <w:color w:val="00B050"/>
                <w:sz w:val="22"/>
                <w:szCs w:val="22"/>
              </w:rPr>
            </w:pPr>
            <w:r w:rsidRPr="0019214D">
              <w:rPr>
                <w:rFonts w:ascii="Arial" w:hAnsi="Arial" w:cs="Arial"/>
                <w:i/>
                <w:color w:val="00B050"/>
                <w:sz w:val="22"/>
                <w:szCs w:val="22"/>
                <w:lang w:eastAsia="lt-LT"/>
              </w:rPr>
              <w:t>/įrašyti/</w:t>
            </w:r>
          </w:p>
        </w:tc>
        <w:tc>
          <w:tcPr>
            <w:tcW w:w="2126" w:type="dxa"/>
          </w:tcPr>
          <w:p w14:paraId="038F7FA5" w14:textId="5F68D15C" w:rsidR="0019214D" w:rsidRPr="0019214D" w:rsidRDefault="0019214D" w:rsidP="0096444F">
            <w:pPr>
              <w:jc w:val="center"/>
              <w:rPr>
                <w:rFonts w:ascii="Arial" w:hAnsi="Arial" w:cs="Arial"/>
                <w:i/>
                <w:color w:val="00B050"/>
                <w:sz w:val="22"/>
                <w:szCs w:val="22"/>
              </w:rPr>
            </w:pPr>
            <w:r w:rsidRPr="0019214D">
              <w:rPr>
                <w:rFonts w:ascii="Arial" w:hAnsi="Arial" w:cs="Arial"/>
                <w:i/>
                <w:color w:val="00B050"/>
                <w:sz w:val="22"/>
                <w:szCs w:val="22"/>
                <w:lang w:eastAsia="lt-LT"/>
              </w:rPr>
              <w:t>/įrašyti/</w:t>
            </w:r>
          </w:p>
        </w:tc>
        <w:tc>
          <w:tcPr>
            <w:tcW w:w="1887" w:type="dxa"/>
          </w:tcPr>
          <w:p w14:paraId="33209B48" w14:textId="53349E6C" w:rsidR="0019214D" w:rsidRPr="0019214D" w:rsidRDefault="0019214D" w:rsidP="0096444F">
            <w:pPr>
              <w:jc w:val="center"/>
              <w:rPr>
                <w:rFonts w:ascii="Arial" w:hAnsi="Arial" w:cs="Arial"/>
                <w:i/>
                <w:color w:val="00B050"/>
                <w:sz w:val="22"/>
                <w:szCs w:val="22"/>
              </w:rPr>
            </w:pPr>
            <w:r w:rsidRPr="0019214D">
              <w:rPr>
                <w:rFonts w:ascii="Arial" w:hAnsi="Arial" w:cs="Arial"/>
                <w:i/>
                <w:color w:val="00B050"/>
                <w:sz w:val="22"/>
                <w:szCs w:val="22"/>
                <w:lang w:eastAsia="lt-LT"/>
              </w:rPr>
              <w:t>/įrašyti/</w:t>
            </w:r>
          </w:p>
        </w:tc>
      </w:tr>
      <w:tr w:rsidR="0002245A" w:rsidRPr="0002245A" w14:paraId="79B7EDDB" w14:textId="77777777" w:rsidTr="0019214D">
        <w:tc>
          <w:tcPr>
            <w:tcW w:w="7938" w:type="dxa"/>
            <w:gridSpan w:val="6"/>
          </w:tcPr>
          <w:p w14:paraId="7C62F2B8" w14:textId="54283572" w:rsidR="009A6252" w:rsidRPr="0002245A" w:rsidRDefault="009A6252" w:rsidP="009A6252">
            <w:pPr>
              <w:jc w:val="right"/>
              <w:rPr>
                <w:rFonts w:ascii="Arial" w:eastAsia="Times New Roman" w:hAnsi="Arial" w:cs="Arial"/>
                <w:b/>
                <w:color w:val="000000" w:themeColor="text1"/>
                <w:sz w:val="22"/>
                <w:szCs w:val="22"/>
              </w:rPr>
            </w:pPr>
            <w:r w:rsidRPr="0002245A">
              <w:rPr>
                <w:rFonts w:ascii="Arial" w:eastAsia="Times New Roman" w:hAnsi="Arial" w:cs="Arial"/>
                <w:b/>
                <w:color w:val="000000" w:themeColor="text1"/>
                <w:sz w:val="22"/>
                <w:szCs w:val="22"/>
              </w:rPr>
              <w:t>Bendra kaina (</w:t>
            </w:r>
            <w:r w:rsidR="0002245A">
              <w:rPr>
                <w:rFonts w:ascii="Arial" w:eastAsia="Times New Roman" w:hAnsi="Arial" w:cs="Arial"/>
                <w:b/>
                <w:color w:val="000000" w:themeColor="text1"/>
                <w:sz w:val="22"/>
                <w:szCs w:val="22"/>
              </w:rPr>
              <w:t xml:space="preserve">Eur </w:t>
            </w:r>
            <w:r w:rsidRPr="0002245A">
              <w:rPr>
                <w:rFonts w:ascii="Arial" w:eastAsia="Times New Roman" w:hAnsi="Arial" w:cs="Arial"/>
                <w:b/>
                <w:color w:val="000000" w:themeColor="text1"/>
                <w:sz w:val="22"/>
                <w:szCs w:val="22"/>
              </w:rPr>
              <w:t>su PVM) skaičiais:</w:t>
            </w:r>
          </w:p>
          <w:p w14:paraId="77A47942" w14:textId="7B0672C7" w:rsidR="009A6252" w:rsidRPr="0002245A" w:rsidRDefault="009A6252" w:rsidP="0002245A">
            <w:pPr>
              <w:jc w:val="right"/>
              <w:rPr>
                <w:rFonts w:ascii="Arial" w:eastAsia="Times New Roman" w:hAnsi="Arial" w:cs="Arial"/>
                <w:b/>
                <w:color w:val="000000" w:themeColor="text1"/>
                <w:sz w:val="22"/>
                <w:szCs w:val="22"/>
                <w:highlight w:val="yellow"/>
              </w:rPr>
            </w:pPr>
            <w:r w:rsidRPr="0002245A">
              <w:rPr>
                <w:rFonts w:ascii="Arial" w:hAnsi="Arial" w:cs="Arial"/>
                <w:i/>
                <w:color w:val="000000" w:themeColor="text1"/>
                <w:sz w:val="22"/>
                <w:szCs w:val="22"/>
              </w:rPr>
              <w:t>(apskaičiuojama sudėjus šios lentelės (7) skiltyje nurodytas sumas)</w:t>
            </w:r>
          </w:p>
        </w:tc>
        <w:tc>
          <w:tcPr>
            <w:tcW w:w="1887" w:type="dxa"/>
          </w:tcPr>
          <w:p w14:paraId="7BCCC53F" w14:textId="5ACFC05C" w:rsidR="009A6252" w:rsidRPr="0002245A" w:rsidRDefault="009A6252" w:rsidP="005E7702">
            <w:pPr>
              <w:jc w:val="both"/>
              <w:rPr>
                <w:rFonts w:ascii="Arial" w:eastAsia="Times New Roman" w:hAnsi="Arial" w:cs="Arial"/>
                <w:b/>
                <w:color w:val="000000" w:themeColor="text1"/>
                <w:sz w:val="22"/>
                <w:szCs w:val="22"/>
                <w:highlight w:val="yellow"/>
              </w:rPr>
            </w:pPr>
            <w:r w:rsidRPr="0002245A">
              <w:rPr>
                <w:rFonts w:ascii="Arial" w:eastAsia="Times New Roman" w:hAnsi="Arial" w:cs="Arial"/>
                <w:b/>
                <w:color w:val="00B050"/>
                <w:sz w:val="22"/>
                <w:szCs w:val="22"/>
              </w:rPr>
              <w:t>/įrašyti/</w:t>
            </w:r>
          </w:p>
        </w:tc>
      </w:tr>
    </w:tbl>
    <w:p w14:paraId="08611A4C" w14:textId="77777777" w:rsidR="005E7702" w:rsidRPr="0019214D" w:rsidRDefault="005E7702" w:rsidP="005E7702">
      <w:pPr>
        <w:spacing w:after="0" w:line="240" w:lineRule="auto"/>
        <w:ind w:left="927"/>
        <w:jc w:val="both"/>
        <w:rPr>
          <w:rFonts w:ascii="Arial" w:eastAsia="Times New Roman" w:hAnsi="Arial" w:cs="Arial"/>
          <w:b/>
          <w:sz w:val="22"/>
          <w:szCs w:val="22"/>
          <w:highlight w:val="yellow"/>
        </w:rPr>
      </w:pPr>
    </w:p>
    <w:p w14:paraId="0F743C35" w14:textId="09F1A48A" w:rsidR="005E7702" w:rsidRPr="0002245A" w:rsidRDefault="005E7702" w:rsidP="0002245A">
      <w:pPr>
        <w:keepNext/>
        <w:autoSpaceDN w:val="0"/>
        <w:spacing w:after="0" w:line="240" w:lineRule="auto"/>
        <w:jc w:val="right"/>
        <w:rPr>
          <w:rFonts w:ascii="Arial" w:hAnsi="Arial" w:cs="Arial"/>
          <w:sz w:val="24"/>
          <w:szCs w:val="24"/>
        </w:rPr>
      </w:pPr>
      <w:r w:rsidRPr="0002245A">
        <w:rPr>
          <w:rFonts w:ascii="Arial" w:hAnsi="Arial" w:cs="Arial"/>
          <w:b/>
          <w:bCs/>
          <w:sz w:val="24"/>
          <w:szCs w:val="24"/>
        </w:rPr>
        <w:t xml:space="preserve">4 lentelė. </w:t>
      </w:r>
      <w:r w:rsidRPr="0002245A">
        <w:rPr>
          <w:rFonts w:ascii="Arial" w:hAnsi="Arial" w:cs="Arial"/>
          <w:sz w:val="24"/>
          <w:szCs w:val="24"/>
        </w:rPr>
        <w:t>Pasiūlymo kaina</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2"/>
        <w:gridCol w:w="6663"/>
        <w:gridCol w:w="2711"/>
      </w:tblGrid>
      <w:tr w:rsidR="005E7702" w:rsidRPr="0002245A" w14:paraId="375BF572" w14:textId="77777777" w:rsidTr="00166FA6">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14:paraId="793668B6" w14:textId="77777777" w:rsidR="005E7702" w:rsidRPr="0002245A" w:rsidRDefault="005E7702" w:rsidP="0002245A">
            <w:pPr>
              <w:spacing w:after="0" w:line="240" w:lineRule="auto"/>
              <w:jc w:val="right"/>
              <w:rPr>
                <w:rFonts w:ascii="Arial" w:hAnsi="Arial" w:cs="Arial"/>
                <w:color w:val="000000" w:themeColor="text1"/>
                <w:sz w:val="24"/>
                <w:szCs w:val="24"/>
              </w:rPr>
            </w:pPr>
            <w:r w:rsidRPr="0002245A">
              <w:rPr>
                <w:rFonts w:ascii="Arial" w:hAnsi="Arial" w:cs="Arial"/>
                <w:b/>
                <w:color w:val="000000" w:themeColor="text1"/>
                <w:sz w:val="24"/>
                <w:szCs w:val="24"/>
              </w:rPr>
              <w:t>Pasiūlymo valiuta: EUR</w:t>
            </w:r>
          </w:p>
        </w:tc>
      </w:tr>
      <w:tr w:rsidR="005E7702" w:rsidRPr="0002245A" w14:paraId="6A33FF56" w14:textId="77777777" w:rsidTr="00166FA6">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DE3DC78" w14:textId="77777777" w:rsidR="005E7702" w:rsidRPr="0002245A" w:rsidRDefault="005E7702" w:rsidP="0096444F">
            <w:pPr>
              <w:widowControl w:val="0"/>
              <w:autoSpaceDE w:val="0"/>
              <w:autoSpaceDN w:val="0"/>
              <w:adjustRightInd w:val="0"/>
              <w:spacing w:after="0" w:line="240" w:lineRule="auto"/>
              <w:jc w:val="center"/>
              <w:rPr>
                <w:rFonts w:ascii="Arial" w:hAnsi="Arial" w:cs="Arial"/>
                <w:b/>
                <w:color w:val="000000" w:themeColor="text1"/>
                <w:sz w:val="24"/>
                <w:szCs w:val="24"/>
              </w:rPr>
            </w:pPr>
            <w:r w:rsidRPr="0002245A">
              <w:rPr>
                <w:rFonts w:ascii="Arial" w:hAnsi="Arial" w:cs="Arial"/>
                <w:b/>
                <w:color w:val="000000" w:themeColor="text1"/>
                <w:sz w:val="24"/>
                <w:szCs w:val="24"/>
              </w:rPr>
              <w:t>Eil. Nr.</w:t>
            </w:r>
          </w:p>
        </w:tc>
        <w:tc>
          <w:tcPr>
            <w:tcW w:w="3333" w:type="pct"/>
            <w:tcBorders>
              <w:top w:val="single" w:sz="4" w:space="0" w:color="auto"/>
              <w:left w:val="single" w:sz="4" w:space="0" w:color="auto"/>
              <w:bottom w:val="single" w:sz="4" w:space="0" w:color="auto"/>
              <w:right w:val="single" w:sz="4" w:space="0" w:color="auto"/>
            </w:tcBorders>
            <w:shd w:val="clear" w:color="auto" w:fill="auto"/>
            <w:vAlign w:val="center"/>
          </w:tcPr>
          <w:p w14:paraId="098DE16E" w14:textId="5316C00E" w:rsidR="005E7702" w:rsidRPr="0002245A" w:rsidRDefault="0002245A" w:rsidP="0096444F">
            <w:pPr>
              <w:widowControl w:val="0"/>
              <w:autoSpaceDE w:val="0"/>
              <w:autoSpaceDN w:val="0"/>
              <w:adjustRightInd w:val="0"/>
              <w:spacing w:after="0" w:line="240" w:lineRule="auto"/>
              <w:jc w:val="center"/>
              <w:rPr>
                <w:rFonts w:ascii="Arial" w:hAnsi="Arial" w:cs="Arial"/>
                <w:b/>
                <w:color w:val="000000" w:themeColor="text1"/>
                <w:sz w:val="24"/>
                <w:szCs w:val="24"/>
              </w:rPr>
            </w:pPr>
            <w:r>
              <w:rPr>
                <w:rFonts w:ascii="Arial" w:hAnsi="Arial" w:cs="Arial"/>
                <w:b/>
                <w:color w:val="000000" w:themeColor="text1"/>
                <w:sz w:val="24"/>
                <w:szCs w:val="24"/>
              </w:rPr>
              <w:t>Paslaugos</w:t>
            </w:r>
          </w:p>
        </w:tc>
        <w:tc>
          <w:tcPr>
            <w:tcW w:w="1356" w:type="pct"/>
            <w:tcBorders>
              <w:top w:val="single" w:sz="4" w:space="0" w:color="auto"/>
              <w:left w:val="single" w:sz="4" w:space="0" w:color="auto"/>
              <w:bottom w:val="single" w:sz="4" w:space="0" w:color="auto"/>
              <w:right w:val="single" w:sz="4" w:space="0" w:color="auto"/>
            </w:tcBorders>
            <w:shd w:val="clear" w:color="auto" w:fill="auto"/>
            <w:vAlign w:val="center"/>
          </w:tcPr>
          <w:p w14:paraId="230DF9C7" w14:textId="3A40D2B4" w:rsidR="005E7702" w:rsidRPr="0002245A" w:rsidRDefault="005E7702" w:rsidP="0096444F">
            <w:pPr>
              <w:widowControl w:val="0"/>
              <w:autoSpaceDE w:val="0"/>
              <w:autoSpaceDN w:val="0"/>
              <w:adjustRightInd w:val="0"/>
              <w:spacing w:after="0" w:line="240" w:lineRule="auto"/>
              <w:jc w:val="center"/>
              <w:rPr>
                <w:rFonts w:ascii="Arial" w:hAnsi="Arial" w:cs="Arial"/>
                <w:b/>
                <w:sz w:val="24"/>
                <w:szCs w:val="24"/>
              </w:rPr>
            </w:pPr>
            <w:r w:rsidRPr="0096444F">
              <w:rPr>
                <w:rFonts w:ascii="Arial" w:hAnsi="Arial" w:cs="Arial"/>
                <w:b/>
                <w:sz w:val="24"/>
                <w:szCs w:val="24"/>
              </w:rPr>
              <w:t>Kaina (</w:t>
            </w:r>
            <w:r w:rsidR="0002245A" w:rsidRPr="0096444F">
              <w:rPr>
                <w:rFonts w:ascii="Arial" w:hAnsi="Arial" w:cs="Arial"/>
                <w:b/>
                <w:sz w:val="24"/>
                <w:szCs w:val="24"/>
              </w:rPr>
              <w:t xml:space="preserve">Eur </w:t>
            </w:r>
            <w:r w:rsidRPr="0096444F">
              <w:rPr>
                <w:rFonts w:ascii="Arial" w:hAnsi="Arial" w:cs="Arial"/>
                <w:b/>
                <w:sz w:val="24"/>
                <w:szCs w:val="24"/>
              </w:rPr>
              <w:t>su PVM)</w:t>
            </w:r>
          </w:p>
        </w:tc>
      </w:tr>
      <w:tr w:rsidR="005E7702" w:rsidRPr="0002245A" w14:paraId="061C9E0B" w14:textId="77777777" w:rsidTr="00166FA6">
        <w:trPr>
          <w:trHeight w:val="64"/>
        </w:trPr>
        <w:tc>
          <w:tcPr>
            <w:tcW w:w="311" w:type="pct"/>
            <w:tcBorders>
              <w:top w:val="single" w:sz="4" w:space="0" w:color="auto"/>
              <w:left w:val="single" w:sz="4" w:space="0" w:color="auto"/>
              <w:bottom w:val="single" w:sz="4" w:space="0" w:color="auto"/>
              <w:right w:val="single" w:sz="4" w:space="0" w:color="auto"/>
            </w:tcBorders>
            <w:shd w:val="clear" w:color="auto" w:fill="auto"/>
          </w:tcPr>
          <w:p w14:paraId="67D78159" w14:textId="77777777" w:rsidR="005E7702" w:rsidRPr="0002245A" w:rsidRDefault="005E7702" w:rsidP="0096444F">
            <w:pPr>
              <w:widowControl w:val="0"/>
              <w:autoSpaceDE w:val="0"/>
              <w:autoSpaceDN w:val="0"/>
              <w:adjustRightInd w:val="0"/>
              <w:spacing w:after="0" w:line="240" w:lineRule="auto"/>
              <w:jc w:val="center"/>
              <w:rPr>
                <w:rFonts w:ascii="Arial" w:hAnsi="Arial" w:cs="Arial"/>
                <w:i/>
                <w:iCs/>
                <w:color w:val="000000" w:themeColor="text1"/>
                <w:sz w:val="22"/>
                <w:szCs w:val="22"/>
              </w:rPr>
            </w:pPr>
            <w:r w:rsidRPr="0002245A">
              <w:rPr>
                <w:rFonts w:ascii="Arial" w:hAnsi="Arial" w:cs="Arial"/>
                <w:i/>
                <w:iCs/>
                <w:color w:val="000000" w:themeColor="text1"/>
                <w:sz w:val="22"/>
                <w:szCs w:val="22"/>
              </w:rPr>
              <w:t>(1)</w:t>
            </w:r>
          </w:p>
        </w:tc>
        <w:tc>
          <w:tcPr>
            <w:tcW w:w="3333" w:type="pct"/>
            <w:tcBorders>
              <w:top w:val="single" w:sz="4" w:space="0" w:color="auto"/>
              <w:left w:val="single" w:sz="4" w:space="0" w:color="auto"/>
              <w:bottom w:val="single" w:sz="4" w:space="0" w:color="auto"/>
              <w:right w:val="single" w:sz="4" w:space="0" w:color="auto"/>
            </w:tcBorders>
            <w:shd w:val="clear" w:color="auto" w:fill="auto"/>
          </w:tcPr>
          <w:p w14:paraId="518A1DE1" w14:textId="77777777" w:rsidR="005E7702" w:rsidRPr="0002245A" w:rsidRDefault="005E7702" w:rsidP="0096444F">
            <w:pPr>
              <w:widowControl w:val="0"/>
              <w:autoSpaceDE w:val="0"/>
              <w:autoSpaceDN w:val="0"/>
              <w:adjustRightInd w:val="0"/>
              <w:spacing w:after="0" w:line="240" w:lineRule="auto"/>
              <w:jc w:val="center"/>
              <w:rPr>
                <w:rFonts w:ascii="Arial" w:hAnsi="Arial" w:cs="Arial"/>
                <w:i/>
                <w:iCs/>
                <w:color w:val="000000" w:themeColor="text1"/>
                <w:sz w:val="22"/>
                <w:szCs w:val="22"/>
              </w:rPr>
            </w:pPr>
            <w:r w:rsidRPr="0002245A">
              <w:rPr>
                <w:rFonts w:ascii="Arial" w:hAnsi="Arial" w:cs="Arial"/>
                <w:i/>
                <w:iCs/>
                <w:color w:val="000000" w:themeColor="text1"/>
                <w:sz w:val="22"/>
                <w:szCs w:val="22"/>
              </w:rPr>
              <w:t>(2)</w:t>
            </w:r>
          </w:p>
        </w:tc>
        <w:tc>
          <w:tcPr>
            <w:tcW w:w="1356" w:type="pct"/>
            <w:tcBorders>
              <w:top w:val="single" w:sz="4" w:space="0" w:color="auto"/>
              <w:left w:val="single" w:sz="4" w:space="0" w:color="auto"/>
              <w:bottom w:val="single" w:sz="4" w:space="0" w:color="auto"/>
              <w:right w:val="single" w:sz="4" w:space="0" w:color="auto"/>
            </w:tcBorders>
            <w:shd w:val="clear" w:color="auto" w:fill="auto"/>
          </w:tcPr>
          <w:p w14:paraId="3AA925D1" w14:textId="77777777" w:rsidR="005E7702" w:rsidRPr="0002245A" w:rsidRDefault="005E7702" w:rsidP="0096444F">
            <w:pPr>
              <w:widowControl w:val="0"/>
              <w:autoSpaceDE w:val="0"/>
              <w:autoSpaceDN w:val="0"/>
              <w:adjustRightInd w:val="0"/>
              <w:spacing w:after="0" w:line="240" w:lineRule="auto"/>
              <w:jc w:val="center"/>
              <w:rPr>
                <w:rFonts w:ascii="Arial" w:hAnsi="Arial" w:cs="Arial"/>
                <w:i/>
                <w:iCs/>
                <w:sz w:val="22"/>
                <w:szCs w:val="22"/>
              </w:rPr>
            </w:pPr>
            <w:r w:rsidRPr="0002245A">
              <w:rPr>
                <w:rFonts w:ascii="Arial" w:hAnsi="Arial" w:cs="Arial"/>
                <w:i/>
                <w:iCs/>
                <w:sz w:val="22"/>
                <w:szCs w:val="22"/>
              </w:rPr>
              <w:t>(3)</w:t>
            </w:r>
          </w:p>
        </w:tc>
      </w:tr>
      <w:tr w:rsidR="005E7702" w:rsidRPr="0002245A" w14:paraId="28FB77DE" w14:textId="77777777" w:rsidTr="00166FA6">
        <w:trPr>
          <w:trHeight w:val="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12E7BAAE" w14:textId="357CDFB1" w:rsidR="005E7702" w:rsidRPr="0002245A" w:rsidRDefault="005E7702" w:rsidP="0096444F">
            <w:pPr>
              <w:pStyle w:val="Sraopastraipa"/>
              <w:widowControl w:val="0"/>
              <w:numPr>
                <w:ilvl w:val="1"/>
                <w:numId w:val="59"/>
              </w:numPr>
              <w:autoSpaceDE w:val="0"/>
              <w:autoSpaceDN w:val="0"/>
              <w:adjustRightInd w:val="0"/>
              <w:spacing w:after="0" w:line="240" w:lineRule="auto"/>
              <w:ind w:left="0" w:firstLine="0"/>
              <w:jc w:val="center"/>
              <w:rPr>
                <w:rFonts w:ascii="Arial" w:hAnsi="Arial" w:cs="Arial"/>
                <w:color w:val="000000" w:themeColor="text1"/>
                <w:sz w:val="24"/>
                <w:szCs w:val="24"/>
              </w:rPr>
            </w:pPr>
          </w:p>
        </w:tc>
        <w:tc>
          <w:tcPr>
            <w:tcW w:w="3333" w:type="pct"/>
            <w:tcBorders>
              <w:top w:val="single" w:sz="4" w:space="0" w:color="auto"/>
              <w:left w:val="single" w:sz="4" w:space="0" w:color="auto"/>
              <w:bottom w:val="single" w:sz="4" w:space="0" w:color="auto"/>
              <w:right w:val="single" w:sz="4" w:space="0" w:color="auto"/>
            </w:tcBorders>
            <w:shd w:val="clear" w:color="auto" w:fill="auto"/>
          </w:tcPr>
          <w:p w14:paraId="5EF15EE7" w14:textId="77777777" w:rsidR="005E7702" w:rsidRPr="0002245A" w:rsidRDefault="005E7702" w:rsidP="0096444F">
            <w:pPr>
              <w:widowControl w:val="0"/>
              <w:autoSpaceDE w:val="0"/>
              <w:autoSpaceDN w:val="0"/>
              <w:adjustRightInd w:val="0"/>
              <w:spacing w:after="0" w:line="240" w:lineRule="auto"/>
              <w:rPr>
                <w:rFonts w:ascii="Arial" w:hAnsi="Arial" w:cs="Arial"/>
                <w:sz w:val="24"/>
                <w:szCs w:val="24"/>
              </w:rPr>
            </w:pPr>
            <w:r w:rsidRPr="0002245A">
              <w:rPr>
                <w:rFonts w:ascii="Arial" w:hAnsi="Arial" w:cs="Arial"/>
                <w:sz w:val="24"/>
                <w:szCs w:val="24"/>
              </w:rPr>
              <w:t>Kaina už spaudus</w:t>
            </w:r>
          </w:p>
          <w:p w14:paraId="6CD2BEDF" w14:textId="0AB2EEA4" w:rsidR="005E7702" w:rsidRPr="0002245A" w:rsidRDefault="005E7702" w:rsidP="0096444F">
            <w:pPr>
              <w:widowControl w:val="0"/>
              <w:autoSpaceDE w:val="0"/>
              <w:autoSpaceDN w:val="0"/>
              <w:adjustRightInd w:val="0"/>
              <w:spacing w:after="0" w:line="240" w:lineRule="auto"/>
              <w:rPr>
                <w:rFonts w:ascii="Arial" w:hAnsi="Arial" w:cs="Arial"/>
                <w:i/>
                <w:sz w:val="24"/>
                <w:szCs w:val="24"/>
              </w:rPr>
            </w:pPr>
            <w:r w:rsidRPr="0002245A">
              <w:rPr>
                <w:rFonts w:ascii="Arial" w:hAnsi="Arial" w:cs="Arial"/>
                <w:i/>
                <w:sz w:val="24"/>
                <w:szCs w:val="24"/>
              </w:rPr>
              <w:t>(2 lentelėje nurodyta bendra kaina)</w:t>
            </w:r>
          </w:p>
        </w:tc>
        <w:tc>
          <w:tcPr>
            <w:tcW w:w="1356" w:type="pct"/>
            <w:tcBorders>
              <w:top w:val="single" w:sz="4" w:space="0" w:color="auto"/>
              <w:left w:val="single" w:sz="4" w:space="0" w:color="auto"/>
              <w:bottom w:val="single" w:sz="4" w:space="0" w:color="auto"/>
              <w:right w:val="single" w:sz="4" w:space="0" w:color="auto"/>
            </w:tcBorders>
            <w:shd w:val="clear" w:color="auto" w:fill="auto"/>
          </w:tcPr>
          <w:p w14:paraId="6BF173FC" w14:textId="77777777" w:rsidR="005E7702" w:rsidRPr="0002245A" w:rsidRDefault="005E7702" w:rsidP="0096444F">
            <w:pPr>
              <w:widowControl w:val="0"/>
              <w:autoSpaceDE w:val="0"/>
              <w:autoSpaceDN w:val="0"/>
              <w:adjustRightInd w:val="0"/>
              <w:spacing w:after="0" w:line="240" w:lineRule="auto"/>
              <w:jc w:val="center"/>
              <w:rPr>
                <w:rFonts w:ascii="Arial" w:hAnsi="Arial" w:cs="Arial"/>
                <w:i/>
                <w:color w:val="00B050"/>
                <w:sz w:val="24"/>
                <w:szCs w:val="24"/>
              </w:rPr>
            </w:pPr>
            <w:r w:rsidRPr="0002245A">
              <w:rPr>
                <w:rFonts w:ascii="Arial" w:hAnsi="Arial" w:cs="Arial"/>
                <w:i/>
                <w:color w:val="00B050"/>
                <w:sz w:val="24"/>
                <w:szCs w:val="24"/>
              </w:rPr>
              <w:t>/įrašyti/</w:t>
            </w:r>
          </w:p>
        </w:tc>
      </w:tr>
      <w:tr w:rsidR="005E7702" w:rsidRPr="0002245A" w14:paraId="589A4392" w14:textId="77777777" w:rsidTr="00166FA6">
        <w:trPr>
          <w:trHeight w:val="70"/>
        </w:trPr>
        <w:tc>
          <w:tcPr>
            <w:tcW w:w="311" w:type="pct"/>
            <w:tcBorders>
              <w:top w:val="single" w:sz="4" w:space="0" w:color="auto"/>
              <w:left w:val="single" w:sz="4" w:space="0" w:color="auto"/>
              <w:bottom w:val="single" w:sz="4" w:space="0" w:color="auto"/>
              <w:right w:val="single" w:sz="4" w:space="0" w:color="auto"/>
            </w:tcBorders>
            <w:shd w:val="clear" w:color="auto" w:fill="auto"/>
          </w:tcPr>
          <w:p w14:paraId="52325A16" w14:textId="0FD11650" w:rsidR="005E7702" w:rsidRPr="0002245A" w:rsidRDefault="005E7702" w:rsidP="0096444F">
            <w:pPr>
              <w:pStyle w:val="Sraopastraipa"/>
              <w:widowControl w:val="0"/>
              <w:numPr>
                <w:ilvl w:val="1"/>
                <w:numId w:val="59"/>
              </w:numPr>
              <w:autoSpaceDE w:val="0"/>
              <w:autoSpaceDN w:val="0"/>
              <w:adjustRightInd w:val="0"/>
              <w:spacing w:after="0" w:line="240" w:lineRule="auto"/>
              <w:ind w:left="0" w:firstLine="0"/>
              <w:jc w:val="center"/>
              <w:rPr>
                <w:rFonts w:ascii="Arial" w:hAnsi="Arial" w:cs="Arial"/>
                <w:color w:val="000000" w:themeColor="text1"/>
                <w:sz w:val="24"/>
                <w:szCs w:val="24"/>
              </w:rPr>
            </w:pPr>
          </w:p>
        </w:tc>
        <w:tc>
          <w:tcPr>
            <w:tcW w:w="3333" w:type="pct"/>
            <w:tcBorders>
              <w:top w:val="single" w:sz="4" w:space="0" w:color="auto"/>
              <w:left w:val="single" w:sz="4" w:space="0" w:color="auto"/>
              <w:bottom w:val="single" w:sz="4" w:space="0" w:color="auto"/>
              <w:right w:val="single" w:sz="4" w:space="0" w:color="auto"/>
            </w:tcBorders>
            <w:shd w:val="clear" w:color="auto" w:fill="auto"/>
          </w:tcPr>
          <w:p w14:paraId="70B6E10B" w14:textId="62EF2031" w:rsidR="005E7702" w:rsidRPr="0002245A" w:rsidRDefault="005E7702" w:rsidP="0096444F">
            <w:pPr>
              <w:widowControl w:val="0"/>
              <w:autoSpaceDE w:val="0"/>
              <w:autoSpaceDN w:val="0"/>
              <w:adjustRightInd w:val="0"/>
              <w:spacing w:after="0" w:line="240" w:lineRule="auto"/>
              <w:rPr>
                <w:rFonts w:ascii="Arial" w:hAnsi="Arial" w:cs="Arial"/>
                <w:bCs/>
                <w:sz w:val="24"/>
                <w:szCs w:val="24"/>
              </w:rPr>
            </w:pPr>
            <w:r w:rsidRPr="0002245A">
              <w:rPr>
                <w:rFonts w:ascii="Arial" w:hAnsi="Arial" w:cs="Arial"/>
                <w:bCs/>
                <w:sz w:val="24"/>
                <w:szCs w:val="24"/>
              </w:rPr>
              <w:t>Kaina už biuro įrang</w:t>
            </w:r>
            <w:r w:rsidR="0002245A" w:rsidRPr="0002245A">
              <w:rPr>
                <w:rFonts w:ascii="Arial" w:hAnsi="Arial" w:cs="Arial"/>
                <w:bCs/>
                <w:sz w:val="24"/>
                <w:szCs w:val="24"/>
              </w:rPr>
              <w:t>ą</w:t>
            </w:r>
          </w:p>
          <w:p w14:paraId="32E46825" w14:textId="0D79C034" w:rsidR="005E7702" w:rsidRPr="0002245A" w:rsidRDefault="005E7702" w:rsidP="0096444F">
            <w:pPr>
              <w:widowControl w:val="0"/>
              <w:autoSpaceDE w:val="0"/>
              <w:autoSpaceDN w:val="0"/>
              <w:adjustRightInd w:val="0"/>
              <w:spacing w:after="0" w:line="240" w:lineRule="auto"/>
              <w:rPr>
                <w:rFonts w:ascii="Arial" w:hAnsi="Arial" w:cs="Arial"/>
                <w:i/>
                <w:sz w:val="24"/>
                <w:szCs w:val="24"/>
              </w:rPr>
            </w:pPr>
            <w:r w:rsidRPr="0002245A">
              <w:rPr>
                <w:rFonts w:ascii="Arial" w:hAnsi="Arial" w:cs="Arial"/>
                <w:i/>
                <w:sz w:val="24"/>
                <w:szCs w:val="24"/>
              </w:rPr>
              <w:t>(3 lentelėje nurodyta bendra kaina)</w:t>
            </w:r>
          </w:p>
        </w:tc>
        <w:tc>
          <w:tcPr>
            <w:tcW w:w="1356" w:type="pct"/>
            <w:tcBorders>
              <w:top w:val="single" w:sz="4" w:space="0" w:color="auto"/>
              <w:left w:val="single" w:sz="4" w:space="0" w:color="auto"/>
              <w:bottom w:val="single" w:sz="4" w:space="0" w:color="auto"/>
              <w:right w:val="single" w:sz="4" w:space="0" w:color="auto"/>
            </w:tcBorders>
            <w:shd w:val="clear" w:color="auto" w:fill="auto"/>
          </w:tcPr>
          <w:p w14:paraId="7F7C24BC" w14:textId="77777777" w:rsidR="005E7702" w:rsidRPr="0002245A" w:rsidRDefault="005E7702" w:rsidP="0096444F">
            <w:pPr>
              <w:widowControl w:val="0"/>
              <w:autoSpaceDE w:val="0"/>
              <w:autoSpaceDN w:val="0"/>
              <w:adjustRightInd w:val="0"/>
              <w:spacing w:after="0" w:line="240" w:lineRule="auto"/>
              <w:jc w:val="center"/>
              <w:rPr>
                <w:rFonts w:ascii="Arial" w:hAnsi="Arial" w:cs="Arial"/>
                <w:i/>
                <w:color w:val="00B050"/>
                <w:sz w:val="24"/>
                <w:szCs w:val="24"/>
              </w:rPr>
            </w:pPr>
            <w:r w:rsidRPr="0002245A">
              <w:rPr>
                <w:rFonts w:ascii="Arial" w:hAnsi="Arial" w:cs="Arial"/>
                <w:i/>
                <w:color w:val="00B050"/>
                <w:sz w:val="24"/>
                <w:szCs w:val="24"/>
              </w:rPr>
              <w:t>/įrašyti/</w:t>
            </w:r>
          </w:p>
        </w:tc>
      </w:tr>
      <w:tr w:rsidR="005E7702" w:rsidRPr="0002245A" w14:paraId="65F8F553" w14:textId="77777777" w:rsidTr="00166FA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7"/>
        </w:trPr>
        <w:tc>
          <w:tcPr>
            <w:tcW w:w="3644" w:type="pct"/>
            <w:gridSpan w:val="2"/>
            <w:tcBorders>
              <w:top w:val="single" w:sz="4" w:space="0" w:color="auto"/>
              <w:left w:val="single" w:sz="4" w:space="0" w:color="auto"/>
              <w:bottom w:val="single" w:sz="4" w:space="0" w:color="auto"/>
              <w:right w:val="single" w:sz="4" w:space="0" w:color="auto"/>
            </w:tcBorders>
            <w:shd w:val="clear" w:color="auto" w:fill="auto"/>
          </w:tcPr>
          <w:p w14:paraId="664B236E" w14:textId="664AA3FE" w:rsidR="0002245A" w:rsidRDefault="0002245A" w:rsidP="0002245A">
            <w:pPr>
              <w:widowControl w:val="0"/>
              <w:autoSpaceDE w:val="0"/>
              <w:autoSpaceDN w:val="0"/>
              <w:adjustRightInd w:val="0"/>
              <w:spacing w:after="0" w:line="240" w:lineRule="auto"/>
              <w:jc w:val="right"/>
              <w:rPr>
                <w:rFonts w:ascii="Arial" w:hAnsi="Arial" w:cs="Arial"/>
                <w:b/>
                <w:color w:val="000000" w:themeColor="text1"/>
                <w:sz w:val="24"/>
                <w:szCs w:val="24"/>
              </w:rPr>
            </w:pPr>
            <w:r>
              <w:rPr>
                <w:rFonts w:ascii="Arial" w:hAnsi="Arial" w:cs="Arial"/>
                <w:b/>
                <w:color w:val="000000" w:themeColor="text1"/>
                <w:sz w:val="24"/>
                <w:szCs w:val="24"/>
              </w:rPr>
              <w:t xml:space="preserve">Bendra </w:t>
            </w:r>
            <w:r w:rsidR="0096444F">
              <w:rPr>
                <w:rFonts w:ascii="Arial" w:hAnsi="Arial" w:cs="Arial"/>
                <w:b/>
                <w:color w:val="000000" w:themeColor="text1"/>
                <w:sz w:val="24"/>
                <w:szCs w:val="24"/>
              </w:rPr>
              <w:t>p</w:t>
            </w:r>
            <w:r w:rsidR="005E7702" w:rsidRPr="0002245A">
              <w:rPr>
                <w:rFonts w:ascii="Arial" w:hAnsi="Arial" w:cs="Arial"/>
                <w:b/>
                <w:color w:val="000000" w:themeColor="text1"/>
                <w:sz w:val="24"/>
                <w:szCs w:val="24"/>
              </w:rPr>
              <w:t>asiūlymo kaina</w:t>
            </w:r>
            <w:r>
              <w:rPr>
                <w:rFonts w:ascii="Arial" w:hAnsi="Arial" w:cs="Arial"/>
                <w:b/>
                <w:color w:val="000000" w:themeColor="text1"/>
                <w:sz w:val="24"/>
                <w:szCs w:val="24"/>
              </w:rPr>
              <w:t xml:space="preserve"> pasiūlymų palyginimui</w:t>
            </w:r>
            <w:r w:rsidR="005E7702" w:rsidRPr="0002245A">
              <w:rPr>
                <w:rFonts w:ascii="Arial" w:hAnsi="Arial" w:cs="Arial"/>
                <w:b/>
                <w:color w:val="000000" w:themeColor="text1"/>
                <w:sz w:val="24"/>
                <w:szCs w:val="24"/>
              </w:rPr>
              <w:t xml:space="preserve"> </w:t>
            </w:r>
          </w:p>
          <w:p w14:paraId="311F1ADF" w14:textId="6B9B247A" w:rsidR="005E7702" w:rsidRPr="0002245A" w:rsidRDefault="005E7702" w:rsidP="0002245A">
            <w:pPr>
              <w:widowControl w:val="0"/>
              <w:autoSpaceDE w:val="0"/>
              <w:autoSpaceDN w:val="0"/>
              <w:adjustRightInd w:val="0"/>
              <w:spacing w:after="0" w:line="240" w:lineRule="auto"/>
              <w:jc w:val="right"/>
              <w:rPr>
                <w:rFonts w:ascii="Arial" w:hAnsi="Arial" w:cs="Arial"/>
                <w:b/>
                <w:color w:val="000000" w:themeColor="text1"/>
                <w:sz w:val="24"/>
                <w:szCs w:val="24"/>
              </w:rPr>
            </w:pPr>
            <w:r w:rsidRPr="0002245A">
              <w:rPr>
                <w:rFonts w:ascii="Arial" w:hAnsi="Arial" w:cs="Arial"/>
                <w:b/>
                <w:color w:val="000000" w:themeColor="text1"/>
                <w:sz w:val="24"/>
                <w:szCs w:val="24"/>
              </w:rPr>
              <w:t>(</w:t>
            </w:r>
            <w:r w:rsidR="0002245A">
              <w:rPr>
                <w:rFonts w:ascii="Arial" w:hAnsi="Arial" w:cs="Arial"/>
                <w:b/>
                <w:color w:val="000000" w:themeColor="text1"/>
                <w:sz w:val="24"/>
                <w:szCs w:val="24"/>
              </w:rPr>
              <w:t xml:space="preserve">Eur </w:t>
            </w:r>
            <w:r w:rsidRPr="0002245A">
              <w:rPr>
                <w:rFonts w:ascii="Arial" w:hAnsi="Arial" w:cs="Arial"/>
                <w:b/>
                <w:color w:val="000000" w:themeColor="text1"/>
                <w:sz w:val="24"/>
                <w:szCs w:val="24"/>
              </w:rPr>
              <w:t>su PVM)</w:t>
            </w:r>
          </w:p>
          <w:p w14:paraId="1156A6E5" w14:textId="77777777" w:rsidR="005E7702" w:rsidRPr="0002245A" w:rsidRDefault="005E7702" w:rsidP="0002245A">
            <w:pPr>
              <w:widowControl w:val="0"/>
              <w:autoSpaceDE w:val="0"/>
              <w:autoSpaceDN w:val="0"/>
              <w:adjustRightInd w:val="0"/>
              <w:spacing w:after="0" w:line="240" w:lineRule="auto"/>
              <w:jc w:val="right"/>
              <w:rPr>
                <w:rFonts w:ascii="Arial" w:hAnsi="Arial" w:cs="Arial"/>
                <w:b/>
                <w:color w:val="000000" w:themeColor="text1"/>
                <w:sz w:val="24"/>
                <w:szCs w:val="24"/>
              </w:rPr>
            </w:pPr>
            <w:r w:rsidRPr="0002245A">
              <w:rPr>
                <w:rFonts w:ascii="Arial" w:hAnsi="Arial" w:cs="Arial"/>
                <w:i/>
                <w:sz w:val="24"/>
                <w:szCs w:val="24"/>
              </w:rPr>
              <w:t>(apskaičiuojama sudėjus šios lentelės (3) skiltyje nurodytas kainas)</w:t>
            </w:r>
          </w:p>
        </w:tc>
        <w:tc>
          <w:tcPr>
            <w:tcW w:w="1356" w:type="pct"/>
            <w:tcBorders>
              <w:top w:val="single" w:sz="4" w:space="0" w:color="auto"/>
              <w:left w:val="single" w:sz="4" w:space="0" w:color="auto"/>
              <w:bottom w:val="single" w:sz="4" w:space="0" w:color="auto"/>
              <w:right w:val="single" w:sz="4" w:space="0" w:color="auto"/>
            </w:tcBorders>
            <w:shd w:val="clear" w:color="auto" w:fill="auto"/>
          </w:tcPr>
          <w:p w14:paraId="444D566A" w14:textId="77777777" w:rsidR="005E7702" w:rsidRPr="0002245A" w:rsidRDefault="005E7702" w:rsidP="0002245A">
            <w:pPr>
              <w:widowControl w:val="0"/>
              <w:autoSpaceDE w:val="0"/>
              <w:autoSpaceDN w:val="0"/>
              <w:adjustRightInd w:val="0"/>
              <w:spacing w:after="0" w:line="240" w:lineRule="auto"/>
              <w:jc w:val="center"/>
              <w:rPr>
                <w:rFonts w:ascii="Arial" w:hAnsi="Arial" w:cs="Arial"/>
                <w:b/>
                <w:color w:val="00B050"/>
                <w:sz w:val="24"/>
                <w:szCs w:val="24"/>
              </w:rPr>
            </w:pPr>
            <w:r w:rsidRPr="0002245A">
              <w:rPr>
                <w:rFonts w:ascii="Arial" w:hAnsi="Arial" w:cs="Arial"/>
                <w:i/>
                <w:color w:val="00B050"/>
                <w:sz w:val="24"/>
                <w:szCs w:val="24"/>
              </w:rPr>
              <w:t>/įrašyti/</w:t>
            </w:r>
          </w:p>
        </w:tc>
      </w:tr>
    </w:tbl>
    <w:p w14:paraId="079F19CF" w14:textId="77777777" w:rsidR="00854F56" w:rsidRDefault="00854F56" w:rsidP="006B048C">
      <w:pPr>
        <w:tabs>
          <w:tab w:val="left" w:pos="993"/>
        </w:tabs>
        <w:spacing w:after="0" w:line="240" w:lineRule="auto"/>
        <w:ind w:firstLine="709"/>
        <w:jc w:val="both"/>
        <w:rPr>
          <w:rFonts w:ascii="Arial" w:eastAsia="Calibri" w:hAnsi="Arial" w:cs="Arial"/>
          <w:b/>
          <w:bCs/>
          <w:sz w:val="24"/>
          <w:szCs w:val="24"/>
          <w:lang w:eastAsia="en-US"/>
        </w:rPr>
      </w:pPr>
    </w:p>
    <w:p w14:paraId="109D0F89" w14:textId="16AC2D18" w:rsidR="0001708D" w:rsidRPr="00A044C1" w:rsidRDefault="0096444F" w:rsidP="006B048C">
      <w:pPr>
        <w:tabs>
          <w:tab w:val="left" w:pos="720"/>
        </w:tabs>
        <w:spacing w:after="0" w:line="240" w:lineRule="auto"/>
        <w:ind w:firstLine="709"/>
        <w:jc w:val="both"/>
        <w:rPr>
          <w:rFonts w:ascii="Arial" w:eastAsia="Times New Roman" w:hAnsi="Arial" w:cs="Arial"/>
          <w:b/>
          <w:bCs/>
          <w:sz w:val="24"/>
          <w:szCs w:val="24"/>
          <w:lang w:eastAsia="en-US"/>
        </w:rPr>
      </w:pPr>
      <w:r w:rsidRPr="0096444F">
        <w:rPr>
          <w:rFonts w:ascii="Arial" w:eastAsia="Times New Roman" w:hAnsi="Arial" w:cs="Arial"/>
          <w:b/>
          <w:bCs/>
          <w:sz w:val="24"/>
          <w:szCs w:val="24"/>
          <w:lang w:eastAsia="en-US"/>
        </w:rPr>
        <w:t xml:space="preserve">Bendra pasiūlymo kaina pasiūlymų palyginimui </w:t>
      </w:r>
      <w:r w:rsidR="0001708D" w:rsidRPr="00A044C1">
        <w:rPr>
          <w:rFonts w:ascii="Arial" w:eastAsia="Times New Roman" w:hAnsi="Arial" w:cs="Arial"/>
          <w:b/>
          <w:bCs/>
          <w:sz w:val="24"/>
          <w:szCs w:val="24"/>
          <w:lang w:eastAsia="en-US"/>
        </w:rPr>
        <w:t xml:space="preserve">yra ___________________ </w:t>
      </w:r>
      <w:r w:rsidR="0001708D" w:rsidRPr="00A044C1">
        <w:rPr>
          <w:rFonts w:ascii="Arial" w:eastAsia="Times New Roman" w:hAnsi="Arial" w:cs="Arial"/>
          <w:b/>
          <w:bCs/>
          <w:i/>
          <w:sz w:val="24"/>
          <w:szCs w:val="24"/>
          <w:lang w:eastAsia="en-US"/>
        </w:rPr>
        <w:t>[nurodoma suma žodžiais]</w:t>
      </w:r>
      <w:r w:rsidR="0001708D" w:rsidRPr="00A044C1">
        <w:rPr>
          <w:rFonts w:ascii="Arial" w:eastAsia="Times New Roman" w:hAnsi="Arial" w:cs="Arial"/>
          <w:b/>
          <w:bCs/>
          <w:sz w:val="24"/>
          <w:szCs w:val="24"/>
          <w:lang w:eastAsia="en-US"/>
        </w:rPr>
        <w:t>.</w:t>
      </w:r>
    </w:p>
    <w:p w14:paraId="7469C5C5" w14:textId="77777777" w:rsidR="0001708D"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A044C1">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A044C1">
        <w:rPr>
          <w:rFonts w:ascii="Arial" w:eastAsia="Calibri" w:hAnsi="Arial" w:cs="Arial"/>
          <w:i/>
          <w:iCs/>
          <w:sz w:val="24"/>
          <w:szCs w:val="22"/>
          <w:lang w:eastAsia="en-US"/>
        </w:rPr>
        <w:t>[nurodoma priežastis].</w:t>
      </w:r>
    </w:p>
    <w:p w14:paraId="18D50FF4" w14:textId="77777777" w:rsidR="0001708D" w:rsidRPr="00515102" w:rsidRDefault="0001708D" w:rsidP="001C506B">
      <w:pPr>
        <w:spacing w:after="0" w:line="240" w:lineRule="auto"/>
        <w:rPr>
          <w:rFonts w:ascii="Arial" w:eastAsia="Calibri" w:hAnsi="Arial" w:cs="Arial"/>
          <w:bCs/>
          <w:iCs/>
          <w:color w:val="000000" w:themeColor="text1"/>
          <w:sz w:val="24"/>
          <w:szCs w:val="24"/>
          <w:lang w:eastAsia="en-US"/>
        </w:rPr>
      </w:pPr>
    </w:p>
    <w:p w14:paraId="2E81588A" w14:textId="69AB691D" w:rsidR="001C506B" w:rsidRPr="00515102" w:rsidRDefault="001C506B" w:rsidP="001C506B">
      <w:pPr>
        <w:tabs>
          <w:tab w:val="left" w:pos="1276"/>
          <w:tab w:val="left" w:pos="1560"/>
          <w:tab w:val="left" w:pos="1843"/>
        </w:tabs>
        <w:spacing w:after="0" w:line="240" w:lineRule="auto"/>
        <w:ind w:firstLine="709"/>
        <w:jc w:val="both"/>
        <w:rPr>
          <w:rFonts w:ascii="Arial" w:eastAsiaTheme="minorHAnsi" w:hAnsi="Arial" w:cs="Arial"/>
          <w:b/>
          <w:bCs/>
          <w:color w:val="000000" w:themeColor="text1"/>
          <w:sz w:val="24"/>
          <w:szCs w:val="24"/>
          <w:u w:val="single"/>
          <w:lang w:eastAsia="en-US"/>
        </w:rPr>
      </w:pPr>
      <w:r w:rsidRPr="00515102">
        <w:rPr>
          <w:rFonts w:ascii="Arial" w:eastAsiaTheme="minorHAnsi" w:hAnsi="Arial" w:cs="Arial"/>
          <w:color w:val="000000" w:themeColor="text1"/>
          <w:sz w:val="24"/>
          <w:szCs w:val="24"/>
          <w:lang w:eastAsia="en-US"/>
        </w:rPr>
        <w:t xml:space="preserve">Kartu su pasiūlymu </w:t>
      </w:r>
      <w:r w:rsidRPr="00515102">
        <w:rPr>
          <w:rFonts w:ascii="Arial" w:eastAsiaTheme="minorHAnsi" w:hAnsi="Arial" w:cs="Arial"/>
          <w:b/>
          <w:bCs/>
          <w:color w:val="000000" w:themeColor="text1"/>
          <w:sz w:val="24"/>
          <w:szCs w:val="24"/>
          <w:u w:val="single"/>
          <w:lang w:eastAsia="en-US"/>
        </w:rPr>
        <w:t>pateikiame</w:t>
      </w:r>
      <w:r w:rsidRPr="00515102">
        <w:rPr>
          <w:rFonts w:ascii="Arial" w:eastAsiaTheme="minorHAnsi" w:hAnsi="Arial" w:cs="Arial"/>
          <w:color w:val="000000" w:themeColor="text1"/>
          <w:sz w:val="24"/>
          <w:szCs w:val="24"/>
          <w:lang w:eastAsia="en-US"/>
        </w:rPr>
        <w:t xml:space="preserve"> užpildytą Pirkimo specialiųjų sąlygų 2 priedo „Techninė specifikacija“ priedą „Įrangos techniniai duomenys“ </w:t>
      </w:r>
    </w:p>
    <w:p w14:paraId="4F5876C0" w14:textId="5F2E603A" w:rsidR="001C506B" w:rsidRPr="00515102" w:rsidRDefault="001C506B" w:rsidP="001C506B">
      <w:pPr>
        <w:widowControl w:val="0"/>
        <w:tabs>
          <w:tab w:val="left" w:pos="567"/>
          <w:tab w:val="left" w:pos="851"/>
          <w:tab w:val="left" w:pos="993"/>
          <w:tab w:val="num" w:pos="1080"/>
          <w:tab w:val="left" w:pos="1276"/>
          <w:tab w:val="left" w:pos="1560"/>
          <w:tab w:val="left" w:pos="1843"/>
        </w:tabs>
        <w:autoSpaceDE w:val="0"/>
        <w:spacing w:after="0" w:line="240" w:lineRule="auto"/>
        <w:ind w:right="-41" w:firstLine="709"/>
        <w:contextualSpacing/>
        <w:jc w:val="both"/>
        <w:rPr>
          <w:rFonts w:ascii="Arial" w:eastAsia="Calibri" w:hAnsi="Arial" w:cs="Arial"/>
          <w:bCs/>
          <w:iCs/>
          <w:color w:val="000000" w:themeColor="text1"/>
          <w:sz w:val="24"/>
          <w:szCs w:val="24"/>
          <w:lang w:eastAsia="en-US"/>
        </w:rPr>
      </w:pPr>
      <w:r w:rsidRPr="00515102">
        <w:rPr>
          <w:rFonts w:ascii="Arial" w:eastAsia="Calibri" w:hAnsi="Arial" w:cs="Arial"/>
          <w:bCs/>
          <w:color w:val="000000" w:themeColor="text1"/>
          <w:sz w:val="24"/>
          <w:szCs w:val="24"/>
        </w:rPr>
        <w:t xml:space="preserve">Kartu su pasiūlymu </w:t>
      </w:r>
      <w:r w:rsidRPr="00515102">
        <w:rPr>
          <w:rFonts w:ascii="Arial" w:eastAsia="Calibri" w:hAnsi="Arial" w:cs="Arial"/>
          <w:b/>
          <w:color w:val="000000" w:themeColor="text1"/>
          <w:sz w:val="24"/>
          <w:szCs w:val="24"/>
          <w:u w:val="single"/>
        </w:rPr>
        <w:t>pateikiame</w:t>
      </w:r>
      <w:r w:rsidRPr="00515102">
        <w:rPr>
          <w:rFonts w:ascii="Arial" w:eastAsia="Calibri" w:hAnsi="Arial" w:cs="Arial"/>
          <w:b/>
          <w:color w:val="000000" w:themeColor="text1"/>
          <w:sz w:val="24"/>
          <w:szCs w:val="24"/>
        </w:rPr>
        <w:t xml:space="preserve"> </w:t>
      </w:r>
      <w:r w:rsidRPr="00515102">
        <w:rPr>
          <w:rFonts w:ascii="Arial" w:eastAsia="Calibri" w:hAnsi="Arial" w:cs="Arial"/>
          <w:bCs/>
          <w:color w:val="000000" w:themeColor="text1"/>
          <w:sz w:val="24"/>
          <w:szCs w:val="24"/>
        </w:rPr>
        <w:t xml:space="preserve">dokumentus, patvirtinančius įrangos atitikimą visiems reikalavimams, nurodytiems kiekviename pirkimo dokumentų techninės specifikacijos priedo punkte. </w:t>
      </w:r>
    </w:p>
    <w:p w14:paraId="4F37BB74" w14:textId="77777777" w:rsidR="001C506B" w:rsidRPr="001C506B" w:rsidRDefault="001C506B" w:rsidP="001C506B">
      <w:pPr>
        <w:spacing w:after="0" w:line="240" w:lineRule="auto"/>
        <w:rPr>
          <w:rFonts w:ascii="Arial" w:eastAsia="Calibri" w:hAnsi="Arial" w:cs="Arial"/>
          <w:bCs/>
          <w:iCs/>
          <w:sz w:val="24"/>
          <w:szCs w:val="24"/>
          <w:lang w:eastAsia="en-US"/>
        </w:rPr>
      </w:pPr>
    </w:p>
    <w:p w14:paraId="293E41BE" w14:textId="77777777" w:rsidR="008216E1" w:rsidRPr="00A044C1" w:rsidRDefault="008216E1" w:rsidP="001C506B">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CC7ABEC" w14:textId="77777777" w:rsidR="00B77E86" w:rsidRPr="00A044C1" w:rsidRDefault="00B77E86" w:rsidP="00250E9C">
      <w:pPr>
        <w:spacing w:after="0" w:line="240" w:lineRule="auto"/>
        <w:ind w:firstLine="709"/>
        <w:rPr>
          <w:rFonts w:ascii="Arial" w:hAnsi="Arial" w:cs="Arial"/>
          <w:sz w:val="24"/>
          <w:szCs w:val="24"/>
        </w:rPr>
      </w:pPr>
      <w:bookmarkStart w:id="72" w:name="_Hlk153203208"/>
    </w:p>
    <w:p w14:paraId="7D79C7E8" w14:textId="38781E6A" w:rsidR="00166D11" w:rsidRPr="00A044C1" w:rsidRDefault="00166D11" w:rsidP="00250E9C">
      <w:pPr>
        <w:spacing w:after="0" w:line="240" w:lineRule="auto"/>
        <w:ind w:firstLine="709"/>
        <w:jc w:val="both"/>
        <w:rPr>
          <w:rFonts w:ascii="Arial" w:hAnsi="Arial" w:cs="Arial"/>
          <w:sz w:val="24"/>
          <w:szCs w:val="24"/>
        </w:rPr>
      </w:pPr>
      <w:r w:rsidRPr="00A044C1">
        <w:rPr>
          <w:rFonts w:ascii="Arial" w:hAnsi="Arial" w:cs="Arial"/>
          <w:sz w:val="24"/>
          <w:szCs w:val="24"/>
        </w:rPr>
        <w:lastRenderedPageBreak/>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Default="00A40887" w:rsidP="00A40887">
      <w:pPr>
        <w:spacing w:after="0" w:line="240" w:lineRule="auto"/>
        <w:jc w:val="both"/>
        <w:rPr>
          <w:rFonts w:ascii="Arial" w:hAnsi="Arial" w:cs="Arial"/>
          <w:sz w:val="24"/>
          <w:szCs w:val="24"/>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98"/>
        <w:gridCol w:w="3056"/>
        <w:gridCol w:w="3200"/>
        <w:gridCol w:w="1662"/>
        <w:gridCol w:w="1446"/>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11A4F410" w14:textId="77777777" w:rsidR="00CA5633" w:rsidRPr="00A044C1"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18"/>
        <w:gridCol w:w="3206"/>
        <w:gridCol w:w="2550"/>
        <w:gridCol w:w="3588"/>
      </w:tblGrid>
      <w:tr w:rsidR="000E42AD" w:rsidRPr="00A044C1" w14:paraId="46AAAFF4" w14:textId="77777777" w:rsidTr="002542CB">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609"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280"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1801"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2542CB">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609"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280"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1801"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5E0B1E" w:rsidRPr="00A044C1" w14:paraId="7A63A882" w14:textId="77777777" w:rsidTr="002542CB">
        <w:tc>
          <w:tcPr>
            <w:tcW w:w="310" w:type="pct"/>
            <w:tcBorders>
              <w:top w:val="single" w:sz="4" w:space="0" w:color="auto"/>
              <w:left w:val="single" w:sz="4" w:space="0" w:color="auto"/>
              <w:bottom w:val="single" w:sz="4" w:space="0" w:color="auto"/>
              <w:right w:val="single" w:sz="4" w:space="0" w:color="auto"/>
            </w:tcBorders>
          </w:tcPr>
          <w:p w14:paraId="5DF3857F" w14:textId="77777777" w:rsidR="005E0B1E" w:rsidRPr="00205F88" w:rsidRDefault="005E0B1E" w:rsidP="005E0B1E">
            <w:pPr>
              <w:jc w:val="both"/>
              <w:rPr>
                <w:rFonts w:ascii="Arial" w:hAnsi="Arial"/>
                <w:i/>
                <w:iCs/>
                <w:sz w:val="24"/>
                <w:szCs w:val="24"/>
              </w:rPr>
            </w:pPr>
          </w:p>
        </w:tc>
        <w:tc>
          <w:tcPr>
            <w:tcW w:w="1609" w:type="pct"/>
            <w:tcBorders>
              <w:top w:val="single" w:sz="4" w:space="0" w:color="auto"/>
              <w:left w:val="single" w:sz="4" w:space="0" w:color="auto"/>
              <w:bottom w:val="single" w:sz="4" w:space="0" w:color="auto"/>
              <w:right w:val="single" w:sz="4" w:space="0" w:color="auto"/>
            </w:tcBorders>
          </w:tcPr>
          <w:p w14:paraId="625543FC" w14:textId="1D050A35" w:rsidR="005E0B1E" w:rsidRPr="00205F88" w:rsidRDefault="005E0B1E" w:rsidP="005E0B1E">
            <w:pPr>
              <w:jc w:val="both"/>
              <w:rPr>
                <w:rFonts w:ascii="Arial" w:hAnsi="Arial"/>
                <w:i/>
                <w:iCs/>
                <w:sz w:val="24"/>
                <w:szCs w:val="24"/>
              </w:rPr>
            </w:pPr>
            <w:r w:rsidRPr="00DD5059">
              <w:rPr>
                <w:rFonts w:ascii="Arial" w:hAnsi="Arial"/>
                <w:i/>
                <w:iCs/>
                <w:sz w:val="24"/>
                <w:szCs w:val="24"/>
                <w:lang w:val="lt-LT"/>
              </w:rPr>
              <w:t>[</w:t>
            </w:r>
            <w:r w:rsidRPr="005E0B1E">
              <w:rPr>
                <w:rFonts w:ascii="Arial" w:hAnsi="Arial"/>
                <w:i/>
                <w:iCs/>
                <w:sz w:val="24"/>
                <w:szCs w:val="24"/>
                <w:lang w:val="lt-LT"/>
              </w:rPr>
              <w:t>priedas „Įrangos techniniai duomenys“, užpildytas pagal specialiųjų pirkimo sąlygų 2 priedo „Techninė specifikacija“ priedą „Įrangos techniniai duomenys</w:t>
            </w:r>
            <w:r w:rsidR="002542CB">
              <w:rPr>
                <w:rFonts w:ascii="Arial" w:hAnsi="Arial"/>
                <w:i/>
                <w:iCs/>
                <w:sz w:val="24"/>
                <w:szCs w:val="24"/>
                <w:lang w:val="lt-LT"/>
              </w:rPr>
              <w:t>]</w:t>
            </w:r>
          </w:p>
        </w:tc>
        <w:tc>
          <w:tcPr>
            <w:tcW w:w="1280" w:type="pct"/>
            <w:tcBorders>
              <w:top w:val="single" w:sz="4" w:space="0" w:color="auto"/>
              <w:left w:val="single" w:sz="4" w:space="0" w:color="auto"/>
              <w:bottom w:val="single" w:sz="4" w:space="0" w:color="auto"/>
              <w:right w:val="single" w:sz="4" w:space="0" w:color="auto"/>
            </w:tcBorders>
          </w:tcPr>
          <w:p w14:paraId="7C1DF522" w14:textId="77777777" w:rsidR="005E0B1E" w:rsidRPr="00A044C1" w:rsidRDefault="005E0B1E" w:rsidP="005E0B1E">
            <w:pPr>
              <w:jc w:val="both"/>
              <w:rPr>
                <w:rFonts w:ascii="Arial" w:hAnsi="Arial"/>
                <w:sz w:val="24"/>
                <w:szCs w:val="24"/>
              </w:rPr>
            </w:pPr>
          </w:p>
        </w:tc>
        <w:tc>
          <w:tcPr>
            <w:tcW w:w="1801" w:type="pct"/>
            <w:tcBorders>
              <w:top w:val="single" w:sz="4" w:space="0" w:color="auto"/>
              <w:left w:val="single" w:sz="4" w:space="0" w:color="auto"/>
              <w:bottom w:val="single" w:sz="4" w:space="0" w:color="auto"/>
              <w:right w:val="single" w:sz="4" w:space="0" w:color="auto"/>
            </w:tcBorders>
          </w:tcPr>
          <w:p w14:paraId="24520A58" w14:textId="77777777" w:rsidR="005E0B1E" w:rsidRPr="00A044C1" w:rsidRDefault="005E0B1E" w:rsidP="005E0B1E">
            <w:pPr>
              <w:jc w:val="both"/>
              <w:rPr>
                <w:rFonts w:ascii="Arial" w:hAnsi="Arial"/>
                <w:sz w:val="24"/>
                <w:szCs w:val="24"/>
              </w:rPr>
            </w:pPr>
          </w:p>
        </w:tc>
      </w:tr>
      <w:tr w:rsidR="005E0B1E" w:rsidRPr="00A044C1" w14:paraId="2CB1D3C9" w14:textId="77777777" w:rsidTr="002542CB">
        <w:tc>
          <w:tcPr>
            <w:tcW w:w="310" w:type="pct"/>
            <w:tcBorders>
              <w:top w:val="single" w:sz="4" w:space="0" w:color="auto"/>
              <w:left w:val="single" w:sz="4" w:space="0" w:color="auto"/>
              <w:bottom w:val="single" w:sz="4" w:space="0" w:color="auto"/>
              <w:right w:val="single" w:sz="4" w:space="0" w:color="auto"/>
            </w:tcBorders>
          </w:tcPr>
          <w:p w14:paraId="144E9062" w14:textId="77777777" w:rsidR="005E0B1E" w:rsidRPr="00205F88" w:rsidRDefault="005E0B1E" w:rsidP="005E0B1E">
            <w:pPr>
              <w:jc w:val="both"/>
              <w:rPr>
                <w:rFonts w:ascii="Arial" w:hAnsi="Arial"/>
                <w:i/>
                <w:iCs/>
                <w:sz w:val="24"/>
                <w:szCs w:val="24"/>
              </w:rPr>
            </w:pPr>
          </w:p>
        </w:tc>
        <w:tc>
          <w:tcPr>
            <w:tcW w:w="1609" w:type="pct"/>
            <w:tcBorders>
              <w:top w:val="single" w:sz="4" w:space="0" w:color="auto"/>
              <w:left w:val="single" w:sz="4" w:space="0" w:color="auto"/>
              <w:bottom w:val="single" w:sz="4" w:space="0" w:color="auto"/>
              <w:right w:val="single" w:sz="4" w:space="0" w:color="auto"/>
            </w:tcBorders>
          </w:tcPr>
          <w:p w14:paraId="2505CDFB" w14:textId="7294507B" w:rsidR="005E0B1E" w:rsidRPr="00205F88" w:rsidRDefault="005E0B1E" w:rsidP="005E0B1E">
            <w:pPr>
              <w:jc w:val="both"/>
              <w:rPr>
                <w:rFonts w:ascii="Arial" w:hAnsi="Arial"/>
                <w:i/>
                <w:iCs/>
                <w:sz w:val="24"/>
                <w:szCs w:val="24"/>
              </w:rPr>
            </w:pPr>
            <w:r w:rsidRPr="00DD5059">
              <w:rPr>
                <w:rFonts w:ascii="Arial" w:hAnsi="Arial"/>
                <w:i/>
                <w:iCs/>
                <w:sz w:val="24"/>
                <w:szCs w:val="24"/>
                <w:lang w:val="lt-LT"/>
              </w:rPr>
              <w:t>[</w:t>
            </w:r>
            <w:r w:rsidR="002542CB" w:rsidRPr="002542CB">
              <w:rPr>
                <w:rFonts w:ascii="Arial" w:hAnsi="Arial"/>
                <w:i/>
                <w:iCs/>
                <w:sz w:val="24"/>
                <w:szCs w:val="24"/>
                <w:lang w:val="lt-LT"/>
              </w:rPr>
              <w:t>dokumentai, patvirtinantys pasiūlyme nurodytos įrangos atitikimą visiems reikalavimams, nurodytiems kiekviename pirkimo sąlygų 2 priedo „Techninė specifikacija“ priedo „Įrangos techniniai duomenys“ lentelės punkte</w:t>
            </w:r>
            <w:r w:rsidRPr="00DD5059">
              <w:rPr>
                <w:rFonts w:ascii="Arial" w:hAnsi="Arial"/>
                <w:i/>
                <w:iCs/>
                <w:sz w:val="24"/>
                <w:szCs w:val="24"/>
                <w:lang w:val="lt-LT"/>
              </w:rPr>
              <w:t>]</w:t>
            </w:r>
          </w:p>
        </w:tc>
        <w:tc>
          <w:tcPr>
            <w:tcW w:w="1280" w:type="pct"/>
            <w:tcBorders>
              <w:top w:val="single" w:sz="4" w:space="0" w:color="auto"/>
              <w:left w:val="single" w:sz="4" w:space="0" w:color="auto"/>
              <w:bottom w:val="single" w:sz="4" w:space="0" w:color="auto"/>
              <w:right w:val="single" w:sz="4" w:space="0" w:color="auto"/>
            </w:tcBorders>
          </w:tcPr>
          <w:p w14:paraId="6ABBC982" w14:textId="77777777" w:rsidR="005E0B1E" w:rsidRPr="00A044C1" w:rsidRDefault="005E0B1E" w:rsidP="005E0B1E">
            <w:pPr>
              <w:jc w:val="both"/>
              <w:rPr>
                <w:rFonts w:ascii="Arial" w:hAnsi="Arial"/>
                <w:sz w:val="24"/>
                <w:szCs w:val="24"/>
              </w:rPr>
            </w:pPr>
          </w:p>
        </w:tc>
        <w:tc>
          <w:tcPr>
            <w:tcW w:w="1801" w:type="pct"/>
            <w:tcBorders>
              <w:top w:val="single" w:sz="4" w:space="0" w:color="auto"/>
              <w:left w:val="single" w:sz="4" w:space="0" w:color="auto"/>
              <w:bottom w:val="single" w:sz="4" w:space="0" w:color="auto"/>
              <w:right w:val="single" w:sz="4" w:space="0" w:color="auto"/>
            </w:tcBorders>
          </w:tcPr>
          <w:p w14:paraId="412E6A53" w14:textId="77777777" w:rsidR="005E0B1E" w:rsidRPr="00A044C1" w:rsidRDefault="005E0B1E" w:rsidP="005E0B1E">
            <w:pPr>
              <w:jc w:val="both"/>
              <w:rPr>
                <w:rFonts w:ascii="Arial" w:hAnsi="Arial"/>
                <w:sz w:val="24"/>
                <w:szCs w:val="24"/>
              </w:rPr>
            </w:pPr>
          </w:p>
        </w:tc>
      </w:tr>
      <w:tr w:rsidR="005E0B1E" w:rsidRPr="00A044C1" w14:paraId="75289105" w14:textId="77777777" w:rsidTr="002542CB">
        <w:tc>
          <w:tcPr>
            <w:tcW w:w="310" w:type="pct"/>
            <w:tcBorders>
              <w:top w:val="single" w:sz="4" w:space="0" w:color="auto"/>
              <w:left w:val="single" w:sz="4" w:space="0" w:color="auto"/>
              <w:bottom w:val="single" w:sz="4" w:space="0" w:color="auto"/>
              <w:right w:val="single" w:sz="4" w:space="0" w:color="auto"/>
            </w:tcBorders>
          </w:tcPr>
          <w:p w14:paraId="6D8E08BB" w14:textId="77777777" w:rsidR="005E0B1E" w:rsidRPr="00205F88" w:rsidRDefault="005E0B1E" w:rsidP="005E0B1E">
            <w:pPr>
              <w:jc w:val="both"/>
              <w:rPr>
                <w:rFonts w:ascii="Arial" w:hAnsi="Arial"/>
                <w:i/>
                <w:iCs/>
                <w:sz w:val="24"/>
                <w:szCs w:val="24"/>
              </w:rPr>
            </w:pPr>
          </w:p>
        </w:tc>
        <w:tc>
          <w:tcPr>
            <w:tcW w:w="1609" w:type="pct"/>
            <w:tcBorders>
              <w:top w:val="single" w:sz="4" w:space="0" w:color="auto"/>
              <w:left w:val="single" w:sz="4" w:space="0" w:color="auto"/>
              <w:bottom w:val="single" w:sz="4" w:space="0" w:color="auto"/>
              <w:right w:val="single" w:sz="4" w:space="0" w:color="auto"/>
            </w:tcBorders>
          </w:tcPr>
          <w:p w14:paraId="7CF1F2EE" w14:textId="1B68BF11" w:rsidR="005E0B1E" w:rsidRPr="00205F88" w:rsidRDefault="005E0B1E" w:rsidP="005E0B1E">
            <w:pPr>
              <w:jc w:val="both"/>
              <w:rPr>
                <w:rFonts w:ascii="Arial" w:hAnsi="Arial"/>
                <w:i/>
                <w:iCs/>
                <w:sz w:val="24"/>
                <w:szCs w:val="24"/>
              </w:rPr>
            </w:pPr>
            <w:r w:rsidRPr="00CB3211">
              <w:rPr>
                <w:rFonts w:ascii="Arial" w:hAnsi="Arial"/>
                <w:i/>
                <w:iCs/>
                <w:sz w:val="24"/>
                <w:szCs w:val="24"/>
                <w:lang w:val="lt-LT"/>
              </w:rPr>
              <w:t>[Užpildyta deklaracija pagal specialiųjų pirkimo sąlygų 9 priede pateiktą formą]</w:t>
            </w:r>
          </w:p>
        </w:tc>
        <w:tc>
          <w:tcPr>
            <w:tcW w:w="1280" w:type="pct"/>
            <w:tcBorders>
              <w:top w:val="single" w:sz="4" w:space="0" w:color="auto"/>
              <w:left w:val="single" w:sz="4" w:space="0" w:color="auto"/>
              <w:bottom w:val="single" w:sz="4" w:space="0" w:color="auto"/>
              <w:right w:val="single" w:sz="4" w:space="0" w:color="auto"/>
            </w:tcBorders>
          </w:tcPr>
          <w:p w14:paraId="69017E2F" w14:textId="77777777" w:rsidR="005E0B1E" w:rsidRPr="00A044C1" w:rsidRDefault="005E0B1E" w:rsidP="005E0B1E">
            <w:pPr>
              <w:jc w:val="both"/>
              <w:rPr>
                <w:rFonts w:ascii="Arial" w:hAnsi="Arial"/>
                <w:sz w:val="24"/>
                <w:szCs w:val="24"/>
              </w:rPr>
            </w:pPr>
          </w:p>
        </w:tc>
        <w:tc>
          <w:tcPr>
            <w:tcW w:w="1801" w:type="pct"/>
            <w:tcBorders>
              <w:top w:val="single" w:sz="4" w:space="0" w:color="auto"/>
              <w:left w:val="single" w:sz="4" w:space="0" w:color="auto"/>
              <w:bottom w:val="single" w:sz="4" w:space="0" w:color="auto"/>
              <w:right w:val="single" w:sz="4" w:space="0" w:color="auto"/>
            </w:tcBorders>
          </w:tcPr>
          <w:p w14:paraId="7952B64D" w14:textId="77777777" w:rsidR="005E0B1E" w:rsidRPr="00A044C1" w:rsidRDefault="005E0B1E" w:rsidP="005E0B1E">
            <w:pPr>
              <w:jc w:val="both"/>
              <w:rPr>
                <w:rFonts w:ascii="Arial" w:hAnsi="Arial"/>
                <w:sz w:val="24"/>
                <w:szCs w:val="24"/>
              </w:rPr>
            </w:pPr>
          </w:p>
        </w:tc>
      </w:tr>
      <w:tr w:rsidR="005E0B1E" w:rsidRPr="00A044C1" w14:paraId="45B1AB39" w14:textId="77777777" w:rsidTr="002542CB">
        <w:tc>
          <w:tcPr>
            <w:tcW w:w="310" w:type="pct"/>
            <w:tcBorders>
              <w:top w:val="single" w:sz="4" w:space="0" w:color="auto"/>
              <w:left w:val="single" w:sz="4" w:space="0" w:color="auto"/>
              <w:bottom w:val="single" w:sz="4" w:space="0" w:color="auto"/>
              <w:right w:val="single" w:sz="4" w:space="0" w:color="auto"/>
            </w:tcBorders>
          </w:tcPr>
          <w:p w14:paraId="507487F4" w14:textId="77777777" w:rsidR="005E0B1E" w:rsidRPr="00205F88" w:rsidRDefault="005E0B1E" w:rsidP="005E0B1E">
            <w:pPr>
              <w:jc w:val="both"/>
              <w:rPr>
                <w:rFonts w:ascii="Arial" w:hAnsi="Arial"/>
                <w:i/>
                <w:iCs/>
                <w:sz w:val="24"/>
                <w:szCs w:val="24"/>
              </w:rPr>
            </w:pPr>
          </w:p>
        </w:tc>
        <w:tc>
          <w:tcPr>
            <w:tcW w:w="1609" w:type="pct"/>
            <w:tcBorders>
              <w:top w:val="single" w:sz="4" w:space="0" w:color="auto"/>
              <w:left w:val="single" w:sz="4" w:space="0" w:color="auto"/>
              <w:bottom w:val="single" w:sz="4" w:space="0" w:color="auto"/>
              <w:right w:val="single" w:sz="4" w:space="0" w:color="auto"/>
            </w:tcBorders>
          </w:tcPr>
          <w:p w14:paraId="21908BBC" w14:textId="77777777" w:rsidR="005E0B1E" w:rsidRPr="00205F88" w:rsidRDefault="005E0B1E" w:rsidP="005E0B1E">
            <w:pPr>
              <w:jc w:val="both"/>
              <w:rPr>
                <w:rFonts w:ascii="Arial" w:hAnsi="Arial"/>
                <w:i/>
                <w:iCs/>
                <w:sz w:val="24"/>
                <w:szCs w:val="24"/>
              </w:rPr>
            </w:pPr>
          </w:p>
        </w:tc>
        <w:tc>
          <w:tcPr>
            <w:tcW w:w="1280" w:type="pct"/>
            <w:tcBorders>
              <w:top w:val="single" w:sz="4" w:space="0" w:color="auto"/>
              <w:left w:val="single" w:sz="4" w:space="0" w:color="auto"/>
              <w:bottom w:val="single" w:sz="4" w:space="0" w:color="auto"/>
              <w:right w:val="single" w:sz="4" w:space="0" w:color="auto"/>
            </w:tcBorders>
          </w:tcPr>
          <w:p w14:paraId="414D7AF2" w14:textId="77777777" w:rsidR="005E0B1E" w:rsidRPr="00A044C1" w:rsidRDefault="005E0B1E" w:rsidP="005E0B1E">
            <w:pPr>
              <w:jc w:val="both"/>
              <w:rPr>
                <w:rFonts w:ascii="Arial" w:hAnsi="Arial"/>
                <w:sz w:val="24"/>
                <w:szCs w:val="24"/>
              </w:rPr>
            </w:pPr>
          </w:p>
        </w:tc>
        <w:tc>
          <w:tcPr>
            <w:tcW w:w="1801" w:type="pct"/>
            <w:tcBorders>
              <w:top w:val="single" w:sz="4" w:space="0" w:color="auto"/>
              <w:left w:val="single" w:sz="4" w:space="0" w:color="auto"/>
              <w:bottom w:val="single" w:sz="4" w:space="0" w:color="auto"/>
              <w:right w:val="single" w:sz="4" w:space="0" w:color="auto"/>
            </w:tcBorders>
          </w:tcPr>
          <w:p w14:paraId="547272F9" w14:textId="77777777" w:rsidR="005E0B1E" w:rsidRPr="00A044C1" w:rsidRDefault="005E0B1E" w:rsidP="005E0B1E">
            <w:pPr>
              <w:jc w:val="both"/>
              <w:rPr>
                <w:rFonts w:ascii="Arial" w:hAnsi="Arial"/>
                <w:sz w:val="24"/>
                <w:szCs w:val="24"/>
              </w:rPr>
            </w:pPr>
          </w:p>
        </w:tc>
      </w:tr>
    </w:tbl>
    <w:p w14:paraId="65D224B2" w14:textId="77777777" w:rsidR="00166D11" w:rsidRPr="00A044C1" w:rsidRDefault="00166D11" w:rsidP="002542CB">
      <w:pPr>
        <w:keepNext/>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lastRenderedPageBreak/>
        <w:t>Pastabos:</w:t>
      </w:r>
    </w:p>
    <w:p w14:paraId="49D69D33" w14:textId="77777777" w:rsidR="00166D11" w:rsidRPr="00A044C1" w:rsidRDefault="00166D11" w:rsidP="002542CB">
      <w:pPr>
        <w:keepNext/>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tvirtintu,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72"/>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0"/>
        <w:gridCol w:w="1031"/>
        <w:gridCol w:w="1994"/>
        <w:gridCol w:w="1031"/>
        <w:gridCol w:w="2956"/>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p w14:paraId="7581F9E3" w14:textId="203B9075" w:rsidR="00854F56" w:rsidRDefault="00854F56">
      <w:pPr>
        <w:rPr>
          <w:rFonts w:ascii="Arial" w:eastAsia="Calibri" w:hAnsi="Arial" w:cs="Arial"/>
          <w:sz w:val="24"/>
          <w:szCs w:val="24"/>
        </w:rPr>
      </w:pPr>
      <w:bookmarkStart w:id="73" w:name="_Ref39484039"/>
      <w:bookmarkStart w:id="74" w:name="_Ref40278562"/>
      <w:bookmarkEnd w:id="69"/>
      <w:r>
        <w:rPr>
          <w:rFonts w:ascii="Arial" w:eastAsia="Calibri" w:hAnsi="Arial" w:cs="Arial"/>
          <w:sz w:val="24"/>
          <w:szCs w:val="24"/>
        </w:rPr>
        <w:br w:type="page"/>
      </w:r>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73"/>
      <w:bookmarkEnd w:id="74"/>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Pr="00A044C1" w:rsidRDefault="00535AB0" w:rsidP="00991602">
      <w:pPr>
        <w:spacing w:after="0" w:line="240" w:lineRule="auto"/>
        <w:ind w:firstLine="567"/>
        <w:jc w:val="both"/>
        <w:rPr>
          <w:rFonts w:ascii="Arial" w:hAnsi="Arial" w:cs="Arial"/>
          <w:b/>
          <w:bCs/>
          <w:strike/>
          <w:sz w:val="24"/>
          <w:szCs w:val="24"/>
        </w:rPr>
      </w:pPr>
    </w:p>
    <w:p w14:paraId="4A519FFC" w14:textId="77777777" w:rsidR="00854F56" w:rsidRDefault="00854F56">
      <w:pPr>
        <w:pStyle w:val="Sraopastraipa"/>
        <w:numPr>
          <w:ilvl w:val="0"/>
          <w:numId w:val="39"/>
        </w:numPr>
        <w:spacing w:after="0"/>
        <w:jc w:val="both"/>
        <w:rPr>
          <w:rFonts w:ascii="Arial" w:hAnsi="Arial" w:cs="Arial"/>
          <w:sz w:val="24"/>
          <w:szCs w:val="24"/>
        </w:rPr>
      </w:pPr>
      <w:r w:rsidRPr="00802AFB">
        <w:rPr>
          <w:rFonts w:ascii="Arial" w:hAnsi="Arial" w:cs="Arial"/>
          <w:sz w:val="24"/>
          <w:szCs w:val="24"/>
        </w:rPr>
        <w:t>Šiame pirkime ekonomiškai naudingiausias pasiūlymas yra išrenkamas pagal kainą, kuri turi būti apskaičiuota ir nurodyta taip, kaip reikalaujama specialiųjų pirkimo sąlygų</w:t>
      </w:r>
      <w:r w:rsidRPr="00171B9B">
        <w:rPr>
          <w:rFonts w:ascii="Arial" w:hAnsi="Arial" w:cs="Arial"/>
          <w:sz w:val="24"/>
          <w:szCs w:val="24"/>
        </w:rPr>
        <w:t xml:space="preserve"> 6 priede „Pasiūlymo forma“</w:t>
      </w:r>
      <w:r w:rsidRPr="00F3238B">
        <w:rPr>
          <w:rFonts w:ascii="Arial" w:hAnsi="Arial" w:cs="Arial"/>
          <w:sz w:val="24"/>
          <w:szCs w:val="24"/>
        </w:rPr>
        <w:t>.</w:t>
      </w:r>
      <w:r w:rsidRPr="00171B9B">
        <w:rPr>
          <w:rFonts w:ascii="Arial" w:hAnsi="Arial" w:cs="Arial"/>
          <w:sz w:val="24"/>
          <w:szCs w:val="24"/>
        </w:rPr>
        <w:t xml:space="preserve"> Laimėjusiu skiriamas mažiausią kainą pasiūlęs dalyvis</w:t>
      </w:r>
      <w:r>
        <w:rPr>
          <w:rFonts w:ascii="Arial" w:hAnsi="Arial" w:cs="Arial"/>
          <w:sz w:val="24"/>
          <w:szCs w:val="24"/>
        </w:rPr>
        <w:t xml:space="preserve">. </w:t>
      </w:r>
    </w:p>
    <w:p w14:paraId="38736E06" w14:textId="77777777" w:rsidR="00854F56" w:rsidRDefault="00854F56">
      <w:pPr>
        <w:pStyle w:val="Sraopastraipa"/>
        <w:numPr>
          <w:ilvl w:val="0"/>
          <w:numId w:val="39"/>
        </w:numPr>
        <w:spacing w:after="0"/>
        <w:jc w:val="both"/>
        <w:rPr>
          <w:rFonts w:ascii="Arial" w:hAnsi="Arial" w:cs="Arial"/>
          <w:sz w:val="24"/>
          <w:szCs w:val="24"/>
        </w:rPr>
      </w:pPr>
      <w:r w:rsidRPr="00171B9B">
        <w:rPr>
          <w:rFonts w:ascii="Arial" w:hAnsi="Arial" w:cs="Arial"/>
          <w:sz w:val="24"/>
          <w:szCs w:val="24"/>
        </w:rPr>
        <w:t>Pasiūlymuose nurodytos kainos vertinamos eurais.</w:t>
      </w:r>
    </w:p>
    <w:p w14:paraId="4A69FBE9" w14:textId="5FDB53D6" w:rsidR="00940B1C" w:rsidRDefault="00940B1C">
      <w:pPr>
        <w:pStyle w:val="Sraopastraipa"/>
        <w:numPr>
          <w:ilvl w:val="0"/>
          <w:numId w:val="39"/>
        </w:numPr>
        <w:spacing w:after="0"/>
        <w:jc w:val="both"/>
        <w:rPr>
          <w:rFonts w:ascii="Arial" w:hAnsi="Arial" w:cs="Arial"/>
          <w:sz w:val="24"/>
          <w:szCs w:val="24"/>
        </w:rPr>
      </w:pPr>
      <w:r w:rsidRPr="00940B1C">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r>
        <w:rPr>
          <w:rFonts w:ascii="Arial" w:hAnsi="Arial" w:cs="Arial"/>
          <w:sz w:val="24"/>
          <w:szCs w:val="24"/>
        </w:rPr>
        <w:t xml:space="preserve">. </w:t>
      </w:r>
    </w:p>
    <w:p w14:paraId="1EE90057" w14:textId="77777777" w:rsidR="00854F56" w:rsidRDefault="00854F56" w:rsidP="00CD460A">
      <w:pPr>
        <w:spacing w:after="0" w:line="240" w:lineRule="auto"/>
        <w:ind w:left="1"/>
        <w:jc w:val="center"/>
        <w:rPr>
          <w:rFonts w:ascii="Arial" w:hAnsi="Arial" w:cs="Arial"/>
          <w:smallCaps/>
          <w:sz w:val="24"/>
          <w:szCs w:val="24"/>
        </w:rPr>
      </w:pPr>
    </w:p>
    <w:p w14:paraId="2014B54C" w14:textId="4DED2D20" w:rsidR="009E5C4F" w:rsidRPr="00A044C1" w:rsidRDefault="009E5C4F" w:rsidP="00CD460A">
      <w:pPr>
        <w:spacing w:after="0" w:line="240" w:lineRule="auto"/>
        <w:ind w:left="1"/>
        <w:jc w:val="center"/>
        <w:rPr>
          <w:rFonts w:ascii="Arial" w:hAnsi="Arial" w:cs="Arial"/>
          <w:smallCaps/>
          <w:sz w:val="24"/>
          <w:szCs w:val="24"/>
        </w:rPr>
      </w:pPr>
      <w:r w:rsidRPr="00A044C1">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F161CB" w:rsidRDefault="00EA4E0E" w:rsidP="003F731E">
      <w:pPr>
        <w:pStyle w:val="Antrat2"/>
        <w:keepNext w:val="0"/>
        <w:keepLines w:val="0"/>
        <w:spacing w:before="0"/>
        <w:ind w:left="5103"/>
        <w:jc w:val="right"/>
        <w:rPr>
          <w:rFonts w:ascii="Arial" w:hAnsi="Arial" w:cs="Arial"/>
          <w:color w:val="auto"/>
          <w:sz w:val="24"/>
          <w:szCs w:val="24"/>
        </w:rPr>
      </w:pPr>
      <w:bookmarkStart w:id="75" w:name="_Toc156827385"/>
      <w:bookmarkStart w:id="76" w:name="_Ref39586171"/>
      <w:bookmarkStart w:id="77" w:name="_Ref39673580"/>
      <w:bookmarkStart w:id="78" w:name="_Ref39674283"/>
      <w:r w:rsidRPr="00A044C1">
        <w:rPr>
          <w:rFonts w:ascii="Arial" w:hAnsi="Arial" w:cs="Arial"/>
          <w:color w:val="auto"/>
          <w:sz w:val="24"/>
          <w:szCs w:val="24"/>
        </w:rPr>
        <w:lastRenderedPageBreak/>
        <w:t xml:space="preserve">Pirkimo </w:t>
      </w:r>
      <w:r w:rsidRPr="00F161CB">
        <w:rPr>
          <w:rFonts w:ascii="Arial" w:hAnsi="Arial" w:cs="Arial"/>
          <w:color w:val="auto"/>
          <w:sz w:val="24"/>
          <w:szCs w:val="24"/>
        </w:rPr>
        <w:t>sąlygų 8 priedas</w:t>
      </w:r>
      <w:bookmarkEnd w:id="75"/>
      <w:r w:rsidRPr="00F161CB">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79" w:name="_Toc156827386"/>
      <w:r w:rsidRPr="00F161CB">
        <w:rPr>
          <w:rFonts w:ascii="Arial" w:hAnsi="Arial" w:cs="Arial"/>
          <w:color w:val="auto"/>
          <w:sz w:val="24"/>
          <w:szCs w:val="24"/>
        </w:rPr>
        <w:t>„Tiekėjo deklaracija dėl atitikties Reglamento nuostatoms“</w:t>
      </w:r>
      <w:bookmarkEnd w:id="79"/>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7FB93163" w14:textId="77777777" w:rsidR="00F161CB" w:rsidRPr="002542CB" w:rsidRDefault="00F161CB" w:rsidP="002542CB">
      <w:pPr>
        <w:pStyle w:val="Antrat2"/>
        <w:spacing w:before="0"/>
        <w:ind w:left="5103" w:firstLine="1276"/>
        <w:jc w:val="center"/>
        <w:rPr>
          <w:rFonts w:ascii="Arial" w:hAnsi="Arial" w:cs="Arial"/>
          <w:color w:val="auto"/>
          <w:sz w:val="22"/>
          <w:szCs w:val="22"/>
        </w:rPr>
      </w:pPr>
      <w:r w:rsidRPr="002542CB">
        <w:rPr>
          <w:rFonts w:ascii="Arial" w:hAnsi="Arial" w:cs="Arial"/>
          <w:color w:val="auto"/>
          <w:sz w:val="22"/>
          <w:szCs w:val="22"/>
        </w:rPr>
        <w:lastRenderedPageBreak/>
        <w:t>Pirkimo sąlygų 9 priedas</w:t>
      </w:r>
    </w:p>
    <w:p w14:paraId="7EA8AF14" w14:textId="77777777" w:rsidR="00F161CB" w:rsidRPr="002542CB" w:rsidRDefault="00F161CB" w:rsidP="002542CB">
      <w:pPr>
        <w:spacing w:after="0" w:line="240" w:lineRule="auto"/>
        <w:ind w:left="6804"/>
        <w:rPr>
          <w:rFonts w:ascii="Arial" w:hAnsi="Arial" w:cs="Arial"/>
          <w:sz w:val="22"/>
          <w:szCs w:val="22"/>
        </w:rPr>
      </w:pPr>
      <w:r w:rsidRPr="002542CB">
        <w:rPr>
          <w:rFonts w:ascii="Arial" w:hAnsi="Arial" w:cs="Arial"/>
          <w:sz w:val="22"/>
          <w:szCs w:val="22"/>
        </w:rPr>
        <w:t>„Nacionalinio saugumo reikalavimų atitikties deklaracija“</w:t>
      </w:r>
    </w:p>
    <w:p w14:paraId="338EFCDA" w14:textId="77777777" w:rsidR="002542CB" w:rsidRPr="002542CB" w:rsidRDefault="002542CB" w:rsidP="002542CB">
      <w:pPr>
        <w:spacing w:after="0" w:line="240" w:lineRule="auto"/>
        <w:jc w:val="right"/>
        <w:rPr>
          <w:rFonts w:ascii="Arial" w:hAnsi="Arial" w:cs="Arial"/>
          <w:b/>
          <w:bCs/>
          <w:smallCaps/>
          <w:sz w:val="22"/>
          <w:szCs w:val="22"/>
        </w:rPr>
      </w:pPr>
    </w:p>
    <w:p w14:paraId="0F86F5FD" w14:textId="77777777" w:rsidR="002542CB" w:rsidRPr="002542CB" w:rsidRDefault="002542CB" w:rsidP="002542CB">
      <w:pPr>
        <w:widowControl w:val="0"/>
        <w:tabs>
          <w:tab w:val="right" w:leader="underscore" w:pos="9071"/>
        </w:tabs>
        <w:suppressAutoHyphens/>
        <w:spacing w:after="0" w:line="240" w:lineRule="auto"/>
        <w:textAlignment w:val="baseline"/>
        <w:rPr>
          <w:rFonts w:ascii="Arial" w:hAnsi="Arial" w:cs="Arial"/>
          <w:sz w:val="22"/>
          <w:szCs w:val="22"/>
        </w:rPr>
      </w:pPr>
      <w:r w:rsidRPr="002542CB">
        <w:rPr>
          <w:rFonts w:ascii="Arial" w:eastAsia="Calibri" w:hAnsi="Arial" w:cs="Arial"/>
          <w:sz w:val="22"/>
          <w:szCs w:val="22"/>
        </w:rPr>
        <w:tab/>
      </w:r>
    </w:p>
    <w:p w14:paraId="4797A6A1" w14:textId="77777777" w:rsidR="002542CB" w:rsidRPr="002542CB" w:rsidRDefault="002542CB" w:rsidP="002542CB">
      <w:pPr>
        <w:shd w:val="clear" w:color="auto" w:fill="FFFFFF"/>
        <w:suppressAutoHyphens/>
        <w:spacing w:after="0" w:line="240" w:lineRule="auto"/>
        <w:ind w:right="-176"/>
        <w:jc w:val="center"/>
        <w:rPr>
          <w:rFonts w:ascii="Arial" w:hAnsi="Arial" w:cs="Arial"/>
          <w:sz w:val="18"/>
          <w:szCs w:val="18"/>
        </w:rPr>
      </w:pPr>
      <w:r w:rsidRPr="002542CB">
        <w:rPr>
          <w:rFonts w:ascii="Arial" w:hAnsi="Arial" w:cs="Arial"/>
          <w:sz w:val="18"/>
          <w:szCs w:val="18"/>
        </w:rPr>
        <w:t>(</w:t>
      </w:r>
      <w:r w:rsidRPr="002542CB">
        <w:rPr>
          <w:rFonts w:ascii="Arial" w:hAnsi="Arial" w:cs="Arial"/>
          <w:i/>
          <w:iCs/>
          <w:sz w:val="18"/>
          <w:szCs w:val="18"/>
        </w:rPr>
        <w:t>tiekėjo pavadinimas</w:t>
      </w:r>
      <w:r w:rsidRPr="002542CB">
        <w:rPr>
          <w:rFonts w:ascii="Arial" w:hAnsi="Arial" w:cs="Arial"/>
          <w:sz w:val="18"/>
          <w:szCs w:val="18"/>
        </w:rPr>
        <w:t>)</w:t>
      </w:r>
    </w:p>
    <w:p w14:paraId="1FE03F6A" w14:textId="77777777" w:rsidR="002542CB" w:rsidRPr="002542CB" w:rsidRDefault="002542CB" w:rsidP="002542CB">
      <w:pPr>
        <w:widowControl w:val="0"/>
        <w:tabs>
          <w:tab w:val="right" w:leader="underscore" w:pos="9071"/>
        </w:tabs>
        <w:suppressAutoHyphens/>
        <w:spacing w:after="0" w:line="240" w:lineRule="auto"/>
        <w:textAlignment w:val="baseline"/>
        <w:rPr>
          <w:rFonts w:ascii="Arial" w:eastAsia="Calibri" w:hAnsi="Arial" w:cs="Arial"/>
          <w:sz w:val="18"/>
          <w:szCs w:val="18"/>
        </w:rPr>
      </w:pPr>
      <w:r w:rsidRPr="002542CB">
        <w:rPr>
          <w:rFonts w:ascii="Arial" w:eastAsia="Calibri" w:hAnsi="Arial" w:cs="Arial"/>
          <w:sz w:val="18"/>
          <w:szCs w:val="18"/>
        </w:rPr>
        <w:tab/>
      </w:r>
    </w:p>
    <w:p w14:paraId="78ED7F93" w14:textId="77777777" w:rsidR="002542CB" w:rsidRPr="002542CB" w:rsidRDefault="002542CB" w:rsidP="002542CB">
      <w:pPr>
        <w:suppressAutoHyphens/>
        <w:spacing w:after="0" w:line="240" w:lineRule="auto"/>
        <w:jc w:val="center"/>
        <w:textAlignment w:val="baseline"/>
        <w:rPr>
          <w:rFonts w:ascii="Arial" w:hAnsi="Arial" w:cs="Arial"/>
          <w:sz w:val="18"/>
          <w:szCs w:val="18"/>
        </w:rPr>
      </w:pPr>
      <w:r w:rsidRPr="002542CB">
        <w:rPr>
          <w:rFonts w:ascii="Arial" w:eastAsia="Calibri" w:hAnsi="Arial" w:cs="Arial"/>
          <w:iCs/>
          <w:sz w:val="18"/>
          <w:szCs w:val="18"/>
        </w:rPr>
        <w:t>(</w:t>
      </w:r>
      <w:r w:rsidRPr="002542CB">
        <w:rPr>
          <w:rFonts w:ascii="Arial" w:eastAsia="Calibri" w:hAnsi="Arial" w:cs="Arial"/>
          <w:i/>
          <w:sz w:val="18"/>
          <w:szCs w:val="18"/>
        </w:rPr>
        <w:t>adresatas (perkančiosios organizacijos / perkančiojo subjekto pavadinimas</w:t>
      </w:r>
      <w:r w:rsidRPr="002542CB">
        <w:rPr>
          <w:rFonts w:ascii="Arial" w:eastAsia="Calibri" w:hAnsi="Arial" w:cs="Arial"/>
          <w:iCs/>
          <w:sz w:val="18"/>
          <w:szCs w:val="18"/>
        </w:rPr>
        <w:t>)</w:t>
      </w:r>
    </w:p>
    <w:p w14:paraId="4A4421D6" w14:textId="77777777" w:rsidR="002542CB" w:rsidRPr="002542CB" w:rsidRDefault="002542CB" w:rsidP="002542CB">
      <w:pPr>
        <w:widowControl w:val="0"/>
        <w:tabs>
          <w:tab w:val="right" w:leader="underscore" w:pos="9071"/>
        </w:tabs>
        <w:suppressAutoHyphens/>
        <w:spacing w:after="0" w:line="240" w:lineRule="auto"/>
        <w:jc w:val="center"/>
        <w:textAlignment w:val="baseline"/>
        <w:rPr>
          <w:rFonts w:ascii="Arial" w:eastAsia="Calibri" w:hAnsi="Arial" w:cs="Arial"/>
          <w:b/>
          <w:bCs/>
          <w:sz w:val="22"/>
          <w:szCs w:val="22"/>
        </w:rPr>
      </w:pPr>
    </w:p>
    <w:p w14:paraId="32D2FD43" w14:textId="77777777" w:rsidR="002542CB" w:rsidRPr="002542CB" w:rsidRDefault="002542CB" w:rsidP="002542CB">
      <w:pPr>
        <w:widowControl w:val="0"/>
        <w:tabs>
          <w:tab w:val="right" w:leader="underscore" w:pos="9071"/>
        </w:tabs>
        <w:suppressAutoHyphens/>
        <w:spacing w:after="0" w:line="240" w:lineRule="auto"/>
        <w:jc w:val="center"/>
        <w:textAlignment w:val="baseline"/>
        <w:rPr>
          <w:rFonts w:ascii="Arial" w:hAnsi="Arial" w:cs="Arial"/>
          <w:sz w:val="22"/>
          <w:szCs w:val="22"/>
        </w:rPr>
      </w:pPr>
      <w:r w:rsidRPr="002542CB">
        <w:rPr>
          <w:rFonts w:ascii="Arial" w:eastAsia="Calibri" w:hAnsi="Arial" w:cs="Arial"/>
          <w:b/>
          <w:bCs/>
          <w:sz w:val="22"/>
          <w:szCs w:val="22"/>
        </w:rPr>
        <w:t>NACIONALINIO SAUGUMO REIKALAVIMŲ ATITIKTIES DEKLARACIJA</w:t>
      </w:r>
    </w:p>
    <w:p w14:paraId="634ACA1B" w14:textId="77777777" w:rsidR="002542CB" w:rsidRPr="002542CB" w:rsidRDefault="002542CB" w:rsidP="002542CB">
      <w:pPr>
        <w:widowControl w:val="0"/>
        <w:tabs>
          <w:tab w:val="right" w:leader="underscore" w:pos="9071"/>
        </w:tabs>
        <w:suppressAutoHyphens/>
        <w:spacing w:after="0" w:line="240" w:lineRule="auto"/>
        <w:jc w:val="center"/>
        <w:textAlignment w:val="baseline"/>
        <w:rPr>
          <w:rFonts w:ascii="Arial" w:eastAsia="Calibri" w:hAnsi="Arial" w:cs="Arial"/>
          <w:b/>
          <w:bCs/>
          <w:sz w:val="22"/>
          <w:szCs w:val="22"/>
        </w:rPr>
      </w:pPr>
    </w:p>
    <w:p w14:paraId="473854AF" w14:textId="77777777" w:rsidR="002542CB" w:rsidRPr="002542CB" w:rsidRDefault="002542CB" w:rsidP="002542CB">
      <w:pPr>
        <w:widowControl w:val="0"/>
        <w:tabs>
          <w:tab w:val="right" w:leader="underscore" w:pos="9071"/>
        </w:tabs>
        <w:suppressAutoHyphens/>
        <w:spacing w:after="0" w:line="240" w:lineRule="auto"/>
        <w:jc w:val="center"/>
        <w:textAlignment w:val="baseline"/>
        <w:rPr>
          <w:rFonts w:ascii="Arial" w:eastAsia="Calibri" w:hAnsi="Arial" w:cs="Arial"/>
          <w:sz w:val="22"/>
          <w:szCs w:val="22"/>
        </w:rPr>
      </w:pPr>
      <w:r w:rsidRPr="002542CB">
        <w:rPr>
          <w:rFonts w:ascii="Arial" w:eastAsia="Calibri" w:hAnsi="Arial" w:cs="Arial"/>
          <w:sz w:val="22"/>
          <w:szCs w:val="22"/>
        </w:rPr>
        <w:t>20__ m._____________ d. Nr. ______</w:t>
      </w:r>
    </w:p>
    <w:p w14:paraId="5715A679" w14:textId="77777777" w:rsidR="002542CB" w:rsidRPr="002542CB" w:rsidRDefault="002542CB" w:rsidP="002542CB">
      <w:pPr>
        <w:widowControl w:val="0"/>
        <w:tabs>
          <w:tab w:val="right" w:leader="underscore" w:pos="9071"/>
        </w:tabs>
        <w:suppressAutoHyphens/>
        <w:spacing w:after="0" w:line="240" w:lineRule="auto"/>
        <w:jc w:val="center"/>
        <w:textAlignment w:val="baseline"/>
        <w:rPr>
          <w:rFonts w:ascii="Arial" w:eastAsia="Calibri" w:hAnsi="Arial" w:cs="Arial"/>
          <w:sz w:val="22"/>
          <w:szCs w:val="22"/>
        </w:rPr>
      </w:pPr>
      <w:r w:rsidRPr="002542CB">
        <w:rPr>
          <w:rFonts w:ascii="Arial" w:eastAsia="Calibri" w:hAnsi="Arial" w:cs="Arial"/>
          <w:sz w:val="22"/>
          <w:szCs w:val="22"/>
        </w:rPr>
        <w:t>__________________________</w:t>
      </w:r>
    </w:p>
    <w:p w14:paraId="74A0552F" w14:textId="77777777" w:rsidR="002542CB" w:rsidRPr="002542CB" w:rsidRDefault="002542CB" w:rsidP="002542CB">
      <w:pPr>
        <w:widowControl w:val="0"/>
        <w:tabs>
          <w:tab w:val="right" w:leader="underscore" w:pos="9071"/>
        </w:tabs>
        <w:suppressAutoHyphens/>
        <w:spacing w:after="0" w:line="240" w:lineRule="auto"/>
        <w:jc w:val="center"/>
        <w:textAlignment w:val="baseline"/>
        <w:rPr>
          <w:rFonts w:ascii="Arial" w:hAnsi="Arial" w:cs="Arial"/>
          <w:sz w:val="18"/>
          <w:szCs w:val="18"/>
        </w:rPr>
      </w:pPr>
      <w:r w:rsidRPr="002542CB">
        <w:rPr>
          <w:rFonts w:ascii="Arial" w:eastAsia="Calibri" w:hAnsi="Arial" w:cs="Arial"/>
          <w:i/>
          <w:iCs/>
          <w:sz w:val="18"/>
          <w:szCs w:val="18"/>
        </w:rPr>
        <w:t>(Sudarymo vieta)</w:t>
      </w:r>
    </w:p>
    <w:p w14:paraId="45F0D520" w14:textId="77777777" w:rsidR="002542CB" w:rsidRPr="002542CB" w:rsidRDefault="002542CB" w:rsidP="002542CB">
      <w:pPr>
        <w:spacing w:after="0" w:line="240" w:lineRule="auto"/>
        <w:ind w:firstLine="567"/>
        <w:jc w:val="both"/>
        <w:rPr>
          <w:rFonts w:ascii="Arial" w:hAnsi="Arial" w:cs="Arial"/>
          <w:color w:val="000000"/>
          <w:sz w:val="22"/>
          <w:szCs w:val="22"/>
        </w:rPr>
      </w:pPr>
      <w:r w:rsidRPr="002542CB">
        <w:rPr>
          <w:rFonts w:ascii="Arial" w:hAnsi="Arial" w:cs="Arial"/>
          <w:color w:val="000000"/>
          <w:sz w:val="22"/>
          <w:szCs w:val="22"/>
        </w:rPr>
        <w:t>Aš, __________________________________________________________________ ,</w:t>
      </w:r>
    </w:p>
    <w:p w14:paraId="432CF994" w14:textId="77777777" w:rsidR="002542CB" w:rsidRPr="002542CB" w:rsidRDefault="002542CB" w:rsidP="002542CB">
      <w:pPr>
        <w:spacing w:after="0" w:line="240" w:lineRule="auto"/>
        <w:ind w:left="960" w:firstLine="318"/>
        <w:jc w:val="both"/>
        <w:rPr>
          <w:rFonts w:ascii="Arial" w:hAnsi="Arial" w:cs="Arial"/>
          <w:color w:val="000000"/>
          <w:sz w:val="18"/>
          <w:szCs w:val="18"/>
        </w:rPr>
      </w:pPr>
      <w:r w:rsidRPr="002542CB">
        <w:rPr>
          <w:rFonts w:ascii="Arial" w:hAnsi="Arial" w:cs="Arial"/>
          <w:i/>
          <w:iCs/>
          <w:color w:val="000000"/>
          <w:sz w:val="18"/>
          <w:szCs w:val="18"/>
        </w:rPr>
        <w:t>(tiekėjo vadovo ar jo įgalioto asmens pareigų pavadinimas, vardas ir pavardė)</w:t>
      </w:r>
    </w:p>
    <w:p w14:paraId="2F6F6B26" w14:textId="77777777" w:rsidR="002542CB" w:rsidRPr="002542CB" w:rsidRDefault="002542CB" w:rsidP="002542CB">
      <w:pPr>
        <w:spacing w:after="0" w:line="240" w:lineRule="auto"/>
        <w:jc w:val="both"/>
        <w:rPr>
          <w:rFonts w:ascii="Arial" w:hAnsi="Arial" w:cs="Arial"/>
          <w:color w:val="000000"/>
          <w:sz w:val="22"/>
          <w:szCs w:val="22"/>
        </w:rPr>
      </w:pPr>
      <w:r w:rsidRPr="002542CB">
        <w:rPr>
          <w:rFonts w:ascii="Arial" w:hAnsi="Arial" w:cs="Arial"/>
          <w:color w:val="000000"/>
          <w:sz w:val="22"/>
          <w:szCs w:val="22"/>
        </w:rPr>
        <w:t>patvirtinu, kad mano vadovaujamas (-a) (atstovaujamas (-a))_______________________ ,</w:t>
      </w:r>
    </w:p>
    <w:p w14:paraId="606E561D" w14:textId="77777777" w:rsidR="002542CB" w:rsidRPr="002542CB" w:rsidRDefault="002542CB" w:rsidP="002542CB">
      <w:pPr>
        <w:spacing w:after="0" w:line="240" w:lineRule="auto"/>
        <w:ind w:left="5640" w:firstLine="742"/>
        <w:jc w:val="both"/>
        <w:rPr>
          <w:rFonts w:ascii="Arial" w:hAnsi="Arial" w:cs="Arial"/>
          <w:color w:val="000000"/>
          <w:sz w:val="22"/>
          <w:szCs w:val="22"/>
        </w:rPr>
      </w:pPr>
      <w:r w:rsidRPr="002542CB">
        <w:rPr>
          <w:rFonts w:ascii="Arial" w:hAnsi="Arial" w:cs="Arial"/>
          <w:i/>
          <w:iCs/>
          <w:color w:val="000000"/>
          <w:sz w:val="18"/>
          <w:szCs w:val="18"/>
        </w:rPr>
        <w:t>(tiekėjo pavadinimas</w:t>
      </w:r>
      <w:r w:rsidRPr="002542CB">
        <w:rPr>
          <w:rFonts w:ascii="Arial" w:hAnsi="Arial" w:cs="Arial"/>
          <w:i/>
          <w:iCs/>
          <w:color w:val="000000"/>
          <w:sz w:val="22"/>
          <w:szCs w:val="22"/>
        </w:rPr>
        <w:t xml:space="preserve">)    </w:t>
      </w:r>
    </w:p>
    <w:p w14:paraId="03EA710D" w14:textId="77777777" w:rsidR="002542CB" w:rsidRPr="002542CB" w:rsidRDefault="002542CB" w:rsidP="002542CB">
      <w:pPr>
        <w:spacing w:after="0" w:line="240" w:lineRule="auto"/>
        <w:jc w:val="both"/>
        <w:rPr>
          <w:rFonts w:ascii="Arial" w:hAnsi="Arial" w:cs="Arial"/>
          <w:color w:val="000000"/>
          <w:sz w:val="22"/>
          <w:szCs w:val="22"/>
          <w:u w:val="single"/>
        </w:rPr>
      </w:pPr>
      <w:r w:rsidRPr="002542CB">
        <w:rPr>
          <w:rFonts w:ascii="Arial" w:hAnsi="Arial" w:cs="Arial"/>
          <w:color w:val="000000"/>
          <w:sz w:val="22"/>
          <w:szCs w:val="22"/>
        </w:rPr>
        <w:t>Dalyvaujantis (-i) __________________________________________________________</w:t>
      </w:r>
    </w:p>
    <w:p w14:paraId="53FFC362" w14:textId="77777777" w:rsidR="002542CB" w:rsidRPr="002542CB" w:rsidRDefault="002542CB" w:rsidP="002542CB">
      <w:pPr>
        <w:spacing w:after="0" w:line="240" w:lineRule="auto"/>
        <w:ind w:left="2040" w:firstLine="371"/>
        <w:jc w:val="both"/>
        <w:rPr>
          <w:rFonts w:ascii="Arial" w:hAnsi="Arial" w:cs="Arial"/>
          <w:color w:val="000000"/>
          <w:sz w:val="18"/>
          <w:szCs w:val="18"/>
        </w:rPr>
      </w:pPr>
      <w:r w:rsidRPr="002542CB">
        <w:rPr>
          <w:rFonts w:ascii="Arial" w:hAnsi="Arial" w:cs="Arial"/>
          <w:i/>
          <w:iCs/>
          <w:color w:val="000000"/>
          <w:sz w:val="18"/>
          <w:szCs w:val="18"/>
        </w:rPr>
        <w:t>(perkančiosios organizacijos / perkančiojo subjekto pavadinimas)</w:t>
      </w:r>
    </w:p>
    <w:p w14:paraId="15F76145" w14:textId="77777777" w:rsidR="002542CB" w:rsidRPr="002542CB" w:rsidRDefault="002542CB" w:rsidP="002542CB">
      <w:pPr>
        <w:spacing w:after="0" w:line="240" w:lineRule="auto"/>
        <w:jc w:val="both"/>
        <w:rPr>
          <w:rFonts w:ascii="Arial" w:hAnsi="Arial" w:cs="Arial"/>
          <w:color w:val="000000"/>
          <w:sz w:val="22"/>
          <w:szCs w:val="22"/>
        </w:rPr>
      </w:pPr>
      <w:r w:rsidRPr="002542CB">
        <w:rPr>
          <w:rFonts w:ascii="Arial" w:hAnsi="Arial" w:cs="Arial"/>
          <w:color w:val="000000"/>
          <w:sz w:val="22"/>
          <w:szCs w:val="22"/>
        </w:rPr>
        <w:t>vykdomame  ______________________________, atitinka toliau nurodomus reikalavimus:</w:t>
      </w:r>
    </w:p>
    <w:p w14:paraId="4E5B3F4D" w14:textId="77777777" w:rsidR="002542CB" w:rsidRPr="002542CB" w:rsidRDefault="002542CB" w:rsidP="002542CB">
      <w:pPr>
        <w:spacing w:after="0" w:line="240" w:lineRule="auto"/>
        <w:ind w:firstLine="636"/>
        <w:jc w:val="both"/>
        <w:rPr>
          <w:rFonts w:ascii="Arial" w:hAnsi="Arial" w:cs="Arial"/>
          <w:color w:val="000000"/>
          <w:sz w:val="18"/>
          <w:szCs w:val="18"/>
        </w:rPr>
      </w:pPr>
      <w:r w:rsidRPr="002542CB">
        <w:rPr>
          <w:rFonts w:ascii="Arial" w:hAnsi="Arial" w:cs="Arial"/>
          <w:i/>
          <w:iCs/>
          <w:color w:val="000000"/>
          <w:sz w:val="18"/>
          <w:szCs w:val="18"/>
        </w:rPr>
        <w:t>(pirkimo objekto pavadinimas, pirkimo numeris, pirkimo paskelbimo CVP IS data</w:t>
      </w:r>
      <w:r w:rsidRPr="002542CB">
        <w:rPr>
          <w:rFonts w:ascii="Arial" w:hAnsi="Arial" w:cs="Arial"/>
          <w:color w:val="000000"/>
          <w:sz w:val="18"/>
          <w:szCs w:val="18"/>
        </w:rPr>
        <w:t>)</w:t>
      </w:r>
    </w:p>
    <w:p w14:paraId="1D983F65" w14:textId="77777777" w:rsidR="002542CB" w:rsidRPr="002542CB" w:rsidRDefault="002542CB" w:rsidP="002542CB">
      <w:pPr>
        <w:spacing w:after="0" w:line="240" w:lineRule="auto"/>
        <w:ind w:firstLine="636"/>
        <w:jc w:val="both"/>
        <w:rPr>
          <w:rFonts w:ascii="Arial" w:hAnsi="Arial" w:cs="Arial"/>
          <w:color w:val="000000"/>
          <w:sz w:val="22"/>
          <w:szCs w:val="22"/>
        </w:rPr>
      </w:pPr>
    </w:p>
    <w:p w14:paraId="74C4D809" w14:textId="77777777" w:rsidR="002542CB" w:rsidRPr="002542CB" w:rsidRDefault="002542CB" w:rsidP="002542CB">
      <w:pPr>
        <w:spacing w:after="0" w:line="240" w:lineRule="auto"/>
        <w:ind w:firstLine="567"/>
        <w:jc w:val="both"/>
        <w:rPr>
          <w:rFonts w:ascii="Arial" w:hAnsi="Arial" w:cs="Arial"/>
          <w:i/>
          <w:iCs/>
          <w:sz w:val="18"/>
          <w:szCs w:val="18"/>
        </w:rPr>
      </w:pPr>
      <w:r w:rsidRPr="002542CB">
        <w:rPr>
          <w:rFonts w:ascii="Arial" w:hAnsi="Arial" w:cs="Arial"/>
          <w:i/>
          <w:iCs/>
          <w:sz w:val="18"/>
          <w:szCs w:val="18"/>
        </w:rPr>
        <w:t>/Perkančioji organizacija / perkantysis subjektas žemiau esančiame sąraše palieka tik tas eilutes, kurios atitinka pirkimo dokumentuose keliamus nacionalinio saugumo reikalavimus tiekėjams/</w:t>
      </w:r>
    </w:p>
    <w:p w14:paraId="386619BD" w14:textId="77777777" w:rsidR="002542CB" w:rsidRPr="002542CB" w:rsidRDefault="002542CB" w:rsidP="002542CB">
      <w:pPr>
        <w:widowControl w:val="0"/>
        <w:suppressAutoHyphens/>
        <w:spacing w:after="0" w:line="240" w:lineRule="auto"/>
        <w:ind w:firstLine="567"/>
        <w:jc w:val="both"/>
        <w:textAlignment w:val="baseline"/>
        <w:rPr>
          <w:rFonts w:ascii="Arial" w:hAnsi="Arial" w:cs="Arial"/>
          <w:sz w:val="22"/>
          <w:szCs w:val="22"/>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542CB" w:rsidRPr="002542CB" w14:paraId="0379FBD3" w14:textId="77777777" w:rsidTr="002542CB">
        <w:tc>
          <w:tcPr>
            <w:tcW w:w="352" w:type="dxa"/>
            <w:tcBorders>
              <w:top w:val="single" w:sz="4" w:space="0" w:color="auto"/>
              <w:left w:val="single" w:sz="4" w:space="0" w:color="auto"/>
              <w:bottom w:val="single" w:sz="4" w:space="0" w:color="auto"/>
              <w:right w:val="nil"/>
            </w:tcBorders>
            <w:hideMark/>
          </w:tcPr>
          <w:p w14:paraId="3FF644B9" w14:textId="77777777" w:rsidR="002542CB" w:rsidRPr="002542CB" w:rsidRDefault="002542CB" w:rsidP="002542CB">
            <w:pPr>
              <w:spacing w:after="0" w:line="240" w:lineRule="auto"/>
              <w:rPr>
                <w:rFonts w:ascii="Arial" w:hAnsi="Arial" w:cs="Arial"/>
                <w:sz w:val="22"/>
                <w:szCs w:val="22"/>
                <w:lang w:eastAsia="en-US"/>
              </w:rPr>
            </w:pPr>
            <w:r w:rsidRPr="002542CB">
              <w:rPr>
                <w:rFonts w:ascii="Arial" w:hAnsi="Arial" w:cs="Arial"/>
                <w:sz w:val="22"/>
                <w:szCs w:val="22"/>
                <w:lang w:eastAsia="en-US"/>
              </w:rPr>
              <w:t>×</w:t>
            </w:r>
          </w:p>
        </w:tc>
        <w:tc>
          <w:tcPr>
            <w:tcW w:w="9574" w:type="dxa"/>
            <w:vMerge w:val="restart"/>
            <w:tcBorders>
              <w:top w:val="nil"/>
              <w:left w:val="nil"/>
              <w:bottom w:val="nil"/>
              <w:right w:val="nil"/>
            </w:tcBorders>
            <w:hideMark/>
          </w:tcPr>
          <w:p w14:paraId="65B7379C" w14:textId="77777777" w:rsidR="002542CB" w:rsidRPr="002542CB" w:rsidRDefault="002542CB" w:rsidP="002542CB">
            <w:pPr>
              <w:spacing w:after="0" w:line="240" w:lineRule="auto"/>
              <w:jc w:val="both"/>
              <w:rPr>
                <w:rFonts w:ascii="Arial" w:hAnsi="Arial" w:cs="Arial"/>
                <w:sz w:val="22"/>
                <w:szCs w:val="22"/>
                <w:lang w:eastAsia="en-US"/>
              </w:rPr>
            </w:pPr>
            <w:r w:rsidRPr="002542CB">
              <w:rPr>
                <w:rFonts w:ascii="Arial" w:hAnsi="Arial" w:cs="Arial"/>
                <w:sz w:val="22"/>
                <w:szCs w:val="22"/>
                <w:lang w:eastAsia="en-US"/>
              </w:rPr>
              <w:t xml:space="preserve">tiekėjo siūlomos prekės nekelia grėsmės nacionaliniam saugumui </w:t>
            </w:r>
            <w:r w:rsidRPr="002542CB">
              <w:rPr>
                <w:rFonts w:ascii="Arial" w:hAnsi="Arial" w:cs="Arial"/>
                <w:color w:val="000000"/>
                <w:sz w:val="22"/>
                <w:szCs w:val="22"/>
                <w:bdr w:val="none" w:sz="0" w:space="0" w:color="auto" w:frame="1"/>
                <w:lang w:eastAsia="en-US"/>
              </w:rPr>
              <w:t>–</w:t>
            </w:r>
            <w:r w:rsidRPr="002542CB">
              <w:rPr>
                <w:rFonts w:ascii="Arial" w:hAnsi="Arial" w:cs="Arial"/>
                <w:sz w:val="22"/>
                <w:szCs w:val="22"/>
                <w:lang w:eastAsia="en-US"/>
              </w:rPr>
              <w:t xml:space="preserve"> vadovaujantis Lietuvos Respublikos viešųjų pirkimų įstatymo (toliau – VPĮ) 37 straipsnio 9 dalies 1 punktu, prekių gamintojas ar jį kontroliuojantis asmuo</w:t>
            </w:r>
            <w:r w:rsidRPr="002542CB">
              <w:rPr>
                <w:rFonts w:ascii="Arial" w:hAnsi="Arial" w:cs="Arial"/>
                <w:color w:val="000000"/>
                <w:sz w:val="22"/>
                <w:szCs w:val="22"/>
                <w:lang w:eastAsia="en-US"/>
              </w:rPr>
              <w:t xml:space="preserve"> </w:t>
            </w:r>
            <w:r w:rsidRPr="002542CB">
              <w:rPr>
                <w:rFonts w:ascii="Arial" w:hAnsi="Arial" w:cs="Arial"/>
                <w:sz w:val="22"/>
                <w:szCs w:val="22"/>
                <w:lang w:eastAsia="en-US"/>
              </w:rPr>
              <w:t>nėra registruoti (jeigu gamintojas ar jį kontroliuojantis asmuo yra fizinis asmuo – nuolat gyvenantis ar turintis pilietybę) VPĮ 92 straipsnio 14 dalyje numatytame sąraše nurodytose valstybėse ar teritorijose. (_____________)</w:t>
            </w:r>
          </w:p>
          <w:p w14:paraId="40DD43AC" w14:textId="77777777" w:rsidR="002542CB" w:rsidRPr="002542CB" w:rsidRDefault="002542CB" w:rsidP="002542CB">
            <w:pPr>
              <w:shd w:val="clear" w:color="auto" w:fill="FFFFFF"/>
              <w:spacing w:after="0" w:line="240" w:lineRule="auto"/>
              <w:rPr>
                <w:rFonts w:ascii="Arial" w:hAnsi="Arial" w:cs="Arial"/>
                <w:i/>
                <w:sz w:val="18"/>
                <w:szCs w:val="18"/>
                <w:lang w:eastAsia="en-US"/>
              </w:rPr>
            </w:pPr>
            <w:r w:rsidRPr="002542CB">
              <w:rPr>
                <w:rFonts w:ascii="Arial" w:hAnsi="Arial" w:cs="Arial"/>
                <w:i/>
                <w:sz w:val="18"/>
                <w:szCs w:val="18"/>
                <w:lang w:eastAsia="en-US"/>
              </w:rPr>
              <w:t>(pirkimo dokumentų punktai)</w:t>
            </w:r>
          </w:p>
        </w:tc>
      </w:tr>
      <w:tr w:rsidR="002542CB" w:rsidRPr="002542CB" w14:paraId="3413B477" w14:textId="77777777" w:rsidTr="002542CB">
        <w:tc>
          <w:tcPr>
            <w:tcW w:w="352" w:type="dxa"/>
            <w:tcBorders>
              <w:top w:val="single" w:sz="4" w:space="0" w:color="auto"/>
              <w:left w:val="nil"/>
              <w:bottom w:val="nil"/>
              <w:right w:val="nil"/>
            </w:tcBorders>
          </w:tcPr>
          <w:p w14:paraId="79BE7510" w14:textId="77777777" w:rsidR="002542CB" w:rsidRPr="002542CB" w:rsidRDefault="002542CB" w:rsidP="002542CB">
            <w:pPr>
              <w:spacing w:after="0" w:line="240" w:lineRule="auto"/>
              <w:rPr>
                <w:rFonts w:ascii="Arial" w:hAnsi="Arial" w:cs="Arial"/>
                <w:sz w:val="22"/>
                <w:szCs w:val="22"/>
                <w:lang w:eastAsia="en-US"/>
              </w:rPr>
            </w:pPr>
          </w:p>
        </w:tc>
        <w:tc>
          <w:tcPr>
            <w:tcW w:w="0" w:type="auto"/>
            <w:vMerge/>
            <w:tcBorders>
              <w:top w:val="nil"/>
              <w:left w:val="nil"/>
              <w:bottom w:val="nil"/>
              <w:right w:val="nil"/>
            </w:tcBorders>
            <w:vAlign w:val="center"/>
            <w:hideMark/>
          </w:tcPr>
          <w:p w14:paraId="1A9DD57C" w14:textId="77777777" w:rsidR="002542CB" w:rsidRPr="002542CB" w:rsidRDefault="002542CB" w:rsidP="002542CB">
            <w:pPr>
              <w:spacing w:after="0" w:line="240" w:lineRule="auto"/>
              <w:rPr>
                <w:rFonts w:ascii="Arial" w:hAnsi="Arial" w:cs="Arial"/>
                <w:i/>
                <w:sz w:val="18"/>
                <w:szCs w:val="18"/>
                <w:lang w:eastAsia="en-US"/>
              </w:rPr>
            </w:pPr>
          </w:p>
        </w:tc>
      </w:tr>
      <w:tr w:rsidR="002542CB" w:rsidRPr="002542CB" w14:paraId="19F7F8E6" w14:textId="77777777" w:rsidTr="002542CB">
        <w:tc>
          <w:tcPr>
            <w:tcW w:w="352" w:type="dxa"/>
            <w:tcBorders>
              <w:top w:val="nil"/>
              <w:left w:val="nil"/>
              <w:bottom w:val="nil"/>
              <w:right w:val="nil"/>
            </w:tcBorders>
          </w:tcPr>
          <w:p w14:paraId="72FEF878" w14:textId="77777777" w:rsidR="002542CB" w:rsidRPr="002542CB" w:rsidRDefault="002542CB" w:rsidP="002542CB">
            <w:pPr>
              <w:spacing w:after="0" w:line="240" w:lineRule="auto"/>
              <w:rPr>
                <w:rFonts w:ascii="Arial" w:hAnsi="Arial" w:cs="Arial"/>
                <w:sz w:val="22"/>
                <w:szCs w:val="22"/>
                <w:lang w:eastAsia="en-US"/>
              </w:rPr>
            </w:pPr>
          </w:p>
        </w:tc>
        <w:tc>
          <w:tcPr>
            <w:tcW w:w="0" w:type="auto"/>
            <w:vMerge/>
            <w:tcBorders>
              <w:top w:val="nil"/>
              <w:left w:val="nil"/>
              <w:bottom w:val="nil"/>
              <w:right w:val="nil"/>
            </w:tcBorders>
            <w:vAlign w:val="center"/>
            <w:hideMark/>
          </w:tcPr>
          <w:p w14:paraId="3A8EF91F" w14:textId="77777777" w:rsidR="002542CB" w:rsidRPr="002542CB" w:rsidRDefault="002542CB" w:rsidP="002542CB">
            <w:pPr>
              <w:spacing w:after="0" w:line="240" w:lineRule="auto"/>
              <w:rPr>
                <w:rFonts w:ascii="Arial" w:hAnsi="Arial" w:cs="Arial"/>
                <w:i/>
                <w:sz w:val="18"/>
                <w:szCs w:val="18"/>
                <w:lang w:eastAsia="en-US"/>
              </w:rPr>
            </w:pPr>
          </w:p>
        </w:tc>
      </w:tr>
    </w:tbl>
    <w:p w14:paraId="7BBAE049" w14:textId="77777777" w:rsidR="002542CB" w:rsidRPr="002542CB" w:rsidRDefault="002542CB" w:rsidP="002542CB">
      <w:pPr>
        <w:shd w:val="clear" w:color="auto" w:fill="FFFFFF"/>
        <w:spacing w:after="0" w:line="240" w:lineRule="auto"/>
        <w:ind w:firstLine="424"/>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542CB" w:rsidRPr="002542CB" w14:paraId="7A1108AB" w14:textId="77777777" w:rsidTr="002542CB">
        <w:tc>
          <w:tcPr>
            <w:tcW w:w="352" w:type="dxa"/>
            <w:tcBorders>
              <w:top w:val="single" w:sz="4" w:space="0" w:color="auto"/>
              <w:left w:val="single" w:sz="4" w:space="0" w:color="auto"/>
              <w:bottom w:val="single" w:sz="4" w:space="0" w:color="auto"/>
              <w:right w:val="nil"/>
            </w:tcBorders>
            <w:hideMark/>
          </w:tcPr>
          <w:p w14:paraId="4B3B5D16" w14:textId="77777777" w:rsidR="002542CB" w:rsidRPr="002542CB" w:rsidRDefault="002542CB" w:rsidP="002542CB">
            <w:pPr>
              <w:spacing w:after="0" w:line="240" w:lineRule="auto"/>
              <w:rPr>
                <w:rFonts w:ascii="Arial" w:hAnsi="Arial" w:cs="Arial"/>
                <w:sz w:val="22"/>
                <w:szCs w:val="22"/>
                <w:lang w:eastAsia="en-US"/>
              </w:rPr>
            </w:pPr>
            <w:r w:rsidRPr="002542CB">
              <w:rPr>
                <w:rFonts w:ascii="Arial" w:hAnsi="Arial" w:cs="Arial"/>
                <w:sz w:val="22"/>
                <w:szCs w:val="22"/>
                <w:lang w:eastAsia="en-US"/>
              </w:rPr>
              <w:t>×</w:t>
            </w:r>
          </w:p>
        </w:tc>
        <w:tc>
          <w:tcPr>
            <w:tcW w:w="9574" w:type="dxa"/>
            <w:vMerge w:val="restart"/>
            <w:tcBorders>
              <w:top w:val="nil"/>
              <w:left w:val="nil"/>
              <w:bottom w:val="nil"/>
              <w:right w:val="nil"/>
            </w:tcBorders>
            <w:hideMark/>
          </w:tcPr>
          <w:p w14:paraId="3F6EE58A" w14:textId="77777777" w:rsidR="002542CB" w:rsidRPr="002542CB" w:rsidRDefault="002542CB" w:rsidP="002542CB">
            <w:pPr>
              <w:shd w:val="clear" w:color="auto" w:fill="FFFFFF"/>
              <w:spacing w:after="0" w:line="240" w:lineRule="auto"/>
              <w:jc w:val="both"/>
              <w:rPr>
                <w:rFonts w:ascii="Arial" w:hAnsi="Arial" w:cs="Arial"/>
                <w:i/>
                <w:iCs/>
                <w:sz w:val="22"/>
                <w:szCs w:val="22"/>
                <w:lang w:eastAsia="en-US"/>
              </w:rPr>
            </w:pPr>
            <w:r w:rsidRPr="002542CB">
              <w:rPr>
                <w:rFonts w:ascii="Arial" w:hAnsi="Arial" w:cs="Arial"/>
                <w:sz w:val="22"/>
                <w:szCs w:val="22"/>
                <w:lang w:eastAsia="en-US"/>
              </w:rPr>
              <w:t xml:space="preserve">tiekėjo siūlomos teikti paslaugos nekelia grėsmės nacionaliniam saugumui </w:t>
            </w:r>
            <w:r w:rsidRPr="002542CB">
              <w:rPr>
                <w:rFonts w:ascii="Arial" w:hAnsi="Arial" w:cs="Arial"/>
                <w:sz w:val="22"/>
                <w:szCs w:val="22"/>
                <w:bdr w:val="none" w:sz="0" w:space="0" w:color="auto" w:frame="1"/>
                <w:lang w:eastAsia="en-US"/>
              </w:rPr>
              <w:t>–</w:t>
            </w:r>
            <w:r w:rsidRPr="002542CB">
              <w:rPr>
                <w:rFonts w:ascii="Arial" w:hAnsi="Arial" w:cs="Arial"/>
                <w:sz w:val="22"/>
                <w:szCs w:val="22"/>
                <w:lang w:eastAsia="en-US"/>
              </w:rPr>
              <w:t xml:space="preserve"> vadovaujantis VPĮ 37 straipsnio 9 dalies 2 punktu, paslaugų teikimas nebus vykdomas iš VPĮ 92 straipsnio 14 dalyje numatytame sąraše nurodytų valstybių ar teritorijų. (_____________)</w:t>
            </w:r>
            <w:r w:rsidRPr="002542CB">
              <w:rPr>
                <w:rFonts w:ascii="Arial" w:hAnsi="Arial" w:cs="Arial"/>
                <w:i/>
                <w:iCs/>
                <w:sz w:val="22"/>
                <w:szCs w:val="22"/>
                <w:lang w:eastAsia="en-US"/>
              </w:rPr>
              <w:t xml:space="preserve">   </w:t>
            </w:r>
          </w:p>
          <w:p w14:paraId="1C68C317" w14:textId="77777777" w:rsidR="002542CB" w:rsidRPr="002542CB" w:rsidRDefault="002542CB" w:rsidP="002542CB">
            <w:pPr>
              <w:shd w:val="clear" w:color="auto" w:fill="FFFFFF"/>
              <w:spacing w:after="0" w:line="240" w:lineRule="auto"/>
              <w:rPr>
                <w:rFonts w:ascii="Arial" w:hAnsi="Arial" w:cs="Arial"/>
                <w:i/>
                <w:sz w:val="18"/>
                <w:szCs w:val="18"/>
                <w:lang w:eastAsia="en-US"/>
              </w:rPr>
            </w:pPr>
            <w:r w:rsidRPr="002542CB">
              <w:rPr>
                <w:rFonts w:ascii="Arial" w:hAnsi="Arial" w:cs="Arial"/>
                <w:i/>
                <w:sz w:val="18"/>
                <w:szCs w:val="18"/>
                <w:lang w:eastAsia="en-US"/>
              </w:rPr>
              <w:t>(pirkimo dokumentų punktai)</w:t>
            </w:r>
          </w:p>
        </w:tc>
      </w:tr>
      <w:tr w:rsidR="002542CB" w:rsidRPr="002542CB" w14:paraId="66B113DF" w14:textId="77777777" w:rsidTr="002542CB">
        <w:tc>
          <w:tcPr>
            <w:tcW w:w="352" w:type="dxa"/>
            <w:tcBorders>
              <w:top w:val="single" w:sz="4" w:space="0" w:color="auto"/>
              <w:left w:val="nil"/>
              <w:bottom w:val="nil"/>
              <w:right w:val="nil"/>
            </w:tcBorders>
          </w:tcPr>
          <w:p w14:paraId="7A86749D" w14:textId="77777777" w:rsidR="002542CB" w:rsidRPr="002542CB" w:rsidRDefault="002542CB" w:rsidP="002542CB">
            <w:pPr>
              <w:spacing w:after="0" w:line="240" w:lineRule="auto"/>
              <w:rPr>
                <w:rFonts w:ascii="Arial" w:hAnsi="Arial" w:cs="Arial"/>
                <w:sz w:val="22"/>
                <w:szCs w:val="22"/>
                <w:lang w:eastAsia="en-US"/>
              </w:rPr>
            </w:pPr>
          </w:p>
        </w:tc>
        <w:tc>
          <w:tcPr>
            <w:tcW w:w="0" w:type="auto"/>
            <w:vMerge/>
            <w:tcBorders>
              <w:top w:val="nil"/>
              <w:left w:val="nil"/>
              <w:bottom w:val="nil"/>
              <w:right w:val="nil"/>
            </w:tcBorders>
            <w:vAlign w:val="center"/>
            <w:hideMark/>
          </w:tcPr>
          <w:p w14:paraId="1334ABD7" w14:textId="77777777" w:rsidR="002542CB" w:rsidRPr="002542CB" w:rsidRDefault="002542CB" w:rsidP="002542CB">
            <w:pPr>
              <w:spacing w:after="0" w:line="240" w:lineRule="auto"/>
              <w:rPr>
                <w:rFonts w:ascii="Arial" w:hAnsi="Arial" w:cs="Arial"/>
                <w:i/>
                <w:sz w:val="18"/>
                <w:szCs w:val="18"/>
                <w:lang w:eastAsia="en-US"/>
              </w:rPr>
            </w:pPr>
          </w:p>
        </w:tc>
      </w:tr>
      <w:tr w:rsidR="002542CB" w:rsidRPr="002542CB" w14:paraId="75ACB1A6" w14:textId="77777777" w:rsidTr="002542CB">
        <w:trPr>
          <w:trHeight w:val="708"/>
        </w:trPr>
        <w:tc>
          <w:tcPr>
            <w:tcW w:w="352" w:type="dxa"/>
            <w:tcBorders>
              <w:top w:val="nil"/>
              <w:left w:val="nil"/>
              <w:bottom w:val="nil"/>
              <w:right w:val="nil"/>
            </w:tcBorders>
          </w:tcPr>
          <w:p w14:paraId="325437C4" w14:textId="77777777" w:rsidR="002542CB" w:rsidRPr="002542CB" w:rsidRDefault="002542CB" w:rsidP="002542CB">
            <w:pPr>
              <w:spacing w:after="0" w:line="240" w:lineRule="auto"/>
              <w:rPr>
                <w:rFonts w:ascii="Arial" w:hAnsi="Arial" w:cs="Arial"/>
                <w:sz w:val="22"/>
                <w:szCs w:val="22"/>
                <w:lang w:eastAsia="en-US"/>
              </w:rPr>
            </w:pPr>
          </w:p>
        </w:tc>
        <w:tc>
          <w:tcPr>
            <w:tcW w:w="0" w:type="auto"/>
            <w:vMerge/>
            <w:tcBorders>
              <w:top w:val="nil"/>
              <w:left w:val="nil"/>
              <w:bottom w:val="nil"/>
              <w:right w:val="nil"/>
            </w:tcBorders>
            <w:vAlign w:val="center"/>
            <w:hideMark/>
          </w:tcPr>
          <w:p w14:paraId="63EC274D" w14:textId="77777777" w:rsidR="002542CB" w:rsidRPr="002542CB" w:rsidRDefault="002542CB" w:rsidP="002542CB">
            <w:pPr>
              <w:spacing w:after="0" w:line="240" w:lineRule="auto"/>
              <w:rPr>
                <w:rFonts w:ascii="Arial" w:hAnsi="Arial" w:cs="Arial"/>
                <w:i/>
                <w:sz w:val="18"/>
                <w:szCs w:val="18"/>
                <w:lang w:eastAsia="en-US"/>
              </w:rPr>
            </w:pPr>
          </w:p>
        </w:tc>
      </w:tr>
    </w:tbl>
    <w:p w14:paraId="0AD6956C" w14:textId="77777777" w:rsidR="002542CB" w:rsidRPr="002542CB" w:rsidRDefault="002542CB" w:rsidP="002542CB">
      <w:pPr>
        <w:shd w:val="clear" w:color="auto" w:fill="FFFFFF"/>
        <w:spacing w:after="0" w:line="240" w:lineRule="auto"/>
        <w:ind w:firstLine="424"/>
        <w:rPr>
          <w:rFonts w:ascii="Arial" w:hAnsi="Arial" w:cs="Arial"/>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542CB" w:rsidRPr="002542CB" w14:paraId="5BAF2D27" w14:textId="77777777" w:rsidTr="002542CB">
        <w:tc>
          <w:tcPr>
            <w:tcW w:w="352" w:type="dxa"/>
            <w:tcBorders>
              <w:top w:val="single" w:sz="4" w:space="0" w:color="auto"/>
              <w:left w:val="single" w:sz="4" w:space="0" w:color="auto"/>
              <w:bottom w:val="single" w:sz="4" w:space="0" w:color="auto"/>
              <w:right w:val="nil"/>
            </w:tcBorders>
            <w:hideMark/>
          </w:tcPr>
          <w:p w14:paraId="652F13E5" w14:textId="77777777" w:rsidR="002542CB" w:rsidRPr="002542CB" w:rsidRDefault="002542CB" w:rsidP="002542CB">
            <w:pPr>
              <w:spacing w:after="0" w:line="240" w:lineRule="auto"/>
              <w:rPr>
                <w:rFonts w:ascii="Arial" w:hAnsi="Arial" w:cs="Arial"/>
                <w:sz w:val="22"/>
                <w:szCs w:val="22"/>
                <w:lang w:eastAsia="en-US"/>
              </w:rPr>
            </w:pPr>
            <w:r w:rsidRPr="002542CB">
              <w:rPr>
                <w:rFonts w:ascii="Arial" w:hAnsi="Arial" w:cs="Arial"/>
                <w:sz w:val="22"/>
                <w:szCs w:val="22"/>
                <w:lang w:eastAsia="en-US"/>
              </w:rPr>
              <w:t>×</w:t>
            </w:r>
          </w:p>
        </w:tc>
        <w:tc>
          <w:tcPr>
            <w:tcW w:w="9574" w:type="dxa"/>
            <w:vMerge w:val="restart"/>
            <w:tcBorders>
              <w:top w:val="nil"/>
              <w:left w:val="nil"/>
              <w:bottom w:val="nil"/>
              <w:right w:val="nil"/>
            </w:tcBorders>
            <w:hideMark/>
          </w:tcPr>
          <w:p w14:paraId="5A1B12DA" w14:textId="77777777" w:rsidR="002542CB" w:rsidRPr="002542CB" w:rsidRDefault="002542CB" w:rsidP="002542CB">
            <w:pPr>
              <w:spacing w:after="0" w:line="240" w:lineRule="auto"/>
              <w:jc w:val="both"/>
              <w:rPr>
                <w:rFonts w:ascii="Arial" w:hAnsi="Arial" w:cs="Arial"/>
                <w:sz w:val="22"/>
                <w:szCs w:val="22"/>
                <w:lang w:eastAsia="en-US"/>
              </w:rPr>
            </w:pPr>
            <w:r w:rsidRPr="002542CB">
              <w:rPr>
                <w:rFonts w:ascii="Arial" w:hAnsi="Arial" w:cs="Arial"/>
                <w:sz w:val="22"/>
                <w:szCs w:val="22"/>
                <w:lang w:eastAsia="en-US"/>
              </w:rPr>
              <w:t>tiekėjas neturi interesų, galinčių kelti grėsmę nacionaliniam saugumui – vadovaujantis VPĮ 47 straipsnio 9 dalimi, jis pats,</w:t>
            </w:r>
            <w:r w:rsidRPr="002542CB">
              <w:rPr>
                <w:rFonts w:ascii="Arial" w:hAnsi="Arial" w:cs="Arial"/>
                <w:color w:val="000000"/>
                <w:sz w:val="22"/>
                <w:szCs w:val="22"/>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2542CB">
              <w:rPr>
                <w:rFonts w:ascii="Arial" w:hAnsi="Arial" w:cs="Arial"/>
                <w:sz w:val="22"/>
                <w:szCs w:val="22"/>
                <w:lang w:eastAsia="en-US"/>
              </w:rPr>
              <w:t>(_____________)</w:t>
            </w:r>
          </w:p>
        </w:tc>
      </w:tr>
      <w:tr w:rsidR="002542CB" w:rsidRPr="002542CB" w14:paraId="62988049" w14:textId="77777777" w:rsidTr="002542CB">
        <w:tc>
          <w:tcPr>
            <w:tcW w:w="352" w:type="dxa"/>
            <w:tcBorders>
              <w:top w:val="single" w:sz="4" w:space="0" w:color="auto"/>
              <w:left w:val="nil"/>
              <w:bottom w:val="nil"/>
              <w:right w:val="nil"/>
            </w:tcBorders>
          </w:tcPr>
          <w:p w14:paraId="6A6429F3" w14:textId="77777777" w:rsidR="002542CB" w:rsidRPr="002542CB" w:rsidRDefault="002542CB" w:rsidP="002542CB">
            <w:pPr>
              <w:spacing w:after="0" w:line="240" w:lineRule="auto"/>
              <w:rPr>
                <w:rFonts w:ascii="Arial" w:hAnsi="Arial" w:cs="Arial"/>
                <w:sz w:val="22"/>
                <w:szCs w:val="22"/>
                <w:lang w:eastAsia="en-US"/>
              </w:rPr>
            </w:pPr>
          </w:p>
        </w:tc>
        <w:tc>
          <w:tcPr>
            <w:tcW w:w="0" w:type="auto"/>
            <w:vMerge/>
            <w:tcBorders>
              <w:top w:val="nil"/>
              <w:left w:val="nil"/>
              <w:bottom w:val="nil"/>
              <w:right w:val="nil"/>
            </w:tcBorders>
            <w:vAlign w:val="center"/>
            <w:hideMark/>
          </w:tcPr>
          <w:p w14:paraId="1FAA47FD" w14:textId="77777777" w:rsidR="002542CB" w:rsidRPr="002542CB" w:rsidRDefault="002542CB" w:rsidP="002542CB">
            <w:pPr>
              <w:spacing w:after="0" w:line="240" w:lineRule="auto"/>
              <w:rPr>
                <w:rFonts w:ascii="Arial" w:hAnsi="Arial" w:cs="Arial"/>
                <w:sz w:val="22"/>
                <w:szCs w:val="22"/>
                <w:lang w:eastAsia="en-US"/>
              </w:rPr>
            </w:pPr>
          </w:p>
        </w:tc>
      </w:tr>
      <w:tr w:rsidR="002542CB" w:rsidRPr="002542CB" w14:paraId="1E658E38" w14:textId="77777777" w:rsidTr="002542CB">
        <w:tc>
          <w:tcPr>
            <w:tcW w:w="352" w:type="dxa"/>
            <w:tcBorders>
              <w:top w:val="nil"/>
              <w:left w:val="nil"/>
              <w:bottom w:val="nil"/>
              <w:right w:val="nil"/>
            </w:tcBorders>
          </w:tcPr>
          <w:p w14:paraId="0F7E6663" w14:textId="77777777" w:rsidR="002542CB" w:rsidRPr="002542CB" w:rsidRDefault="002542CB" w:rsidP="002542CB">
            <w:pPr>
              <w:spacing w:after="0" w:line="240" w:lineRule="auto"/>
              <w:rPr>
                <w:rFonts w:ascii="Arial" w:hAnsi="Arial" w:cs="Arial"/>
                <w:sz w:val="22"/>
                <w:szCs w:val="22"/>
                <w:lang w:eastAsia="en-US"/>
              </w:rPr>
            </w:pPr>
          </w:p>
        </w:tc>
        <w:tc>
          <w:tcPr>
            <w:tcW w:w="0" w:type="auto"/>
            <w:vMerge/>
            <w:tcBorders>
              <w:top w:val="nil"/>
              <w:left w:val="nil"/>
              <w:bottom w:val="nil"/>
              <w:right w:val="nil"/>
            </w:tcBorders>
            <w:vAlign w:val="center"/>
            <w:hideMark/>
          </w:tcPr>
          <w:p w14:paraId="7F2A8CB9" w14:textId="77777777" w:rsidR="002542CB" w:rsidRPr="002542CB" w:rsidRDefault="002542CB" w:rsidP="002542CB">
            <w:pPr>
              <w:spacing w:after="0" w:line="240" w:lineRule="auto"/>
              <w:rPr>
                <w:rFonts w:ascii="Arial" w:hAnsi="Arial" w:cs="Arial"/>
                <w:sz w:val="22"/>
                <w:szCs w:val="22"/>
                <w:lang w:eastAsia="en-US"/>
              </w:rPr>
            </w:pPr>
          </w:p>
        </w:tc>
      </w:tr>
    </w:tbl>
    <w:p w14:paraId="390DBB4F" w14:textId="77777777" w:rsidR="002542CB" w:rsidRPr="002542CB" w:rsidRDefault="002542CB" w:rsidP="002542CB">
      <w:pPr>
        <w:shd w:val="clear" w:color="auto" w:fill="FFFFFF"/>
        <w:spacing w:after="0" w:line="240" w:lineRule="auto"/>
        <w:ind w:left="2592" w:firstLine="1296"/>
        <w:rPr>
          <w:rFonts w:ascii="Arial" w:hAnsi="Arial" w:cs="Arial"/>
          <w:i/>
          <w:sz w:val="18"/>
          <w:szCs w:val="18"/>
        </w:rPr>
      </w:pPr>
      <w:r w:rsidRPr="002542CB">
        <w:rPr>
          <w:rFonts w:ascii="Arial" w:hAnsi="Arial" w:cs="Arial"/>
          <w:i/>
          <w:sz w:val="18"/>
          <w:szCs w:val="18"/>
        </w:rPr>
        <w:t xml:space="preserve">                                            (pirkimo dokumentų punktai)</w:t>
      </w:r>
    </w:p>
    <w:p w14:paraId="5ED78BAE" w14:textId="77777777" w:rsidR="002542CB" w:rsidRPr="002542CB" w:rsidRDefault="002542CB" w:rsidP="002542CB">
      <w:pPr>
        <w:shd w:val="clear" w:color="auto" w:fill="FFFFFF"/>
        <w:spacing w:after="0" w:line="240" w:lineRule="auto"/>
        <w:ind w:firstLine="567"/>
        <w:rPr>
          <w:rFonts w:ascii="Arial" w:hAnsi="Arial" w:cs="Arial"/>
          <w:sz w:val="22"/>
          <w:szCs w:val="22"/>
        </w:rPr>
      </w:pPr>
      <w:r w:rsidRPr="002542CB">
        <w:rPr>
          <w:rFonts w:ascii="Arial" w:hAnsi="Arial" w:cs="Arial"/>
          <w:sz w:val="22"/>
          <w:szCs w:val="22"/>
        </w:rPr>
        <w:t>Patvirtinu, kad šie duomenys yra teisingi ir aktualūs pasiūlymo pateikimo dieną.</w:t>
      </w:r>
    </w:p>
    <w:p w14:paraId="0E168514" w14:textId="77777777" w:rsidR="002542CB" w:rsidRPr="002542CB" w:rsidRDefault="002542CB" w:rsidP="002542CB">
      <w:pPr>
        <w:shd w:val="clear" w:color="auto" w:fill="FFFFFF"/>
        <w:spacing w:after="0" w:line="240" w:lineRule="auto"/>
        <w:ind w:firstLine="720"/>
        <w:rPr>
          <w:rFonts w:ascii="Arial" w:hAnsi="Arial" w:cs="Arial"/>
          <w:sz w:val="22"/>
          <w:szCs w:val="22"/>
        </w:rPr>
      </w:pPr>
    </w:p>
    <w:p w14:paraId="10FC1534" w14:textId="77777777" w:rsidR="002542CB" w:rsidRPr="002542CB" w:rsidRDefault="002542CB" w:rsidP="002542CB">
      <w:pPr>
        <w:spacing w:after="0" w:line="240" w:lineRule="auto"/>
        <w:ind w:left="567"/>
        <w:jc w:val="both"/>
        <w:rPr>
          <w:rFonts w:ascii="Arial" w:hAnsi="Arial" w:cs="Arial"/>
          <w:sz w:val="22"/>
          <w:szCs w:val="22"/>
        </w:rPr>
      </w:pPr>
      <w:r w:rsidRPr="002542CB">
        <w:rPr>
          <w:rFonts w:ascii="Arial" w:hAnsi="Arial" w:cs="Arial"/>
          <w:sz w:val="22"/>
          <w:szCs w:val="22"/>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31C62390" w14:textId="77777777" w:rsidR="002542CB" w:rsidRPr="002542CB" w:rsidRDefault="002542CB" w:rsidP="002542CB">
      <w:pPr>
        <w:widowControl w:val="0"/>
        <w:suppressAutoHyphens/>
        <w:spacing w:after="0" w:line="240" w:lineRule="auto"/>
        <w:jc w:val="both"/>
        <w:textAlignment w:val="baseline"/>
        <w:rPr>
          <w:rFonts w:ascii="Arial" w:hAnsi="Arial" w:cs="Arial"/>
          <w:color w:val="000000"/>
          <w:sz w:val="22"/>
          <w:szCs w:val="22"/>
          <w:shd w:val="clear" w:color="auto" w:fill="00FF00"/>
        </w:rPr>
      </w:pPr>
    </w:p>
    <w:p w14:paraId="194F2395" w14:textId="77777777" w:rsidR="002542CB" w:rsidRPr="002542CB" w:rsidRDefault="002542CB" w:rsidP="002542CB">
      <w:pPr>
        <w:spacing w:after="0" w:line="240" w:lineRule="auto"/>
        <w:ind w:left="567"/>
        <w:jc w:val="both"/>
        <w:rPr>
          <w:rFonts w:ascii="Arial" w:hAnsi="Arial" w:cs="Arial"/>
          <w:sz w:val="22"/>
          <w:szCs w:val="22"/>
        </w:rPr>
      </w:pPr>
      <w:r w:rsidRPr="002542CB">
        <w:rPr>
          <w:rFonts w:ascii="Arial" w:hAnsi="Arial" w:cs="Arial"/>
          <w:sz w:val="22"/>
          <w:szCs w:val="22"/>
        </w:rPr>
        <w:lastRenderedPageBreak/>
        <w:t>Suprantu, kad jeigu pagal vertinimo rezultatus pasiūlymas bus pripažintas laimėjusiu, turės būti pateikti perkančiosios organizacijos / perkančiojo subjekto nurodyti atitiktį nacionalinio saugumo reikalavimams patvirtinantys dokumentai.</w:t>
      </w:r>
    </w:p>
    <w:p w14:paraId="57A1D91A" w14:textId="77777777" w:rsidR="002542CB" w:rsidRPr="002542CB" w:rsidRDefault="002542CB" w:rsidP="002542CB">
      <w:pPr>
        <w:widowControl w:val="0"/>
        <w:suppressAutoHyphens/>
        <w:spacing w:after="0" w:line="240" w:lineRule="auto"/>
        <w:jc w:val="center"/>
        <w:textAlignment w:val="baseline"/>
        <w:rPr>
          <w:rFonts w:ascii="Arial" w:hAnsi="Arial" w:cs="Arial"/>
          <w:sz w:val="22"/>
          <w:szCs w:val="22"/>
        </w:rPr>
      </w:pPr>
    </w:p>
    <w:p w14:paraId="7712A9C9" w14:textId="77777777" w:rsidR="002542CB" w:rsidRPr="002542CB" w:rsidRDefault="002542CB" w:rsidP="002542CB">
      <w:pPr>
        <w:widowControl w:val="0"/>
        <w:suppressAutoHyphens/>
        <w:spacing w:after="0" w:line="240" w:lineRule="auto"/>
        <w:jc w:val="center"/>
        <w:textAlignment w:val="baseline"/>
        <w:rPr>
          <w:rFonts w:ascii="Arial" w:eastAsia="Calibri" w:hAnsi="Arial" w:cs="Arial"/>
          <w:sz w:val="22"/>
          <w:szCs w:val="22"/>
        </w:rPr>
      </w:pPr>
      <w:r w:rsidRPr="002542CB">
        <w:rPr>
          <w:rFonts w:ascii="Arial" w:eastAsia="Calibri" w:hAnsi="Arial" w:cs="Arial"/>
          <w:sz w:val="22"/>
          <w:szCs w:val="22"/>
        </w:rPr>
        <w:t>________________</w:t>
      </w:r>
      <w:r w:rsidRPr="002542CB">
        <w:rPr>
          <w:rFonts w:ascii="Arial" w:eastAsia="Calibri" w:hAnsi="Arial" w:cs="Arial"/>
          <w:i/>
          <w:iCs/>
          <w:sz w:val="22"/>
          <w:szCs w:val="22"/>
        </w:rPr>
        <w:t xml:space="preserve">                       </w:t>
      </w:r>
      <w:r w:rsidRPr="002542CB">
        <w:rPr>
          <w:rFonts w:ascii="Arial" w:eastAsia="Calibri" w:hAnsi="Arial" w:cs="Arial"/>
          <w:sz w:val="22"/>
          <w:szCs w:val="22"/>
        </w:rPr>
        <w:t>______________</w:t>
      </w:r>
      <w:r w:rsidRPr="002542CB">
        <w:rPr>
          <w:rFonts w:ascii="Arial" w:eastAsia="Calibri" w:hAnsi="Arial" w:cs="Arial"/>
          <w:sz w:val="22"/>
          <w:szCs w:val="22"/>
        </w:rPr>
        <w:tab/>
        <w:t xml:space="preserve">             _________________</w:t>
      </w:r>
    </w:p>
    <w:p w14:paraId="22088114" w14:textId="77777777" w:rsidR="002542CB" w:rsidRPr="002542CB" w:rsidRDefault="002542CB" w:rsidP="002542CB">
      <w:pPr>
        <w:widowControl w:val="0"/>
        <w:suppressAutoHyphens/>
        <w:spacing w:after="0" w:line="240" w:lineRule="auto"/>
        <w:ind w:firstLine="471"/>
        <w:textAlignment w:val="baseline"/>
        <w:rPr>
          <w:rFonts w:ascii="Arial" w:hAnsi="Arial" w:cs="Arial"/>
          <w:sz w:val="22"/>
          <w:szCs w:val="22"/>
        </w:rPr>
      </w:pPr>
      <w:r w:rsidRPr="002542CB">
        <w:rPr>
          <w:rFonts w:ascii="Arial" w:eastAsia="Calibri" w:hAnsi="Arial" w:cs="Arial"/>
          <w:i/>
          <w:iCs/>
          <w:sz w:val="22"/>
          <w:szCs w:val="22"/>
        </w:rPr>
        <w:t xml:space="preserve">      (pareigos)                                 (parašas)                                   (vardas ir pavardė)</w:t>
      </w:r>
    </w:p>
    <w:p w14:paraId="3B4C95E3" w14:textId="77777777" w:rsidR="002542CB" w:rsidRPr="002542CB" w:rsidRDefault="002542CB" w:rsidP="002542CB">
      <w:pPr>
        <w:spacing w:after="0" w:line="240" w:lineRule="auto"/>
        <w:rPr>
          <w:rFonts w:ascii="Arial" w:hAnsi="Arial" w:cs="Arial"/>
          <w:sz w:val="22"/>
          <w:szCs w:val="22"/>
        </w:rPr>
      </w:pPr>
    </w:p>
    <w:p w14:paraId="041EF318" w14:textId="77777777" w:rsidR="002542CB" w:rsidRDefault="002542CB" w:rsidP="002542CB"/>
    <w:p w14:paraId="285185E2" w14:textId="3E3E6158" w:rsidR="002542CB" w:rsidRDefault="002542CB">
      <w:pPr>
        <w:rPr>
          <w:rFonts w:ascii="Arial" w:eastAsia="Times New Roman" w:hAnsi="Arial" w:cs="Arial"/>
          <w:sz w:val="24"/>
          <w:szCs w:val="24"/>
          <w:lang w:eastAsia="en-US"/>
        </w:rPr>
      </w:pPr>
      <w:r>
        <w:rPr>
          <w:rFonts w:ascii="Arial" w:eastAsia="Times New Roman" w:hAnsi="Arial" w:cs="Arial"/>
          <w:sz w:val="24"/>
          <w:szCs w:val="24"/>
          <w:lang w:eastAsia="en-US"/>
        </w:rPr>
        <w:br w:type="page"/>
      </w:r>
    </w:p>
    <w:p w14:paraId="139E6979" w14:textId="0285A7CD" w:rsidR="00D8391E" w:rsidRPr="00A044C1" w:rsidRDefault="00D3235B" w:rsidP="0032272C">
      <w:pPr>
        <w:pStyle w:val="Antrat2"/>
        <w:spacing w:before="0"/>
        <w:ind w:left="5103" w:hanging="708"/>
        <w:jc w:val="right"/>
        <w:rPr>
          <w:rFonts w:ascii="Arial" w:hAnsi="Arial" w:cs="Arial"/>
          <w:color w:val="auto"/>
          <w:sz w:val="24"/>
          <w:szCs w:val="24"/>
        </w:rPr>
      </w:pPr>
      <w:bookmarkStart w:id="80"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B30240">
        <w:rPr>
          <w:rFonts w:ascii="Arial" w:hAnsi="Arial" w:cs="Arial"/>
          <w:color w:val="auto"/>
          <w:sz w:val="24"/>
          <w:szCs w:val="24"/>
        </w:rPr>
        <w:t>10</w:t>
      </w:r>
      <w:r w:rsidR="00FE3D1F" w:rsidRPr="00A044C1">
        <w:rPr>
          <w:rFonts w:ascii="Arial" w:hAnsi="Arial" w:cs="Arial"/>
          <w:color w:val="auto"/>
          <w:sz w:val="24"/>
          <w:szCs w:val="24"/>
        </w:rPr>
        <w:t xml:space="preserve"> priedas</w:t>
      </w:r>
      <w:bookmarkEnd w:id="80"/>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81"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76"/>
      <w:bookmarkEnd w:id="77"/>
      <w:bookmarkEnd w:id="78"/>
      <w:bookmarkEnd w:id="81"/>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1AABA8B0" w14:textId="77777777" w:rsidR="00BA01C0" w:rsidRPr="00C5749E" w:rsidRDefault="00BA01C0" w:rsidP="00C5749E">
      <w:pPr>
        <w:spacing w:after="0" w:line="240" w:lineRule="auto"/>
        <w:jc w:val="center"/>
        <w:rPr>
          <w:rFonts w:ascii="Arial" w:eastAsia="Times New Roman" w:hAnsi="Arial" w:cs="Arial"/>
          <w:bCs/>
          <w:sz w:val="22"/>
          <w:szCs w:val="22"/>
          <w:lang w:eastAsia="en-US"/>
        </w:rPr>
      </w:pPr>
    </w:p>
    <w:p w14:paraId="0A8B732E" w14:textId="77777777" w:rsid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 xml:space="preserve">paslaugų pirkimo-pardavimo sutarties </w:t>
      </w:r>
    </w:p>
    <w:p w14:paraId="3EDEAB35" w14:textId="13D91871"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7F5AE8E4" w14:textId="77777777" w:rsidR="00BA01C0" w:rsidRPr="00BA01C0" w:rsidRDefault="00BA01C0" w:rsidP="00BA01C0">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A01C0" w:rsidRPr="00BA01C0" w14:paraId="1E74806C"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3CF4BF20" w14:textId="77777777" w:rsidR="00BA01C0" w:rsidRPr="00BA01C0" w:rsidRDefault="00BA01C0" w:rsidP="0097037D">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145510DC" w14:textId="5049D384" w:rsidR="00BA01C0" w:rsidRPr="00BA01C0" w:rsidRDefault="001C506B" w:rsidP="0097037D">
            <w:pPr>
              <w:spacing w:after="0" w:line="240" w:lineRule="auto"/>
              <w:rPr>
                <w:rFonts w:ascii="Arial" w:hAnsi="Arial" w:cs="Arial"/>
                <w:sz w:val="18"/>
                <w:szCs w:val="18"/>
              </w:rPr>
            </w:pPr>
            <w:r w:rsidRPr="001C506B">
              <w:rPr>
                <w:rFonts w:ascii="Arial" w:eastAsia="Times New Roman" w:hAnsi="Arial" w:cs="Arial"/>
                <w:b/>
                <w:bCs/>
                <w:sz w:val="24"/>
                <w:szCs w:val="24"/>
              </w:rPr>
              <w:t>SPAUSDINIMO PASLAUGOS</w:t>
            </w:r>
          </w:p>
        </w:tc>
      </w:tr>
      <w:tr w:rsidR="00BA01C0" w:rsidRPr="00BA01C0" w14:paraId="51E89D2A" w14:textId="77777777" w:rsidTr="00BA01C0">
        <w:tc>
          <w:tcPr>
            <w:tcW w:w="2448" w:type="dxa"/>
            <w:tcBorders>
              <w:top w:val="single" w:sz="4" w:space="0" w:color="auto"/>
              <w:left w:val="single" w:sz="4" w:space="0" w:color="auto"/>
              <w:bottom w:val="single" w:sz="4" w:space="0" w:color="auto"/>
              <w:right w:val="single" w:sz="4" w:space="0" w:color="auto"/>
            </w:tcBorders>
            <w:hideMark/>
          </w:tcPr>
          <w:p w14:paraId="766F610F"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29EB74A3" w14:textId="77777777" w:rsidR="00BA01C0" w:rsidRPr="00BA01C0" w:rsidRDefault="00BA01C0" w:rsidP="00BA01C0">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48E6522D" w14:textId="77777777" w:rsidR="00BA01C0" w:rsidRPr="00BA01C0" w:rsidRDefault="00BA01C0" w:rsidP="00BA01C0">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46EB74B2" w14:textId="77777777" w:rsidR="00BA01C0" w:rsidRPr="00BA01C0" w:rsidRDefault="00BA01C0" w:rsidP="00BA01C0">
            <w:pPr>
              <w:spacing w:after="0" w:line="240" w:lineRule="auto"/>
              <w:jc w:val="both"/>
              <w:rPr>
                <w:rFonts w:ascii="Arial" w:hAnsi="Arial" w:cs="Arial"/>
                <w:kern w:val="2"/>
                <w:sz w:val="24"/>
                <w:szCs w:val="24"/>
              </w:rPr>
            </w:pPr>
          </w:p>
        </w:tc>
      </w:tr>
    </w:tbl>
    <w:p w14:paraId="63E23F8E" w14:textId="77777777" w:rsidR="00BA01C0" w:rsidRPr="00BA01C0" w:rsidRDefault="00BA01C0" w:rsidP="00BA01C0">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A01C0" w:rsidRPr="00BA01C0" w14:paraId="7E309406" w14:textId="77777777" w:rsidTr="00BA01C0">
        <w:tc>
          <w:tcPr>
            <w:tcW w:w="9558" w:type="dxa"/>
            <w:gridSpan w:val="3"/>
            <w:tcBorders>
              <w:top w:val="single" w:sz="4" w:space="0" w:color="auto"/>
              <w:left w:val="single" w:sz="4" w:space="0" w:color="auto"/>
              <w:bottom w:val="single" w:sz="4" w:space="0" w:color="auto"/>
              <w:right w:val="single" w:sz="4" w:space="0" w:color="auto"/>
            </w:tcBorders>
            <w:hideMark/>
          </w:tcPr>
          <w:p w14:paraId="79AD089E"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0E33CB" w:rsidRPr="00BA01C0" w14:paraId="02F20A87" w14:textId="77777777" w:rsidTr="00C016DC">
        <w:tc>
          <w:tcPr>
            <w:tcW w:w="2808" w:type="dxa"/>
            <w:vMerge w:val="restart"/>
            <w:tcBorders>
              <w:top w:val="single" w:sz="4" w:space="0" w:color="auto"/>
              <w:left w:val="single" w:sz="4" w:space="0" w:color="auto"/>
              <w:bottom w:val="single" w:sz="4" w:space="0" w:color="auto"/>
              <w:right w:val="single" w:sz="4" w:space="0" w:color="auto"/>
            </w:tcBorders>
          </w:tcPr>
          <w:p w14:paraId="470A0E7B" w14:textId="77777777" w:rsidR="000E33CB" w:rsidRPr="00BA01C0" w:rsidRDefault="000E33CB" w:rsidP="000E33CB">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7DA5E39"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3F5D8CDF" w14:textId="7300C2F2"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0E33CB" w:rsidRPr="00BA01C0" w14:paraId="37B09B0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1A8A836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EE0069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036AEA71" w14:textId="7F43A28A"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0E33CB" w:rsidRPr="00BA01C0" w14:paraId="5C521A0C"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0D37912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C7DDC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3993207C" w14:textId="60BF863C"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0E33CB" w:rsidRPr="00BA01C0" w14:paraId="74CD2500"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BE38DE"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09875D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13EC8C40" w14:textId="2E8DA09D"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0E33CB" w:rsidRPr="00BA01C0" w14:paraId="007BB2D4"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7D11623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EF1C381"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3BE5F884" w14:textId="0A576155" w:rsidR="000E33CB" w:rsidRPr="00BA01C0" w:rsidRDefault="000E33CB" w:rsidP="000E33CB">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0E33CB" w:rsidRPr="00BA01C0" w14:paraId="0D42A94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24881E72"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504D46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75565D35" w14:textId="553DB97E" w:rsidR="000E33CB" w:rsidRPr="00BA01C0" w:rsidRDefault="000E33CB" w:rsidP="000E33CB">
            <w:pPr>
              <w:spacing w:after="0" w:line="240" w:lineRule="auto"/>
              <w:rPr>
                <w:rFonts w:ascii="Arial" w:hAnsi="Arial" w:cs="Arial"/>
                <w:kern w:val="2"/>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0E33CB" w:rsidRPr="00BA01C0" w14:paraId="1E68B023"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16439E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D0DD5C5"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66CE964B" w14:textId="3C01F8C8" w:rsidR="000E33CB" w:rsidRPr="000E33CB" w:rsidRDefault="000E33CB" w:rsidP="000E33CB">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0E33CB" w:rsidRPr="00BA01C0" w14:paraId="1E4193DE"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3139EFF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6B82BAE" w14:textId="77777777" w:rsidR="000E33CB" w:rsidRPr="000E33CB" w:rsidRDefault="000E33CB" w:rsidP="000E33CB">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32706E3B" w14:textId="32B1DA9D" w:rsidR="000E33CB" w:rsidRPr="000E33CB" w:rsidRDefault="000E33CB" w:rsidP="000E33CB">
            <w:pPr>
              <w:spacing w:after="0" w:line="240" w:lineRule="auto"/>
              <w:rPr>
                <w:rFonts w:ascii="Arial" w:hAnsi="Arial" w:cs="Arial"/>
                <w:kern w:val="2"/>
                <w:sz w:val="24"/>
                <w:szCs w:val="24"/>
              </w:rPr>
            </w:pPr>
            <w:hyperlink r:id="rId16" w:history="1">
              <w:r w:rsidRPr="000E33CB">
                <w:rPr>
                  <w:rFonts w:ascii="Arial" w:eastAsia="Times New Roman" w:hAnsi="Arial" w:cs="Arial"/>
                  <w:sz w:val="24"/>
                  <w:szCs w:val="24"/>
                </w:rPr>
                <w:t>savivalda@taurage.lt</w:t>
              </w:r>
            </w:hyperlink>
          </w:p>
        </w:tc>
      </w:tr>
      <w:tr w:rsidR="000E33CB" w:rsidRPr="00BA01C0" w14:paraId="25412447"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54D27B99"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9DC6F2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6C1C7739" w14:textId="77777777" w:rsidR="000E33CB" w:rsidRPr="007C438E" w:rsidRDefault="000E33CB" w:rsidP="000E33CB">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08A10B74" w14:textId="1B16BCC5"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0E33CB" w:rsidRPr="00BA01C0" w14:paraId="55D189CF" w14:textId="77777777" w:rsidTr="00C016DC">
        <w:tc>
          <w:tcPr>
            <w:tcW w:w="0" w:type="auto"/>
            <w:vMerge/>
            <w:tcBorders>
              <w:top w:val="single" w:sz="4" w:space="0" w:color="auto"/>
              <w:left w:val="single" w:sz="4" w:space="0" w:color="auto"/>
              <w:bottom w:val="single" w:sz="4" w:space="0" w:color="auto"/>
              <w:right w:val="single" w:sz="4" w:space="0" w:color="auto"/>
            </w:tcBorders>
            <w:vAlign w:val="center"/>
            <w:hideMark/>
          </w:tcPr>
          <w:p w14:paraId="4F19880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184D614"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00158D12" w14:textId="52549D2B" w:rsidR="000E33CB" w:rsidRPr="00BA01C0" w:rsidRDefault="000E33CB" w:rsidP="000E33CB">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0E33CB" w:rsidRPr="00BA01C0" w14:paraId="4C3649F2" w14:textId="77777777" w:rsidTr="00BA01C0">
        <w:tc>
          <w:tcPr>
            <w:tcW w:w="2808" w:type="dxa"/>
            <w:vMerge w:val="restart"/>
            <w:tcBorders>
              <w:top w:val="single" w:sz="4" w:space="0" w:color="auto"/>
              <w:left w:val="single" w:sz="4" w:space="0" w:color="auto"/>
              <w:bottom w:val="single" w:sz="4" w:space="0" w:color="auto"/>
              <w:right w:val="single" w:sz="4" w:space="0" w:color="auto"/>
            </w:tcBorders>
          </w:tcPr>
          <w:p w14:paraId="5C32EFA3" w14:textId="1DF72157" w:rsidR="000E33CB" w:rsidRPr="00BA01C0" w:rsidRDefault="000E33CB" w:rsidP="000E33CB">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10"/>
            </w:r>
          </w:p>
          <w:p w14:paraId="3893DC78" w14:textId="77777777" w:rsidR="000E33CB" w:rsidRPr="00BA01C0" w:rsidRDefault="000E33CB" w:rsidP="000E33CB">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1B7DB94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41393F18" w14:textId="77777777" w:rsidR="000E33CB" w:rsidRPr="00BA01C0" w:rsidRDefault="000E33CB" w:rsidP="000E33CB">
            <w:pPr>
              <w:spacing w:after="0" w:line="240" w:lineRule="auto"/>
              <w:rPr>
                <w:rFonts w:ascii="Arial" w:hAnsi="Arial" w:cs="Arial"/>
                <w:kern w:val="2"/>
                <w:sz w:val="24"/>
                <w:szCs w:val="24"/>
              </w:rPr>
            </w:pPr>
          </w:p>
        </w:tc>
      </w:tr>
      <w:tr w:rsidR="000E33CB" w:rsidRPr="00BA01C0" w14:paraId="131A4B4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9BF94A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5B7301A"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7FBD0FF6"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3E4D87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2C5ABE4"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4603B46"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1ACEA03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255D6A6A"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7D500997"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28CDBF2"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70DE909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02BD94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0BC83D9A"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BEFEF4D"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EBC12D8"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09C46A5F"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D3C9AAB"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9066C68"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679CD44"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3675F432"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4F31689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58778C0"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29302130"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78042AC5"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6626001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ADF9CEC"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4F93E6A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1A3D2331"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52E9B7CF"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B3D5DEF"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C497C95" w14:textId="77777777" w:rsidR="000E33CB" w:rsidRPr="00BA01C0" w:rsidRDefault="000E33CB" w:rsidP="000E33CB">
            <w:pPr>
              <w:spacing w:after="0" w:line="240" w:lineRule="auto"/>
              <w:jc w:val="center"/>
              <w:rPr>
                <w:rFonts w:ascii="Arial" w:hAnsi="Arial" w:cs="Arial"/>
                <w:kern w:val="2"/>
                <w:sz w:val="24"/>
                <w:szCs w:val="24"/>
              </w:rPr>
            </w:pPr>
          </w:p>
        </w:tc>
      </w:tr>
      <w:tr w:rsidR="000E33CB" w:rsidRPr="00BA01C0" w14:paraId="4AA3A9FE" w14:textId="77777777" w:rsidTr="00BA01C0">
        <w:tc>
          <w:tcPr>
            <w:tcW w:w="0" w:type="auto"/>
            <w:vMerge/>
            <w:tcBorders>
              <w:top w:val="single" w:sz="4" w:space="0" w:color="auto"/>
              <w:left w:val="single" w:sz="4" w:space="0" w:color="auto"/>
              <w:bottom w:val="single" w:sz="4" w:space="0" w:color="auto"/>
              <w:right w:val="single" w:sz="4" w:space="0" w:color="auto"/>
            </w:tcBorders>
            <w:vAlign w:val="center"/>
            <w:hideMark/>
          </w:tcPr>
          <w:p w14:paraId="367BD815" w14:textId="77777777" w:rsidR="000E33CB" w:rsidRPr="00BA01C0" w:rsidRDefault="000E33CB" w:rsidP="000E33CB">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481D69D5" w14:textId="77777777" w:rsidR="000E33CB" w:rsidRPr="00BA01C0" w:rsidRDefault="000E33CB" w:rsidP="000E33CB">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2B71DFCE" w14:textId="77777777" w:rsidR="000E33CB" w:rsidRPr="00BA01C0" w:rsidRDefault="000E33CB" w:rsidP="000E33CB">
            <w:pPr>
              <w:spacing w:after="0" w:line="240" w:lineRule="auto"/>
              <w:jc w:val="center"/>
              <w:rPr>
                <w:rFonts w:ascii="Arial" w:hAnsi="Arial" w:cs="Arial"/>
                <w:kern w:val="2"/>
                <w:sz w:val="24"/>
                <w:szCs w:val="24"/>
              </w:rPr>
            </w:pPr>
          </w:p>
        </w:tc>
      </w:tr>
    </w:tbl>
    <w:p w14:paraId="03BD4C0B" w14:textId="77777777" w:rsidR="00BA01C0" w:rsidRPr="00BA01C0" w:rsidRDefault="00BA01C0" w:rsidP="00BA01C0">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A01C0" w:rsidRPr="00BA01C0" w14:paraId="773C1E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01B0283"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0E33CB" w:rsidRPr="000E33CB" w14:paraId="640FA78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5C96DA"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lastRenderedPageBreak/>
              <w:t xml:space="preserve">2.1. Pirkėjo kontaktiniai asmenys, atsakingi už Sutarties vykdymą, </w:t>
            </w:r>
            <w:r w:rsidRPr="000E33CB">
              <w:rPr>
                <w:rFonts w:ascii="Arial" w:hAnsi="Arial" w:cs="Arial"/>
                <w:b/>
                <w:sz w:val="24"/>
                <w:szCs w:val="24"/>
              </w:rPr>
              <w:t>Paslaugų</w:t>
            </w:r>
            <w:r w:rsidRPr="000E33CB">
              <w:rPr>
                <w:rFonts w:ascii="Arial" w:hAnsi="Arial" w:cs="Arial"/>
                <w:b/>
                <w:kern w:val="2"/>
                <w:sz w:val="24"/>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3BC3CE69" w14:textId="77777777" w:rsidR="001C506B" w:rsidRPr="001C506B" w:rsidRDefault="001C506B" w:rsidP="001C506B">
            <w:pPr>
              <w:spacing w:after="0" w:line="240" w:lineRule="auto"/>
              <w:rPr>
                <w:rFonts w:ascii="Arial" w:hAnsi="Arial" w:cs="Arial"/>
                <w:kern w:val="2"/>
                <w:sz w:val="24"/>
                <w:szCs w:val="24"/>
              </w:rPr>
            </w:pPr>
            <w:r w:rsidRPr="001C506B">
              <w:rPr>
                <w:rFonts w:ascii="Arial" w:hAnsi="Arial" w:cs="Arial"/>
                <w:kern w:val="2"/>
                <w:sz w:val="24"/>
                <w:szCs w:val="24"/>
              </w:rPr>
              <w:t xml:space="preserve">Informacinių technologijų ir aptarnavimo skyriaus vedėjas </w:t>
            </w:r>
          </w:p>
          <w:p w14:paraId="0E495E34" w14:textId="1FCAF431" w:rsidR="000E33CB" w:rsidRDefault="001C506B" w:rsidP="00BA01C0">
            <w:pPr>
              <w:spacing w:after="0" w:line="240" w:lineRule="auto"/>
              <w:rPr>
                <w:rFonts w:ascii="Arial" w:hAnsi="Arial" w:cs="Arial"/>
                <w:kern w:val="2"/>
                <w:sz w:val="24"/>
                <w:szCs w:val="24"/>
              </w:rPr>
            </w:pPr>
            <w:r w:rsidRPr="001C506B">
              <w:rPr>
                <w:rFonts w:ascii="Arial" w:hAnsi="Arial" w:cs="Arial"/>
                <w:kern w:val="2"/>
                <w:sz w:val="24"/>
                <w:szCs w:val="24"/>
              </w:rPr>
              <w:t>Mindaugas Maraulis</w:t>
            </w:r>
            <w:r>
              <w:rPr>
                <w:rFonts w:ascii="Arial" w:hAnsi="Arial" w:cs="Arial"/>
                <w:kern w:val="2"/>
                <w:sz w:val="24"/>
                <w:szCs w:val="24"/>
              </w:rPr>
              <w:t xml:space="preserve">, </w:t>
            </w:r>
          </w:p>
          <w:p w14:paraId="0127717A" w14:textId="29D985A9" w:rsidR="000E33CB" w:rsidRPr="001C506B" w:rsidRDefault="000E33CB" w:rsidP="00BA01C0">
            <w:pPr>
              <w:spacing w:after="0" w:line="240" w:lineRule="auto"/>
              <w:rPr>
                <w:rFonts w:ascii="Arial" w:hAnsi="Arial" w:cs="Arial"/>
                <w:kern w:val="2"/>
                <w:sz w:val="24"/>
                <w:szCs w:val="24"/>
              </w:rPr>
            </w:pPr>
            <w:r w:rsidRPr="000E33CB">
              <w:rPr>
                <w:rFonts w:ascii="Arial" w:hAnsi="Arial" w:cs="Arial"/>
                <w:kern w:val="2"/>
                <w:sz w:val="24"/>
                <w:szCs w:val="24"/>
              </w:rPr>
              <w:t xml:space="preserve">tel. </w:t>
            </w:r>
            <w:r w:rsidR="001C506B">
              <w:rPr>
                <w:rFonts w:ascii="Arial" w:hAnsi="Arial" w:cs="Arial"/>
                <w:kern w:val="2"/>
                <w:sz w:val="24"/>
                <w:szCs w:val="24"/>
              </w:rPr>
              <w:t>+</w:t>
            </w:r>
            <w:r w:rsidR="001C506B" w:rsidRPr="001C506B">
              <w:rPr>
                <w:rFonts w:ascii="Arial" w:hAnsi="Arial" w:cs="Arial"/>
                <w:kern w:val="2"/>
                <w:sz w:val="24"/>
                <w:szCs w:val="24"/>
              </w:rPr>
              <w:t xml:space="preserve">370 685 16 238, </w:t>
            </w:r>
          </w:p>
          <w:p w14:paraId="373CDCC2" w14:textId="3AC407B6" w:rsidR="00BA01C0" w:rsidRPr="001C506B" w:rsidRDefault="000E33CB" w:rsidP="00BA01C0">
            <w:pPr>
              <w:spacing w:after="0" w:line="240" w:lineRule="auto"/>
              <w:rPr>
                <w:rFonts w:ascii="Arial" w:hAnsi="Arial" w:cs="Arial"/>
                <w:kern w:val="2"/>
                <w:sz w:val="24"/>
                <w:szCs w:val="24"/>
              </w:rPr>
            </w:pPr>
            <w:r w:rsidRPr="001C506B">
              <w:rPr>
                <w:rFonts w:ascii="Arial" w:hAnsi="Arial" w:cs="Arial"/>
                <w:kern w:val="2"/>
                <w:sz w:val="24"/>
                <w:szCs w:val="24"/>
              </w:rPr>
              <w:t xml:space="preserve">el. p. </w:t>
            </w:r>
            <w:hyperlink r:id="rId17" w:history="1">
              <w:r w:rsidR="001C506B" w:rsidRPr="001C506B">
                <w:rPr>
                  <w:rStyle w:val="Hipersaitas"/>
                  <w:rFonts w:ascii="Arial" w:hAnsi="Arial" w:cs="Arial"/>
                  <w:sz w:val="24"/>
                  <w:szCs w:val="24"/>
                </w:rPr>
                <w:t>mindaugas.maraulis</w:t>
              </w:r>
              <w:r w:rsidR="001C506B" w:rsidRPr="001C506B">
                <w:rPr>
                  <w:rStyle w:val="Hipersaitas"/>
                  <w:rFonts w:ascii="Arial" w:hAnsi="Arial" w:cs="Arial"/>
                  <w:kern w:val="2"/>
                  <w:sz w:val="24"/>
                  <w:szCs w:val="24"/>
                </w:rPr>
                <w:t>@taurage.lt</w:t>
              </w:r>
            </w:hyperlink>
          </w:p>
          <w:p w14:paraId="73141251" w14:textId="3C7B0DC6" w:rsidR="001C506B" w:rsidRPr="000E33CB" w:rsidRDefault="000E33CB" w:rsidP="001C506B">
            <w:pPr>
              <w:spacing w:after="0" w:line="240" w:lineRule="auto"/>
              <w:rPr>
                <w:rFonts w:ascii="Arial" w:hAnsi="Arial" w:cs="Arial"/>
                <w:kern w:val="2"/>
                <w:sz w:val="24"/>
                <w:szCs w:val="24"/>
              </w:rPr>
            </w:pPr>
            <w:r w:rsidRPr="001C506B">
              <w:rPr>
                <w:rFonts w:ascii="Arial" w:hAnsi="Arial" w:cs="Arial"/>
                <w:kern w:val="2"/>
                <w:sz w:val="24"/>
                <w:szCs w:val="24"/>
              </w:rPr>
              <w:t>(jam(-ai) nesant – jį(-ą) pavaduojantis asmuo).</w:t>
            </w:r>
          </w:p>
        </w:tc>
      </w:tr>
      <w:tr w:rsidR="000E33CB" w:rsidRPr="000E33CB" w14:paraId="033BDB1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9BF5C9"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530FBE2" w14:textId="235041B6"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w:t>
            </w:r>
            <w:r w:rsidR="00BA01C0" w:rsidRPr="000E33CB">
              <w:rPr>
                <w:rFonts w:ascii="Arial" w:hAnsi="Arial" w:cs="Arial"/>
                <w:i/>
                <w:iCs/>
                <w:kern w:val="2"/>
                <w:sz w:val="24"/>
                <w:szCs w:val="24"/>
              </w:rPr>
              <w:t>nurodyti padalinį / skyrių, pareigas, vardą, pavardę, tel., el. paštą</w:t>
            </w:r>
            <w:r w:rsidRPr="000E33CB">
              <w:rPr>
                <w:rFonts w:ascii="Arial" w:hAnsi="Arial" w:cs="Arial"/>
                <w:i/>
                <w:iCs/>
                <w:kern w:val="2"/>
                <w:sz w:val="24"/>
                <w:szCs w:val="24"/>
              </w:rPr>
              <w:t>]</w:t>
            </w:r>
          </w:p>
        </w:tc>
      </w:tr>
      <w:tr w:rsidR="00BA01C0" w:rsidRPr="00BA01C0" w14:paraId="0CB6726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5151A8"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0E33CB" w:rsidRPr="000E33CB" w14:paraId="2D3AFB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E4E9D46" w14:textId="77777777" w:rsidR="00BA01C0" w:rsidRPr="000E33CB" w:rsidRDefault="00BA01C0" w:rsidP="00BA01C0">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38F45C73" w14:textId="6A48ECF0" w:rsidR="00BA01C0" w:rsidRPr="002542CB" w:rsidRDefault="00BA01C0" w:rsidP="007A3165">
            <w:pPr>
              <w:spacing w:after="0" w:line="240" w:lineRule="auto"/>
              <w:jc w:val="both"/>
              <w:rPr>
                <w:rFonts w:ascii="Arial" w:hAnsi="Arial" w:cs="Arial"/>
                <w:color w:val="000000" w:themeColor="text1"/>
                <w:kern w:val="2"/>
                <w:sz w:val="24"/>
                <w:szCs w:val="24"/>
              </w:rPr>
            </w:pPr>
            <w:r w:rsidRPr="000E33CB">
              <w:rPr>
                <w:rFonts w:ascii="Arial" w:hAnsi="Arial" w:cs="Arial"/>
                <w:kern w:val="2"/>
                <w:sz w:val="24"/>
                <w:szCs w:val="24"/>
              </w:rPr>
              <w:t>Tiekėjas įsipareigoja Sutartyje numatytomis sąlygomis suteikti Pirkėjui</w:t>
            </w:r>
            <w:r w:rsidR="000E33CB" w:rsidRPr="000E33CB">
              <w:rPr>
                <w:rFonts w:ascii="Arial" w:hAnsi="Arial" w:cs="Arial"/>
                <w:kern w:val="2"/>
                <w:sz w:val="24"/>
                <w:szCs w:val="24"/>
              </w:rPr>
              <w:t xml:space="preserve"> </w:t>
            </w:r>
            <w:r w:rsidR="001C506B" w:rsidRPr="001C506B">
              <w:rPr>
                <w:rFonts w:ascii="Arial" w:hAnsi="Arial" w:cs="Arial"/>
                <w:b/>
                <w:bCs/>
                <w:kern w:val="2"/>
                <w:sz w:val="24"/>
                <w:szCs w:val="24"/>
              </w:rPr>
              <w:t xml:space="preserve">spausdinimo, dauginimo ir skenavimo įrangos (toliau – įranga) nuomos, priežiūros ir aptarnavimo paslaugas, užtikrinat saugų centralizuotą spausdinimą Tauragės rajono savivaldybės </w:t>
            </w:r>
            <w:r w:rsidR="001C506B" w:rsidRPr="002542CB">
              <w:rPr>
                <w:rFonts w:ascii="Arial" w:hAnsi="Arial" w:cs="Arial"/>
                <w:b/>
                <w:bCs/>
                <w:color w:val="000000" w:themeColor="text1"/>
                <w:kern w:val="2"/>
                <w:sz w:val="24"/>
                <w:szCs w:val="24"/>
              </w:rPr>
              <w:t xml:space="preserve">administracijos patalpose </w:t>
            </w:r>
            <w:r w:rsidRPr="002542CB">
              <w:rPr>
                <w:rFonts w:ascii="Arial" w:hAnsi="Arial" w:cs="Arial"/>
                <w:color w:val="000000" w:themeColor="text1"/>
                <w:kern w:val="2"/>
                <w:sz w:val="24"/>
                <w:szCs w:val="24"/>
              </w:rPr>
              <w:t>(toliau – Paslaugos).</w:t>
            </w:r>
          </w:p>
          <w:p w14:paraId="039B2A26" w14:textId="27DDCBF7" w:rsidR="009F549D" w:rsidRPr="002542CB" w:rsidRDefault="009F549D" w:rsidP="007A3165">
            <w:pPr>
              <w:spacing w:after="0" w:line="240" w:lineRule="auto"/>
              <w:jc w:val="both"/>
              <w:rPr>
                <w:rFonts w:ascii="Arial" w:hAnsi="Arial" w:cs="Arial"/>
                <w:color w:val="000000" w:themeColor="text1"/>
                <w:kern w:val="2"/>
                <w:sz w:val="24"/>
                <w:szCs w:val="24"/>
              </w:rPr>
            </w:pPr>
            <w:r w:rsidRPr="002542CB">
              <w:rPr>
                <w:rFonts w:ascii="Arial" w:hAnsi="Arial" w:cs="Arial"/>
                <w:color w:val="000000" w:themeColor="text1"/>
                <w:kern w:val="2"/>
                <w:sz w:val="24"/>
                <w:szCs w:val="24"/>
              </w:rPr>
              <w:t xml:space="preserve">Paslaugos perkamos pagal Pirkėjo poreikį. </w:t>
            </w:r>
          </w:p>
          <w:p w14:paraId="2B3CC242" w14:textId="77777777" w:rsidR="000E33CB" w:rsidRPr="000E33CB" w:rsidRDefault="000E33CB" w:rsidP="007A3165">
            <w:pPr>
              <w:spacing w:after="0" w:line="240" w:lineRule="auto"/>
              <w:jc w:val="both"/>
              <w:rPr>
                <w:rFonts w:ascii="Arial" w:hAnsi="Arial" w:cs="Arial"/>
                <w:kern w:val="2"/>
                <w:sz w:val="24"/>
                <w:szCs w:val="24"/>
              </w:rPr>
            </w:pPr>
          </w:p>
          <w:p w14:paraId="118B6F56" w14:textId="40F64752" w:rsidR="00BA01C0" w:rsidRPr="000E33CB" w:rsidRDefault="00BA01C0" w:rsidP="007A3165">
            <w:pPr>
              <w:spacing w:after="0" w:line="240" w:lineRule="auto"/>
              <w:jc w:val="both"/>
              <w:rPr>
                <w:rFonts w:ascii="Arial" w:hAnsi="Arial" w:cs="Arial"/>
                <w:kern w:val="2"/>
                <w:sz w:val="24"/>
                <w:szCs w:val="24"/>
              </w:rPr>
            </w:pPr>
            <w:r w:rsidRPr="000E33CB">
              <w:rPr>
                <w:rFonts w:ascii="Arial" w:hAnsi="Arial" w:cs="Arial"/>
                <w:kern w:val="2"/>
                <w:sz w:val="24"/>
                <w:szCs w:val="24"/>
              </w:rPr>
              <w:t xml:space="preserve">Išsamus </w:t>
            </w:r>
            <w:r w:rsidRPr="000E33CB">
              <w:rPr>
                <w:rFonts w:ascii="Arial" w:hAnsi="Arial" w:cs="Arial"/>
                <w:sz w:val="24"/>
                <w:szCs w:val="24"/>
              </w:rPr>
              <w:t>Paslaugų</w:t>
            </w:r>
            <w:r w:rsidRPr="000E33CB">
              <w:rPr>
                <w:rFonts w:ascii="Arial" w:hAnsi="Arial" w:cs="Arial"/>
                <w:kern w:val="2"/>
                <w:sz w:val="24"/>
                <w:szCs w:val="24"/>
              </w:rPr>
              <w:t xml:space="preserve"> aprašymas ir kiti reikalavimai teikiamoms </w:t>
            </w:r>
            <w:r w:rsidRPr="000E33CB">
              <w:rPr>
                <w:rFonts w:ascii="Arial" w:hAnsi="Arial" w:cs="Arial"/>
                <w:sz w:val="24"/>
                <w:szCs w:val="24"/>
              </w:rPr>
              <w:t>Paslaugoms</w:t>
            </w:r>
            <w:r w:rsidRPr="000E33CB">
              <w:rPr>
                <w:rFonts w:ascii="Arial" w:hAnsi="Arial" w:cs="Arial"/>
                <w:kern w:val="2"/>
                <w:sz w:val="24"/>
                <w:szCs w:val="24"/>
              </w:rPr>
              <w:t xml:space="preserve"> nustatyti Sutarties priede Nr. </w:t>
            </w:r>
            <w:r w:rsidR="000E33CB" w:rsidRPr="000E33CB">
              <w:rPr>
                <w:rFonts w:ascii="Arial" w:hAnsi="Arial" w:cs="Arial"/>
                <w:kern w:val="2"/>
                <w:sz w:val="24"/>
                <w:szCs w:val="24"/>
              </w:rPr>
              <w:t>1</w:t>
            </w:r>
            <w:r w:rsidRPr="000E33CB">
              <w:rPr>
                <w:rFonts w:ascii="Arial" w:hAnsi="Arial" w:cs="Arial"/>
                <w:kern w:val="2"/>
                <w:sz w:val="24"/>
                <w:szCs w:val="24"/>
              </w:rPr>
              <w:t xml:space="preserve"> „Techninė specifikacija“ (toliau – Techninė specifikacija) ir Sutarties priede Nr. </w:t>
            </w:r>
            <w:r w:rsidR="000E33CB" w:rsidRPr="000E33CB">
              <w:rPr>
                <w:rFonts w:ascii="Arial" w:hAnsi="Arial" w:cs="Arial"/>
                <w:kern w:val="2"/>
                <w:sz w:val="24"/>
                <w:szCs w:val="24"/>
              </w:rPr>
              <w:t>2</w:t>
            </w:r>
            <w:r w:rsidRPr="000E33CB">
              <w:rPr>
                <w:rFonts w:ascii="Arial" w:hAnsi="Arial" w:cs="Arial"/>
                <w:kern w:val="2"/>
                <w:sz w:val="24"/>
                <w:szCs w:val="24"/>
              </w:rPr>
              <w:t xml:space="preserve"> „Pasiūlymas“.</w:t>
            </w:r>
          </w:p>
        </w:tc>
      </w:tr>
      <w:tr w:rsidR="00BA01C0" w:rsidRPr="00BA01C0" w14:paraId="15D26CA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AD40A9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43A7C236" w14:textId="3F5B6378" w:rsidR="00BA01C0" w:rsidRPr="000E33CB" w:rsidRDefault="000E33CB" w:rsidP="00BA01C0">
            <w:pPr>
              <w:spacing w:after="0" w:line="240" w:lineRule="auto"/>
              <w:rPr>
                <w:rFonts w:ascii="Arial" w:hAnsi="Arial" w:cs="Arial"/>
                <w:i/>
                <w:iCs/>
                <w:kern w:val="2"/>
                <w:sz w:val="24"/>
                <w:szCs w:val="24"/>
              </w:rPr>
            </w:pPr>
            <w:r w:rsidRPr="000E33CB">
              <w:rPr>
                <w:rFonts w:ascii="Arial" w:hAnsi="Arial" w:cs="Arial"/>
                <w:i/>
                <w:iCs/>
                <w:kern w:val="2"/>
                <w:sz w:val="24"/>
                <w:szCs w:val="24"/>
              </w:rPr>
              <w:t>[nurodyti pirkimo numerį]</w:t>
            </w:r>
          </w:p>
        </w:tc>
      </w:tr>
      <w:tr w:rsidR="00BA01C0" w:rsidRPr="00BA01C0" w14:paraId="4159CF56"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9F371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2B11EAFD"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6F9EFCEC" w14:textId="78A3A4E0" w:rsidR="00BA01C0" w:rsidRPr="00BA01C0" w:rsidRDefault="00BA01C0" w:rsidP="00BA01C0">
            <w:pPr>
              <w:spacing w:after="0" w:line="240" w:lineRule="auto"/>
              <w:rPr>
                <w:rFonts w:ascii="Arial" w:hAnsi="Arial" w:cs="Arial"/>
                <w:kern w:val="2"/>
                <w:sz w:val="24"/>
                <w:szCs w:val="24"/>
              </w:rPr>
            </w:pPr>
          </w:p>
        </w:tc>
      </w:tr>
      <w:tr w:rsidR="00BA01C0" w:rsidRPr="00BA01C0" w14:paraId="558E932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D73FBC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BA01C0" w:rsidRPr="00BA01C0" w14:paraId="17317D5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385EC6D7" w14:textId="38F91086" w:rsidR="00BA01C0" w:rsidRPr="008F1208" w:rsidRDefault="00BA01C0" w:rsidP="009F009E">
            <w:pPr>
              <w:spacing w:after="0" w:line="240" w:lineRule="auto"/>
              <w:rPr>
                <w:rFonts w:ascii="Arial" w:hAnsi="Arial" w:cs="Arial"/>
                <w:b/>
                <w:kern w:val="2"/>
                <w:sz w:val="24"/>
                <w:szCs w:val="24"/>
              </w:rPr>
            </w:pPr>
            <w:r w:rsidRPr="008F1208">
              <w:rPr>
                <w:rFonts w:ascii="Arial" w:hAnsi="Arial" w:cs="Arial"/>
                <w:b/>
                <w:kern w:val="2"/>
                <w:sz w:val="24"/>
                <w:szCs w:val="24"/>
              </w:rPr>
              <w:t xml:space="preserve">4.1. </w:t>
            </w:r>
            <w:r w:rsidRPr="008F1208">
              <w:rPr>
                <w:rFonts w:ascii="Arial" w:hAnsi="Arial" w:cs="Arial"/>
                <w:b/>
                <w:sz w:val="24"/>
                <w:szCs w:val="24"/>
              </w:rPr>
              <w:t>Paslaugų</w:t>
            </w:r>
            <w:r w:rsidRPr="008F1208">
              <w:rPr>
                <w:rFonts w:ascii="Arial" w:hAnsi="Arial" w:cs="Arial"/>
                <w:b/>
                <w:kern w:val="2"/>
                <w:sz w:val="24"/>
                <w:szCs w:val="24"/>
              </w:rPr>
              <w:t xml:space="preserve"> </w:t>
            </w:r>
            <w:r w:rsidRPr="008F1208">
              <w:rPr>
                <w:rFonts w:ascii="Arial" w:hAnsi="Arial" w:cs="Arial"/>
                <w:b/>
                <w:sz w:val="24"/>
                <w:szCs w:val="24"/>
              </w:rPr>
              <w:t>suteikimo</w:t>
            </w:r>
            <w:r w:rsidRPr="008F1208">
              <w:rPr>
                <w:rFonts w:ascii="Arial" w:hAnsi="Arial" w:cs="Arial"/>
                <w:b/>
                <w:kern w:val="2"/>
                <w:sz w:val="24"/>
                <w:szCs w:val="24"/>
              </w:rPr>
              <w:t xml:space="preserve"> terminas, kai </w:t>
            </w:r>
            <w:r w:rsidRPr="008F1208">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0C89A2A6" w14:textId="1AB179F4" w:rsidR="001C506B" w:rsidRPr="008871B7" w:rsidRDefault="001C506B" w:rsidP="008871B7">
            <w:pPr>
              <w:spacing w:after="0" w:line="240" w:lineRule="auto"/>
              <w:jc w:val="both"/>
              <w:rPr>
                <w:rFonts w:ascii="Arial" w:hAnsi="Arial" w:cs="Arial"/>
                <w:color w:val="000000" w:themeColor="text1"/>
                <w:sz w:val="24"/>
                <w:szCs w:val="24"/>
              </w:rPr>
            </w:pPr>
            <w:r w:rsidRPr="008F1208">
              <w:rPr>
                <w:rFonts w:ascii="Arial" w:hAnsi="Arial" w:cs="Arial"/>
                <w:color w:val="000000" w:themeColor="text1"/>
                <w:sz w:val="24"/>
                <w:szCs w:val="24"/>
              </w:rPr>
              <w:t xml:space="preserve">Tiekėjas Paslaugas teikia </w:t>
            </w:r>
            <w:r w:rsidRPr="008F1208">
              <w:rPr>
                <w:rFonts w:ascii="Arial" w:hAnsi="Arial" w:cs="Arial"/>
                <w:b/>
                <w:bCs/>
                <w:color w:val="000000" w:themeColor="text1"/>
                <w:sz w:val="24"/>
                <w:szCs w:val="24"/>
              </w:rPr>
              <w:t>36 (trisdešimt šešis)</w:t>
            </w:r>
            <w:r w:rsidRPr="008F1208">
              <w:rPr>
                <w:rFonts w:ascii="Arial" w:hAnsi="Arial" w:cs="Arial"/>
                <w:color w:val="000000" w:themeColor="text1"/>
                <w:sz w:val="24"/>
                <w:szCs w:val="24"/>
              </w:rPr>
              <w:t xml:space="preserve"> mėnesius nuo Sutarties įsigaliojimo dienos.</w:t>
            </w:r>
          </w:p>
        </w:tc>
      </w:tr>
      <w:tr w:rsidR="00BA01C0" w:rsidRPr="00BA01C0" w14:paraId="58E1D0B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A3486D" w14:textId="77777777" w:rsidR="00BA01C0" w:rsidRPr="00BA01C0" w:rsidRDefault="00BA01C0" w:rsidP="00BA01C0">
            <w:pPr>
              <w:spacing w:after="0" w:line="240" w:lineRule="auto"/>
              <w:rPr>
                <w:rFonts w:ascii="Arial" w:hAnsi="Arial" w:cs="Arial"/>
                <w:b/>
                <w:sz w:val="24"/>
                <w:szCs w:val="24"/>
              </w:rPr>
            </w:pPr>
            <w:r w:rsidRPr="00BA01C0">
              <w:rPr>
                <w:rFonts w:ascii="Arial" w:hAnsi="Arial" w:cs="Arial"/>
                <w:b/>
                <w:kern w:val="2"/>
                <w:sz w:val="24"/>
                <w:szCs w:val="24"/>
              </w:rPr>
              <w:t xml:space="preserve">4.1. </w:t>
            </w:r>
            <w:r w:rsidRPr="00BA01C0">
              <w:rPr>
                <w:rFonts w:ascii="Arial" w:hAnsi="Arial" w:cs="Arial"/>
                <w:b/>
                <w:sz w:val="24"/>
                <w:szCs w:val="24"/>
              </w:rPr>
              <w:t>Paslaugų</w:t>
            </w:r>
            <w:r w:rsidRPr="00BA01C0">
              <w:rPr>
                <w:rFonts w:ascii="Arial" w:hAnsi="Arial" w:cs="Arial"/>
                <w:b/>
                <w:kern w:val="2"/>
                <w:sz w:val="24"/>
                <w:szCs w:val="24"/>
              </w:rPr>
              <w:t xml:space="preserve"> </w:t>
            </w:r>
            <w:r w:rsidRPr="00BA01C0">
              <w:rPr>
                <w:rFonts w:ascii="Arial" w:hAnsi="Arial" w:cs="Arial"/>
                <w:b/>
                <w:sz w:val="24"/>
                <w:szCs w:val="24"/>
              </w:rPr>
              <w:t>suteikimo</w:t>
            </w:r>
            <w:r w:rsidRPr="00BA01C0">
              <w:rPr>
                <w:rFonts w:ascii="Arial" w:hAnsi="Arial" w:cs="Arial"/>
                <w:b/>
                <w:kern w:val="2"/>
                <w:sz w:val="24"/>
                <w:szCs w:val="24"/>
              </w:rPr>
              <w:t xml:space="preserve"> terminai, kai </w:t>
            </w:r>
            <w:r w:rsidRPr="00BA01C0">
              <w:rPr>
                <w:rFonts w:ascii="Arial" w:hAnsi="Arial" w:cs="Arial"/>
                <w:b/>
                <w:sz w:val="24"/>
                <w:szCs w:val="24"/>
              </w:rPr>
              <w:t>Paslaugos</w:t>
            </w:r>
            <w:r w:rsidRPr="00BA01C0">
              <w:rPr>
                <w:rFonts w:ascii="Arial" w:hAnsi="Arial" w:cs="Arial"/>
                <w:b/>
                <w:kern w:val="2"/>
                <w:sz w:val="24"/>
                <w:szCs w:val="24"/>
              </w:rPr>
              <w:t xml:space="preserve"> </w:t>
            </w:r>
            <w:r w:rsidRPr="00BA01C0">
              <w:rPr>
                <w:rFonts w:ascii="Arial" w:hAnsi="Arial" w:cs="Arial"/>
                <w:b/>
                <w:sz w:val="24"/>
                <w:szCs w:val="24"/>
              </w:rPr>
              <w:t>teikiamos</w:t>
            </w:r>
            <w:r w:rsidRPr="00BA01C0">
              <w:rPr>
                <w:rFonts w:ascii="Arial" w:hAnsi="Arial" w:cs="Arial"/>
                <w:b/>
                <w:kern w:val="2"/>
                <w:sz w:val="24"/>
                <w:szCs w:val="24"/>
              </w:rPr>
              <w:t xml:space="preserve"> </w:t>
            </w:r>
            <w:r w:rsidRPr="00BA01C0">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02A040C7" w14:textId="1D246D6A" w:rsidR="00BA01C0" w:rsidRPr="00BA01C0" w:rsidRDefault="009F009E" w:rsidP="00BA01C0">
            <w:pPr>
              <w:spacing w:after="0" w:line="240" w:lineRule="auto"/>
              <w:rPr>
                <w:rFonts w:ascii="Arial" w:hAnsi="Arial" w:cs="Arial"/>
                <w:kern w:val="2"/>
                <w:sz w:val="24"/>
                <w:szCs w:val="24"/>
              </w:rPr>
            </w:pPr>
            <w:r w:rsidRPr="009F009E">
              <w:rPr>
                <w:rFonts w:ascii="Arial" w:hAnsi="Arial" w:cs="Arial"/>
                <w:kern w:val="2"/>
                <w:sz w:val="24"/>
                <w:szCs w:val="24"/>
              </w:rPr>
              <w:t>Netaikoma</w:t>
            </w:r>
          </w:p>
        </w:tc>
      </w:tr>
      <w:tr w:rsidR="00BA01C0" w:rsidRPr="00BA01C0" w14:paraId="25E7C40F"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A10955B" w14:textId="77777777" w:rsidR="00BA01C0" w:rsidRPr="001C506B" w:rsidRDefault="00BA01C0" w:rsidP="00BA01C0">
            <w:pPr>
              <w:spacing w:after="0" w:line="240" w:lineRule="auto"/>
              <w:rPr>
                <w:rFonts w:ascii="Arial" w:hAnsi="Arial" w:cs="Arial"/>
                <w:b/>
                <w:kern w:val="2"/>
                <w:sz w:val="24"/>
                <w:szCs w:val="24"/>
              </w:rPr>
            </w:pPr>
            <w:r w:rsidRPr="001C506B">
              <w:rPr>
                <w:rFonts w:ascii="Arial" w:hAnsi="Arial" w:cs="Arial"/>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755DADF7" w14:textId="10AF9392" w:rsidR="00B574FC" w:rsidRPr="00612474" w:rsidRDefault="00BA01C0" w:rsidP="00612474">
            <w:pPr>
              <w:spacing w:after="0" w:line="240" w:lineRule="auto"/>
              <w:jc w:val="both"/>
              <w:rPr>
                <w:rFonts w:ascii="Arial" w:hAnsi="Arial" w:cs="Arial"/>
                <w:kern w:val="2"/>
                <w:sz w:val="24"/>
                <w:szCs w:val="24"/>
              </w:rPr>
            </w:pPr>
            <w:r w:rsidRPr="001C506B">
              <w:rPr>
                <w:rFonts w:ascii="Arial" w:hAnsi="Arial" w:cs="Arial"/>
                <w:kern w:val="2"/>
                <w:sz w:val="24"/>
                <w:szCs w:val="24"/>
              </w:rPr>
              <w:t>Netaikoma</w:t>
            </w:r>
          </w:p>
        </w:tc>
      </w:tr>
      <w:tr w:rsidR="00BA01C0" w:rsidRPr="00BA01C0" w14:paraId="64638BB2"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593982" w14:textId="77777777" w:rsidR="00BA01C0" w:rsidRPr="008F1208" w:rsidRDefault="00BA01C0" w:rsidP="00BA01C0">
            <w:pPr>
              <w:spacing w:after="0" w:line="240" w:lineRule="auto"/>
              <w:rPr>
                <w:rFonts w:ascii="Arial" w:hAnsi="Arial" w:cs="Arial"/>
                <w:b/>
                <w:kern w:val="2"/>
                <w:sz w:val="24"/>
                <w:szCs w:val="24"/>
              </w:rPr>
            </w:pPr>
            <w:r w:rsidRPr="008F1208">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28A1DB37" w14:textId="356D594E" w:rsidR="00BA01C0" w:rsidRPr="00BA01C0" w:rsidRDefault="001C506B" w:rsidP="00BA01C0">
            <w:pPr>
              <w:spacing w:after="0" w:line="240" w:lineRule="auto"/>
              <w:rPr>
                <w:rFonts w:ascii="Arial" w:hAnsi="Arial" w:cs="Arial"/>
                <w:sz w:val="24"/>
                <w:szCs w:val="24"/>
              </w:rPr>
            </w:pPr>
            <w:r w:rsidRPr="008F1208">
              <w:rPr>
                <w:rFonts w:ascii="Arial" w:hAnsi="Arial" w:cs="Arial"/>
                <w:sz w:val="24"/>
                <w:szCs w:val="24"/>
              </w:rPr>
              <w:t>Užsakymų teikimo tvarka nurodyta Techninėje specifikacijoje.</w:t>
            </w:r>
            <w:r>
              <w:rPr>
                <w:rFonts w:ascii="Arial" w:hAnsi="Arial" w:cs="Arial"/>
                <w:sz w:val="24"/>
                <w:szCs w:val="24"/>
              </w:rPr>
              <w:t xml:space="preserve"> </w:t>
            </w:r>
          </w:p>
        </w:tc>
      </w:tr>
      <w:tr w:rsidR="00BA01C0" w:rsidRPr="00BA01C0" w14:paraId="058AE8DB" w14:textId="77777777" w:rsidTr="009F009E">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59F306C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B57D556" w14:textId="77777777"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p w14:paraId="5CF030BF" w14:textId="2A241F3A" w:rsidR="00BA01C0" w:rsidRPr="00BA01C0" w:rsidRDefault="00BA01C0" w:rsidP="00BA01C0">
            <w:pPr>
              <w:spacing w:after="0" w:line="240" w:lineRule="auto"/>
              <w:rPr>
                <w:rFonts w:ascii="Arial" w:hAnsi="Arial" w:cs="Arial"/>
                <w:sz w:val="24"/>
                <w:szCs w:val="24"/>
              </w:rPr>
            </w:pPr>
          </w:p>
        </w:tc>
      </w:tr>
      <w:tr w:rsidR="00BA01C0" w:rsidRPr="00BA01C0" w14:paraId="5A6988B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13C864" w14:textId="77777777" w:rsidR="00BA01C0" w:rsidRPr="002542CB" w:rsidRDefault="00BA01C0" w:rsidP="00BA01C0">
            <w:pPr>
              <w:spacing w:after="0" w:line="240" w:lineRule="auto"/>
              <w:rPr>
                <w:rFonts w:ascii="Arial" w:hAnsi="Arial" w:cs="Arial"/>
                <w:b/>
                <w:kern w:val="2"/>
                <w:sz w:val="24"/>
                <w:szCs w:val="24"/>
              </w:rPr>
            </w:pPr>
            <w:r w:rsidRPr="002542CB">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0514C876" w14:textId="77777777" w:rsidR="009F009E" w:rsidRPr="002542CB" w:rsidRDefault="00BA01C0" w:rsidP="001C506B">
            <w:pPr>
              <w:spacing w:after="0" w:line="240" w:lineRule="auto"/>
              <w:jc w:val="both"/>
              <w:rPr>
                <w:rFonts w:ascii="Arial" w:hAnsi="Arial" w:cs="Arial"/>
                <w:kern w:val="2"/>
                <w:sz w:val="24"/>
                <w:szCs w:val="24"/>
              </w:rPr>
            </w:pPr>
            <w:r w:rsidRPr="002542CB">
              <w:rPr>
                <w:rFonts w:ascii="Arial" w:hAnsi="Arial" w:cs="Arial"/>
                <w:kern w:val="2"/>
                <w:sz w:val="24"/>
                <w:szCs w:val="24"/>
              </w:rPr>
              <w:t xml:space="preserve">Turi būti pateikiami šie dokumentai: </w:t>
            </w:r>
          </w:p>
          <w:p w14:paraId="1005D790" w14:textId="672A5983" w:rsidR="009F009E" w:rsidRPr="002542CB" w:rsidRDefault="001C506B" w:rsidP="001C506B">
            <w:pPr>
              <w:spacing w:after="0" w:line="240" w:lineRule="auto"/>
              <w:ind w:firstLine="198"/>
              <w:jc w:val="both"/>
              <w:rPr>
                <w:rFonts w:ascii="Arial" w:hAnsi="Arial" w:cs="Arial"/>
                <w:kern w:val="2"/>
                <w:sz w:val="24"/>
                <w:szCs w:val="24"/>
              </w:rPr>
            </w:pPr>
            <w:r w:rsidRPr="002542CB">
              <w:rPr>
                <w:rFonts w:ascii="Arial" w:hAnsi="Arial" w:cs="Arial"/>
                <w:kern w:val="2"/>
                <w:sz w:val="24"/>
                <w:szCs w:val="24"/>
              </w:rPr>
              <w:t xml:space="preserve">Dokumentai, </w:t>
            </w:r>
            <w:r w:rsidR="009F009E" w:rsidRPr="002542CB">
              <w:rPr>
                <w:rFonts w:ascii="Arial" w:hAnsi="Arial" w:cs="Arial"/>
                <w:kern w:val="2"/>
                <w:sz w:val="24"/>
                <w:szCs w:val="24"/>
              </w:rPr>
              <w:t>nurodyt</w:t>
            </w:r>
            <w:r w:rsidRPr="002542CB">
              <w:rPr>
                <w:rFonts w:ascii="Arial" w:hAnsi="Arial" w:cs="Arial"/>
                <w:kern w:val="2"/>
                <w:sz w:val="24"/>
                <w:szCs w:val="24"/>
              </w:rPr>
              <w:t>i</w:t>
            </w:r>
            <w:r w:rsidR="009F009E" w:rsidRPr="002542CB">
              <w:rPr>
                <w:rFonts w:ascii="Arial" w:hAnsi="Arial" w:cs="Arial"/>
                <w:kern w:val="2"/>
                <w:sz w:val="24"/>
                <w:szCs w:val="24"/>
              </w:rPr>
              <w:t xml:space="preserve"> Techninėje specifikacijoje;</w:t>
            </w:r>
          </w:p>
          <w:p w14:paraId="5AE1FFE6" w14:textId="020725A6" w:rsidR="009F009E" w:rsidRPr="002542CB" w:rsidRDefault="009F009E" w:rsidP="007A3165">
            <w:pPr>
              <w:spacing w:after="0" w:line="240" w:lineRule="auto"/>
              <w:ind w:firstLine="198"/>
              <w:jc w:val="both"/>
              <w:rPr>
                <w:rFonts w:ascii="Arial" w:hAnsi="Arial" w:cs="Arial"/>
                <w:kern w:val="2"/>
                <w:sz w:val="24"/>
                <w:szCs w:val="24"/>
              </w:rPr>
            </w:pPr>
            <w:r w:rsidRPr="002542CB">
              <w:rPr>
                <w:rFonts w:ascii="Arial" w:hAnsi="Arial" w:cs="Arial"/>
                <w:kern w:val="2"/>
                <w:sz w:val="24"/>
                <w:szCs w:val="24"/>
              </w:rPr>
              <w:t>Paslaugų perdavimo-priėmimo aktas ir Sąskaita.</w:t>
            </w:r>
          </w:p>
          <w:p w14:paraId="790C0115" w14:textId="77777777" w:rsidR="009F009E" w:rsidRPr="002542CB" w:rsidRDefault="009F009E" w:rsidP="007A3165">
            <w:pPr>
              <w:spacing w:after="0" w:line="240" w:lineRule="auto"/>
              <w:ind w:firstLine="198"/>
              <w:jc w:val="both"/>
              <w:rPr>
                <w:rFonts w:ascii="Arial" w:hAnsi="Arial" w:cs="Arial"/>
                <w:kern w:val="2"/>
                <w:sz w:val="24"/>
                <w:szCs w:val="24"/>
              </w:rPr>
            </w:pPr>
          </w:p>
          <w:p w14:paraId="3AFB6BF6" w14:textId="2B2301E2" w:rsidR="00BA01C0" w:rsidRPr="00BA01C0" w:rsidRDefault="00BA01C0" w:rsidP="007A3165">
            <w:pPr>
              <w:spacing w:after="0" w:line="240" w:lineRule="auto"/>
              <w:jc w:val="both"/>
              <w:rPr>
                <w:rFonts w:ascii="Arial" w:hAnsi="Arial" w:cs="Arial"/>
                <w:sz w:val="24"/>
                <w:szCs w:val="24"/>
              </w:rPr>
            </w:pPr>
            <w:r w:rsidRPr="002542CB">
              <w:rPr>
                <w:rFonts w:ascii="Arial" w:hAnsi="Arial" w:cs="Arial"/>
                <w:kern w:val="2"/>
                <w:sz w:val="24"/>
                <w:szCs w:val="24"/>
              </w:rPr>
              <w:t>Tiekėjui nepateikus nurodytų dokumentų, laikoma, kad Paslaugos neatitinka Sutartyje nustatytų reikalavimų.</w:t>
            </w:r>
          </w:p>
        </w:tc>
      </w:tr>
      <w:tr w:rsidR="00BA01C0" w:rsidRPr="00BA01C0" w14:paraId="57A9292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DAED835"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5. SUTARTIES KAINA IR ATSISKAITYMO TVARKA</w:t>
            </w:r>
          </w:p>
        </w:tc>
      </w:tr>
      <w:tr w:rsidR="009F009E" w:rsidRPr="009F009E" w14:paraId="504C93E2" w14:textId="77777777" w:rsidTr="0025543D">
        <w:trPr>
          <w:trHeight w:val="70"/>
        </w:trPr>
        <w:tc>
          <w:tcPr>
            <w:tcW w:w="3094" w:type="dxa"/>
            <w:gridSpan w:val="2"/>
            <w:tcBorders>
              <w:top w:val="single" w:sz="4" w:space="0" w:color="auto"/>
              <w:left w:val="single" w:sz="4" w:space="0" w:color="auto"/>
              <w:bottom w:val="single" w:sz="4" w:space="0" w:color="auto"/>
              <w:right w:val="single" w:sz="4" w:space="0" w:color="auto"/>
            </w:tcBorders>
            <w:hideMark/>
          </w:tcPr>
          <w:p w14:paraId="0F9D2E24" w14:textId="77777777"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961998E" w14:textId="418C3AA8" w:rsidR="00BA01C0" w:rsidRPr="009F009E" w:rsidRDefault="009F009E" w:rsidP="007A3165">
            <w:pPr>
              <w:spacing w:after="0" w:line="240" w:lineRule="auto"/>
              <w:jc w:val="both"/>
              <w:rPr>
                <w:rFonts w:ascii="Arial" w:hAnsi="Arial" w:cs="Arial"/>
                <w:kern w:val="2"/>
                <w:sz w:val="24"/>
                <w:szCs w:val="24"/>
              </w:rPr>
            </w:pPr>
            <w:r w:rsidRPr="009F009E">
              <w:rPr>
                <w:rFonts w:ascii="Arial" w:hAnsi="Arial" w:cs="Arial"/>
                <w:kern w:val="2"/>
                <w:sz w:val="24"/>
                <w:szCs w:val="24"/>
              </w:rPr>
              <w:t>V</w:t>
            </w:r>
            <w:r w:rsidR="00BA01C0" w:rsidRPr="009F009E">
              <w:rPr>
                <w:rFonts w:ascii="Arial" w:hAnsi="Arial" w:cs="Arial"/>
                <w:kern w:val="2"/>
                <w:sz w:val="24"/>
                <w:szCs w:val="24"/>
              </w:rPr>
              <w:t>adovaujantis Kainodaros taisyklių nustatymo metodika, patvirtinta Viešųjų pirkimų tarnybos direktoriaus 2017 m. birželio 28 d. įsakymu Nr. 1S-95 „Dėl Kainodaros taisyklių nustatymo metodikos patvirtinimo“</w:t>
            </w:r>
            <w:r w:rsidRPr="009F009E">
              <w:t xml:space="preserve"> S</w:t>
            </w:r>
            <w:r w:rsidRPr="009F009E">
              <w:rPr>
                <w:rFonts w:ascii="Arial" w:hAnsi="Arial" w:cs="Arial"/>
                <w:kern w:val="2"/>
                <w:sz w:val="24"/>
                <w:szCs w:val="24"/>
              </w:rPr>
              <w:t xml:space="preserve">utarčiai nustatoma </w:t>
            </w:r>
            <w:r w:rsidRPr="009F009E">
              <w:rPr>
                <w:rFonts w:ascii="Arial" w:hAnsi="Arial" w:cs="Arial"/>
                <w:b/>
                <w:bCs/>
                <w:kern w:val="2"/>
                <w:sz w:val="24"/>
                <w:szCs w:val="24"/>
              </w:rPr>
              <w:t>f</w:t>
            </w:r>
            <w:r w:rsidR="00BA01C0" w:rsidRPr="009F009E">
              <w:rPr>
                <w:rFonts w:ascii="Arial" w:hAnsi="Arial" w:cs="Arial"/>
                <w:b/>
                <w:bCs/>
                <w:kern w:val="2"/>
                <w:sz w:val="24"/>
                <w:szCs w:val="24"/>
              </w:rPr>
              <w:t>iksuoto</w:t>
            </w:r>
            <w:r w:rsidR="001C506B">
              <w:rPr>
                <w:rFonts w:ascii="Arial" w:hAnsi="Arial" w:cs="Arial"/>
                <w:b/>
                <w:bCs/>
                <w:kern w:val="2"/>
                <w:sz w:val="24"/>
                <w:szCs w:val="24"/>
              </w:rPr>
              <w:t xml:space="preserve"> į</w:t>
            </w:r>
            <w:r w:rsidR="00BA01C0" w:rsidRPr="009F009E">
              <w:rPr>
                <w:rFonts w:ascii="Arial" w:hAnsi="Arial" w:cs="Arial"/>
                <w:b/>
                <w:bCs/>
                <w:kern w:val="2"/>
                <w:sz w:val="24"/>
                <w:szCs w:val="24"/>
              </w:rPr>
              <w:t>kainos</w:t>
            </w:r>
            <w:r w:rsidR="00BA01C0" w:rsidRPr="009F009E">
              <w:rPr>
                <w:rFonts w:ascii="Arial" w:hAnsi="Arial" w:cs="Arial"/>
                <w:kern w:val="2"/>
                <w:sz w:val="24"/>
                <w:szCs w:val="24"/>
              </w:rPr>
              <w:t xml:space="preserve"> kainodara</w:t>
            </w:r>
            <w:r w:rsidRPr="009F009E">
              <w:rPr>
                <w:rFonts w:ascii="Arial" w:hAnsi="Arial" w:cs="Arial"/>
                <w:kern w:val="2"/>
                <w:sz w:val="24"/>
                <w:szCs w:val="24"/>
              </w:rPr>
              <w:t xml:space="preserve">. </w:t>
            </w:r>
          </w:p>
        </w:tc>
      </w:tr>
      <w:tr w:rsidR="00766C4C" w:rsidRPr="00766C4C" w14:paraId="0B7FC8D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5CC61AF" w14:textId="003BFF83" w:rsidR="00BA01C0" w:rsidRPr="00766C4C" w:rsidRDefault="00BA01C0" w:rsidP="009F009E">
            <w:pPr>
              <w:spacing w:after="0" w:line="240" w:lineRule="auto"/>
              <w:rPr>
                <w:rFonts w:ascii="Arial" w:hAnsi="Arial" w:cs="Arial"/>
                <w:b/>
                <w:kern w:val="2"/>
                <w:sz w:val="24"/>
                <w:szCs w:val="24"/>
              </w:rPr>
            </w:pPr>
            <w:r w:rsidRPr="00766C4C">
              <w:rPr>
                <w:rFonts w:ascii="Arial" w:hAnsi="Arial" w:cs="Arial"/>
                <w:b/>
                <w:kern w:val="2"/>
                <w:sz w:val="24"/>
                <w:szCs w:val="24"/>
              </w:rPr>
              <w:t xml:space="preserve">5.2. </w:t>
            </w:r>
            <w:r w:rsidR="001C506B" w:rsidRPr="00766C4C">
              <w:rPr>
                <w:rFonts w:ascii="Arial" w:eastAsia="Times New Roman" w:hAnsi="Arial" w:cs="Arial"/>
                <w:b/>
                <w:bCs/>
                <w:sz w:val="24"/>
                <w:szCs w:val="24"/>
              </w:rPr>
              <w:t xml:space="preserve">Pradinės Sutarties vertė ir Sutarties kaina, kai taikoma </w:t>
            </w:r>
            <w:r w:rsidR="001C506B" w:rsidRPr="00766C4C">
              <w:rPr>
                <w:rFonts w:ascii="Arial" w:eastAsia="Times New Roman" w:hAnsi="Arial" w:cs="Arial"/>
                <w:b/>
                <w:bCs/>
                <w:sz w:val="24"/>
                <w:szCs w:val="24"/>
                <w:u w:val="single"/>
              </w:rPr>
              <w:t>fiksuoto įkainio</w:t>
            </w:r>
            <w:r w:rsidR="001C506B" w:rsidRPr="00766C4C">
              <w:rPr>
                <w:rFonts w:ascii="Arial" w:eastAsia="Times New Roman" w:hAnsi="Arial" w:cs="Arial"/>
                <w:b/>
                <w:bCs/>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114055DE" w14:textId="3DD2B446" w:rsidR="001C506B" w:rsidRPr="00766C4C" w:rsidRDefault="001C506B" w:rsidP="001C506B">
            <w:pPr>
              <w:spacing w:after="0" w:line="240" w:lineRule="auto"/>
              <w:ind w:firstLine="195"/>
              <w:jc w:val="both"/>
              <w:rPr>
                <w:rFonts w:ascii="Arial" w:hAnsi="Arial" w:cs="Arial"/>
                <w:kern w:val="2"/>
                <w:sz w:val="24"/>
                <w:szCs w:val="24"/>
              </w:rPr>
            </w:pPr>
            <w:r w:rsidRPr="00766C4C">
              <w:rPr>
                <w:rFonts w:ascii="Arial" w:hAnsi="Arial" w:cs="Arial"/>
                <w:kern w:val="2"/>
                <w:sz w:val="24"/>
                <w:szCs w:val="24"/>
              </w:rPr>
              <w:t xml:space="preserve">Pradinės Sutarties vertė yra </w:t>
            </w:r>
            <w:r w:rsidR="00086EC8" w:rsidRPr="00766C4C">
              <w:rPr>
                <w:rFonts w:ascii="Arial" w:hAnsi="Arial" w:cs="Arial"/>
                <w:b/>
                <w:bCs/>
                <w:kern w:val="2"/>
                <w:sz w:val="24"/>
                <w:szCs w:val="24"/>
              </w:rPr>
              <w:t>49 586,78</w:t>
            </w:r>
            <w:r w:rsidR="00086EC8" w:rsidRPr="00766C4C">
              <w:rPr>
                <w:rFonts w:ascii="Arial" w:hAnsi="Arial" w:cs="Arial"/>
                <w:kern w:val="2"/>
                <w:sz w:val="24"/>
                <w:szCs w:val="24"/>
              </w:rPr>
              <w:t xml:space="preserve"> </w:t>
            </w:r>
            <w:r w:rsidRPr="00766C4C">
              <w:rPr>
                <w:rFonts w:ascii="Arial" w:hAnsi="Arial" w:cs="Arial"/>
                <w:kern w:val="2"/>
                <w:sz w:val="24"/>
                <w:szCs w:val="24"/>
              </w:rPr>
              <w:t>Eur (</w:t>
            </w:r>
            <w:r w:rsidRPr="00766C4C">
              <w:rPr>
                <w:rFonts w:ascii="Arial" w:hAnsi="Arial" w:cs="Arial"/>
                <w:i/>
                <w:iCs/>
                <w:kern w:val="2"/>
                <w:sz w:val="24"/>
                <w:szCs w:val="24"/>
              </w:rPr>
              <w:t>nurodyti sumą žodžiais</w:t>
            </w:r>
            <w:r w:rsidRPr="00766C4C">
              <w:rPr>
                <w:rFonts w:ascii="Arial" w:hAnsi="Arial" w:cs="Arial"/>
                <w:kern w:val="2"/>
                <w:sz w:val="24"/>
                <w:szCs w:val="24"/>
              </w:rPr>
              <w:t>) be PVM.</w:t>
            </w:r>
          </w:p>
          <w:p w14:paraId="6C2ADC58" w14:textId="77777777" w:rsidR="001C506B" w:rsidRPr="00766C4C" w:rsidRDefault="001C506B" w:rsidP="001C506B">
            <w:pPr>
              <w:spacing w:after="0" w:line="240" w:lineRule="auto"/>
              <w:ind w:firstLine="195"/>
              <w:jc w:val="both"/>
              <w:rPr>
                <w:rFonts w:ascii="Arial" w:hAnsi="Arial" w:cs="Arial"/>
                <w:kern w:val="2"/>
                <w:sz w:val="24"/>
                <w:szCs w:val="24"/>
              </w:rPr>
            </w:pPr>
            <w:r w:rsidRPr="00766C4C">
              <w:rPr>
                <w:rFonts w:ascii="Arial" w:hAnsi="Arial" w:cs="Arial"/>
                <w:kern w:val="2"/>
                <w:sz w:val="24"/>
                <w:szCs w:val="24"/>
              </w:rPr>
              <w:t>PVM sudaro (</w:t>
            </w:r>
            <w:r w:rsidRPr="00766C4C">
              <w:rPr>
                <w:rFonts w:ascii="Arial" w:hAnsi="Arial" w:cs="Arial"/>
                <w:i/>
                <w:iCs/>
                <w:kern w:val="2"/>
                <w:sz w:val="24"/>
                <w:szCs w:val="24"/>
              </w:rPr>
              <w:t>nurodyti sumą skaičiais</w:t>
            </w:r>
            <w:r w:rsidRPr="00766C4C">
              <w:rPr>
                <w:rFonts w:ascii="Arial" w:hAnsi="Arial" w:cs="Arial"/>
                <w:kern w:val="2"/>
                <w:sz w:val="24"/>
                <w:szCs w:val="24"/>
              </w:rPr>
              <w:t>) Eur (</w:t>
            </w:r>
            <w:r w:rsidRPr="00766C4C">
              <w:rPr>
                <w:rFonts w:ascii="Arial" w:hAnsi="Arial" w:cs="Arial"/>
                <w:i/>
                <w:iCs/>
                <w:kern w:val="2"/>
                <w:sz w:val="24"/>
                <w:szCs w:val="24"/>
              </w:rPr>
              <w:t>nurodyti sumą žodžiais</w:t>
            </w:r>
            <w:r w:rsidRPr="00766C4C">
              <w:rPr>
                <w:rFonts w:ascii="Arial" w:hAnsi="Arial" w:cs="Arial"/>
                <w:kern w:val="2"/>
                <w:sz w:val="24"/>
                <w:szCs w:val="24"/>
              </w:rPr>
              <w:t>).</w:t>
            </w:r>
          </w:p>
          <w:p w14:paraId="43540CBC" w14:textId="4638549F" w:rsidR="001C506B" w:rsidRPr="00766C4C" w:rsidRDefault="001C506B" w:rsidP="001C506B">
            <w:pPr>
              <w:spacing w:after="0" w:line="240" w:lineRule="auto"/>
              <w:ind w:firstLine="195"/>
              <w:jc w:val="both"/>
              <w:rPr>
                <w:rFonts w:ascii="Arial" w:hAnsi="Arial" w:cs="Arial"/>
                <w:kern w:val="2"/>
                <w:sz w:val="24"/>
                <w:szCs w:val="24"/>
              </w:rPr>
            </w:pPr>
            <w:r w:rsidRPr="00766C4C">
              <w:rPr>
                <w:rFonts w:ascii="Arial" w:hAnsi="Arial" w:cs="Arial"/>
                <w:kern w:val="2"/>
                <w:sz w:val="24"/>
                <w:szCs w:val="24"/>
              </w:rPr>
              <w:t xml:space="preserve">Sutarties kaina yra </w:t>
            </w:r>
            <w:r w:rsidR="00086EC8" w:rsidRPr="00766C4C">
              <w:rPr>
                <w:rFonts w:ascii="Arial" w:hAnsi="Arial" w:cs="Arial"/>
                <w:b/>
                <w:bCs/>
                <w:kern w:val="2"/>
                <w:sz w:val="24"/>
                <w:szCs w:val="24"/>
              </w:rPr>
              <w:t>60 000,00</w:t>
            </w:r>
            <w:r w:rsidR="00086EC8" w:rsidRPr="00766C4C">
              <w:rPr>
                <w:rFonts w:ascii="Arial" w:hAnsi="Arial" w:cs="Arial"/>
                <w:kern w:val="2"/>
                <w:sz w:val="24"/>
                <w:szCs w:val="24"/>
              </w:rPr>
              <w:t xml:space="preserve"> </w:t>
            </w:r>
            <w:r w:rsidRPr="00766C4C">
              <w:rPr>
                <w:rFonts w:ascii="Arial" w:hAnsi="Arial" w:cs="Arial"/>
                <w:kern w:val="2"/>
                <w:sz w:val="24"/>
                <w:szCs w:val="24"/>
              </w:rPr>
              <w:t>Eur (</w:t>
            </w:r>
            <w:r w:rsidRPr="00766C4C">
              <w:rPr>
                <w:rFonts w:ascii="Arial" w:hAnsi="Arial" w:cs="Arial"/>
                <w:i/>
                <w:iCs/>
                <w:kern w:val="2"/>
                <w:sz w:val="24"/>
                <w:szCs w:val="24"/>
              </w:rPr>
              <w:t>nurodyti sumą žodžiais</w:t>
            </w:r>
            <w:r w:rsidRPr="00766C4C">
              <w:rPr>
                <w:rFonts w:ascii="Arial" w:hAnsi="Arial" w:cs="Arial"/>
                <w:kern w:val="2"/>
                <w:sz w:val="24"/>
                <w:szCs w:val="24"/>
              </w:rPr>
              <w:t>) su PVM.</w:t>
            </w:r>
          </w:p>
          <w:p w14:paraId="5D2A9B1B" w14:textId="77777777" w:rsidR="0025543D" w:rsidRPr="00766C4C" w:rsidRDefault="0025543D" w:rsidP="001C506B">
            <w:pPr>
              <w:spacing w:after="0" w:line="240" w:lineRule="auto"/>
              <w:ind w:firstLine="195"/>
              <w:jc w:val="both"/>
              <w:rPr>
                <w:rFonts w:ascii="Arial" w:hAnsi="Arial" w:cs="Arial"/>
                <w:kern w:val="2"/>
                <w:sz w:val="24"/>
                <w:szCs w:val="24"/>
              </w:rPr>
            </w:pPr>
          </w:p>
          <w:p w14:paraId="6FD8D1D0" w14:textId="77777777" w:rsidR="001C506B" w:rsidRPr="00766C4C" w:rsidRDefault="001C506B" w:rsidP="001C506B">
            <w:pPr>
              <w:spacing w:after="0" w:line="240" w:lineRule="auto"/>
              <w:ind w:firstLine="195"/>
              <w:jc w:val="both"/>
              <w:rPr>
                <w:rFonts w:ascii="Arial" w:hAnsi="Arial" w:cs="Arial"/>
                <w:kern w:val="2"/>
                <w:sz w:val="24"/>
                <w:szCs w:val="24"/>
              </w:rPr>
            </w:pPr>
            <w:r w:rsidRPr="00766C4C">
              <w:rPr>
                <w:rFonts w:ascii="Arial" w:hAnsi="Arial" w:cs="Arial"/>
                <w:kern w:val="2"/>
                <w:sz w:val="24"/>
                <w:szCs w:val="24"/>
              </w:rPr>
              <w:t xml:space="preserve">Šioje Sutartyje Pradinės Sutarties vertė yra lygi maksimaliai pirkimui skirtai lėšų sumai be PVM pirkimo dokumentuose ir Sutartyje nurodytų Paslaugų įsigijimui Tiekėjo pasiūlyme nurodytais įkainiais be PVM. </w:t>
            </w:r>
          </w:p>
          <w:p w14:paraId="6BF60894" w14:textId="77777777" w:rsidR="001C506B" w:rsidRPr="00766C4C" w:rsidRDefault="001C506B" w:rsidP="001C506B">
            <w:pPr>
              <w:spacing w:after="0" w:line="240" w:lineRule="auto"/>
              <w:ind w:firstLine="195"/>
              <w:jc w:val="both"/>
              <w:rPr>
                <w:rFonts w:ascii="Arial" w:hAnsi="Arial" w:cs="Arial"/>
                <w:kern w:val="2"/>
                <w:sz w:val="24"/>
                <w:szCs w:val="24"/>
              </w:rPr>
            </w:pPr>
            <w:r w:rsidRPr="00766C4C">
              <w:rPr>
                <w:rFonts w:ascii="Arial" w:hAnsi="Arial" w:cs="Arial"/>
                <w:kern w:val="2"/>
                <w:sz w:val="24"/>
                <w:szCs w:val="24"/>
              </w:rPr>
              <w:t>Pirkėjas perka Paslaugas pagal poreikį Sutartyje ir jos priede Nr. 2 nurodytais įkainiais, neviršijant Sutarties kainos. Sutartyje arba jos priede Nr. 1 (atskirose jo eilutėse, jei yra) nurodytas Paslaugų kiekis gali būti keičiamas (didėti ar mažėti).</w:t>
            </w:r>
          </w:p>
          <w:p w14:paraId="58B404E2" w14:textId="77777777" w:rsidR="001C506B" w:rsidRPr="00766C4C" w:rsidRDefault="001C506B" w:rsidP="001C506B">
            <w:pPr>
              <w:spacing w:after="0" w:line="240" w:lineRule="auto"/>
              <w:ind w:firstLine="195"/>
              <w:jc w:val="both"/>
              <w:rPr>
                <w:rFonts w:ascii="Arial" w:hAnsi="Arial" w:cs="Arial"/>
                <w:kern w:val="2"/>
                <w:sz w:val="24"/>
                <w:szCs w:val="24"/>
              </w:rPr>
            </w:pPr>
          </w:p>
          <w:p w14:paraId="41844CB6" w14:textId="494F16EA" w:rsidR="00612474" w:rsidRPr="00766C4C" w:rsidRDefault="001C506B" w:rsidP="001C506B">
            <w:pPr>
              <w:spacing w:after="0" w:line="240" w:lineRule="auto"/>
              <w:ind w:firstLine="195"/>
              <w:jc w:val="both"/>
              <w:rPr>
                <w:rFonts w:ascii="Arial" w:hAnsi="Arial" w:cs="Arial"/>
                <w:kern w:val="2"/>
                <w:sz w:val="24"/>
                <w:szCs w:val="24"/>
              </w:rPr>
            </w:pPr>
            <w:r w:rsidRPr="00766C4C">
              <w:rPr>
                <w:rFonts w:ascii="Arial" w:hAnsi="Arial" w:cs="Arial"/>
                <w:kern w:val="2"/>
                <w:sz w:val="24"/>
                <w:szCs w:val="24"/>
              </w:rPr>
              <w:t>Pirkėjas neįsipareigoja išpirkti preliminaraus, maksimalaus Paslaugų kiekio (apimties) ar bet kokios jo dalies.</w:t>
            </w:r>
          </w:p>
        </w:tc>
      </w:tr>
      <w:tr w:rsidR="009F009E" w:rsidRPr="009F009E" w14:paraId="0710B22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AEF47A9" w14:textId="1A3F3D8F" w:rsidR="00BA01C0" w:rsidRPr="009F009E" w:rsidRDefault="00BA01C0" w:rsidP="00BA01C0">
            <w:pPr>
              <w:spacing w:after="0" w:line="240" w:lineRule="auto"/>
              <w:rPr>
                <w:rFonts w:ascii="Arial" w:hAnsi="Arial" w:cs="Arial"/>
                <w:b/>
                <w:kern w:val="2"/>
                <w:sz w:val="24"/>
                <w:szCs w:val="24"/>
              </w:rPr>
            </w:pPr>
            <w:r w:rsidRPr="009F009E">
              <w:rPr>
                <w:rFonts w:ascii="Arial" w:hAnsi="Arial" w:cs="Arial"/>
                <w:b/>
                <w:kern w:val="2"/>
                <w:sz w:val="24"/>
                <w:szCs w:val="24"/>
              </w:rPr>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3ACC0F2A" w14:textId="77777777" w:rsidR="00BA01C0" w:rsidRPr="009F009E" w:rsidRDefault="00BA01C0" w:rsidP="00BA01C0">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416E89DC" w14:textId="7777777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48ABA153" w14:textId="0F32F1FD"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5.3.2. </w:t>
            </w:r>
            <w:r w:rsidR="009F009E" w:rsidRPr="009F009E">
              <w:rPr>
                <w:rFonts w:ascii="Arial" w:hAnsi="Arial" w:cs="Arial"/>
                <w:kern w:val="2"/>
                <w:sz w:val="24"/>
                <w:szCs w:val="24"/>
              </w:rPr>
              <w:t>netaikoma</w:t>
            </w:r>
            <w:r w:rsidRPr="009F009E">
              <w:rPr>
                <w:rFonts w:ascii="Arial" w:hAnsi="Arial" w:cs="Arial"/>
                <w:kern w:val="2"/>
                <w:sz w:val="24"/>
                <w:szCs w:val="24"/>
              </w:rPr>
              <w:t>;</w:t>
            </w:r>
          </w:p>
          <w:p w14:paraId="7B58D646" w14:textId="06ED44EE"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5.3.3. </w:t>
            </w:r>
            <w:r w:rsidR="00D07327" w:rsidRPr="00D07327">
              <w:rPr>
                <w:rFonts w:ascii="Arial" w:hAnsi="Arial" w:cs="Arial"/>
                <w:kern w:val="2"/>
                <w:sz w:val="24"/>
                <w:szCs w:val="24"/>
              </w:rPr>
              <w:t>dėl kainų lygio pokyčio</w:t>
            </w:r>
            <w:r w:rsidRPr="009F009E">
              <w:rPr>
                <w:rFonts w:ascii="Arial" w:hAnsi="Arial" w:cs="Arial"/>
                <w:kern w:val="2"/>
                <w:sz w:val="24"/>
                <w:szCs w:val="24"/>
              </w:rPr>
              <w:t>;</w:t>
            </w:r>
          </w:p>
          <w:p w14:paraId="1A213591" w14:textId="7E72EEC7" w:rsidR="00BA01C0" w:rsidRPr="009F009E" w:rsidRDefault="00BA01C0" w:rsidP="00BA01C0">
            <w:pPr>
              <w:spacing w:after="0" w:line="240" w:lineRule="auto"/>
              <w:rPr>
                <w:rFonts w:ascii="Arial" w:hAnsi="Arial" w:cs="Arial"/>
                <w:kern w:val="2"/>
                <w:sz w:val="24"/>
                <w:szCs w:val="24"/>
              </w:rPr>
            </w:pPr>
            <w:r w:rsidRPr="009F009E">
              <w:rPr>
                <w:rFonts w:ascii="Arial" w:hAnsi="Arial" w:cs="Arial"/>
                <w:kern w:val="2"/>
                <w:sz w:val="24"/>
                <w:szCs w:val="24"/>
              </w:rPr>
              <w:t xml:space="preserve">5.3.4. </w:t>
            </w:r>
            <w:r w:rsidR="009F009E" w:rsidRPr="009F009E">
              <w:rPr>
                <w:rFonts w:ascii="Arial" w:hAnsi="Arial" w:cs="Arial"/>
                <w:kern w:val="2"/>
                <w:sz w:val="24"/>
                <w:szCs w:val="24"/>
              </w:rPr>
              <w:t>netaikoma</w:t>
            </w:r>
            <w:r w:rsidRPr="009F009E">
              <w:rPr>
                <w:rFonts w:ascii="Arial" w:hAnsi="Arial" w:cs="Arial"/>
                <w:kern w:val="2"/>
                <w:sz w:val="24"/>
                <w:szCs w:val="24"/>
              </w:rPr>
              <w:t>.</w:t>
            </w:r>
          </w:p>
        </w:tc>
      </w:tr>
      <w:tr w:rsidR="00BA01C0" w:rsidRPr="00BA01C0" w14:paraId="24CE5FA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68F37AB"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5F57691F"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214E999B" w14:textId="77777777" w:rsidR="00BA01C0" w:rsidRPr="00BA01C0" w:rsidRDefault="00BA01C0" w:rsidP="007A3165">
            <w:pPr>
              <w:spacing w:after="0" w:line="240" w:lineRule="auto"/>
              <w:jc w:val="both"/>
              <w:rPr>
                <w:rFonts w:ascii="Arial" w:hAnsi="Arial" w:cs="Arial"/>
                <w:kern w:val="2"/>
                <w:sz w:val="24"/>
                <w:szCs w:val="24"/>
              </w:rPr>
            </w:pPr>
          </w:p>
          <w:p w14:paraId="5F679BBC" w14:textId="77777777" w:rsidR="00BA01C0" w:rsidRPr="00BA01C0" w:rsidRDefault="00BA01C0" w:rsidP="007A3165">
            <w:pPr>
              <w:spacing w:after="0" w:line="240" w:lineRule="auto"/>
              <w:jc w:val="both"/>
              <w:rPr>
                <w:rFonts w:ascii="Arial" w:hAnsi="Arial" w:cs="Arial"/>
                <w:sz w:val="24"/>
                <w:szCs w:val="24"/>
              </w:rPr>
            </w:pPr>
            <w:r w:rsidRPr="00BA01C0">
              <w:rPr>
                <w:rFonts w:ascii="Arial" w:hAnsi="Arial" w:cs="Arial"/>
                <w:kern w:val="2"/>
                <w:sz w:val="24"/>
                <w:szCs w:val="24"/>
              </w:rPr>
              <w:t xml:space="preserve">Perskaičiuota (-i) Sutarties kaina / įkainiai įforminama (-i) Susitarimu ir turi būti taikoma (-i) nuo naujo PVM įvedimo </w:t>
            </w:r>
            <w:r w:rsidRPr="00BA01C0">
              <w:rPr>
                <w:rFonts w:ascii="Arial" w:hAnsi="Arial" w:cs="Arial"/>
                <w:kern w:val="2"/>
                <w:sz w:val="24"/>
                <w:szCs w:val="24"/>
              </w:rPr>
              <w:lastRenderedPageBreak/>
              <w:t>datos (nepriklausomai nuo to, kada pasirašytas Susitarimas).</w:t>
            </w:r>
          </w:p>
        </w:tc>
      </w:tr>
      <w:tr w:rsidR="00BA01C0" w:rsidRPr="00BA01C0" w14:paraId="135F8153"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C375F49" w14:textId="77777777" w:rsidR="00BA01C0" w:rsidRPr="00BA01C0" w:rsidRDefault="00BA01C0" w:rsidP="00BA01C0">
            <w:pPr>
              <w:spacing w:after="0" w:line="240" w:lineRule="auto"/>
              <w:rPr>
                <w:rFonts w:ascii="Arial" w:hAnsi="Arial" w:cs="Arial"/>
                <w:sz w:val="24"/>
                <w:szCs w:val="24"/>
              </w:rPr>
            </w:pPr>
            <w:r w:rsidRPr="00BA01C0">
              <w:rPr>
                <w:rFonts w:ascii="Arial" w:hAnsi="Arial" w:cs="Arial"/>
                <w:b/>
                <w:bCs/>
                <w:kern w:val="2"/>
                <w:sz w:val="24"/>
                <w:szCs w:val="24"/>
              </w:rPr>
              <w:lastRenderedPageBreak/>
              <w:t>5.3.2.</w:t>
            </w:r>
            <w:r w:rsidRPr="00BA01C0">
              <w:rPr>
                <w:rFonts w:ascii="Arial" w:hAnsi="Arial" w:cs="Arial"/>
                <w:kern w:val="2"/>
                <w:sz w:val="24"/>
                <w:szCs w:val="24"/>
              </w:rPr>
              <w:t xml:space="preserve"> </w:t>
            </w:r>
            <w:r w:rsidRPr="00BA01C0">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549C8322" w14:textId="0F2D14A2" w:rsidR="00BA01C0" w:rsidRPr="00D07327"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r w:rsidR="00D07327">
              <w:rPr>
                <w:rFonts w:ascii="Arial" w:hAnsi="Arial" w:cs="Arial"/>
                <w:kern w:val="2"/>
                <w:sz w:val="24"/>
                <w:szCs w:val="24"/>
              </w:rPr>
              <w:t xml:space="preserve">. </w:t>
            </w:r>
          </w:p>
        </w:tc>
      </w:tr>
      <w:tr w:rsidR="00D07327" w:rsidRPr="00BA01C0" w14:paraId="3AD4CDD5" w14:textId="77777777" w:rsidTr="00E553A2">
        <w:trPr>
          <w:trHeight w:val="300"/>
        </w:trPr>
        <w:tc>
          <w:tcPr>
            <w:tcW w:w="3094" w:type="dxa"/>
            <w:gridSpan w:val="2"/>
          </w:tcPr>
          <w:p w14:paraId="5F4F4C44" w14:textId="56AC083B" w:rsidR="00D07327" w:rsidRPr="00D07327" w:rsidRDefault="00D07327" w:rsidP="00D07327">
            <w:pPr>
              <w:spacing w:after="0" w:line="240" w:lineRule="auto"/>
              <w:rPr>
                <w:rFonts w:ascii="Arial" w:hAnsi="Arial" w:cs="Arial"/>
                <w:bCs/>
                <w:kern w:val="2"/>
                <w:sz w:val="24"/>
                <w:szCs w:val="24"/>
              </w:rPr>
            </w:pPr>
            <w:r w:rsidRPr="00F0600F">
              <w:rPr>
                <w:rFonts w:ascii="Arial" w:hAnsi="Arial" w:cs="Arial"/>
                <w:b/>
                <w:bCs/>
                <w:sz w:val="24"/>
                <w:szCs w:val="24"/>
              </w:rPr>
              <w:t>5.3.3. Sutarties kainos / įkainių peržiūra dėl kainų lygio pokyčio</w:t>
            </w:r>
          </w:p>
        </w:tc>
        <w:tc>
          <w:tcPr>
            <w:tcW w:w="6441" w:type="dxa"/>
            <w:gridSpan w:val="2"/>
          </w:tcPr>
          <w:p w14:paraId="34E7B9AF" w14:textId="77777777" w:rsidR="00D07327" w:rsidRPr="00A6412B" w:rsidRDefault="00D07327" w:rsidP="00D07327">
            <w:pPr>
              <w:pStyle w:val="Sraopastraipa"/>
              <w:numPr>
                <w:ilvl w:val="1"/>
                <w:numId w:val="64"/>
              </w:numPr>
              <w:tabs>
                <w:tab w:val="left" w:pos="739"/>
                <w:tab w:val="left" w:pos="993"/>
                <w:tab w:val="left" w:pos="1134"/>
                <w:tab w:val="left" w:pos="1276"/>
                <w:tab w:val="left" w:pos="1418"/>
                <w:tab w:val="left" w:pos="1701"/>
              </w:tabs>
              <w:spacing w:after="0" w:line="240" w:lineRule="auto"/>
              <w:ind w:left="30" w:firstLine="283"/>
              <w:jc w:val="both"/>
              <w:outlineLvl w:val="0"/>
              <w:rPr>
                <w:rFonts w:ascii="Arial" w:hAnsi="Arial" w:cs="Arial"/>
                <w:iCs/>
                <w:sz w:val="24"/>
                <w:szCs w:val="24"/>
              </w:rPr>
            </w:pPr>
            <w:r w:rsidRPr="00A6412B">
              <w:rPr>
                <w:rFonts w:ascii="Arial" w:eastAsia="Times New Roman" w:hAnsi="Arial" w:cs="Arial"/>
                <w:sz w:val="24"/>
                <w:szCs w:val="24"/>
                <w:lang w:eastAsia="ar-SA"/>
              </w:rPr>
              <w:t xml:space="preserve">Bet kuri Sutarties Šalis, Sutarties </w:t>
            </w:r>
            <w:r w:rsidRPr="001B2A32">
              <w:rPr>
                <w:rFonts w:ascii="Arial" w:eastAsia="Times New Roman" w:hAnsi="Arial" w:cs="Arial"/>
                <w:sz w:val="24"/>
                <w:szCs w:val="24"/>
                <w:lang w:eastAsia="ar-SA"/>
              </w:rPr>
              <w:t xml:space="preserve">galiojimo metu, turi teisę inicijuoti Sutartyje numatytos </w:t>
            </w:r>
            <w:r w:rsidRPr="002542CB">
              <w:rPr>
                <w:rFonts w:ascii="Arial" w:eastAsia="Times New Roman" w:hAnsi="Arial" w:cs="Arial"/>
                <w:sz w:val="24"/>
                <w:szCs w:val="24"/>
                <w:lang w:eastAsia="ar-SA"/>
              </w:rPr>
              <w:t>kainos (įkainių) perskaičiavimą, jeigu kainų pokytis (k) viršija 7 procentus. Atlikdamos perskaičiavimą Šalys vadovaujasi Valstybės duomenų agentūros (</w:t>
            </w:r>
            <w:hyperlink r:id="rId18" w:history="1">
              <w:r w:rsidRPr="002542CB">
                <w:rPr>
                  <w:rStyle w:val="Hipersaitas"/>
                  <w:rFonts w:ascii="Arial" w:eastAsia="Times New Roman" w:hAnsi="Arial" w:cs="Arial"/>
                  <w:sz w:val="24"/>
                  <w:szCs w:val="24"/>
                  <w:lang w:eastAsia="ar-SA"/>
                </w:rPr>
                <w:t>www.stat.gov.lt</w:t>
              </w:r>
            </w:hyperlink>
            <w:r w:rsidRPr="002542CB">
              <w:rPr>
                <w:rFonts w:ascii="Arial" w:eastAsia="Times New Roman" w:hAnsi="Arial" w:cs="Arial"/>
                <w:sz w:val="24"/>
                <w:szCs w:val="24"/>
                <w:lang w:eastAsia="ar-SA"/>
              </w:rPr>
              <w:t>) viešai paskelbtais Rodiklių duomenų bazės duomenimis, iš kitos Šalies nereikalaudamos pateikti oficialaus Valstybės duomenų</w:t>
            </w:r>
            <w:r w:rsidRPr="00A6412B">
              <w:rPr>
                <w:rFonts w:ascii="Arial" w:eastAsia="Times New Roman" w:hAnsi="Arial" w:cs="Arial"/>
                <w:sz w:val="24"/>
                <w:szCs w:val="24"/>
                <w:lang w:eastAsia="ar-SA"/>
              </w:rPr>
              <w:t xml:space="preserve"> agentūros ar kitos institucijos išduoto dokumento ar patvirtinimo;</w:t>
            </w:r>
          </w:p>
          <w:p w14:paraId="38CB3EF9" w14:textId="77777777" w:rsidR="00D07327" w:rsidRPr="00A6412B" w:rsidRDefault="00D07327" w:rsidP="00D07327">
            <w:pPr>
              <w:pStyle w:val="Sraopastraipa"/>
              <w:numPr>
                <w:ilvl w:val="1"/>
                <w:numId w:val="63"/>
              </w:numPr>
              <w:tabs>
                <w:tab w:val="left" w:pos="739"/>
                <w:tab w:val="left" w:pos="993"/>
                <w:tab w:val="left" w:pos="1134"/>
                <w:tab w:val="left" w:pos="1276"/>
                <w:tab w:val="left" w:pos="1418"/>
                <w:tab w:val="left" w:pos="1701"/>
              </w:tabs>
              <w:spacing w:after="0" w:line="240" w:lineRule="auto"/>
              <w:ind w:left="30" w:firstLine="283"/>
              <w:jc w:val="both"/>
              <w:outlineLvl w:val="0"/>
              <w:rPr>
                <w:rFonts w:ascii="Arial" w:hAnsi="Arial" w:cs="Arial"/>
                <w:iCs/>
                <w:sz w:val="24"/>
                <w:szCs w:val="24"/>
              </w:rPr>
            </w:pPr>
            <w:r w:rsidRPr="00A6412B">
              <w:rPr>
                <w:rFonts w:ascii="Arial" w:eastAsia="Times New Roman" w:hAnsi="Arial" w:cs="Arial"/>
                <w:sz w:val="24"/>
                <w:szCs w:val="24"/>
                <w:lang w:eastAsia="ar-SA"/>
              </w:rPr>
              <w:t>Naujas įkainis (kaina) apskaičiuojama pagal formulę:</w:t>
            </w:r>
          </w:p>
          <w:p w14:paraId="683BAC79" w14:textId="77777777" w:rsidR="00D07327" w:rsidRPr="009E7A91" w:rsidRDefault="00D07327" w:rsidP="00D07327">
            <w:pPr>
              <w:tabs>
                <w:tab w:val="left" w:pos="739"/>
                <w:tab w:val="left" w:pos="1134"/>
                <w:tab w:val="left" w:pos="1418"/>
              </w:tabs>
              <w:spacing w:after="0" w:line="240" w:lineRule="auto"/>
              <w:ind w:left="30" w:firstLine="283"/>
              <w:contextualSpacing/>
              <w:jc w:val="both"/>
              <w:rPr>
                <w:rFonts w:ascii="Arial" w:hAnsi="Arial" w:cs="Arial"/>
                <w:sz w:val="24"/>
                <w:szCs w:val="24"/>
              </w:rPr>
            </w:pPr>
            <w:r w:rsidRPr="009E7A91">
              <w:rPr>
                <w:rFonts w:ascii="Arial" w:hAnsi="Arial" w:cs="Arial"/>
                <w:sz w:val="24"/>
                <w:szCs w:val="24"/>
              </w:rPr>
              <w:t xml:space="preserve"> </w:t>
            </w:r>
            <m:oMath>
              <m:sSub>
                <m:sSubPr>
                  <m:ctrlPr>
                    <w:rPr>
                      <w:rFonts w:ascii="Cambria Math" w:hAnsi="Cambria Math" w:cs="Arial"/>
                      <w:i/>
                      <w:sz w:val="24"/>
                      <w:szCs w:val="24"/>
                    </w:rPr>
                  </m:ctrlPr>
                </m:sSubPr>
                <m:e>
                  <m:r>
                    <w:rPr>
                      <w:rFonts w:ascii="Cambria Math" w:hAnsi="Cambria Math" w:cs="Arial"/>
                      <w:sz w:val="24"/>
                      <w:szCs w:val="24"/>
                    </w:rPr>
                    <m:t>a</m:t>
                  </m:r>
                </m:e>
                <m:sub>
                  <m:r>
                    <w:rPr>
                      <w:rFonts w:ascii="Cambria Math" w:hAnsi="Cambria Math" w:cs="Arial"/>
                      <w:sz w:val="24"/>
                      <w:szCs w:val="24"/>
                    </w:rPr>
                    <m:t>1</m:t>
                  </m:r>
                </m:sub>
              </m:sSub>
              <m:r>
                <w:rPr>
                  <w:rFonts w:ascii="Cambria Math" w:hAnsi="Cambria Math" w:cs="Arial"/>
                  <w:sz w:val="24"/>
                  <w:szCs w:val="24"/>
                </w:rPr>
                <m:t>=a+</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k</m:t>
                      </m:r>
                    </m:num>
                    <m:den>
                      <m:r>
                        <w:rPr>
                          <w:rFonts w:ascii="Cambria Math" w:hAnsi="Cambria Math" w:cs="Arial"/>
                          <w:sz w:val="24"/>
                          <w:szCs w:val="24"/>
                        </w:rPr>
                        <m:t>100</m:t>
                      </m:r>
                    </m:den>
                  </m:f>
                  <m:r>
                    <w:rPr>
                      <w:rFonts w:ascii="Cambria Math" w:hAnsi="Cambria Math" w:cs="Arial"/>
                      <w:sz w:val="24"/>
                      <w:szCs w:val="24"/>
                    </w:rPr>
                    <m:t>×a</m:t>
                  </m:r>
                </m:e>
              </m:d>
            </m:oMath>
            <w:r w:rsidRPr="009E7A91">
              <w:rPr>
                <w:rFonts w:ascii="Arial" w:hAnsi="Arial" w:cs="Arial"/>
                <w:i/>
                <w:sz w:val="24"/>
                <w:szCs w:val="24"/>
              </w:rPr>
              <w:t xml:space="preserve">, </w:t>
            </w:r>
            <w:r w:rsidRPr="009E7A91">
              <w:rPr>
                <w:rFonts w:ascii="Arial" w:hAnsi="Arial" w:cs="Arial"/>
                <w:iCs/>
                <w:sz w:val="24"/>
                <w:szCs w:val="24"/>
              </w:rPr>
              <w:t>kur</w:t>
            </w:r>
          </w:p>
          <w:p w14:paraId="54548BE0" w14:textId="77777777" w:rsidR="00D07327" w:rsidRPr="009E7A91" w:rsidRDefault="00D07327" w:rsidP="00D07327">
            <w:pPr>
              <w:tabs>
                <w:tab w:val="left" w:pos="739"/>
                <w:tab w:val="left" w:pos="1134"/>
                <w:tab w:val="left" w:pos="1418"/>
              </w:tabs>
              <w:spacing w:after="0" w:line="240" w:lineRule="auto"/>
              <w:ind w:left="30" w:firstLine="283"/>
              <w:contextualSpacing/>
              <w:jc w:val="both"/>
              <w:rPr>
                <w:rFonts w:ascii="Arial" w:hAnsi="Arial" w:cs="Arial"/>
                <w:sz w:val="24"/>
                <w:szCs w:val="24"/>
              </w:rPr>
            </w:pPr>
            <w:r w:rsidRPr="009E7A91">
              <w:rPr>
                <w:rFonts w:ascii="Arial" w:hAnsi="Arial" w:cs="Arial"/>
                <w:sz w:val="24"/>
                <w:szCs w:val="24"/>
              </w:rPr>
              <w:t>a – įkainis ((kaina) Eur be PVM)).</w:t>
            </w:r>
          </w:p>
          <w:p w14:paraId="4A86FC1F" w14:textId="77777777" w:rsidR="00D07327" w:rsidRPr="009E7A91" w:rsidRDefault="00D07327" w:rsidP="00D07327">
            <w:pPr>
              <w:tabs>
                <w:tab w:val="left" w:pos="739"/>
                <w:tab w:val="left" w:pos="1134"/>
                <w:tab w:val="left" w:pos="1418"/>
              </w:tabs>
              <w:spacing w:after="0" w:line="240" w:lineRule="auto"/>
              <w:ind w:left="30" w:firstLine="283"/>
              <w:contextualSpacing/>
              <w:jc w:val="both"/>
              <w:rPr>
                <w:rFonts w:ascii="Arial" w:hAnsi="Arial" w:cs="Arial"/>
                <w:sz w:val="24"/>
                <w:szCs w:val="24"/>
              </w:rPr>
            </w:pPr>
            <w:r w:rsidRPr="009E7A91">
              <w:rPr>
                <w:rFonts w:ascii="Arial" w:hAnsi="Arial" w:cs="Arial"/>
                <w:sz w:val="24"/>
                <w:szCs w:val="24"/>
              </w:rPr>
              <w:t>a</w:t>
            </w:r>
            <w:r w:rsidRPr="009E7A91">
              <w:rPr>
                <w:rFonts w:ascii="Arial" w:hAnsi="Arial" w:cs="Arial"/>
                <w:sz w:val="24"/>
                <w:szCs w:val="24"/>
                <w:vertAlign w:val="subscript"/>
              </w:rPr>
              <w:t>1</w:t>
            </w:r>
            <w:r w:rsidRPr="009E7A91">
              <w:rPr>
                <w:rFonts w:ascii="Arial" w:hAnsi="Arial" w:cs="Arial"/>
                <w:sz w:val="24"/>
                <w:szCs w:val="24"/>
              </w:rPr>
              <w:t xml:space="preserve"> – perskaičiuotas (pakeistas) įkainis (kaina (Eur be PVM));</w:t>
            </w:r>
          </w:p>
          <w:p w14:paraId="378312BF" w14:textId="1CF8B194" w:rsidR="00D07327" w:rsidRPr="008F1208" w:rsidRDefault="00D07327" w:rsidP="00D07327">
            <w:pPr>
              <w:tabs>
                <w:tab w:val="left" w:pos="739"/>
                <w:tab w:val="left" w:pos="1134"/>
                <w:tab w:val="left" w:pos="1418"/>
              </w:tabs>
              <w:spacing w:after="0" w:line="240" w:lineRule="auto"/>
              <w:ind w:left="30" w:firstLine="283"/>
              <w:contextualSpacing/>
              <w:jc w:val="both"/>
              <w:rPr>
                <w:rFonts w:ascii="Arial" w:hAnsi="Arial" w:cs="Arial"/>
                <w:sz w:val="24"/>
                <w:szCs w:val="24"/>
              </w:rPr>
            </w:pPr>
            <w:r w:rsidRPr="009E7A91">
              <w:rPr>
                <w:rFonts w:ascii="Arial" w:hAnsi="Arial" w:cs="Arial"/>
                <w:sz w:val="24"/>
                <w:szCs w:val="24"/>
              </w:rPr>
              <w:t xml:space="preserve">k – </w:t>
            </w:r>
            <w:r w:rsidR="001D147F" w:rsidRPr="008F1208">
              <w:rPr>
                <w:rFonts w:ascii="Arial" w:hAnsi="Arial" w:cs="Arial"/>
                <w:sz w:val="24"/>
                <w:szCs w:val="24"/>
              </w:rPr>
              <w:t>pagal Valstybės duomenų agentūros (www.stat.gov.lt) skelbiamą Vartotojų kainų indeksą („Vartojimo prekės ir paslaugos“) apskaičiuotas paslaugos kainų pokytis (padidėjimas arba sumažėjimas) (%)</w:t>
            </w:r>
          </w:p>
          <w:p w14:paraId="3A72E8ED" w14:textId="77777777" w:rsidR="00D07327" w:rsidRPr="008F1208" w:rsidRDefault="00D07327" w:rsidP="00D07327">
            <w:pPr>
              <w:tabs>
                <w:tab w:val="left" w:pos="739"/>
                <w:tab w:val="left" w:pos="1134"/>
                <w:tab w:val="left" w:pos="1418"/>
              </w:tabs>
              <w:spacing w:after="0" w:line="240" w:lineRule="auto"/>
              <w:ind w:left="30" w:firstLine="283"/>
              <w:contextualSpacing/>
              <w:jc w:val="both"/>
              <w:rPr>
                <w:rFonts w:ascii="Arial" w:hAnsi="Arial" w:cs="Arial"/>
                <w:sz w:val="24"/>
                <w:szCs w:val="24"/>
              </w:rPr>
            </w:pPr>
            <w:r w:rsidRPr="008F1208">
              <w:rPr>
                <w:rFonts w:ascii="Arial" w:hAnsi="Arial" w:cs="Arial"/>
                <w:sz w:val="24"/>
                <w:szCs w:val="24"/>
              </w:rPr>
              <w:t xml:space="preserve">„k“ reikšmė skaičiuojama pagal formulę: </w:t>
            </w:r>
          </w:p>
          <w:p w14:paraId="655EA722" w14:textId="77777777" w:rsidR="00D07327" w:rsidRPr="009E7A91" w:rsidRDefault="00D07327" w:rsidP="00D07327">
            <w:pPr>
              <w:tabs>
                <w:tab w:val="left" w:pos="739"/>
                <w:tab w:val="left" w:pos="1134"/>
                <w:tab w:val="left" w:pos="1418"/>
              </w:tabs>
              <w:spacing w:after="0" w:line="240" w:lineRule="auto"/>
              <w:ind w:left="30" w:firstLine="283"/>
              <w:contextualSpacing/>
              <w:jc w:val="both"/>
              <w:rPr>
                <w:rFonts w:ascii="Arial" w:hAnsi="Arial" w:cs="Arial"/>
                <w:sz w:val="24"/>
                <w:szCs w:val="24"/>
              </w:rPr>
            </w:pPr>
            <w:r w:rsidRPr="008F1208">
              <w:rPr>
                <w:rFonts w:ascii="Arial" w:hAnsi="Arial" w:cs="Arial"/>
                <w:sz w:val="24"/>
                <w:szCs w:val="24"/>
              </w:rPr>
              <w:t xml:space="preserve"> </w:t>
            </w:r>
            <m:oMath>
              <m:r>
                <w:rPr>
                  <w:rFonts w:ascii="Cambria Math" w:hAnsi="Cambria Math" w:cs="Arial"/>
                  <w:sz w:val="24"/>
                  <w:szCs w:val="24"/>
                </w:rPr>
                <m:t>k =</m:t>
              </m:r>
              <m:f>
                <m:fPr>
                  <m:ctrlPr>
                    <w:rPr>
                      <w:rFonts w:ascii="Cambria Math" w:hAnsi="Cambria Math" w:cs="Arial"/>
                      <w:i/>
                      <w:sz w:val="24"/>
                      <w:szCs w:val="24"/>
                    </w:rPr>
                  </m:ctrlPr>
                </m:fPr>
                <m:num>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naujausias</m:t>
                      </m:r>
                    </m:sub>
                  </m:sSub>
                </m:num>
                <m:den>
                  <m:sSub>
                    <m:sSubPr>
                      <m:ctrlPr>
                        <w:rPr>
                          <w:rFonts w:ascii="Cambria Math" w:hAnsi="Cambria Math" w:cs="Arial"/>
                          <w:i/>
                          <w:sz w:val="24"/>
                          <w:szCs w:val="24"/>
                        </w:rPr>
                      </m:ctrlPr>
                    </m:sSubPr>
                    <m:e>
                      <m:r>
                        <w:rPr>
                          <w:rFonts w:ascii="Cambria Math" w:hAnsi="Cambria Math" w:cs="Arial"/>
                          <w:sz w:val="24"/>
                          <w:szCs w:val="24"/>
                        </w:rPr>
                        <m:t>Ind</m:t>
                      </m:r>
                    </m:e>
                    <m:sub>
                      <m:r>
                        <w:rPr>
                          <w:rFonts w:ascii="Cambria Math" w:hAnsi="Cambria Math" w:cs="Arial"/>
                          <w:sz w:val="24"/>
                          <w:szCs w:val="24"/>
                        </w:rPr>
                        <m:t>pradžia</m:t>
                      </m:r>
                    </m:sub>
                  </m:sSub>
                </m:den>
              </m:f>
              <m:r>
                <w:rPr>
                  <w:rFonts w:ascii="Cambria Math" w:hAnsi="Cambria Math" w:cs="Arial"/>
                  <w:sz w:val="24"/>
                  <w:szCs w:val="24"/>
                </w:rPr>
                <m:t>×100-100</m:t>
              </m:r>
            </m:oMath>
            <w:r w:rsidRPr="009E7A91">
              <w:rPr>
                <w:rFonts w:ascii="Arial" w:hAnsi="Arial" w:cs="Arial"/>
                <w:sz w:val="24"/>
                <w:szCs w:val="24"/>
              </w:rPr>
              <w:t>, (proc.) kur</w:t>
            </w:r>
          </w:p>
          <w:p w14:paraId="7B3EB7C9" w14:textId="77777777" w:rsidR="00D07327" w:rsidRPr="009E7A91" w:rsidRDefault="00D07327" w:rsidP="00D07327">
            <w:pPr>
              <w:tabs>
                <w:tab w:val="left" w:pos="739"/>
                <w:tab w:val="left" w:pos="1134"/>
                <w:tab w:val="left" w:pos="1418"/>
              </w:tabs>
              <w:spacing w:after="0" w:line="240" w:lineRule="auto"/>
              <w:ind w:left="30" w:firstLine="283"/>
              <w:jc w:val="both"/>
              <w:rPr>
                <w:rFonts w:ascii="Arial" w:hAnsi="Arial" w:cs="Arial"/>
                <w:sz w:val="24"/>
                <w:szCs w:val="24"/>
              </w:rPr>
            </w:pPr>
            <w:proofErr w:type="spellStart"/>
            <w:r w:rsidRPr="009E7A91">
              <w:rPr>
                <w:rFonts w:ascii="Arial" w:hAnsi="Arial" w:cs="Arial"/>
                <w:sz w:val="24"/>
                <w:szCs w:val="24"/>
              </w:rPr>
              <w:t>Ind</w:t>
            </w:r>
            <w:r w:rsidRPr="009E7A91">
              <w:rPr>
                <w:rFonts w:ascii="Arial" w:hAnsi="Arial" w:cs="Arial"/>
                <w:sz w:val="24"/>
                <w:szCs w:val="24"/>
                <w:vertAlign w:val="subscript"/>
              </w:rPr>
              <w:t>naujausias</w:t>
            </w:r>
            <w:proofErr w:type="spellEnd"/>
            <w:r w:rsidRPr="009E7A91">
              <w:rPr>
                <w:rFonts w:ascii="Arial" w:hAnsi="Arial" w:cs="Arial"/>
                <w:sz w:val="24"/>
                <w:szCs w:val="24"/>
              </w:rPr>
              <w:t xml:space="preserve"> – kreipimosi dėl kainos perskaičiavimo išsiuntimo kitai šaliai datą naujausias paskelbtas vartojimo prekių ir paslaugų indeksas.</w:t>
            </w:r>
          </w:p>
          <w:p w14:paraId="301DA490" w14:textId="77777777" w:rsidR="00D07327" w:rsidRDefault="00D07327" w:rsidP="00D07327">
            <w:p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proofErr w:type="spellStart"/>
            <w:r w:rsidRPr="009E7A91">
              <w:rPr>
                <w:rFonts w:ascii="Arial" w:hAnsi="Arial" w:cs="Arial"/>
                <w:sz w:val="24"/>
                <w:szCs w:val="24"/>
              </w:rPr>
              <w:t>Ind</w:t>
            </w:r>
            <w:r w:rsidRPr="009E7A91">
              <w:rPr>
                <w:rFonts w:ascii="Arial" w:hAnsi="Arial" w:cs="Arial"/>
                <w:sz w:val="24"/>
                <w:szCs w:val="24"/>
                <w:vertAlign w:val="subscript"/>
              </w:rPr>
              <w:t>pradžia</w:t>
            </w:r>
            <w:proofErr w:type="spellEnd"/>
            <w:r w:rsidRPr="009E7A91">
              <w:rPr>
                <w:rFonts w:ascii="Arial" w:hAnsi="Arial" w:cs="Arial"/>
                <w:sz w:val="24"/>
                <w:szCs w:val="24"/>
              </w:rPr>
              <w:t xml:space="preserve"> – </w:t>
            </w:r>
            <w:r w:rsidRPr="003825CE">
              <w:rPr>
                <w:rFonts w:ascii="Arial" w:hAnsi="Arial" w:cs="Arial"/>
                <w:sz w:val="24"/>
                <w:szCs w:val="24"/>
              </w:rPr>
              <w:t>laikotarpio pradžios datos (mėnesio) vartojimo prekių ir paslaugų indeksas</w:t>
            </w:r>
            <w:r w:rsidRPr="009E7A91">
              <w:rPr>
                <w:rFonts w:ascii="Arial" w:hAnsi="Arial" w:cs="Arial"/>
                <w:sz w:val="24"/>
                <w:szCs w:val="24"/>
              </w:rPr>
              <w:t xml:space="preserve">. Pirmojo perskaičiavimo atveju laikotarpio pradžia (mėnuo) yra </w:t>
            </w:r>
            <w:sdt>
              <w:sdtPr>
                <w:rPr>
                  <w:rFonts w:ascii="Arial" w:hAnsi="Arial" w:cs="Arial"/>
                  <w:sz w:val="24"/>
                  <w:szCs w:val="24"/>
                </w:rPr>
                <w:alias w:val="Pasirinkite"/>
                <w:tag w:val="Pasirinkite"/>
                <w:id w:val="-470061365"/>
                <w:placeholder>
                  <w:docPart w:val="1C5EB9CB0A1F4FAA87FECCA42887FB8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9E7A91">
                  <w:rPr>
                    <w:rFonts w:ascii="Arial" w:hAnsi="Arial" w:cs="Arial"/>
                    <w:sz w:val="24"/>
                    <w:szCs w:val="24"/>
                  </w:rPr>
                  <w:t>Sutarties sudarymo dienos</w:t>
                </w:r>
              </w:sdtContent>
            </w:sdt>
            <w:r w:rsidRPr="009E7A91">
              <w:rPr>
                <w:rFonts w:ascii="Arial" w:hAnsi="Arial" w:cs="Arial"/>
                <w:sz w:val="24"/>
                <w:szCs w:val="24"/>
              </w:rPr>
              <w:t xml:space="preserve"> mėnuo. Antrojo ir vėlesnių perskaičiavimų atveju laikotarpio pradžia (mėnuo) yra paskutinio perskaičiavimo metu naudotos paskelbto atitinkamo indekso reikšmės mėnuo</w:t>
            </w:r>
            <w:r>
              <w:rPr>
                <w:rFonts w:ascii="Arial" w:hAnsi="Arial" w:cs="Arial"/>
                <w:sz w:val="24"/>
                <w:szCs w:val="24"/>
              </w:rPr>
              <w:t>;</w:t>
            </w:r>
          </w:p>
          <w:p w14:paraId="176DAD6A" w14:textId="77777777" w:rsidR="00D07327" w:rsidRPr="00A6412B" w:rsidRDefault="00D07327" w:rsidP="00D07327">
            <w:pPr>
              <w:pStyle w:val="Sraopastraipa"/>
              <w:numPr>
                <w:ilvl w:val="1"/>
                <w:numId w:val="63"/>
              </w:num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bookmarkStart w:id="82" w:name="_Hlk140570111"/>
            <w:r w:rsidRPr="009E7A91">
              <w:rPr>
                <w:rFonts w:ascii="Arial" w:eastAsia="Times New Roman" w:hAnsi="Arial" w:cs="Arial"/>
                <w:bCs/>
                <w:sz w:val="24"/>
                <w:szCs w:val="24"/>
                <w:lang w:eastAsia="ar-SA"/>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65A26C95" w14:textId="77777777" w:rsidR="00D07327" w:rsidRPr="00A6412B" w:rsidRDefault="00D07327" w:rsidP="00D07327">
            <w:pPr>
              <w:pStyle w:val="Sraopastraipa"/>
              <w:numPr>
                <w:ilvl w:val="1"/>
                <w:numId w:val="63"/>
              </w:num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r w:rsidRPr="00A6412B">
              <w:rPr>
                <w:rFonts w:ascii="Arial" w:eastAsia="Times New Roman" w:hAnsi="Arial" w:cs="Arial"/>
                <w:bCs/>
                <w:sz w:val="24"/>
                <w:szCs w:val="24"/>
                <w:lang w:eastAsia="ar-SA"/>
              </w:rPr>
              <w:t xml:space="preserve">Šalys privalo sudaryti susitarimą dėl kainos (įkainių) perskaičiavimo per 20 darbo dienų nuo Šalies prašymo kitai Šaliai perskaičiuoti kainą (įkainius) pateikimo dienos. Šalys privalo Susitarime nurodyti Indekso reikšmę </w:t>
            </w:r>
            <w:r w:rsidRPr="00A6412B">
              <w:rPr>
                <w:rFonts w:ascii="Arial" w:eastAsia="Times New Roman" w:hAnsi="Arial" w:cs="Arial"/>
                <w:bCs/>
                <w:sz w:val="24"/>
                <w:szCs w:val="24"/>
                <w:lang w:eastAsia="ar-SA"/>
              </w:rPr>
              <w:lastRenderedPageBreak/>
              <w:t>laikotarpio pradžioje ir jos nustatymo datą, Indekso reikšmę laikotarpio pabaigoje ir jos nustatymo datą, Indekso pokyčio koeficientą, perskaičiuotą fiksuotos kainos sumą, kai Sutarčiai taikoma fiksuotos kainos kainodara, arba perskaičiuotus fiksuotus įkainius, kai Sutarčiai taikoma fiksuoto įkainio kainodara, perskaičiuotą Pradinės Sutarties vertę bei kitą perskaičiavimui reikšmingą informaciją.</w:t>
            </w:r>
          </w:p>
          <w:p w14:paraId="232C8F5C" w14:textId="77777777" w:rsidR="00D07327" w:rsidRPr="003825CE" w:rsidRDefault="00D07327" w:rsidP="00D07327">
            <w:pPr>
              <w:pStyle w:val="Sraopastraipa"/>
              <w:numPr>
                <w:ilvl w:val="1"/>
                <w:numId w:val="63"/>
              </w:num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r w:rsidRPr="00A6412B">
              <w:rPr>
                <w:rFonts w:ascii="Arial" w:eastAsia="Times New Roman" w:hAnsi="Arial" w:cs="Arial"/>
                <w:bCs/>
                <w:sz w:val="24"/>
                <w:szCs w:val="24"/>
                <w:lang w:eastAsia="ar-SA"/>
              </w:rPr>
              <w:t>Po to, kai Šalys sudaro papildomą susitarimą dėl kainos (įkainių) perskaičiavimo, perskaičiuotoji kaina (įkainiai) taikoma Paslaugoms, kurios yra įtraukiamos į Paslaugų priėmimo-perdavimo aktus, Tiekėjo pateikiamus po Šalies prašymo kitai Šaliai perskaičiuoti kainą (įkainius) pateikimo. Jeigu dėl papildomo susitarimo sudarymui reikalingo laiko gali vėluoti Paslaugų priėmimo-perdavimo aktų pateikimas, Tiekėjas turi teisę arba (a) pateikti Paslaugų priėmimo-perdavimo aktą su neperskaičiuotomis kainomis (įkainiais) ir perskaičiavimą atlikti kitame Paslaugų priėmimo-perdavimo akte, arba (b) sustabdyti Paslaugų priėmimo-perdavimo akto pateikimą iki bus perskaičiuotos kainos (įkainiai).</w:t>
            </w:r>
          </w:p>
          <w:p w14:paraId="7F84803A" w14:textId="77777777" w:rsidR="00D07327" w:rsidRPr="003825CE" w:rsidRDefault="00D07327" w:rsidP="00D07327">
            <w:pPr>
              <w:pStyle w:val="Sraopastraipa"/>
              <w:numPr>
                <w:ilvl w:val="1"/>
                <w:numId w:val="63"/>
              </w:numPr>
              <w:tabs>
                <w:tab w:val="left" w:pos="739"/>
                <w:tab w:val="left" w:pos="1134"/>
                <w:tab w:val="left" w:pos="1418"/>
                <w:tab w:val="left" w:pos="1560"/>
                <w:tab w:val="left" w:pos="1843"/>
              </w:tabs>
              <w:spacing w:after="0" w:line="240" w:lineRule="auto"/>
              <w:ind w:left="30" w:firstLine="283"/>
              <w:jc w:val="both"/>
              <w:rPr>
                <w:rFonts w:ascii="Arial" w:hAnsi="Arial" w:cs="Arial"/>
                <w:sz w:val="24"/>
                <w:szCs w:val="24"/>
              </w:rPr>
            </w:pPr>
            <w:r w:rsidRPr="003825CE">
              <w:rPr>
                <w:rFonts w:ascii="Arial" w:eastAsia="Times New Roman" w:hAnsi="Arial" w:cs="Arial"/>
                <w:bCs/>
                <w:sz w:val="24"/>
                <w:szCs w:val="24"/>
                <w:lang w:eastAsia="ar-SA"/>
              </w:rPr>
              <w:t>Pirmoji Sutarties kainos peržiūra gali būti atliekama ne anksčiau nei po 6 (šešių) mėnesių po Sutarties įsigaliojimo. Sutarties kainos peržiūra atliekama ne dažniau kaip kas 6 mėnesius.</w:t>
            </w:r>
          </w:p>
          <w:p w14:paraId="0DD18B2C" w14:textId="19384009" w:rsidR="00D07327" w:rsidRPr="009F009E" w:rsidRDefault="00D07327" w:rsidP="00D07327">
            <w:pPr>
              <w:spacing w:after="0" w:line="240" w:lineRule="auto"/>
              <w:rPr>
                <w:rFonts w:ascii="Arial" w:hAnsi="Arial" w:cs="Arial"/>
                <w:kern w:val="2"/>
                <w:sz w:val="24"/>
                <w:szCs w:val="24"/>
              </w:rPr>
            </w:pPr>
            <w:r w:rsidRPr="003825CE">
              <w:rPr>
                <w:rFonts w:ascii="Arial" w:eastAsia="Times New Roman" w:hAnsi="Arial" w:cs="Arial"/>
                <w:bCs/>
                <w:sz w:val="24"/>
                <w:szCs w:val="24"/>
                <w:lang w:eastAsia="ar-SA"/>
              </w:rPr>
              <w:t xml:space="preserve">Vėlesnis kainų arba įkainių perskaičiavimas negali apimti laikotarpio, už kurį jau buvo atliktas perskaičiavimas. </w:t>
            </w:r>
            <w:bookmarkEnd w:id="82"/>
          </w:p>
        </w:tc>
      </w:tr>
      <w:tr w:rsidR="00BA01C0" w:rsidRPr="00BA01C0" w14:paraId="2AA098A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0E93CB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lastRenderedPageBreak/>
              <w:t xml:space="preserve">5.3.4. Sutarties kainos / įkainių peržiūra dėl kainų lygio pokyčio pagal </w:t>
            </w:r>
            <w:r w:rsidRPr="00BA01C0">
              <w:rPr>
                <w:rFonts w:ascii="Arial" w:hAnsi="Arial" w:cs="Arial"/>
                <w:b/>
                <w:bCs/>
                <w:kern w:val="2"/>
                <w:sz w:val="24"/>
                <w:szCs w:val="24"/>
              </w:rPr>
              <w:t>Paslaugų</w:t>
            </w:r>
            <w:r w:rsidRPr="00BA01C0">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290E74B9" w14:textId="134F07C0"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417CF3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0C0D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1A6C341C" w14:textId="2130F62D" w:rsidR="00BA01C0" w:rsidRPr="009F009E"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9F009E" w:rsidRPr="009F009E" w14:paraId="3462C70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746D68" w14:textId="77777777" w:rsidR="00BA01C0" w:rsidRPr="008F1208" w:rsidRDefault="00BA01C0" w:rsidP="00BA01C0">
            <w:pPr>
              <w:spacing w:after="0" w:line="240" w:lineRule="auto"/>
              <w:rPr>
                <w:rFonts w:ascii="Arial" w:hAnsi="Arial" w:cs="Arial"/>
                <w:b/>
                <w:kern w:val="2"/>
                <w:sz w:val="24"/>
                <w:szCs w:val="24"/>
              </w:rPr>
            </w:pPr>
            <w:r w:rsidRPr="008F1208">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5A6373EA" w14:textId="3222563E" w:rsidR="00BA01C0" w:rsidRPr="009F009E" w:rsidRDefault="001D147F" w:rsidP="007A3165">
            <w:pPr>
              <w:spacing w:after="0" w:line="240" w:lineRule="auto"/>
              <w:jc w:val="both"/>
              <w:rPr>
                <w:rFonts w:ascii="Arial" w:hAnsi="Arial" w:cs="Arial"/>
                <w:kern w:val="2"/>
                <w:sz w:val="24"/>
                <w:szCs w:val="24"/>
                <w:shd w:val="clear" w:color="auto" w:fill="FFFFFF"/>
              </w:rPr>
            </w:pPr>
            <w:r w:rsidRPr="008F1208">
              <w:rPr>
                <w:rFonts w:ascii="Arial" w:hAnsi="Arial" w:cs="Arial"/>
                <w:kern w:val="2"/>
                <w:sz w:val="24"/>
                <w:szCs w:val="24"/>
              </w:rPr>
              <w:t>Pasibaigus einamajam mėnesiui už tinkamai suteiktas Paslaugas pagal Sutartyje nurodytus įkainius Pirkėjas atsiskaito su Tiekėju ne vėliau kaip per 30 dienų nuo Sąskaitos gavimo dienos.</w:t>
            </w:r>
          </w:p>
        </w:tc>
      </w:tr>
      <w:tr w:rsidR="00BA01C0" w:rsidRPr="00BA01C0" w14:paraId="42C1C4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C7B1EE7"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5BA42239" w14:textId="0753281A" w:rsidR="00BA01C0" w:rsidRPr="009F009E"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Netaikoma</w:t>
            </w:r>
          </w:p>
        </w:tc>
      </w:tr>
      <w:tr w:rsidR="00BA01C0" w:rsidRPr="00BA01C0" w14:paraId="6946D8E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95289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635905F8" w14:textId="65741A11"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278B1BBC"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DFBFFA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BA01C0" w:rsidRPr="00BA01C0" w14:paraId="75EBD7A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EB3B704" w14:textId="77777777" w:rsidR="00BA01C0" w:rsidRPr="008F1208" w:rsidRDefault="00BA01C0" w:rsidP="00BA01C0">
            <w:pPr>
              <w:spacing w:after="0" w:line="240" w:lineRule="auto"/>
              <w:rPr>
                <w:rFonts w:ascii="Arial" w:hAnsi="Arial" w:cs="Arial"/>
                <w:b/>
                <w:kern w:val="2"/>
                <w:sz w:val="24"/>
                <w:szCs w:val="24"/>
              </w:rPr>
            </w:pPr>
            <w:r w:rsidRPr="008F1208">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C28D7CD" w14:textId="7FA7F1AA" w:rsidR="00BA01C0" w:rsidRPr="009F009E" w:rsidRDefault="00BA01C0" w:rsidP="00BA01C0">
            <w:pPr>
              <w:spacing w:after="0" w:line="240" w:lineRule="auto"/>
              <w:rPr>
                <w:rFonts w:ascii="Arial" w:hAnsi="Arial" w:cs="Arial"/>
                <w:kern w:val="2"/>
                <w:sz w:val="24"/>
                <w:szCs w:val="24"/>
              </w:rPr>
            </w:pPr>
            <w:r w:rsidRPr="008F1208">
              <w:rPr>
                <w:rFonts w:ascii="Arial" w:hAnsi="Arial" w:cs="Arial"/>
                <w:kern w:val="2"/>
                <w:sz w:val="24"/>
                <w:szCs w:val="24"/>
              </w:rPr>
              <w:t>Netaikoma</w:t>
            </w:r>
          </w:p>
        </w:tc>
      </w:tr>
      <w:tr w:rsidR="00BA01C0" w:rsidRPr="00BA01C0" w14:paraId="60701A5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3BCBEAA" w14:textId="77777777" w:rsidR="00BA01C0" w:rsidRPr="008F1208" w:rsidRDefault="00BA01C0" w:rsidP="00BA01C0">
            <w:pPr>
              <w:spacing w:after="0" w:line="240" w:lineRule="auto"/>
              <w:rPr>
                <w:rFonts w:ascii="Arial" w:hAnsi="Arial" w:cs="Arial"/>
                <w:b/>
                <w:kern w:val="2"/>
                <w:sz w:val="24"/>
                <w:szCs w:val="24"/>
              </w:rPr>
            </w:pPr>
            <w:r w:rsidRPr="008F1208">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6F1053EA" w14:textId="01F14FF2" w:rsidR="00BA01C0" w:rsidRPr="008F1208" w:rsidRDefault="001D147F" w:rsidP="007A3165">
            <w:pPr>
              <w:spacing w:after="0" w:line="240" w:lineRule="auto"/>
              <w:jc w:val="both"/>
              <w:rPr>
                <w:rFonts w:ascii="Arial" w:hAnsi="Arial" w:cs="Arial"/>
                <w:kern w:val="2"/>
                <w:sz w:val="24"/>
                <w:szCs w:val="24"/>
              </w:rPr>
            </w:pPr>
            <w:r w:rsidRPr="008F1208">
              <w:rPr>
                <w:rFonts w:ascii="Arial" w:hAnsi="Arial" w:cs="Arial"/>
                <w:kern w:val="2"/>
                <w:sz w:val="24"/>
                <w:szCs w:val="24"/>
              </w:rPr>
              <w:t xml:space="preserve">Nurodyta Techninėje specifikacijoje. </w:t>
            </w:r>
          </w:p>
        </w:tc>
      </w:tr>
      <w:tr w:rsidR="00BA01C0" w:rsidRPr="00BA01C0" w14:paraId="280EEF8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AE54E4"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2B2AE7E4" w14:textId="0A10DEDF" w:rsidR="00BA01C0" w:rsidRPr="009F009E" w:rsidRDefault="00BA01C0" w:rsidP="007A3165">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BA01C0" w:rsidRPr="00BA01C0" w14:paraId="1B88255B"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007850D"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lastRenderedPageBreak/>
              <w:t>7. SUTARTIES VYKDYMUI PASITELKIAMI SUBTIEKĖJAI IR (AR) SPECIALISTAI</w:t>
            </w:r>
          </w:p>
        </w:tc>
      </w:tr>
      <w:tr w:rsidR="00BA01C0" w:rsidRPr="00BA01C0" w14:paraId="73984A3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10DE189" w14:textId="77777777" w:rsidR="00BA01C0" w:rsidRPr="00BA01C0" w:rsidRDefault="00BA01C0" w:rsidP="00BA01C0">
            <w:pPr>
              <w:spacing w:after="0" w:line="240" w:lineRule="auto"/>
              <w:rPr>
                <w:rFonts w:ascii="Arial" w:hAnsi="Arial" w:cs="Arial"/>
                <w:b/>
                <w:bCs/>
                <w:kern w:val="2"/>
                <w:sz w:val="24"/>
                <w:szCs w:val="24"/>
              </w:rPr>
            </w:pPr>
            <w:r w:rsidRPr="00BA01C0">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1C921791" w14:textId="77777777" w:rsidR="00BA01C0" w:rsidRPr="00BA01C0" w:rsidRDefault="00BA01C0" w:rsidP="007A3165">
            <w:pPr>
              <w:spacing w:after="0" w:line="240" w:lineRule="auto"/>
              <w:jc w:val="both"/>
              <w:rPr>
                <w:rFonts w:ascii="Arial" w:hAnsi="Arial" w:cs="Arial"/>
                <w:kern w:val="2"/>
                <w:sz w:val="24"/>
                <w:szCs w:val="24"/>
              </w:rPr>
            </w:pPr>
            <w:r w:rsidRPr="00BA01C0">
              <w:rPr>
                <w:rFonts w:ascii="Arial" w:hAnsi="Arial" w:cs="Arial"/>
                <w:kern w:val="2"/>
                <w:sz w:val="24"/>
                <w:szCs w:val="24"/>
              </w:rPr>
              <w:t>Sutarties vykdymui subtiekėjai ir (ar) specialistai nepasitelkiami.</w:t>
            </w:r>
          </w:p>
          <w:p w14:paraId="2B9EE480" w14:textId="77777777" w:rsidR="00BA01C0" w:rsidRPr="009F009E" w:rsidRDefault="00BA01C0" w:rsidP="007A3165">
            <w:pPr>
              <w:spacing w:after="0" w:line="240" w:lineRule="auto"/>
              <w:jc w:val="both"/>
              <w:rPr>
                <w:rFonts w:ascii="Arial" w:hAnsi="Arial" w:cs="Arial"/>
                <w:kern w:val="2"/>
                <w:sz w:val="24"/>
                <w:szCs w:val="24"/>
              </w:rPr>
            </w:pPr>
          </w:p>
          <w:p w14:paraId="09B0DFA4" w14:textId="77777777" w:rsidR="00BA01C0" w:rsidRPr="009F009E" w:rsidRDefault="00BA01C0" w:rsidP="007A3165">
            <w:pPr>
              <w:spacing w:after="0" w:line="240" w:lineRule="auto"/>
              <w:jc w:val="both"/>
              <w:rPr>
                <w:rFonts w:ascii="Arial" w:hAnsi="Arial" w:cs="Arial"/>
                <w:kern w:val="2"/>
                <w:sz w:val="24"/>
                <w:szCs w:val="24"/>
              </w:rPr>
            </w:pPr>
            <w:r w:rsidRPr="009F009E">
              <w:rPr>
                <w:rFonts w:ascii="Arial" w:hAnsi="Arial" w:cs="Arial"/>
                <w:kern w:val="2"/>
                <w:sz w:val="24"/>
                <w:szCs w:val="24"/>
              </w:rPr>
              <w:t>arba</w:t>
            </w:r>
          </w:p>
          <w:p w14:paraId="61804196" w14:textId="77777777" w:rsidR="00BA01C0" w:rsidRPr="009F009E" w:rsidRDefault="00BA01C0" w:rsidP="007A3165">
            <w:pPr>
              <w:spacing w:after="0" w:line="240" w:lineRule="auto"/>
              <w:jc w:val="both"/>
              <w:rPr>
                <w:rFonts w:ascii="Arial" w:hAnsi="Arial" w:cs="Arial"/>
                <w:kern w:val="2"/>
                <w:sz w:val="24"/>
                <w:szCs w:val="24"/>
              </w:rPr>
            </w:pPr>
          </w:p>
          <w:p w14:paraId="1060FB60" w14:textId="5364FC72" w:rsidR="00BA01C0" w:rsidRPr="00BA01C0" w:rsidRDefault="00BA01C0" w:rsidP="007A3165">
            <w:pPr>
              <w:spacing w:after="0" w:line="240" w:lineRule="auto"/>
              <w:jc w:val="both"/>
              <w:rPr>
                <w:rFonts w:ascii="Arial" w:hAnsi="Arial" w:cs="Arial"/>
                <w:b/>
                <w:kern w:val="2"/>
                <w:sz w:val="24"/>
                <w:szCs w:val="24"/>
              </w:rPr>
            </w:pPr>
            <w:r w:rsidRPr="00BA01C0">
              <w:rPr>
                <w:rFonts w:ascii="Arial" w:hAnsi="Arial" w:cs="Arial"/>
                <w:kern w:val="2"/>
                <w:sz w:val="24"/>
                <w:szCs w:val="24"/>
              </w:rPr>
              <w:t xml:space="preserve">Sutarties vykdymui pasitelkiami subtiekėjai ir (ar) specialistai yra nurodyti Sutarties priede Nr. </w:t>
            </w:r>
            <w:r w:rsidR="007A3165">
              <w:rPr>
                <w:rFonts w:ascii="Arial" w:hAnsi="Arial" w:cs="Arial"/>
                <w:kern w:val="2"/>
                <w:sz w:val="24"/>
                <w:szCs w:val="24"/>
              </w:rPr>
              <w:t>4</w:t>
            </w:r>
            <w:r w:rsidRPr="009F009E">
              <w:rPr>
                <w:rFonts w:ascii="Arial" w:hAnsi="Arial" w:cs="Arial"/>
                <w:i/>
                <w:iCs/>
                <w:kern w:val="2"/>
                <w:sz w:val="24"/>
                <w:szCs w:val="24"/>
              </w:rPr>
              <w:t xml:space="preserve"> „</w:t>
            </w:r>
            <w:r w:rsidRPr="00BA01C0">
              <w:rPr>
                <w:rFonts w:ascii="Arial" w:hAnsi="Arial" w:cs="Arial"/>
                <w:kern w:val="2"/>
                <w:sz w:val="24"/>
                <w:szCs w:val="24"/>
              </w:rPr>
              <w:t>Sutarties vykdymui pasitelkiami subtiekėjai ir (ar) specialistai“</w:t>
            </w:r>
          </w:p>
        </w:tc>
      </w:tr>
      <w:tr w:rsidR="00BA01C0" w:rsidRPr="00BA01C0" w14:paraId="039D5583"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46436F6" w14:textId="77777777" w:rsidR="00BA01C0" w:rsidRPr="00BA01C0" w:rsidRDefault="00BA01C0" w:rsidP="00BA01C0">
            <w:pPr>
              <w:spacing w:after="0" w:line="240" w:lineRule="auto"/>
              <w:jc w:val="center"/>
              <w:rPr>
                <w:rFonts w:ascii="Arial" w:hAnsi="Arial" w:cs="Arial"/>
                <w:b/>
                <w:kern w:val="2"/>
                <w:sz w:val="24"/>
                <w:szCs w:val="24"/>
              </w:rPr>
            </w:pPr>
            <w:r w:rsidRPr="00BA01C0">
              <w:rPr>
                <w:rFonts w:ascii="Arial" w:hAnsi="Arial" w:cs="Arial"/>
                <w:b/>
                <w:kern w:val="2"/>
                <w:sz w:val="24"/>
                <w:szCs w:val="24"/>
              </w:rPr>
              <w:t>8. PRIEVOLIŲ PAGAL SUTARTĮ ĮVYKDYMO UŽTIKRINIMAS</w:t>
            </w:r>
          </w:p>
        </w:tc>
      </w:tr>
      <w:tr w:rsidR="00BA01C0" w:rsidRPr="00BA01C0" w14:paraId="76E239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5E62369"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48476B0A" w14:textId="43DB4AFA"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 xml:space="preserve">Prievolių pagal Sutartį įvykdymas užtikrinamas </w:t>
            </w:r>
            <w:r w:rsidR="00A50C85">
              <w:rPr>
                <w:rFonts w:ascii="Arial" w:hAnsi="Arial" w:cs="Arial"/>
                <w:kern w:val="2"/>
                <w:sz w:val="24"/>
                <w:szCs w:val="24"/>
              </w:rPr>
              <w:t>n</w:t>
            </w:r>
            <w:r w:rsidRPr="00BA01C0">
              <w:rPr>
                <w:rFonts w:ascii="Arial" w:hAnsi="Arial" w:cs="Arial"/>
                <w:kern w:val="2"/>
                <w:sz w:val="24"/>
                <w:szCs w:val="24"/>
              </w:rPr>
              <w:t>etesybomis (delspinigiais, bauda)</w:t>
            </w:r>
            <w:r w:rsidR="00A50C85">
              <w:rPr>
                <w:rFonts w:ascii="Arial" w:hAnsi="Arial" w:cs="Arial"/>
                <w:kern w:val="2"/>
                <w:sz w:val="24"/>
                <w:szCs w:val="24"/>
              </w:rPr>
              <w:t xml:space="preserve">. </w:t>
            </w:r>
          </w:p>
        </w:tc>
      </w:tr>
      <w:tr w:rsidR="00BA01C0" w:rsidRPr="00BA01C0" w14:paraId="2A14957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FC2A9F2"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77D7BA57" w14:textId="59BCF0CE" w:rsidR="00BA01C0" w:rsidRPr="00BA01C0"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4F6C9AF8"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B5D10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267AC88D" w14:textId="0BDC8605" w:rsidR="00BA01C0" w:rsidRPr="00A50C85" w:rsidRDefault="00BA01C0" w:rsidP="00BA01C0">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BA01C0" w:rsidRPr="00BA01C0" w14:paraId="59BEB83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481FC74" w14:textId="77777777" w:rsidR="00BA01C0" w:rsidRPr="00BA01C0" w:rsidRDefault="00BA01C0" w:rsidP="00BA01C0">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A50C85" w:rsidRPr="00A50C85" w14:paraId="33F13025"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AF1505"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6451DF52" w14:textId="3C0E6E2E" w:rsidR="00BA01C0" w:rsidRPr="00A50C85" w:rsidRDefault="00BA01C0" w:rsidP="00A50C85">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66C4C" w:rsidRPr="00766C4C" w14:paraId="1924252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D0CFBC" w14:textId="77777777" w:rsidR="00BA01C0" w:rsidRPr="00766C4C" w:rsidRDefault="00BA01C0" w:rsidP="00BA01C0">
            <w:pPr>
              <w:spacing w:after="0" w:line="240" w:lineRule="auto"/>
              <w:rPr>
                <w:rFonts w:ascii="Arial" w:hAnsi="Arial" w:cs="Arial"/>
                <w:b/>
                <w:kern w:val="2"/>
                <w:sz w:val="24"/>
                <w:szCs w:val="24"/>
              </w:rPr>
            </w:pPr>
            <w:r w:rsidRPr="00766C4C">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3202DB9F" w14:textId="20FF5BAE" w:rsidR="002542CB" w:rsidRPr="00766C4C" w:rsidRDefault="00BA01C0" w:rsidP="00A50C85">
            <w:pPr>
              <w:spacing w:after="0" w:line="240" w:lineRule="auto"/>
              <w:ind w:firstLine="340"/>
              <w:jc w:val="both"/>
              <w:rPr>
                <w:rFonts w:ascii="Arial" w:hAnsi="Arial" w:cs="Arial"/>
                <w:sz w:val="24"/>
                <w:szCs w:val="24"/>
              </w:rPr>
            </w:pPr>
            <w:r w:rsidRPr="00766C4C">
              <w:rPr>
                <w:rFonts w:ascii="Arial" w:hAnsi="Arial" w:cs="Arial"/>
                <w:sz w:val="24"/>
                <w:szCs w:val="24"/>
              </w:rPr>
              <w:t xml:space="preserve">9.2.1. </w:t>
            </w:r>
            <w:r w:rsidR="002542CB" w:rsidRPr="00766C4C">
              <w:rPr>
                <w:rFonts w:ascii="Arial" w:hAnsi="Arial" w:cs="Arial"/>
                <w:sz w:val="24"/>
                <w:szCs w:val="24"/>
              </w:rPr>
              <w:t xml:space="preserve">Jeigu Tiekėjas vėluoja pradėti teikti Paslaugas pilna apimtimi, Pirkėjas nuo kitos nei nustatytas terminas dienos Tiekėjui skaičiuoja 0,02 (dvi šimtosios) procento dydžio delspinigius už kiekvieną uždelstą dieną nuo </w:t>
            </w:r>
            <w:r w:rsidR="002B681D" w:rsidRPr="00766C4C">
              <w:rPr>
                <w:rFonts w:ascii="Arial" w:hAnsi="Arial" w:cs="Arial"/>
                <w:sz w:val="24"/>
                <w:szCs w:val="24"/>
              </w:rPr>
              <w:t xml:space="preserve">Pradinės sutarties vertės. </w:t>
            </w:r>
          </w:p>
          <w:p w14:paraId="53BE4666" w14:textId="498AC477" w:rsidR="00BA01C0" w:rsidRPr="00766C4C" w:rsidRDefault="002B681D" w:rsidP="00A50C85">
            <w:pPr>
              <w:spacing w:after="0" w:line="240" w:lineRule="auto"/>
              <w:ind w:firstLine="340"/>
              <w:jc w:val="both"/>
              <w:rPr>
                <w:rFonts w:ascii="Arial" w:hAnsi="Arial" w:cs="Arial"/>
                <w:sz w:val="24"/>
                <w:szCs w:val="24"/>
              </w:rPr>
            </w:pPr>
            <w:r w:rsidRPr="00766C4C">
              <w:rPr>
                <w:rFonts w:ascii="Arial" w:hAnsi="Arial" w:cs="Arial"/>
                <w:sz w:val="24"/>
                <w:szCs w:val="24"/>
              </w:rPr>
              <w:t xml:space="preserve">9.2.2. </w:t>
            </w:r>
            <w:r w:rsidR="00BA01C0" w:rsidRPr="00766C4C">
              <w:rPr>
                <w:rFonts w:ascii="Arial" w:hAnsi="Arial" w:cs="Arial"/>
                <w:sz w:val="24"/>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459F8E7F" w14:textId="0A0B7692" w:rsidR="00BA01C0" w:rsidRPr="00766C4C" w:rsidRDefault="002B681D" w:rsidP="00A50C85">
            <w:pPr>
              <w:spacing w:after="0" w:line="240" w:lineRule="auto"/>
              <w:ind w:firstLine="340"/>
              <w:jc w:val="both"/>
              <w:rPr>
                <w:rFonts w:ascii="Arial" w:hAnsi="Arial" w:cs="Arial"/>
                <w:sz w:val="24"/>
                <w:szCs w:val="24"/>
              </w:rPr>
            </w:pPr>
            <w:r w:rsidRPr="00766C4C">
              <w:rPr>
                <w:rFonts w:ascii="Arial" w:hAnsi="Arial" w:cs="Arial"/>
                <w:sz w:val="24"/>
                <w:szCs w:val="24"/>
              </w:rPr>
              <w:t xml:space="preserve">9.2.3. </w:t>
            </w:r>
            <w:r w:rsidR="00BA01C0" w:rsidRPr="00766C4C">
              <w:rPr>
                <w:rFonts w:ascii="Arial" w:hAnsi="Arial" w:cs="Arial"/>
                <w:sz w:val="24"/>
                <w:szCs w:val="24"/>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918260C" w14:textId="7A711134" w:rsidR="002542CB" w:rsidRPr="00766C4C" w:rsidRDefault="00BA01C0" w:rsidP="002542CB">
            <w:pPr>
              <w:spacing w:after="0" w:line="240" w:lineRule="auto"/>
              <w:ind w:firstLine="340"/>
              <w:jc w:val="both"/>
              <w:rPr>
                <w:rFonts w:ascii="Arial" w:hAnsi="Arial" w:cs="Arial"/>
                <w:sz w:val="24"/>
                <w:szCs w:val="24"/>
              </w:rPr>
            </w:pPr>
            <w:r w:rsidRPr="00766C4C">
              <w:rPr>
                <w:rFonts w:ascii="Arial" w:hAnsi="Arial" w:cs="Arial"/>
                <w:kern w:val="2"/>
                <w:sz w:val="24"/>
                <w:szCs w:val="24"/>
              </w:rPr>
              <w:t>9.2.</w:t>
            </w:r>
            <w:r w:rsidR="002B681D" w:rsidRPr="00766C4C">
              <w:rPr>
                <w:rFonts w:ascii="Arial" w:hAnsi="Arial" w:cs="Arial"/>
                <w:kern w:val="2"/>
                <w:sz w:val="24"/>
                <w:szCs w:val="24"/>
              </w:rPr>
              <w:t>4</w:t>
            </w:r>
            <w:r w:rsidRPr="00766C4C">
              <w:rPr>
                <w:rFonts w:ascii="Arial" w:hAnsi="Arial" w:cs="Arial"/>
                <w:kern w:val="2"/>
                <w:sz w:val="24"/>
                <w:szCs w:val="24"/>
              </w:rPr>
              <w:t xml:space="preserve">. </w:t>
            </w:r>
            <w:r w:rsidR="002542CB" w:rsidRPr="00766C4C">
              <w:rPr>
                <w:rFonts w:ascii="Arial" w:hAnsi="Arial" w:cs="Arial"/>
                <w:kern w:val="2"/>
                <w:sz w:val="24"/>
                <w:szCs w:val="24"/>
              </w:rPr>
              <w:t xml:space="preserve">Jei Tiekėjas nepašalina Sistemos gedimų per Techninėje specifikacijoje nustatytą gedimų pašalinimo laiką ir nevykdo Techninės specifikacijos 2 lentelės 6 punkte nustatytų įsipareigojimų, tuomet Tiekėjui taikoma 1 </w:t>
            </w:r>
            <w:r w:rsidR="002542CB" w:rsidRPr="00766C4C">
              <w:rPr>
                <w:rFonts w:ascii="Arial" w:hAnsi="Arial" w:cs="Arial"/>
                <w:kern w:val="2"/>
                <w:sz w:val="24"/>
                <w:szCs w:val="24"/>
              </w:rPr>
              <w:lastRenderedPageBreak/>
              <w:t>(vieno) procento dydžio bauda nuo per tą mėnesį pagal Sutartį faktiškai mokėtinos sumos už kiekvieną uždelstą darbo valandą.</w:t>
            </w:r>
            <w:r w:rsidR="002542CB" w:rsidRPr="00766C4C">
              <w:rPr>
                <w:rFonts w:ascii="Arial" w:hAnsi="Arial" w:cs="Arial"/>
                <w:i/>
                <w:iCs/>
                <w:sz w:val="24"/>
                <w:szCs w:val="24"/>
              </w:rPr>
              <w:t xml:space="preserve"> </w:t>
            </w:r>
            <w:r w:rsidR="002542CB" w:rsidRPr="00766C4C">
              <w:rPr>
                <w:rFonts w:ascii="Arial" w:hAnsi="Arial" w:cs="Arial"/>
                <w:sz w:val="24"/>
                <w:szCs w:val="24"/>
              </w:rPr>
              <w:t>Bauda taikoma už kiekvieną pažeidimo atvejį.</w:t>
            </w:r>
          </w:p>
          <w:p w14:paraId="152A7701" w14:textId="4FA11ED5" w:rsidR="001D147F" w:rsidRPr="00766C4C" w:rsidRDefault="002B681D" w:rsidP="002B681D">
            <w:pPr>
              <w:spacing w:after="0" w:line="240" w:lineRule="auto"/>
              <w:ind w:firstLine="340"/>
              <w:jc w:val="both"/>
              <w:rPr>
                <w:rFonts w:ascii="Arial" w:hAnsi="Arial" w:cs="Arial"/>
                <w:sz w:val="24"/>
                <w:szCs w:val="24"/>
              </w:rPr>
            </w:pPr>
            <w:r w:rsidRPr="00766C4C">
              <w:rPr>
                <w:rFonts w:ascii="Arial" w:hAnsi="Arial" w:cs="Arial"/>
                <w:kern w:val="2"/>
                <w:sz w:val="24"/>
                <w:szCs w:val="24"/>
              </w:rPr>
              <w:t xml:space="preserve">9.2.5. </w:t>
            </w:r>
            <w:r w:rsidR="00A50C85" w:rsidRPr="00766C4C">
              <w:rPr>
                <w:rFonts w:ascii="Arial" w:hAnsi="Arial" w:cs="Arial"/>
                <w:kern w:val="2"/>
                <w:sz w:val="24"/>
                <w:szCs w:val="24"/>
              </w:rPr>
              <w:t xml:space="preserve">Pirkėjas prieš tai raštu įspėjęs Tiekėją gali išskaičiuoti delspinigių sumą iš Tiekėjui mokėtinų sumų. </w:t>
            </w:r>
            <w:r w:rsidR="00BA01C0" w:rsidRPr="00766C4C">
              <w:rPr>
                <w:rFonts w:ascii="Arial" w:hAnsi="Arial" w:cs="Arial"/>
                <w:kern w:val="2"/>
                <w:sz w:val="24"/>
                <w:szCs w:val="24"/>
              </w:rPr>
              <w:t xml:space="preserve">Tiekėjas privalo sumokėti Pirkėjui netesybas per </w:t>
            </w:r>
            <w:r w:rsidR="00A50C85" w:rsidRPr="00766C4C">
              <w:rPr>
                <w:rFonts w:ascii="Arial" w:hAnsi="Arial" w:cs="Arial"/>
                <w:kern w:val="2"/>
                <w:sz w:val="24"/>
                <w:szCs w:val="24"/>
              </w:rPr>
              <w:t>30</w:t>
            </w:r>
            <w:r w:rsidR="00BA01C0" w:rsidRPr="00766C4C">
              <w:rPr>
                <w:rFonts w:ascii="Arial" w:hAnsi="Arial" w:cs="Arial"/>
                <w:bCs/>
                <w:kern w:val="2"/>
                <w:sz w:val="24"/>
                <w:szCs w:val="24"/>
              </w:rPr>
              <w:t xml:space="preserve"> </w:t>
            </w:r>
            <w:r w:rsidR="00BA01C0" w:rsidRPr="00766C4C">
              <w:rPr>
                <w:rFonts w:ascii="Arial" w:hAnsi="Arial" w:cs="Arial"/>
                <w:kern w:val="2"/>
                <w:sz w:val="24"/>
                <w:szCs w:val="24"/>
              </w:rPr>
              <w:t xml:space="preserve">dienų nuo Pirkėjo pareikalavimo, jeigu netesybų suma nėra </w:t>
            </w:r>
            <w:r w:rsidR="00BA01C0" w:rsidRPr="00766C4C">
              <w:rPr>
                <w:rFonts w:ascii="Arial" w:hAnsi="Arial" w:cs="Arial"/>
                <w:sz w:val="24"/>
                <w:szCs w:val="24"/>
              </w:rPr>
              <w:t>išskaitoma iš Tiekėjui mokėtinos sumos.</w:t>
            </w:r>
          </w:p>
        </w:tc>
      </w:tr>
      <w:tr w:rsidR="00A50C85" w:rsidRPr="00A50C85" w14:paraId="5E8CBF51"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AB2F196" w14:textId="77777777" w:rsidR="00BA01C0" w:rsidRPr="00CD419A" w:rsidRDefault="00BA01C0" w:rsidP="00A50C85">
            <w:pPr>
              <w:spacing w:after="0" w:line="240" w:lineRule="auto"/>
              <w:jc w:val="both"/>
              <w:rPr>
                <w:rFonts w:ascii="Arial" w:hAnsi="Arial" w:cs="Arial"/>
                <w:b/>
                <w:kern w:val="2"/>
                <w:sz w:val="24"/>
                <w:szCs w:val="24"/>
              </w:rPr>
            </w:pPr>
            <w:r w:rsidRPr="00CD419A">
              <w:rPr>
                <w:rFonts w:ascii="Arial" w:hAnsi="Arial" w:cs="Arial"/>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5DEAD0D8" w14:textId="33E83B3C" w:rsidR="00BA01C0" w:rsidRPr="00CD419A" w:rsidRDefault="00BA01C0" w:rsidP="00A50C85">
            <w:pPr>
              <w:spacing w:after="0" w:line="240" w:lineRule="auto"/>
              <w:jc w:val="both"/>
              <w:rPr>
                <w:rFonts w:ascii="Arial" w:hAnsi="Arial" w:cs="Arial"/>
                <w:bCs/>
                <w:sz w:val="24"/>
                <w:szCs w:val="24"/>
              </w:rPr>
            </w:pPr>
            <w:r w:rsidRPr="00CD419A">
              <w:rPr>
                <w:rFonts w:ascii="Arial" w:hAnsi="Arial" w:cs="Arial"/>
                <w:bCs/>
                <w:kern w:val="2"/>
                <w:sz w:val="24"/>
                <w:szCs w:val="24"/>
              </w:rPr>
              <w:t xml:space="preserve">9.3.1. Nutraukus Sutartį dėl esminio Sutarties pažeidimo, nustatyto Sutarties Specialiosiose sąlygose, mokama </w:t>
            </w:r>
            <w:r w:rsidR="00A50C85" w:rsidRPr="00CD419A">
              <w:rPr>
                <w:rFonts w:ascii="Arial" w:hAnsi="Arial" w:cs="Arial"/>
                <w:b/>
                <w:kern w:val="2"/>
                <w:sz w:val="24"/>
                <w:szCs w:val="24"/>
              </w:rPr>
              <w:t>5</w:t>
            </w:r>
            <w:r w:rsidRPr="00CD419A">
              <w:rPr>
                <w:rFonts w:ascii="Arial" w:hAnsi="Arial" w:cs="Arial"/>
                <w:b/>
                <w:kern w:val="2"/>
                <w:sz w:val="24"/>
                <w:szCs w:val="24"/>
              </w:rPr>
              <w:t xml:space="preserve"> procentų dydžio bauda</w:t>
            </w:r>
            <w:r w:rsidRPr="00CD419A">
              <w:rPr>
                <w:rFonts w:ascii="Arial" w:hAnsi="Arial" w:cs="Arial"/>
                <w:bCs/>
                <w:kern w:val="2"/>
                <w:sz w:val="24"/>
                <w:szCs w:val="24"/>
              </w:rPr>
              <w:t xml:space="preserve"> nuo Pradinės Sutarties vertės, nurodytos Specialiųjų sąlygų 5.2 punkte.</w:t>
            </w:r>
          </w:p>
          <w:p w14:paraId="693454C6" w14:textId="77777777" w:rsidR="00A50C85" w:rsidRPr="00CD419A" w:rsidRDefault="00A50C85" w:rsidP="00A50C85">
            <w:pPr>
              <w:spacing w:after="0" w:line="240" w:lineRule="auto"/>
              <w:jc w:val="both"/>
              <w:rPr>
                <w:rFonts w:ascii="Arial" w:hAnsi="Arial" w:cs="Arial"/>
                <w:bCs/>
                <w:kern w:val="2"/>
                <w:sz w:val="24"/>
                <w:szCs w:val="24"/>
              </w:rPr>
            </w:pPr>
          </w:p>
          <w:p w14:paraId="33FBD0F9" w14:textId="72FB4D0F" w:rsidR="00BA01C0" w:rsidRPr="00A50C85" w:rsidRDefault="00BA01C0" w:rsidP="00A50C85">
            <w:pPr>
              <w:spacing w:after="0" w:line="240" w:lineRule="auto"/>
              <w:jc w:val="both"/>
              <w:rPr>
                <w:rFonts w:ascii="Arial" w:hAnsi="Arial" w:cs="Arial"/>
                <w:bCs/>
                <w:sz w:val="24"/>
                <w:szCs w:val="24"/>
              </w:rPr>
            </w:pPr>
            <w:r w:rsidRPr="00CD419A">
              <w:rPr>
                <w:rFonts w:ascii="Arial" w:hAnsi="Arial" w:cs="Arial"/>
                <w:bCs/>
                <w:sz w:val="24"/>
                <w:szCs w:val="24"/>
              </w:rPr>
              <w:t xml:space="preserve">9.3.2. Nepagrįstai nutraukus Sutarties vykdymą ne Sutartyje nustatyta tvarka, mokama </w:t>
            </w:r>
            <w:r w:rsidR="00A50C85" w:rsidRPr="00CD419A">
              <w:rPr>
                <w:rFonts w:ascii="Arial" w:hAnsi="Arial" w:cs="Arial"/>
                <w:b/>
                <w:sz w:val="24"/>
                <w:szCs w:val="24"/>
              </w:rPr>
              <w:t xml:space="preserve">5 </w:t>
            </w:r>
            <w:r w:rsidRPr="00CD419A">
              <w:rPr>
                <w:rFonts w:ascii="Arial" w:hAnsi="Arial" w:cs="Arial"/>
                <w:b/>
                <w:kern w:val="2"/>
                <w:sz w:val="24"/>
                <w:szCs w:val="24"/>
              </w:rPr>
              <w:t xml:space="preserve">procentų dydžio bauda </w:t>
            </w:r>
            <w:r w:rsidRPr="00CD419A">
              <w:rPr>
                <w:rFonts w:ascii="Arial" w:hAnsi="Arial" w:cs="Arial"/>
                <w:bCs/>
                <w:kern w:val="2"/>
                <w:sz w:val="24"/>
                <w:szCs w:val="24"/>
              </w:rPr>
              <w:t>nuo Pradinės Sutarties vertės, nurodytos Specialiųjų sąlygų 5.2 punkte.</w:t>
            </w:r>
          </w:p>
        </w:tc>
      </w:tr>
      <w:tr w:rsidR="00BA01C0" w:rsidRPr="00BA01C0" w14:paraId="00132B7E"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945E9D"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4ED94404" w14:textId="559904C5" w:rsidR="00BA01C0" w:rsidRPr="00BA01C0" w:rsidRDefault="00A50C85" w:rsidP="00BA01C0">
            <w:pPr>
              <w:spacing w:after="0" w:line="240" w:lineRule="auto"/>
              <w:rPr>
                <w:rFonts w:ascii="Arial" w:hAnsi="Arial" w:cs="Arial"/>
                <w:bCs/>
                <w:kern w:val="2"/>
                <w:sz w:val="24"/>
                <w:szCs w:val="24"/>
              </w:rPr>
            </w:pPr>
            <w:r>
              <w:rPr>
                <w:rFonts w:ascii="Arial" w:hAnsi="Arial" w:cs="Arial"/>
                <w:bCs/>
                <w:kern w:val="2"/>
                <w:sz w:val="24"/>
                <w:szCs w:val="24"/>
              </w:rPr>
              <w:t>500</w:t>
            </w:r>
            <w:r w:rsidR="00BA01C0" w:rsidRPr="00BA01C0">
              <w:rPr>
                <w:rFonts w:ascii="Arial" w:hAnsi="Arial" w:cs="Arial"/>
                <w:bCs/>
                <w:kern w:val="2"/>
                <w:sz w:val="24"/>
                <w:szCs w:val="24"/>
              </w:rPr>
              <w:t xml:space="preserve"> Eur</w:t>
            </w:r>
          </w:p>
        </w:tc>
      </w:tr>
      <w:tr w:rsidR="00BA01C0" w:rsidRPr="00BA01C0" w14:paraId="670EFAC4"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7832AC" w14:textId="77777777" w:rsidR="00BA01C0" w:rsidRPr="002B681D" w:rsidRDefault="00BA01C0" w:rsidP="00BA01C0">
            <w:pPr>
              <w:spacing w:after="0" w:line="240" w:lineRule="auto"/>
              <w:rPr>
                <w:rFonts w:ascii="Arial" w:hAnsi="Arial" w:cs="Arial"/>
                <w:b/>
                <w:kern w:val="2"/>
                <w:sz w:val="24"/>
                <w:szCs w:val="24"/>
              </w:rPr>
            </w:pPr>
            <w:r w:rsidRPr="002B681D">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D91A25F" w14:textId="0D784CC4" w:rsidR="00BA01C0" w:rsidRPr="00A50C85" w:rsidRDefault="002B681D" w:rsidP="00BA01C0">
            <w:pPr>
              <w:spacing w:after="0" w:line="240" w:lineRule="auto"/>
              <w:rPr>
                <w:rFonts w:ascii="Arial" w:hAnsi="Arial" w:cs="Arial"/>
                <w:bCs/>
                <w:color w:val="000000"/>
                <w:kern w:val="2"/>
                <w:sz w:val="24"/>
                <w:szCs w:val="24"/>
              </w:rPr>
            </w:pPr>
            <w:r w:rsidRPr="002B681D">
              <w:rPr>
                <w:rFonts w:ascii="Arial" w:hAnsi="Arial" w:cs="Arial"/>
                <w:bCs/>
                <w:color w:val="000000"/>
                <w:kern w:val="2"/>
                <w:sz w:val="24"/>
                <w:szCs w:val="24"/>
              </w:rPr>
              <w:t>Pažeidus Sutarties 13.1 punkto reikalavimus Tiekėjui taikoma 50 (penkiasdešimt) eurų dydžio bauda.</w:t>
            </w:r>
          </w:p>
        </w:tc>
      </w:tr>
      <w:tr w:rsidR="00A50C85" w:rsidRPr="00A50C85" w14:paraId="08F6A2ED"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4B70C64" w14:textId="77777777" w:rsidR="00BA01C0" w:rsidRPr="00A50C85" w:rsidRDefault="00BA01C0" w:rsidP="00BA01C0">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42D88F1A" w14:textId="3573B9D2"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BA01C0" w:rsidRPr="00BA01C0" w14:paraId="0E341830"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D526B3"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sz w:val="24"/>
                <w:szCs w:val="24"/>
              </w:rPr>
              <w:t xml:space="preserve">9.7. Tiekėjui taikomos netesybos dėl pirkimo dokumentuose nustatytų Kokybinių kriterijų </w:t>
            </w:r>
            <w:proofErr w:type="spellStart"/>
            <w:r w:rsidRPr="00BA01C0">
              <w:rPr>
                <w:rFonts w:ascii="Arial" w:hAnsi="Arial" w:cs="Arial"/>
                <w:b/>
                <w:sz w:val="24"/>
                <w:szCs w:val="24"/>
              </w:rPr>
              <w:t>nepasiekimo</w:t>
            </w:r>
            <w:proofErr w:type="spellEnd"/>
            <w:r w:rsidRPr="00BA01C0">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4DB0AEF0" w14:textId="7CB2317C" w:rsidR="00BA01C0" w:rsidRPr="00A50C85" w:rsidRDefault="00BA01C0" w:rsidP="00BA01C0">
            <w:pPr>
              <w:spacing w:after="0" w:line="240" w:lineRule="auto"/>
              <w:rPr>
                <w:rFonts w:ascii="Arial" w:hAnsi="Arial" w:cs="Arial"/>
                <w:bCs/>
                <w:sz w:val="24"/>
                <w:szCs w:val="24"/>
              </w:rPr>
            </w:pPr>
            <w:r w:rsidRPr="00BA01C0">
              <w:rPr>
                <w:rFonts w:ascii="Arial" w:hAnsi="Arial" w:cs="Arial"/>
                <w:bCs/>
                <w:sz w:val="24"/>
                <w:szCs w:val="24"/>
              </w:rPr>
              <w:t xml:space="preserve">Netaikoma </w:t>
            </w:r>
          </w:p>
        </w:tc>
      </w:tr>
      <w:tr w:rsidR="00BA01C0" w:rsidRPr="00BA01C0" w14:paraId="6A73984F" w14:textId="77777777" w:rsidTr="00BA01C0">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7F90AB98" w14:textId="77777777" w:rsidR="00BA01C0" w:rsidRPr="00BA01C0" w:rsidRDefault="00BA01C0" w:rsidP="00BA01C0">
            <w:pPr>
              <w:spacing w:after="0" w:line="240" w:lineRule="auto"/>
              <w:rPr>
                <w:rFonts w:ascii="Arial" w:hAnsi="Arial" w:cs="Arial"/>
                <w:b/>
                <w:kern w:val="2"/>
                <w:sz w:val="24"/>
                <w:szCs w:val="24"/>
              </w:rPr>
            </w:pPr>
            <w:r w:rsidRPr="00BA01C0">
              <w:rPr>
                <w:rFonts w:ascii="Arial" w:hAnsi="Arial" w:cs="Arial"/>
                <w:b/>
                <w:kern w:val="2"/>
                <w:sz w:val="24"/>
                <w:szCs w:val="24"/>
              </w:rPr>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DAF5599" w14:textId="29F40C4F" w:rsidR="00BA01C0" w:rsidRPr="00A50C85" w:rsidRDefault="00BA01C0" w:rsidP="00BA01C0">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A50C85" w:rsidRPr="00A50C85" w14:paraId="0F32BA6A"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A704B5" w14:textId="77777777" w:rsidR="00BA01C0" w:rsidRPr="00A50C85" w:rsidRDefault="00BA01C0" w:rsidP="00BA01C0">
            <w:pPr>
              <w:spacing w:after="0" w:line="240" w:lineRule="auto"/>
              <w:rPr>
                <w:rFonts w:ascii="Arial" w:hAnsi="Arial" w:cs="Arial"/>
                <w:bCs/>
                <w:kern w:val="2"/>
                <w:sz w:val="24"/>
                <w:szCs w:val="24"/>
              </w:rPr>
            </w:pPr>
            <w:r w:rsidRPr="00A50C85">
              <w:rPr>
                <w:rFonts w:ascii="Arial" w:hAnsi="Arial" w:cs="Arial"/>
                <w:b/>
                <w:sz w:val="24"/>
                <w:szCs w:val="24"/>
              </w:rPr>
              <w:lastRenderedPageBreak/>
              <w:t>9.9. Tiekėjui taikoma bauda dėl Pirkėjo simbolių, pavadinimo ir ženklo reklamoje ar rinkodaroje naudojimo reikalavimų nesilaikymo bei draudimo naudotis 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ECA16BD" w14:textId="70A0E1C4" w:rsidR="00BA01C0" w:rsidRPr="00A50C85" w:rsidRDefault="00A50C85" w:rsidP="00BA01C0">
            <w:pPr>
              <w:spacing w:after="0" w:line="240" w:lineRule="auto"/>
              <w:rPr>
                <w:rFonts w:ascii="Arial" w:hAnsi="Arial" w:cs="Arial"/>
                <w:bCs/>
                <w:sz w:val="24"/>
                <w:szCs w:val="24"/>
              </w:rPr>
            </w:pPr>
            <w:r>
              <w:rPr>
                <w:rFonts w:ascii="Arial" w:hAnsi="Arial" w:cs="Arial"/>
                <w:bCs/>
                <w:kern w:val="2"/>
                <w:sz w:val="24"/>
                <w:szCs w:val="24"/>
              </w:rPr>
              <w:t xml:space="preserve">500 </w:t>
            </w:r>
            <w:r w:rsidRPr="00A50C85">
              <w:rPr>
                <w:rFonts w:ascii="Arial" w:hAnsi="Arial" w:cs="Arial"/>
                <w:bCs/>
                <w:kern w:val="2"/>
                <w:sz w:val="24"/>
                <w:szCs w:val="24"/>
              </w:rPr>
              <w:t>Eur</w:t>
            </w:r>
          </w:p>
          <w:p w14:paraId="39D72EFF" w14:textId="77777777" w:rsidR="00BA01C0" w:rsidRPr="00A50C85" w:rsidRDefault="00BA01C0" w:rsidP="00BA01C0">
            <w:pPr>
              <w:spacing w:after="0" w:line="240" w:lineRule="auto"/>
              <w:rPr>
                <w:rFonts w:ascii="Arial" w:hAnsi="Arial" w:cs="Arial"/>
                <w:bCs/>
                <w:kern w:val="2"/>
                <w:sz w:val="24"/>
                <w:szCs w:val="24"/>
              </w:rPr>
            </w:pPr>
          </w:p>
        </w:tc>
      </w:tr>
      <w:tr w:rsidR="00A50C85" w:rsidRPr="00A50C85" w14:paraId="08C9FB57"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8263CD1" w14:textId="77777777" w:rsidR="00BA01C0" w:rsidRPr="00A50C85" w:rsidRDefault="00BA01C0" w:rsidP="00BA01C0">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5DF7DC44" w14:textId="2B5B7FCB" w:rsidR="00BA01C0" w:rsidRPr="00A50C85" w:rsidRDefault="00A50C85" w:rsidP="00BA01C0">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BA01C0" w:rsidRPr="00BA01C0" w14:paraId="11BB380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7BBFBE4" w14:textId="77777777" w:rsidR="00BA01C0" w:rsidRPr="00BA01C0" w:rsidRDefault="00BA01C0" w:rsidP="00BA01C0">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BA01C0" w:rsidRPr="00BA01C0" w14:paraId="4D4A5CF9"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60B14A" w14:textId="77777777" w:rsidR="00BA01C0" w:rsidRPr="00CD419A" w:rsidRDefault="00BA01C0" w:rsidP="00BA01C0">
            <w:pPr>
              <w:spacing w:after="0" w:line="240" w:lineRule="auto"/>
              <w:rPr>
                <w:rFonts w:ascii="Arial" w:hAnsi="Arial" w:cs="Arial"/>
                <w:b/>
                <w:kern w:val="2"/>
                <w:sz w:val="24"/>
                <w:szCs w:val="24"/>
                <w:lang w:val="en-US"/>
              </w:rPr>
            </w:pPr>
            <w:r w:rsidRPr="00CD419A">
              <w:rPr>
                <w:rFonts w:ascii="Arial" w:hAnsi="Arial" w:cs="Arial"/>
                <w:b/>
                <w:kern w:val="2"/>
                <w:sz w:val="24"/>
                <w:szCs w:val="24"/>
                <w:lang w:val="en-US"/>
              </w:rPr>
              <w:t>10.1</w:t>
            </w:r>
            <w:r w:rsidRPr="00CD419A">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7402196A" w14:textId="4FAC31B8" w:rsidR="00612474" w:rsidRPr="00CD419A" w:rsidRDefault="00612474" w:rsidP="00612474">
            <w:pPr>
              <w:spacing w:after="0" w:line="240" w:lineRule="auto"/>
              <w:jc w:val="both"/>
              <w:rPr>
                <w:rFonts w:ascii="Arial" w:hAnsi="Arial" w:cs="Arial"/>
                <w:kern w:val="2"/>
                <w:sz w:val="24"/>
                <w:szCs w:val="24"/>
              </w:rPr>
            </w:pPr>
            <w:r w:rsidRPr="00CD419A">
              <w:rPr>
                <w:rFonts w:ascii="Arial" w:hAnsi="Arial" w:cs="Arial"/>
                <w:kern w:val="2"/>
                <w:sz w:val="24"/>
                <w:szCs w:val="24"/>
              </w:rPr>
              <w:t xml:space="preserve">10.1.1. </w:t>
            </w:r>
            <w:r w:rsidR="008871B7" w:rsidRPr="00CD419A">
              <w:rPr>
                <w:rFonts w:ascii="Arial" w:hAnsi="Arial" w:cs="Arial"/>
                <w:kern w:val="2"/>
                <w:sz w:val="24"/>
                <w:szCs w:val="24"/>
              </w:rPr>
              <w:t xml:space="preserve">Paslaugų suteikimo </w:t>
            </w:r>
            <w:r w:rsidRPr="00CD419A">
              <w:rPr>
                <w:rFonts w:ascii="Arial" w:hAnsi="Arial" w:cs="Arial"/>
                <w:kern w:val="2"/>
                <w:sz w:val="24"/>
                <w:szCs w:val="24"/>
              </w:rPr>
              <w:t>terminai;</w:t>
            </w:r>
          </w:p>
          <w:p w14:paraId="7FA08CE6" w14:textId="658B363E" w:rsidR="00B574FC" w:rsidRPr="00B574FC" w:rsidRDefault="00612474" w:rsidP="00B574FC">
            <w:pPr>
              <w:spacing w:after="0" w:line="240" w:lineRule="auto"/>
              <w:jc w:val="both"/>
              <w:rPr>
                <w:rFonts w:ascii="Arial" w:hAnsi="Arial" w:cs="Arial"/>
                <w:kern w:val="2"/>
                <w:sz w:val="24"/>
                <w:szCs w:val="24"/>
              </w:rPr>
            </w:pPr>
            <w:r w:rsidRPr="00CD419A">
              <w:rPr>
                <w:rFonts w:ascii="Arial" w:hAnsi="Arial" w:cs="Arial"/>
                <w:kern w:val="2"/>
                <w:sz w:val="24"/>
                <w:szCs w:val="24"/>
              </w:rPr>
              <w:t>10.1.2. P</w:t>
            </w:r>
            <w:r w:rsidR="008871B7" w:rsidRPr="00CD419A">
              <w:rPr>
                <w:rFonts w:ascii="Arial" w:hAnsi="Arial" w:cs="Arial"/>
                <w:kern w:val="2"/>
                <w:sz w:val="24"/>
                <w:szCs w:val="24"/>
              </w:rPr>
              <w:t>aslaugų</w:t>
            </w:r>
            <w:r w:rsidRPr="00CD419A">
              <w:rPr>
                <w:rFonts w:ascii="Arial" w:hAnsi="Arial" w:cs="Arial"/>
                <w:kern w:val="2"/>
                <w:sz w:val="24"/>
                <w:szCs w:val="24"/>
              </w:rPr>
              <w:t xml:space="preserve"> kokybė.</w:t>
            </w:r>
          </w:p>
        </w:tc>
      </w:tr>
      <w:tr w:rsidR="00BA01C0" w:rsidRPr="008871B7" w14:paraId="1A93802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8DD9B64" w14:textId="77777777" w:rsidR="00BA01C0" w:rsidRPr="00333EF8" w:rsidRDefault="00BA01C0" w:rsidP="00BA01C0">
            <w:pPr>
              <w:spacing w:after="0" w:line="240" w:lineRule="auto"/>
              <w:rPr>
                <w:rFonts w:ascii="Arial" w:hAnsi="Arial" w:cs="Arial"/>
                <w:b/>
                <w:kern w:val="2"/>
                <w:sz w:val="24"/>
                <w:szCs w:val="24"/>
              </w:rPr>
            </w:pPr>
            <w:r w:rsidRPr="008871B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6BB1AF00" w14:textId="4B2F1E61" w:rsidR="00B574FC" w:rsidRPr="008871B7" w:rsidRDefault="00BA01C0" w:rsidP="008871B7">
            <w:pPr>
              <w:spacing w:after="0" w:line="240" w:lineRule="auto"/>
              <w:jc w:val="both"/>
              <w:textAlignment w:val="baseline"/>
              <w:rPr>
                <w:rFonts w:ascii="Arial" w:eastAsia="Arial" w:hAnsi="Arial" w:cs="Arial"/>
                <w:sz w:val="24"/>
                <w:szCs w:val="24"/>
              </w:rPr>
            </w:pPr>
            <w:r w:rsidRPr="008871B7">
              <w:rPr>
                <w:rFonts w:ascii="Arial" w:eastAsia="Arial" w:hAnsi="Arial" w:cs="Arial"/>
                <w:sz w:val="24"/>
                <w:szCs w:val="24"/>
              </w:rPr>
              <w:t xml:space="preserve">Netaikoma </w:t>
            </w:r>
            <w:r w:rsidR="00B574FC" w:rsidRPr="008871B7">
              <w:rPr>
                <w:rFonts w:ascii="Arial" w:hAnsi="Arial" w:cs="Arial"/>
                <w:color w:val="4471C4"/>
                <w:sz w:val="24"/>
                <w:szCs w:val="24"/>
              </w:rPr>
              <w:t xml:space="preserve"> </w:t>
            </w:r>
          </w:p>
        </w:tc>
      </w:tr>
      <w:tr w:rsidR="00BA01C0" w:rsidRPr="008871B7" w14:paraId="15525459"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7A8E47D" w14:textId="77777777" w:rsidR="00BA01C0" w:rsidRPr="008871B7" w:rsidRDefault="00BA01C0" w:rsidP="00BA01C0">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BA01C0" w:rsidRPr="008871B7" w14:paraId="43ECF3DB"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27A9202" w14:textId="77777777" w:rsidR="00BA01C0" w:rsidRPr="008871B7" w:rsidRDefault="00BA01C0" w:rsidP="00BA01C0">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8D7A54B" w14:textId="78AB697B" w:rsidR="008871B7" w:rsidRPr="008871B7" w:rsidRDefault="00BA01C0" w:rsidP="007A3165">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B574FC" w:rsidRPr="00BA01C0" w14:paraId="1E628AAC" w14:textId="77777777" w:rsidTr="00BA01C0">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453E894" w14:textId="77777777" w:rsidR="00B574FC" w:rsidRPr="008871B7" w:rsidRDefault="00B574FC" w:rsidP="00B574FC">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1F731E6A" w14:textId="3ADBB347" w:rsidR="00B574FC" w:rsidRPr="008871B7" w:rsidRDefault="00B574FC" w:rsidP="00B574FC">
            <w:pPr>
              <w:spacing w:after="0" w:line="240" w:lineRule="auto"/>
              <w:jc w:val="both"/>
              <w:rPr>
                <w:rFonts w:ascii="Arial" w:hAnsi="Arial" w:cs="Arial"/>
                <w:kern w:val="2"/>
                <w:sz w:val="24"/>
                <w:szCs w:val="24"/>
              </w:rPr>
            </w:pPr>
            <w:r w:rsidRPr="008871B7">
              <w:rPr>
                <w:rFonts w:ascii="Arial" w:hAnsi="Arial" w:cs="Arial"/>
                <w:kern w:val="2"/>
                <w:sz w:val="24"/>
                <w:szCs w:val="24"/>
              </w:rPr>
              <w:t>Netaikoma</w:t>
            </w:r>
          </w:p>
        </w:tc>
      </w:tr>
      <w:tr w:rsidR="00B574FC" w:rsidRPr="00BA01C0" w14:paraId="419E044E"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6EAAD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B574FC" w:rsidRPr="00BA01C0" w14:paraId="7C469C25"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617EF43"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2E0FC95" w14:textId="0E181095" w:rsidR="00B574FC" w:rsidRPr="007A3165" w:rsidRDefault="00B574FC" w:rsidP="00B574FC">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766C4C" w:rsidRPr="00766C4C" w14:paraId="6D031102"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BE1243D" w14:textId="77777777" w:rsidR="00B574FC" w:rsidRPr="00766C4C" w:rsidRDefault="00B574FC" w:rsidP="00B574FC">
            <w:pPr>
              <w:spacing w:after="0" w:line="240" w:lineRule="auto"/>
              <w:rPr>
                <w:rFonts w:ascii="Arial" w:hAnsi="Arial" w:cs="Arial"/>
                <w:b/>
                <w:kern w:val="2"/>
                <w:sz w:val="24"/>
                <w:szCs w:val="24"/>
              </w:rPr>
            </w:pPr>
            <w:r w:rsidRPr="00766C4C">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1E972E73" w14:textId="77777777" w:rsidR="00B574FC" w:rsidRPr="00766C4C" w:rsidRDefault="00B574FC" w:rsidP="00B574FC">
            <w:pPr>
              <w:spacing w:after="0" w:line="240" w:lineRule="auto"/>
              <w:ind w:firstLine="376"/>
              <w:jc w:val="both"/>
              <w:rPr>
                <w:rFonts w:ascii="Arial" w:eastAsia="Arial" w:hAnsi="Arial" w:cs="Arial"/>
                <w:kern w:val="2"/>
                <w:sz w:val="24"/>
                <w:szCs w:val="24"/>
              </w:rPr>
            </w:pPr>
            <w:r w:rsidRPr="00766C4C">
              <w:rPr>
                <w:rFonts w:ascii="Arial" w:eastAsia="Arial" w:hAnsi="Arial" w:cs="Arial"/>
                <w:kern w:val="2"/>
                <w:sz w:val="24"/>
                <w:szCs w:val="24"/>
              </w:rPr>
              <w:t>Esminiais Sutarties pažeidimais laikomi pažeidimai, nurodyti Bendrosiose sąlygose ir šie Specialiosiose sąlygose numatyti atvejai:</w:t>
            </w:r>
          </w:p>
          <w:p w14:paraId="28DDA627" w14:textId="77777777" w:rsidR="00B574FC" w:rsidRPr="00766C4C" w:rsidRDefault="00B574FC" w:rsidP="00B574FC">
            <w:pPr>
              <w:spacing w:after="0" w:line="240" w:lineRule="auto"/>
              <w:ind w:firstLine="376"/>
              <w:jc w:val="both"/>
              <w:rPr>
                <w:rFonts w:ascii="Arial" w:eastAsia="Arial" w:hAnsi="Arial" w:cs="Arial"/>
                <w:kern w:val="2"/>
                <w:sz w:val="24"/>
                <w:szCs w:val="24"/>
              </w:rPr>
            </w:pPr>
            <w:r w:rsidRPr="00766C4C">
              <w:rPr>
                <w:rFonts w:ascii="Arial" w:eastAsia="Arial" w:hAnsi="Arial" w:cs="Arial"/>
                <w:kern w:val="2"/>
                <w:sz w:val="24"/>
                <w:szCs w:val="24"/>
              </w:rPr>
              <w:t>12.2.1. jeigu Tiekėjas nevykdo prisiimtų įsipareigojimų už Sutartyje nustatytą Sutarties kainą;</w:t>
            </w:r>
          </w:p>
          <w:p w14:paraId="68CA9126" w14:textId="384E5438" w:rsidR="00CD419A" w:rsidRPr="00766C4C" w:rsidRDefault="00B574FC" w:rsidP="002B681D">
            <w:pPr>
              <w:spacing w:after="0" w:line="240" w:lineRule="auto"/>
              <w:ind w:firstLine="376"/>
              <w:jc w:val="both"/>
              <w:rPr>
                <w:rFonts w:ascii="Arial" w:eastAsia="Arial" w:hAnsi="Arial" w:cs="Arial"/>
                <w:kern w:val="2"/>
                <w:sz w:val="24"/>
                <w:szCs w:val="24"/>
              </w:rPr>
            </w:pPr>
            <w:r w:rsidRPr="00766C4C">
              <w:rPr>
                <w:rFonts w:ascii="Arial" w:eastAsia="Arial" w:hAnsi="Arial" w:cs="Arial"/>
                <w:kern w:val="2"/>
                <w:sz w:val="24"/>
                <w:szCs w:val="24"/>
              </w:rPr>
              <w:t xml:space="preserve">12.2.2. jeigu Tiekėjas </w:t>
            </w:r>
            <w:r w:rsidR="002B681D" w:rsidRPr="00766C4C">
              <w:rPr>
                <w:rFonts w:ascii="Arial" w:eastAsia="Arial" w:hAnsi="Arial" w:cs="Arial"/>
                <w:kern w:val="2"/>
                <w:sz w:val="24"/>
                <w:szCs w:val="24"/>
              </w:rPr>
              <w:t>v</w:t>
            </w:r>
            <w:r w:rsidR="00CD419A" w:rsidRPr="00766C4C">
              <w:rPr>
                <w:rFonts w:ascii="Arial" w:eastAsia="Arial" w:hAnsi="Arial" w:cs="Arial"/>
                <w:kern w:val="2"/>
                <w:sz w:val="24"/>
                <w:szCs w:val="24"/>
              </w:rPr>
              <w:t xml:space="preserve">ėluoja pradėti teikti </w:t>
            </w:r>
            <w:r w:rsidR="002B681D" w:rsidRPr="00766C4C">
              <w:rPr>
                <w:rFonts w:ascii="Arial" w:eastAsia="Arial" w:hAnsi="Arial" w:cs="Arial"/>
                <w:kern w:val="2"/>
                <w:sz w:val="24"/>
                <w:szCs w:val="24"/>
              </w:rPr>
              <w:t>P</w:t>
            </w:r>
            <w:r w:rsidR="00CD419A" w:rsidRPr="00766C4C">
              <w:rPr>
                <w:rFonts w:ascii="Arial" w:eastAsia="Arial" w:hAnsi="Arial" w:cs="Arial"/>
                <w:kern w:val="2"/>
                <w:sz w:val="24"/>
                <w:szCs w:val="24"/>
              </w:rPr>
              <w:t xml:space="preserve">aslaugas </w:t>
            </w:r>
            <w:r w:rsidR="002B681D" w:rsidRPr="00766C4C">
              <w:rPr>
                <w:rFonts w:ascii="Arial" w:eastAsia="Arial" w:hAnsi="Arial" w:cs="Arial"/>
                <w:kern w:val="2"/>
                <w:sz w:val="24"/>
                <w:szCs w:val="24"/>
              </w:rPr>
              <w:t xml:space="preserve">pilna apimtimi </w:t>
            </w:r>
            <w:r w:rsidR="00CD419A" w:rsidRPr="00766C4C">
              <w:rPr>
                <w:rFonts w:ascii="Arial" w:eastAsia="Arial" w:hAnsi="Arial" w:cs="Arial"/>
                <w:kern w:val="2"/>
                <w:sz w:val="24"/>
                <w:szCs w:val="24"/>
              </w:rPr>
              <w:t>10 d</w:t>
            </w:r>
            <w:r w:rsidR="002B681D" w:rsidRPr="00766C4C">
              <w:rPr>
                <w:rFonts w:ascii="Arial" w:eastAsia="Arial" w:hAnsi="Arial" w:cs="Arial"/>
                <w:kern w:val="2"/>
                <w:sz w:val="24"/>
                <w:szCs w:val="24"/>
              </w:rPr>
              <w:t>arbo dienų;</w:t>
            </w:r>
          </w:p>
          <w:p w14:paraId="4AA84099" w14:textId="77777777" w:rsidR="00B574FC" w:rsidRPr="00766C4C" w:rsidRDefault="00B574FC" w:rsidP="00B574FC">
            <w:pPr>
              <w:spacing w:after="0" w:line="240" w:lineRule="auto"/>
              <w:ind w:firstLine="376"/>
              <w:jc w:val="both"/>
              <w:rPr>
                <w:rFonts w:ascii="Arial" w:eastAsia="Arial" w:hAnsi="Arial" w:cs="Arial"/>
                <w:kern w:val="2"/>
                <w:sz w:val="24"/>
                <w:szCs w:val="24"/>
              </w:rPr>
            </w:pPr>
            <w:r w:rsidRPr="00766C4C">
              <w:rPr>
                <w:rFonts w:ascii="Arial" w:eastAsia="Arial" w:hAnsi="Arial" w:cs="Arial"/>
                <w:kern w:val="2"/>
                <w:sz w:val="24"/>
                <w:szCs w:val="24"/>
              </w:rPr>
              <w:t>12.2.3. jeigu Tiekėjas pažeidžia Paslaugų suteikimo terminus ir dėl suteikiamų Paslaugų vėlavimo Paslaugos tampa nebereikalingos;</w:t>
            </w:r>
          </w:p>
          <w:p w14:paraId="33C3004E" w14:textId="77777777" w:rsidR="00B574FC" w:rsidRPr="00766C4C" w:rsidRDefault="00B574FC" w:rsidP="00B574FC">
            <w:pPr>
              <w:spacing w:after="0" w:line="240" w:lineRule="auto"/>
              <w:ind w:firstLine="376"/>
              <w:jc w:val="both"/>
              <w:rPr>
                <w:rFonts w:ascii="Arial" w:eastAsia="Arial" w:hAnsi="Arial" w:cs="Arial"/>
                <w:kern w:val="2"/>
                <w:sz w:val="24"/>
                <w:szCs w:val="24"/>
              </w:rPr>
            </w:pPr>
            <w:r w:rsidRPr="00766C4C">
              <w:rPr>
                <w:rFonts w:ascii="Arial" w:eastAsia="Arial" w:hAnsi="Arial" w:cs="Arial"/>
                <w:kern w:val="2"/>
                <w:sz w:val="24"/>
                <w:szCs w:val="24"/>
              </w:rPr>
              <w:t>12.2.4. jeigu Tiekėjas suteikia nekokybiškas Paslaugas ir per Paslaugų nustatytą protingą terminą neištaiso Paslaugų trūkumų;</w:t>
            </w:r>
          </w:p>
          <w:p w14:paraId="5AEF7831" w14:textId="77777777" w:rsidR="00B574FC" w:rsidRPr="00766C4C" w:rsidRDefault="00B574FC" w:rsidP="00B574FC">
            <w:pPr>
              <w:spacing w:after="0" w:line="240" w:lineRule="auto"/>
              <w:ind w:firstLine="376"/>
              <w:jc w:val="both"/>
              <w:rPr>
                <w:rFonts w:ascii="Arial" w:eastAsia="Arial" w:hAnsi="Arial" w:cs="Arial"/>
                <w:kern w:val="2"/>
                <w:sz w:val="24"/>
                <w:szCs w:val="24"/>
              </w:rPr>
            </w:pPr>
            <w:r w:rsidRPr="00766C4C">
              <w:rPr>
                <w:rFonts w:ascii="Arial" w:eastAsia="Arial" w:hAnsi="Arial" w:cs="Arial"/>
                <w:kern w:val="2"/>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148C7F79" w14:textId="6FBB4F7C" w:rsidR="001D147F" w:rsidRPr="00766C4C" w:rsidRDefault="00B574FC" w:rsidP="002B681D">
            <w:pPr>
              <w:spacing w:after="0" w:line="240" w:lineRule="auto"/>
              <w:ind w:firstLine="376"/>
              <w:jc w:val="both"/>
              <w:rPr>
                <w:rFonts w:ascii="Arial" w:eastAsia="Arial" w:hAnsi="Arial" w:cs="Arial"/>
                <w:kern w:val="2"/>
                <w:sz w:val="24"/>
                <w:szCs w:val="24"/>
              </w:rPr>
            </w:pPr>
            <w:r w:rsidRPr="00766C4C">
              <w:rPr>
                <w:rFonts w:ascii="Arial" w:eastAsia="Arial" w:hAnsi="Arial" w:cs="Arial"/>
                <w:kern w:val="2"/>
                <w:sz w:val="24"/>
                <w:szCs w:val="24"/>
              </w:rPr>
              <w:lastRenderedPageBreak/>
              <w:t>12.2.6. Tiekėjas pažeidžia šios Sutarties nuostatas, reglamentuojančias konkurenciją, intelektinės nuosavybės ar konfidencialios informacijos valdymą.</w:t>
            </w:r>
          </w:p>
        </w:tc>
      </w:tr>
      <w:tr w:rsidR="00B574FC" w:rsidRPr="007A3165" w14:paraId="6E9C3B50"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580BEDB" w14:textId="6726D357" w:rsidR="00B574FC" w:rsidRPr="007A3165" w:rsidRDefault="00B574FC" w:rsidP="00B574FC">
            <w:pPr>
              <w:pStyle w:val="Sraopastraipa"/>
              <w:numPr>
                <w:ilvl w:val="0"/>
                <w:numId w:val="15"/>
              </w:numPr>
              <w:spacing w:after="0" w:line="240" w:lineRule="auto"/>
              <w:jc w:val="center"/>
              <w:rPr>
                <w:rFonts w:ascii="Arial" w:hAnsi="Arial" w:cs="Arial"/>
                <w:b/>
                <w:kern w:val="2"/>
                <w:sz w:val="24"/>
                <w:szCs w:val="24"/>
              </w:rPr>
            </w:pPr>
            <w:r w:rsidRPr="007A3165">
              <w:rPr>
                <w:rFonts w:ascii="Arial" w:hAnsi="Arial" w:cs="Arial"/>
                <w:b/>
                <w:kern w:val="2"/>
                <w:sz w:val="24"/>
                <w:szCs w:val="24"/>
              </w:rPr>
              <w:lastRenderedPageBreak/>
              <w:t xml:space="preserve">APLINKOS APSAUGOS IR SOCIALINIAI KRITERIJAI </w:t>
            </w:r>
          </w:p>
          <w:p w14:paraId="29B06194" w14:textId="64358D75" w:rsidR="00B574FC" w:rsidRPr="007A3165" w:rsidRDefault="00B574FC" w:rsidP="00B574FC">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B574FC" w:rsidRPr="007A3165" w14:paraId="17CD022C"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A9C5003" w14:textId="6915D4B6"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5C6D49D9" w14:textId="483E5446" w:rsidR="00B574FC" w:rsidRDefault="00B574FC" w:rsidP="00B574FC">
            <w:pPr>
              <w:spacing w:after="0" w:line="240" w:lineRule="auto"/>
              <w:jc w:val="both"/>
              <w:rPr>
                <w:rFonts w:ascii="Arial" w:hAnsi="Arial" w:cs="Arial"/>
                <w:kern w:val="2"/>
                <w:sz w:val="24"/>
                <w:szCs w:val="24"/>
                <w:shd w:val="clear" w:color="auto" w:fill="FFFFFF"/>
              </w:rPr>
            </w:pPr>
            <w:r w:rsidRPr="007A3165">
              <w:rPr>
                <w:rFonts w:ascii="Arial" w:hAnsi="Arial" w:cs="Arial"/>
                <w:kern w:val="2"/>
                <w:sz w:val="24"/>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w:t>
            </w:r>
            <w:r w:rsidRPr="002B681D">
              <w:rPr>
                <w:rFonts w:ascii="Arial" w:hAnsi="Arial" w:cs="Arial"/>
                <w:kern w:val="2"/>
                <w:sz w:val="24"/>
                <w:szCs w:val="24"/>
                <w:shd w:val="clear" w:color="auto" w:fill="FFFFFF"/>
              </w:rPr>
              <w:t xml:space="preserve">vykdant žaliuosius pirkimus, tvarkos aprašo patvirtinimo“, </w:t>
            </w:r>
            <w:r w:rsidR="002B681D" w:rsidRPr="002B681D">
              <w:rPr>
                <w:rFonts w:ascii="Arial" w:hAnsi="Arial" w:cs="Arial"/>
                <w:kern w:val="2"/>
                <w:sz w:val="24"/>
                <w:szCs w:val="24"/>
                <w:shd w:val="clear" w:color="auto" w:fill="FFFFFF"/>
              </w:rPr>
              <w:t>4.1 (Aprašo 2 priedo III skyrius „Biuro įranga ir buitinė technika“), 4.4.4.1 (tiekėjas privalo įrangą atvežti Perkančiajai organizacijai ne kelių eismo piko valandomis ir trumpiausiais galimais maršrutais. Tiekėjas turi pateikti eksploatavimo vadovą arba naudotojo poreikių vertinimą, kuriame pasiūlyti geriausi įrangos energijos vartojimo parametrai), 4.4.4.4, 6 papunkčiais (įsigyjant produktų sąraše esančią prekę, kuri turi būti tiekiama ar perduodama antrinėje pakuotėje, ji turi atitikti pakuotėms nustatytus minimalius aplinkos apsaugos kriterijus (Aprašo 2 priedo II skyrius „Pakuotės“).</w:t>
            </w:r>
          </w:p>
          <w:p w14:paraId="6E2F3051" w14:textId="77777777" w:rsidR="00BD635E" w:rsidRDefault="00BD635E" w:rsidP="00B574FC">
            <w:pPr>
              <w:spacing w:after="0" w:line="240" w:lineRule="auto"/>
              <w:jc w:val="both"/>
              <w:rPr>
                <w:rFonts w:ascii="Arial" w:hAnsi="Arial" w:cs="Arial"/>
                <w:kern w:val="2"/>
                <w:sz w:val="24"/>
                <w:szCs w:val="24"/>
                <w:shd w:val="clear" w:color="auto" w:fill="FFFFFF"/>
              </w:rPr>
            </w:pPr>
          </w:p>
          <w:p w14:paraId="6A4C42A6" w14:textId="54F39AC5" w:rsidR="00BD635E" w:rsidRPr="00515102" w:rsidRDefault="00BD635E" w:rsidP="00BD635E">
            <w:pPr>
              <w:spacing w:after="0" w:line="240" w:lineRule="auto"/>
              <w:jc w:val="both"/>
              <w:rPr>
                <w:rFonts w:ascii="Arial" w:eastAsia="Times New Roman" w:hAnsi="Arial" w:cs="Arial"/>
                <w:b/>
                <w:bCs/>
                <w:color w:val="000000" w:themeColor="text1"/>
                <w:sz w:val="24"/>
                <w:szCs w:val="24"/>
                <w:shd w:val="clear" w:color="auto" w:fill="FFFFFF"/>
              </w:rPr>
            </w:pPr>
            <w:r w:rsidRPr="002B681D">
              <w:rPr>
                <w:rFonts w:ascii="Arial" w:eastAsia="Times New Roman" w:hAnsi="Arial" w:cs="Arial"/>
                <w:b/>
                <w:bCs/>
                <w:sz w:val="24"/>
                <w:szCs w:val="24"/>
                <w:shd w:val="clear" w:color="auto" w:fill="FFFFFF"/>
              </w:rPr>
              <w:t xml:space="preserve">Su pakuotėmis susiję </w:t>
            </w:r>
            <w:r w:rsidRPr="00515102">
              <w:rPr>
                <w:rFonts w:ascii="Arial" w:eastAsia="Times New Roman" w:hAnsi="Arial" w:cs="Arial"/>
                <w:b/>
                <w:bCs/>
                <w:color w:val="000000" w:themeColor="text1"/>
                <w:sz w:val="24"/>
                <w:szCs w:val="24"/>
                <w:shd w:val="clear" w:color="auto" w:fill="FFFFFF"/>
              </w:rPr>
              <w:t>aplinkosauginiai kriterijai</w:t>
            </w:r>
          </w:p>
          <w:p w14:paraId="0AA5DA36" w14:textId="77777777" w:rsidR="00BD635E" w:rsidRPr="00515102" w:rsidRDefault="00BD635E" w:rsidP="00BD635E">
            <w:pPr>
              <w:spacing w:after="0" w:line="240" w:lineRule="auto"/>
              <w:jc w:val="both"/>
              <w:rPr>
                <w:rFonts w:ascii="Arial" w:eastAsia="Times New Roman" w:hAnsi="Arial" w:cs="Arial"/>
                <w:color w:val="000000" w:themeColor="text1"/>
                <w:sz w:val="24"/>
                <w:szCs w:val="24"/>
              </w:rPr>
            </w:pPr>
            <w:r w:rsidRPr="00515102">
              <w:rPr>
                <w:rFonts w:ascii="Arial" w:eastAsia="Times New Roman" w:hAnsi="Arial" w:cs="Arial"/>
                <w:color w:val="000000" w:themeColor="text1"/>
                <w:sz w:val="24"/>
                <w:szCs w:val="24"/>
              </w:rPr>
              <w:t xml:space="preserve">įsigyjant produktų sąraše esančią prekę, kuri turi būti tiekiama ar perduodama antrinėje pakuotėje, ji turi atitikti pakuotėms nustatytus minimalius aplinkos apsaugos kriterijus (Aprašo 2 priedo II skyrius „Pakuotės“. </w:t>
            </w:r>
          </w:p>
          <w:p w14:paraId="17B0FF6B" w14:textId="289574B7" w:rsidR="00BD635E" w:rsidRPr="00515102" w:rsidRDefault="00BD635E" w:rsidP="00BD635E">
            <w:pPr>
              <w:spacing w:after="0" w:line="240" w:lineRule="auto"/>
              <w:jc w:val="both"/>
              <w:rPr>
                <w:rFonts w:ascii="Arial" w:eastAsia="Times New Roman" w:hAnsi="Arial" w:cs="Arial"/>
                <w:color w:val="000000" w:themeColor="text1"/>
                <w:sz w:val="24"/>
                <w:szCs w:val="24"/>
              </w:rPr>
            </w:pPr>
            <w:r w:rsidRPr="00515102">
              <w:rPr>
                <w:rFonts w:ascii="Arial" w:eastAsia="Times New Roman" w:hAnsi="Arial" w:cs="Arial"/>
                <w:color w:val="000000" w:themeColor="text1"/>
                <w:sz w:val="24"/>
                <w:szCs w:val="24"/>
              </w:rPr>
              <w:t xml:space="preserve">Tiekėjas patiekdamas </w:t>
            </w:r>
            <w:r w:rsidR="002B681D">
              <w:rPr>
                <w:rFonts w:ascii="Arial" w:eastAsia="Times New Roman" w:hAnsi="Arial" w:cs="Arial"/>
                <w:color w:val="000000" w:themeColor="text1"/>
                <w:sz w:val="24"/>
                <w:szCs w:val="24"/>
              </w:rPr>
              <w:t>pr</w:t>
            </w:r>
            <w:r w:rsidRPr="00515102">
              <w:rPr>
                <w:rFonts w:ascii="Arial" w:eastAsia="Times New Roman" w:hAnsi="Arial" w:cs="Arial"/>
                <w:color w:val="000000" w:themeColor="text1"/>
                <w:sz w:val="24"/>
                <w:szCs w:val="24"/>
              </w:rPr>
              <w:t xml:space="preserve">ekes Pirkėjui, pateikia </w:t>
            </w:r>
            <w:r w:rsidR="002B681D">
              <w:rPr>
                <w:rFonts w:ascii="Arial" w:eastAsia="Times New Roman" w:hAnsi="Arial" w:cs="Arial"/>
                <w:color w:val="000000" w:themeColor="text1"/>
                <w:sz w:val="24"/>
                <w:szCs w:val="24"/>
              </w:rPr>
              <w:t>p</w:t>
            </w:r>
            <w:r w:rsidRPr="00515102">
              <w:rPr>
                <w:rFonts w:ascii="Arial" w:eastAsia="Times New Roman" w:hAnsi="Arial" w:cs="Arial"/>
                <w:color w:val="000000" w:themeColor="text1"/>
                <w:sz w:val="24"/>
                <w:szCs w:val="24"/>
              </w:rPr>
              <w:t>rekių antrinės pakuotės tinkamumą perdirbti (</w:t>
            </w:r>
            <w:proofErr w:type="spellStart"/>
            <w:r w:rsidRPr="00515102">
              <w:rPr>
                <w:rFonts w:ascii="Arial" w:eastAsia="Times New Roman" w:hAnsi="Arial" w:cs="Arial"/>
                <w:color w:val="000000" w:themeColor="text1"/>
                <w:sz w:val="24"/>
                <w:szCs w:val="24"/>
              </w:rPr>
              <w:t>perdirbamumą</w:t>
            </w:r>
            <w:proofErr w:type="spellEnd"/>
            <w:r w:rsidRPr="00515102">
              <w:rPr>
                <w:rFonts w:ascii="Arial" w:eastAsia="Times New Roman" w:hAnsi="Arial" w:cs="Arial"/>
                <w:color w:val="000000" w:themeColor="text1"/>
                <w:sz w:val="24"/>
                <w:szCs w:val="24"/>
              </w:rPr>
              <w:t xml:space="preserve">) patvirtinančius dokumentus (pavyzdžiui, pakuotės aprašymo dokumentą, techninį dokumentą, dokumentą iš akredituotų laboratorijų ar pakuočių atliekų perdirbėjų, ar eksportuotojų iš tvarkytojų sąrašo, ar kitus lygiaverčius objektyvius įrodymus).  </w:t>
            </w:r>
          </w:p>
          <w:p w14:paraId="7C436F61" w14:textId="714EC7BD" w:rsidR="00BD635E" w:rsidRPr="00515102" w:rsidRDefault="00BD635E" w:rsidP="00BD635E">
            <w:pPr>
              <w:spacing w:after="0" w:line="240" w:lineRule="auto"/>
              <w:jc w:val="both"/>
              <w:rPr>
                <w:rFonts w:ascii="Arial" w:eastAsia="Times New Roman" w:hAnsi="Arial" w:cs="Arial"/>
                <w:color w:val="000000" w:themeColor="text1"/>
                <w:sz w:val="24"/>
                <w:szCs w:val="24"/>
              </w:rPr>
            </w:pPr>
            <w:r w:rsidRPr="00515102">
              <w:rPr>
                <w:rFonts w:ascii="Arial" w:eastAsia="Times New Roman" w:hAnsi="Arial" w:cs="Arial"/>
                <w:color w:val="000000" w:themeColor="text1"/>
                <w:sz w:val="24"/>
                <w:szCs w:val="24"/>
              </w:rPr>
              <w:t xml:space="preserve">Už </w:t>
            </w:r>
            <w:r w:rsidR="002B681D">
              <w:rPr>
                <w:rFonts w:ascii="Arial" w:eastAsia="Times New Roman" w:hAnsi="Arial" w:cs="Arial"/>
                <w:color w:val="000000" w:themeColor="text1"/>
                <w:sz w:val="24"/>
                <w:szCs w:val="24"/>
              </w:rPr>
              <w:t>p</w:t>
            </w:r>
            <w:r w:rsidRPr="00515102">
              <w:rPr>
                <w:rFonts w:ascii="Arial" w:eastAsia="Times New Roman" w:hAnsi="Arial" w:cs="Arial"/>
                <w:color w:val="000000" w:themeColor="text1"/>
                <w:sz w:val="24"/>
                <w:szCs w:val="24"/>
              </w:rPr>
              <w:t>rekių priėmimą atsakingas Pirkėjo atstovas</w:t>
            </w:r>
            <w:r w:rsidR="002B681D">
              <w:rPr>
                <w:rFonts w:ascii="Arial" w:eastAsia="Times New Roman" w:hAnsi="Arial" w:cs="Arial"/>
                <w:color w:val="000000" w:themeColor="text1"/>
                <w:sz w:val="24"/>
                <w:szCs w:val="24"/>
              </w:rPr>
              <w:t xml:space="preserve"> </w:t>
            </w:r>
            <w:r w:rsidRPr="00515102">
              <w:rPr>
                <w:rFonts w:ascii="Arial" w:eastAsia="Times New Roman" w:hAnsi="Arial" w:cs="Arial"/>
                <w:color w:val="000000" w:themeColor="text1"/>
                <w:sz w:val="24"/>
                <w:szCs w:val="24"/>
              </w:rPr>
              <w:t xml:space="preserve">patikrina Tiekėjo pateiktus įrodymus dėl šiame punkte nustatytų reikalavimų laikymosi. </w:t>
            </w:r>
          </w:p>
          <w:p w14:paraId="4214CF54" w14:textId="45316954" w:rsidR="00BD635E" w:rsidRPr="002B681D" w:rsidRDefault="00BD635E" w:rsidP="00BD635E">
            <w:pPr>
              <w:spacing w:after="0" w:line="240" w:lineRule="auto"/>
              <w:jc w:val="both"/>
              <w:rPr>
                <w:rFonts w:ascii="Arial" w:eastAsia="Times New Roman" w:hAnsi="Arial" w:cs="Arial"/>
                <w:sz w:val="24"/>
                <w:szCs w:val="24"/>
              </w:rPr>
            </w:pPr>
            <w:r w:rsidRPr="00515102">
              <w:rPr>
                <w:rFonts w:ascii="Arial" w:eastAsia="Times New Roman" w:hAnsi="Arial" w:cs="Arial"/>
                <w:color w:val="000000" w:themeColor="text1"/>
                <w:sz w:val="24"/>
                <w:szCs w:val="24"/>
              </w:rPr>
              <w:t xml:space="preserve">Nustačius, kad Tiekėjas šiame punkte nustatytų reikalavimų nesilaiko, už </w:t>
            </w:r>
            <w:r w:rsidR="002B681D">
              <w:rPr>
                <w:rFonts w:ascii="Arial" w:eastAsia="Times New Roman" w:hAnsi="Arial" w:cs="Arial"/>
                <w:color w:val="000000" w:themeColor="text1"/>
                <w:sz w:val="24"/>
                <w:szCs w:val="24"/>
              </w:rPr>
              <w:t>p</w:t>
            </w:r>
            <w:r w:rsidRPr="00515102">
              <w:rPr>
                <w:rFonts w:ascii="Arial" w:eastAsia="Times New Roman" w:hAnsi="Arial" w:cs="Arial"/>
                <w:color w:val="000000" w:themeColor="text1"/>
                <w:sz w:val="24"/>
                <w:szCs w:val="24"/>
              </w:rPr>
              <w:t xml:space="preserve">rekių priėmimą atsakingas Pirkėjo atstovas turi teisę </w:t>
            </w:r>
            <w:r w:rsidR="002B681D">
              <w:rPr>
                <w:rFonts w:ascii="Arial" w:eastAsia="Times New Roman" w:hAnsi="Arial" w:cs="Arial"/>
                <w:color w:val="000000" w:themeColor="text1"/>
                <w:sz w:val="24"/>
                <w:szCs w:val="24"/>
              </w:rPr>
              <w:t>p</w:t>
            </w:r>
            <w:r w:rsidRPr="00515102">
              <w:rPr>
                <w:rFonts w:ascii="Arial" w:eastAsia="Times New Roman" w:hAnsi="Arial" w:cs="Arial"/>
                <w:color w:val="000000" w:themeColor="text1"/>
                <w:sz w:val="24"/>
                <w:szCs w:val="24"/>
              </w:rPr>
              <w:t xml:space="preserve">rekių nepriimti ir laikyti, kad </w:t>
            </w:r>
            <w:r w:rsidR="002B681D">
              <w:rPr>
                <w:rFonts w:ascii="Arial" w:eastAsia="Times New Roman" w:hAnsi="Arial" w:cs="Arial"/>
                <w:color w:val="000000" w:themeColor="text1"/>
                <w:sz w:val="24"/>
                <w:szCs w:val="24"/>
              </w:rPr>
              <w:t>p</w:t>
            </w:r>
            <w:r w:rsidRPr="00515102">
              <w:rPr>
                <w:rFonts w:ascii="Arial" w:eastAsia="Times New Roman" w:hAnsi="Arial" w:cs="Arial"/>
                <w:color w:val="000000" w:themeColor="text1"/>
                <w:sz w:val="24"/>
                <w:szCs w:val="24"/>
              </w:rPr>
              <w:t xml:space="preserve">rekės turi </w:t>
            </w:r>
            <w:r w:rsidRPr="002B681D">
              <w:rPr>
                <w:rFonts w:ascii="Arial" w:eastAsia="Times New Roman" w:hAnsi="Arial" w:cs="Arial"/>
                <w:sz w:val="24"/>
                <w:szCs w:val="24"/>
              </w:rPr>
              <w:t>trūkumų, kuriuos Tiekėjas privalo ištaisyti, kitu atveju Tiekėjui taikoma Specialiųjų sąlygų 9.5 punkte nurodyto dydžio bauda.</w:t>
            </w:r>
          </w:p>
          <w:p w14:paraId="3362A35B" w14:textId="77777777" w:rsidR="00BD635E" w:rsidRPr="002B681D" w:rsidRDefault="00BD635E" w:rsidP="00BD635E">
            <w:pPr>
              <w:spacing w:after="0" w:line="240" w:lineRule="auto"/>
              <w:jc w:val="both"/>
              <w:rPr>
                <w:rFonts w:ascii="Arial" w:hAnsi="Arial" w:cs="Arial"/>
                <w:kern w:val="2"/>
                <w:sz w:val="24"/>
                <w:szCs w:val="24"/>
                <w:shd w:val="clear" w:color="auto" w:fill="FFFFFF"/>
              </w:rPr>
            </w:pPr>
          </w:p>
          <w:p w14:paraId="6A21ABBA" w14:textId="13A28433" w:rsidR="00BD635E" w:rsidRPr="002B681D" w:rsidRDefault="00BD635E" w:rsidP="00BD635E">
            <w:pPr>
              <w:spacing w:after="0" w:line="240" w:lineRule="auto"/>
              <w:jc w:val="both"/>
              <w:rPr>
                <w:rFonts w:ascii="Arial" w:hAnsi="Arial" w:cs="Arial"/>
                <w:b/>
                <w:bCs/>
                <w:kern w:val="2"/>
                <w:sz w:val="24"/>
                <w:szCs w:val="24"/>
                <w:shd w:val="clear" w:color="auto" w:fill="FFFFFF"/>
              </w:rPr>
            </w:pPr>
            <w:r w:rsidRPr="002B681D">
              <w:rPr>
                <w:rFonts w:ascii="Arial" w:hAnsi="Arial" w:cs="Arial"/>
                <w:b/>
                <w:bCs/>
                <w:kern w:val="2"/>
                <w:sz w:val="24"/>
                <w:szCs w:val="24"/>
                <w:shd w:val="clear" w:color="auto" w:fill="FFFFFF"/>
              </w:rPr>
              <w:t>Su pristatymu susiję aplinkosauginiai kriterijai</w:t>
            </w:r>
          </w:p>
          <w:p w14:paraId="28C5FE53" w14:textId="68FCC589" w:rsidR="00BD635E" w:rsidRPr="002B681D" w:rsidRDefault="00BD635E" w:rsidP="00BD635E">
            <w:pPr>
              <w:spacing w:after="0" w:line="240" w:lineRule="auto"/>
              <w:jc w:val="both"/>
              <w:rPr>
                <w:rFonts w:ascii="Arial" w:hAnsi="Arial" w:cs="Arial"/>
                <w:b/>
                <w:bCs/>
                <w:kern w:val="2"/>
                <w:sz w:val="24"/>
                <w:szCs w:val="24"/>
                <w:shd w:val="clear" w:color="auto" w:fill="FFFFFF"/>
              </w:rPr>
            </w:pPr>
            <w:r w:rsidRPr="002B681D">
              <w:rPr>
                <w:rFonts w:ascii="Arial" w:hAnsi="Arial" w:cs="Arial"/>
                <w:kern w:val="2"/>
                <w:sz w:val="24"/>
                <w:szCs w:val="24"/>
                <w:shd w:val="clear" w:color="auto" w:fill="FFFFFF"/>
              </w:rPr>
              <w:t xml:space="preserve">Tiekėjas privalo </w:t>
            </w:r>
            <w:r w:rsidR="002B681D" w:rsidRPr="002B681D">
              <w:rPr>
                <w:rFonts w:ascii="Arial" w:hAnsi="Arial" w:cs="Arial"/>
                <w:kern w:val="2"/>
                <w:sz w:val="24"/>
                <w:szCs w:val="24"/>
                <w:shd w:val="clear" w:color="auto" w:fill="FFFFFF"/>
              </w:rPr>
              <w:t>įrangą</w:t>
            </w:r>
            <w:r w:rsidRPr="002B681D">
              <w:rPr>
                <w:rFonts w:ascii="Arial" w:hAnsi="Arial" w:cs="Arial"/>
                <w:kern w:val="2"/>
                <w:sz w:val="24"/>
                <w:szCs w:val="24"/>
                <w:shd w:val="clear" w:color="auto" w:fill="FFFFFF"/>
              </w:rPr>
              <w:t xml:space="preserve"> atvežti Pirkėjui ne kelių eismo piko valandomis ir trumpiausiais galimais maršrutais ir trumpiausiais galimais maršrutais. Už priėmimą atsakingas </w:t>
            </w:r>
            <w:r w:rsidRPr="002B681D">
              <w:rPr>
                <w:rFonts w:ascii="Arial" w:hAnsi="Arial" w:cs="Arial"/>
                <w:kern w:val="2"/>
                <w:sz w:val="24"/>
                <w:szCs w:val="24"/>
                <w:shd w:val="clear" w:color="auto" w:fill="FFFFFF"/>
              </w:rPr>
              <w:lastRenderedPageBreak/>
              <w:t>Pirkėjo atstovas</w:t>
            </w:r>
            <w:r w:rsidR="002B681D" w:rsidRPr="002B681D">
              <w:rPr>
                <w:rFonts w:ascii="Arial" w:hAnsi="Arial" w:cs="Arial"/>
                <w:kern w:val="2"/>
                <w:sz w:val="24"/>
                <w:szCs w:val="24"/>
                <w:shd w:val="clear" w:color="auto" w:fill="FFFFFF"/>
              </w:rPr>
              <w:t xml:space="preserve">, </w:t>
            </w:r>
            <w:r w:rsidRPr="002B681D">
              <w:rPr>
                <w:rFonts w:ascii="Arial" w:hAnsi="Arial" w:cs="Arial"/>
                <w:kern w:val="2"/>
                <w:sz w:val="24"/>
                <w:szCs w:val="24"/>
                <w:shd w:val="clear" w:color="auto" w:fill="FFFFFF"/>
              </w:rPr>
              <w:t xml:space="preserve">priimdamas Prekes fiziškai įsitikina, ar Tiekėjas </w:t>
            </w:r>
            <w:r w:rsidR="002B681D" w:rsidRPr="002B681D">
              <w:rPr>
                <w:rFonts w:ascii="Arial" w:hAnsi="Arial" w:cs="Arial"/>
                <w:kern w:val="2"/>
                <w:sz w:val="24"/>
                <w:szCs w:val="24"/>
                <w:shd w:val="clear" w:color="auto" w:fill="FFFFFF"/>
              </w:rPr>
              <w:t>įrangą</w:t>
            </w:r>
            <w:r w:rsidRPr="002B681D">
              <w:rPr>
                <w:rFonts w:ascii="Arial" w:hAnsi="Arial" w:cs="Arial"/>
                <w:kern w:val="2"/>
                <w:sz w:val="24"/>
                <w:szCs w:val="24"/>
                <w:shd w:val="clear" w:color="auto" w:fill="FFFFFF"/>
              </w:rPr>
              <w:t xml:space="preserve">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p w14:paraId="4EBA8460" w14:textId="77777777" w:rsidR="00BD635E" w:rsidRPr="0035570E" w:rsidRDefault="00BD635E" w:rsidP="00BD635E">
            <w:pPr>
              <w:spacing w:after="0" w:line="240" w:lineRule="auto"/>
              <w:jc w:val="both"/>
              <w:rPr>
                <w:rFonts w:ascii="Arial" w:hAnsi="Arial" w:cs="Arial"/>
                <w:b/>
                <w:bCs/>
                <w:kern w:val="2"/>
                <w:sz w:val="24"/>
                <w:szCs w:val="24"/>
                <w:shd w:val="clear" w:color="auto" w:fill="FFFFFF"/>
              </w:rPr>
            </w:pPr>
          </w:p>
          <w:p w14:paraId="647548FD" w14:textId="088F8461" w:rsidR="00BD635E" w:rsidRPr="0035570E" w:rsidRDefault="00BD635E" w:rsidP="00BD635E">
            <w:pPr>
              <w:spacing w:after="0" w:line="240" w:lineRule="auto"/>
              <w:jc w:val="both"/>
              <w:rPr>
                <w:rFonts w:ascii="Arial" w:eastAsia="Times New Roman" w:hAnsi="Arial" w:cs="Arial"/>
                <w:b/>
                <w:sz w:val="24"/>
                <w:szCs w:val="24"/>
                <w:shd w:val="clear" w:color="auto" w:fill="FFFFFF"/>
              </w:rPr>
            </w:pPr>
            <w:r w:rsidRPr="0035570E">
              <w:rPr>
                <w:rFonts w:ascii="Arial" w:eastAsia="Times New Roman" w:hAnsi="Arial" w:cs="Arial"/>
                <w:b/>
                <w:bCs/>
                <w:sz w:val="24"/>
                <w:szCs w:val="24"/>
                <w:shd w:val="clear" w:color="auto" w:fill="FFFFFF"/>
              </w:rPr>
              <w:t xml:space="preserve">Su </w:t>
            </w:r>
            <w:r w:rsidR="002B681D" w:rsidRPr="0035570E">
              <w:rPr>
                <w:rFonts w:ascii="Arial" w:eastAsia="Times New Roman" w:hAnsi="Arial" w:cs="Arial"/>
                <w:b/>
                <w:bCs/>
                <w:sz w:val="24"/>
                <w:szCs w:val="24"/>
                <w:shd w:val="clear" w:color="auto" w:fill="FFFFFF"/>
              </w:rPr>
              <w:t>s</w:t>
            </w:r>
            <w:r w:rsidRPr="0035570E">
              <w:rPr>
                <w:rFonts w:ascii="Arial" w:eastAsia="Times New Roman" w:hAnsi="Arial" w:cs="Arial"/>
                <w:b/>
                <w:bCs/>
                <w:sz w:val="24"/>
                <w:szCs w:val="24"/>
                <w:shd w:val="clear" w:color="auto" w:fill="FFFFFF"/>
              </w:rPr>
              <w:t>usijusių paslaugų (pavyzdžiui, apmokymo ir kitos parengimui naudoti skirtos paslaugos) teikimu susiję aplinkosauginiai k</w:t>
            </w:r>
            <w:r w:rsidRPr="0035570E">
              <w:rPr>
                <w:rFonts w:ascii="Arial" w:eastAsia="Times New Roman" w:hAnsi="Arial" w:cs="Arial"/>
                <w:b/>
                <w:sz w:val="24"/>
                <w:szCs w:val="24"/>
                <w:shd w:val="clear" w:color="auto" w:fill="FFFFFF"/>
              </w:rPr>
              <w:t>riterijai</w:t>
            </w:r>
          </w:p>
          <w:p w14:paraId="15CDEB6A" w14:textId="44EFEB4C" w:rsidR="00BD635E" w:rsidRPr="0035570E" w:rsidRDefault="00BD635E" w:rsidP="0035570E">
            <w:pPr>
              <w:tabs>
                <w:tab w:val="num" w:pos="1287"/>
                <w:tab w:val="left" w:pos="1560"/>
              </w:tabs>
              <w:spacing w:after="0" w:line="240" w:lineRule="auto"/>
              <w:jc w:val="both"/>
              <w:rPr>
                <w:rFonts w:ascii="Arial" w:hAnsi="Arial" w:cs="Arial"/>
                <w:i/>
                <w:iCs/>
                <w:color w:val="EE0000"/>
                <w:sz w:val="24"/>
                <w:szCs w:val="24"/>
                <w:highlight w:val="yellow"/>
              </w:rPr>
            </w:pPr>
            <w:r w:rsidRPr="0035570E">
              <w:rPr>
                <w:rFonts w:ascii="Arial" w:hAnsi="Arial" w:cs="Arial"/>
                <w:sz w:val="24"/>
                <w:szCs w:val="24"/>
              </w:rPr>
              <w:t xml:space="preserve">Tiekėjas </w:t>
            </w:r>
            <w:r w:rsidR="002B681D" w:rsidRPr="0035570E">
              <w:rPr>
                <w:rFonts w:ascii="Arial" w:hAnsi="Arial" w:cs="Arial"/>
                <w:sz w:val="24"/>
                <w:szCs w:val="24"/>
              </w:rPr>
              <w:t>įrangos</w:t>
            </w:r>
            <w:r w:rsidRPr="0035570E">
              <w:rPr>
                <w:rFonts w:ascii="Arial" w:hAnsi="Arial" w:cs="Arial"/>
                <w:sz w:val="24"/>
                <w:szCs w:val="24"/>
              </w:rPr>
              <w:t xml:space="preserve"> pristatymo metu turi pateikti Pirkėjui eksploatavimo vadovą, kuriame išdėstyti reikalavimai, kaip pasiekti maksimalų aplinkosauginį veiksmingumą, nemažinant prekių veiksmingumo bei pateikti nurodymus ir rekomendacijas kaip naudotis įranga mažinant poveikį aplinkai visuose produkto gyvavimo ciklo etapuose, ypatingai susijusiuose su energijos vartojimo efektyvumu; suteikti visą reikalingą praktinę informaciją apie įrangos techninę priežiūrą.</w:t>
            </w:r>
          </w:p>
        </w:tc>
      </w:tr>
      <w:tr w:rsidR="00B574FC" w:rsidRPr="00BA01C0" w14:paraId="476BC387"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ED92275" w14:textId="77777777" w:rsidR="00B574FC" w:rsidRPr="00BA01C0" w:rsidRDefault="00B574FC" w:rsidP="00B574FC">
            <w:pPr>
              <w:spacing w:after="0" w:line="240" w:lineRule="auto"/>
              <w:rPr>
                <w:rFonts w:ascii="Arial" w:hAnsi="Arial" w:cs="Arial"/>
                <w:b/>
                <w:kern w:val="2"/>
                <w:sz w:val="24"/>
                <w:szCs w:val="24"/>
              </w:rPr>
            </w:pPr>
            <w:r w:rsidRPr="00BA01C0">
              <w:rPr>
                <w:rFonts w:ascii="Arial" w:hAnsi="Arial" w:cs="Arial"/>
                <w:b/>
                <w:kern w:val="2"/>
                <w:sz w:val="24"/>
                <w:szCs w:val="24"/>
              </w:rPr>
              <w:lastRenderedPageBreak/>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067566F" w14:textId="0C6DF7B9" w:rsidR="00B574FC" w:rsidRPr="007A3165" w:rsidRDefault="00B574FC" w:rsidP="00B574FC">
            <w:pPr>
              <w:spacing w:after="0" w:line="240" w:lineRule="auto"/>
              <w:rPr>
                <w:rFonts w:ascii="Arial" w:hAnsi="Arial" w:cs="Arial"/>
                <w:color w:val="000000"/>
                <w:kern w:val="2"/>
                <w:sz w:val="24"/>
                <w:szCs w:val="24"/>
                <w:shd w:val="clear" w:color="auto" w:fill="FFFFFF"/>
              </w:rPr>
            </w:pPr>
            <w:r w:rsidRPr="00BA01C0">
              <w:rPr>
                <w:rFonts w:ascii="Arial" w:hAnsi="Arial" w:cs="Arial"/>
                <w:color w:val="000000"/>
                <w:kern w:val="2"/>
                <w:sz w:val="24"/>
                <w:szCs w:val="24"/>
                <w:shd w:val="clear" w:color="auto" w:fill="FFFFFF"/>
              </w:rPr>
              <w:t>Netaikoma</w:t>
            </w:r>
          </w:p>
        </w:tc>
      </w:tr>
      <w:tr w:rsidR="00B574FC" w:rsidRPr="007A3165" w14:paraId="6999D7C4"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C38FEC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01926E30"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B574FC" w:rsidRPr="007A3165" w14:paraId="51F62183"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4DF75A1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7745F5DD" w14:textId="16DEE25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309EA631" w14:textId="77777777" w:rsidTr="007A3165">
        <w:trPr>
          <w:trHeight w:val="300"/>
        </w:trPr>
        <w:tc>
          <w:tcPr>
            <w:tcW w:w="3058" w:type="dxa"/>
            <w:tcBorders>
              <w:top w:val="single" w:sz="4" w:space="0" w:color="auto"/>
              <w:left w:val="single" w:sz="4" w:space="0" w:color="auto"/>
              <w:bottom w:val="single" w:sz="4" w:space="0" w:color="auto"/>
              <w:right w:val="single" w:sz="4" w:space="0" w:color="auto"/>
            </w:tcBorders>
            <w:hideMark/>
          </w:tcPr>
          <w:p w14:paraId="6A706CBD"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3E35CA4C" w14:textId="7F9D4C03"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686777C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515A84CF"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2E756319" w14:textId="507A0254"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522A89EB"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6B8C0C"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0CE89861" w14:textId="73B83870" w:rsidR="00B574FC" w:rsidRPr="007A3165" w:rsidRDefault="00B574FC" w:rsidP="00B574FC">
            <w:pPr>
              <w:spacing w:after="0" w:line="240" w:lineRule="auto"/>
              <w:rPr>
                <w:rFonts w:ascii="Arial" w:hAnsi="Arial" w:cs="Arial"/>
                <w:kern w:val="2"/>
                <w:sz w:val="24"/>
                <w:szCs w:val="24"/>
              </w:rPr>
            </w:pPr>
            <w:r w:rsidRPr="007A3165">
              <w:rPr>
                <w:rFonts w:ascii="Arial" w:hAnsi="Arial" w:cs="Arial"/>
                <w:sz w:val="24"/>
                <w:szCs w:val="24"/>
              </w:rPr>
              <w:t>Netaikoma</w:t>
            </w:r>
          </w:p>
        </w:tc>
      </w:tr>
      <w:tr w:rsidR="00B574FC" w:rsidRPr="007A3165" w14:paraId="08622490"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44F9DD8E" w14:textId="77777777" w:rsidR="00B574FC" w:rsidRPr="007A3165" w:rsidRDefault="00B574FC" w:rsidP="00B574FC">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0B55A9E" w14:textId="77777777"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B574FC" w:rsidRPr="00BA01C0" w14:paraId="70CE5CF1" w14:textId="77777777" w:rsidTr="00BA01C0">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8214E87"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B574FC" w:rsidRPr="00BA01C0" w14:paraId="18899C4D"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37D089D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564462A8" w14:textId="3797EC97"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B574FC" w:rsidRPr="00BA01C0" w14:paraId="19297B97"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723E049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504243A2" w14:textId="1FB0B092" w:rsidR="00B574FC" w:rsidRPr="00BA01C0" w:rsidRDefault="00B574FC" w:rsidP="00B574FC">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B574FC" w:rsidRPr="00BA01C0" w14:paraId="57E2249A"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67770C3F"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5D1DB629" w14:textId="583B1847" w:rsidR="00B574FC" w:rsidRPr="00BA01C0" w:rsidRDefault="00B574FC" w:rsidP="00B574FC">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B574FC" w:rsidRPr="00BA01C0" w14:paraId="0D4B9091" w14:textId="77777777" w:rsidTr="00EC7480">
        <w:trPr>
          <w:trHeight w:val="300"/>
        </w:trPr>
        <w:tc>
          <w:tcPr>
            <w:tcW w:w="3058" w:type="dxa"/>
            <w:tcBorders>
              <w:top w:val="single" w:sz="4" w:space="0" w:color="auto"/>
              <w:left w:val="single" w:sz="4" w:space="0" w:color="auto"/>
              <w:bottom w:val="single" w:sz="4" w:space="0" w:color="auto"/>
              <w:right w:val="single" w:sz="4" w:space="0" w:color="auto"/>
            </w:tcBorders>
            <w:hideMark/>
          </w:tcPr>
          <w:p w14:paraId="19A2FC64"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477" w:type="dxa"/>
            <w:gridSpan w:val="3"/>
          </w:tcPr>
          <w:p w14:paraId="3D8BDF87" w14:textId="77777777" w:rsidR="00B574FC" w:rsidRPr="007A3165" w:rsidRDefault="00B574FC" w:rsidP="00B574FC">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1CB95701" w14:textId="3A0B2299" w:rsidR="00B574FC" w:rsidRPr="007A3165" w:rsidRDefault="00B574FC" w:rsidP="00B574FC">
            <w:pPr>
              <w:spacing w:after="0" w:line="240" w:lineRule="auto"/>
              <w:jc w:val="both"/>
              <w:rPr>
                <w:rFonts w:ascii="Arial" w:hAnsi="Arial" w:cs="Arial"/>
                <w:kern w:val="2"/>
                <w:sz w:val="24"/>
                <w:szCs w:val="24"/>
              </w:rPr>
            </w:pPr>
            <w:r w:rsidRPr="007A3165">
              <w:rPr>
                <w:rFonts w:ascii="Arial" w:hAnsi="Arial" w:cs="Arial"/>
                <w:i/>
                <w:iCs/>
                <w:sz w:val="24"/>
                <w:szCs w:val="24"/>
              </w:rPr>
              <w:t>[pildoma, jei pasitelkiami]</w:t>
            </w:r>
          </w:p>
        </w:tc>
      </w:tr>
      <w:tr w:rsidR="00B574FC" w:rsidRPr="00BA01C0" w14:paraId="316F66D3" w14:textId="77777777" w:rsidTr="00BA01C0">
        <w:trPr>
          <w:trHeight w:val="300"/>
        </w:trPr>
        <w:tc>
          <w:tcPr>
            <w:tcW w:w="3058" w:type="dxa"/>
            <w:tcBorders>
              <w:top w:val="single" w:sz="4" w:space="0" w:color="auto"/>
              <w:left w:val="single" w:sz="4" w:space="0" w:color="auto"/>
              <w:bottom w:val="single" w:sz="4" w:space="0" w:color="auto"/>
              <w:right w:val="single" w:sz="4" w:space="0" w:color="auto"/>
            </w:tcBorders>
            <w:hideMark/>
          </w:tcPr>
          <w:p w14:paraId="26F5BDEE"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3C84103A" w14:textId="4B170A0C" w:rsidR="00B574FC" w:rsidRPr="007A3165" w:rsidRDefault="00B574FC" w:rsidP="00B574FC">
            <w:pPr>
              <w:spacing w:after="0" w:line="240" w:lineRule="auto"/>
              <w:rPr>
                <w:rFonts w:ascii="Arial" w:hAnsi="Arial" w:cs="Arial"/>
                <w:kern w:val="2"/>
                <w:sz w:val="24"/>
                <w:szCs w:val="24"/>
              </w:rPr>
            </w:pPr>
            <w:r w:rsidRPr="007A3165">
              <w:rPr>
                <w:rFonts w:ascii="Arial" w:hAnsi="Arial" w:cs="Arial"/>
                <w:kern w:val="2"/>
                <w:sz w:val="24"/>
                <w:szCs w:val="24"/>
              </w:rPr>
              <w:t>...</w:t>
            </w:r>
          </w:p>
        </w:tc>
      </w:tr>
      <w:tr w:rsidR="00B574FC" w:rsidRPr="00BA01C0" w14:paraId="3AF3B76E" w14:textId="77777777" w:rsidTr="00BA01C0">
        <w:tc>
          <w:tcPr>
            <w:tcW w:w="9535" w:type="dxa"/>
            <w:gridSpan w:val="4"/>
            <w:tcBorders>
              <w:top w:val="single" w:sz="4" w:space="0" w:color="auto"/>
              <w:left w:val="single" w:sz="4" w:space="0" w:color="auto"/>
              <w:bottom w:val="single" w:sz="4" w:space="0" w:color="auto"/>
              <w:right w:val="single" w:sz="4" w:space="0" w:color="auto"/>
            </w:tcBorders>
            <w:hideMark/>
          </w:tcPr>
          <w:p w14:paraId="19C879C2" w14:textId="77777777" w:rsidR="00B574FC" w:rsidRPr="00BA01C0" w:rsidRDefault="00B574FC" w:rsidP="00B574FC">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B574FC" w:rsidRPr="007A3165" w14:paraId="5317C8D6"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32D0DA64"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11570998"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B574FC" w:rsidRPr="007A3165" w14:paraId="6D7B42D0" w14:textId="77777777" w:rsidTr="00BA01C0">
        <w:tc>
          <w:tcPr>
            <w:tcW w:w="5224" w:type="dxa"/>
            <w:gridSpan w:val="3"/>
            <w:tcBorders>
              <w:top w:val="single" w:sz="4" w:space="0" w:color="auto"/>
              <w:left w:val="single" w:sz="4" w:space="0" w:color="auto"/>
              <w:bottom w:val="single" w:sz="4" w:space="0" w:color="auto"/>
              <w:right w:val="single" w:sz="4" w:space="0" w:color="auto"/>
            </w:tcBorders>
            <w:hideMark/>
          </w:tcPr>
          <w:p w14:paraId="5280918F" w14:textId="77777777" w:rsidR="00B574FC" w:rsidRPr="007A3165" w:rsidRDefault="00B574FC" w:rsidP="00B574FC">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295CF04B" w14:textId="77777777" w:rsidR="00B574FC" w:rsidRPr="007A3165" w:rsidRDefault="00B574FC" w:rsidP="00B574FC">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B574FC" w:rsidRPr="007A3165" w14:paraId="02E58E81" w14:textId="77777777" w:rsidTr="00BA01C0">
        <w:tc>
          <w:tcPr>
            <w:tcW w:w="5224" w:type="dxa"/>
            <w:gridSpan w:val="3"/>
            <w:tcBorders>
              <w:top w:val="single" w:sz="4" w:space="0" w:color="auto"/>
              <w:left w:val="single" w:sz="4" w:space="0" w:color="auto"/>
              <w:bottom w:val="single" w:sz="4" w:space="0" w:color="auto"/>
              <w:right w:val="single" w:sz="4" w:space="0" w:color="auto"/>
            </w:tcBorders>
          </w:tcPr>
          <w:p w14:paraId="0DC9A785" w14:textId="3AA48DEE"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1C0EE7F6" w14:textId="77777777" w:rsidR="00B574FC" w:rsidRPr="007A3165" w:rsidRDefault="00B574FC" w:rsidP="00B574FC">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6554356D" w14:textId="6F8E45DC" w:rsidR="00BA01C0" w:rsidRPr="00BA01C0" w:rsidRDefault="00BA01C0" w:rsidP="00BA01C0">
      <w:pPr>
        <w:spacing w:after="0" w:line="240" w:lineRule="auto"/>
        <w:rPr>
          <w:rFonts w:ascii="Arial" w:hAnsi="Arial" w:cs="Arial"/>
          <w:b/>
          <w:caps/>
          <w:sz w:val="24"/>
          <w:szCs w:val="24"/>
        </w:rPr>
      </w:pPr>
      <w:r w:rsidRPr="00BA01C0">
        <w:rPr>
          <w:rFonts w:ascii="Arial" w:hAnsi="Arial" w:cs="Arial"/>
          <w:b/>
          <w:caps/>
          <w:sz w:val="24"/>
          <w:szCs w:val="24"/>
        </w:rPr>
        <w:br w:type="page"/>
      </w:r>
    </w:p>
    <w:p w14:paraId="2270970F" w14:textId="77777777" w:rsidR="007A3165" w:rsidRPr="0035570E" w:rsidRDefault="007A3165" w:rsidP="007A3165">
      <w:pPr>
        <w:jc w:val="right"/>
        <w:rPr>
          <w:rFonts w:ascii="Arial" w:eastAsia="Calibri" w:hAnsi="Arial" w:cs="Arial"/>
          <w:bCs/>
          <w:sz w:val="24"/>
          <w:szCs w:val="24"/>
        </w:rPr>
      </w:pPr>
      <w:r w:rsidRPr="0035570E">
        <w:rPr>
          <w:rFonts w:ascii="Arial" w:eastAsia="Calibri" w:hAnsi="Arial" w:cs="Arial"/>
          <w:bCs/>
          <w:sz w:val="24"/>
          <w:szCs w:val="24"/>
        </w:rPr>
        <w:lastRenderedPageBreak/>
        <w:t>Sutarties 3 priedas</w:t>
      </w:r>
    </w:p>
    <w:p w14:paraId="545FD1F8" w14:textId="77777777" w:rsidR="007A3165" w:rsidRPr="0035570E" w:rsidRDefault="007A3165" w:rsidP="007A3165">
      <w:pPr>
        <w:jc w:val="right"/>
        <w:rPr>
          <w:rFonts w:ascii="Arial" w:eastAsia="Calibri" w:hAnsi="Arial" w:cs="Arial"/>
          <w:bCs/>
          <w:sz w:val="24"/>
          <w:szCs w:val="24"/>
        </w:rPr>
      </w:pPr>
    </w:p>
    <w:p w14:paraId="7B0707C8" w14:textId="77777777" w:rsidR="007A3165" w:rsidRPr="0035570E" w:rsidRDefault="007A3165" w:rsidP="007A3165">
      <w:pPr>
        <w:spacing w:after="0"/>
        <w:jc w:val="center"/>
        <w:rPr>
          <w:rFonts w:ascii="Arial" w:eastAsia="Calibri" w:hAnsi="Arial" w:cs="Arial"/>
          <w:bCs/>
          <w:i/>
          <w:iCs/>
          <w:sz w:val="24"/>
          <w:szCs w:val="24"/>
        </w:rPr>
      </w:pPr>
      <w:r w:rsidRPr="0035570E">
        <w:rPr>
          <w:rFonts w:ascii="Arial" w:eastAsia="Calibri" w:hAnsi="Arial" w:cs="Arial"/>
          <w:bCs/>
          <w:i/>
          <w:iCs/>
          <w:sz w:val="24"/>
          <w:szCs w:val="24"/>
        </w:rPr>
        <w:t>(Pavyzdinė Paslaugų priėmimo–perdavimo akto forma)</w:t>
      </w:r>
    </w:p>
    <w:p w14:paraId="57C28B0D" w14:textId="77777777" w:rsidR="007A3165" w:rsidRPr="0035570E" w:rsidRDefault="007A3165" w:rsidP="007A3165">
      <w:pPr>
        <w:spacing w:after="0"/>
        <w:jc w:val="right"/>
        <w:rPr>
          <w:rFonts w:ascii="Arial" w:eastAsia="Calibri" w:hAnsi="Arial" w:cs="Arial"/>
          <w:bCs/>
          <w:sz w:val="24"/>
          <w:szCs w:val="24"/>
        </w:rPr>
      </w:pPr>
    </w:p>
    <w:p w14:paraId="5D5D5440" w14:textId="77777777" w:rsidR="007A3165" w:rsidRPr="0013063B" w:rsidRDefault="007A3165" w:rsidP="007A3165">
      <w:pPr>
        <w:spacing w:after="0"/>
        <w:jc w:val="center"/>
        <w:rPr>
          <w:rFonts w:ascii="Arial" w:eastAsia="Calibri" w:hAnsi="Arial" w:cs="Arial"/>
          <w:b/>
          <w:bCs/>
          <w:sz w:val="24"/>
          <w:szCs w:val="24"/>
        </w:rPr>
      </w:pPr>
      <w:r w:rsidRPr="0035570E">
        <w:rPr>
          <w:rFonts w:ascii="Arial" w:eastAsia="Calibri" w:hAnsi="Arial" w:cs="Arial"/>
          <w:b/>
          <w:bCs/>
          <w:sz w:val="24"/>
          <w:szCs w:val="24"/>
        </w:rPr>
        <w:t>PASLAUGŲ PERDAVIMO-PRIĖMIMO AKTAS</w:t>
      </w:r>
    </w:p>
    <w:p w14:paraId="607615FB" w14:textId="77777777" w:rsidR="007A3165" w:rsidRPr="0013063B" w:rsidRDefault="007A3165" w:rsidP="007A3165">
      <w:pPr>
        <w:spacing w:after="0"/>
        <w:jc w:val="right"/>
        <w:rPr>
          <w:rFonts w:ascii="Arial" w:eastAsia="Calibri" w:hAnsi="Arial" w:cs="Arial"/>
          <w:bCs/>
          <w:sz w:val="24"/>
          <w:szCs w:val="24"/>
        </w:rPr>
      </w:pPr>
    </w:p>
    <w:p w14:paraId="2D362C41" w14:textId="77777777" w:rsidR="007A3165" w:rsidRPr="002B11D5" w:rsidRDefault="007A3165" w:rsidP="007A3165">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124C8CF0"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1DC78611" w14:textId="77777777" w:rsidR="007A3165" w:rsidRPr="002B11D5" w:rsidRDefault="007A3165" w:rsidP="007A3165">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0A6EFA78"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5E8B7B39" w14:textId="77777777" w:rsidR="007A3165" w:rsidRPr="0013063B"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28032B4D" w14:textId="77777777" w:rsidR="007A3165" w:rsidRDefault="007A3165" w:rsidP="007A3165">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1CA0EA8A" w14:textId="77777777" w:rsidR="007A3165" w:rsidRPr="0013063B" w:rsidRDefault="007A3165" w:rsidP="007A3165">
      <w:pPr>
        <w:spacing w:after="0"/>
        <w:ind w:firstLine="709"/>
        <w:jc w:val="both"/>
        <w:rPr>
          <w:rFonts w:ascii="Arial" w:eastAsia="Calibri" w:hAnsi="Arial" w:cs="Arial"/>
          <w:bCs/>
          <w:sz w:val="24"/>
          <w:szCs w:val="24"/>
        </w:rPr>
      </w:pPr>
    </w:p>
    <w:p w14:paraId="64526122" w14:textId="77777777" w:rsidR="007A3165" w:rsidRPr="00736BAF" w:rsidRDefault="007A3165" w:rsidP="007A3165">
      <w:pPr>
        <w:spacing w:after="0"/>
        <w:jc w:val="right"/>
        <w:rPr>
          <w:rFonts w:ascii="Arial" w:eastAsia="Calibri" w:hAnsi="Arial" w:cs="Arial"/>
          <w:bCs/>
          <w:sz w:val="24"/>
          <w:szCs w:val="24"/>
        </w:rPr>
      </w:pPr>
      <w:bookmarkStart w:id="83"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7A3165" w:rsidRPr="00976689" w14:paraId="1B2CBD63" w14:textId="77777777" w:rsidTr="007A3165">
        <w:trPr>
          <w:trHeight w:val="593"/>
        </w:trPr>
        <w:tc>
          <w:tcPr>
            <w:tcW w:w="709" w:type="dxa"/>
            <w:vAlign w:val="center"/>
          </w:tcPr>
          <w:p w14:paraId="47654D9D" w14:textId="77777777" w:rsidR="007A3165" w:rsidRPr="00976689" w:rsidRDefault="007A3165" w:rsidP="00574900">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145F47F8" w14:textId="408AEA28" w:rsidR="007A3165" w:rsidRPr="00976689" w:rsidRDefault="007A3165" w:rsidP="00574900">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2658B6F5" w14:textId="77777777" w:rsidR="007A3165" w:rsidRPr="00976689" w:rsidRDefault="007A3165" w:rsidP="00574900">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346FA1E2"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39A21C84" w14:textId="77777777" w:rsidR="007A3165" w:rsidRPr="00CC4245" w:rsidRDefault="007A3165" w:rsidP="00574900">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7A3165" w:rsidRPr="00976689" w14:paraId="0C651923" w14:textId="77777777" w:rsidTr="00574900">
        <w:tc>
          <w:tcPr>
            <w:tcW w:w="709" w:type="dxa"/>
            <w:vAlign w:val="center"/>
          </w:tcPr>
          <w:p w14:paraId="1E6A32BE"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6B296A34" w14:textId="6CBE3BEE" w:rsidR="007A3165" w:rsidRPr="00976689" w:rsidRDefault="007A3165" w:rsidP="00574900">
            <w:pPr>
              <w:tabs>
                <w:tab w:val="left" w:pos="340"/>
                <w:tab w:val="left" w:pos="1210"/>
              </w:tabs>
              <w:spacing w:after="0" w:line="240" w:lineRule="auto"/>
              <w:jc w:val="both"/>
              <w:rPr>
                <w:rFonts w:ascii="Arial" w:hAnsi="Arial" w:cs="Arial"/>
                <w:sz w:val="24"/>
                <w:szCs w:val="24"/>
              </w:rPr>
            </w:pPr>
          </w:p>
        </w:tc>
        <w:tc>
          <w:tcPr>
            <w:tcW w:w="1701" w:type="dxa"/>
            <w:vAlign w:val="center"/>
          </w:tcPr>
          <w:p w14:paraId="2EDC3C29"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51FCC0B1"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c>
          <w:tcPr>
            <w:tcW w:w="1559" w:type="dxa"/>
          </w:tcPr>
          <w:p w14:paraId="6879314C" w14:textId="77777777" w:rsidR="007A3165" w:rsidRPr="00976689" w:rsidRDefault="007A3165" w:rsidP="00574900">
            <w:pPr>
              <w:tabs>
                <w:tab w:val="left" w:pos="340"/>
                <w:tab w:val="left" w:pos="1210"/>
              </w:tabs>
              <w:spacing w:after="0" w:line="240" w:lineRule="auto"/>
              <w:ind w:firstLine="37"/>
              <w:jc w:val="both"/>
              <w:rPr>
                <w:rFonts w:ascii="Arial" w:hAnsi="Arial" w:cs="Arial"/>
                <w:sz w:val="24"/>
                <w:szCs w:val="24"/>
              </w:rPr>
            </w:pPr>
          </w:p>
        </w:tc>
      </w:tr>
    </w:tbl>
    <w:p w14:paraId="1D82161B" w14:textId="77777777" w:rsidR="007A3165" w:rsidRPr="0013063B" w:rsidRDefault="007A3165" w:rsidP="007A3165">
      <w:pPr>
        <w:jc w:val="both"/>
        <w:rPr>
          <w:rFonts w:ascii="Arial" w:eastAsia="Calibri" w:hAnsi="Arial" w:cs="Arial"/>
          <w:b/>
          <w:bCs/>
          <w:sz w:val="24"/>
          <w:szCs w:val="24"/>
        </w:rPr>
      </w:pPr>
    </w:p>
    <w:p w14:paraId="2296BABD" w14:textId="77777777" w:rsidR="007A3165" w:rsidRPr="00C14ECC" w:rsidRDefault="007A3165" w:rsidP="007A3165">
      <w:pPr>
        <w:spacing w:after="0"/>
        <w:jc w:val="both"/>
        <w:rPr>
          <w:rFonts w:ascii="Arial" w:eastAsia="Calibri" w:hAnsi="Arial" w:cs="Arial"/>
          <w:bCs/>
          <w:sz w:val="24"/>
          <w:szCs w:val="24"/>
        </w:rPr>
      </w:pPr>
    </w:p>
    <w:bookmarkEnd w:id="83"/>
    <w:p w14:paraId="0B86AF98" w14:textId="77777777" w:rsidR="007A3165" w:rsidRPr="0013063B" w:rsidRDefault="007A3165" w:rsidP="007A3165">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490AFFE8" w14:textId="77777777" w:rsidR="007A3165" w:rsidRPr="0013063B" w:rsidRDefault="007A3165" w:rsidP="007A3165">
      <w:pPr>
        <w:spacing w:after="0"/>
        <w:jc w:val="both"/>
        <w:rPr>
          <w:rFonts w:ascii="Arial" w:eastAsia="Calibri" w:hAnsi="Arial" w:cs="Arial"/>
          <w:bCs/>
          <w:sz w:val="24"/>
          <w:szCs w:val="24"/>
        </w:rPr>
      </w:pPr>
    </w:p>
    <w:p w14:paraId="46084F22" w14:textId="77777777" w:rsidR="007A3165" w:rsidRPr="0013063B" w:rsidRDefault="007A3165" w:rsidP="007A3165">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47D09BC0" w14:textId="77777777" w:rsidR="007A3165" w:rsidRPr="0013063B" w:rsidRDefault="007A3165" w:rsidP="007A3165">
      <w:pPr>
        <w:jc w:val="both"/>
        <w:rPr>
          <w:rFonts w:ascii="Arial" w:eastAsia="Calibri" w:hAnsi="Arial" w:cs="Arial"/>
          <w:bCs/>
          <w:sz w:val="24"/>
          <w:szCs w:val="24"/>
        </w:rPr>
      </w:pPr>
    </w:p>
    <w:p w14:paraId="28F3EAC5" w14:textId="77777777" w:rsidR="007A3165" w:rsidRDefault="007A3165" w:rsidP="007A3165">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30824F20" w14:textId="77777777" w:rsidR="007A3165" w:rsidRDefault="007A3165" w:rsidP="007A3165">
      <w:pPr>
        <w:rPr>
          <w:rFonts w:ascii="Arial" w:hAnsi="Arial" w:cs="Arial"/>
          <w:b/>
          <w:caps/>
          <w:sz w:val="22"/>
          <w:szCs w:val="22"/>
        </w:rPr>
      </w:pPr>
      <w:r>
        <w:rPr>
          <w:rFonts w:ascii="Arial" w:eastAsia="Times New Roman" w:hAnsi="Arial" w:cs="Arial"/>
          <w:b/>
          <w:caps/>
          <w:sz w:val="24"/>
          <w:szCs w:val="24"/>
        </w:rPr>
        <w:br w:type="page"/>
      </w:r>
    </w:p>
    <w:p w14:paraId="3E37EF53" w14:textId="77777777" w:rsidR="007A3165"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192C87C3" w14:textId="68E54293" w:rsidR="00BA01C0" w:rsidRPr="00BA01C0" w:rsidRDefault="00BA01C0" w:rsidP="00BA01C0">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5C611104" w14:textId="77777777" w:rsidR="00BA01C0" w:rsidRPr="00BA01C0" w:rsidRDefault="00BA01C0" w:rsidP="00BA01C0">
      <w:pPr>
        <w:spacing w:after="0" w:line="240" w:lineRule="auto"/>
        <w:jc w:val="center"/>
        <w:rPr>
          <w:rFonts w:ascii="Arial" w:hAnsi="Arial" w:cs="Arial"/>
          <w:sz w:val="22"/>
          <w:szCs w:val="22"/>
        </w:rPr>
      </w:pPr>
    </w:p>
    <w:p w14:paraId="12D6A3BE" w14:textId="77777777" w:rsidR="00BA01C0" w:rsidRPr="00BA01C0" w:rsidRDefault="00BA01C0" w:rsidP="00BA01C0">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4F5468F8" w14:textId="77777777" w:rsidR="00BA01C0" w:rsidRPr="00BA01C0" w:rsidRDefault="00BA01C0" w:rsidP="00BA01C0">
      <w:pPr>
        <w:keepNext/>
        <w:keepLines/>
        <w:tabs>
          <w:tab w:val="left" w:pos="426"/>
        </w:tabs>
        <w:spacing w:after="0" w:line="240" w:lineRule="auto"/>
        <w:jc w:val="both"/>
        <w:rPr>
          <w:rFonts w:ascii="Arial" w:eastAsia="Cambria" w:hAnsi="Arial" w:cs="Arial"/>
          <w:b/>
          <w:bCs/>
          <w:caps/>
          <w:sz w:val="22"/>
          <w:szCs w:val="22"/>
          <w14:numSpacing w14:val="tabular"/>
        </w:rPr>
      </w:pPr>
    </w:p>
    <w:p w14:paraId="744BCDBA"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1B205E65" w14:textId="77777777" w:rsidR="00BA01C0" w:rsidRPr="00BA01C0" w:rsidRDefault="00BA01C0" w:rsidP="00BA01C0">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3D20C0D"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6C2533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6A43FA7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4CEC2B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1B4DB4E7"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F21CED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F0A0965" w14:textId="77777777" w:rsidR="00BA01C0" w:rsidRPr="00BA01C0" w:rsidRDefault="00BA01C0" w:rsidP="00BA01C0">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383DEB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3A8803A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EFFE38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09C9443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094A70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07CFC65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48F939D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1C2BFFF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5F065B1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11E0CD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xml:space="preserve">–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w:t>
      </w:r>
      <w:r w:rsidRPr="00BA01C0">
        <w:rPr>
          <w:rFonts w:ascii="Arial" w:hAnsi="Arial" w:cs="Arial"/>
          <w:sz w:val="22"/>
          <w:szCs w:val="22"/>
        </w:rPr>
        <w:lastRenderedPageBreak/>
        <w:t>gautas Specialiosiose sąlygose nustatyta tvarka;</w:t>
      </w:r>
    </w:p>
    <w:p w14:paraId="783013C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6773A4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5A6FB39C"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0A4A5B84"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61A5836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5AE3BCB" w14:textId="77777777" w:rsidR="00BA01C0" w:rsidRPr="00BA01C0" w:rsidRDefault="00BA01C0" w:rsidP="00BA01C0">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28389185" w14:textId="77777777" w:rsidR="00BA01C0" w:rsidRPr="00BA01C0" w:rsidRDefault="00BA01C0" w:rsidP="00BA01C0">
      <w:pPr>
        <w:keepNext/>
        <w:keepLines/>
        <w:tabs>
          <w:tab w:val="left" w:pos="567"/>
        </w:tabs>
        <w:spacing w:after="0" w:line="240" w:lineRule="auto"/>
        <w:ind w:left="792"/>
        <w:jc w:val="both"/>
        <w:rPr>
          <w:rFonts w:ascii="Arial" w:eastAsia="Cambria" w:hAnsi="Arial" w:cs="Arial"/>
          <w:b/>
          <w:bCs/>
          <w:sz w:val="22"/>
          <w:szCs w:val="22"/>
          <w14:numSpacing w14:val="tabular"/>
        </w:rPr>
      </w:pPr>
    </w:p>
    <w:p w14:paraId="1D336CB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58DD7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447D53A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16FE5E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377AF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041542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3EA927B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A64CD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0827C3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788107A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90EC6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16D9E93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40D49EC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7DBE9D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0AA5F99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C655A6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7749992C"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5D862DEF"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7F9D1AE3"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491D7A57"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0AEB297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7AA23CC6" w14:textId="77777777" w:rsidR="00BA01C0" w:rsidRPr="00BA01C0" w:rsidRDefault="00BA01C0" w:rsidP="00BA01C0">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3D027E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23CA367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1F98139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 xml:space="preserve">Jeigu Šalys susitaria dėl naujo priedo, Šalys turi sutarti dėl naujojo priedo įtraukimo į priedų sąrašą </w:t>
      </w:r>
      <w:r w:rsidRPr="00BA01C0">
        <w:rPr>
          <w:rFonts w:ascii="Arial" w:eastAsia="Arial" w:hAnsi="Arial" w:cs="Arial"/>
          <w:sz w:val="22"/>
          <w:szCs w:val="22"/>
        </w:rPr>
        <w:lastRenderedPageBreak/>
        <w:t>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2834C06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C617DF"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2.</w:t>
      </w:r>
      <w:r w:rsidRPr="00BA01C0">
        <w:rPr>
          <w:rFonts w:ascii="Arial" w:eastAsia="Arial" w:hAnsi="Arial" w:cs="Arial"/>
          <w:b/>
          <w:caps/>
          <w:sz w:val="22"/>
          <w:szCs w:val="22"/>
        </w:rPr>
        <w:tab/>
        <w:t>Sutarties dalykas</w:t>
      </w:r>
    </w:p>
    <w:p w14:paraId="6C8E816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32083460"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7FCE116D"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1F7F788A"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83FF602" w14:textId="77777777" w:rsidR="00BA01C0" w:rsidRPr="00BA01C0" w:rsidRDefault="00BA01C0" w:rsidP="00BA01C0">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48CDAD8D"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1587D9C2"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7B9B1A9"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49E14D20" w14:textId="77777777" w:rsidR="00BA01C0" w:rsidRPr="00BA01C0" w:rsidRDefault="00BA01C0" w:rsidP="00BA01C0">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58AF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4ACFC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3D12E4B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18DCC98D"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1C62E2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8858D8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5692E78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5CC9196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29E186A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4BF85C0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11EFA02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30E0050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w:t>
      </w:r>
      <w:r w:rsidRPr="00BA01C0">
        <w:rPr>
          <w:rFonts w:ascii="Arial" w:eastAsia="Arial" w:hAnsi="Arial" w:cs="Arial"/>
          <w:sz w:val="22"/>
          <w:szCs w:val="22"/>
          <w:shd w:val="clear" w:color="auto" w:fill="FFFFFF"/>
        </w:rPr>
        <w:lastRenderedPageBreak/>
        <w:t xml:space="preserve">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1D2DF0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066999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3.2.3. Tiekėjas gali keisti ir (ar) pasitelkti subtiekėjus ir (ar) specialistus šiame Sutarties poskyryje nustatytais atvejais ir tvarka.</w:t>
      </w:r>
      <w:r w:rsidRPr="00BA01C0">
        <w:rPr>
          <w:rFonts w:ascii="Arial" w:hAnsi="Arial" w:cs="Arial"/>
          <w:sz w:val="22"/>
          <w:szCs w:val="22"/>
        </w:rPr>
        <w:t xml:space="preserve"> </w:t>
      </w:r>
    </w:p>
    <w:p w14:paraId="698D53A0"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6DCE0633" w14:textId="77777777" w:rsidR="00BA01C0" w:rsidRPr="00BA01C0" w:rsidRDefault="00BA01C0" w:rsidP="00BA01C0">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0A15C4B4"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0027E3A5" w14:textId="77777777" w:rsidR="00BA01C0" w:rsidRPr="00BA01C0" w:rsidRDefault="00BA01C0" w:rsidP="00BA01C0">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1554D18A"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71F74F22" w14:textId="77777777" w:rsidR="00BA01C0" w:rsidRPr="00BA01C0" w:rsidRDefault="00BA01C0" w:rsidP="00BA01C0">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37A3B5CF" w14:textId="77777777" w:rsidR="00BA01C0" w:rsidRPr="00BA01C0" w:rsidRDefault="00BA01C0" w:rsidP="00BA01C0">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1E8285D1"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10545E92"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FBCD0FF" w14:textId="77777777" w:rsidR="00BA01C0" w:rsidRPr="00BA01C0" w:rsidRDefault="00BA01C0" w:rsidP="00BA01C0">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59AA84D3" w14:textId="77777777" w:rsidR="00BA01C0" w:rsidRPr="00BA01C0" w:rsidRDefault="00BA01C0" w:rsidP="00BA01C0">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7DB689B6"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CDFD02" w14:textId="77777777" w:rsidR="00BA01C0" w:rsidRPr="00BA01C0" w:rsidRDefault="00BA01C0" w:rsidP="00BA01C0">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1F70132A" w14:textId="77777777" w:rsidR="00BA01C0" w:rsidRPr="00BA01C0" w:rsidRDefault="00BA01C0" w:rsidP="00BA01C0">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lastRenderedPageBreak/>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299BF924" w14:textId="77777777" w:rsidR="00BA01C0" w:rsidRPr="00BA01C0" w:rsidRDefault="00BA01C0" w:rsidP="00BA01C0">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3C4365C1" w14:textId="77777777" w:rsidR="00BA01C0" w:rsidRPr="00BA01C0" w:rsidRDefault="00BA01C0" w:rsidP="00BA01C0">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00A364F9"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17655F5A" w14:textId="77777777" w:rsidR="00BA01C0" w:rsidRPr="00BA01C0" w:rsidRDefault="00BA01C0" w:rsidP="00BA01C0">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0D3E09AF" w14:textId="77777777" w:rsidR="00BA01C0" w:rsidRPr="00BA01C0" w:rsidRDefault="00BA01C0" w:rsidP="00BA01C0">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2006280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739BFBA"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6D7D04BB" w14:textId="77777777" w:rsidR="00BA01C0" w:rsidRPr="00BA01C0" w:rsidRDefault="00BA01C0" w:rsidP="00BA01C0">
      <w:pPr>
        <w:widowControl w:val="0"/>
        <w:tabs>
          <w:tab w:val="left" w:pos="567"/>
        </w:tabs>
        <w:spacing w:after="0" w:line="240" w:lineRule="auto"/>
        <w:jc w:val="both"/>
        <w:rPr>
          <w:rFonts w:ascii="Arial" w:eastAsia="Cambria" w:hAnsi="Arial" w:cs="Arial"/>
          <w:b/>
          <w:bCs/>
          <w:sz w:val="22"/>
          <w:szCs w:val="22"/>
        </w:rPr>
      </w:pPr>
    </w:p>
    <w:p w14:paraId="702B62AE" w14:textId="77777777" w:rsidR="00BA01C0" w:rsidRPr="00BA01C0" w:rsidRDefault="00BA01C0" w:rsidP="00BA01C0">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B75AB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C2E91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218C9A7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2A0ED23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A3AC6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w:t>
      </w:r>
      <w:r w:rsidRPr="00BA01C0">
        <w:rPr>
          <w:rFonts w:ascii="Arial" w:eastAsia="Arial" w:hAnsi="Arial" w:cs="Arial"/>
          <w:sz w:val="22"/>
          <w:szCs w:val="22"/>
          <w:shd w:val="clear" w:color="auto" w:fill="FFFFFF"/>
        </w:rPr>
        <w:lastRenderedPageBreak/>
        <w:t>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1D77BD4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5A5C85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14030F7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54741C1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567A25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3CB85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1C3B11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B6D3B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A01C0">
        <w:rPr>
          <w:rFonts w:ascii="Arial" w:eastAsia="Cambria" w:hAnsi="Arial" w:cs="Arial"/>
          <w:sz w:val="22"/>
          <w:szCs w:val="22"/>
          <w:shd w:val="clear" w:color="auto" w:fill="FFFFFF"/>
        </w:rPr>
        <w:t>subtiekimo</w:t>
      </w:r>
      <w:proofErr w:type="spellEnd"/>
      <w:r w:rsidRPr="00BA01C0">
        <w:rPr>
          <w:rFonts w:ascii="Arial" w:eastAsia="Cambria" w:hAnsi="Arial" w:cs="Arial"/>
          <w:sz w:val="22"/>
          <w:szCs w:val="22"/>
          <w:shd w:val="clear" w:color="auto" w:fill="FFFFFF"/>
        </w:rPr>
        <w:t xml:space="preserve"> sutartyje nustatytus reikalavimus;</w:t>
      </w:r>
    </w:p>
    <w:p w14:paraId="188C06C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4EEBE00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49FE0BB6" w14:textId="77777777" w:rsidR="00BA01C0" w:rsidRPr="00BA01C0" w:rsidRDefault="00BA01C0" w:rsidP="00BA01C0">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3214348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4C30496E"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737DDCBF"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3E8A78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4871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349CEE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31924AA8" w14:textId="77777777" w:rsidR="00BA01C0" w:rsidRPr="00BA01C0" w:rsidRDefault="00BA01C0" w:rsidP="00BA01C0">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5446DC5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3D807A4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4DFF33A"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E82AE1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165DA723"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1E1AA1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9469C3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54E44A8A" w14:textId="77777777" w:rsidR="00BA01C0" w:rsidRPr="00BA01C0" w:rsidRDefault="00BA01C0" w:rsidP="00BA01C0">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50C786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5A750E2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7AD6B4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2F94C99"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20FC603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0D035D7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55258F5F"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1CFA13FE"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40DDC10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1642130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7FE0372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57B09D9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2D99D2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011E87D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0B4E0CC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C4C5D8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28ACA40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21C6C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178384B8"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87515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0147BCC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82155F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71EC99E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1CD869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355979D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 xml:space="preserve">Jeigu nustatoma Paslaugų trūkumų, kurie nereiškia neatitikimo Sutartyje nustatytiems </w:t>
      </w:r>
      <w:r w:rsidRPr="00BA01C0">
        <w:rPr>
          <w:rFonts w:ascii="Arial" w:eastAsia="Arial" w:hAnsi="Arial" w:cs="Arial"/>
          <w:sz w:val="22"/>
          <w:szCs w:val="22"/>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4A40EF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64DED5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53BAED2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4529F40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5835CBF"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4B8A120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0AE2A67C" w14:textId="77777777" w:rsidR="00BA01C0" w:rsidRPr="00BA01C0" w:rsidRDefault="00BA01C0" w:rsidP="00BA01C0">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341993E7" w14:textId="77777777" w:rsidR="00BA01C0" w:rsidRPr="00BA01C0" w:rsidRDefault="00BA01C0" w:rsidP="00BA01C0">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44BC8E1"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662FE9"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3D48E51F" w14:textId="77777777" w:rsidR="00BA01C0" w:rsidRPr="00BA01C0" w:rsidRDefault="00BA01C0" w:rsidP="00BA01C0">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308AAA42"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52B2713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22ADBFD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7EA48C4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09A6EB2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6397B2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sidRPr="00BA01C0">
        <w:rPr>
          <w:rFonts w:ascii="Arial" w:eastAsia="Arial" w:hAnsi="Arial" w:cs="Arial"/>
          <w:sz w:val="22"/>
          <w:szCs w:val="22"/>
        </w:rPr>
        <w:lastRenderedPageBreak/>
        <w:t>nuostatos.</w:t>
      </w:r>
    </w:p>
    <w:p w14:paraId="4DA5AE9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68285F6D"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6FE1C0BF" w14:textId="77777777" w:rsidR="00BA01C0" w:rsidRPr="00BA01C0" w:rsidRDefault="00BA01C0" w:rsidP="00BA01C0">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42AC4B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DF580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13FEE64"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2CA9258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010A206"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4924AA0E" w14:textId="77777777" w:rsidR="00BA01C0" w:rsidRPr="00BA01C0" w:rsidRDefault="00BA01C0" w:rsidP="00BA01C0">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1E9CA7E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AE1904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A689AFB"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A0E6905"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75DFDCD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28287096"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273F8C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2F287C4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F34241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E59ECC2"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6ADCBD38"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3153F904"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7D84E90A" w14:textId="77777777" w:rsidR="00BA01C0" w:rsidRPr="00BA01C0" w:rsidRDefault="00BA01C0" w:rsidP="00BA01C0">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EED159F"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b/>
          <w:bCs/>
          <w:sz w:val="22"/>
          <w:szCs w:val="22"/>
        </w:rPr>
      </w:pPr>
    </w:p>
    <w:p w14:paraId="186371A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3A0C7F2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C776A7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5C3D1D6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F9D795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743F92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5BA60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A1406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5D3EE99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193DA2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025395A"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1F15FF19"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9E82DE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4B36169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50D7B9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14C31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030BDC7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914BED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2BEAAF4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6554025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EB0751"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6D849959"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2FBCCE4"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60F00D7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4232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2AA78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w:t>
      </w:r>
      <w:r w:rsidRPr="00BA01C0">
        <w:rPr>
          <w:rFonts w:ascii="Arial" w:eastAsia="Arial" w:hAnsi="Arial" w:cs="Arial"/>
          <w:sz w:val="22"/>
          <w:szCs w:val="22"/>
        </w:rPr>
        <w:lastRenderedPageBreak/>
        <w:t xml:space="preserve">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790443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338F48B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AE54928"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6934519B" w14:textId="77777777" w:rsidR="00BA01C0" w:rsidRPr="00BA01C0" w:rsidRDefault="00BA01C0" w:rsidP="00BA01C0">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172B8B7E"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7C930EA0" w14:textId="77777777" w:rsidR="00BA01C0" w:rsidRPr="00BA01C0" w:rsidRDefault="00BA01C0" w:rsidP="00BA01C0">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0A5169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861AD6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6460183"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26B4E82A" w14:textId="77777777" w:rsidR="00BA01C0" w:rsidRPr="00BA01C0" w:rsidRDefault="00BA01C0" w:rsidP="00BA01C0">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053B6A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3708E4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00F3055"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01BDEDF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E5FFD3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73812B6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D6BD149" w14:textId="77777777" w:rsidR="00BA01C0" w:rsidRPr="00BA01C0" w:rsidRDefault="00BA01C0" w:rsidP="00BA01C0">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6C48AB8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AE8EA8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47A15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A93305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10.6. Sutarties įvykdymo užtikrinime negali būti nurodyta, kad bankas (draudimo bendrovė) atsako tik už tiesioginių nuostolių atlyginimą. Bankas (draudimo bendrovė) neturi teisės reikalauti, kad Pirkėjas </w:t>
      </w:r>
      <w:r w:rsidRPr="00BA01C0">
        <w:rPr>
          <w:rFonts w:ascii="Arial" w:hAnsi="Arial" w:cs="Arial"/>
          <w:sz w:val="22"/>
          <w:szCs w:val="22"/>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BB318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50BFF9F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6FE517D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42CFE21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3C21E16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AD0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FEB86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BF45800"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7E0CE0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64C5D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0AA6F1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4182527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3FA2386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D5AC8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2ED6EE5E"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68349F8"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75B95CF2"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32FB66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875B5C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16CB991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11.3. Laikoma, kad į Sutarties kainą yra įtrauktos visos Tiekėjo išlaidos, susijusios su visų Paslaugų </w:t>
      </w:r>
      <w:r w:rsidRPr="00BA01C0">
        <w:rPr>
          <w:rFonts w:ascii="Arial" w:eastAsia="Arial" w:hAnsi="Arial" w:cs="Arial"/>
          <w:sz w:val="22"/>
          <w:szCs w:val="22"/>
        </w:rPr>
        <w:lastRenderedPageBreak/>
        <w:t>teikimu, taip pat su tinkamu šioje Sutartyje numatytų kitų Tiekėjo įsipareigojimų įvykdymu, įskaitant draudimus, muitus ir kitokias išlaidas, Tiekėjo patirtas vykdant Sutartyje numatytus įsipareigojimus.</w:t>
      </w:r>
    </w:p>
    <w:p w14:paraId="1BBDD71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5CF2246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06AD44A"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2D5EEB0F" w14:textId="77777777" w:rsidR="00BA01C0" w:rsidRPr="00BA01C0" w:rsidRDefault="00BA01C0" w:rsidP="00BA01C0">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2D6C5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319AEB3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F3F210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53E4022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6D32A95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4B976A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0AD9348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BFF8D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4BAA1A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D96B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3E0E232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3F67C1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0A714A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54268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25737B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00B7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p>
    <w:p w14:paraId="5187C68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lastRenderedPageBreak/>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60D8DF8B"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B04CC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0235D25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5D27F4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76AECA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C05327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2E6E8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62931DA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40E58B3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411AF7B4"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29D80B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F60D663"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310D53E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6757B64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Pirkėjas privalo pervesti mokėjimus Tiekėjui į Tiekėjo banko sąskaitą, nurodytą Specialiosiose sąlygose.</w:t>
      </w:r>
    </w:p>
    <w:p w14:paraId="2AF7BB7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CDEEA7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0ED5C03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393B77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9574BC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650373CD"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07E5D2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C7BD2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7BAFD51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38F748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17550E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1CAD982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4AB37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6148F43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46CF0ECC"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10776FE5"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510C581E"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619D4C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A7A1C7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9A36B28"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D52BA85" w14:textId="77777777" w:rsidR="00BA01C0" w:rsidRPr="00BA01C0" w:rsidRDefault="00BA01C0" w:rsidP="00BA01C0">
      <w:pPr>
        <w:tabs>
          <w:tab w:val="left" w:pos="0"/>
          <w:tab w:val="left" w:pos="851"/>
          <w:tab w:val="left" w:pos="992"/>
          <w:tab w:val="left" w:pos="1134"/>
        </w:tabs>
        <w:spacing w:after="0" w:line="240" w:lineRule="auto"/>
        <w:jc w:val="both"/>
        <w:rPr>
          <w:rFonts w:ascii="Arial" w:eastAsia="Arial" w:hAnsi="Arial" w:cs="Arial"/>
          <w:b/>
          <w:bCs/>
          <w:sz w:val="22"/>
          <w:szCs w:val="22"/>
        </w:rPr>
      </w:pPr>
    </w:p>
    <w:p w14:paraId="29CA43C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4F9608D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49DF30F9"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126691C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A01C0">
        <w:rPr>
          <w:rFonts w:ascii="Arial" w:hAnsi="Arial" w:cs="Arial"/>
          <w:sz w:val="22"/>
          <w:szCs w:val="22"/>
        </w:rPr>
        <w:t>sui</w:t>
      </w:r>
      <w:proofErr w:type="spellEnd"/>
      <w:r w:rsidRPr="00BA01C0">
        <w:rPr>
          <w:rFonts w:ascii="Arial" w:hAnsi="Arial" w:cs="Arial"/>
          <w:sz w:val="22"/>
          <w:szCs w:val="22"/>
        </w:rPr>
        <w:t xml:space="preserve"> </w:t>
      </w:r>
      <w:proofErr w:type="spellStart"/>
      <w:r w:rsidRPr="00BA01C0">
        <w:rPr>
          <w:rFonts w:ascii="Arial" w:hAnsi="Arial" w:cs="Arial"/>
          <w:sz w:val="22"/>
          <w:szCs w:val="22"/>
        </w:rPr>
        <w:t>generis</w:t>
      </w:r>
      <w:proofErr w:type="spellEnd"/>
      <w:r w:rsidRPr="00BA01C0">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3F2760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6A70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F61E7F9"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0A0CF2A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DC6D20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3F74480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6AFD486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 xml:space="preserve">įstatymų bei </w:t>
      </w:r>
      <w:r w:rsidRPr="00BA01C0">
        <w:rPr>
          <w:rFonts w:ascii="Arial" w:hAnsi="Arial" w:cs="Arial"/>
          <w:sz w:val="22"/>
          <w:szCs w:val="22"/>
        </w:rPr>
        <w:lastRenderedPageBreak/>
        <w:t>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11CF994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37BDA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973F52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091B81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714EE2D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7A60AE8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6A13D8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166CD6F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687EB0D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5F5236E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701091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4699CA2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EE4FE8"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7C412A"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5ADC9F7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DF068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094E03"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w:t>
      </w:r>
      <w:r w:rsidRPr="00BA01C0">
        <w:rPr>
          <w:rFonts w:ascii="Arial" w:hAnsi="Arial" w:cs="Arial"/>
          <w:sz w:val="22"/>
          <w:szCs w:val="22"/>
        </w:rPr>
        <w:lastRenderedPageBreak/>
        <w:t xml:space="preserve">arba nuolatiniais trūkumais gali būti pripažįstamas ir kitais, Specialiosiose sąlygose nenurodytais, atvejais, įvertinus konkrečias esminės Sutarties sąlygos netinkamo vykdymo aplinkybes. </w:t>
      </w:r>
    </w:p>
    <w:p w14:paraId="37BD031E" w14:textId="77777777" w:rsidR="00BA01C0" w:rsidRPr="00BA01C0" w:rsidRDefault="00BA01C0" w:rsidP="00BA01C0">
      <w:pPr>
        <w:spacing w:after="0" w:line="240" w:lineRule="auto"/>
        <w:rPr>
          <w:rFonts w:ascii="Arial" w:eastAsia="Times New Roman" w:hAnsi="Arial" w:cs="Arial"/>
          <w:sz w:val="22"/>
          <w:szCs w:val="22"/>
        </w:rPr>
      </w:pPr>
    </w:p>
    <w:p w14:paraId="692D591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0BC05E6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DF1E649"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741C750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2C381B7"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154050D"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F5286B6" w14:textId="77777777" w:rsidR="00BA01C0" w:rsidRPr="00BA01C0" w:rsidRDefault="00BA01C0" w:rsidP="00BA01C0">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06CD6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C03E294"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83E01"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090F781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17FE2E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122F8C4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24947F"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761A1C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678840B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71284648" w14:textId="77777777" w:rsidR="00BA01C0" w:rsidRPr="00BA01C0" w:rsidRDefault="00BA01C0" w:rsidP="00BA01C0">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311D3E21"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49E54923"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7C3392B0"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20.4. Susitarimas įsigalioja nuo jo sudarymo, jei Susitarime nenurodyta kitaip. Susitarimą Pirkėjas </w:t>
      </w:r>
      <w:r w:rsidRPr="00BA01C0">
        <w:rPr>
          <w:rFonts w:ascii="Arial" w:eastAsia="Arial" w:hAnsi="Arial" w:cs="Arial"/>
          <w:sz w:val="22"/>
          <w:szCs w:val="22"/>
        </w:rPr>
        <w:lastRenderedPageBreak/>
        <w:t>privalo paviešinti VPĮ 33 ir 86 straipsniuose nustatyta tvarka.</w:t>
      </w:r>
    </w:p>
    <w:p w14:paraId="618F5502"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2BD1D4B"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C19B1D8"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40C87F04"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6BD843B"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0F86CC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41503D1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E45423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02096F0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3EF42FF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38E1C05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479CF31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6B26B49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46EBBD2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5CC4845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A16E60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B82CF17"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 Sutartinių įsipareigojimų vykdymas gali būti stabdomas tik Sutarties galiojimo laikotarpiu tokia tvarka:</w:t>
      </w:r>
    </w:p>
    <w:p w14:paraId="444F82A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953ACE3"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rsidRPr="00BA01C0">
        <w:rPr>
          <w:rFonts w:ascii="Arial" w:hAnsi="Arial" w:cs="Arial"/>
          <w:sz w:val="22"/>
          <w:szCs w:val="22"/>
        </w:rPr>
        <w:lastRenderedPageBreak/>
        <w:t>sąskaita ir jėgomis gali pašalinti atsiradusias aplinkybes, dėl kurių kilo būtinybė stabdyti sutartinių įsipareigojimų vykdymą;</w:t>
      </w:r>
    </w:p>
    <w:p w14:paraId="5A1C5C1A"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D0630E8"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18EF77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24B973F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9A39B3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871CF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1E6F3DB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C9F9DB4"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271BE6A"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60A2889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65E65B7"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7E71070D"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51287B4D"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190F234C"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4C9EAC8"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140E22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31300659"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A704F9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61A91460"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E7F8CE4"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E4CD91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22.2.2. Pirkėjas turi teisę vienašališkai nutraukti Sutartį ar jos dalį raštu įspėjęs Tiekėją prieš ne trumpesnį nei 10 (dešimties) dienų terminą, jeigu:</w:t>
      </w:r>
    </w:p>
    <w:p w14:paraId="15317ED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26DC6B41" w14:textId="77777777" w:rsidR="00BA01C0" w:rsidRPr="00BA01C0" w:rsidRDefault="00BA01C0" w:rsidP="00BA01C0">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710B7254"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F2DF8E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01B3720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5C2AD09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7190D3F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5C21D5BF"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1911E0D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5DEAA95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0E701CCB" w14:textId="77777777" w:rsidR="00BA01C0" w:rsidRPr="00BA01C0" w:rsidRDefault="00BA01C0" w:rsidP="00BA01C0">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7E0D6093"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623ED685"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FB8948B" w14:textId="77777777" w:rsidR="00BA01C0" w:rsidRPr="00BA01C0" w:rsidRDefault="00BA01C0" w:rsidP="00BA01C0">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0727656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D68D54A"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9CB415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D3B37E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53DD3CC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22.2.7. Sutartis laikoma nutraukta kitą dieną po to, kai pasibaigia įspėjimo apie Sutarties nutraukimą terminas.</w:t>
      </w:r>
    </w:p>
    <w:p w14:paraId="6970F17C"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ED0A6C"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1CB5AC0D" w14:textId="77777777" w:rsidR="00BA01C0" w:rsidRPr="00BA01C0" w:rsidRDefault="00BA01C0" w:rsidP="00BA01C0">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009627E6"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B85465F"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2E97D9B"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32849982"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401EB7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78B3FD6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2C0CBD25"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7FC109C8"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58A4920"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7523FFAD"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11492C0"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0D4E8FD1"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19F00405" w14:textId="77777777" w:rsidR="00BA01C0" w:rsidRPr="00BA01C0" w:rsidRDefault="00BA01C0" w:rsidP="00BA01C0">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7D6F08C" w14:textId="77777777" w:rsidR="00BA01C0" w:rsidRPr="00BA01C0" w:rsidRDefault="00BA01C0" w:rsidP="00BA01C0">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7BD6F9F1"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013F9B43"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00340939"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675285CE" w14:textId="77777777" w:rsidR="00BA01C0" w:rsidRPr="00BA01C0" w:rsidRDefault="00BA01C0" w:rsidP="00BA01C0">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63E41AB8" w14:textId="77777777" w:rsidR="00BA01C0" w:rsidRPr="00BA01C0" w:rsidRDefault="00BA01C0" w:rsidP="00BA01C0">
      <w:pPr>
        <w:tabs>
          <w:tab w:val="left" w:pos="567"/>
        </w:tabs>
        <w:spacing w:after="0" w:line="240" w:lineRule="auto"/>
        <w:jc w:val="both"/>
        <w:textAlignment w:val="baseline"/>
        <w:rPr>
          <w:rFonts w:ascii="Arial" w:hAnsi="Arial" w:cs="Arial"/>
          <w:b/>
          <w:bCs/>
          <w:sz w:val="22"/>
          <w:szCs w:val="22"/>
        </w:rPr>
      </w:pPr>
    </w:p>
    <w:p w14:paraId="40E1E1F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34A72B8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C3ECA78" w14:textId="77777777" w:rsidR="00BA01C0" w:rsidRPr="00BA01C0" w:rsidRDefault="00BA01C0" w:rsidP="00BA01C0">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5FEA15F0"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325888CE"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98520E7"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534BFE2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25612B61" w14:textId="77777777" w:rsidR="00BA01C0" w:rsidRPr="00BA01C0" w:rsidRDefault="00BA01C0" w:rsidP="00BA01C0">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1BC9F797"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2E2C1D0B"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6D6309E2"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B7F099B" w14:textId="77777777" w:rsidR="00BA01C0" w:rsidRPr="00BA01C0" w:rsidRDefault="00BA01C0" w:rsidP="00BA01C0">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23A0455E" w14:textId="77777777" w:rsidR="00BA01C0" w:rsidRPr="00BA01C0" w:rsidRDefault="00BA01C0" w:rsidP="00BA01C0">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691FA9E"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39486693"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2993F3D0"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2BFD474F"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2EA565E3"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1A42742F" w14:textId="77777777" w:rsidR="00BA01C0" w:rsidRPr="00BA01C0" w:rsidRDefault="00BA01C0" w:rsidP="00BA01C0">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26FE3D4" w14:textId="77777777" w:rsidR="00BA01C0" w:rsidRPr="00BA01C0" w:rsidRDefault="00BA01C0" w:rsidP="00BA01C0">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983EAB3" w14:textId="77777777" w:rsidR="00BA01C0" w:rsidRPr="00BA01C0" w:rsidRDefault="00BA01C0" w:rsidP="00BA01C0">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74CF8EB9" w14:textId="77777777" w:rsidR="00BA01C0" w:rsidRPr="00BA01C0" w:rsidRDefault="00BA01C0" w:rsidP="00BA01C0">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18277028" w14:textId="590E07D4" w:rsidR="00FA2C74" w:rsidRDefault="00FA2C74">
      <w:pPr>
        <w:rPr>
          <w:rFonts w:ascii="Arial" w:eastAsia="Times New Roman" w:hAnsi="Arial" w:cs="Arial"/>
          <w:sz w:val="24"/>
          <w:szCs w:val="24"/>
        </w:rPr>
      </w:pPr>
    </w:p>
    <w:sectPr w:rsidR="00FA2C74" w:rsidSect="00887DA8">
      <w:footnotePr>
        <w:numRestart w:val="eachSect"/>
      </w:footnotePr>
      <w:pgSz w:w="12240" w:h="15840"/>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98B58" w14:textId="77777777" w:rsidR="00575AC4" w:rsidRDefault="00575AC4" w:rsidP="00D05666">
      <w:r>
        <w:separator/>
      </w:r>
    </w:p>
  </w:endnote>
  <w:endnote w:type="continuationSeparator" w:id="0">
    <w:p w14:paraId="09F0A24F" w14:textId="77777777" w:rsidR="00575AC4" w:rsidRDefault="00575AC4" w:rsidP="00D05666">
      <w:r>
        <w:continuationSeparator/>
      </w:r>
    </w:p>
  </w:endnote>
  <w:endnote w:type="continuationNotice" w:id="1">
    <w:p w14:paraId="6D6FC815" w14:textId="77777777" w:rsidR="00575AC4" w:rsidRDefault="00575A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Neue Light">
    <w:altName w:val="Times New Roman"/>
    <w:charset w:val="00"/>
    <w:family w:val="auto"/>
    <w:pitch w:val="default"/>
  </w:font>
  <w:font w:name="Andale Sans UI">
    <w:charset w:val="00"/>
    <w:family w:val="auto"/>
    <w:pitch w:val="variable"/>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DCBC5" w14:textId="77777777" w:rsidR="00575AC4" w:rsidRDefault="00575AC4" w:rsidP="00D05666">
      <w:r>
        <w:separator/>
      </w:r>
    </w:p>
  </w:footnote>
  <w:footnote w:type="continuationSeparator" w:id="0">
    <w:p w14:paraId="052F2F83" w14:textId="77777777" w:rsidR="00575AC4" w:rsidRDefault="00575AC4" w:rsidP="00D05666">
      <w:r>
        <w:continuationSeparator/>
      </w:r>
    </w:p>
  </w:footnote>
  <w:footnote w:type="continuationNotice" w:id="1">
    <w:p w14:paraId="387C24C2" w14:textId="77777777" w:rsidR="00575AC4" w:rsidRDefault="00575AC4">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w:t>
      </w:r>
      <w:r w:rsidRPr="00FD6131">
        <w:rPr>
          <w:rFonts w:ascii="Arial" w:hAnsi="Arial" w:cs="Arial"/>
          <w:i/>
          <w:iCs/>
        </w:rPr>
        <w:t>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5250F470" w14:textId="5906AC5A" w:rsidR="0002245A" w:rsidRPr="0096444F" w:rsidRDefault="0002245A" w:rsidP="0002245A">
      <w:pPr>
        <w:pStyle w:val="Puslapioinaostekstas"/>
        <w:spacing w:after="0" w:line="240" w:lineRule="auto"/>
        <w:rPr>
          <w:rFonts w:ascii="Arial" w:hAnsi="Arial" w:cs="Arial"/>
        </w:rPr>
      </w:pPr>
      <w:r w:rsidRPr="0002245A">
        <w:rPr>
          <w:rStyle w:val="Puslapioinaosnuoroda"/>
          <w:rFonts w:ascii="Arial" w:hAnsi="Arial" w:cs="Arial"/>
        </w:rPr>
        <w:footnoteRef/>
      </w:r>
      <w:r w:rsidRPr="0002245A">
        <w:rPr>
          <w:rFonts w:ascii="Arial" w:hAnsi="Arial" w:cs="Arial"/>
        </w:rPr>
        <w:t xml:space="preserve"> </w:t>
      </w:r>
      <w:r w:rsidRPr="0096444F">
        <w:rPr>
          <w:rFonts w:ascii="Arial" w:hAnsi="Arial" w:cs="Arial"/>
        </w:rPr>
        <w:t xml:space="preserve">Nurodytas spaudų kiekis yra preliminarus. Perkančioji organizacija neįsipareigoja įsigyti nurodyto kiekio. </w:t>
      </w:r>
    </w:p>
  </w:footnote>
  <w:footnote w:id="9">
    <w:p w14:paraId="72E80257" w14:textId="75EA64E5" w:rsidR="0002245A" w:rsidRPr="0096444F" w:rsidRDefault="0002245A" w:rsidP="0096444F">
      <w:pPr>
        <w:pStyle w:val="Puslapioinaostekstas"/>
        <w:spacing w:after="0" w:line="240" w:lineRule="auto"/>
        <w:rPr>
          <w:rFonts w:ascii="Arial" w:hAnsi="Arial" w:cs="Arial"/>
        </w:rPr>
      </w:pPr>
      <w:r>
        <w:rPr>
          <w:rStyle w:val="Puslapioinaosnuoroda"/>
        </w:rPr>
        <w:footnoteRef/>
      </w:r>
      <w:r>
        <w:t xml:space="preserve"> </w:t>
      </w:r>
      <w:r w:rsidRPr="0096444F">
        <w:rPr>
          <w:rFonts w:ascii="Arial" w:hAnsi="Arial" w:cs="Arial"/>
        </w:rPr>
        <w:t xml:space="preserve">Nurodytas biuro įrangos kiekis yra preliminarus. Perkančioji organizacija neįsipareigoja </w:t>
      </w:r>
      <w:r w:rsidR="0096444F" w:rsidRPr="0096444F">
        <w:rPr>
          <w:rFonts w:ascii="Arial" w:hAnsi="Arial" w:cs="Arial"/>
        </w:rPr>
        <w:t xml:space="preserve">įsigyti nurodyto kiekio. </w:t>
      </w:r>
    </w:p>
  </w:footnote>
  <w:footnote w:id="10">
    <w:p w14:paraId="4DBD0D97" w14:textId="7906C787" w:rsidR="000E33CB" w:rsidRPr="0097037D" w:rsidRDefault="000E33CB" w:rsidP="0097037D">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2CC6D2F5" w14:textId="66B83BE8" w:rsidR="000E33CB" w:rsidRPr="0097037D" w:rsidRDefault="000E33CB" w:rsidP="0097037D">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1C56B1D"/>
    <w:multiLevelType w:val="multilevel"/>
    <w:tmpl w:val="D44E2D58"/>
    <w:lvl w:ilvl="0">
      <w:start w:val="1"/>
      <w:numFmt w:val="decimal"/>
      <w:lvlText w:val="%1."/>
      <w:lvlJc w:val="left"/>
      <w:pPr>
        <w:tabs>
          <w:tab w:val="num" w:pos="720"/>
        </w:tabs>
        <w:ind w:left="720" w:hanging="720"/>
      </w:pPr>
      <w:rPr>
        <w:rFonts w:hint="default"/>
      </w:rPr>
    </w:lvl>
    <w:lvl w:ilvl="1">
      <w:start w:val="1"/>
      <w:numFmt w:val="decimal"/>
      <w:lvlText w:val="%2."/>
      <w:lvlJc w:val="left"/>
      <w:pPr>
        <w:ind w:left="1080" w:hanging="360"/>
      </w:pPr>
      <w:rPr>
        <w:rFonts w:hint="default"/>
        <w:b w:val="0"/>
        <w:bCs/>
        <w:i w:val="0"/>
        <w:iCs/>
      </w:rPr>
    </w:lvl>
    <w:lvl w:ilvl="2">
      <w:start w:val="1"/>
      <w:numFmt w:val="decimal"/>
      <w:lvlText w:val="19.%3."/>
      <w:lvlJc w:val="left"/>
      <w:pPr>
        <w:ind w:left="502" w:hanging="360"/>
      </w:pPr>
      <w:rPr>
        <w:rFonts w:hint="default"/>
        <w:b w:val="0"/>
        <w:bCs/>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B41388E"/>
    <w:multiLevelType w:val="hybridMultilevel"/>
    <w:tmpl w:val="451E0466"/>
    <w:lvl w:ilvl="0" w:tplc="3B28D0C8">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0" w15:restartNumberingAfterBreak="0">
    <w:nsid w:val="1C84199D"/>
    <w:multiLevelType w:val="hybridMultilevel"/>
    <w:tmpl w:val="F6629C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A91133"/>
    <w:multiLevelType w:val="hybridMultilevel"/>
    <w:tmpl w:val="EDB4C890"/>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6"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7" w15:restartNumberingAfterBreak="0">
    <w:nsid w:val="2D5A1DD0"/>
    <w:multiLevelType w:val="multilevel"/>
    <w:tmpl w:val="D098D0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FB7411D"/>
    <w:multiLevelType w:val="hybridMultilevel"/>
    <w:tmpl w:val="BDF26D40"/>
    <w:lvl w:ilvl="0" w:tplc="8660AF30">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30D0602B"/>
    <w:multiLevelType w:val="hybridMultilevel"/>
    <w:tmpl w:val="146E0AD0"/>
    <w:lvl w:ilvl="0" w:tplc="F4365672">
      <w:start w:val="1"/>
      <w:numFmt w:val="decimal"/>
      <w:lvlText w:val="%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1333B32"/>
    <w:multiLevelType w:val="multilevel"/>
    <w:tmpl w:val="01266B2E"/>
    <w:lvl w:ilvl="0">
      <w:start w:val="1"/>
      <w:numFmt w:val="decimal"/>
      <w:lvlText w:val="%1."/>
      <w:lvlJc w:val="left"/>
      <w:pPr>
        <w:ind w:left="360" w:hanging="360"/>
      </w:pPr>
      <w:rPr>
        <w:rFonts w:hint="default"/>
        <w:b/>
        <w:bCs w:val="0"/>
      </w:rPr>
    </w:lvl>
    <w:lvl w:ilvl="1">
      <w:start w:val="1"/>
      <w:numFmt w:val="decimal"/>
      <w:lvlText w:val="%2."/>
      <w:lvlJc w:val="left"/>
      <w:pPr>
        <w:ind w:left="432" w:hanging="432"/>
      </w:pPr>
      <w:rPr>
        <w:rFonts w:ascii="Arial" w:eastAsia="Times New Roman" w:hAnsi="Arial" w:cs="Arial"/>
        <w:b w:val="0"/>
        <w:bCs/>
        <w:i w:val="0"/>
      </w:rPr>
    </w:lvl>
    <w:lvl w:ilvl="2">
      <w:start w:val="1"/>
      <w:numFmt w:val="decimal"/>
      <w:lvlText w:val="%1.%2.%3."/>
      <w:lvlJc w:val="left"/>
      <w:pPr>
        <w:ind w:left="1224" w:hanging="504"/>
      </w:pPr>
      <w:rPr>
        <w:rFonts w:hint="default"/>
        <w:b w:val="0"/>
        <w:i w:val="0"/>
        <w:i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2A17C9E"/>
    <w:multiLevelType w:val="multilevel"/>
    <w:tmpl w:val="867E0E90"/>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34C81F60"/>
    <w:multiLevelType w:val="multilevel"/>
    <w:tmpl w:val="94C24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6BB5816"/>
    <w:multiLevelType w:val="multilevel"/>
    <w:tmpl w:val="895E4598"/>
    <w:lvl w:ilvl="0">
      <w:start w:val="1"/>
      <w:numFmt w:val="decimal"/>
      <w:lvlText w:val="%1."/>
      <w:lvlJc w:val="left"/>
      <w:pPr>
        <w:ind w:left="1647" w:hanging="360"/>
      </w:pPr>
      <w:rPr>
        <w:rFonts w:hint="default"/>
      </w:rPr>
    </w:lvl>
    <w:lvl w:ilvl="1">
      <w:start w:val="1"/>
      <w:numFmt w:val="decimal"/>
      <w:isLgl/>
      <w:lvlText w:val="%1.%2."/>
      <w:lvlJc w:val="left"/>
      <w:pPr>
        <w:ind w:left="2007" w:hanging="7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1080"/>
      </w:pPr>
      <w:rPr>
        <w:rFonts w:hint="default"/>
      </w:rPr>
    </w:lvl>
    <w:lvl w:ilvl="4">
      <w:start w:val="1"/>
      <w:numFmt w:val="decimal"/>
      <w:isLgl/>
      <w:lvlText w:val="%1.%2.%3.%4.%5."/>
      <w:lvlJc w:val="left"/>
      <w:pPr>
        <w:ind w:left="2367" w:hanging="1080"/>
      </w:pPr>
      <w:rPr>
        <w:rFonts w:hint="default"/>
      </w:rPr>
    </w:lvl>
    <w:lvl w:ilvl="5">
      <w:start w:val="1"/>
      <w:numFmt w:val="decimal"/>
      <w:isLgl/>
      <w:lvlText w:val="%1.%2.%3.%4.%5.%6."/>
      <w:lvlJc w:val="left"/>
      <w:pPr>
        <w:ind w:left="2727" w:hanging="1440"/>
      </w:pPr>
      <w:rPr>
        <w:rFonts w:hint="default"/>
      </w:rPr>
    </w:lvl>
    <w:lvl w:ilvl="6">
      <w:start w:val="1"/>
      <w:numFmt w:val="decimal"/>
      <w:isLgl/>
      <w:lvlText w:val="%1.%2.%3.%4.%5.%6.%7."/>
      <w:lvlJc w:val="left"/>
      <w:pPr>
        <w:ind w:left="2727" w:hanging="1440"/>
      </w:pPr>
      <w:rPr>
        <w:rFonts w:hint="default"/>
      </w:rPr>
    </w:lvl>
    <w:lvl w:ilvl="7">
      <w:start w:val="1"/>
      <w:numFmt w:val="decimal"/>
      <w:isLgl/>
      <w:lvlText w:val="%1.%2.%3.%4.%5.%6.%7.%8."/>
      <w:lvlJc w:val="left"/>
      <w:pPr>
        <w:ind w:left="3087" w:hanging="1800"/>
      </w:pPr>
      <w:rPr>
        <w:rFonts w:hint="default"/>
      </w:rPr>
    </w:lvl>
    <w:lvl w:ilvl="8">
      <w:start w:val="1"/>
      <w:numFmt w:val="decimal"/>
      <w:isLgl/>
      <w:lvlText w:val="%1.%2.%3.%4.%5.%6.%7.%8.%9."/>
      <w:lvlJc w:val="left"/>
      <w:pPr>
        <w:ind w:left="3447" w:hanging="2160"/>
      </w:pPr>
      <w:rPr>
        <w:rFonts w:hint="default"/>
      </w:rPr>
    </w:lvl>
  </w:abstractNum>
  <w:abstractNum w:abstractNumId="27"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8" w15:restartNumberingAfterBreak="0">
    <w:nsid w:val="3DB2256B"/>
    <w:multiLevelType w:val="hybridMultilevel"/>
    <w:tmpl w:val="AD96C510"/>
    <w:lvl w:ilvl="0" w:tplc="4AC6EC2A">
      <w:start w:val="1"/>
      <w:numFmt w:val="decimal"/>
      <w:lvlText w:val="%1."/>
      <w:lvlJc w:val="left"/>
      <w:pPr>
        <w:ind w:left="1647" w:hanging="360"/>
      </w:pPr>
      <w:rPr>
        <w:rFonts w:hint="default"/>
      </w:rPr>
    </w:lvl>
    <w:lvl w:ilvl="1" w:tplc="04270019">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9" w15:restartNumberingAfterBreak="0">
    <w:nsid w:val="3F1D7FAC"/>
    <w:multiLevelType w:val="multilevel"/>
    <w:tmpl w:val="52A01F5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520" w:hanging="108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600" w:hanging="144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680" w:hanging="1800"/>
      </w:pPr>
      <w:rPr>
        <w:rFonts w:eastAsia="Times New Roman" w:hint="default"/>
      </w:rPr>
    </w:lvl>
    <w:lvl w:ilvl="8">
      <w:start w:val="1"/>
      <w:numFmt w:val="decimal"/>
      <w:isLgl/>
      <w:lvlText w:val="%1.%2.%3.%4.%5.%6.%7.%8.%9."/>
      <w:lvlJc w:val="left"/>
      <w:pPr>
        <w:ind w:left="5400" w:hanging="2160"/>
      </w:pPr>
      <w:rPr>
        <w:rFonts w:eastAsia="Times New Roman" w:hint="default"/>
      </w:rPr>
    </w:lvl>
  </w:abstractNum>
  <w:abstractNum w:abstractNumId="30"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31"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15:restartNumberingAfterBreak="0">
    <w:nsid w:val="43735A88"/>
    <w:multiLevelType w:val="multilevel"/>
    <w:tmpl w:val="D44E2D58"/>
    <w:lvl w:ilvl="0">
      <w:start w:val="1"/>
      <w:numFmt w:val="decimal"/>
      <w:lvlText w:val="%1."/>
      <w:lvlJc w:val="left"/>
      <w:pPr>
        <w:tabs>
          <w:tab w:val="num" w:pos="720"/>
        </w:tabs>
        <w:ind w:left="720" w:hanging="720"/>
      </w:pPr>
      <w:rPr>
        <w:rFonts w:hint="default"/>
      </w:rPr>
    </w:lvl>
    <w:lvl w:ilvl="1">
      <w:start w:val="1"/>
      <w:numFmt w:val="decimal"/>
      <w:lvlText w:val="%2."/>
      <w:lvlJc w:val="left"/>
      <w:pPr>
        <w:ind w:left="1080" w:hanging="360"/>
      </w:pPr>
      <w:rPr>
        <w:rFonts w:hint="default"/>
        <w:b w:val="0"/>
        <w:bCs/>
        <w:i w:val="0"/>
        <w:iCs/>
      </w:rPr>
    </w:lvl>
    <w:lvl w:ilvl="2">
      <w:start w:val="1"/>
      <w:numFmt w:val="decimal"/>
      <w:lvlText w:val="19.%3."/>
      <w:lvlJc w:val="left"/>
      <w:pPr>
        <w:ind w:left="502" w:hanging="360"/>
      </w:pPr>
      <w:rPr>
        <w:rFonts w:hint="default"/>
        <w:b w:val="0"/>
        <w:bCs/>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3"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5" w15:restartNumberingAfterBreak="0">
    <w:nsid w:val="4B7A5695"/>
    <w:multiLevelType w:val="hybridMultilevel"/>
    <w:tmpl w:val="D452FD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7" w15:restartNumberingAfterBreak="0">
    <w:nsid w:val="4DA207B8"/>
    <w:multiLevelType w:val="multilevel"/>
    <w:tmpl w:val="019AAF26"/>
    <w:lvl w:ilvl="0">
      <w:start w:val="1"/>
      <w:numFmt w:val="bullet"/>
      <w:lvlText w:val=""/>
      <w:lvlJc w:val="left"/>
      <w:pPr>
        <w:tabs>
          <w:tab w:val="num" w:pos="2628"/>
        </w:tabs>
        <w:ind w:left="2628" w:hanging="360"/>
      </w:pPr>
      <w:rPr>
        <w:rFonts w:ascii="Symbol" w:hAnsi="Symbol" w:hint="default"/>
        <w:sz w:val="20"/>
      </w:rPr>
    </w:lvl>
    <w:lvl w:ilvl="1">
      <w:start w:val="5"/>
      <w:numFmt w:val="decimal"/>
      <w:lvlText w:val="%2"/>
      <w:lvlJc w:val="left"/>
      <w:pPr>
        <w:ind w:left="1440" w:hanging="360"/>
      </w:pPr>
      <w:rPr>
        <w:rFonts w:hint="default"/>
        <w:color w:val="00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9"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5B465FF2"/>
    <w:multiLevelType w:val="hybridMultilevel"/>
    <w:tmpl w:val="B6CEB5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ED177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72C5DAA"/>
    <w:multiLevelType w:val="multilevel"/>
    <w:tmpl w:val="CBEA4AE0"/>
    <w:lvl w:ilvl="0">
      <w:start w:val="1"/>
      <w:numFmt w:val="decimal"/>
      <w:lvlText w:val="%1."/>
      <w:lvlJc w:val="left"/>
      <w:pPr>
        <w:ind w:left="772" w:hanging="360"/>
      </w:pPr>
      <w:rPr>
        <w:rFonts w:hint="default"/>
      </w:rPr>
    </w:lvl>
    <w:lvl w:ilvl="1">
      <w:start w:val="1"/>
      <w:numFmt w:val="decimal"/>
      <w:isLgl/>
      <w:suff w:val="space"/>
      <w:lvlText w:val="%1.%2."/>
      <w:lvlJc w:val="left"/>
      <w:pPr>
        <w:ind w:left="1132" w:hanging="720"/>
      </w:pPr>
      <w:rPr>
        <w:rFonts w:hint="default"/>
      </w:rPr>
    </w:lvl>
    <w:lvl w:ilvl="2">
      <w:start w:val="1"/>
      <w:numFmt w:val="decimal"/>
      <w:isLgl/>
      <w:lvlText w:val="%1.%2.%3."/>
      <w:lvlJc w:val="left"/>
      <w:pPr>
        <w:ind w:left="1132" w:hanging="720"/>
      </w:pPr>
      <w:rPr>
        <w:rFonts w:hint="default"/>
      </w:rPr>
    </w:lvl>
    <w:lvl w:ilvl="3">
      <w:start w:val="1"/>
      <w:numFmt w:val="decimal"/>
      <w:isLgl/>
      <w:lvlText w:val="%1.%2.%3.%4."/>
      <w:lvlJc w:val="left"/>
      <w:pPr>
        <w:ind w:left="1492" w:hanging="1080"/>
      </w:pPr>
      <w:rPr>
        <w:rFonts w:hint="default"/>
      </w:rPr>
    </w:lvl>
    <w:lvl w:ilvl="4">
      <w:start w:val="1"/>
      <w:numFmt w:val="decimal"/>
      <w:isLgl/>
      <w:lvlText w:val="%1.%2.%3.%4.%5."/>
      <w:lvlJc w:val="left"/>
      <w:pPr>
        <w:ind w:left="1492" w:hanging="1080"/>
      </w:pPr>
      <w:rPr>
        <w:rFonts w:hint="default"/>
      </w:rPr>
    </w:lvl>
    <w:lvl w:ilvl="5">
      <w:start w:val="1"/>
      <w:numFmt w:val="decimal"/>
      <w:isLgl/>
      <w:lvlText w:val="%1.%2.%3.%4.%5.%6."/>
      <w:lvlJc w:val="left"/>
      <w:pPr>
        <w:ind w:left="1852" w:hanging="1440"/>
      </w:pPr>
      <w:rPr>
        <w:rFonts w:hint="default"/>
      </w:rPr>
    </w:lvl>
    <w:lvl w:ilvl="6">
      <w:start w:val="1"/>
      <w:numFmt w:val="decimal"/>
      <w:isLgl/>
      <w:lvlText w:val="%1.%2.%3.%4.%5.%6.%7."/>
      <w:lvlJc w:val="left"/>
      <w:pPr>
        <w:ind w:left="1852" w:hanging="1440"/>
      </w:pPr>
      <w:rPr>
        <w:rFonts w:hint="default"/>
      </w:rPr>
    </w:lvl>
    <w:lvl w:ilvl="7">
      <w:start w:val="1"/>
      <w:numFmt w:val="decimal"/>
      <w:isLgl/>
      <w:lvlText w:val="%1.%2.%3.%4.%5.%6.%7.%8."/>
      <w:lvlJc w:val="left"/>
      <w:pPr>
        <w:ind w:left="2212" w:hanging="1800"/>
      </w:pPr>
      <w:rPr>
        <w:rFonts w:hint="default"/>
      </w:rPr>
    </w:lvl>
    <w:lvl w:ilvl="8">
      <w:start w:val="1"/>
      <w:numFmt w:val="decimal"/>
      <w:isLgl/>
      <w:lvlText w:val="%1.%2.%3.%4.%5.%6.%7.%8.%9."/>
      <w:lvlJc w:val="left"/>
      <w:pPr>
        <w:ind w:left="2572" w:hanging="2160"/>
      </w:pPr>
      <w:rPr>
        <w:rFonts w:hint="default"/>
      </w:rPr>
    </w:lvl>
  </w:abstractNum>
  <w:abstractNum w:abstractNumId="46" w15:restartNumberingAfterBreak="0">
    <w:nsid w:val="6802588E"/>
    <w:multiLevelType w:val="multilevel"/>
    <w:tmpl w:val="0EBA4BDC"/>
    <w:lvl w:ilvl="0">
      <w:start w:val="1"/>
      <w:numFmt w:val="decimal"/>
      <w:lvlText w:val="%1."/>
      <w:lvlJc w:val="left"/>
      <w:pPr>
        <w:ind w:left="720" w:hanging="360"/>
      </w:pPr>
      <w:rPr>
        <w:rFonts w:ascii="Arial" w:eastAsia="Calibri" w:hAnsi="Arial" w:cs="Aria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1" w15:restartNumberingAfterBreak="0">
    <w:nsid w:val="712C6862"/>
    <w:multiLevelType w:val="hybridMultilevel"/>
    <w:tmpl w:val="49688FCE"/>
    <w:lvl w:ilvl="0" w:tplc="4AC6EC2A">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52"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4" w15:restartNumberingAfterBreak="0">
    <w:nsid w:val="751D23D4"/>
    <w:multiLevelType w:val="hybridMultilevel"/>
    <w:tmpl w:val="2A2EA974"/>
    <w:lvl w:ilvl="0" w:tplc="F8F44A0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759C20FC"/>
    <w:multiLevelType w:val="hybridMultilevel"/>
    <w:tmpl w:val="06CC2F30"/>
    <w:lvl w:ilvl="0" w:tplc="04E8AF70">
      <w:start w:val="2"/>
      <w:numFmt w:val="bullet"/>
      <w:lvlText w:val="-"/>
      <w:lvlJc w:val="left"/>
      <w:pPr>
        <w:ind w:left="681" w:hanging="360"/>
      </w:pPr>
      <w:rPr>
        <w:rFonts w:ascii="Arial" w:eastAsia="Times New Roman" w:hAnsi="Arial" w:cs="Arial" w:hint="default"/>
      </w:rPr>
    </w:lvl>
    <w:lvl w:ilvl="1" w:tplc="04270003" w:tentative="1">
      <w:start w:val="1"/>
      <w:numFmt w:val="bullet"/>
      <w:lvlText w:val="o"/>
      <w:lvlJc w:val="left"/>
      <w:pPr>
        <w:ind w:left="1401" w:hanging="360"/>
      </w:pPr>
      <w:rPr>
        <w:rFonts w:ascii="Courier New" w:hAnsi="Courier New" w:cs="Courier New" w:hint="default"/>
      </w:rPr>
    </w:lvl>
    <w:lvl w:ilvl="2" w:tplc="04270005" w:tentative="1">
      <w:start w:val="1"/>
      <w:numFmt w:val="bullet"/>
      <w:lvlText w:val=""/>
      <w:lvlJc w:val="left"/>
      <w:pPr>
        <w:ind w:left="2121" w:hanging="360"/>
      </w:pPr>
      <w:rPr>
        <w:rFonts w:ascii="Wingdings" w:hAnsi="Wingdings" w:hint="default"/>
      </w:rPr>
    </w:lvl>
    <w:lvl w:ilvl="3" w:tplc="04270001" w:tentative="1">
      <w:start w:val="1"/>
      <w:numFmt w:val="bullet"/>
      <w:lvlText w:val=""/>
      <w:lvlJc w:val="left"/>
      <w:pPr>
        <w:ind w:left="2841" w:hanging="360"/>
      </w:pPr>
      <w:rPr>
        <w:rFonts w:ascii="Symbol" w:hAnsi="Symbol" w:hint="default"/>
      </w:rPr>
    </w:lvl>
    <w:lvl w:ilvl="4" w:tplc="04270003" w:tentative="1">
      <w:start w:val="1"/>
      <w:numFmt w:val="bullet"/>
      <w:lvlText w:val="o"/>
      <w:lvlJc w:val="left"/>
      <w:pPr>
        <w:ind w:left="3561" w:hanging="360"/>
      </w:pPr>
      <w:rPr>
        <w:rFonts w:ascii="Courier New" w:hAnsi="Courier New" w:cs="Courier New" w:hint="default"/>
      </w:rPr>
    </w:lvl>
    <w:lvl w:ilvl="5" w:tplc="04270005" w:tentative="1">
      <w:start w:val="1"/>
      <w:numFmt w:val="bullet"/>
      <w:lvlText w:val=""/>
      <w:lvlJc w:val="left"/>
      <w:pPr>
        <w:ind w:left="4281" w:hanging="360"/>
      </w:pPr>
      <w:rPr>
        <w:rFonts w:ascii="Wingdings" w:hAnsi="Wingdings" w:hint="default"/>
      </w:rPr>
    </w:lvl>
    <w:lvl w:ilvl="6" w:tplc="04270001" w:tentative="1">
      <w:start w:val="1"/>
      <w:numFmt w:val="bullet"/>
      <w:lvlText w:val=""/>
      <w:lvlJc w:val="left"/>
      <w:pPr>
        <w:ind w:left="5001" w:hanging="360"/>
      </w:pPr>
      <w:rPr>
        <w:rFonts w:ascii="Symbol" w:hAnsi="Symbol" w:hint="default"/>
      </w:rPr>
    </w:lvl>
    <w:lvl w:ilvl="7" w:tplc="04270003" w:tentative="1">
      <w:start w:val="1"/>
      <w:numFmt w:val="bullet"/>
      <w:lvlText w:val="o"/>
      <w:lvlJc w:val="left"/>
      <w:pPr>
        <w:ind w:left="5721" w:hanging="360"/>
      </w:pPr>
      <w:rPr>
        <w:rFonts w:ascii="Courier New" w:hAnsi="Courier New" w:cs="Courier New" w:hint="default"/>
      </w:rPr>
    </w:lvl>
    <w:lvl w:ilvl="8" w:tplc="04270005" w:tentative="1">
      <w:start w:val="1"/>
      <w:numFmt w:val="bullet"/>
      <w:lvlText w:val=""/>
      <w:lvlJc w:val="left"/>
      <w:pPr>
        <w:ind w:left="6441" w:hanging="360"/>
      </w:pPr>
      <w:rPr>
        <w:rFonts w:ascii="Wingdings" w:hAnsi="Wingdings" w:hint="default"/>
      </w:rPr>
    </w:lvl>
  </w:abstractNum>
  <w:abstractNum w:abstractNumId="56" w15:restartNumberingAfterBreak="0">
    <w:nsid w:val="75A466DD"/>
    <w:multiLevelType w:val="hybridMultilevel"/>
    <w:tmpl w:val="DD665696"/>
    <w:lvl w:ilvl="0" w:tplc="140C8E26">
      <w:start w:val="1"/>
      <w:numFmt w:val="decimal"/>
      <w:lvlText w:val="%1."/>
      <w:lvlJc w:val="left"/>
      <w:pPr>
        <w:ind w:left="1286" w:hanging="435"/>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7"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8"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15:restartNumberingAfterBreak="0">
    <w:nsid w:val="7FA65C05"/>
    <w:multiLevelType w:val="hybridMultilevel"/>
    <w:tmpl w:val="4C0259DC"/>
    <w:lvl w:ilvl="0" w:tplc="1A14FA42">
      <w:start w:val="1"/>
      <w:numFmt w:val="decimal"/>
      <w:lvlText w:val="%1)"/>
      <w:lvlJc w:val="left"/>
      <w:pPr>
        <w:ind w:left="720" w:hanging="360"/>
      </w:pPr>
      <w:rPr>
        <w:rFonts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11974339">
    <w:abstractNumId w:val="19"/>
  </w:num>
  <w:num w:numId="2" w16cid:durableId="29112251">
    <w:abstractNumId w:val="4"/>
  </w:num>
  <w:num w:numId="3" w16cid:durableId="284623839">
    <w:abstractNumId w:val="47"/>
  </w:num>
  <w:num w:numId="4" w16cid:durableId="1722971287">
    <w:abstractNumId w:val="38"/>
  </w:num>
  <w:num w:numId="5" w16cid:durableId="599678168">
    <w:abstractNumId w:val="2"/>
  </w:num>
  <w:num w:numId="6" w16cid:durableId="519247557">
    <w:abstractNumId w:val="53"/>
  </w:num>
  <w:num w:numId="7" w16cid:durableId="1981108048">
    <w:abstractNumId w:val="49"/>
  </w:num>
  <w:num w:numId="8" w16cid:durableId="2056539459">
    <w:abstractNumId w:val="30"/>
  </w:num>
  <w:num w:numId="9" w16cid:durableId="208255683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9"/>
  </w:num>
  <w:num w:numId="11" w16cid:durableId="384331151">
    <w:abstractNumId w:val="57"/>
  </w:num>
  <w:num w:numId="12" w16cid:durableId="809177494">
    <w:abstractNumId w:val="58"/>
  </w:num>
  <w:num w:numId="13" w16cid:durableId="1641183022">
    <w:abstractNumId w:val="11"/>
  </w:num>
  <w:num w:numId="14" w16cid:durableId="1736512532">
    <w:abstractNumId w:val="31"/>
  </w:num>
  <w:num w:numId="15" w16cid:durableId="1596397886">
    <w:abstractNumId w:val="6"/>
  </w:num>
  <w:num w:numId="16" w16cid:durableId="8108280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3"/>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6"/>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2"/>
  </w:num>
  <w:num w:numId="28" w16cid:durableId="1414738004">
    <w:abstractNumId w:val="1"/>
  </w:num>
  <w:num w:numId="29" w16cid:durableId="1497301107">
    <w:abstractNumId w:val="43"/>
  </w:num>
  <w:num w:numId="30" w16cid:durableId="908077914">
    <w:abstractNumId w:val="48"/>
  </w:num>
  <w:num w:numId="31" w16cid:durableId="1305044510">
    <w:abstractNumId w:val="42"/>
  </w:num>
  <w:num w:numId="32" w16cid:durableId="1541237581">
    <w:abstractNumId w:val="18"/>
  </w:num>
  <w:num w:numId="33" w16cid:durableId="1760520037">
    <w:abstractNumId w:val="7"/>
  </w:num>
  <w:num w:numId="34" w16cid:durableId="1840466647">
    <w:abstractNumId w:val="12"/>
  </w:num>
  <w:num w:numId="35" w16cid:durableId="590235965">
    <w:abstractNumId w:val="50"/>
  </w:num>
  <w:num w:numId="36" w16cid:durableId="1904871060">
    <w:abstractNumId w:val="5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6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61"/>
  </w:num>
  <w:num w:numId="39" w16cid:durableId="10075598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1742744">
    <w:abstractNumId w:val="0"/>
  </w:num>
  <w:num w:numId="41" w16cid:durableId="1702391387">
    <w:abstractNumId w:val="45"/>
  </w:num>
  <w:num w:numId="42" w16cid:durableId="1451363795">
    <w:abstractNumId w:val="24"/>
  </w:num>
  <w:num w:numId="43" w16cid:durableId="66616147">
    <w:abstractNumId w:val="37"/>
  </w:num>
  <w:num w:numId="44" w16cid:durableId="2140758136">
    <w:abstractNumId w:val="25"/>
  </w:num>
  <w:num w:numId="45" w16cid:durableId="1407220621">
    <w:abstractNumId w:val="17"/>
    <w:lvlOverride w:ilvl="0">
      <w:lvl w:ilvl="0">
        <w:numFmt w:val="decimal"/>
        <w:lvlText w:val="%1."/>
        <w:lvlJc w:val="left"/>
      </w:lvl>
    </w:lvlOverride>
  </w:num>
  <w:num w:numId="46" w16cid:durableId="1828856977">
    <w:abstractNumId w:val="63"/>
  </w:num>
  <w:num w:numId="47" w16cid:durableId="1447190610">
    <w:abstractNumId w:val="55"/>
  </w:num>
  <w:num w:numId="48" w16cid:durableId="3906148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734742224">
    <w:abstractNumId w:val="46"/>
  </w:num>
  <w:num w:numId="50" w16cid:durableId="2006778416">
    <w:abstractNumId w:val="14"/>
  </w:num>
  <w:num w:numId="51" w16cid:durableId="1180704906">
    <w:abstractNumId w:val="10"/>
  </w:num>
  <w:num w:numId="52" w16cid:durableId="510417829">
    <w:abstractNumId w:val="40"/>
  </w:num>
  <w:num w:numId="53" w16cid:durableId="549271940">
    <w:abstractNumId w:val="20"/>
  </w:num>
  <w:num w:numId="54" w16cid:durableId="1529489939">
    <w:abstractNumId w:val="28"/>
  </w:num>
  <w:num w:numId="55" w16cid:durableId="1074736714">
    <w:abstractNumId w:val="26"/>
  </w:num>
  <w:num w:numId="56" w16cid:durableId="476534278">
    <w:abstractNumId w:val="51"/>
  </w:num>
  <w:num w:numId="57" w16cid:durableId="412092943">
    <w:abstractNumId w:val="44"/>
  </w:num>
  <w:num w:numId="58" w16cid:durableId="1902400321">
    <w:abstractNumId w:val="21"/>
  </w:num>
  <w:num w:numId="59" w16cid:durableId="1994602145">
    <w:abstractNumId w:val="5"/>
  </w:num>
  <w:num w:numId="60" w16cid:durableId="1116410160">
    <w:abstractNumId w:val="8"/>
  </w:num>
  <w:num w:numId="61" w16cid:durableId="457142432">
    <w:abstractNumId w:val="54"/>
  </w:num>
  <w:num w:numId="62" w16cid:durableId="174537209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3246936">
    <w:abstractNumId w:val="29"/>
  </w:num>
  <w:num w:numId="64" w16cid:durableId="1803423347">
    <w:abstractNumId w:val="23"/>
  </w:num>
  <w:num w:numId="65" w16cid:durableId="2022781017">
    <w:abstractNumId w:val="56"/>
  </w:num>
  <w:num w:numId="66" w16cid:durableId="675036715">
    <w:abstractNumId w:val="3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568"/>
    <w:rsid w:val="000035DA"/>
    <w:rsid w:val="00003A28"/>
    <w:rsid w:val="00003A3F"/>
    <w:rsid w:val="000043FF"/>
    <w:rsid w:val="00004521"/>
    <w:rsid w:val="00004630"/>
    <w:rsid w:val="00004A08"/>
    <w:rsid w:val="000050E9"/>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C9"/>
    <w:rsid w:val="0001612F"/>
    <w:rsid w:val="0001618D"/>
    <w:rsid w:val="0001658B"/>
    <w:rsid w:val="0001670E"/>
    <w:rsid w:val="00016FDD"/>
    <w:rsid w:val="00017009"/>
    <w:rsid w:val="0001708D"/>
    <w:rsid w:val="00017BB1"/>
    <w:rsid w:val="00017E52"/>
    <w:rsid w:val="000202BD"/>
    <w:rsid w:val="00020436"/>
    <w:rsid w:val="000206C9"/>
    <w:rsid w:val="00020FD4"/>
    <w:rsid w:val="00021574"/>
    <w:rsid w:val="00021ECC"/>
    <w:rsid w:val="00021EFA"/>
    <w:rsid w:val="000221F4"/>
    <w:rsid w:val="0002245A"/>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88"/>
    <w:rsid w:val="0003390E"/>
    <w:rsid w:val="00034A4A"/>
    <w:rsid w:val="00034A88"/>
    <w:rsid w:val="00034DD8"/>
    <w:rsid w:val="00035221"/>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9A7"/>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C5A"/>
    <w:rsid w:val="00064FF0"/>
    <w:rsid w:val="000654DF"/>
    <w:rsid w:val="0006575D"/>
    <w:rsid w:val="000659E9"/>
    <w:rsid w:val="00066918"/>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C76"/>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6EC8"/>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5B5"/>
    <w:rsid w:val="000928B5"/>
    <w:rsid w:val="00092C56"/>
    <w:rsid w:val="00092C5D"/>
    <w:rsid w:val="0009345C"/>
    <w:rsid w:val="000945F6"/>
    <w:rsid w:val="00094604"/>
    <w:rsid w:val="000947E8"/>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506E"/>
    <w:rsid w:val="000D50CE"/>
    <w:rsid w:val="000D5207"/>
    <w:rsid w:val="000D5627"/>
    <w:rsid w:val="000D5C58"/>
    <w:rsid w:val="000D632A"/>
    <w:rsid w:val="000D638A"/>
    <w:rsid w:val="000D6C58"/>
    <w:rsid w:val="000D71C2"/>
    <w:rsid w:val="000D7494"/>
    <w:rsid w:val="000D7AD2"/>
    <w:rsid w:val="000E042F"/>
    <w:rsid w:val="000E083B"/>
    <w:rsid w:val="000E0C5B"/>
    <w:rsid w:val="000E0EAE"/>
    <w:rsid w:val="000E10BD"/>
    <w:rsid w:val="000E149B"/>
    <w:rsid w:val="000E14F3"/>
    <w:rsid w:val="000E1743"/>
    <w:rsid w:val="000E2119"/>
    <w:rsid w:val="000E266E"/>
    <w:rsid w:val="000E2FD9"/>
    <w:rsid w:val="000E31D4"/>
    <w:rsid w:val="000E33CB"/>
    <w:rsid w:val="000E3448"/>
    <w:rsid w:val="000E37BD"/>
    <w:rsid w:val="000E3E3A"/>
    <w:rsid w:val="000E42AD"/>
    <w:rsid w:val="000E430C"/>
    <w:rsid w:val="000E458D"/>
    <w:rsid w:val="000E4BE5"/>
    <w:rsid w:val="000E4C06"/>
    <w:rsid w:val="000E4D30"/>
    <w:rsid w:val="000E56D5"/>
    <w:rsid w:val="000E5716"/>
    <w:rsid w:val="000E5999"/>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6D99"/>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32A"/>
    <w:rsid w:val="00141BF1"/>
    <w:rsid w:val="00142352"/>
    <w:rsid w:val="00142759"/>
    <w:rsid w:val="0014277F"/>
    <w:rsid w:val="001427AB"/>
    <w:rsid w:val="001429E3"/>
    <w:rsid w:val="00142AB7"/>
    <w:rsid w:val="00143219"/>
    <w:rsid w:val="00143338"/>
    <w:rsid w:val="00143344"/>
    <w:rsid w:val="00143940"/>
    <w:rsid w:val="0014414A"/>
    <w:rsid w:val="001448DF"/>
    <w:rsid w:val="00144A70"/>
    <w:rsid w:val="00144F33"/>
    <w:rsid w:val="001455B2"/>
    <w:rsid w:val="0014578C"/>
    <w:rsid w:val="00145B8E"/>
    <w:rsid w:val="00146BC9"/>
    <w:rsid w:val="00146CED"/>
    <w:rsid w:val="001472B0"/>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42D"/>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65A6"/>
    <w:rsid w:val="0019130D"/>
    <w:rsid w:val="001919D6"/>
    <w:rsid w:val="00191CEF"/>
    <w:rsid w:val="00191F48"/>
    <w:rsid w:val="0019214D"/>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943"/>
    <w:rsid w:val="00197A65"/>
    <w:rsid w:val="00197B6C"/>
    <w:rsid w:val="00197EF6"/>
    <w:rsid w:val="001A0B73"/>
    <w:rsid w:val="001A0DF2"/>
    <w:rsid w:val="001A18C1"/>
    <w:rsid w:val="001A1DD2"/>
    <w:rsid w:val="001A2163"/>
    <w:rsid w:val="001A21DA"/>
    <w:rsid w:val="001A225E"/>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07D"/>
    <w:rsid w:val="001C2216"/>
    <w:rsid w:val="001C24BC"/>
    <w:rsid w:val="001C253F"/>
    <w:rsid w:val="001C2D42"/>
    <w:rsid w:val="001C2F24"/>
    <w:rsid w:val="001C303A"/>
    <w:rsid w:val="001C305A"/>
    <w:rsid w:val="001C37BD"/>
    <w:rsid w:val="001C45C1"/>
    <w:rsid w:val="001C468D"/>
    <w:rsid w:val="001C49BE"/>
    <w:rsid w:val="001C4F12"/>
    <w:rsid w:val="001C506B"/>
    <w:rsid w:val="001C545C"/>
    <w:rsid w:val="001C635E"/>
    <w:rsid w:val="001C6757"/>
    <w:rsid w:val="001C6A8E"/>
    <w:rsid w:val="001C762B"/>
    <w:rsid w:val="001C7F48"/>
    <w:rsid w:val="001D147F"/>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D7DE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BF0"/>
    <w:rsid w:val="001E7E24"/>
    <w:rsid w:val="001F04C1"/>
    <w:rsid w:val="001F0C21"/>
    <w:rsid w:val="001F1541"/>
    <w:rsid w:val="001F15A0"/>
    <w:rsid w:val="001F1D6C"/>
    <w:rsid w:val="001F1DB6"/>
    <w:rsid w:val="001F1FB1"/>
    <w:rsid w:val="001F2168"/>
    <w:rsid w:val="001F2E11"/>
    <w:rsid w:val="001F2EB6"/>
    <w:rsid w:val="001F3174"/>
    <w:rsid w:val="001F44D1"/>
    <w:rsid w:val="001F4E94"/>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2F"/>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3AD"/>
    <w:rsid w:val="00223614"/>
    <w:rsid w:val="00223D79"/>
    <w:rsid w:val="00224F0F"/>
    <w:rsid w:val="00225236"/>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505D"/>
    <w:rsid w:val="002358F1"/>
    <w:rsid w:val="002374F8"/>
    <w:rsid w:val="0023797F"/>
    <w:rsid w:val="00237EA0"/>
    <w:rsid w:val="002411C2"/>
    <w:rsid w:val="002415C7"/>
    <w:rsid w:val="0024180E"/>
    <w:rsid w:val="00241D43"/>
    <w:rsid w:val="00241DAF"/>
    <w:rsid w:val="00242459"/>
    <w:rsid w:val="002425E8"/>
    <w:rsid w:val="00242746"/>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2CB"/>
    <w:rsid w:val="0025470A"/>
    <w:rsid w:val="00254895"/>
    <w:rsid w:val="00254B13"/>
    <w:rsid w:val="00255225"/>
    <w:rsid w:val="0025543D"/>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793"/>
    <w:rsid w:val="002970CF"/>
    <w:rsid w:val="00297490"/>
    <w:rsid w:val="002974D4"/>
    <w:rsid w:val="002A00F8"/>
    <w:rsid w:val="002A0BEB"/>
    <w:rsid w:val="002A14CA"/>
    <w:rsid w:val="002A1C74"/>
    <w:rsid w:val="002A1EB6"/>
    <w:rsid w:val="002A25D9"/>
    <w:rsid w:val="002A2BB8"/>
    <w:rsid w:val="002A2EBD"/>
    <w:rsid w:val="002A3B3E"/>
    <w:rsid w:val="002A3C89"/>
    <w:rsid w:val="002A43AA"/>
    <w:rsid w:val="002A4AC9"/>
    <w:rsid w:val="002A5143"/>
    <w:rsid w:val="002A5901"/>
    <w:rsid w:val="002A5C82"/>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6251"/>
    <w:rsid w:val="002B681D"/>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32DB"/>
    <w:rsid w:val="002F37C0"/>
    <w:rsid w:val="002F396F"/>
    <w:rsid w:val="002F3AC2"/>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B49"/>
    <w:rsid w:val="0030230E"/>
    <w:rsid w:val="0030313E"/>
    <w:rsid w:val="00303979"/>
    <w:rsid w:val="00303C2A"/>
    <w:rsid w:val="00303D02"/>
    <w:rsid w:val="003049FC"/>
    <w:rsid w:val="00304E45"/>
    <w:rsid w:val="003051CE"/>
    <w:rsid w:val="00306737"/>
    <w:rsid w:val="00306D9F"/>
    <w:rsid w:val="00306F87"/>
    <w:rsid w:val="00306FBB"/>
    <w:rsid w:val="003074D1"/>
    <w:rsid w:val="00307770"/>
    <w:rsid w:val="00307836"/>
    <w:rsid w:val="003101E1"/>
    <w:rsid w:val="00310753"/>
    <w:rsid w:val="0031109D"/>
    <w:rsid w:val="00311111"/>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62DD"/>
    <w:rsid w:val="003163D9"/>
    <w:rsid w:val="00316909"/>
    <w:rsid w:val="00316BE8"/>
    <w:rsid w:val="00317AC3"/>
    <w:rsid w:val="00317E31"/>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B83"/>
    <w:rsid w:val="00327D63"/>
    <w:rsid w:val="00327FB6"/>
    <w:rsid w:val="003300F2"/>
    <w:rsid w:val="00331673"/>
    <w:rsid w:val="00331ED1"/>
    <w:rsid w:val="003328D9"/>
    <w:rsid w:val="00332ABA"/>
    <w:rsid w:val="00332CE6"/>
    <w:rsid w:val="003332F0"/>
    <w:rsid w:val="00333BFA"/>
    <w:rsid w:val="00333E73"/>
    <w:rsid w:val="00333EF8"/>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460F"/>
    <w:rsid w:val="00344642"/>
    <w:rsid w:val="003446D7"/>
    <w:rsid w:val="00344D7B"/>
    <w:rsid w:val="00344F46"/>
    <w:rsid w:val="00345141"/>
    <w:rsid w:val="003451F8"/>
    <w:rsid w:val="003453C2"/>
    <w:rsid w:val="003456C0"/>
    <w:rsid w:val="00346410"/>
    <w:rsid w:val="00347AA8"/>
    <w:rsid w:val="00347B75"/>
    <w:rsid w:val="00350286"/>
    <w:rsid w:val="0035041E"/>
    <w:rsid w:val="00350730"/>
    <w:rsid w:val="0035139C"/>
    <w:rsid w:val="00351D68"/>
    <w:rsid w:val="00352626"/>
    <w:rsid w:val="00352C78"/>
    <w:rsid w:val="00353625"/>
    <w:rsid w:val="003536CF"/>
    <w:rsid w:val="00353A48"/>
    <w:rsid w:val="00353B56"/>
    <w:rsid w:val="00353D1B"/>
    <w:rsid w:val="003546D7"/>
    <w:rsid w:val="00354AB4"/>
    <w:rsid w:val="00354DAC"/>
    <w:rsid w:val="003554C8"/>
    <w:rsid w:val="00355501"/>
    <w:rsid w:val="0035570E"/>
    <w:rsid w:val="00355743"/>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09D"/>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2D4E"/>
    <w:rsid w:val="003833CD"/>
    <w:rsid w:val="0038357E"/>
    <w:rsid w:val="003835F5"/>
    <w:rsid w:val="00383806"/>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B20"/>
    <w:rsid w:val="0039114B"/>
    <w:rsid w:val="0039183A"/>
    <w:rsid w:val="00391FE7"/>
    <w:rsid w:val="0039299B"/>
    <w:rsid w:val="00392C1C"/>
    <w:rsid w:val="00393698"/>
    <w:rsid w:val="0039371E"/>
    <w:rsid w:val="00393B5F"/>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066"/>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01B"/>
    <w:rsid w:val="003A57F0"/>
    <w:rsid w:val="003A636D"/>
    <w:rsid w:val="003A65F9"/>
    <w:rsid w:val="003A6638"/>
    <w:rsid w:val="003A6652"/>
    <w:rsid w:val="003A683D"/>
    <w:rsid w:val="003A6BC4"/>
    <w:rsid w:val="003A6DFA"/>
    <w:rsid w:val="003A718D"/>
    <w:rsid w:val="003B013C"/>
    <w:rsid w:val="003B03D1"/>
    <w:rsid w:val="003B06A6"/>
    <w:rsid w:val="003B096D"/>
    <w:rsid w:val="003B0EEB"/>
    <w:rsid w:val="003B0F1F"/>
    <w:rsid w:val="003B1128"/>
    <w:rsid w:val="003B12DE"/>
    <w:rsid w:val="003B160F"/>
    <w:rsid w:val="003B1AB6"/>
    <w:rsid w:val="003B3624"/>
    <w:rsid w:val="003B3660"/>
    <w:rsid w:val="003B386F"/>
    <w:rsid w:val="003B39F9"/>
    <w:rsid w:val="003B3B9A"/>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2179"/>
    <w:rsid w:val="003C2412"/>
    <w:rsid w:val="003C253D"/>
    <w:rsid w:val="003C268F"/>
    <w:rsid w:val="003C269A"/>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25AB"/>
    <w:rsid w:val="003D33F6"/>
    <w:rsid w:val="003D346C"/>
    <w:rsid w:val="003D3597"/>
    <w:rsid w:val="003D3BB1"/>
    <w:rsid w:val="003D3CED"/>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563"/>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38C"/>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8A0"/>
    <w:rsid w:val="004A1908"/>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227"/>
    <w:rsid w:val="004B0C05"/>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1D68"/>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26E"/>
    <w:rsid w:val="004D6371"/>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654"/>
    <w:rsid w:val="004E1E30"/>
    <w:rsid w:val="004E1FB0"/>
    <w:rsid w:val="004E2034"/>
    <w:rsid w:val="004E2171"/>
    <w:rsid w:val="004E2550"/>
    <w:rsid w:val="004E2EE6"/>
    <w:rsid w:val="004E3243"/>
    <w:rsid w:val="004E341E"/>
    <w:rsid w:val="004E4023"/>
    <w:rsid w:val="004E41AA"/>
    <w:rsid w:val="004E41B9"/>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232"/>
    <w:rsid w:val="004F7943"/>
    <w:rsid w:val="005002B8"/>
    <w:rsid w:val="00500818"/>
    <w:rsid w:val="00501200"/>
    <w:rsid w:val="00501215"/>
    <w:rsid w:val="00501801"/>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6EEC"/>
    <w:rsid w:val="005070CC"/>
    <w:rsid w:val="0050724C"/>
    <w:rsid w:val="00507441"/>
    <w:rsid w:val="00507D9D"/>
    <w:rsid w:val="00507DC9"/>
    <w:rsid w:val="00507E14"/>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102"/>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21FB"/>
    <w:rsid w:val="0053254A"/>
    <w:rsid w:val="00533124"/>
    <w:rsid w:val="005332CF"/>
    <w:rsid w:val="005334CF"/>
    <w:rsid w:val="00533865"/>
    <w:rsid w:val="00533C4A"/>
    <w:rsid w:val="00534380"/>
    <w:rsid w:val="005346BB"/>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5E25"/>
    <w:rsid w:val="005460F9"/>
    <w:rsid w:val="005464B7"/>
    <w:rsid w:val="00547265"/>
    <w:rsid w:val="00547443"/>
    <w:rsid w:val="005474DE"/>
    <w:rsid w:val="005475BD"/>
    <w:rsid w:val="00547E27"/>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AC4"/>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8D6"/>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0D66"/>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B1E"/>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E7702"/>
    <w:rsid w:val="005F03EF"/>
    <w:rsid w:val="005F03F3"/>
    <w:rsid w:val="005F063C"/>
    <w:rsid w:val="005F0B05"/>
    <w:rsid w:val="005F0B35"/>
    <w:rsid w:val="005F0B78"/>
    <w:rsid w:val="005F0E6E"/>
    <w:rsid w:val="005F1245"/>
    <w:rsid w:val="005F13F0"/>
    <w:rsid w:val="005F1492"/>
    <w:rsid w:val="005F150B"/>
    <w:rsid w:val="005F152B"/>
    <w:rsid w:val="005F17E7"/>
    <w:rsid w:val="005F1AE7"/>
    <w:rsid w:val="005F1D59"/>
    <w:rsid w:val="005F2443"/>
    <w:rsid w:val="005F2C28"/>
    <w:rsid w:val="005F2CA3"/>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1F"/>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1D5"/>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47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6E"/>
    <w:rsid w:val="006448B8"/>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C94"/>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567E"/>
    <w:rsid w:val="006966BC"/>
    <w:rsid w:val="00696781"/>
    <w:rsid w:val="006967C9"/>
    <w:rsid w:val="00696EED"/>
    <w:rsid w:val="00696FF4"/>
    <w:rsid w:val="006974CE"/>
    <w:rsid w:val="00697FA2"/>
    <w:rsid w:val="006A049B"/>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3BC"/>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96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26B"/>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3205"/>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6211"/>
    <w:rsid w:val="0076648C"/>
    <w:rsid w:val="00766C4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453"/>
    <w:rsid w:val="0079367F"/>
    <w:rsid w:val="00793A26"/>
    <w:rsid w:val="0079488E"/>
    <w:rsid w:val="007948D0"/>
    <w:rsid w:val="00794DB6"/>
    <w:rsid w:val="00794F1E"/>
    <w:rsid w:val="00795153"/>
    <w:rsid w:val="00796861"/>
    <w:rsid w:val="00796EB0"/>
    <w:rsid w:val="007976F5"/>
    <w:rsid w:val="007A059A"/>
    <w:rsid w:val="007A0EE9"/>
    <w:rsid w:val="007A130B"/>
    <w:rsid w:val="007A15EC"/>
    <w:rsid w:val="007A1E23"/>
    <w:rsid w:val="007A2899"/>
    <w:rsid w:val="007A2F2E"/>
    <w:rsid w:val="007A3111"/>
    <w:rsid w:val="007A3165"/>
    <w:rsid w:val="007A3A84"/>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5B12"/>
    <w:rsid w:val="007B6219"/>
    <w:rsid w:val="007B69A9"/>
    <w:rsid w:val="007B6F6D"/>
    <w:rsid w:val="007B732B"/>
    <w:rsid w:val="007B7403"/>
    <w:rsid w:val="007B742F"/>
    <w:rsid w:val="007B7651"/>
    <w:rsid w:val="007B773D"/>
    <w:rsid w:val="007C03C7"/>
    <w:rsid w:val="007C0612"/>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4D0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3FE1"/>
    <w:rsid w:val="007F47E7"/>
    <w:rsid w:val="007F4F75"/>
    <w:rsid w:val="007F6128"/>
    <w:rsid w:val="007F6402"/>
    <w:rsid w:val="007F6C4A"/>
    <w:rsid w:val="007F6C5E"/>
    <w:rsid w:val="007F6FB7"/>
    <w:rsid w:val="007F704D"/>
    <w:rsid w:val="007F70F3"/>
    <w:rsid w:val="007F78FB"/>
    <w:rsid w:val="0080079C"/>
    <w:rsid w:val="008017C1"/>
    <w:rsid w:val="0080269D"/>
    <w:rsid w:val="00802AFB"/>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EB3"/>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1E0"/>
    <w:rsid w:val="0083723B"/>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048"/>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1B7"/>
    <w:rsid w:val="008877C1"/>
    <w:rsid w:val="00887B5D"/>
    <w:rsid w:val="00887DA8"/>
    <w:rsid w:val="008906E7"/>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DB2"/>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0DA6"/>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4EEB"/>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044A"/>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208"/>
    <w:rsid w:val="008F13D4"/>
    <w:rsid w:val="008F18F2"/>
    <w:rsid w:val="008F1C0B"/>
    <w:rsid w:val="008F242E"/>
    <w:rsid w:val="008F2477"/>
    <w:rsid w:val="008F27A4"/>
    <w:rsid w:val="008F2900"/>
    <w:rsid w:val="008F31D0"/>
    <w:rsid w:val="008F3209"/>
    <w:rsid w:val="008F32D0"/>
    <w:rsid w:val="008F34D6"/>
    <w:rsid w:val="008F35AA"/>
    <w:rsid w:val="008F38C8"/>
    <w:rsid w:val="008F4194"/>
    <w:rsid w:val="008F41C3"/>
    <w:rsid w:val="008F4AAB"/>
    <w:rsid w:val="008F4D52"/>
    <w:rsid w:val="008F4DBF"/>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CA4"/>
    <w:rsid w:val="00917759"/>
    <w:rsid w:val="00917A3B"/>
    <w:rsid w:val="00917A79"/>
    <w:rsid w:val="00917E94"/>
    <w:rsid w:val="0092026D"/>
    <w:rsid w:val="00920619"/>
    <w:rsid w:val="00920762"/>
    <w:rsid w:val="009207CE"/>
    <w:rsid w:val="00920A13"/>
    <w:rsid w:val="00920DF2"/>
    <w:rsid w:val="0092145C"/>
    <w:rsid w:val="009216C5"/>
    <w:rsid w:val="009218F5"/>
    <w:rsid w:val="00922326"/>
    <w:rsid w:val="00922833"/>
    <w:rsid w:val="00922922"/>
    <w:rsid w:val="00922D8B"/>
    <w:rsid w:val="00923A02"/>
    <w:rsid w:val="00924445"/>
    <w:rsid w:val="00925348"/>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74F6"/>
    <w:rsid w:val="0093767A"/>
    <w:rsid w:val="009400B9"/>
    <w:rsid w:val="00940B1C"/>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47AA8"/>
    <w:rsid w:val="009501C3"/>
    <w:rsid w:val="009502BE"/>
    <w:rsid w:val="009502F5"/>
    <w:rsid w:val="0095121A"/>
    <w:rsid w:val="0095152E"/>
    <w:rsid w:val="009522F0"/>
    <w:rsid w:val="00952517"/>
    <w:rsid w:val="0095251F"/>
    <w:rsid w:val="0095321C"/>
    <w:rsid w:val="00953916"/>
    <w:rsid w:val="00953D09"/>
    <w:rsid w:val="00953F2B"/>
    <w:rsid w:val="00954069"/>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444F"/>
    <w:rsid w:val="00965310"/>
    <w:rsid w:val="009655C4"/>
    <w:rsid w:val="0096562F"/>
    <w:rsid w:val="009657AE"/>
    <w:rsid w:val="00965894"/>
    <w:rsid w:val="0096595D"/>
    <w:rsid w:val="00966032"/>
    <w:rsid w:val="0096678C"/>
    <w:rsid w:val="009670AC"/>
    <w:rsid w:val="00967185"/>
    <w:rsid w:val="00967DF7"/>
    <w:rsid w:val="009700A8"/>
    <w:rsid w:val="0097037D"/>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71A"/>
    <w:rsid w:val="009779C8"/>
    <w:rsid w:val="00977B80"/>
    <w:rsid w:val="00980D68"/>
    <w:rsid w:val="00981385"/>
    <w:rsid w:val="009814B7"/>
    <w:rsid w:val="0098179C"/>
    <w:rsid w:val="009827EC"/>
    <w:rsid w:val="00982DFF"/>
    <w:rsid w:val="00982EE8"/>
    <w:rsid w:val="00982FB0"/>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98C"/>
    <w:rsid w:val="009A0D42"/>
    <w:rsid w:val="009A180D"/>
    <w:rsid w:val="009A1BD2"/>
    <w:rsid w:val="009A201E"/>
    <w:rsid w:val="009A2164"/>
    <w:rsid w:val="009A2350"/>
    <w:rsid w:val="009A3252"/>
    <w:rsid w:val="009A32D2"/>
    <w:rsid w:val="009A3A73"/>
    <w:rsid w:val="009A43BF"/>
    <w:rsid w:val="009A4F47"/>
    <w:rsid w:val="009A50B5"/>
    <w:rsid w:val="009A5EF7"/>
    <w:rsid w:val="009A61DC"/>
    <w:rsid w:val="009A6252"/>
    <w:rsid w:val="009A6678"/>
    <w:rsid w:val="009A6A1F"/>
    <w:rsid w:val="009A6E54"/>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10B"/>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09E"/>
    <w:rsid w:val="009F0556"/>
    <w:rsid w:val="009F0698"/>
    <w:rsid w:val="009F0935"/>
    <w:rsid w:val="009F0A4E"/>
    <w:rsid w:val="009F0B53"/>
    <w:rsid w:val="009F18CF"/>
    <w:rsid w:val="009F3379"/>
    <w:rsid w:val="009F36AC"/>
    <w:rsid w:val="009F38DE"/>
    <w:rsid w:val="009F402F"/>
    <w:rsid w:val="009F42BB"/>
    <w:rsid w:val="009F474E"/>
    <w:rsid w:val="009F4CE8"/>
    <w:rsid w:val="009F4E56"/>
    <w:rsid w:val="009F4FBE"/>
    <w:rsid w:val="009F518A"/>
    <w:rsid w:val="009F549D"/>
    <w:rsid w:val="009F5AAD"/>
    <w:rsid w:val="009F5F10"/>
    <w:rsid w:val="009F6038"/>
    <w:rsid w:val="009F639D"/>
    <w:rsid w:val="009F644C"/>
    <w:rsid w:val="009F65FB"/>
    <w:rsid w:val="009F7959"/>
    <w:rsid w:val="009F7C63"/>
    <w:rsid w:val="009F7D62"/>
    <w:rsid w:val="009F7F79"/>
    <w:rsid w:val="00A000BE"/>
    <w:rsid w:val="00A000F5"/>
    <w:rsid w:val="00A00765"/>
    <w:rsid w:val="00A01333"/>
    <w:rsid w:val="00A01B3A"/>
    <w:rsid w:val="00A0216C"/>
    <w:rsid w:val="00A021C2"/>
    <w:rsid w:val="00A02524"/>
    <w:rsid w:val="00A028CC"/>
    <w:rsid w:val="00A03422"/>
    <w:rsid w:val="00A03B2D"/>
    <w:rsid w:val="00A0430F"/>
    <w:rsid w:val="00A044C1"/>
    <w:rsid w:val="00A045BC"/>
    <w:rsid w:val="00A0494F"/>
    <w:rsid w:val="00A04ACA"/>
    <w:rsid w:val="00A054B9"/>
    <w:rsid w:val="00A05845"/>
    <w:rsid w:val="00A05DF5"/>
    <w:rsid w:val="00A06455"/>
    <w:rsid w:val="00A065A2"/>
    <w:rsid w:val="00A06AC2"/>
    <w:rsid w:val="00A06C57"/>
    <w:rsid w:val="00A06C9B"/>
    <w:rsid w:val="00A06CBB"/>
    <w:rsid w:val="00A07631"/>
    <w:rsid w:val="00A07E54"/>
    <w:rsid w:val="00A07FA0"/>
    <w:rsid w:val="00A109FD"/>
    <w:rsid w:val="00A10C67"/>
    <w:rsid w:val="00A10FCA"/>
    <w:rsid w:val="00A113C1"/>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4F5"/>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0C85"/>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7199"/>
    <w:rsid w:val="00A8765D"/>
    <w:rsid w:val="00A90162"/>
    <w:rsid w:val="00A90AF8"/>
    <w:rsid w:val="00A9124B"/>
    <w:rsid w:val="00A91483"/>
    <w:rsid w:val="00A9216A"/>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D7C"/>
    <w:rsid w:val="00AA1E81"/>
    <w:rsid w:val="00AA220E"/>
    <w:rsid w:val="00AA23FB"/>
    <w:rsid w:val="00AA2718"/>
    <w:rsid w:val="00AA29DF"/>
    <w:rsid w:val="00AA2A14"/>
    <w:rsid w:val="00AA362E"/>
    <w:rsid w:val="00AA4CE6"/>
    <w:rsid w:val="00AA51DB"/>
    <w:rsid w:val="00AA52E1"/>
    <w:rsid w:val="00AA62D6"/>
    <w:rsid w:val="00AA6640"/>
    <w:rsid w:val="00AA66DF"/>
    <w:rsid w:val="00AA6796"/>
    <w:rsid w:val="00AA78B2"/>
    <w:rsid w:val="00AA7C0D"/>
    <w:rsid w:val="00AA7DD1"/>
    <w:rsid w:val="00AB0FFB"/>
    <w:rsid w:val="00AB1754"/>
    <w:rsid w:val="00AB185E"/>
    <w:rsid w:val="00AB1A93"/>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3C3D"/>
    <w:rsid w:val="00AC4350"/>
    <w:rsid w:val="00AC4934"/>
    <w:rsid w:val="00AC6346"/>
    <w:rsid w:val="00AC63FD"/>
    <w:rsid w:val="00AC69AA"/>
    <w:rsid w:val="00AC6C9C"/>
    <w:rsid w:val="00AC6CCC"/>
    <w:rsid w:val="00AC6D08"/>
    <w:rsid w:val="00AC6F14"/>
    <w:rsid w:val="00AC7055"/>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7C2"/>
    <w:rsid w:val="00AE0D22"/>
    <w:rsid w:val="00AE0D7B"/>
    <w:rsid w:val="00AE1244"/>
    <w:rsid w:val="00AE1511"/>
    <w:rsid w:val="00AE1C5F"/>
    <w:rsid w:val="00AE2B70"/>
    <w:rsid w:val="00AE2EBB"/>
    <w:rsid w:val="00AE3439"/>
    <w:rsid w:val="00AE3CA9"/>
    <w:rsid w:val="00AE422D"/>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3558"/>
    <w:rsid w:val="00B03681"/>
    <w:rsid w:val="00B03CE0"/>
    <w:rsid w:val="00B05A03"/>
    <w:rsid w:val="00B0638D"/>
    <w:rsid w:val="00B06A47"/>
    <w:rsid w:val="00B06EA0"/>
    <w:rsid w:val="00B07665"/>
    <w:rsid w:val="00B07B1B"/>
    <w:rsid w:val="00B1090A"/>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240"/>
    <w:rsid w:val="00B30554"/>
    <w:rsid w:val="00B3055F"/>
    <w:rsid w:val="00B3068F"/>
    <w:rsid w:val="00B30979"/>
    <w:rsid w:val="00B30AC8"/>
    <w:rsid w:val="00B30CEA"/>
    <w:rsid w:val="00B31825"/>
    <w:rsid w:val="00B31908"/>
    <w:rsid w:val="00B31D3E"/>
    <w:rsid w:val="00B31D5E"/>
    <w:rsid w:val="00B3233B"/>
    <w:rsid w:val="00B3287D"/>
    <w:rsid w:val="00B32D50"/>
    <w:rsid w:val="00B33394"/>
    <w:rsid w:val="00B338EA"/>
    <w:rsid w:val="00B33EAC"/>
    <w:rsid w:val="00B34FE6"/>
    <w:rsid w:val="00B3551C"/>
    <w:rsid w:val="00B356A4"/>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1B64"/>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574FC"/>
    <w:rsid w:val="00B6000A"/>
    <w:rsid w:val="00B600AE"/>
    <w:rsid w:val="00B606C9"/>
    <w:rsid w:val="00B6074E"/>
    <w:rsid w:val="00B60CB8"/>
    <w:rsid w:val="00B615DF"/>
    <w:rsid w:val="00B61E41"/>
    <w:rsid w:val="00B61F68"/>
    <w:rsid w:val="00B61F70"/>
    <w:rsid w:val="00B62973"/>
    <w:rsid w:val="00B62C56"/>
    <w:rsid w:val="00B62D48"/>
    <w:rsid w:val="00B63273"/>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2DE"/>
    <w:rsid w:val="00B77737"/>
    <w:rsid w:val="00B77E86"/>
    <w:rsid w:val="00B80303"/>
    <w:rsid w:val="00B80A16"/>
    <w:rsid w:val="00B80E8A"/>
    <w:rsid w:val="00B81570"/>
    <w:rsid w:val="00B816B8"/>
    <w:rsid w:val="00B81924"/>
    <w:rsid w:val="00B81936"/>
    <w:rsid w:val="00B81E4A"/>
    <w:rsid w:val="00B822D9"/>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83A"/>
    <w:rsid w:val="00B96A6C"/>
    <w:rsid w:val="00B970B0"/>
    <w:rsid w:val="00B978BD"/>
    <w:rsid w:val="00B97D87"/>
    <w:rsid w:val="00BA01C0"/>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2D9"/>
    <w:rsid w:val="00BD2DCD"/>
    <w:rsid w:val="00BD3C22"/>
    <w:rsid w:val="00BD3C64"/>
    <w:rsid w:val="00BD3DBD"/>
    <w:rsid w:val="00BD41D7"/>
    <w:rsid w:val="00BD4269"/>
    <w:rsid w:val="00BD4544"/>
    <w:rsid w:val="00BD4DC6"/>
    <w:rsid w:val="00BD4E25"/>
    <w:rsid w:val="00BD584D"/>
    <w:rsid w:val="00BD5D2B"/>
    <w:rsid w:val="00BD635E"/>
    <w:rsid w:val="00BD65B2"/>
    <w:rsid w:val="00BD7778"/>
    <w:rsid w:val="00BD7A24"/>
    <w:rsid w:val="00BD7C43"/>
    <w:rsid w:val="00BD7F9F"/>
    <w:rsid w:val="00BE0587"/>
    <w:rsid w:val="00BE180E"/>
    <w:rsid w:val="00BE1840"/>
    <w:rsid w:val="00BE1858"/>
    <w:rsid w:val="00BE190E"/>
    <w:rsid w:val="00BE204E"/>
    <w:rsid w:val="00BE20CE"/>
    <w:rsid w:val="00BE2540"/>
    <w:rsid w:val="00BE2699"/>
    <w:rsid w:val="00BE26FA"/>
    <w:rsid w:val="00BE2D32"/>
    <w:rsid w:val="00BE2E5C"/>
    <w:rsid w:val="00BE2EA0"/>
    <w:rsid w:val="00BE377A"/>
    <w:rsid w:val="00BE3B73"/>
    <w:rsid w:val="00BE3C0E"/>
    <w:rsid w:val="00BE3E36"/>
    <w:rsid w:val="00BE4333"/>
    <w:rsid w:val="00BE531C"/>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548D"/>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568"/>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341"/>
    <w:rsid w:val="00C6184C"/>
    <w:rsid w:val="00C61989"/>
    <w:rsid w:val="00C619A2"/>
    <w:rsid w:val="00C61B03"/>
    <w:rsid w:val="00C61DF6"/>
    <w:rsid w:val="00C61F6C"/>
    <w:rsid w:val="00C61FCD"/>
    <w:rsid w:val="00C62047"/>
    <w:rsid w:val="00C6235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AD7"/>
    <w:rsid w:val="00C70F76"/>
    <w:rsid w:val="00C710E1"/>
    <w:rsid w:val="00C71103"/>
    <w:rsid w:val="00C714A2"/>
    <w:rsid w:val="00C7179F"/>
    <w:rsid w:val="00C71D2F"/>
    <w:rsid w:val="00C72369"/>
    <w:rsid w:val="00C725E4"/>
    <w:rsid w:val="00C727CF"/>
    <w:rsid w:val="00C72D44"/>
    <w:rsid w:val="00C73252"/>
    <w:rsid w:val="00C73302"/>
    <w:rsid w:val="00C73825"/>
    <w:rsid w:val="00C73C73"/>
    <w:rsid w:val="00C74A75"/>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D91"/>
    <w:rsid w:val="00CA237E"/>
    <w:rsid w:val="00CA4139"/>
    <w:rsid w:val="00CA42C1"/>
    <w:rsid w:val="00CA47B1"/>
    <w:rsid w:val="00CA47CB"/>
    <w:rsid w:val="00CA49A6"/>
    <w:rsid w:val="00CA4D05"/>
    <w:rsid w:val="00CA5166"/>
    <w:rsid w:val="00CA5633"/>
    <w:rsid w:val="00CA5967"/>
    <w:rsid w:val="00CA59B2"/>
    <w:rsid w:val="00CA64E1"/>
    <w:rsid w:val="00CA6659"/>
    <w:rsid w:val="00CA747A"/>
    <w:rsid w:val="00CA77FA"/>
    <w:rsid w:val="00CA7DB2"/>
    <w:rsid w:val="00CB1091"/>
    <w:rsid w:val="00CB1206"/>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1FED"/>
    <w:rsid w:val="00CC20B2"/>
    <w:rsid w:val="00CC22C5"/>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3FCA"/>
    <w:rsid w:val="00CD419A"/>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D0"/>
    <w:rsid w:val="00CF44F6"/>
    <w:rsid w:val="00CF4D79"/>
    <w:rsid w:val="00CF63E5"/>
    <w:rsid w:val="00CF66FF"/>
    <w:rsid w:val="00CF705D"/>
    <w:rsid w:val="00CF72BA"/>
    <w:rsid w:val="00CF7B33"/>
    <w:rsid w:val="00D00392"/>
    <w:rsid w:val="00D00759"/>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327"/>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11D"/>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68F1"/>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E0B"/>
    <w:rsid w:val="00D45EA3"/>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4F6D"/>
    <w:rsid w:val="00D65436"/>
    <w:rsid w:val="00D65C16"/>
    <w:rsid w:val="00D6652F"/>
    <w:rsid w:val="00D6654D"/>
    <w:rsid w:val="00D66697"/>
    <w:rsid w:val="00D668C3"/>
    <w:rsid w:val="00D66A43"/>
    <w:rsid w:val="00D66F4C"/>
    <w:rsid w:val="00D67296"/>
    <w:rsid w:val="00D67311"/>
    <w:rsid w:val="00D67710"/>
    <w:rsid w:val="00D67897"/>
    <w:rsid w:val="00D67D52"/>
    <w:rsid w:val="00D703D2"/>
    <w:rsid w:val="00D70555"/>
    <w:rsid w:val="00D707AB"/>
    <w:rsid w:val="00D70C4A"/>
    <w:rsid w:val="00D7155A"/>
    <w:rsid w:val="00D726F9"/>
    <w:rsid w:val="00D734C6"/>
    <w:rsid w:val="00D73765"/>
    <w:rsid w:val="00D7377C"/>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1006"/>
    <w:rsid w:val="00D8114F"/>
    <w:rsid w:val="00D81667"/>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2C45"/>
    <w:rsid w:val="00D93420"/>
    <w:rsid w:val="00D934AE"/>
    <w:rsid w:val="00D93A2C"/>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C21"/>
    <w:rsid w:val="00DA72F8"/>
    <w:rsid w:val="00DA758B"/>
    <w:rsid w:val="00DA7A8A"/>
    <w:rsid w:val="00DA7EE1"/>
    <w:rsid w:val="00DB0683"/>
    <w:rsid w:val="00DB148E"/>
    <w:rsid w:val="00DB2135"/>
    <w:rsid w:val="00DB27C4"/>
    <w:rsid w:val="00DB2857"/>
    <w:rsid w:val="00DB2D97"/>
    <w:rsid w:val="00DB2DDF"/>
    <w:rsid w:val="00DB374C"/>
    <w:rsid w:val="00DB4463"/>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06"/>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6CAD"/>
    <w:rsid w:val="00E46EA2"/>
    <w:rsid w:val="00E4710D"/>
    <w:rsid w:val="00E47C9A"/>
    <w:rsid w:val="00E500C7"/>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410"/>
    <w:rsid w:val="00E7043E"/>
    <w:rsid w:val="00E71397"/>
    <w:rsid w:val="00E7257F"/>
    <w:rsid w:val="00E726CF"/>
    <w:rsid w:val="00E729B9"/>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7E2"/>
    <w:rsid w:val="00E86BCE"/>
    <w:rsid w:val="00E87043"/>
    <w:rsid w:val="00E87121"/>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843"/>
    <w:rsid w:val="00E96E22"/>
    <w:rsid w:val="00E97228"/>
    <w:rsid w:val="00E972E7"/>
    <w:rsid w:val="00E97C7F"/>
    <w:rsid w:val="00EA001C"/>
    <w:rsid w:val="00EA0CD1"/>
    <w:rsid w:val="00EA100E"/>
    <w:rsid w:val="00EA141A"/>
    <w:rsid w:val="00EA1790"/>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5D5"/>
    <w:rsid w:val="00EE593B"/>
    <w:rsid w:val="00EE5F7A"/>
    <w:rsid w:val="00EE5FC7"/>
    <w:rsid w:val="00EE6920"/>
    <w:rsid w:val="00EE6E84"/>
    <w:rsid w:val="00EE739B"/>
    <w:rsid w:val="00EE7654"/>
    <w:rsid w:val="00EF13E9"/>
    <w:rsid w:val="00EF19B3"/>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5992"/>
    <w:rsid w:val="00F05F84"/>
    <w:rsid w:val="00F0601E"/>
    <w:rsid w:val="00F065D6"/>
    <w:rsid w:val="00F07198"/>
    <w:rsid w:val="00F07575"/>
    <w:rsid w:val="00F0779F"/>
    <w:rsid w:val="00F07832"/>
    <w:rsid w:val="00F10C60"/>
    <w:rsid w:val="00F10EB1"/>
    <w:rsid w:val="00F10F32"/>
    <w:rsid w:val="00F11188"/>
    <w:rsid w:val="00F112AE"/>
    <w:rsid w:val="00F1174E"/>
    <w:rsid w:val="00F1185B"/>
    <w:rsid w:val="00F126A8"/>
    <w:rsid w:val="00F12775"/>
    <w:rsid w:val="00F1334C"/>
    <w:rsid w:val="00F133E3"/>
    <w:rsid w:val="00F13921"/>
    <w:rsid w:val="00F14FF0"/>
    <w:rsid w:val="00F15C35"/>
    <w:rsid w:val="00F161CB"/>
    <w:rsid w:val="00F162FB"/>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039"/>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D09"/>
    <w:rsid w:val="00F70ED9"/>
    <w:rsid w:val="00F7104C"/>
    <w:rsid w:val="00F7155F"/>
    <w:rsid w:val="00F71763"/>
    <w:rsid w:val="00F71B90"/>
    <w:rsid w:val="00F7215F"/>
    <w:rsid w:val="00F7274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2A41"/>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83D"/>
    <w:rsid w:val="00F93D2E"/>
    <w:rsid w:val="00F94786"/>
    <w:rsid w:val="00F94AFD"/>
    <w:rsid w:val="00F94D71"/>
    <w:rsid w:val="00F952BE"/>
    <w:rsid w:val="00F953B3"/>
    <w:rsid w:val="00F9566B"/>
    <w:rsid w:val="00F95754"/>
    <w:rsid w:val="00F9576C"/>
    <w:rsid w:val="00F96714"/>
    <w:rsid w:val="00F96972"/>
    <w:rsid w:val="00F969EE"/>
    <w:rsid w:val="00FA0575"/>
    <w:rsid w:val="00FA0E33"/>
    <w:rsid w:val="00FA1106"/>
    <w:rsid w:val="00FA144D"/>
    <w:rsid w:val="00FA19B4"/>
    <w:rsid w:val="00FA263B"/>
    <w:rsid w:val="00FA2A1B"/>
    <w:rsid w:val="00FA2C74"/>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0595"/>
    <w:rsid w:val="00FD1168"/>
    <w:rsid w:val="00FD1A28"/>
    <w:rsid w:val="00FD1BFF"/>
    <w:rsid w:val="00FD1E9A"/>
    <w:rsid w:val="00FD2A30"/>
    <w:rsid w:val="00FD34DC"/>
    <w:rsid w:val="00FD46C9"/>
    <w:rsid w:val="00FD4D88"/>
    <w:rsid w:val="00FD51C2"/>
    <w:rsid w:val="00FD53CF"/>
    <w:rsid w:val="00FD5887"/>
    <w:rsid w:val="00FD6131"/>
    <w:rsid w:val="00FD6478"/>
    <w:rsid w:val="00FD6707"/>
    <w:rsid w:val="00FD67F6"/>
    <w:rsid w:val="00FD6EE2"/>
    <w:rsid w:val="00FD6FC4"/>
    <w:rsid w:val="00FD75C3"/>
    <w:rsid w:val="00FD79BE"/>
    <w:rsid w:val="00FD7C41"/>
    <w:rsid w:val="00FE00D7"/>
    <w:rsid w:val="00FE0385"/>
    <w:rsid w:val="00FE07A7"/>
    <w:rsid w:val="00FE0E16"/>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F6A"/>
    <w:rsid w:val="00FF5672"/>
    <w:rsid w:val="00FF5B79"/>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0"/>
      </w:numPr>
    </w:pPr>
  </w:style>
  <w:style w:type="table" w:customStyle="1" w:styleId="Lentelstinklelis24">
    <w:name w:val="Lentelės tinklelis24"/>
    <w:basedOn w:val="prastojilentel"/>
    <w:next w:val="Lentelstinklelis"/>
    <w:uiPriority w:val="39"/>
    <w:qFormat/>
    <w:rsid w:val="00954069"/>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AA220E"/>
    <w:pPr>
      <w:pBdr>
        <w:top w:val="nil"/>
        <w:left w:val="nil"/>
        <w:bottom w:val="nil"/>
        <w:right w:val="nil"/>
        <w:between w:val="nil"/>
        <w:bar w:val="nil"/>
      </w:pBdr>
      <w:spacing w:after="0" w:line="312" w:lineRule="auto"/>
    </w:pPr>
    <w:rPr>
      <w:rFonts w:ascii="Helvetica Neue Light" w:eastAsia="Arial Unicode MS" w:hAnsi="Helvetica Neue Light" w:cs="Arial Unicode MS"/>
      <w:color w:val="000000"/>
      <w:sz w:val="20"/>
      <w:szCs w:val="2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1759832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5258038">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376732329">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2343542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6ae9a80883011ed8df094f359a60216/asr" TargetMode="External"/><Relationship Id="rId13" Type="http://schemas.openxmlformats.org/officeDocument/2006/relationships/hyperlink" Target="https://www.vmi.lt/evmi/mokesciu-moketoju-informacija" TargetMode="External"/><Relationship Id="rId18" Type="http://schemas.openxmlformats.org/officeDocument/2006/relationships/hyperlink" Target="http://www.stat.gov.l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registrucentras.lt/jar/p/" TargetMode="External"/><Relationship Id="rId17" Type="http://schemas.openxmlformats.org/officeDocument/2006/relationships/hyperlink" Target="mailto:mindaugas.maraulis@taurage.lt" TargetMode="External"/><Relationship Id="rId2" Type="http://schemas.openxmlformats.org/officeDocument/2006/relationships/numbering" Target="numbering.xml"/><Relationship Id="rId16" Type="http://schemas.openxmlformats.org/officeDocument/2006/relationships/hyperlink" Target="mailto:savivalda@taurage.l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hyperlink" Target="https://www.registrucentras.lt/jar/p/"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kt.gov.lt/lt/atviri-duomenys/diskvalifikavimas-is-viesuju-pirkim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5EB9CB0A1F4FAA87FECCA42887FB89"/>
        <w:category>
          <w:name w:val="Bendrosios nuostatos"/>
          <w:gallery w:val="placeholder"/>
        </w:category>
        <w:types>
          <w:type w:val="bbPlcHdr"/>
        </w:types>
        <w:behaviors>
          <w:behavior w:val="content"/>
        </w:behaviors>
        <w:guid w:val="{CACF7C2D-589C-4F68-AA09-A3F6909D8708}"/>
      </w:docPartPr>
      <w:docPartBody>
        <w:p w:rsidR="00F56553" w:rsidRDefault="00704A07" w:rsidP="00704A07">
          <w:pPr>
            <w:pStyle w:val="1C5EB9CB0A1F4FAA87FECCA42887FB89"/>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Helvetica Neue Light">
    <w:altName w:val="Times New Roman"/>
    <w:charset w:val="00"/>
    <w:family w:val="auto"/>
    <w:pitch w:val="default"/>
  </w:font>
  <w:font w:name="Andale Sans UI">
    <w:charset w:val="00"/>
    <w:family w:val="auto"/>
    <w:pitch w:val="variable"/>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A07"/>
    <w:rsid w:val="000050E9"/>
    <w:rsid w:val="000A2C3F"/>
    <w:rsid w:val="00153DDE"/>
    <w:rsid w:val="0018016D"/>
    <w:rsid w:val="0021052F"/>
    <w:rsid w:val="002C17F4"/>
    <w:rsid w:val="003B3B9A"/>
    <w:rsid w:val="004C1D68"/>
    <w:rsid w:val="004F3E7C"/>
    <w:rsid w:val="006C13BC"/>
    <w:rsid w:val="00704A07"/>
    <w:rsid w:val="007B2907"/>
    <w:rsid w:val="007C3BA9"/>
    <w:rsid w:val="00846083"/>
    <w:rsid w:val="00877CD9"/>
    <w:rsid w:val="00895DB2"/>
    <w:rsid w:val="008F4AAB"/>
    <w:rsid w:val="0097771A"/>
    <w:rsid w:val="00A548FB"/>
    <w:rsid w:val="00BE3E36"/>
    <w:rsid w:val="00BF545A"/>
    <w:rsid w:val="00C0016D"/>
    <w:rsid w:val="00C21DE1"/>
    <w:rsid w:val="00D1611D"/>
    <w:rsid w:val="00D67EDD"/>
    <w:rsid w:val="00DC7530"/>
    <w:rsid w:val="00DE5EE2"/>
    <w:rsid w:val="00F56553"/>
  </w:rsids>
  <m:mathPr>
    <m:mathFont m:val="Cambria Math"/>
    <m:brkBin m:val="before"/>
    <m:brkBinSub m:val="--"/>
    <m:smallFrac m:val="0"/>
    <m:dispDef/>
    <m:lMargin m:val="0"/>
    <m:rMargin m:val="0"/>
    <m:defJc m:val="centerGroup"/>
    <m:wrapIndent m:val="1440"/>
    <m:intLim m:val="subSup"/>
    <m:naryLim m:val="undOvr"/>
  </m:mathPr>
  <w:themeFontLang w:val="lt-LT" w:bidi="hi-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04A07"/>
  </w:style>
  <w:style w:type="paragraph" w:customStyle="1" w:styleId="1C5EB9CB0A1F4FAA87FECCA42887FB89">
    <w:name w:val="1C5EB9CB0A1F4FAA87FECCA42887FB89"/>
    <w:rsid w:val="00704A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90</Pages>
  <Words>144257</Words>
  <Characters>82228</Characters>
  <Application>Microsoft Office Word</Application>
  <DocSecurity>0</DocSecurity>
  <Lines>685</Lines>
  <Paragraphs>452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Kliunkienė</cp:lastModifiedBy>
  <cp:revision>17</cp:revision>
  <dcterms:created xsi:type="dcterms:W3CDTF">2025-06-23T08:25:00Z</dcterms:created>
  <dcterms:modified xsi:type="dcterms:W3CDTF">2025-07-02T08:39:00Z</dcterms:modified>
</cp:coreProperties>
</file>