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42AE" w14:textId="6D5E7FA4" w:rsidR="00BA2926" w:rsidRPr="00BA2926" w:rsidRDefault="00BA2926" w:rsidP="00BA2926">
      <w:pPr>
        <w:ind w:right="-4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BA2926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UNIVERSALI, SKAIMENINĖ MOKYMO IR SIMULIACIJOS  PRIEMONĖ ANATOMIJOS MOKYMUISI, VIRTUALIŲ DISEKCIJŲ ATLIKIMUI IR KIT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AM</w:t>
      </w:r>
      <w:r w:rsidRPr="00BA2926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 MEDICINOS DARBUOTOJŲ  ĮGŪDŽIŲ LAVINIMUI.</w:t>
      </w:r>
    </w:p>
    <w:p w14:paraId="586ACDDF" w14:textId="3B2B167F" w:rsidR="00BA2926" w:rsidRPr="00CF5065" w:rsidRDefault="00BA2926" w:rsidP="00BA2926">
      <w:pPr>
        <w:spacing w:after="12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A2926">
        <w:rPr>
          <w:rFonts w:ascii="Times New Roman" w:hAnsi="Times New Roman"/>
          <w:bCs/>
          <w:sz w:val="24"/>
          <w:szCs w:val="24"/>
        </w:rPr>
        <w:t>Tiekėjas su pasiūlymu turi pateikti prekės gamintojo dokumentą, katalogą, brošiūrą ar pan. patvirtinantį siūlomos prekės parametrų atitikimą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D8392C">
        <w:rPr>
          <w:rFonts w:ascii="Times New Roman" w:hAnsi="Times New Roman" w:cs="Times New Roman"/>
          <w:noProof/>
          <w:sz w:val="24"/>
          <w:szCs w:val="24"/>
          <w:lang w:eastAsia="lt-LT"/>
        </w:rPr>
        <w:t>būtų palanku pirkimo metu išlaikyti galimybe dėrėtis dėl aptarnavimo palankumo užsakovo poreikiams.</w:t>
      </w:r>
    </w:p>
    <w:p w14:paraId="391ABC66" w14:textId="1468DADA" w:rsidR="00BA2926" w:rsidRDefault="00BA2926"/>
    <w:tbl>
      <w:tblPr>
        <w:tblW w:w="95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2"/>
        <w:gridCol w:w="4021"/>
      </w:tblGrid>
      <w:tr w:rsidR="000A7B0F" w:rsidRPr="000A7B0F" w14:paraId="0E084BE9" w14:textId="77777777" w:rsidTr="00572EB0">
        <w:tc>
          <w:tcPr>
            <w:tcW w:w="1276" w:type="dxa"/>
            <w:shd w:val="clear" w:color="auto" w:fill="F2F2F2" w:themeFill="background1" w:themeFillShade="F2"/>
          </w:tcPr>
          <w:p w14:paraId="17D816C7" w14:textId="37CFC73A" w:rsidR="000A7B0F" w:rsidRPr="000A7B0F" w:rsidRDefault="000A7B0F" w:rsidP="00572EB0">
            <w:pPr>
              <w:tabs>
                <w:tab w:val="left" w:pos="459"/>
              </w:tabs>
              <w:spacing w:line="240" w:lineRule="auto"/>
              <w:ind w:left="-21" w:right="171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57EE9C32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sz w:val="24"/>
                <w:szCs w:val="24"/>
              </w:rPr>
              <w:t>Parametras ir parametro reikšmė</w:t>
            </w:r>
          </w:p>
        </w:tc>
        <w:tc>
          <w:tcPr>
            <w:tcW w:w="4021" w:type="dxa"/>
            <w:shd w:val="clear" w:color="auto" w:fill="F2F2F2" w:themeFill="background1" w:themeFillShade="F2"/>
          </w:tcPr>
          <w:p w14:paraId="77EB0413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B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Tiekėjo siūlomų prekių techninės charakteristikos</w:t>
            </w:r>
          </w:p>
        </w:tc>
      </w:tr>
      <w:tr w:rsidR="000A7B0F" w:rsidRPr="000A7B0F" w14:paraId="3E45B8C8" w14:textId="77777777" w:rsidTr="00572EB0">
        <w:tc>
          <w:tcPr>
            <w:tcW w:w="1276" w:type="dxa"/>
            <w:shd w:val="clear" w:color="auto" w:fill="F2F2F2" w:themeFill="background1" w:themeFillShade="F2"/>
          </w:tcPr>
          <w:p w14:paraId="6F54D89F" w14:textId="77777777" w:rsidR="000A7B0F" w:rsidRPr="000A7B0F" w:rsidRDefault="000A7B0F" w:rsidP="00572EB0">
            <w:pPr>
              <w:tabs>
                <w:tab w:val="left" w:pos="459"/>
              </w:tabs>
              <w:spacing w:line="240" w:lineRule="auto"/>
              <w:ind w:left="-21" w:right="171" w:firstLine="5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250747B2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21" w:type="dxa"/>
            <w:shd w:val="clear" w:color="auto" w:fill="F2F2F2" w:themeFill="background1" w:themeFillShade="F2"/>
          </w:tcPr>
          <w:p w14:paraId="23563BED" w14:textId="77777777" w:rsidR="000A7B0F" w:rsidRPr="000A7B0F" w:rsidRDefault="000A7B0F" w:rsidP="00572EB0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0A7B0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</w:tr>
      <w:tr w:rsidR="000A7B0F" w:rsidRPr="000A7B0F" w14:paraId="2BC2E074" w14:textId="77777777" w:rsidTr="00572EB0">
        <w:trPr>
          <w:trHeight w:val="362"/>
        </w:trPr>
        <w:tc>
          <w:tcPr>
            <w:tcW w:w="1276" w:type="dxa"/>
            <w:shd w:val="clear" w:color="auto" w:fill="D9D9D9" w:themeFill="background1" w:themeFillShade="D9"/>
          </w:tcPr>
          <w:p w14:paraId="13CEA7A7" w14:textId="77777777" w:rsidR="000A7B0F" w:rsidRPr="000A7B0F" w:rsidRDefault="000A7B0F" w:rsidP="00572EB0">
            <w:pPr>
              <w:pStyle w:val="ListParagraph"/>
              <w:numPr>
                <w:ilvl w:val="0"/>
                <w:numId w:val="5"/>
              </w:numPr>
              <w:tabs>
                <w:tab w:val="left" w:pos="39"/>
              </w:tabs>
              <w:spacing w:line="240" w:lineRule="auto"/>
              <w:ind w:right="171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7A0260B8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b/>
                <w:sz w:val="24"/>
                <w:szCs w:val="24"/>
                <w:lang w:val="lt-LT"/>
              </w:rPr>
            </w:pPr>
            <w:r w:rsidRPr="000A7B0F">
              <w:rPr>
                <w:b/>
                <w:sz w:val="24"/>
                <w:szCs w:val="24"/>
                <w:lang w:val="lt-LT"/>
              </w:rPr>
              <w:t xml:space="preserve">Techniniai parametrai 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484575BE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395166FC" w14:textId="77777777" w:rsidTr="00572EB0">
        <w:tc>
          <w:tcPr>
            <w:tcW w:w="1276" w:type="dxa"/>
            <w:shd w:val="clear" w:color="auto" w:fill="auto"/>
          </w:tcPr>
          <w:p w14:paraId="6E29813A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31" w:right="17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94F8C06" w14:textId="4E5ABC4A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Įrenginys turi būti turėti bent du vaizduoklius (ekranus)  su liečiama funkcija , sumontuota ant  horizontalios stalo tipo platformos. Turi būti galimybė eksponuoti šį ekraną vertikaliai.  Stalo tipo platforma su ratukais.</w:t>
            </w:r>
          </w:p>
        </w:tc>
        <w:tc>
          <w:tcPr>
            <w:tcW w:w="4021" w:type="dxa"/>
          </w:tcPr>
          <w:p w14:paraId="0BBBA90F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60F67E7" w14:textId="77777777" w:rsidTr="00572EB0">
        <w:tc>
          <w:tcPr>
            <w:tcW w:w="1276" w:type="dxa"/>
            <w:shd w:val="clear" w:color="auto" w:fill="auto"/>
          </w:tcPr>
          <w:p w14:paraId="02E8B6C7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4B8B2FB" w14:textId="77777777" w:rsidR="000A7B0F" w:rsidRPr="000A7B0F" w:rsidRDefault="000A7B0F" w:rsidP="00572EB0">
            <w:pPr>
              <w:spacing w:after="12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Leidžiantis mokytis funkcinę anatomiją. </w:t>
            </w:r>
          </w:p>
          <w:p w14:paraId="2CB713FD" w14:textId="6031EB08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Ne mažiau kaip: nėštumą skirtingose jo stadijose, embriono vystymąsi, vaisiaus gimdymą modeliavimą, širdies veiklą,  veido raumenų veiklą, kraujotaką, sąnarių veikimą, nervinių impulsų plitimą smegenyse, akies raumenis  ir akies obuolio judesius bei inkstų veiklą.</w:t>
            </w:r>
          </w:p>
        </w:tc>
        <w:tc>
          <w:tcPr>
            <w:tcW w:w="4021" w:type="dxa"/>
          </w:tcPr>
          <w:p w14:paraId="0686A25C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7B94F89" w14:textId="77777777" w:rsidTr="00572EB0">
        <w:tc>
          <w:tcPr>
            <w:tcW w:w="1276" w:type="dxa"/>
            <w:shd w:val="clear" w:color="auto" w:fill="auto"/>
          </w:tcPr>
          <w:p w14:paraId="481209DF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7117AB6" w14:textId="6DCD8040" w:rsidR="000A7B0F" w:rsidRPr="000A7B0F" w:rsidRDefault="000A7B0F" w:rsidP="00572EB0">
            <w:pPr>
              <w:spacing w:after="12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Klinikinių procedūrų atlikimo simuliavimas ant  skaitmeninės realaus žmogaus kūno imitacijos: </w:t>
            </w:r>
          </w:p>
          <w:p w14:paraId="749D9BFD" w14:textId="77777777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Žmogaus kūno anatomijos ir fiziologiniai tyrimai realiu laiku.</w:t>
            </w:r>
          </w:p>
          <w:p w14:paraId="5D762D1F" w14:textId="3100DEB5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Praktinės klinikinės procedūros simuliacijos realiu laiku.</w:t>
            </w:r>
          </w:p>
          <w:p w14:paraId="19ADF3FA" w14:textId="199D159A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 xml:space="preserve">Ne mažiau, kaip operacinių ir kitų medicinos darbuotojų technikų įgūdžių  imitavimas ir lavinimas, tokių kaip: injekcijų procedūros, kateterių įvedimas, </w:t>
            </w:r>
            <w:proofErr w:type="spellStart"/>
            <w:r w:rsidRPr="000A7B0F">
              <w:rPr>
                <w:rFonts w:ascii="Times New Roman" w:hAnsi="Times New Roman" w:cs="Times New Roman"/>
                <w:szCs w:val="24"/>
              </w:rPr>
              <w:t>artroskopija</w:t>
            </w:r>
            <w:proofErr w:type="spellEnd"/>
            <w:r w:rsidRPr="000A7B0F">
              <w:rPr>
                <w:rFonts w:ascii="Times New Roman" w:hAnsi="Times New Roman" w:cs="Times New Roman"/>
                <w:szCs w:val="24"/>
              </w:rPr>
              <w:t xml:space="preserve">, endoskopija,  </w:t>
            </w:r>
            <w:proofErr w:type="spellStart"/>
            <w:r w:rsidRPr="000A7B0F">
              <w:rPr>
                <w:rFonts w:ascii="Times New Roman" w:hAnsi="Times New Roman" w:cs="Times New Roman"/>
                <w:szCs w:val="24"/>
              </w:rPr>
              <w:t>bronchoskopija</w:t>
            </w:r>
            <w:proofErr w:type="spellEnd"/>
            <w:r w:rsidRPr="000A7B0F">
              <w:rPr>
                <w:rFonts w:ascii="Times New Roman" w:hAnsi="Times New Roman" w:cs="Times New Roman"/>
                <w:szCs w:val="24"/>
              </w:rPr>
              <w:t xml:space="preserve"> ir kt. </w:t>
            </w:r>
          </w:p>
          <w:p w14:paraId="41757F02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21" w:type="dxa"/>
          </w:tcPr>
          <w:p w14:paraId="53964A9D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64AA3502" w14:textId="77777777" w:rsidTr="00572EB0">
        <w:tc>
          <w:tcPr>
            <w:tcW w:w="1276" w:type="dxa"/>
            <w:shd w:val="clear" w:color="auto" w:fill="auto"/>
          </w:tcPr>
          <w:p w14:paraId="2B2D2731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E455644" w14:textId="7823D51C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Vaizduokliai (ekranai) turi būti apsaugoti paviršiaus danga ne plonesne, kaip 5 mm grūdinto stiklo ar kokia kita lygiaverte  medžiagai, tokia kaip chemiškai laminuotas  paviršius .</w:t>
            </w:r>
          </w:p>
        </w:tc>
        <w:tc>
          <w:tcPr>
            <w:tcW w:w="4021" w:type="dxa"/>
          </w:tcPr>
          <w:p w14:paraId="450B7C3E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5D23E5F" w14:textId="77777777" w:rsidTr="00572EB0">
        <w:tc>
          <w:tcPr>
            <w:tcW w:w="1276" w:type="dxa"/>
            <w:shd w:val="clear" w:color="auto" w:fill="auto"/>
          </w:tcPr>
          <w:p w14:paraId="70C06970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099D41E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</w:rPr>
            </w:pPr>
            <w:proofErr w:type="spellStart"/>
            <w:r w:rsidRPr="000A7B0F">
              <w:rPr>
                <w:sz w:val="24"/>
                <w:szCs w:val="24"/>
              </w:rPr>
              <w:t>Liečiamo</w:t>
            </w:r>
            <w:proofErr w:type="spellEnd"/>
            <w:r w:rsidRPr="000A7B0F">
              <w:rPr>
                <w:sz w:val="24"/>
                <w:szCs w:val="24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</w:rPr>
              <w:t>ekrano</w:t>
            </w:r>
            <w:proofErr w:type="spellEnd"/>
            <w:r w:rsidRPr="000A7B0F">
              <w:rPr>
                <w:sz w:val="24"/>
                <w:szCs w:val="24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</w:rPr>
              <w:t>vaizdo</w:t>
            </w:r>
            <w:proofErr w:type="spellEnd"/>
            <w:r w:rsidRPr="000A7B0F">
              <w:rPr>
                <w:sz w:val="24"/>
                <w:szCs w:val="24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</w:rPr>
              <w:t>šviesumas</w:t>
            </w:r>
            <w:proofErr w:type="spellEnd"/>
            <w:r w:rsidRPr="000A7B0F">
              <w:rPr>
                <w:sz w:val="24"/>
                <w:szCs w:val="24"/>
              </w:rPr>
              <w:t xml:space="preserve"> ne </w:t>
            </w:r>
            <w:proofErr w:type="spellStart"/>
            <w:r w:rsidRPr="000A7B0F">
              <w:rPr>
                <w:sz w:val="24"/>
                <w:szCs w:val="24"/>
              </w:rPr>
              <w:t>mažiau</w:t>
            </w:r>
            <w:proofErr w:type="spellEnd"/>
            <w:r w:rsidRPr="000A7B0F">
              <w:rPr>
                <w:sz w:val="24"/>
                <w:szCs w:val="24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</w:rPr>
              <w:t>kaip</w:t>
            </w:r>
            <w:proofErr w:type="spellEnd"/>
            <w:r w:rsidRPr="000A7B0F">
              <w:rPr>
                <w:sz w:val="24"/>
                <w:szCs w:val="24"/>
              </w:rPr>
              <w:t xml:space="preserve"> 500 cd/m2. </w:t>
            </w:r>
          </w:p>
        </w:tc>
        <w:tc>
          <w:tcPr>
            <w:tcW w:w="4021" w:type="dxa"/>
          </w:tcPr>
          <w:p w14:paraId="486B4210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2183F52C" w14:textId="77777777" w:rsidTr="00572EB0">
        <w:tc>
          <w:tcPr>
            <w:tcW w:w="1276" w:type="dxa"/>
            <w:shd w:val="clear" w:color="auto" w:fill="auto"/>
          </w:tcPr>
          <w:p w14:paraId="7DAFA530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6612B1B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Liečiamo ekrano raiška ne mažiau kaip 3840 x 1080 pikselių.</w:t>
            </w:r>
          </w:p>
          <w:p w14:paraId="68BF90A2" w14:textId="77777777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 xml:space="preserve">Bendra ekranų  ilgis  ne mažiau, kaip 213 cm. </w:t>
            </w:r>
          </w:p>
          <w:p w14:paraId="181C914A" w14:textId="77777777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Bendras viso stalo ilgis ne mažiau 200 cm.</w:t>
            </w:r>
          </w:p>
          <w:p w14:paraId="1AFE6FB8" w14:textId="77777777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Bendras plotis nemažiau 55 cm.</w:t>
            </w:r>
          </w:p>
          <w:p w14:paraId="2E10A349" w14:textId="77777777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Bendras visos stalo platformos svoris ne daugiau 150 kg.</w:t>
            </w:r>
          </w:p>
          <w:p w14:paraId="4F54FF43" w14:textId="77777777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Su ratukais.</w:t>
            </w:r>
          </w:p>
        </w:tc>
        <w:tc>
          <w:tcPr>
            <w:tcW w:w="4021" w:type="dxa"/>
          </w:tcPr>
          <w:p w14:paraId="0AD17BB8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AC1E5E9" w14:textId="77777777" w:rsidTr="00572EB0">
        <w:tc>
          <w:tcPr>
            <w:tcW w:w="1276" w:type="dxa"/>
            <w:shd w:val="clear" w:color="auto" w:fill="auto"/>
          </w:tcPr>
          <w:p w14:paraId="5E615CB8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82EE079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 w:eastAsia="lt-LT"/>
              </w:rPr>
              <w:t>Aplinkos darbinės temperatūra, užtikrinanti funkcionalų veikimą ne mažiau kaip nuo 0</w:t>
            </w:r>
            <w:r w:rsidRPr="000A7B0F">
              <w:rPr>
                <w:sz w:val="24"/>
                <w:szCs w:val="24"/>
                <w:vertAlign w:val="superscript"/>
                <w:lang w:val="lt-LT" w:eastAsia="lt-LT"/>
              </w:rPr>
              <w:t xml:space="preserve">o </w:t>
            </w:r>
            <w:r w:rsidRPr="000A7B0F">
              <w:rPr>
                <w:sz w:val="24"/>
                <w:szCs w:val="24"/>
                <w:lang w:val="lt-LT" w:eastAsia="lt-LT"/>
              </w:rPr>
              <w:t>C ir ne daugiau kaip iki 40</w:t>
            </w:r>
            <w:r w:rsidRPr="000A7B0F">
              <w:rPr>
                <w:sz w:val="24"/>
                <w:szCs w:val="24"/>
                <w:vertAlign w:val="superscript"/>
                <w:lang w:val="lt-LT" w:eastAsia="lt-LT"/>
              </w:rPr>
              <w:t xml:space="preserve">o </w:t>
            </w:r>
            <w:r w:rsidRPr="000A7B0F">
              <w:rPr>
                <w:sz w:val="24"/>
                <w:szCs w:val="24"/>
                <w:lang w:val="lt-LT" w:eastAsia="lt-LT"/>
              </w:rPr>
              <w:t>C</w:t>
            </w:r>
          </w:p>
        </w:tc>
        <w:tc>
          <w:tcPr>
            <w:tcW w:w="4021" w:type="dxa"/>
          </w:tcPr>
          <w:p w14:paraId="196675CD" w14:textId="77777777" w:rsidR="000A7B0F" w:rsidRPr="000A7B0F" w:rsidRDefault="000A7B0F" w:rsidP="00572E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A7B0F" w:rsidRPr="000A7B0F" w14:paraId="5FCD718C" w14:textId="77777777" w:rsidTr="00572EB0">
        <w:tc>
          <w:tcPr>
            <w:tcW w:w="1276" w:type="dxa"/>
            <w:shd w:val="clear" w:color="auto" w:fill="auto"/>
          </w:tcPr>
          <w:p w14:paraId="4B9DC41B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  <w:tab w:val="left" w:pos="598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E791CF1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proofErr w:type="spellStart"/>
            <w:r w:rsidRPr="000A7B0F">
              <w:rPr>
                <w:sz w:val="24"/>
                <w:szCs w:val="24"/>
                <w:lang w:eastAsia="lt-LT"/>
              </w:rPr>
              <w:t>Funkcionalus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  <w:lang w:eastAsia="lt-LT"/>
              </w:rPr>
              <w:t>prietaiso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  <w:lang w:eastAsia="lt-LT"/>
              </w:rPr>
              <w:t>veikimas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 xml:space="preserve">,  ne </w:t>
            </w:r>
            <w:proofErr w:type="spellStart"/>
            <w:r w:rsidRPr="000A7B0F">
              <w:rPr>
                <w:sz w:val="24"/>
                <w:szCs w:val="24"/>
                <w:lang w:eastAsia="lt-LT"/>
              </w:rPr>
              <w:t>mažiau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 xml:space="preserve">  10% - 80% ±1% </w:t>
            </w:r>
            <w:proofErr w:type="spellStart"/>
            <w:r w:rsidRPr="000A7B0F">
              <w:rPr>
                <w:sz w:val="24"/>
                <w:szCs w:val="24"/>
                <w:lang w:eastAsia="lt-LT"/>
              </w:rPr>
              <w:t>aplinkos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  <w:lang w:eastAsia="lt-LT"/>
              </w:rPr>
              <w:t>santykinei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A7B0F">
              <w:rPr>
                <w:sz w:val="24"/>
                <w:szCs w:val="24"/>
                <w:lang w:eastAsia="lt-LT"/>
              </w:rPr>
              <w:t>drėgmei</w:t>
            </w:r>
            <w:proofErr w:type="spellEnd"/>
            <w:r w:rsidRPr="000A7B0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21" w:type="dxa"/>
          </w:tcPr>
          <w:p w14:paraId="0758414A" w14:textId="77777777" w:rsidR="000A7B0F" w:rsidRPr="000A7B0F" w:rsidRDefault="000A7B0F" w:rsidP="00572E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A7B0F" w:rsidRPr="000A7B0F" w14:paraId="3A8E1EFE" w14:textId="77777777" w:rsidTr="00572EB0">
        <w:tc>
          <w:tcPr>
            <w:tcW w:w="1276" w:type="dxa"/>
            <w:shd w:val="clear" w:color="auto" w:fill="auto"/>
          </w:tcPr>
          <w:p w14:paraId="6789F481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275E13D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Vidinio disko (SSD) talpa ne mažiau nei 1 TB</w:t>
            </w:r>
          </w:p>
        </w:tc>
        <w:tc>
          <w:tcPr>
            <w:tcW w:w="4021" w:type="dxa"/>
          </w:tcPr>
          <w:p w14:paraId="6F4EBBF8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51689BD" w14:textId="77777777" w:rsidTr="00572EB0">
        <w:tc>
          <w:tcPr>
            <w:tcW w:w="1276" w:type="dxa"/>
            <w:shd w:val="clear" w:color="auto" w:fill="auto"/>
          </w:tcPr>
          <w:p w14:paraId="7947C086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0B1D51B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Operatyvinės atminties dydis (RAM) ne mažiau kaip 32 GB</w:t>
            </w:r>
          </w:p>
        </w:tc>
        <w:tc>
          <w:tcPr>
            <w:tcW w:w="4021" w:type="dxa"/>
          </w:tcPr>
          <w:p w14:paraId="51495389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3D9D3898" w14:textId="77777777" w:rsidTr="00572EB0">
        <w:trPr>
          <w:trHeight w:val="315"/>
        </w:trPr>
        <w:tc>
          <w:tcPr>
            <w:tcW w:w="1276" w:type="dxa"/>
            <w:shd w:val="clear" w:color="auto" w:fill="auto"/>
          </w:tcPr>
          <w:p w14:paraId="4CAEB867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5E52FB7" w14:textId="217DA156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Vaizdinio (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video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>) signalo išvestis ne mažiau kaip 2 portalai</w:t>
            </w:r>
          </w:p>
        </w:tc>
        <w:tc>
          <w:tcPr>
            <w:tcW w:w="4021" w:type="dxa"/>
          </w:tcPr>
          <w:p w14:paraId="246479B1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427C593" w14:textId="77777777" w:rsidTr="00572EB0">
        <w:tc>
          <w:tcPr>
            <w:tcW w:w="1276" w:type="dxa"/>
            <w:shd w:val="clear" w:color="auto" w:fill="auto"/>
          </w:tcPr>
          <w:p w14:paraId="5390E906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94861CB" w14:textId="67A5A3D2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Vaizdinio (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video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>) signalo išvesties tipas HDMI arba lygiavertis</w:t>
            </w:r>
          </w:p>
        </w:tc>
        <w:tc>
          <w:tcPr>
            <w:tcW w:w="4021" w:type="dxa"/>
          </w:tcPr>
          <w:p w14:paraId="68DCA80C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4435A3F" w14:textId="77777777" w:rsidTr="00572EB0">
        <w:tc>
          <w:tcPr>
            <w:tcW w:w="1276" w:type="dxa"/>
            <w:shd w:val="clear" w:color="auto" w:fill="auto"/>
          </w:tcPr>
          <w:p w14:paraId="34D383DA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17607F4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Interneto išvestis ne mažiau kaip 1</w:t>
            </w:r>
          </w:p>
        </w:tc>
        <w:tc>
          <w:tcPr>
            <w:tcW w:w="4021" w:type="dxa"/>
          </w:tcPr>
          <w:p w14:paraId="181BF99A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A16EBE1" w14:textId="77777777" w:rsidTr="00572EB0">
        <w:tc>
          <w:tcPr>
            <w:tcW w:w="1276" w:type="dxa"/>
            <w:shd w:val="clear" w:color="auto" w:fill="auto"/>
          </w:tcPr>
          <w:p w14:paraId="26E9D970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4475A27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Interneto išvesties tipas RJ45 arba lygiavertis</w:t>
            </w:r>
          </w:p>
        </w:tc>
        <w:tc>
          <w:tcPr>
            <w:tcW w:w="4021" w:type="dxa"/>
          </w:tcPr>
          <w:p w14:paraId="705A7A68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DD626D2" w14:textId="77777777" w:rsidTr="00572EB0">
        <w:tc>
          <w:tcPr>
            <w:tcW w:w="1276" w:type="dxa"/>
            <w:shd w:val="clear" w:color="auto" w:fill="auto"/>
          </w:tcPr>
          <w:p w14:paraId="3C63F992" w14:textId="77777777" w:rsidR="000A7B0F" w:rsidRPr="000A7B0F" w:rsidRDefault="000A7B0F" w:rsidP="00572EB0">
            <w:pPr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26A1FEB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USB išvestis ne mažiau kaip 2</w:t>
            </w:r>
          </w:p>
        </w:tc>
        <w:tc>
          <w:tcPr>
            <w:tcW w:w="4021" w:type="dxa"/>
          </w:tcPr>
          <w:p w14:paraId="1C5757F6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10BF2666" w14:textId="77777777" w:rsidTr="00572EB0">
        <w:tc>
          <w:tcPr>
            <w:tcW w:w="1276" w:type="dxa"/>
            <w:shd w:val="clear" w:color="auto" w:fill="auto"/>
          </w:tcPr>
          <w:p w14:paraId="7B9C37CD" w14:textId="77777777" w:rsidR="000A7B0F" w:rsidRPr="000A7B0F" w:rsidRDefault="000A7B0F" w:rsidP="00572EB0">
            <w:pPr>
              <w:tabs>
                <w:tab w:val="left" w:pos="459"/>
              </w:tabs>
              <w:spacing w:line="240" w:lineRule="auto"/>
              <w:ind w:right="1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  <w:p w14:paraId="3315BACB" w14:textId="77777777" w:rsidR="000A7B0F" w:rsidRPr="000A7B0F" w:rsidRDefault="000A7B0F" w:rsidP="00572EB0">
            <w:pPr>
              <w:tabs>
                <w:tab w:val="left" w:pos="459"/>
              </w:tabs>
              <w:spacing w:line="240" w:lineRule="auto"/>
              <w:ind w:right="1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D962" w14:textId="77777777" w:rsidR="000A7B0F" w:rsidRPr="000A7B0F" w:rsidRDefault="000A7B0F" w:rsidP="00572EB0">
            <w:pPr>
              <w:tabs>
                <w:tab w:val="left" w:pos="459"/>
              </w:tabs>
              <w:spacing w:line="240" w:lineRule="auto"/>
              <w:ind w:right="1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2BF640F" w14:textId="23696DC2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Grafinė plokštė neblogesnė, kaip ne blogesnė nei NVIDIA 4000 serija, CPU Intel i7 klasės.</w:t>
            </w:r>
          </w:p>
        </w:tc>
        <w:tc>
          <w:tcPr>
            <w:tcW w:w="4021" w:type="dxa"/>
          </w:tcPr>
          <w:p w14:paraId="136E7D07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69085CDD" w14:textId="77777777" w:rsidTr="00572EB0">
        <w:trPr>
          <w:trHeight w:val="418"/>
        </w:trPr>
        <w:tc>
          <w:tcPr>
            <w:tcW w:w="1276" w:type="dxa"/>
            <w:shd w:val="clear" w:color="auto" w:fill="D9D9D9" w:themeFill="background1" w:themeFillShade="D9"/>
          </w:tcPr>
          <w:p w14:paraId="1030DB05" w14:textId="77777777" w:rsidR="000A7B0F" w:rsidRPr="000A7B0F" w:rsidRDefault="000A7B0F" w:rsidP="00572E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line="240" w:lineRule="auto"/>
              <w:ind w:right="171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3D4EF8A0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Programinė įranga: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19A4F99B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9E96925" w14:textId="77777777" w:rsidTr="00572EB0">
        <w:tc>
          <w:tcPr>
            <w:tcW w:w="1276" w:type="dxa"/>
            <w:shd w:val="clear" w:color="auto" w:fill="auto"/>
          </w:tcPr>
          <w:p w14:paraId="00DF74EA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794D455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 w:eastAsia="lt-LT"/>
              </w:rPr>
            </w:pPr>
            <w:r w:rsidRPr="000A7B0F">
              <w:rPr>
                <w:sz w:val="24"/>
                <w:szCs w:val="24"/>
                <w:lang w:val="lt-LT" w:eastAsia="lt-LT"/>
              </w:rPr>
              <w:t>Žmogaus kūno visu ūgiu (ne mažiau kaip 160 cm) atvaizdavimas ekrane s</w:t>
            </w:r>
            <w:r w:rsidRPr="000A7B0F">
              <w:rPr>
                <w:sz w:val="24"/>
                <w:szCs w:val="24"/>
                <w:lang w:val="lt-LT"/>
              </w:rPr>
              <w:t>antykiu 1:1 ir ne blogesnė  nei 0,2  mm fragmento raiška.</w:t>
            </w:r>
          </w:p>
        </w:tc>
        <w:tc>
          <w:tcPr>
            <w:tcW w:w="4021" w:type="dxa"/>
          </w:tcPr>
          <w:p w14:paraId="43A27182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A7B0F" w:rsidRPr="000A7B0F" w14:paraId="71AB8DD8" w14:textId="77777777" w:rsidTr="00572EB0">
        <w:tc>
          <w:tcPr>
            <w:tcW w:w="1276" w:type="dxa"/>
            <w:shd w:val="clear" w:color="auto" w:fill="auto"/>
          </w:tcPr>
          <w:p w14:paraId="1A739B97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024BFF4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 DICOM (kompiuterinės tomografijos (CT) bei magnetinio rezonanso tyrimo (MRI)) vaizdai, leidžiantys vizualizuoti kietuosius/minkštuosius audinius</w:t>
            </w:r>
          </w:p>
        </w:tc>
        <w:tc>
          <w:tcPr>
            <w:tcW w:w="4021" w:type="dxa"/>
          </w:tcPr>
          <w:p w14:paraId="7CE4D425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5CE80A5" w14:textId="77777777" w:rsidTr="00572EB0">
        <w:tc>
          <w:tcPr>
            <w:tcW w:w="1276" w:type="dxa"/>
            <w:shd w:val="clear" w:color="auto" w:fill="auto"/>
          </w:tcPr>
          <w:p w14:paraId="5D6D81CA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D1918FE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išankstiniai nustatymai 3D vizualizacijoms</w:t>
            </w:r>
          </w:p>
        </w:tc>
        <w:tc>
          <w:tcPr>
            <w:tcW w:w="4021" w:type="dxa"/>
          </w:tcPr>
          <w:p w14:paraId="56E0B6B7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14EF3520" w14:textId="77777777" w:rsidTr="00572EB0">
        <w:tc>
          <w:tcPr>
            <w:tcW w:w="1276" w:type="dxa"/>
            <w:shd w:val="clear" w:color="auto" w:fill="auto"/>
          </w:tcPr>
          <w:p w14:paraId="5E29FE93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C1835EE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išankstiniai nustatymai 2D anatominių sričių vizualizacijoms</w:t>
            </w:r>
          </w:p>
        </w:tc>
        <w:tc>
          <w:tcPr>
            <w:tcW w:w="4021" w:type="dxa"/>
          </w:tcPr>
          <w:p w14:paraId="17D9ADDA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12A5B94" w14:textId="77777777" w:rsidTr="00572EB0">
        <w:tc>
          <w:tcPr>
            <w:tcW w:w="1276" w:type="dxa"/>
            <w:shd w:val="clear" w:color="auto" w:fill="auto"/>
          </w:tcPr>
          <w:p w14:paraId="37D5D78E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1BB2EA4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greito pakrovimo ir vaizdavimo DICOM arba lygiavertis failas</w:t>
            </w:r>
          </w:p>
        </w:tc>
        <w:tc>
          <w:tcPr>
            <w:tcW w:w="4021" w:type="dxa"/>
          </w:tcPr>
          <w:p w14:paraId="24F90B11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63A32EAE" w14:textId="77777777" w:rsidTr="00572EB0">
        <w:trPr>
          <w:trHeight w:val="324"/>
        </w:trPr>
        <w:tc>
          <w:tcPr>
            <w:tcW w:w="1276" w:type="dxa"/>
            <w:shd w:val="clear" w:color="auto" w:fill="auto"/>
          </w:tcPr>
          <w:p w14:paraId="5107EC6B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805B2CB" w14:textId="050457CF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 galimybė modeliuoti rankiniu būdu</w:t>
            </w:r>
          </w:p>
        </w:tc>
        <w:tc>
          <w:tcPr>
            <w:tcW w:w="4021" w:type="dxa"/>
          </w:tcPr>
          <w:p w14:paraId="4DA8E698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0B88E19" w14:textId="77777777" w:rsidTr="00572EB0">
        <w:tc>
          <w:tcPr>
            <w:tcW w:w="1276" w:type="dxa"/>
            <w:shd w:val="clear" w:color="auto" w:fill="auto"/>
          </w:tcPr>
          <w:p w14:paraId="0642C4C6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A838133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Turi būti galimybė daryti 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kraniotomijos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 xml:space="preserve"> pjūvius</w:t>
            </w:r>
          </w:p>
        </w:tc>
        <w:tc>
          <w:tcPr>
            <w:tcW w:w="4021" w:type="dxa"/>
          </w:tcPr>
          <w:p w14:paraId="32004DE1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AC687F1" w14:textId="77777777" w:rsidTr="00572EB0">
        <w:tc>
          <w:tcPr>
            <w:tcW w:w="1276" w:type="dxa"/>
            <w:shd w:val="clear" w:color="auto" w:fill="auto"/>
          </w:tcPr>
          <w:p w14:paraId="53303B5C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C620FEF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Turi būti galimybė peržiūrėti anatomines struktūras </w:t>
            </w:r>
          </w:p>
        </w:tc>
        <w:tc>
          <w:tcPr>
            <w:tcW w:w="4021" w:type="dxa"/>
          </w:tcPr>
          <w:p w14:paraId="590A4A05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CB6A74D" w14:textId="77777777" w:rsidTr="00572EB0">
        <w:tc>
          <w:tcPr>
            <w:tcW w:w="1276" w:type="dxa"/>
            <w:shd w:val="clear" w:color="auto" w:fill="auto"/>
          </w:tcPr>
          <w:p w14:paraId="2D5A187F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46A81FF" w14:textId="12A95314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integruota PACS (vaizdų archyvavimo ir perdavimo sistema) arba lygiavertė</w:t>
            </w:r>
          </w:p>
        </w:tc>
        <w:tc>
          <w:tcPr>
            <w:tcW w:w="4021" w:type="dxa"/>
          </w:tcPr>
          <w:p w14:paraId="350A06E1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118AAEF9" w14:textId="77777777" w:rsidTr="00572EB0">
        <w:tc>
          <w:tcPr>
            <w:tcW w:w="1276" w:type="dxa"/>
            <w:shd w:val="clear" w:color="auto" w:fill="auto"/>
          </w:tcPr>
          <w:p w14:paraId="663D0C56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F0F3780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Turi būti 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daugialangių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 xml:space="preserve"> anatominių pjūvių 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simuliatorius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>, ne mažiau kaip keturi kūno dalių vaizdai vienu metu.</w:t>
            </w:r>
          </w:p>
        </w:tc>
        <w:tc>
          <w:tcPr>
            <w:tcW w:w="4021" w:type="dxa"/>
          </w:tcPr>
          <w:p w14:paraId="15D117CC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1F7F4A02" w14:textId="77777777" w:rsidTr="00572EB0">
        <w:tc>
          <w:tcPr>
            <w:tcW w:w="1276" w:type="dxa"/>
            <w:shd w:val="clear" w:color="auto" w:fill="auto"/>
          </w:tcPr>
          <w:p w14:paraId="10675356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6F4CBA7" w14:textId="7A782DEB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tyrinėti visą žmogaus kūną, audinius, organus, nervus  ir visas struktūras kitas  paprastais pirštų judesiais ant liečiamo ekrano</w:t>
            </w:r>
          </w:p>
        </w:tc>
        <w:tc>
          <w:tcPr>
            <w:tcW w:w="4021" w:type="dxa"/>
          </w:tcPr>
          <w:p w14:paraId="5835B576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B0F" w:rsidRPr="000A7B0F" w14:paraId="318D8BD1" w14:textId="77777777" w:rsidTr="00572EB0">
        <w:tc>
          <w:tcPr>
            <w:tcW w:w="1276" w:type="dxa"/>
            <w:shd w:val="clear" w:color="auto" w:fill="auto"/>
          </w:tcPr>
          <w:p w14:paraId="7146F5E8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A54B48D" w14:textId="19A71AAB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įterpti smeigtukus, adatas ir švirkštus ant-ar į virtualų kūną</w:t>
            </w:r>
          </w:p>
        </w:tc>
        <w:tc>
          <w:tcPr>
            <w:tcW w:w="4021" w:type="dxa"/>
          </w:tcPr>
          <w:p w14:paraId="2E9F5506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80FB15A" w14:textId="77777777" w:rsidTr="00572EB0">
        <w:tc>
          <w:tcPr>
            <w:tcW w:w="1276" w:type="dxa"/>
            <w:shd w:val="clear" w:color="auto" w:fill="auto"/>
          </w:tcPr>
          <w:p w14:paraId="1E399317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1CC9BBE" w14:textId="4784E89D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Turi būti galimybė atlikti </w:t>
            </w:r>
            <w:proofErr w:type="spellStart"/>
            <w:r w:rsidRPr="000A7B0F">
              <w:rPr>
                <w:sz w:val="24"/>
                <w:szCs w:val="24"/>
                <w:lang w:val="lt-LT"/>
              </w:rPr>
              <w:t>simuliacinius</w:t>
            </w:r>
            <w:proofErr w:type="spellEnd"/>
            <w:r w:rsidRPr="000A7B0F">
              <w:rPr>
                <w:sz w:val="24"/>
                <w:szCs w:val="24"/>
                <w:lang w:val="lt-LT"/>
              </w:rPr>
              <w:t xml:space="preserve"> matavimus</w:t>
            </w:r>
          </w:p>
        </w:tc>
        <w:tc>
          <w:tcPr>
            <w:tcW w:w="4021" w:type="dxa"/>
          </w:tcPr>
          <w:p w14:paraId="417F9F51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3F09F786" w14:textId="77777777" w:rsidTr="00572EB0">
        <w:trPr>
          <w:trHeight w:val="318"/>
        </w:trPr>
        <w:tc>
          <w:tcPr>
            <w:tcW w:w="1276" w:type="dxa"/>
            <w:shd w:val="clear" w:color="auto" w:fill="auto"/>
          </w:tcPr>
          <w:p w14:paraId="6D13BC1C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9246606" w14:textId="70F2BE11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kurti vaizdinę medžiagą</w:t>
            </w:r>
          </w:p>
        </w:tc>
        <w:tc>
          <w:tcPr>
            <w:tcW w:w="4021" w:type="dxa"/>
          </w:tcPr>
          <w:p w14:paraId="746AC4BA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5045375" w14:textId="77777777" w:rsidTr="00572EB0">
        <w:tc>
          <w:tcPr>
            <w:tcW w:w="1276" w:type="dxa"/>
            <w:shd w:val="clear" w:color="auto" w:fill="auto"/>
          </w:tcPr>
          <w:p w14:paraId="7C69B581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E65104B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perkelti ekrano nuotraukas į išorinius prietaisus</w:t>
            </w:r>
          </w:p>
        </w:tc>
        <w:tc>
          <w:tcPr>
            <w:tcW w:w="4021" w:type="dxa"/>
          </w:tcPr>
          <w:p w14:paraId="062F05F6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3AA49132" w14:textId="77777777" w:rsidTr="00572EB0">
        <w:tc>
          <w:tcPr>
            <w:tcW w:w="1276" w:type="dxa"/>
            <w:shd w:val="clear" w:color="auto" w:fill="auto"/>
          </w:tcPr>
          <w:p w14:paraId="220285F9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5DA6C76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pažymėti ir piešti dvimatėje (2D) ir trimatėje (3D) erdvėje</w:t>
            </w:r>
          </w:p>
        </w:tc>
        <w:tc>
          <w:tcPr>
            <w:tcW w:w="4021" w:type="dxa"/>
          </w:tcPr>
          <w:p w14:paraId="377FBDE3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F263B28" w14:textId="77777777" w:rsidTr="00572EB0">
        <w:trPr>
          <w:trHeight w:val="423"/>
        </w:trPr>
        <w:tc>
          <w:tcPr>
            <w:tcW w:w="1276" w:type="dxa"/>
            <w:shd w:val="clear" w:color="auto" w:fill="auto"/>
          </w:tcPr>
          <w:p w14:paraId="5662FBF0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E67F8AF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 testuoti studentus, ne mažiau, kaip šiomis temomis ir kryptimis:</w:t>
            </w:r>
          </w:p>
          <w:p w14:paraId="65BC2AE3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Anatomijos žinių patikrinimo testai su vertinimu pagal atsakytų klausimų skaičių ir atsakymų spartumą.</w:t>
            </w:r>
          </w:p>
          <w:p w14:paraId="7EC63415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Laboratorinių  praktikų imitacija.</w:t>
            </w:r>
          </w:p>
          <w:p w14:paraId="14C8FFDE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Grupinės veiklos užduotys.</w:t>
            </w:r>
          </w:p>
          <w:p w14:paraId="7E0CB366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Individualios veiklos užduotys.</w:t>
            </w:r>
          </w:p>
          <w:p w14:paraId="484B4265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Anatominiai terminai lotynu kalba.</w:t>
            </w:r>
          </w:p>
          <w:p w14:paraId="0A3EFDBA" w14:textId="77777777" w:rsidR="000A7B0F" w:rsidRPr="000A7B0F" w:rsidRDefault="000A7B0F" w:rsidP="00572EB0">
            <w:pPr>
              <w:pStyle w:val="Standard"/>
              <w:numPr>
                <w:ilvl w:val="0"/>
                <w:numId w:val="6"/>
              </w:num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Vizualus organų atpažinimas.</w:t>
            </w:r>
          </w:p>
        </w:tc>
        <w:tc>
          <w:tcPr>
            <w:tcW w:w="4021" w:type="dxa"/>
          </w:tcPr>
          <w:p w14:paraId="2D9884AA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0B7AA5A" w14:textId="77777777" w:rsidTr="00572EB0">
        <w:trPr>
          <w:trHeight w:val="423"/>
        </w:trPr>
        <w:tc>
          <w:tcPr>
            <w:tcW w:w="1276" w:type="dxa"/>
            <w:shd w:val="clear" w:color="auto" w:fill="auto"/>
          </w:tcPr>
          <w:p w14:paraId="08B85FBA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43D0F28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sudarytos galimybės vienu metu dirbti ne mažiau, kaip 10 studentų.</w:t>
            </w:r>
          </w:p>
        </w:tc>
        <w:tc>
          <w:tcPr>
            <w:tcW w:w="4021" w:type="dxa"/>
          </w:tcPr>
          <w:p w14:paraId="557B27EE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207AE136" w14:textId="77777777" w:rsidTr="00572EB0">
        <w:trPr>
          <w:trHeight w:val="423"/>
        </w:trPr>
        <w:tc>
          <w:tcPr>
            <w:tcW w:w="1276" w:type="dxa"/>
            <w:shd w:val="clear" w:color="auto" w:fill="auto"/>
          </w:tcPr>
          <w:p w14:paraId="510F372E" w14:textId="77777777" w:rsidR="000A7B0F" w:rsidRPr="00D8392C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FC4BC8C" w14:textId="3FEDD2A1" w:rsidR="000A7B0F" w:rsidRPr="00D8392C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D8392C">
              <w:rPr>
                <w:sz w:val="24"/>
                <w:szCs w:val="24"/>
                <w:lang w:val="lt-LT"/>
              </w:rPr>
              <w:t xml:space="preserve">Komplekte turi būti nemažiau 3  specialios, gamintojo aprobuotos ir su įrenginiu suderinti </w:t>
            </w:r>
            <w:proofErr w:type="spellStart"/>
            <w:r w:rsidRPr="00D8392C">
              <w:rPr>
                <w:sz w:val="24"/>
                <w:szCs w:val="24"/>
                <w:lang w:val="lt-LT"/>
              </w:rPr>
              <w:t>plančetiniai</w:t>
            </w:r>
            <w:proofErr w:type="spellEnd"/>
            <w:r w:rsidRPr="00D8392C">
              <w:rPr>
                <w:sz w:val="24"/>
                <w:szCs w:val="24"/>
                <w:lang w:val="lt-LT"/>
              </w:rPr>
              <w:t xml:space="preserve"> kompiuteriai, mokymo galimybėms praplėsti.</w:t>
            </w:r>
          </w:p>
        </w:tc>
        <w:tc>
          <w:tcPr>
            <w:tcW w:w="4021" w:type="dxa"/>
          </w:tcPr>
          <w:p w14:paraId="498222B9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A4ABD31" w14:textId="77777777" w:rsidTr="00572EB0">
        <w:trPr>
          <w:trHeight w:val="423"/>
        </w:trPr>
        <w:tc>
          <w:tcPr>
            <w:tcW w:w="1276" w:type="dxa"/>
            <w:shd w:val="clear" w:color="auto" w:fill="auto"/>
          </w:tcPr>
          <w:p w14:paraId="251E8B77" w14:textId="77777777" w:rsidR="000A7B0F" w:rsidRPr="000A7B0F" w:rsidRDefault="000A7B0F" w:rsidP="00572EB0">
            <w:pPr>
              <w:pStyle w:val="ListParagraph"/>
              <w:numPr>
                <w:ilvl w:val="1"/>
                <w:numId w:val="2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FD92C93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galimybė,   paskaitų metu  prijungti stalą prie projektoriaus (medijos) ir transliuoti vaizdus.</w:t>
            </w:r>
          </w:p>
        </w:tc>
        <w:tc>
          <w:tcPr>
            <w:tcW w:w="4021" w:type="dxa"/>
          </w:tcPr>
          <w:p w14:paraId="698FBCCC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67322510" w14:textId="77777777" w:rsidTr="00572EB0">
        <w:tc>
          <w:tcPr>
            <w:tcW w:w="1276" w:type="dxa"/>
            <w:shd w:val="clear" w:color="auto" w:fill="D9D9D9" w:themeFill="background1" w:themeFillShade="D9"/>
          </w:tcPr>
          <w:p w14:paraId="3048EDE6" w14:textId="77777777" w:rsidR="000A7B0F" w:rsidRPr="000A7B0F" w:rsidRDefault="000A7B0F" w:rsidP="00572EB0">
            <w:pPr>
              <w:tabs>
                <w:tab w:val="left" w:pos="216"/>
                <w:tab w:val="left" w:pos="459"/>
              </w:tabs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8DB5603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b/>
                <w:bCs/>
                <w:sz w:val="24"/>
                <w:szCs w:val="24"/>
                <w:lang w:val="lt-LT"/>
              </w:rPr>
            </w:pPr>
            <w:r w:rsidRPr="000A7B0F">
              <w:rPr>
                <w:b/>
                <w:bCs/>
                <w:sz w:val="24"/>
                <w:szCs w:val="24"/>
                <w:lang w:val="lt-LT"/>
              </w:rPr>
              <w:t>Anatomijos turinys: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117F998B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96100D6" w14:textId="77777777" w:rsidTr="00572EB0">
        <w:tc>
          <w:tcPr>
            <w:tcW w:w="1276" w:type="dxa"/>
            <w:shd w:val="clear" w:color="auto" w:fill="auto"/>
          </w:tcPr>
          <w:p w14:paraId="09C4C02A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C0CCD91" w14:textId="2E0039F5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color w:val="0070C0"/>
                <w:sz w:val="24"/>
                <w:szCs w:val="24"/>
                <w:lang w:val="lt-LT" w:eastAsia="lt-LT"/>
              </w:rPr>
            </w:pPr>
            <w:r w:rsidRPr="000A7B0F">
              <w:rPr>
                <w:sz w:val="24"/>
                <w:szCs w:val="24"/>
                <w:lang w:val="lt-LT"/>
              </w:rPr>
              <w:t>Turi būti s</w:t>
            </w:r>
            <w:r w:rsidRPr="000A7B0F">
              <w:rPr>
                <w:sz w:val="24"/>
                <w:szCs w:val="24"/>
                <w:lang w:val="lt-LT" w:eastAsia="lt-LT"/>
              </w:rPr>
              <w:t>palvota segmentinė bendroji žmogaus anatomija iš sušaldytų kūnų išsaugotų sistemoje</w:t>
            </w:r>
          </w:p>
        </w:tc>
        <w:tc>
          <w:tcPr>
            <w:tcW w:w="4021" w:type="dxa"/>
          </w:tcPr>
          <w:p w14:paraId="72372A5C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B0F" w:rsidRPr="000A7B0F" w14:paraId="64986CF8" w14:textId="77777777" w:rsidTr="00572EB0">
        <w:trPr>
          <w:trHeight w:val="508"/>
        </w:trPr>
        <w:tc>
          <w:tcPr>
            <w:tcW w:w="1276" w:type="dxa"/>
            <w:shd w:val="clear" w:color="auto" w:fill="auto"/>
          </w:tcPr>
          <w:p w14:paraId="2969DD7F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D631D1D" w14:textId="72B4E5D5" w:rsidR="000A7B0F" w:rsidRPr="00D8392C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92C">
              <w:rPr>
                <w:rFonts w:ascii="Times New Roman" w:hAnsi="Times New Roman" w:cs="Times New Roman"/>
                <w:sz w:val="24"/>
                <w:szCs w:val="24"/>
              </w:rPr>
              <w:t xml:space="preserve">Turi būti instaliuoti  ne mažiau, kaip aštuonių </w:t>
            </w:r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(8)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donorų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negyvi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nuskanuoti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kunai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faktinėmis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ligų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istorijomis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E60C26B" w14:textId="24ABF2B0" w:rsidR="000A7B0F" w:rsidRPr="00D8392C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Jų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tarpe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spetyniolikos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metų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mergina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besilaukianti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moteris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vyrai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moterys</w:t>
            </w:r>
            <w:proofErr w:type="spellEnd"/>
            <w:r w:rsidRPr="00D83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21" w:type="dxa"/>
          </w:tcPr>
          <w:p w14:paraId="210F5764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173AB20" w14:textId="77777777" w:rsidTr="00572EB0">
        <w:trPr>
          <w:trHeight w:val="508"/>
        </w:trPr>
        <w:tc>
          <w:tcPr>
            <w:tcW w:w="1276" w:type="dxa"/>
            <w:shd w:val="clear" w:color="auto" w:fill="auto"/>
          </w:tcPr>
          <w:p w14:paraId="46995789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3BFFCC3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ne mažiau, kaip 40 anatominių sričių, didelės raiškos nuskaitymų, ne prastesnių kaip 40µm.</w:t>
            </w:r>
          </w:p>
          <w:p w14:paraId="77507E15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( Užšaldyto kūno pagrindu.)</w:t>
            </w:r>
          </w:p>
        </w:tc>
        <w:tc>
          <w:tcPr>
            <w:tcW w:w="4021" w:type="dxa"/>
          </w:tcPr>
          <w:p w14:paraId="6601E323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2AF3EF12" w14:textId="77777777" w:rsidTr="00572EB0">
        <w:trPr>
          <w:trHeight w:val="508"/>
        </w:trPr>
        <w:tc>
          <w:tcPr>
            <w:tcW w:w="1276" w:type="dxa"/>
            <w:shd w:val="clear" w:color="auto" w:fill="auto"/>
          </w:tcPr>
          <w:p w14:paraId="7D78DCAA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0B65148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galimybė studijuoti širdies patologijas. ( Užšaldyto kūno pagrindu.)</w:t>
            </w:r>
          </w:p>
        </w:tc>
        <w:tc>
          <w:tcPr>
            <w:tcW w:w="4021" w:type="dxa"/>
          </w:tcPr>
          <w:p w14:paraId="0D5903D0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274FF58C" w14:textId="77777777" w:rsidTr="00572EB0">
        <w:trPr>
          <w:trHeight w:val="508"/>
        </w:trPr>
        <w:tc>
          <w:tcPr>
            <w:tcW w:w="1276" w:type="dxa"/>
            <w:shd w:val="clear" w:color="auto" w:fill="auto"/>
          </w:tcPr>
          <w:p w14:paraId="6B275B54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FE7A4E4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nervų  takų tinklas užšaldytų kūnų pagrindu.</w:t>
            </w:r>
          </w:p>
        </w:tc>
        <w:tc>
          <w:tcPr>
            <w:tcW w:w="4021" w:type="dxa"/>
          </w:tcPr>
          <w:p w14:paraId="54ADB6F0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E681F59" w14:textId="77777777" w:rsidTr="00572EB0">
        <w:trPr>
          <w:trHeight w:val="508"/>
        </w:trPr>
        <w:tc>
          <w:tcPr>
            <w:tcW w:w="1276" w:type="dxa"/>
            <w:shd w:val="clear" w:color="auto" w:fill="auto"/>
          </w:tcPr>
          <w:p w14:paraId="418BC5F7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A3660DC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sudaryta galimybė studijuoti nėštumo procesą ir gimdymą.</w:t>
            </w:r>
          </w:p>
          <w:p w14:paraId="032EA062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( Užšaldyto kūno pagrindu.)</w:t>
            </w:r>
          </w:p>
        </w:tc>
        <w:tc>
          <w:tcPr>
            <w:tcW w:w="4021" w:type="dxa"/>
          </w:tcPr>
          <w:p w14:paraId="2ECB7584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13D5DEB5" w14:textId="77777777" w:rsidTr="00572EB0">
        <w:trPr>
          <w:trHeight w:val="508"/>
        </w:trPr>
        <w:tc>
          <w:tcPr>
            <w:tcW w:w="1276" w:type="dxa"/>
            <w:shd w:val="clear" w:color="auto" w:fill="auto"/>
          </w:tcPr>
          <w:p w14:paraId="0B877460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6882E96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galimybė atlikti ultragarso tyrimus. ( Užšaldyto kūno pagrindu.)</w:t>
            </w:r>
          </w:p>
        </w:tc>
        <w:tc>
          <w:tcPr>
            <w:tcW w:w="4021" w:type="dxa"/>
          </w:tcPr>
          <w:p w14:paraId="117014AD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6B9202DC" w14:textId="77777777" w:rsidTr="00572EB0">
        <w:trPr>
          <w:trHeight w:val="508"/>
        </w:trPr>
        <w:tc>
          <w:tcPr>
            <w:tcW w:w="1276" w:type="dxa"/>
            <w:shd w:val="clear" w:color="auto" w:fill="auto"/>
          </w:tcPr>
          <w:p w14:paraId="0ECD7F87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CA2133D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Turi būti galimybė lavinti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kineziologijos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įgūdžius, tame tarpe studijuoti sąnarių  judėjimą. ( Užšaldyto kūno pagrindu.)</w:t>
            </w:r>
          </w:p>
        </w:tc>
        <w:tc>
          <w:tcPr>
            <w:tcW w:w="4021" w:type="dxa"/>
          </w:tcPr>
          <w:p w14:paraId="70C90A03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36DF9C07" w14:textId="77777777" w:rsidTr="00572EB0">
        <w:trPr>
          <w:trHeight w:val="508"/>
        </w:trPr>
        <w:tc>
          <w:tcPr>
            <w:tcW w:w="1276" w:type="dxa"/>
            <w:shd w:val="clear" w:color="auto" w:fill="auto"/>
          </w:tcPr>
          <w:p w14:paraId="5B848FCE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78DC29B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Turi būti galimybė studijuoti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kateterizacijos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procesą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pažingsniui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6F75F2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( Užšaldyto kūno pagrindu.)</w:t>
            </w:r>
          </w:p>
        </w:tc>
        <w:tc>
          <w:tcPr>
            <w:tcW w:w="4021" w:type="dxa"/>
          </w:tcPr>
          <w:p w14:paraId="230CA340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4C65810" w14:textId="77777777" w:rsidTr="00572EB0">
        <w:trPr>
          <w:trHeight w:val="508"/>
        </w:trPr>
        <w:tc>
          <w:tcPr>
            <w:tcW w:w="1276" w:type="dxa"/>
            <w:shd w:val="clear" w:color="auto" w:fill="auto"/>
          </w:tcPr>
          <w:p w14:paraId="3B7180D9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C68E98A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galimybė studijuoti burnos  sandara. ( Užšaldyto kūno pagrindu.)</w:t>
            </w:r>
          </w:p>
        </w:tc>
        <w:tc>
          <w:tcPr>
            <w:tcW w:w="4021" w:type="dxa"/>
          </w:tcPr>
          <w:p w14:paraId="2FD40B68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B62A733" w14:textId="77777777" w:rsidTr="00572EB0">
        <w:trPr>
          <w:trHeight w:val="508"/>
        </w:trPr>
        <w:tc>
          <w:tcPr>
            <w:tcW w:w="1276" w:type="dxa"/>
            <w:shd w:val="clear" w:color="auto" w:fill="auto"/>
          </w:tcPr>
          <w:p w14:paraId="782D625C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02349B4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Turi būti galimybė  studijuoti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anatomijos ir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makro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anatomijos sąveiką tyrimo metu. ( Užšaldyto kūno pagrindu.)</w:t>
            </w:r>
          </w:p>
        </w:tc>
        <w:tc>
          <w:tcPr>
            <w:tcW w:w="4021" w:type="dxa"/>
          </w:tcPr>
          <w:p w14:paraId="64CF2F9E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3C689958" w14:textId="77777777" w:rsidTr="00572EB0">
        <w:trPr>
          <w:trHeight w:val="508"/>
        </w:trPr>
        <w:tc>
          <w:tcPr>
            <w:tcW w:w="1276" w:type="dxa"/>
            <w:shd w:val="clear" w:color="auto" w:fill="auto"/>
          </w:tcPr>
          <w:p w14:paraId="12B53FD9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E5F2619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Akies judesiai ir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optometrija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334564C0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( Užšaldyto kūno pagrindu.)</w:t>
            </w:r>
          </w:p>
        </w:tc>
        <w:tc>
          <w:tcPr>
            <w:tcW w:w="4021" w:type="dxa"/>
          </w:tcPr>
          <w:p w14:paraId="0836E129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287C10D1" w14:textId="77777777" w:rsidTr="00572EB0">
        <w:tc>
          <w:tcPr>
            <w:tcW w:w="1276" w:type="dxa"/>
            <w:shd w:val="clear" w:color="auto" w:fill="auto"/>
          </w:tcPr>
          <w:p w14:paraId="13CF8855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BADE3AC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Turi būti ne mažiau kaip 2900 segmentais išskirstytų ir aprašytų struktūrų kiekvienam kūnui (vyrų ir moterų)</w:t>
            </w:r>
          </w:p>
        </w:tc>
        <w:tc>
          <w:tcPr>
            <w:tcW w:w="4021" w:type="dxa"/>
          </w:tcPr>
          <w:p w14:paraId="7903F933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241B7075" w14:textId="77777777" w:rsidTr="00572EB0">
        <w:tc>
          <w:tcPr>
            <w:tcW w:w="1276" w:type="dxa"/>
            <w:shd w:val="clear" w:color="auto" w:fill="auto"/>
          </w:tcPr>
          <w:p w14:paraId="3A9DDBFF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50D96B5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Kiekviena anatominė struktūra turi būti interaktyviai ir paslepiama, ir atstatoma</w:t>
            </w:r>
          </w:p>
        </w:tc>
        <w:tc>
          <w:tcPr>
            <w:tcW w:w="4021" w:type="dxa"/>
          </w:tcPr>
          <w:p w14:paraId="055B8C21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5DA0E916" w14:textId="77777777" w:rsidTr="00572EB0">
        <w:tc>
          <w:tcPr>
            <w:tcW w:w="1276" w:type="dxa"/>
            <w:shd w:val="clear" w:color="auto" w:fill="auto"/>
          </w:tcPr>
          <w:p w14:paraId="4BB60142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05B2921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Kiekviena anatominė struktūra turi būti interaktyviai pjaunama, dalinama ir pašalinama</w:t>
            </w:r>
          </w:p>
        </w:tc>
        <w:tc>
          <w:tcPr>
            <w:tcW w:w="4021" w:type="dxa"/>
          </w:tcPr>
          <w:p w14:paraId="64459CE5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2992DFC6" w14:textId="77777777" w:rsidTr="00572EB0">
        <w:trPr>
          <w:trHeight w:val="586"/>
        </w:trPr>
        <w:tc>
          <w:tcPr>
            <w:tcW w:w="1276" w:type="dxa"/>
            <w:shd w:val="clear" w:color="auto" w:fill="auto"/>
          </w:tcPr>
          <w:p w14:paraId="011AE06A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F1FF9CD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Ne mažiau kaip 1190 histologinių vaizdų su viso žmogaus kūno audiniais.</w:t>
            </w:r>
          </w:p>
        </w:tc>
        <w:tc>
          <w:tcPr>
            <w:tcW w:w="4021" w:type="dxa"/>
          </w:tcPr>
          <w:p w14:paraId="08BF2FA1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323F92EE" w14:textId="77777777" w:rsidTr="00572EB0">
        <w:tc>
          <w:tcPr>
            <w:tcW w:w="1276" w:type="dxa"/>
            <w:shd w:val="clear" w:color="auto" w:fill="auto"/>
          </w:tcPr>
          <w:p w14:paraId="029F6FD2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9918A4E" w14:textId="77777777" w:rsidR="000A7B0F" w:rsidRPr="000A7B0F" w:rsidRDefault="000A7B0F" w:rsidP="00572EB0">
            <w:pPr>
              <w:tabs>
                <w:tab w:val="left" w:pos="2989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Ne mažiau kaip 60 žmogaus kūno 3D </w:t>
            </w:r>
            <w:proofErr w:type="spellStart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prosekcijos</w:t>
            </w:r>
            <w:proofErr w:type="spellEnd"/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14:paraId="1F73A2F7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331B2AC7" w14:textId="77777777" w:rsidTr="00572EB0">
        <w:tc>
          <w:tcPr>
            <w:tcW w:w="1276" w:type="dxa"/>
            <w:shd w:val="clear" w:color="auto" w:fill="auto"/>
          </w:tcPr>
          <w:p w14:paraId="4BF48CF3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FD033F8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Gyvūnų anatomija, nemažiau, kaip 280 gyvūnų kūnai, tame tarpe CT, MRT vaizdai:</w:t>
            </w:r>
          </w:p>
          <w:p w14:paraId="7166AE4C" w14:textId="77777777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Cs w:val="24"/>
                <w:lang w:eastAsia="lt-LT"/>
              </w:rPr>
              <w:t>Šuo.</w:t>
            </w:r>
          </w:p>
          <w:p w14:paraId="0B398788" w14:textId="77777777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Cs w:val="24"/>
                <w:lang w:eastAsia="lt-LT"/>
              </w:rPr>
              <w:t>Katė.</w:t>
            </w:r>
          </w:p>
          <w:p w14:paraId="391131DE" w14:textId="77777777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Cs w:val="24"/>
                <w:lang w:eastAsia="lt-LT"/>
              </w:rPr>
              <w:t>Pelė.</w:t>
            </w:r>
          </w:p>
          <w:p w14:paraId="63B2D3BC" w14:textId="77777777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Cs w:val="24"/>
                <w:lang w:eastAsia="lt-LT"/>
              </w:rPr>
              <w:t>Varlė.</w:t>
            </w:r>
          </w:p>
          <w:p w14:paraId="5E71B514" w14:textId="77777777" w:rsidR="000A7B0F" w:rsidRPr="000A7B0F" w:rsidRDefault="000A7B0F" w:rsidP="00572EB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Cs w:val="24"/>
                <w:lang w:eastAsia="lt-LT"/>
              </w:rPr>
              <w:t>Beždžionė.</w:t>
            </w:r>
          </w:p>
          <w:p w14:paraId="4B3C9BAE" w14:textId="77777777" w:rsidR="000A7B0F" w:rsidRPr="000A7B0F" w:rsidRDefault="000A7B0F" w:rsidP="00572EB0">
            <w:pPr>
              <w:jc w:val="left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( Užšaldytų kūnų pagrindu.)</w:t>
            </w:r>
          </w:p>
        </w:tc>
        <w:tc>
          <w:tcPr>
            <w:tcW w:w="4021" w:type="dxa"/>
          </w:tcPr>
          <w:p w14:paraId="6F2D2CC3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5476887" w14:textId="77777777" w:rsidTr="00572EB0">
        <w:tc>
          <w:tcPr>
            <w:tcW w:w="1276" w:type="dxa"/>
            <w:shd w:val="clear" w:color="auto" w:fill="auto"/>
          </w:tcPr>
          <w:p w14:paraId="3444EA89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2E6663B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Aukšto lygio  detalus  daugiau nei 2 950 struktūrų segmentų  vyrų ir moterų lavonuose.</w:t>
            </w:r>
          </w:p>
        </w:tc>
        <w:tc>
          <w:tcPr>
            <w:tcW w:w="4021" w:type="dxa"/>
          </w:tcPr>
          <w:p w14:paraId="6BECC4D1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76A31C7" w14:textId="77777777" w:rsidTr="00572EB0">
        <w:tc>
          <w:tcPr>
            <w:tcW w:w="1276" w:type="dxa"/>
            <w:shd w:val="clear" w:color="auto" w:fill="auto"/>
          </w:tcPr>
          <w:p w14:paraId="4F8204BE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9FCD70C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 būti ne mažiau 1000  didelės raiškos histologinių skaidrių (280 </w:t>
            </w:r>
            <w:proofErr w:type="spellStart"/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segmentuotų</w:t>
            </w:r>
            <w:proofErr w:type="spellEnd"/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visame žmogaus kūne.</w:t>
            </w:r>
          </w:p>
        </w:tc>
        <w:tc>
          <w:tcPr>
            <w:tcW w:w="4021" w:type="dxa"/>
          </w:tcPr>
          <w:p w14:paraId="03D2C207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D692532" w14:textId="77777777" w:rsidTr="00572EB0">
        <w:tc>
          <w:tcPr>
            <w:tcW w:w="1276" w:type="dxa"/>
            <w:shd w:val="clear" w:color="auto" w:fill="auto"/>
          </w:tcPr>
          <w:p w14:paraId="500471B7" w14:textId="77777777" w:rsidR="000A7B0F" w:rsidRPr="000A7B0F" w:rsidRDefault="000A7B0F" w:rsidP="00572EB0">
            <w:pPr>
              <w:pStyle w:val="ListParagraph"/>
              <w:numPr>
                <w:ilvl w:val="1"/>
                <w:numId w:val="3"/>
              </w:numPr>
              <w:tabs>
                <w:tab w:val="left" w:pos="216"/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58B4BD3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Organų ir struktūrų bei nervų  išsamios anotacijos lotynų ir paaiškinimai anglų kalba.</w:t>
            </w:r>
          </w:p>
        </w:tc>
        <w:tc>
          <w:tcPr>
            <w:tcW w:w="4021" w:type="dxa"/>
          </w:tcPr>
          <w:p w14:paraId="5BE8CF64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79FBBCF" w14:textId="77777777" w:rsidTr="00572EB0">
        <w:trPr>
          <w:trHeight w:val="251"/>
        </w:trPr>
        <w:tc>
          <w:tcPr>
            <w:tcW w:w="1276" w:type="dxa"/>
            <w:shd w:val="clear" w:color="auto" w:fill="D9D9D9" w:themeFill="background1" w:themeFillShade="D9"/>
          </w:tcPr>
          <w:p w14:paraId="15C497EE" w14:textId="77777777" w:rsidR="000A7B0F" w:rsidRPr="000A7B0F" w:rsidRDefault="000A7B0F" w:rsidP="00572EB0">
            <w:pPr>
              <w:tabs>
                <w:tab w:val="left" w:pos="459"/>
              </w:tabs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20531BF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b/>
                <w:bCs/>
                <w:sz w:val="24"/>
                <w:szCs w:val="24"/>
                <w:lang w:val="lt-LT"/>
              </w:rPr>
            </w:pPr>
            <w:r w:rsidRPr="000A7B0F">
              <w:rPr>
                <w:b/>
                <w:bCs/>
                <w:sz w:val="24"/>
                <w:szCs w:val="24"/>
                <w:lang w:val="lt-LT"/>
              </w:rPr>
              <w:t>Bibliotekos turinys: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0C522D47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98088DA" w14:textId="77777777" w:rsidTr="00572EB0">
        <w:tc>
          <w:tcPr>
            <w:tcW w:w="1276" w:type="dxa"/>
            <w:shd w:val="clear" w:color="auto" w:fill="auto"/>
          </w:tcPr>
          <w:p w14:paraId="55F4C4D2" w14:textId="77777777" w:rsidR="000A7B0F" w:rsidRPr="000A7B0F" w:rsidRDefault="000A7B0F" w:rsidP="00572EB0">
            <w:pPr>
              <w:pStyle w:val="ListParagraph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A2F9737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Fiziologijos ir patologijos kompiuterinės tomografijos (CT) bei magnetinio rezonanso tyrimo (MRI) pavyzdžiai (bylos) ne mažiau kaip 1450 vnt. Turi būti normali anatomija, patologijos ir ligos. </w:t>
            </w:r>
          </w:p>
        </w:tc>
        <w:tc>
          <w:tcPr>
            <w:tcW w:w="4021" w:type="dxa"/>
          </w:tcPr>
          <w:p w14:paraId="7EC8D42C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2A4CEC6" w14:textId="77777777" w:rsidTr="00572EB0">
        <w:tc>
          <w:tcPr>
            <w:tcW w:w="1276" w:type="dxa"/>
            <w:shd w:val="clear" w:color="auto" w:fill="auto"/>
          </w:tcPr>
          <w:p w14:paraId="530F108D" w14:textId="77777777" w:rsidR="000A7B0F" w:rsidRPr="000A7B0F" w:rsidRDefault="000A7B0F" w:rsidP="00572EB0">
            <w:pPr>
              <w:pStyle w:val="ListParagraph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3FAC6B8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 xml:space="preserve">Įrenginio transliavimo kalba: anglų su anatomijos terminologija lotynu kalba. Siekiant pritraukti ir tenkinti užsienio šalių studentus yra galimybė  transliuoti prancūzų, vokiečių, ispanų, kinų, korėjiečių kalbomis. </w:t>
            </w:r>
          </w:p>
        </w:tc>
        <w:tc>
          <w:tcPr>
            <w:tcW w:w="4021" w:type="dxa"/>
          </w:tcPr>
          <w:p w14:paraId="46A63DFC" w14:textId="77777777" w:rsidR="000A7B0F" w:rsidRPr="000A7B0F" w:rsidRDefault="000A7B0F" w:rsidP="00572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D7727A2" w14:textId="77777777" w:rsidTr="00572EB0">
        <w:trPr>
          <w:trHeight w:val="564"/>
        </w:trPr>
        <w:tc>
          <w:tcPr>
            <w:tcW w:w="1276" w:type="dxa"/>
            <w:shd w:val="clear" w:color="auto" w:fill="auto"/>
          </w:tcPr>
          <w:p w14:paraId="379D8727" w14:textId="77777777" w:rsidR="000A7B0F" w:rsidRPr="000A7B0F" w:rsidRDefault="000A7B0F" w:rsidP="00572EB0">
            <w:pPr>
              <w:pStyle w:val="ListParagraph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156BB82" w14:textId="77777777" w:rsidR="000A7B0F" w:rsidRPr="000A7B0F" w:rsidRDefault="000A7B0F" w:rsidP="00572EB0">
            <w:pPr>
              <w:pStyle w:val="Standard"/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0A7B0F">
              <w:rPr>
                <w:sz w:val="24"/>
                <w:szCs w:val="24"/>
                <w:lang w:val="lt-LT"/>
              </w:rPr>
              <w:t>Histologiniai pavyzdžiai ne mažiau kaip 900 vnt.</w:t>
            </w:r>
          </w:p>
        </w:tc>
        <w:tc>
          <w:tcPr>
            <w:tcW w:w="4021" w:type="dxa"/>
          </w:tcPr>
          <w:p w14:paraId="676449FC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23481A5B" w14:textId="77777777" w:rsidTr="00572EB0">
        <w:tc>
          <w:tcPr>
            <w:tcW w:w="1276" w:type="dxa"/>
            <w:shd w:val="clear" w:color="auto" w:fill="auto"/>
          </w:tcPr>
          <w:p w14:paraId="2F383896" w14:textId="77777777" w:rsidR="000A7B0F" w:rsidRPr="000A7B0F" w:rsidRDefault="000A7B0F" w:rsidP="00572EB0">
            <w:pPr>
              <w:pStyle w:val="ListParagraph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ADF97F4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Įvairių gyvūnų viso kūno arba jo dalies </w:t>
            </w: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kompiuterinės tomografijos (CT/MRTI) vaizdai bei duomenys, gauti iš užšaldytų gyvūnų palaikų ne mažiau kaip 280 vnt.</w:t>
            </w:r>
          </w:p>
        </w:tc>
        <w:tc>
          <w:tcPr>
            <w:tcW w:w="4021" w:type="dxa"/>
          </w:tcPr>
          <w:p w14:paraId="0ED52DBB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5CCC28A" w14:textId="77777777" w:rsidTr="00572EB0">
        <w:tc>
          <w:tcPr>
            <w:tcW w:w="1276" w:type="dxa"/>
            <w:shd w:val="clear" w:color="auto" w:fill="auto"/>
          </w:tcPr>
          <w:p w14:paraId="2027CA1C" w14:textId="77777777" w:rsidR="000A7B0F" w:rsidRPr="000A7B0F" w:rsidRDefault="000A7B0F" w:rsidP="00572EB0">
            <w:pPr>
              <w:pStyle w:val="ListParagraph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1815EBA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Embriono vystymosi stadijų pavyzdžiai</w:t>
            </w: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1" w:type="dxa"/>
          </w:tcPr>
          <w:p w14:paraId="4B1BD525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21DF1708" w14:textId="77777777" w:rsidTr="00572EB0">
        <w:tc>
          <w:tcPr>
            <w:tcW w:w="1276" w:type="dxa"/>
            <w:shd w:val="clear" w:color="auto" w:fill="auto"/>
          </w:tcPr>
          <w:p w14:paraId="1B4FD04C" w14:textId="77777777" w:rsidR="000A7B0F" w:rsidRPr="000A7B0F" w:rsidRDefault="000A7B0F" w:rsidP="00572EB0">
            <w:pPr>
              <w:pStyle w:val="ListParagraph"/>
              <w:numPr>
                <w:ilvl w:val="1"/>
                <w:numId w:val="4"/>
              </w:numPr>
              <w:tabs>
                <w:tab w:val="left" w:pos="459"/>
              </w:tabs>
              <w:spacing w:line="240" w:lineRule="auto"/>
              <w:ind w:left="-21" w:right="171" w:firstLine="55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FF6B4DF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žmogaus vaisiaus pavyzdžiai</w:t>
            </w:r>
          </w:p>
        </w:tc>
        <w:tc>
          <w:tcPr>
            <w:tcW w:w="4021" w:type="dxa"/>
          </w:tcPr>
          <w:p w14:paraId="1685B0DF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400355F7" w14:textId="77777777" w:rsidTr="00572EB0">
        <w:tc>
          <w:tcPr>
            <w:tcW w:w="1276" w:type="dxa"/>
            <w:shd w:val="clear" w:color="auto" w:fill="auto"/>
          </w:tcPr>
          <w:p w14:paraId="06835458" w14:textId="77777777" w:rsidR="000A7B0F" w:rsidRPr="000A7B0F" w:rsidRDefault="000A7B0F" w:rsidP="00572EB0">
            <w:pPr>
              <w:tabs>
                <w:tab w:val="left" w:pos="459"/>
              </w:tabs>
              <w:ind w:right="171"/>
              <w:jc w:val="left"/>
              <w:rPr>
                <w:rFonts w:ascii="Times New Roman" w:hAnsi="Times New Roman" w:cs="Times New Roman"/>
                <w:szCs w:val="24"/>
              </w:rPr>
            </w:pPr>
            <w:r w:rsidRPr="000A7B0F">
              <w:rPr>
                <w:rFonts w:ascii="Times New Roman" w:hAnsi="Times New Roman" w:cs="Times New Roman"/>
                <w:szCs w:val="24"/>
              </w:rPr>
              <w:t>4.7.</w:t>
            </w:r>
          </w:p>
        </w:tc>
        <w:tc>
          <w:tcPr>
            <w:tcW w:w="4252" w:type="dxa"/>
            <w:shd w:val="clear" w:color="auto" w:fill="auto"/>
          </w:tcPr>
          <w:p w14:paraId="77475D8D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B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Atstovaujanti kompanija/tiekėjas įsipareigoja atlikti pilną ir išsamų apmokymą, kaip dirbti su anatominiu stalu po instaliacijos. Papildomai  privalo apmokyti atsakingą asmenį akredituotoje gamintojo atstovybėje ES šalyje (ne Lietuvoje).</w:t>
            </w:r>
          </w:p>
        </w:tc>
        <w:tc>
          <w:tcPr>
            <w:tcW w:w="4021" w:type="dxa"/>
          </w:tcPr>
          <w:p w14:paraId="07DCE329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02A15CBB" w14:textId="77777777" w:rsidTr="00572EB0">
        <w:trPr>
          <w:trHeight w:val="240"/>
        </w:trPr>
        <w:tc>
          <w:tcPr>
            <w:tcW w:w="1276" w:type="dxa"/>
            <w:shd w:val="clear" w:color="auto" w:fill="D9D9D9" w:themeFill="background1" w:themeFillShade="D9"/>
          </w:tcPr>
          <w:p w14:paraId="5B05B5CD" w14:textId="77777777" w:rsidR="000A7B0F" w:rsidRPr="000A7B0F" w:rsidRDefault="000A7B0F" w:rsidP="00572EB0">
            <w:pPr>
              <w:tabs>
                <w:tab w:val="left" w:pos="459"/>
              </w:tabs>
              <w:spacing w:line="240" w:lineRule="auto"/>
              <w:ind w:left="-21" w:right="171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51C67D9" w14:textId="77777777" w:rsidR="000A7B0F" w:rsidRPr="000A7B0F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</w:pPr>
            <w:r w:rsidRPr="000A7B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t>Garantija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2DC8924D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777FF1A9" w14:textId="77777777" w:rsidTr="00572EB0">
        <w:tc>
          <w:tcPr>
            <w:tcW w:w="1276" w:type="dxa"/>
            <w:shd w:val="clear" w:color="auto" w:fill="auto"/>
          </w:tcPr>
          <w:p w14:paraId="036F33BA" w14:textId="77777777" w:rsidR="000A7B0F" w:rsidRPr="00D8392C" w:rsidRDefault="000A7B0F" w:rsidP="00572EB0">
            <w:pPr>
              <w:tabs>
                <w:tab w:val="left" w:pos="459"/>
              </w:tabs>
              <w:spacing w:line="240" w:lineRule="auto"/>
              <w:ind w:left="-21" w:right="171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8392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252" w:type="dxa"/>
            <w:shd w:val="clear" w:color="auto" w:fill="auto"/>
          </w:tcPr>
          <w:p w14:paraId="5C20061E" w14:textId="09F31BFF" w:rsidR="000A7B0F" w:rsidRPr="00D8392C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D8392C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Gamintojo garantija </w:t>
            </w:r>
            <w:r w:rsidRPr="00D8392C">
              <w:rPr>
                <w:rFonts w:ascii="Times New Roman" w:hAnsi="Times New Roman" w:cs="Times New Roman"/>
                <w:sz w:val="24"/>
                <w:szCs w:val="24"/>
              </w:rPr>
              <w:t>24 mėn. Gali būti 36 mėn.</w:t>
            </w:r>
            <w:r w:rsidR="00D8392C" w:rsidRPr="00D8392C">
              <w:rPr>
                <w:rFonts w:ascii="Times New Roman" w:hAnsi="Times New Roman" w:cs="Times New Roman"/>
                <w:sz w:val="24"/>
                <w:szCs w:val="24"/>
              </w:rPr>
              <w:t xml:space="preserve"> Pardavėjas turėtų būti oficialus atstovas.</w:t>
            </w:r>
          </w:p>
        </w:tc>
        <w:tc>
          <w:tcPr>
            <w:tcW w:w="4021" w:type="dxa"/>
          </w:tcPr>
          <w:p w14:paraId="5397896D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F" w:rsidRPr="000A7B0F" w14:paraId="6A2B4E60" w14:textId="77777777" w:rsidTr="00D8392C">
        <w:trPr>
          <w:trHeight w:val="70"/>
        </w:trPr>
        <w:tc>
          <w:tcPr>
            <w:tcW w:w="1276" w:type="dxa"/>
            <w:shd w:val="clear" w:color="auto" w:fill="auto"/>
          </w:tcPr>
          <w:p w14:paraId="0266E326" w14:textId="77777777" w:rsidR="000A7B0F" w:rsidRPr="00D8392C" w:rsidRDefault="000A7B0F" w:rsidP="00572EB0">
            <w:pPr>
              <w:tabs>
                <w:tab w:val="left" w:pos="459"/>
              </w:tabs>
              <w:spacing w:line="240" w:lineRule="auto"/>
              <w:ind w:left="-21" w:right="171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8392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2" w:type="dxa"/>
            <w:shd w:val="clear" w:color="auto" w:fill="auto"/>
          </w:tcPr>
          <w:p w14:paraId="4024DAEF" w14:textId="6E9C91C1" w:rsidR="000A7B0F" w:rsidRPr="00D8392C" w:rsidRDefault="000A7B0F" w:rsidP="00572EB0">
            <w:pPr>
              <w:spacing w:line="24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D8392C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Turi būti programinės įrangos atnaujinimas garantinio laikotarpo metu (ne rečiau kaip 1 kartą per metus)</w:t>
            </w:r>
            <w:r w:rsidR="00D8392C" w:rsidRPr="00D8392C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, būtų palanku pirkimo metu išlaikyti galimybe dėrėtis dėl aptarnavimo palankumo užsakovo poreikiams.</w:t>
            </w:r>
          </w:p>
        </w:tc>
        <w:tc>
          <w:tcPr>
            <w:tcW w:w="4021" w:type="dxa"/>
          </w:tcPr>
          <w:p w14:paraId="60EFCA28" w14:textId="77777777" w:rsidR="000A7B0F" w:rsidRPr="000A7B0F" w:rsidRDefault="000A7B0F" w:rsidP="0057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A479B" w14:textId="77777777" w:rsidR="00BA2926" w:rsidRDefault="00BA2926" w:rsidP="00BA2926">
      <w:pPr>
        <w:ind w:right="-46"/>
        <w:jc w:val="left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lt-LT"/>
        </w:rPr>
      </w:pPr>
    </w:p>
    <w:p w14:paraId="1A7E8F7D" w14:textId="77777777" w:rsidR="00365A7D" w:rsidRPr="000A7B0F" w:rsidRDefault="00365A7D">
      <w:pPr>
        <w:rPr>
          <w:rFonts w:ascii="Times New Roman" w:hAnsi="Times New Roman" w:cs="Times New Roman"/>
        </w:rPr>
      </w:pPr>
    </w:p>
    <w:sectPr w:rsidR="00365A7D" w:rsidRPr="000A7B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5F2A"/>
    <w:multiLevelType w:val="hybridMultilevel"/>
    <w:tmpl w:val="5ED69D1C"/>
    <w:lvl w:ilvl="0" w:tplc="155256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B2A88"/>
    <w:multiLevelType w:val="multilevel"/>
    <w:tmpl w:val="8598A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826C2B"/>
    <w:multiLevelType w:val="hybridMultilevel"/>
    <w:tmpl w:val="7F2E7258"/>
    <w:lvl w:ilvl="0" w:tplc="681A36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5B6C7AFC"/>
    <w:multiLevelType w:val="multilevel"/>
    <w:tmpl w:val="11FC5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DEE3495"/>
    <w:multiLevelType w:val="multilevel"/>
    <w:tmpl w:val="93606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C9F6C7A"/>
    <w:multiLevelType w:val="multilevel"/>
    <w:tmpl w:val="71460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3156270">
    <w:abstractNumId w:val="5"/>
  </w:num>
  <w:num w:numId="2" w16cid:durableId="797146938">
    <w:abstractNumId w:val="3"/>
  </w:num>
  <w:num w:numId="3" w16cid:durableId="880283512">
    <w:abstractNumId w:val="4"/>
  </w:num>
  <w:num w:numId="4" w16cid:durableId="375082923">
    <w:abstractNumId w:val="1"/>
  </w:num>
  <w:num w:numId="5" w16cid:durableId="163670876">
    <w:abstractNumId w:val="2"/>
  </w:num>
  <w:num w:numId="6" w16cid:durableId="182789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0F"/>
    <w:rsid w:val="000A7B0F"/>
    <w:rsid w:val="00365A7D"/>
    <w:rsid w:val="00890829"/>
    <w:rsid w:val="00BA2926"/>
    <w:rsid w:val="00D8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F208"/>
  <w15:chartTrackingRefBased/>
  <w15:docId w15:val="{4B7804CF-864B-40F6-A183-0F23679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0F"/>
    <w:pPr>
      <w:spacing w:after="0" w:line="276" w:lineRule="auto"/>
      <w:jc w:val="center"/>
    </w:pPr>
    <w:rPr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2,Strip,H&amp;P List Paragraph"/>
    <w:basedOn w:val="Normal"/>
    <w:link w:val="ListParagraphChar"/>
    <w:uiPriority w:val="34"/>
    <w:qFormat/>
    <w:rsid w:val="000A7B0F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0A7B0F"/>
    <w:rPr>
      <w:kern w:val="0"/>
      <w:lang w:val="lt-LT"/>
      <w14:ligatures w14:val="none"/>
    </w:rPr>
  </w:style>
  <w:style w:type="paragraph" w:customStyle="1" w:styleId="Standard">
    <w:name w:val="Standard"/>
    <w:rsid w:val="000A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Dailide</dc:creator>
  <cp:keywords/>
  <dc:description/>
  <cp:lastModifiedBy>Remigijus Dailide</cp:lastModifiedBy>
  <cp:revision>3</cp:revision>
  <dcterms:created xsi:type="dcterms:W3CDTF">2025-06-20T12:56:00Z</dcterms:created>
  <dcterms:modified xsi:type="dcterms:W3CDTF">2025-06-23T08:46:00Z</dcterms:modified>
</cp:coreProperties>
</file>