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0448" w14:textId="77777777" w:rsidR="009274BB" w:rsidRPr="00EC2A36" w:rsidRDefault="009274BB" w:rsidP="009274BB">
      <w:pPr>
        <w:widowControl w:val="0"/>
        <w:jc w:val="center"/>
        <w:rPr>
          <w:b/>
          <w:sz w:val="22"/>
          <w:szCs w:val="22"/>
        </w:rPr>
      </w:pPr>
      <w:r w:rsidRPr="00EC2A36">
        <w:rPr>
          <w:b/>
          <w:sz w:val="22"/>
          <w:szCs w:val="22"/>
        </w:rPr>
        <w:t>TECHNINĖ SPECIFIKACIJA</w:t>
      </w:r>
    </w:p>
    <w:p w14:paraId="7AEF0E7A" w14:textId="514A5C0E" w:rsidR="009274BB" w:rsidRPr="00EC2A36" w:rsidRDefault="0025233B" w:rsidP="009274BB">
      <w:pPr>
        <w:widowControl w:val="0"/>
        <w:jc w:val="center"/>
        <w:rPr>
          <w:b/>
          <w:sz w:val="22"/>
          <w:szCs w:val="22"/>
        </w:rPr>
      </w:pPr>
      <w:r w:rsidRPr="00EC2A36">
        <w:rPr>
          <w:b/>
          <w:sz w:val="22"/>
          <w:szCs w:val="22"/>
        </w:rPr>
        <w:t>EVAKUATORIUS</w:t>
      </w:r>
      <w:r>
        <w:rPr>
          <w:b/>
          <w:sz w:val="22"/>
          <w:szCs w:val="22"/>
        </w:rPr>
        <w:t xml:space="preserve"> –</w:t>
      </w:r>
      <w:r w:rsidRPr="00EC2A36">
        <w:rPr>
          <w:b/>
          <w:sz w:val="22"/>
          <w:szCs w:val="22"/>
        </w:rPr>
        <w:t xml:space="preserve"> </w:t>
      </w:r>
      <w:r w:rsidR="00EC2A36" w:rsidRPr="00EC2A36">
        <w:rPr>
          <w:b/>
          <w:sz w:val="22"/>
          <w:szCs w:val="22"/>
        </w:rPr>
        <w:t>TECHNINĖS</w:t>
      </w:r>
      <w:r>
        <w:rPr>
          <w:b/>
          <w:sz w:val="22"/>
          <w:szCs w:val="22"/>
        </w:rPr>
        <w:t xml:space="preserve"> </w:t>
      </w:r>
      <w:r w:rsidR="00EC2A36" w:rsidRPr="00EC2A36">
        <w:rPr>
          <w:b/>
          <w:sz w:val="22"/>
          <w:szCs w:val="22"/>
        </w:rPr>
        <w:t>PAGALBOS AUTOMOBILIS</w:t>
      </w:r>
    </w:p>
    <w:p w14:paraId="1D14E7D5" w14:textId="77777777" w:rsidR="00EC2A36" w:rsidRPr="00382793" w:rsidRDefault="00EC2A36" w:rsidP="009274BB">
      <w:pPr>
        <w:widowControl w:val="0"/>
        <w:jc w:val="center"/>
        <w:rPr>
          <w:b/>
          <w:sz w:val="22"/>
          <w:szCs w:val="22"/>
        </w:rPr>
      </w:pPr>
    </w:p>
    <w:p w14:paraId="400B53BC" w14:textId="77777777" w:rsidR="009274BB" w:rsidRPr="00CB6DF0" w:rsidRDefault="009274BB" w:rsidP="009274BB">
      <w:pPr>
        <w:pStyle w:val="paragraph"/>
        <w:spacing w:before="0" w:beforeAutospacing="0" w:after="0" w:afterAutospacing="0"/>
        <w:jc w:val="both"/>
        <w:textAlignment w:val="baseline"/>
        <w:rPr>
          <w:b/>
          <w:sz w:val="22"/>
          <w:szCs w:val="22"/>
        </w:rPr>
      </w:pPr>
      <w:r w:rsidRPr="00CB6DF0">
        <w:rPr>
          <w:b/>
          <w:sz w:val="22"/>
          <w:szCs w:val="22"/>
        </w:rPr>
        <w:t>I. PIRKIMO OBJEKTAS </w:t>
      </w:r>
    </w:p>
    <w:p w14:paraId="1FEC01B4" w14:textId="4351BBA4" w:rsidR="009274BB" w:rsidRPr="00123724" w:rsidRDefault="00F523C0" w:rsidP="00CB6DF0">
      <w:pPr>
        <w:pStyle w:val="paragraph"/>
        <w:numPr>
          <w:ilvl w:val="0"/>
          <w:numId w:val="6"/>
        </w:numPr>
        <w:spacing w:before="0" w:beforeAutospacing="0" w:after="0" w:afterAutospacing="0"/>
        <w:ind w:left="0" w:firstLine="0"/>
        <w:jc w:val="both"/>
        <w:textAlignment w:val="baseline"/>
        <w:rPr>
          <w:rStyle w:val="normaltextrun"/>
          <w:rFonts w:ascii="Segoe UI" w:hAnsi="Segoe UI" w:cs="Segoe UI"/>
          <w:sz w:val="22"/>
          <w:szCs w:val="22"/>
        </w:rPr>
      </w:pPr>
      <w:r w:rsidRPr="00123724">
        <w:rPr>
          <w:rStyle w:val="normaltextrun"/>
          <w:rFonts w:eastAsiaTheme="majorEastAsia"/>
          <w:sz w:val="22"/>
          <w:szCs w:val="22"/>
        </w:rPr>
        <w:t>UAB „Klaipėdos paslaug</w:t>
      </w:r>
      <w:r w:rsidR="00CE1A27">
        <w:rPr>
          <w:rStyle w:val="normaltextrun"/>
          <w:rFonts w:eastAsiaTheme="majorEastAsia"/>
          <w:sz w:val="22"/>
          <w:szCs w:val="22"/>
        </w:rPr>
        <w:t>o</w:t>
      </w:r>
      <w:r w:rsidRPr="00123724">
        <w:rPr>
          <w:rStyle w:val="normaltextrun"/>
          <w:rFonts w:eastAsiaTheme="majorEastAsia"/>
          <w:sz w:val="22"/>
          <w:szCs w:val="22"/>
        </w:rPr>
        <w:t>s“ (toliau Perkantysis subjektas / Pirkėjas)</w:t>
      </w:r>
      <w:r w:rsidR="009274BB" w:rsidRPr="00123724">
        <w:rPr>
          <w:rStyle w:val="normaltextrun"/>
          <w:rFonts w:eastAsiaTheme="majorEastAsia"/>
          <w:sz w:val="22"/>
          <w:szCs w:val="22"/>
        </w:rPr>
        <w:t xml:space="preserve"> </w:t>
      </w:r>
      <w:r w:rsidRPr="00123724">
        <w:rPr>
          <w:rStyle w:val="normaltextrun"/>
          <w:rFonts w:eastAsiaTheme="majorEastAsia"/>
          <w:sz w:val="22"/>
          <w:szCs w:val="22"/>
        </w:rPr>
        <w:t xml:space="preserve">perka prekę </w:t>
      </w:r>
      <w:r w:rsidR="009274BB" w:rsidRPr="00123724">
        <w:rPr>
          <w:rStyle w:val="normaltextrun"/>
          <w:rFonts w:eastAsiaTheme="majorEastAsia"/>
          <w:sz w:val="22"/>
          <w:szCs w:val="22"/>
        </w:rPr>
        <w:t>–</w:t>
      </w:r>
      <w:r w:rsidR="00EC2A36" w:rsidRPr="00123724">
        <w:rPr>
          <w:rStyle w:val="normaltextrun"/>
          <w:rFonts w:eastAsiaTheme="majorEastAsia"/>
          <w:sz w:val="22"/>
          <w:szCs w:val="22"/>
        </w:rPr>
        <w:t xml:space="preserve"> </w:t>
      </w:r>
      <w:r w:rsidR="009274BB" w:rsidRPr="00123724">
        <w:rPr>
          <w:rStyle w:val="normaltextrun"/>
          <w:rFonts w:eastAsiaTheme="majorEastAsia"/>
          <w:sz w:val="22"/>
          <w:szCs w:val="22"/>
        </w:rPr>
        <w:t>techninės pagalbos automobil</w:t>
      </w:r>
      <w:r w:rsidRPr="00123724">
        <w:rPr>
          <w:rStyle w:val="normaltextrun"/>
          <w:rFonts w:eastAsiaTheme="majorEastAsia"/>
          <w:sz w:val="22"/>
          <w:szCs w:val="22"/>
        </w:rPr>
        <w:t>į</w:t>
      </w:r>
      <w:r w:rsidR="009274BB" w:rsidRPr="00123724">
        <w:rPr>
          <w:rStyle w:val="normaltextrun"/>
          <w:rFonts w:eastAsiaTheme="majorEastAsia"/>
          <w:sz w:val="22"/>
          <w:szCs w:val="22"/>
        </w:rPr>
        <w:t xml:space="preserve"> (</w:t>
      </w:r>
      <w:proofErr w:type="spellStart"/>
      <w:r w:rsidR="009274BB" w:rsidRPr="00123724">
        <w:rPr>
          <w:rStyle w:val="normaltextrun"/>
          <w:rFonts w:eastAsiaTheme="majorEastAsia"/>
          <w:sz w:val="22"/>
          <w:szCs w:val="22"/>
        </w:rPr>
        <w:t>evakuatori</w:t>
      </w:r>
      <w:r w:rsidRPr="00123724">
        <w:rPr>
          <w:rStyle w:val="normaltextrun"/>
          <w:rFonts w:eastAsiaTheme="majorEastAsia"/>
          <w:sz w:val="22"/>
          <w:szCs w:val="22"/>
        </w:rPr>
        <w:t>ų</w:t>
      </w:r>
      <w:proofErr w:type="spellEnd"/>
      <w:r w:rsidR="009274BB" w:rsidRPr="00123724">
        <w:rPr>
          <w:rStyle w:val="normaltextrun"/>
          <w:rFonts w:eastAsiaTheme="majorEastAsia"/>
          <w:sz w:val="22"/>
          <w:szCs w:val="22"/>
        </w:rPr>
        <w:t>) (toliau – TP</w:t>
      </w:r>
      <w:r w:rsidR="00EC2A36" w:rsidRPr="00123724">
        <w:rPr>
          <w:rStyle w:val="normaltextrun"/>
          <w:rFonts w:eastAsiaTheme="majorEastAsia"/>
          <w:sz w:val="22"/>
          <w:szCs w:val="22"/>
        </w:rPr>
        <w:t>A</w:t>
      </w:r>
      <w:r w:rsidR="009274BB" w:rsidRPr="00123724">
        <w:rPr>
          <w:rStyle w:val="normaltextrun"/>
          <w:rFonts w:eastAsiaTheme="majorEastAsia"/>
          <w:sz w:val="22"/>
          <w:szCs w:val="22"/>
        </w:rPr>
        <w:t>)</w:t>
      </w:r>
      <w:r w:rsidRPr="00123724">
        <w:rPr>
          <w:rStyle w:val="normaltextrun"/>
          <w:rFonts w:eastAsiaTheme="majorEastAsia"/>
          <w:sz w:val="22"/>
          <w:szCs w:val="22"/>
        </w:rPr>
        <w:t xml:space="preserve">, kuris </w:t>
      </w:r>
      <w:r w:rsidR="00EC2A36" w:rsidRPr="00123724">
        <w:rPr>
          <w:rStyle w:val="normaltextrun"/>
          <w:rFonts w:eastAsiaTheme="majorEastAsia"/>
          <w:sz w:val="22"/>
          <w:szCs w:val="22"/>
        </w:rPr>
        <w:t>gali būti</w:t>
      </w:r>
      <w:r w:rsidR="009274BB" w:rsidRPr="00123724">
        <w:rPr>
          <w:rStyle w:val="normaltextrun"/>
          <w:rFonts w:eastAsiaTheme="majorEastAsia"/>
          <w:sz w:val="22"/>
          <w:szCs w:val="22"/>
        </w:rPr>
        <w:t xml:space="preserve"> </w:t>
      </w:r>
      <w:r w:rsidR="00EC2A36" w:rsidRPr="00123724">
        <w:rPr>
          <w:rStyle w:val="normaltextrun"/>
          <w:rFonts w:eastAsiaTheme="majorEastAsia"/>
          <w:sz w:val="22"/>
          <w:szCs w:val="22"/>
        </w:rPr>
        <w:t xml:space="preserve">naudotas (eksploatuotas), </w:t>
      </w:r>
      <w:r w:rsidR="009274BB" w:rsidRPr="00123724">
        <w:rPr>
          <w:rStyle w:val="normaltextrun"/>
          <w:rFonts w:eastAsiaTheme="majorEastAsia"/>
          <w:sz w:val="22"/>
          <w:szCs w:val="22"/>
        </w:rPr>
        <w:t>skirt</w:t>
      </w:r>
      <w:r w:rsidR="00EC2A36" w:rsidRPr="00123724">
        <w:rPr>
          <w:rStyle w:val="normaltextrun"/>
          <w:rFonts w:eastAsiaTheme="majorEastAsia"/>
          <w:sz w:val="22"/>
          <w:szCs w:val="22"/>
        </w:rPr>
        <w:t>as</w:t>
      </w:r>
      <w:r w:rsidR="00B27D78" w:rsidRPr="00123724">
        <w:rPr>
          <w:sz w:val="22"/>
          <w:szCs w:val="22"/>
        </w:rPr>
        <w:t xml:space="preserve"> sunkiųjų transporto priemonių (autobusų, krovininių automobilių, spec.</w:t>
      </w:r>
      <w:r w:rsidR="00CE6DC7" w:rsidRPr="00123724">
        <w:rPr>
          <w:sz w:val="22"/>
          <w:szCs w:val="22"/>
        </w:rPr>
        <w:t xml:space="preserve"> </w:t>
      </w:r>
      <w:r w:rsidR="00B27D78" w:rsidRPr="00123724">
        <w:rPr>
          <w:sz w:val="22"/>
          <w:szCs w:val="22"/>
        </w:rPr>
        <w:t>technikos ir kt.) evakuacijai ir transportavimui</w:t>
      </w:r>
      <w:r w:rsidR="00B27D78" w:rsidRPr="00123724">
        <w:rPr>
          <w:rStyle w:val="normaltextrun"/>
          <w:rFonts w:eastAsiaTheme="majorEastAsia"/>
          <w:sz w:val="22"/>
          <w:szCs w:val="22"/>
        </w:rPr>
        <w:t xml:space="preserve"> </w:t>
      </w:r>
      <w:r w:rsidR="009274BB" w:rsidRPr="00123724">
        <w:rPr>
          <w:rStyle w:val="normaltextrun"/>
          <w:rFonts w:eastAsiaTheme="majorEastAsia"/>
          <w:sz w:val="22"/>
          <w:szCs w:val="22"/>
        </w:rPr>
        <w:t xml:space="preserve">į </w:t>
      </w:r>
      <w:r w:rsidR="00EC2A36" w:rsidRPr="00123724">
        <w:rPr>
          <w:rStyle w:val="normaltextrun"/>
          <w:rFonts w:eastAsiaTheme="majorEastAsia"/>
          <w:sz w:val="22"/>
          <w:szCs w:val="22"/>
        </w:rPr>
        <w:t xml:space="preserve">paskirties </w:t>
      </w:r>
      <w:r w:rsidR="009274BB" w:rsidRPr="00123724">
        <w:rPr>
          <w:rStyle w:val="normaltextrun"/>
          <w:rFonts w:eastAsiaTheme="majorEastAsia"/>
          <w:sz w:val="22"/>
          <w:szCs w:val="22"/>
        </w:rPr>
        <w:t>vietą.</w:t>
      </w:r>
    </w:p>
    <w:p w14:paraId="65CDDC28" w14:textId="7400FB60" w:rsidR="00CB6DF0" w:rsidRPr="00123724" w:rsidRDefault="00CB6DF0" w:rsidP="00CB6DF0">
      <w:pPr>
        <w:pStyle w:val="paragraph"/>
        <w:numPr>
          <w:ilvl w:val="0"/>
          <w:numId w:val="6"/>
        </w:numPr>
        <w:spacing w:before="0" w:beforeAutospacing="0" w:after="0" w:afterAutospacing="0"/>
        <w:ind w:left="0" w:firstLine="0"/>
        <w:jc w:val="both"/>
        <w:textAlignment w:val="baseline"/>
        <w:rPr>
          <w:rStyle w:val="normaltextrun"/>
          <w:rFonts w:ascii="Segoe UI" w:hAnsi="Segoe UI" w:cs="Segoe UI"/>
          <w:sz w:val="22"/>
          <w:szCs w:val="22"/>
        </w:rPr>
      </w:pPr>
      <w:r w:rsidRPr="00123724" w:rsidDel="002453DA">
        <w:rPr>
          <w:rStyle w:val="normaltextrun"/>
          <w:rFonts w:eastAsiaTheme="majorEastAsia"/>
          <w:sz w:val="22"/>
          <w:szCs w:val="22"/>
        </w:rPr>
        <w:t>Perkamas TP</w:t>
      </w:r>
      <w:r w:rsidRPr="00123724">
        <w:rPr>
          <w:rStyle w:val="normaltextrun"/>
          <w:rFonts w:eastAsiaTheme="majorEastAsia"/>
          <w:sz w:val="22"/>
          <w:szCs w:val="22"/>
        </w:rPr>
        <w:t>A</w:t>
      </w:r>
      <w:r w:rsidRPr="00123724" w:rsidDel="002453DA">
        <w:rPr>
          <w:rStyle w:val="normaltextrun"/>
          <w:rFonts w:eastAsiaTheme="majorEastAsia"/>
          <w:sz w:val="22"/>
          <w:szCs w:val="22"/>
        </w:rPr>
        <w:t xml:space="preserve"> kiekis – </w:t>
      </w:r>
      <w:r w:rsidRPr="00123724">
        <w:rPr>
          <w:rStyle w:val="normaltextrun"/>
          <w:rFonts w:eastAsiaTheme="majorEastAsia"/>
          <w:sz w:val="22"/>
          <w:szCs w:val="22"/>
        </w:rPr>
        <w:t>1 (vienas)</w:t>
      </w:r>
      <w:r w:rsidRPr="00123724" w:rsidDel="002453DA">
        <w:rPr>
          <w:rStyle w:val="normaltextrun"/>
          <w:rFonts w:eastAsiaTheme="majorEastAsia"/>
          <w:sz w:val="22"/>
          <w:szCs w:val="22"/>
        </w:rPr>
        <w:t xml:space="preserve"> vnt.</w:t>
      </w:r>
    </w:p>
    <w:p w14:paraId="1869D3C6" w14:textId="5CC41DC1" w:rsidR="00CB6DF0" w:rsidRPr="008C22E3" w:rsidRDefault="00CB6DF0" w:rsidP="00CB6DF0">
      <w:pPr>
        <w:pStyle w:val="paragraph"/>
        <w:numPr>
          <w:ilvl w:val="0"/>
          <w:numId w:val="6"/>
        </w:numPr>
        <w:spacing w:before="0" w:beforeAutospacing="0" w:after="0" w:afterAutospacing="0"/>
        <w:ind w:left="0" w:firstLine="0"/>
        <w:jc w:val="both"/>
        <w:textAlignment w:val="baseline"/>
        <w:rPr>
          <w:rStyle w:val="normaltextrun"/>
          <w:rFonts w:ascii="Segoe UI" w:hAnsi="Segoe UI" w:cs="Segoe UI"/>
          <w:sz w:val="22"/>
          <w:szCs w:val="22"/>
        </w:rPr>
      </w:pPr>
      <w:r w:rsidRPr="008C22E3">
        <w:rPr>
          <w:rStyle w:val="normaltextrun"/>
          <w:rFonts w:eastAsiaTheme="majorEastAsia"/>
          <w:sz w:val="22"/>
          <w:szCs w:val="22"/>
        </w:rPr>
        <w:t>TPA turi atitikti saugos ir aplinkos apsaugos reikalavimus, kurie nustatyti ES direktyvose, Jungtinių Tautų Europos Ekonominės Komisijos taisyklėse ir kitus reikalavimus, nurodytus pirkimo dokumentuose.</w:t>
      </w:r>
    </w:p>
    <w:p w14:paraId="726C70DE" w14:textId="613A66D6" w:rsidR="00CB6DF0" w:rsidRPr="00123724" w:rsidRDefault="00CB6DF0" w:rsidP="00CB6DF0">
      <w:pPr>
        <w:pStyle w:val="paragraph"/>
        <w:numPr>
          <w:ilvl w:val="0"/>
          <w:numId w:val="6"/>
        </w:numPr>
        <w:spacing w:before="0" w:beforeAutospacing="0" w:after="0" w:afterAutospacing="0"/>
        <w:ind w:left="0" w:firstLine="0"/>
        <w:jc w:val="both"/>
        <w:textAlignment w:val="baseline"/>
        <w:rPr>
          <w:rStyle w:val="normaltextrun"/>
          <w:rFonts w:ascii="Segoe UI" w:hAnsi="Segoe UI" w:cs="Segoe UI"/>
          <w:sz w:val="22"/>
          <w:szCs w:val="22"/>
        </w:rPr>
      </w:pPr>
      <w:r w:rsidRPr="00123724">
        <w:rPr>
          <w:rStyle w:val="normaltextrun"/>
          <w:rFonts w:eastAsiaTheme="majorEastAsia"/>
          <w:sz w:val="22"/>
          <w:szCs w:val="22"/>
        </w:rPr>
        <w:t>TPA gali būti eksploatuotas, tačiau tinkamas numatytoms funkcijoms atlikti, pilnai paruoštas darbui, atitinkantis jam šioje techninėje specifikacijoje keliamus reikalavimus. TPA techninė būklė turi užtikrinti saugią ir sklandžią jo eksploatacijos pradžią iškart po perdavimo Perkančiajam subjektui.</w:t>
      </w:r>
    </w:p>
    <w:p w14:paraId="4A7B52FF" w14:textId="6916A6DF" w:rsidR="00CB6DF0" w:rsidRPr="00123724" w:rsidRDefault="00CB6DF0" w:rsidP="00CB6DF0">
      <w:pPr>
        <w:pStyle w:val="paragraph"/>
        <w:numPr>
          <w:ilvl w:val="0"/>
          <w:numId w:val="6"/>
        </w:numPr>
        <w:spacing w:before="0" w:beforeAutospacing="0" w:after="0" w:afterAutospacing="0"/>
        <w:ind w:left="0" w:firstLine="0"/>
        <w:jc w:val="both"/>
        <w:textAlignment w:val="baseline"/>
        <w:rPr>
          <w:rStyle w:val="normaltextrun"/>
          <w:rFonts w:ascii="Segoe UI" w:hAnsi="Segoe UI" w:cs="Segoe UI"/>
          <w:sz w:val="22"/>
          <w:szCs w:val="22"/>
        </w:rPr>
      </w:pPr>
      <w:r w:rsidRPr="00123724">
        <w:rPr>
          <w:rStyle w:val="normaltextrun"/>
          <w:rFonts w:eastAsiaTheme="majorEastAsia"/>
          <w:sz w:val="22"/>
          <w:szCs w:val="22"/>
        </w:rPr>
        <w:t>TP</w:t>
      </w:r>
      <w:r w:rsidR="00DA22DD" w:rsidRPr="00123724">
        <w:rPr>
          <w:rStyle w:val="normaltextrun"/>
          <w:rFonts w:eastAsiaTheme="majorEastAsia"/>
          <w:sz w:val="22"/>
          <w:szCs w:val="22"/>
        </w:rPr>
        <w:t>A</w:t>
      </w:r>
      <w:r w:rsidRPr="00123724">
        <w:rPr>
          <w:rStyle w:val="normaltextrun"/>
          <w:rFonts w:eastAsiaTheme="majorEastAsia"/>
          <w:sz w:val="22"/>
          <w:szCs w:val="22"/>
        </w:rPr>
        <w:t xml:space="preserve"> pristatymo ir perdavimo Perkančiajam subjektui vieta –</w:t>
      </w:r>
      <w:r w:rsidR="00DA22DD" w:rsidRPr="00123724">
        <w:rPr>
          <w:rStyle w:val="normaltextrun"/>
          <w:rFonts w:eastAsiaTheme="majorEastAsia"/>
          <w:sz w:val="22"/>
          <w:szCs w:val="22"/>
        </w:rPr>
        <w:t xml:space="preserve"> </w:t>
      </w:r>
      <w:r w:rsidRPr="00123724">
        <w:rPr>
          <w:rStyle w:val="normaltextrun"/>
          <w:rFonts w:eastAsiaTheme="majorEastAsia"/>
          <w:sz w:val="22"/>
          <w:szCs w:val="22"/>
        </w:rPr>
        <w:t>Garažų g. 2, Klaipėd</w:t>
      </w:r>
      <w:r w:rsidR="00213368">
        <w:rPr>
          <w:rStyle w:val="normaltextrun"/>
          <w:rFonts w:eastAsiaTheme="majorEastAsia"/>
          <w:sz w:val="22"/>
          <w:szCs w:val="22"/>
        </w:rPr>
        <w:t>a</w:t>
      </w:r>
      <w:r w:rsidRPr="00123724">
        <w:rPr>
          <w:rStyle w:val="normaltextrun"/>
          <w:rFonts w:eastAsiaTheme="majorEastAsia"/>
          <w:sz w:val="22"/>
          <w:szCs w:val="22"/>
        </w:rPr>
        <w:t>.</w:t>
      </w:r>
    </w:p>
    <w:p w14:paraId="6E914F2B" w14:textId="77777777" w:rsidR="00026AFD" w:rsidRPr="00123724" w:rsidRDefault="00CB6DF0" w:rsidP="00CB6DF0">
      <w:pPr>
        <w:pStyle w:val="paragraph"/>
        <w:numPr>
          <w:ilvl w:val="0"/>
          <w:numId w:val="6"/>
        </w:numPr>
        <w:spacing w:before="0" w:beforeAutospacing="0" w:after="0" w:afterAutospacing="0"/>
        <w:ind w:left="0" w:firstLine="0"/>
        <w:jc w:val="both"/>
        <w:textAlignment w:val="baseline"/>
        <w:rPr>
          <w:rStyle w:val="normaltextrun"/>
          <w:sz w:val="22"/>
          <w:szCs w:val="22"/>
        </w:rPr>
      </w:pPr>
      <w:r w:rsidRPr="00123724" w:rsidDel="009E3132">
        <w:rPr>
          <w:rStyle w:val="normaltextrun"/>
          <w:rFonts w:eastAsiaTheme="majorEastAsia"/>
          <w:sz w:val="22"/>
          <w:szCs w:val="22"/>
        </w:rPr>
        <w:t>TP</w:t>
      </w:r>
      <w:r w:rsidR="00DA22DD" w:rsidRPr="00123724">
        <w:rPr>
          <w:rStyle w:val="normaltextrun"/>
          <w:rFonts w:eastAsiaTheme="majorEastAsia"/>
          <w:sz w:val="22"/>
          <w:szCs w:val="22"/>
        </w:rPr>
        <w:t>A</w:t>
      </w:r>
      <w:r w:rsidRPr="00123724" w:rsidDel="009E3132">
        <w:rPr>
          <w:rStyle w:val="normaltextrun"/>
          <w:rFonts w:eastAsiaTheme="majorEastAsia"/>
          <w:sz w:val="22"/>
          <w:szCs w:val="22"/>
        </w:rPr>
        <w:t xml:space="preserve"> </w:t>
      </w:r>
      <w:r w:rsidR="00026AFD" w:rsidRPr="00123724">
        <w:rPr>
          <w:rStyle w:val="normaltextrun"/>
          <w:rFonts w:eastAsiaTheme="majorEastAsia"/>
          <w:sz w:val="22"/>
          <w:szCs w:val="22"/>
        </w:rPr>
        <w:t xml:space="preserve">perdavimas </w:t>
      </w:r>
      <w:r w:rsidRPr="00123724" w:rsidDel="009E3132">
        <w:rPr>
          <w:rStyle w:val="normaltextrun"/>
          <w:rFonts w:eastAsiaTheme="majorEastAsia"/>
          <w:sz w:val="22"/>
          <w:szCs w:val="22"/>
        </w:rPr>
        <w:t>Perkančiajam subjektui</w:t>
      </w:r>
      <w:r w:rsidR="00026AFD" w:rsidRPr="00123724">
        <w:rPr>
          <w:rStyle w:val="normaltextrun"/>
          <w:rFonts w:eastAsiaTheme="majorEastAsia"/>
          <w:sz w:val="22"/>
          <w:szCs w:val="22"/>
        </w:rPr>
        <w:t>:</w:t>
      </w:r>
    </w:p>
    <w:p w14:paraId="1F4DFE16" w14:textId="7DBE59DC" w:rsidR="00026AFD" w:rsidRPr="00123724" w:rsidRDefault="00026AFD" w:rsidP="000A32F1">
      <w:pPr>
        <w:pStyle w:val="paragraph"/>
        <w:numPr>
          <w:ilvl w:val="1"/>
          <w:numId w:val="6"/>
        </w:numPr>
        <w:tabs>
          <w:tab w:val="left" w:pos="1134"/>
        </w:tabs>
        <w:spacing w:before="0" w:beforeAutospacing="0" w:after="0" w:afterAutospacing="0"/>
        <w:ind w:left="426" w:firstLine="0"/>
        <w:jc w:val="both"/>
        <w:textAlignment w:val="baseline"/>
        <w:rPr>
          <w:rStyle w:val="normaltextrun"/>
          <w:sz w:val="22"/>
          <w:szCs w:val="22"/>
        </w:rPr>
      </w:pPr>
      <w:r w:rsidRPr="00123724">
        <w:rPr>
          <w:rStyle w:val="normaltextrun"/>
          <w:rFonts w:eastAsiaTheme="majorEastAsia"/>
          <w:sz w:val="22"/>
          <w:szCs w:val="22"/>
        </w:rPr>
        <w:t>TPA  turi būti pristatytas</w:t>
      </w:r>
      <w:r w:rsidR="000A32F1" w:rsidRPr="00123724">
        <w:rPr>
          <w:rStyle w:val="normaltextrun"/>
          <w:rFonts w:eastAsiaTheme="majorEastAsia"/>
          <w:sz w:val="22"/>
          <w:szCs w:val="22"/>
        </w:rPr>
        <w:t xml:space="preserve"> ir perduotas</w:t>
      </w:r>
      <w:r w:rsidRPr="00123724">
        <w:rPr>
          <w:rStyle w:val="normaltextrun"/>
          <w:rFonts w:eastAsiaTheme="majorEastAsia"/>
          <w:sz w:val="22"/>
          <w:szCs w:val="22"/>
        </w:rPr>
        <w:t xml:space="preserve"> Pirkėjui </w:t>
      </w:r>
      <w:r w:rsidRPr="00123724" w:rsidDel="009E3132">
        <w:rPr>
          <w:rStyle w:val="normaltextrun"/>
          <w:rFonts w:eastAsiaTheme="majorEastAsia"/>
          <w:sz w:val="22"/>
          <w:szCs w:val="22"/>
        </w:rPr>
        <w:t xml:space="preserve">ne ilgiau nei per </w:t>
      </w:r>
      <w:r w:rsidR="00DB2D0A">
        <w:rPr>
          <w:rStyle w:val="normaltextrun"/>
          <w:rFonts w:eastAsiaTheme="majorEastAsia"/>
          <w:sz w:val="22"/>
          <w:szCs w:val="22"/>
        </w:rPr>
        <w:t>60 (šešiasdešimt)</w:t>
      </w:r>
      <w:r w:rsidRPr="00123724" w:rsidDel="002453DA">
        <w:rPr>
          <w:rStyle w:val="normaltextrun"/>
          <w:rFonts w:eastAsiaTheme="majorEastAsia"/>
          <w:sz w:val="22"/>
          <w:szCs w:val="22"/>
        </w:rPr>
        <w:t xml:space="preserve"> </w:t>
      </w:r>
      <w:r w:rsidR="00DB2D0A">
        <w:rPr>
          <w:rStyle w:val="normaltextrun"/>
          <w:rFonts w:eastAsiaTheme="majorEastAsia"/>
          <w:sz w:val="22"/>
          <w:szCs w:val="22"/>
        </w:rPr>
        <w:t>dienų</w:t>
      </w:r>
      <w:r w:rsidRPr="00123724" w:rsidDel="009E3132">
        <w:rPr>
          <w:rStyle w:val="normaltextrun"/>
          <w:rFonts w:eastAsiaTheme="majorEastAsia"/>
          <w:sz w:val="22"/>
          <w:szCs w:val="22"/>
        </w:rPr>
        <w:t xml:space="preserve"> nuo sutarties įsigaliojimo dienos</w:t>
      </w:r>
      <w:r w:rsidRPr="00123724">
        <w:rPr>
          <w:rStyle w:val="normaltextrun"/>
          <w:rFonts w:eastAsiaTheme="majorEastAsia"/>
          <w:sz w:val="22"/>
          <w:szCs w:val="22"/>
        </w:rPr>
        <w:t xml:space="preserve">. </w:t>
      </w:r>
      <w:r w:rsidRPr="00123724" w:rsidDel="009E3132">
        <w:rPr>
          <w:rStyle w:val="normaltextrun"/>
          <w:rFonts w:eastAsiaTheme="majorEastAsia"/>
          <w:sz w:val="22"/>
          <w:szCs w:val="22"/>
        </w:rPr>
        <w:t>TP</w:t>
      </w:r>
      <w:r w:rsidR="000A32F1" w:rsidRPr="00123724">
        <w:rPr>
          <w:rStyle w:val="normaltextrun"/>
          <w:rFonts w:eastAsiaTheme="majorEastAsia"/>
          <w:sz w:val="22"/>
          <w:szCs w:val="22"/>
        </w:rPr>
        <w:t>A</w:t>
      </w:r>
      <w:r w:rsidRPr="00123724" w:rsidDel="009E3132">
        <w:rPr>
          <w:rStyle w:val="normaltextrun"/>
          <w:rFonts w:eastAsiaTheme="majorEastAsia"/>
          <w:sz w:val="22"/>
          <w:szCs w:val="22"/>
        </w:rPr>
        <w:t xml:space="preserve"> perdavimas fiksuojamas pasirašant TP</w:t>
      </w:r>
      <w:r w:rsidR="000A32F1" w:rsidRPr="00123724">
        <w:rPr>
          <w:rStyle w:val="normaltextrun"/>
          <w:rFonts w:eastAsiaTheme="majorEastAsia"/>
          <w:sz w:val="22"/>
          <w:szCs w:val="22"/>
        </w:rPr>
        <w:t>A</w:t>
      </w:r>
      <w:r w:rsidRPr="00123724" w:rsidDel="009E3132">
        <w:rPr>
          <w:rStyle w:val="normaltextrun"/>
          <w:rFonts w:eastAsiaTheme="majorEastAsia"/>
          <w:sz w:val="22"/>
          <w:szCs w:val="22"/>
        </w:rPr>
        <w:t xml:space="preserve"> perdavimo-priėmimo aktą</w:t>
      </w:r>
      <w:r w:rsidR="009C6427" w:rsidRPr="00123724">
        <w:rPr>
          <w:rStyle w:val="normaltextrun"/>
          <w:rFonts w:eastAsiaTheme="majorEastAsia"/>
          <w:sz w:val="22"/>
          <w:szCs w:val="22"/>
        </w:rPr>
        <w:t>.</w:t>
      </w:r>
    </w:p>
    <w:p w14:paraId="236EC1D2" w14:textId="62F7E561" w:rsidR="000A32F1" w:rsidRPr="00123724" w:rsidRDefault="00E66F29" w:rsidP="000A32F1">
      <w:pPr>
        <w:pStyle w:val="paragraph"/>
        <w:numPr>
          <w:ilvl w:val="1"/>
          <w:numId w:val="6"/>
        </w:numPr>
        <w:tabs>
          <w:tab w:val="left" w:pos="1134"/>
        </w:tabs>
        <w:spacing w:before="0" w:beforeAutospacing="0" w:after="0" w:afterAutospacing="0"/>
        <w:ind w:left="426" w:firstLine="0"/>
        <w:jc w:val="both"/>
        <w:textAlignment w:val="baseline"/>
        <w:rPr>
          <w:rStyle w:val="normaltextrun"/>
          <w:sz w:val="22"/>
          <w:szCs w:val="22"/>
        </w:rPr>
      </w:pPr>
      <w:r w:rsidRPr="00123724">
        <w:rPr>
          <w:rStyle w:val="normaltextrun"/>
          <w:sz w:val="22"/>
          <w:szCs w:val="22"/>
        </w:rPr>
        <w:t xml:space="preserve">Ne vėliau kaip prieš </w:t>
      </w:r>
      <w:r w:rsidR="00D23232">
        <w:rPr>
          <w:rStyle w:val="normaltextrun"/>
          <w:sz w:val="22"/>
          <w:szCs w:val="22"/>
        </w:rPr>
        <w:t>2</w:t>
      </w:r>
      <w:r w:rsidRPr="00123724">
        <w:rPr>
          <w:rStyle w:val="normaltextrun"/>
          <w:sz w:val="22"/>
          <w:szCs w:val="22"/>
        </w:rPr>
        <w:t>0 (</w:t>
      </w:r>
      <w:r w:rsidR="00D23232">
        <w:rPr>
          <w:rStyle w:val="normaltextrun"/>
          <w:sz w:val="22"/>
          <w:szCs w:val="22"/>
        </w:rPr>
        <w:t>dvi</w:t>
      </w:r>
      <w:r w:rsidRPr="00123724">
        <w:rPr>
          <w:rStyle w:val="normaltextrun"/>
          <w:sz w:val="22"/>
          <w:szCs w:val="22"/>
        </w:rPr>
        <w:t>dešimt) kalendorinių dienų iki TPA perdavimo termino pab</w:t>
      </w:r>
      <w:r w:rsidR="002F7B54" w:rsidRPr="00123724">
        <w:rPr>
          <w:rStyle w:val="normaltextrun"/>
          <w:sz w:val="22"/>
          <w:szCs w:val="22"/>
        </w:rPr>
        <w:t>a</w:t>
      </w:r>
      <w:r w:rsidRPr="00123724">
        <w:rPr>
          <w:rStyle w:val="normaltextrun"/>
          <w:sz w:val="22"/>
          <w:szCs w:val="22"/>
        </w:rPr>
        <w:t>igos</w:t>
      </w:r>
      <w:r w:rsidR="002F7B54" w:rsidRPr="00123724">
        <w:rPr>
          <w:rStyle w:val="normaltextrun"/>
          <w:sz w:val="22"/>
          <w:szCs w:val="22"/>
        </w:rPr>
        <w:t xml:space="preserve"> tiekėjas privalės sudaryti galimybę Pirkėjui </w:t>
      </w:r>
      <w:r w:rsidR="002F7B54" w:rsidRPr="00123724">
        <w:rPr>
          <w:rStyle w:val="normaltextrun"/>
          <w:rFonts w:eastAsiaTheme="majorEastAsia"/>
          <w:sz w:val="22"/>
          <w:szCs w:val="22"/>
        </w:rPr>
        <w:t xml:space="preserve">apžiūrėti ir įvertinti TPA techninę būklę bei atitikimą Tiekėjo pasiūlyme pateiktiems aprašymams ir techninės specifikacijos reikalavimams. Apžiūros </w:t>
      </w:r>
      <w:r w:rsidR="00D23232">
        <w:rPr>
          <w:rStyle w:val="normaltextrun"/>
          <w:rFonts w:eastAsiaTheme="majorEastAsia"/>
          <w:sz w:val="22"/>
          <w:szCs w:val="22"/>
        </w:rPr>
        <w:t>vieta Lietuvos teritorija. Apžiūros metu pasiliekant teisę adresą suderinti.</w:t>
      </w:r>
    </w:p>
    <w:p w14:paraId="17CC1EB4" w14:textId="550BCD86" w:rsidR="002F7B54" w:rsidRPr="00123724" w:rsidRDefault="002F7B54" w:rsidP="000A32F1">
      <w:pPr>
        <w:pStyle w:val="paragraph"/>
        <w:numPr>
          <w:ilvl w:val="1"/>
          <w:numId w:val="6"/>
        </w:numPr>
        <w:tabs>
          <w:tab w:val="left" w:pos="1134"/>
        </w:tabs>
        <w:spacing w:before="0" w:beforeAutospacing="0" w:after="0" w:afterAutospacing="0"/>
        <w:ind w:left="426" w:firstLine="0"/>
        <w:jc w:val="both"/>
        <w:textAlignment w:val="baseline"/>
        <w:rPr>
          <w:rStyle w:val="eop"/>
          <w:sz w:val="22"/>
          <w:szCs w:val="22"/>
        </w:rPr>
      </w:pPr>
      <w:r w:rsidRPr="00123724">
        <w:rPr>
          <w:rStyle w:val="normaltextrun"/>
          <w:rFonts w:eastAsiaTheme="majorEastAsia"/>
          <w:sz w:val="22"/>
          <w:szCs w:val="22"/>
        </w:rPr>
        <w:t>P</w:t>
      </w:r>
      <w:r w:rsidRPr="00123724" w:rsidDel="009E3132">
        <w:rPr>
          <w:rStyle w:val="normaltextrun"/>
          <w:rFonts w:eastAsiaTheme="majorEastAsia"/>
          <w:sz w:val="22"/>
          <w:szCs w:val="22"/>
        </w:rPr>
        <w:t>asirašant TP</w:t>
      </w:r>
      <w:r w:rsidRPr="00123724">
        <w:rPr>
          <w:rStyle w:val="normaltextrun"/>
          <w:rFonts w:eastAsiaTheme="majorEastAsia"/>
          <w:sz w:val="22"/>
          <w:szCs w:val="22"/>
        </w:rPr>
        <w:t>A</w:t>
      </w:r>
      <w:r w:rsidRPr="00123724" w:rsidDel="009E3132">
        <w:rPr>
          <w:rStyle w:val="normaltextrun"/>
          <w:rFonts w:eastAsiaTheme="majorEastAsia"/>
          <w:sz w:val="22"/>
          <w:szCs w:val="22"/>
        </w:rPr>
        <w:t xml:space="preserve"> perdavimo-priėmimo aktą</w:t>
      </w:r>
      <w:r w:rsidRPr="00123724">
        <w:rPr>
          <w:rStyle w:val="normaltextrun"/>
          <w:rFonts w:eastAsiaTheme="majorEastAsia"/>
          <w:sz w:val="22"/>
          <w:szCs w:val="22"/>
        </w:rPr>
        <w:t xml:space="preserve"> turi būti pašalinti </w:t>
      </w:r>
      <w:r w:rsidRPr="00123724" w:rsidDel="009E3132">
        <w:rPr>
          <w:rStyle w:val="normaltextrun"/>
          <w:rFonts w:eastAsiaTheme="majorEastAsia"/>
          <w:sz w:val="22"/>
          <w:szCs w:val="22"/>
        </w:rPr>
        <w:t>Perkančiojo subjekto nustatyt</w:t>
      </w:r>
      <w:r w:rsidRPr="00123724">
        <w:rPr>
          <w:rStyle w:val="normaltextrun"/>
          <w:rFonts w:eastAsiaTheme="majorEastAsia"/>
          <w:sz w:val="22"/>
          <w:szCs w:val="22"/>
        </w:rPr>
        <w:t>i</w:t>
      </w:r>
      <w:r w:rsidRPr="00123724" w:rsidDel="009E3132">
        <w:rPr>
          <w:rStyle w:val="normaltextrun"/>
          <w:rFonts w:eastAsiaTheme="majorEastAsia"/>
          <w:sz w:val="22"/>
          <w:szCs w:val="22"/>
        </w:rPr>
        <w:t xml:space="preserve"> trūkum</w:t>
      </w:r>
      <w:r w:rsidRPr="00123724">
        <w:rPr>
          <w:rStyle w:val="normaltextrun"/>
          <w:rFonts w:eastAsiaTheme="majorEastAsia"/>
          <w:sz w:val="22"/>
          <w:szCs w:val="22"/>
        </w:rPr>
        <w:t xml:space="preserve">ai (jei tokių bus), </w:t>
      </w:r>
      <w:r w:rsidRPr="00123724" w:rsidDel="009E3132">
        <w:rPr>
          <w:rStyle w:val="normaltextrun"/>
          <w:rFonts w:eastAsiaTheme="majorEastAsia"/>
          <w:sz w:val="22"/>
          <w:szCs w:val="22"/>
        </w:rPr>
        <w:t>TP</w:t>
      </w:r>
      <w:r w:rsidRPr="00123724">
        <w:rPr>
          <w:rStyle w:val="normaltextrun"/>
          <w:rFonts w:eastAsiaTheme="majorEastAsia"/>
          <w:sz w:val="22"/>
          <w:szCs w:val="22"/>
        </w:rPr>
        <w:t>A</w:t>
      </w:r>
      <w:r w:rsidRPr="00123724" w:rsidDel="009E3132">
        <w:rPr>
          <w:rStyle w:val="normaltextrun"/>
          <w:rFonts w:eastAsiaTheme="majorEastAsia"/>
          <w:sz w:val="22"/>
          <w:szCs w:val="22"/>
        </w:rPr>
        <w:t xml:space="preserve"> įregistr</w:t>
      </w:r>
      <w:r w:rsidRPr="00123724">
        <w:rPr>
          <w:rStyle w:val="normaltextrun"/>
          <w:rFonts w:eastAsiaTheme="majorEastAsia"/>
          <w:sz w:val="22"/>
          <w:szCs w:val="22"/>
        </w:rPr>
        <w:t xml:space="preserve">uotas </w:t>
      </w:r>
      <w:r w:rsidRPr="00123724" w:rsidDel="009E3132">
        <w:rPr>
          <w:rStyle w:val="normaltextrun"/>
          <w:rFonts w:eastAsiaTheme="majorEastAsia"/>
          <w:sz w:val="22"/>
          <w:szCs w:val="22"/>
        </w:rPr>
        <w:t>Perkančiojo subjekto vardu</w:t>
      </w:r>
      <w:r w:rsidRPr="00123724">
        <w:rPr>
          <w:rStyle w:val="normaltextrun"/>
          <w:rFonts w:eastAsiaTheme="majorEastAsia"/>
          <w:sz w:val="22"/>
          <w:szCs w:val="22"/>
        </w:rPr>
        <w:t>,</w:t>
      </w:r>
      <w:r w:rsidRPr="00123724">
        <w:rPr>
          <w:rStyle w:val="eop"/>
          <w:rFonts w:eastAsiaTheme="majorEastAsia"/>
          <w:sz w:val="22"/>
          <w:szCs w:val="22"/>
        </w:rPr>
        <w:t xml:space="preserve"> atlikta </w:t>
      </w:r>
      <w:r w:rsidRPr="008C22E3">
        <w:rPr>
          <w:rStyle w:val="eop"/>
          <w:rFonts w:eastAsiaTheme="majorEastAsia"/>
          <w:sz w:val="22"/>
          <w:szCs w:val="22"/>
        </w:rPr>
        <w:t>nauja</w:t>
      </w:r>
      <w:r w:rsidRPr="00123724">
        <w:rPr>
          <w:rStyle w:val="eop"/>
          <w:rFonts w:eastAsiaTheme="majorEastAsia"/>
          <w:color w:val="EE0000"/>
          <w:sz w:val="22"/>
          <w:szCs w:val="22"/>
        </w:rPr>
        <w:t xml:space="preserve"> </w:t>
      </w:r>
      <w:r w:rsidRPr="00123724">
        <w:rPr>
          <w:rStyle w:val="eop"/>
          <w:rFonts w:eastAsiaTheme="majorEastAsia"/>
          <w:sz w:val="22"/>
          <w:szCs w:val="22"/>
        </w:rPr>
        <w:t xml:space="preserve">TPA greičio ribotuvo ir </w:t>
      </w:r>
      <w:proofErr w:type="spellStart"/>
      <w:r w:rsidRPr="00123724">
        <w:rPr>
          <w:rStyle w:val="eop"/>
          <w:rFonts w:eastAsiaTheme="majorEastAsia"/>
          <w:sz w:val="22"/>
          <w:szCs w:val="22"/>
        </w:rPr>
        <w:t>tachografo</w:t>
      </w:r>
      <w:proofErr w:type="spellEnd"/>
      <w:r w:rsidRPr="00123724">
        <w:rPr>
          <w:rStyle w:val="eop"/>
          <w:rFonts w:eastAsiaTheme="majorEastAsia"/>
          <w:sz w:val="22"/>
          <w:szCs w:val="22"/>
        </w:rPr>
        <w:t xml:space="preserve"> patikra</w:t>
      </w:r>
      <w:r w:rsidR="009C6427" w:rsidRPr="00123724">
        <w:rPr>
          <w:rStyle w:val="eop"/>
          <w:rFonts w:eastAsiaTheme="majorEastAsia"/>
          <w:sz w:val="22"/>
          <w:szCs w:val="22"/>
        </w:rPr>
        <w:t>, įvykdyti visi techninėje specifikacijoje keliami reikalavimai.</w:t>
      </w:r>
    </w:p>
    <w:p w14:paraId="49B78319" w14:textId="6F7D74EE" w:rsidR="009C6427" w:rsidRPr="00123724" w:rsidRDefault="00BD36AF" w:rsidP="009C6427">
      <w:pPr>
        <w:pStyle w:val="paragraph"/>
        <w:numPr>
          <w:ilvl w:val="0"/>
          <w:numId w:val="6"/>
        </w:numPr>
        <w:tabs>
          <w:tab w:val="left" w:pos="851"/>
        </w:tabs>
        <w:spacing w:before="0" w:beforeAutospacing="0" w:after="0" w:afterAutospacing="0"/>
        <w:ind w:left="0" w:firstLine="0"/>
        <w:jc w:val="both"/>
        <w:textAlignment w:val="baseline"/>
        <w:rPr>
          <w:rStyle w:val="normaltextrun"/>
          <w:sz w:val="22"/>
          <w:szCs w:val="22"/>
        </w:rPr>
      </w:pPr>
      <w:r w:rsidRPr="00123724">
        <w:rPr>
          <w:b/>
          <w:sz w:val="22"/>
          <w:szCs w:val="22"/>
        </w:rPr>
        <w:t xml:space="preserve">Pirkimas yra priskiriamas žaliesiems, </w:t>
      </w:r>
      <w:r w:rsidRPr="00123724">
        <w:rPr>
          <w:bCs/>
          <w:sz w:val="22"/>
          <w:szCs w:val="22"/>
        </w:rPr>
        <w:t>nes</w:t>
      </w:r>
      <w:r w:rsidR="009C6427" w:rsidRPr="00123724">
        <w:rPr>
          <w:rFonts w:eastAsia="Arial"/>
          <w:sz w:val="22"/>
          <w:szCs w:val="22"/>
        </w:rPr>
        <w:t>:</w:t>
      </w:r>
    </w:p>
    <w:p w14:paraId="352A493D" w14:textId="11219EF9" w:rsidR="000A32F1" w:rsidRPr="00123724" w:rsidRDefault="005160EF" w:rsidP="000A32F1">
      <w:pPr>
        <w:pStyle w:val="paragraph"/>
        <w:numPr>
          <w:ilvl w:val="1"/>
          <w:numId w:val="6"/>
        </w:numPr>
        <w:tabs>
          <w:tab w:val="left" w:pos="1134"/>
        </w:tabs>
        <w:spacing w:before="0" w:beforeAutospacing="0" w:after="0" w:afterAutospacing="0"/>
        <w:ind w:left="426" w:firstLine="0"/>
        <w:jc w:val="both"/>
        <w:textAlignment w:val="baseline"/>
        <w:rPr>
          <w:rFonts w:ascii="Segoe UI" w:hAnsi="Segoe UI" w:cs="Segoe UI"/>
          <w:sz w:val="22"/>
          <w:szCs w:val="22"/>
        </w:rPr>
      </w:pPr>
      <w:r w:rsidRPr="00123724">
        <w:rPr>
          <w:sz w:val="22"/>
          <w:szCs w:val="22"/>
        </w:rPr>
        <w:t>Perkam</w:t>
      </w:r>
      <w:r w:rsidR="00D30CFE" w:rsidRPr="00123724">
        <w:rPr>
          <w:sz w:val="22"/>
          <w:szCs w:val="22"/>
        </w:rPr>
        <w:t>a</w:t>
      </w:r>
      <w:r w:rsidR="00BD36AF" w:rsidRPr="00123724">
        <w:rPr>
          <w:sz w:val="22"/>
          <w:szCs w:val="22"/>
        </w:rPr>
        <w:t>m</w:t>
      </w:r>
      <w:r w:rsidRPr="00123724">
        <w:rPr>
          <w:sz w:val="22"/>
          <w:szCs w:val="22"/>
        </w:rPr>
        <w:t xml:space="preserve"> </w:t>
      </w:r>
      <w:r w:rsidR="00BD36AF" w:rsidRPr="00123724">
        <w:rPr>
          <w:sz w:val="22"/>
          <w:szCs w:val="22"/>
        </w:rPr>
        <w:t>TPA</w:t>
      </w:r>
      <w:r w:rsidRPr="00123724">
        <w:rPr>
          <w:sz w:val="22"/>
          <w:szCs w:val="22"/>
        </w:rPr>
        <w:t xml:space="preserve"> taikomi aplinkosauginiai reikalavimai, </w:t>
      </w:r>
      <w:r w:rsidR="00BD36AF" w:rsidRPr="00123724">
        <w:rPr>
          <w:sz w:val="22"/>
          <w:szCs w:val="22"/>
        </w:rPr>
        <w:t>t. y.</w:t>
      </w:r>
      <w:r w:rsidRPr="00123724">
        <w:rPr>
          <w:sz w:val="22"/>
          <w:szCs w:val="22"/>
        </w:rPr>
        <w:t xml:space="preserve"> </w:t>
      </w:r>
      <w:r w:rsidR="005E66AB" w:rsidRPr="00123724">
        <w:rPr>
          <w:sz w:val="22"/>
          <w:szCs w:val="22"/>
        </w:rPr>
        <w:t>TPA</w:t>
      </w:r>
      <w:r w:rsidRPr="00123724">
        <w:rPr>
          <w:sz w:val="22"/>
          <w:szCs w:val="22"/>
        </w:rPr>
        <w:t xml:space="preserve"> </w:t>
      </w:r>
      <w:r w:rsidR="00A778F9" w:rsidRPr="00123724">
        <w:rPr>
          <w:sz w:val="22"/>
          <w:szCs w:val="22"/>
        </w:rPr>
        <w:t xml:space="preserve">privalo </w:t>
      </w:r>
      <w:r w:rsidRPr="00123724">
        <w:rPr>
          <w:sz w:val="22"/>
          <w:szCs w:val="22"/>
        </w:rPr>
        <w:t>atiti</w:t>
      </w:r>
      <w:r w:rsidR="00A778F9" w:rsidRPr="00123724">
        <w:rPr>
          <w:sz w:val="22"/>
          <w:szCs w:val="22"/>
        </w:rPr>
        <w:t>kti</w:t>
      </w:r>
      <w:r w:rsidRPr="00123724">
        <w:rPr>
          <w:sz w:val="22"/>
          <w:szCs w:val="22"/>
        </w:rPr>
        <w:t xml:space="preserve"> aplinkos apsaugos kriterijų taikymo, vykdant žaliuosius pirkimus, tvarkos aprašo 2 priedo 10 skyriaus 11.1.</w:t>
      </w:r>
      <w:r w:rsidR="00BD36AF" w:rsidRPr="00123724">
        <w:rPr>
          <w:sz w:val="22"/>
          <w:szCs w:val="22"/>
        </w:rPr>
        <w:t>2</w:t>
      </w:r>
      <w:r w:rsidRPr="00123724">
        <w:rPr>
          <w:sz w:val="22"/>
          <w:szCs w:val="22"/>
        </w:rPr>
        <w:t xml:space="preserve"> papunk</w:t>
      </w:r>
      <w:r w:rsidR="00A778F9" w:rsidRPr="00123724">
        <w:rPr>
          <w:sz w:val="22"/>
          <w:szCs w:val="22"/>
        </w:rPr>
        <w:t xml:space="preserve">čio reikalavimus – </w:t>
      </w:r>
      <w:r w:rsidR="00BD36AF" w:rsidRPr="00123724">
        <w:rPr>
          <w:sz w:val="22"/>
          <w:szCs w:val="22"/>
          <w:lang w:eastAsia="en-GB"/>
        </w:rPr>
        <w:t>atitikti ne mažesnį kaip „Euro 6“ teršalų išmetimo standartą</w:t>
      </w:r>
      <w:r w:rsidRPr="00123724">
        <w:rPr>
          <w:iCs/>
          <w:sz w:val="22"/>
          <w:szCs w:val="22"/>
        </w:rPr>
        <w:t>.</w:t>
      </w:r>
    </w:p>
    <w:p w14:paraId="46BA8DCA" w14:textId="7F87B067" w:rsidR="005160EF" w:rsidRPr="00123724" w:rsidRDefault="005E66AB" w:rsidP="000A32F1">
      <w:pPr>
        <w:pStyle w:val="paragraph"/>
        <w:numPr>
          <w:ilvl w:val="1"/>
          <w:numId w:val="6"/>
        </w:numPr>
        <w:tabs>
          <w:tab w:val="left" w:pos="1134"/>
        </w:tabs>
        <w:spacing w:before="0" w:beforeAutospacing="0" w:after="0" w:afterAutospacing="0"/>
        <w:ind w:left="426" w:firstLine="0"/>
        <w:jc w:val="both"/>
        <w:textAlignment w:val="baseline"/>
        <w:rPr>
          <w:rFonts w:ascii="Segoe UI" w:hAnsi="Segoe UI" w:cs="Segoe UI"/>
          <w:sz w:val="22"/>
          <w:szCs w:val="22"/>
        </w:rPr>
      </w:pPr>
      <w:r w:rsidRPr="00123724">
        <w:rPr>
          <w:sz w:val="22"/>
          <w:szCs w:val="22"/>
        </w:rPr>
        <w:t xml:space="preserve">Tiekėjas ir Pirkėjas įsipareigoja mažinti popieriaus sunaudojimą, atsisakyti nebūtino dokumentų kopijavimo ir spausdinimo, visą pagal sutartį vykdomą ir teikiamą dokumentaciją sudaryti elektronine forma ir teikti elektroninėmis ryšio priemonėmis. Išimtiniais atvejais su </w:t>
      </w:r>
      <w:r w:rsidR="00123724" w:rsidRPr="00123724">
        <w:rPr>
          <w:sz w:val="22"/>
          <w:szCs w:val="22"/>
        </w:rPr>
        <w:t>s</w:t>
      </w:r>
      <w:r w:rsidRPr="00123724">
        <w:rPr>
          <w:sz w:val="22"/>
          <w:szCs w:val="22"/>
        </w:rPr>
        <w:t>utarties vykdymu susiję dokumentai gali būti teikiami ar priimami popieriniu formatu</w:t>
      </w:r>
      <w:r w:rsidR="00123724" w:rsidRPr="00123724">
        <w:rPr>
          <w:sz w:val="22"/>
          <w:szCs w:val="22"/>
        </w:rPr>
        <w:t>,</w:t>
      </w:r>
      <w:r w:rsidRPr="00123724">
        <w:rPr>
          <w:sz w:val="22"/>
          <w:szCs w:val="22"/>
        </w:rPr>
        <w:t xml:space="preserve"> jeigu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5160EF" w:rsidRPr="00123724">
        <w:rPr>
          <w:color w:val="000000"/>
          <w:sz w:val="22"/>
          <w:szCs w:val="22"/>
          <w:lang w:eastAsia="en-GB"/>
        </w:rPr>
        <w:t>.</w:t>
      </w:r>
    </w:p>
    <w:p w14:paraId="4B49AA0F" w14:textId="11CD6ED5" w:rsidR="00123724" w:rsidRPr="00123724" w:rsidRDefault="00123724" w:rsidP="000A32F1">
      <w:pPr>
        <w:pStyle w:val="paragraph"/>
        <w:numPr>
          <w:ilvl w:val="1"/>
          <w:numId w:val="6"/>
        </w:numPr>
        <w:tabs>
          <w:tab w:val="left" w:pos="1134"/>
        </w:tabs>
        <w:spacing w:before="0" w:beforeAutospacing="0" w:after="0" w:afterAutospacing="0"/>
        <w:ind w:left="426" w:firstLine="0"/>
        <w:jc w:val="both"/>
        <w:textAlignment w:val="baseline"/>
        <w:rPr>
          <w:rStyle w:val="normaltextrun"/>
          <w:rFonts w:ascii="Segoe UI" w:hAnsi="Segoe UI" w:cs="Segoe UI"/>
          <w:sz w:val="22"/>
          <w:szCs w:val="22"/>
        </w:rPr>
      </w:pPr>
      <w:r w:rsidRPr="00123724">
        <w:rPr>
          <w:sz w:val="22"/>
          <w:szCs w:val="22"/>
        </w:rPr>
        <w:t>Pirkėjas sutarties vykdymo metu gali prašyti Tiekėjo pateikti informaciją ir/ar dokumentus, kurie įrodytų Tiekėjo aplinkosaugos reikalavimų laikymąsi (pvz. duomenis apie naudotą popierių ir/ar kt.).</w:t>
      </w:r>
    </w:p>
    <w:p w14:paraId="5D643F0D" w14:textId="77777777" w:rsidR="009C6427" w:rsidRPr="00123724" w:rsidRDefault="009C6427" w:rsidP="009274BB">
      <w:pPr>
        <w:widowControl w:val="0"/>
        <w:jc w:val="both"/>
        <w:rPr>
          <w:b/>
          <w:sz w:val="22"/>
          <w:szCs w:val="22"/>
        </w:rPr>
      </w:pPr>
    </w:p>
    <w:p w14:paraId="1E181D06" w14:textId="1E1E1F23" w:rsidR="003D2860" w:rsidRPr="00123724" w:rsidRDefault="009274BB" w:rsidP="009274BB">
      <w:pPr>
        <w:widowControl w:val="0"/>
        <w:jc w:val="both"/>
        <w:rPr>
          <w:b/>
          <w:sz w:val="22"/>
          <w:szCs w:val="22"/>
        </w:rPr>
      </w:pPr>
      <w:r w:rsidRPr="00123724">
        <w:rPr>
          <w:b/>
          <w:sz w:val="22"/>
          <w:szCs w:val="22"/>
        </w:rPr>
        <w:t>II. TECHNINIAI REIKALAVIMAI</w:t>
      </w:r>
    </w:p>
    <w:p w14:paraId="7904FAD4" w14:textId="77777777" w:rsidR="009274BB" w:rsidRPr="00581C66" w:rsidRDefault="009274BB" w:rsidP="009274BB">
      <w:pPr>
        <w:widowControl w:val="0"/>
        <w:jc w:val="both"/>
        <w:rPr>
          <w:b/>
          <w:highlight w:val="yellow"/>
        </w:rPr>
      </w:pPr>
    </w:p>
    <w:tbl>
      <w:tblPr>
        <w:tblW w:w="5000" w:type="pct"/>
        <w:tblLayout w:type="fixed"/>
        <w:tblLook w:val="00A0" w:firstRow="1" w:lastRow="0" w:firstColumn="1" w:lastColumn="0" w:noHBand="0" w:noVBand="0"/>
      </w:tblPr>
      <w:tblGrid>
        <w:gridCol w:w="526"/>
        <w:gridCol w:w="1931"/>
        <w:gridCol w:w="7804"/>
        <w:gridCol w:w="3857"/>
      </w:tblGrid>
      <w:tr w:rsidR="003D2860" w:rsidRPr="00525700" w14:paraId="382CCBDD" w14:textId="39D3C152" w:rsidTr="00604544">
        <w:trPr>
          <w:trHeight w:val="20"/>
        </w:trPr>
        <w:tc>
          <w:tcPr>
            <w:tcW w:w="186" w:type="pct"/>
            <w:tcBorders>
              <w:top w:val="single" w:sz="8" w:space="0" w:color="auto"/>
              <w:left w:val="single" w:sz="8" w:space="0" w:color="auto"/>
              <w:bottom w:val="single" w:sz="8" w:space="0" w:color="auto"/>
              <w:right w:val="single" w:sz="8" w:space="0" w:color="auto"/>
            </w:tcBorders>
            <w:vAlign w:val="center"/>
          </w:tcPr>
          <w:p w14:paraId="46ACFA08" w14:textId="32CF6ED1" w:rsidR="00F90666" w:rsidRPr="00525700" w:rsidRDefault="00CB6DF0" w:rsidP="00604544">
            <w:pPr>
              <w:ind w:hanging="7"/>
              <w:jc w:val="center"/>
              <w:rPr>
                <w:b/>
                <w:bCs/>
              </w:rPr>
            </w:pPr>
            <w:r w:rsidRPr="00525700">
              <w:rPr>
                <w:b/>
                <w:bCs/>
              </w:rPr>
              <w:lastRenderedPageBreak/>
              <w:t>Eil.</w:t>
            </w:r>
          </w:p>
          <w:p w14:paraId="4F177F3E" w14:textId="75C2A125" w:rsidR="00CE6DC7" w:rsidRPr="00525700" w:rsidRDefault="00CE6DC7" w:rsidP="00604544">
            <w:pPr>
              <w:ind w:hanging="7"/>
              <w:jc w:val="center"/>
              <w:rPr>
                <w:b/>
                <w:bCs/>
              </w:rPr>
            </w:pPr>
            <w:r w:rsidRPr="00525700">
              <w:rPr>
                <w:b/>
                <w:bCs/>
              </w:rPr>
              <w:t>Nr.</w:t>
            </w:r>
          </w:p>
        </w:tc>
        <w:tc>
          <w:tcPr>
            <w:tcW w:w="684" w:type="pct"/>
            <w:tcBorders>
              <w:top w:val="single" w:sz="8" w:space="0" w:color="auto"/>
              <w:left w:val="single" w:sz="8" w:space="0" w:color="auto"/>
              <w:bottom w:val="single" w:sz="8" w:space="0" w:color="auto"/>
              <w:right w:val="single" w:sz="8" w:space="0" w:color="auto"/>
            </w:tcBorders>
            <w:vAlign w:val="center"/>
          </w:tcPr>
          <w:p w14:paraId="53794603" w14:textId="77777777" w:rsidR="00CE6DC7" w:rsidRPr="00525700" w:rsidRDefault="00CE6DC7" w:rsidP="00CB6DF0">
            <w:pPr>
              <w:jc w:val="center"/>
              <w:rPr>
                <w:b/>
                <w:bCs/>
              </w:rPr>
            </w:pPr>
            <w:r w:rsidRPr="00525700">
              <w:rPr>
                <w:b/>
                <w:bCs/>
              </w:rPr>
              <w:t>Pavadinimas</w:t>
            </w:r>
          </w:p>
        </w:tc>
        <w:tc>
          <w:tcPr>
            <w:tcW w:w="2764" w:type="pct"/>
            <w:tcBorders>
              <w:top w:val="single" w:sz="8" w:space="0" w:color="auto"/>
              <w:left w:val="nil"/>
              <w:bottom w:val="single" w:sz="8" w:space="0" w:color="auto"/>
              <w:right w:val="single" w:sz="8" w:space="0" w:color="auto"/>
            </w:tcBorders>
            <w:vAlign w:val="center"/>
          </w:tcPr>
          <w:p w14:paraId="6E7FCEC8" w14:textId="10C3D9F0" w:rsidR="00CE6DC7" w:rsidRPr="00525700" w:rsidRDefault="00CE6DC7" w:rsidP="00CB6DF0">
            <w:pPr>
              <w:jc w:val="center"/>
              <w:rPr>
                <w:b/>
                <w:bCs/>
              </w:rPr>
            </w:pPr>
            <w:r w:rsidRPr="00525700">
              <w:rPr>
                <w:b/>
                <w:bCs/>
              </w:rPr>
              <w:t>Aprašymas</w:t>
            </w:r>
          </w:p>
        </w:tc>
        <w:tc>
          <w:tcPr>
            <w:tcW w:w="1366" w:type="pct"/>
            <w:tcBorders>
              <w:top w:val="single" w:sz="8" w:space="0" w:color="auto"/>
              <w:left w:val="nil"/>
              <w:bottom w:val="single" w:sz="8" w:space="0" w:color="auto"/>
              <w:right w:val="single" w:sz="8" w:space="0" w:color="auto"/>
            </w:tcBorders>
            <w:vAlign w:val="center"/>
          </w:tcPr>
          <w:p w14:paraId="360E6027" w14:textId="77777777" w:rsidR="00CE6DC7" w:rsidRPr="00525700" w:rsidRDefault="00CE6DC7" w:rsidP="00CB6DF0">
            <w:pPr>
              <w:ind w:left="45" w:right="-30" w:firstLine="75"/>
              <w:jc w:val="center"/>
              <w:rPr>
                <w:b/>
                <w:color w:val="000000"/>
              </w:rPr>
            </w:pPr>
            <w:r w:rsidRPr="00525700">
              <w:rPr>
                <w:b/>
                <w:color w:val="000000"/>
              </w:rPr>
              <w:t>Tiekėjo siūlomos prekės parametro aprašas arba nurodomi konkretūs parametrai</w:t>
            </w:r>
          </w:p>
          <w:p w14:paraId="0BAC4281" w14:textId="608B99DF" w:rsidR="00CE6DC7" w:rsidRPr="00525700" w:rsidRDefault="00CE6DC7" w:rsidP="00CB6DF0">
            <w:pPr>
              <w:jc w:val="center"/>
              <w:rPr>
                <w:b/>
                <w:bCs/>
              </w:rPr>
            </w:pPr>
            <w:r w:rsidRPr="00525700">
              <w:rPr>
                <w:b/>
                <w:color w:val="FF0000"/>
              </w:rPr>
              <w:t>(nepakanka nurodyti vien „atitinka / neatitinka“, būtina nurodyti tikslias siūlomas reikšmes ar teikiamus dokumentus</w:t>
            </w:r>
            <w:r w:rsidRPr="00525700">
              <w:rPr>
                <w:b/>
                <w:color w:val="000000"/>
              </w:rPr>
              <w:t>)</w:t>
            </w:r>
          </w:p>
        </w:tc>
      </w:tr>
      <w:tr w:rsidR="003D2860" w:rsidRPr="00525700" w14:paraId="226DF909" w14:textId="6A800EED" w:rsidTr="00604544">
        <w:trPr>
          <w:trHeight w:val="4233"/>
        </w:trPr>
        <w:tc>
          <w:tcPr>
            <w:tcW w:w="186" w:type="pct"/>
            <w:tcBorders>
              <w:top w:val="single" w:sz="4" w:space="0" w:color="auto"/>
              <w:left w:val="single" w:sz="8" w:space="0" w:color="auto"/>
              <w:bottom w:val="single" w:sz="8" w:space="0" w:color="auto"/>
              <w:right w:val="single" w:sz="8" w:space="0" w:color="auto"/>
            </w:tcBorders>
            <w:vAlign w:val="center"/>
          </w:tcPr>
          <w:p w14:paraId="2995A4D8" w14:textId="7A6911AC" w:rsidR="00F90666" w:rsidRPr="00525700" w:rsidRDefault="00F90666" w:rsidP="00604544">
            <w:pPr>
              <w:ind w:hanging="7"/>
              <w:jc w:val="center"/>
              <w:rPr>
                <w:sz w:val="22"/>
                <w:szCs w:val="22"/>
              </w:rPr>
            </w:pPr>
            <w:r w:rsidRPr="00525700">
              <w:rPr>
                <w:sz w:val="22"/>
                <w:szCs w:val="22"/>
              </w:rPr>
              <w:t>1.</w:t>
            </w:r>
          </w:p>
        </w:tc>
        <w:tc>
          <w:tcPr>
            <w:tcW w:w="684" w:type="pct"/>
            <w:tcBorders>
              <w:top w:val="single" w:sz="4" w:space="0" w:color="auto"/>
              <w:left w:val="single" w:sz="8" w:space="0" w:color="auto"/>
              <w:bottom w:val="single" w:sz="8" w:space="0" w:color="auto"/>
              <w:right w:val="single" w:sz="8" w:space="0" w:color="auto"/>
            </w:tcBorders>
            <w:vAlign w:val="center"/>
          </w:tcPr>
          <w:p w14:paraId="6CE1B7DA" w14:textId="77777777" w:rsidR="00CE6DC7" w:rsidRPr="00525700" w:rsidRDefault="00CE6DC7" w:rsidP="00604544">
            <w:pPr>
              <w:rPr>
                <w:sz w:val="22"/>
                <w:szCs w:val="22"/>
              </w:rPr>
            </w:pPr>
            <w:r w:rsidRPr="00525700">
              <w:rPr>
                <w:sz w:val="22"/>
                <w:szCs w:val="22"/>
              </w:rPr>
              <w:t>Transporto priemonė</w:t>
            </w:r>
          </w:p>
        </w:tc>
        <w:tc>
          <w:tcPr>
            <w:tcW w:w="2764" w:type="pct"/>
            <w:tcBorders>
              <w:top w:val="single" w:sz="4" w:space="0" w:color="auto"/>
              <w:left w:val="nil"/>
              <w:bottom w:val="single" w:sz="8" w:space="0" w:color="auto"/>
              <w:right w:val="single" w:sz="8" w:space="0" w:color="auto"/>
            </w:tcBorders>
          </w:tcPr>
          <w:p w14:paraId="2A5707AE" w14:textId="6402E1AE" w:rsidR="00CE6DC7" w:rsidRPr="00525700" w:rsidRDefault="00CE6DC7" w:rsidP="0034646C">
            <w:pPr>
              <w:rPr>
                <w:sz w:val="22"/>
                <w:szCs w:val="22"/>
              </w:rPr>
            </w:pPr>
            <w:r w:rsidRPr="00525700">
              <w:rPr>
                <w:sz w:val="22"/>
                <w:szCs w:val="22"/>
              </w:rPr>
              <w:t>1.1. Techninės pagalbos automobilis (</w:t>
            </w:r>
            <w:proofErr w:type="spellStart"/>
            <w:r w:rsidRPr="00525700">
              <w:rPr>
                <w:sz w:val="22"/>
                <w:szCs w:val="22"/>
              </w:rPr>
              <w:t>evakuatorius</w:t>
            </w:r>
            <w:proofErr w:type="spellEnd"/>
            <w:r w:rsidRPr="00525700">
              <w:rPr>
                <w:sz w:val="22"/>
                <w:szCs w:val="22"/>
              </w:rPr>
              <w:t>)</w:t>
            </w:r>
            <w:r w:rsidR="00123724" w:rsidRPr="00525700">
              <w:rPr>
                <w:sz w:val="22"/>
                <w:szCs w:val="22"/>
              </w:rPr>
              <w:t xml:space="preserve"> (TPA)</w:t>
            </w:r>
            <w:r w:rsidRPr="00525700">
              <w:rPr>
                <w:sz w:val="22"/>
                <w:szCs w:val="22"/>
              </w:rPr>
              <w:t>;</w:t>
            </w:r>
          </w:p>
          <w:p w14:paraId="72F249A8" w14:textId="61F12CEE" w:rsidR="00CE6DC7" w:rsidRPr="008C22E3" w:rsidRDefault="00CE6DC7" w:rsidP="0034646C">
            <w:pPr>
              <w:rPr>
                <w:sz w:val="22"/>
                <w:szCs w:val="22"/>
              </w:rPr>
            </w:pPr>
            <w:r w:rsidRPr="00525700">
              <w:rPr>
                <w:sz w:val="22"/>
                <w:szCs w:val="22"/>
              </w:rPr>
              <w:t>1.2. Pagaminta</w:t>
            </w:r>
            <w:r w:rsidR="00123724" w:rsidRPr="00525700">
              <w:rPr>
                <w:sz w:val="22"/>
                <w:szCs w:val="22"/>
              </w:rPr>
              <w:t>s</w:t>
            </w:r>
            <w:r w:rsidRPr="00525700">
              <w:rPr>
                <w:sz w:val="22"/>
                <w:szCs w:val="22"/>
              </w:rPr>
              <w:t xml:space="preserve"> ne anksčiau nei 2019 m.;</w:t>
            </w:r>
          </w:p>
          <w:p w14:paraId="2253E2F4" w14:textId="0BFDC882" w:rsidR="008C22E3" w:rsidRDefault="00CE6DC7" w:rsidP="0034646C">
            <w:pPr>
              <w:rPr>
                <w:color w:val="000000"/>
                <w:sz w:val="22"/>
                <w:szCs w:val="22"/>
              </w:rPr>
            </w:pPr>
            <w:r w:rsidRPr="00525700">
              <w:rPr>
                <w:color w:val="000000"/>
                <w:sz w:val="22"/>
                <w:szCs w:val="22"/>
              </w:rPr>
              <w:t>1.</w:t>
            </w:r>
            <w:r w:rsidR="00BF11E7">
              <w:rPr>
                <w:color w:val="000000"/>
                <w:sz w:val="22"/>
                <w:szCs w:val="22"/>
              </w:rPr>
              <w:t>3</w:t>
            </w:r>
            <w:r w:rsidRPr="00525700">
              <w:rPr>
                <w:color w:val="000000"/>
                <w:sz w:val="22"/>
                <w:szCs w:val="22"/>
              </w:rPr>
              <w:t xml:space="preserve">. Rida ne daugiau kaip </w:t>
            </w:r>
            <w:r w:rsidR="001E0BD2">
              <w:rPr>
                <w:color w:val="000000"/>
                <w:sz w:val="22"/>
                <w:szCs w:val="22"/>
              </w:rPr>
              <w:t>90</w:t>
            </w:r>
            <w:r w:rsidRPr="00525700">
              <w:rPr>
                <w:color w:val="000000"/>
                <w:sz w:val="22"/>
                <w:szCs w:val="22"/>
              </w:rPr>
              <w:t xml:space="preserve"> 000 km </w:t>
            </w:r>
          </w:p>
          <w:p w14:paraId="4D9DDE69" w14:textId="3AD8D199" w:rsidR="00CE6DC7" w:rsidRPr="00525700" w:rsidRDefault="008C22E3" w:rsidP="0034646C">
            <w:pPr>
              <w:rPr>
                <w:color w:val="000000"/>
                <w:sz w:val="22"/>
                <w:szCs w:val="22"/>
              </w:rPr>
            </w:pPr>
            <w:r>
              <w:rPr>
                <w:color w:val="000000"/>
                <w:sz w:val="22"/>
                <w:szCs w:val="22"/>
              </w:rPr>
              <w:t>1</w:t>
            </w:r>
            <w:r w:rsidR="00CE6DC7" w:rsidRPr="00525700">
              <w:rPr>
                <w:color w:val="000000"/>
                <w:sz w:val="22"/>
                <w:szCs w:val="22"/>
              </w:rPr>
              <w:t>.</w:t>
            </w:r>
            <w:r w:rsidR="00BF11E7">
              <w:rPr>
                <w:color w:val="000000"/>
                <w:sz w:val="22"/>
                <w:szCs w:val="22"/>
              </w:rPr>
              <w:t>4</w:t>
            </w:r>
            <w:r w:rsidR="00CE6DC7" w:rsidRPr="00525700">
              <w:rPr>
                <w:color w:val="000000"/>
                <w:sz w:val="22"/>
                <w:szCs w:val="22"/>
              </w:rPr>
              <w:t>. Pateikiama automobilio techninio paso kopija su aiškiai matomu kėbulo numeriu ir kitais techniniais duomenimis;</w:t>
            </w:r>
          </w:p>
          <w:p w14:paraId="4358CC37" w14:textId="7CA25FBB" w:rsidR="00CE6DC7" w:rsidRPr="00525700" w:rsidRDefault="00CE6DC7" w:rsidP="0034646C">
            <w:pPr>
              <w:rPr>
                <w:color w:val="000000"/>
                <w:sz w:val="22"/>
                <w:szCs w:val="22"/>
              </w:rPr>
            </w:pPr>
            <w:r w:rsidRPr="00525700">
              <w:rPr>
                <w:color w:val="000000"/>
                <w:sz w:val="22"/>
                <w:szCs w:val="22"/>
              </w:rPr>
              <w:t>1.</w:t>
            </w:r>
            <w:r w:rsidR="00BF11E7">
              <w:rPr>
                <w:color w:val="000000"/>
                <w:sz w:val="22"/>
                <w:szCs w:val="22"/>
              </w:rPr>
              <w:t>5</w:t>
            </w:r>
            <w:r w:rsidRPr="00525700">
              <w:rPr>
                <w:color w:val="000000"/>
                <w:sz w:val="22"/>
                <w:szCs w:val="22"/>
              </w:rPr>
              <w:t>. Pateikiam</w:t>
            </w:r>
            <w:r w:rsidR="00213368">
              <w:rPr>
                <w:color w:val="000000"/>
                <w:sz w:val="22"/>
                <w:szCs w:val="22"/>
              </w:rPr>
              <w:t>a</w:t>
            </w:r>
            <w:r w:rsidRPr="00525700">
              <w:rPr>
                <w:color w:val="000000"/>
                <w:sz w:val="22"/>
                <w:szCs w:val="22"/>
              </w:rPr>
              <w:t xml:space="preserve"> </w:t>
            </w:r>
            <w:r w:rsidR="00C644C1">
              <w:rPr>
                <w:color w:val="000000"/>
                <w:sz w:val="22"/>
                <w:szCs w:val="22"/>
              </w:rPr>
              <w:t xml:space="preserve">turimi </w:t>
            </w:r>
            <w:r w:rsidRPr="00525700">
              <w:rPr>
                <w:color w:val="000000"/>
                <w:sz w:val="22"/>
                <w:szCs w:val="22"/>
              </w:rPr>
              <w:t>techninės pagalbos automobilio įrangos gamintojo sertifikatas, techninis pasas, gamintojo  lentelė ar kitas gamintojo dokumentas su aiškiai matomu įrangos gamintojo pavadinimu , modeliu ir identifikavimo numeriu;</w:t>
            </w:r>
          </w:p>
          <w:p w14:paraId="3B61F4C9" w14:textId="2AB6A9E6" w:rsidR="00E43770" w:rsidRPr="00525700" w:rsidRDefault="00CE6DC7" w:rsidP="0034646C">
            <w:pPr>
              <w:rPr>
                <w:color w:val="000000"/>
                <w:sz w:val="22"/>
                <w:szCs w:val="22"/>
              </w:rPr>
            </w:pPr>
            <w:r w:rsidRPr="00525700">
              <w:rPr>
                <w:color w:val="000000"/>
                <w:sz w:val="22"/>
                <w:szCs w:val="22"/>
              </w:rPr>
              <w:t>1.</w:t>
            </w:r>
            <w:r w:rsidR="00BF11E7">
              <w:rPr>
                <w:color w:val="000000"/>
                <w:sz w:val="22"/>
                <w:szCs w:val="22"/>
              </w:rPr>
              <w:t>6</w:t>
            </w:r>
            <w:r w:rsidRPr="00525700">
              <w:rPr>
                <w:color w:val="000000"/>
                <w:sz w:val="22"/>
                <w:szCs w:val="22"/>
              </w:rPr>
              <w:t xml:space="preserve">. </w:t>
            </w:r>
            <w:r w:rsidR="00E43770" w:rsidRPr="00525700">
              <w:rPr>
                <w:sz w:val="22"/>
                <w:szCs w:val="22"/>
              </w:rPr>
              <w:t>Kartu su pasiūlymu privaloma pateikti vaizdinę medžiagą (pvz.</w:t>
            </w:r>
            <w:r w:rsidR="004220D2">
              <w:rPr>
                <w:sz w:val="22"/>
                <w:szCs w:val="22"/>
              </w:rPr>
              <w:t xml:space="preserve"> </w:t>
            </w:r>
            <w:r w:rsidR="00E43770" w:rsidRPr="00525700">
              <w:rPr>
                <w:sz w:val="22"/>
                <w:szCs w:val="22"/>
              </w:rPr>
              <w:t>nuotraukos</w:t>
            </w:r>
            <w:r w:rsidR="00C644C1">
              <w:rPr>
                <w:sz w:val="22"/>
                <w:szCs w:val="22"/>
              </w:rPr>
              <w:t xml:space="preserve">, </w:t>
            </w:r>
            <w:r w:rsidR="00E43770" w:rsidRPr="00525700">
              <w:rPr>
                <w:sz w:val="22"/>
                <w:szCs w:val="22"/>
              </w:rPr>
              <w:t>ar bukletai, ar nuorodos į elektroninėje erdvėje esančią informaciją), kurioje būtų matoma</w:t>
            </w:r>
            <w:r w:rsidRPr="00525700">
              <w:rPr>
                <w:color w:val="000000"/>
                <w:sz w:val="22"/>
                <w:szCs w:val="22"/>
              </w:rPr>
              <w:t>:</w:t>
            </w:r>
          </w:p>
          <w:p w14:paraId="1A7A6F2E" w14:textId="77970B01" w:rsidR="00E43770" w:rsidRPr="00525700" w:rsidRDefault="00CE6DC7" w:rsidP="00E43770">
            <w:pPr>
              <w:rPr>
                <w:color w:val="000000"/>
                <w:sz w:val="22"/>
                <w:szCs w:val="22"/>
              </w:rPr>
            </w:pPr>
            <w:r w:rsidRPr="00525700">
              <w:rPr>
                <w:color w:val="000000"/>
                <w:sz w:val="22"/>
                <w:szCs w:val="22"/>
              </w:rPr>
              <w:t>1.</w:t>
            </w:r>
            <w:r w:rsidR="00BF11E7">
              <w:rPr>
                <w:color w:val="000000"/>
                <w:sz w:val="22"/>
                <w:szCs w:val="22"/>
              </w:rPr>
              <w:t>6</w:t>
            </w:r>
            <w:r w:rsidR="00E43770" w:rsidRPr="00525700">
              <w:rPr>
                <w:color w:val="000000"/>
                <w:sz w:val="22"/>
                <w:szCs w:val="22"/>
              </w:rPr>
              <w:t xml:space="preserve">.1. </w:t>
            </w:r>
            <w:r w:rsidRPr="00525700">
              <w:rPr>
                <w:color w:val="000000"/>
                <w:sz w:val="22"/>
                <w:szCs w:val="22"/>
              </w:rPr>
              <w:t>automobilio vaizda</w:t>
            </w:r>
            <w:r w:rsidR="004220D2">
              <w:rPr>
                <w:color w:val="000000"/>
                <w:sz w:val="22"/>
                <w:szCs w:val="22"/>
              </w:rPr>
              <w:t>s</w:t>
            </w:r>
            <w:r w:rsidRPr="00525700">
              <w:rPr>
                <w:color w:val="000000"/>
                <w:sz w:val="22"/>
                <w:szCs w:val="22"/>
              </w:rPr>
              <w:t xml:space="preserve"> iš priekio, abiejų šonų, galo</w:t>
            </w:r>
            <w:r w:rsidR="00E43770" w:rsidRPr="00525700">
              <w:rPr>
                <w:color w:val="000000"/>
                <w:sz w:val="22"/>
                <w:szCs w:val="22"/>
              </w:rPr>
              <w:t>,</w:t>
            </w:r>
          </w:p>
          <w:p w14:paraId="5C3CFB22" w14:textId="007D7AD7" w:rsidR="00E43770" w:rsidRPr="00525700" w:rsidRDefault="00E43770" w:rsidP="00E43770">
            <w:pPr>
              <w:rPr>
                <w:color w:val="000000"/>
                <w:sz w:val="22"/>
                <w:szCs w:val="22"/>
              </w:rPr>
            </w:pPr>
            <w:r w:rsidRPr="00525700">
              <w:rPr>
                <w:color w:val="000000"/>
                <w:sz w:val="22"/>
                <w:szCs w:val="22"/>
              </w:rPr>
              <w:t>1.</w:t>
            </w:r>
            <w:r w:rsidR="00BF11E7">
              <w:rPr>
                <w:color w:val="000000"/>
                <w:sz w:val="22"/>
                <w:szCs w:val="22"/>
              </w:rPr>
              <w:t>6</w:t>
            </w:r>
            <w:r w:rsidRPr="00525700">
              <w:rPr>
                <w:color w:val="000000"/>
                <w:sz w:val="22"/>
                <w:szCs w:val="22"/>
              </w:rPr>
              <w:t>.2</w:t>
            </w:r>
            <w:r w:rsidR="00CE6DC7" w:rsidRPr="00525700">
              <w:rPr>
                <w:color w:val="000000"/>
                <w:sz w:val="22"/>
                <w:szCs w:val="22"/>
              </w:rPr>
              <w:t>.</w:t>
            </w:r>
            <w:r w:rsidR="00123724" w:rsidRPr="00525700">
              <w:rPr>
                <w:color w:val="000000"/>
                <w:sz w:val="22"/>
                <w:szCs w:val="22"/>
              </w:rPr>
              <w:t xml:space="preserve"> </w:t>
            </w:r>
            <w:r w:rsidR="00CE6DC7" w:rsidRPr="00525700">
              <w:rPr>
                <w:color w:val="000000"/>
                <w:sz w:val="22"/>
                <w:szCs w:val="22"/>
              </w:rPr>
              <w:t>vairuotojo vieta, salonas</w:t>
            </w:r>
            <w:r w:rsidRPr="00525700">
              <w:rPr>
                <w:color w:val="000000"/>
                <w:sz w:val="22"/>
                <w:szCs w:val="22"/>
              </w:rPr>
              <w:t>,</w:t>
            </w:r>
          </w:p>
          <w:p w14:paraId="36A6433E" w14:textId="310FCD40" w:rsidR="00E43770" w:rsidRPr="00525700" w:rsidRDefault="00E43770" w:rsidP="00E43770">
            <w:pPr>
              <w:rPr>
                <w:color w:val="000000"/>
                <w:sz w:val="22"/>
                <w:szCs w:val="22"/>
              </w:rPr>
            </w:pPr>
            <w:r w:rsidRPr="00525700">
              <w:rPr>
                <w:color w:val="000000"/>
                <w:sz w:val="22"/>
                <w:szCs w:val="22"/>
              </w:rPr>
              <w:t>1.</w:t>
            </w:r>
            <w:r w:rsidR="00BF11E7">
              <w:rPr>
                <w:color w:val="000000"/>
                <w:sz w:val="22"/>
                <w:szCs w:val="22"/>
              </w:rPr>
              <w:t>6</w:t>
            </w:r>
            <w:r w:rsidRPr="00525700">
              <w:rPr>
                <w:color w:val="000000"/>
                <w:sz w:val="22"/>
                <w:szCs w:val="22"/>
              </w:rPr>
              <w:t>.</w:t>
            </w:r>
            <w:r w:rsidR="00CE6DC7" w:rsidRPr="00525700">
              <w:rPr>
                <w:color w:val="000000"/>
                <w:sz w:val="22"/>
                <w:szCs w:val="22"/>
              </w:rPr>
              <w:t>3.</w:t>
            </w:r>
            <w:r w:rsidRPr="00525700">
              <w:rPr>
                <w:color w:val="000000"/>
                <w:sz w:val="22"/>
                <w:szCs w:val="22"/>
              </w:rPr>
              <w:t xml:space="preserve"> k</w:t>
            </w:r>
            <w:r w:rsidR="00CE6DC7" w:rsidRPr="00525700">
              <w:rPr>
                <w:color w:val="000000"/>
                <w:sz w:val="22"/>
                <w:szCs w:val="22"/>
              </w:rPr>
              <w:t>ranas (pilname aukštyje)</w:t>
            </w:r>
            <w:r w:rsidRPr="00525700">
              <w:rPr>
                <w:color w:val="000000"/>
                <w:sz w:val="22"/>
                <w:szCs w:val="22"/>
              </w:rPr>
              <w:t>,</w:t>
            </w:r>
          </w:p>
          <w:p w14:paraId="52CF3AF6" w14:textId="69BB6628" w:rsidR="00E43770" w:rsidRPr="00525700" w:rsidRDefault="00E43770" w:rsidP="00E43770">
            <w:pPr>
              <w:rPr>
                <w:color w:val="000000"/>
                <w:sz w:val="22"/>
                <w:szCs w:val="22"/>
              </w:rPr>
            </w:pPr>
            <w:r w:rsidRPr="00525700">
              <w:rPr>
                <w:color w:val="000000"/>
                <w:sz w:val="22"/>
                <w:szCs w:val="22"/>
              </w:rPr>
              <w:t>1.</w:t>
            </w:r>
            <w:r w:rsidR="00BF11E7">
              <w:rPr>
                <w:color w:val="000000"/>
                <w:sz w:val="22"/>
                <w:szCs w:val="22"/>
              </w:rPr>
              <w:t>6</w:t>
            </w:r>
            <w:r w:rsidRPr="00525700">
              <w:rPr>
                <w:color w:val="000000"/>
                <w:sz w:val="22"/>
                <w:szCs w:val="22"/>
              </w:rPr>
              <w:t>.</w:t>
            </w:r>
            <w:r w:rsidR="00CE6DC7" w:rsidRPr="00525700">
              <w:rPr>
                <w:color w:val="000000"/>
                <w:sz w:val="22"/>
                <w:szCs w:val="22"/>
              </w:rPr>
              <w:t>4.</w:t>
            </w:r>
            <w:r w:rsidRPr="00525700">
              <w:rPr>
                <w:color w:val="000000"/>
                <w:sz w:val="22"/>
                <w:szCs w:val="22"/>
              </w:rPr>
              <w:t xml:space="preserve"> g</w:t>
            </w:r>
            <w:r w:rsidR="00CE6DC7" w:rsidRPr="00525700">
              <w:rPr>
                <w:color w:val="000000"/>
                <w:sz w:val="22"/>
                <w:szCs w:val="22"/>
              </w:rPr>
              <w:t>ervė su lyn</w:t>
            </w:r>
            <w:r w:rsidRPr="00525700">
              <w:rPr>
                <w:color w:val="000000"/>
                <w:sz w:val="22"/>
                <w:szCs w:val="22"/>
              </w:rPr>
              <w:t>u,</w:t>
            </w:r>
          </w:p>
          <w:p w14:paraId="6DD10336" w14:textId="360175D9" w:rsidR="00E43770" w:rsidRPr="00525700" w:rsidRDefault="00E43770" w:rsidP="00E43770">
            <w:pPr>
              <w:rPr>
                <w:color w:val="000000"/>
                <w:sz w:val="22"/>
                <w:szCs w:val="22"/>
              </w:rPr>
            </w:pPr>
            <w:r w:rsidRPr="00525700">
              <w:rPr>
                <w:color w:val="000000"/>
                <w:sz w:val="22"/>
                <w:szCs w:val="22"/>
              </w:rPr>
              <w:t>1.</w:t>
            </w:r>
            <w:r w:rsidR="00BF11E7">
              <w:rPr>
                <w:color w:val="000000"/>
                <w:sz w:val="22"/>
                <w:szCs w:val="22"/>
              </w:rPr>
              <w:t>6</w:t>
            </w:r>
            <w:r w:rsidRPr="00525700">
              <w:rPr>
                <w:color w:val="000000"/>
                <w:sz w:val="22"/>
                <w:szCs w:val="22"/>
              </w:rPr>
              <w:t>.</w:t>
            </w:r>
            <w:r w:rsidR="00CE6DC7" w:rsidRPr="00525700">
              <w:rPr>
                <w:color w:val="000000"/>
                <w:sz w:val="22"/>
                <w:szCs w:val="22"/>
              </w:rPr>
              <w:t>5.</w:t>
            </w:r>
            <w:r w:rsidRPr="00525700">
              <w:rPr>
                <w:color w:val="000000"/>
                <w:sz w:val="22"/>
                <w:szCs w:val="22"/>
              </w:rPr>
              <w:t xml:space="preserve"> h</w:t>
            </w:r>
            <w:r w:rsidR="00CE6DC7" w:rsidRPr="00525700">
              <w:rPr>
                <w:color w:val="000000"/>
                <w:sz w:val="22"/>
                <w:szCs w:val="22"/>
              </w:rPr>
              <w:t>idraulinis apatinis keltuvas (pilname ilgyje)</w:t>
            </w:r>
            <w:r w:rsidRPr="00525700">
              <w:rPr>
                <w:color w:val="000000"/>
                <w:sz w:val="22"/>
                <w:szCs w:val="22"/>
              </w:rPr>
              <w:t>,</w:t>
            </w:r>
          </w:p>
          <w:p w14:paraId="05383113" w14:textId="7A864D63" w:rsidR="00E43770" w:rsidRPr="00525700" w:rsidRDefault="00E43770" w:rsidP="00E43770">
            <w:pPr>
              <w:rPr>
                <w:color w:val="000000"/>
                <w:sz w:val="22"/>
                <w:szCs w:val="22"/>
              </w:rPr>
            </w:pPr>
            <w:r w:rsidRPr="00525700">
              <w:rPr>
                <w:color w:val="000000"/>
                <w:sz w:val="22"/>
                <w:szCs w:val="22"/>
              </w:rPr>
              <w:t>1.</w:t>
            </w:r>
            <w:r w:rsidR="00BF11E7">
              <w:rPr>
                <w:color w:val="000000"/>
                <w:sz w:val="22"/>
                <w:szCs w:val="22"/>
              </w:rPr>
              <w:t>6</w:t>
            </w:r>
            <w:r w:rsidRPr="00525700">
              <w:rPr>
                <w:color w:val="000000"/>
                <w:sz w:val="22"/>
                <w:szCs w:val="22"/>
              </w:rPr>
              <w:t>.6</w:t>
            </w:r>
            <w:r w:rsidR="00CE6DC7" w:rsidRPr="00C644C1">
              <w:rPr>
                <w:color w:val="000000"/>
                <w:sz w:val="22"/>
                <w:szCs w:val="22"/>
              </w:rPr>
              <w:t>.</w:t>
            </w:r>
            <w:r w:rsidRPr="00C644C1">
              <w:rPr>
                <w:color w:val="000000"/>
                <w:sz w:val="22"/>
                <w:szCs w:val="22"/>
              </w:rPr>
              <w:t xml:space="preserve"> </w:t>
            </w:r>
            <w:r w:rsidR="00CE6DC7" w:rsidRPr="00C644C1">
              <w:rPr>
                <w:color w:val="000000"/>
                <w:sz w:val="22"/>
                <w:szCs w:val="22"/>
              </w:rPr>
              <w:t xml:space="preserve">Autobuso vilkimas už </w:t>
            </w:r>
            <w:r w:rsidR="00C644C1" w:rsidRPr="00C644C1">
              <w:rPr>
                <w:color w:val="000000"/>
                <w:sz w:val="22"/>
                <w:szCs w:val="22"/>
              </w:rPr>
              <w:t xml:space="preserve">priekinės ir </w:t>
            </w:r>
            <w:r w:rsidR="00CE6DC7" w:rsidRPr="00C644C1">
              <w:rPr>
                <w:color w:val="000000"/>
                <w:sz w:val="22"/>
                <w:szCs w:val="22"/>
              </w:rPr>
              <w:t>galinės-varomosios ašies</w:t>
            </w:r>
            <w:r w:rsidRPr="00C644C1">
              <w:rPr>
                <w:color w:val="000000"/>
                <w:sz w:val="22"/>
                <w:szCs w:val="22"/>
              </w:rPr>
              <w:t>,</w:t>
            </w:r>
          </w:p>
          <w:p w14:paraId="4EE57D3D" w14:textId="6408AD50" w:rsidR="00E43770" w:rsidRPr="00525700" w:rsidRDefault="00E43770" w:rsidP="00E43770">
            <w:pPr>
              <w:rPr>
                <w:color w:val="000000"/>
                <w:sz w:val="22"/>
                <w:szCs w:val="22"/>
              </w:rPr>
            </w:pPr>
            <w:r w:rsidRPr="00525700">
              <w:rPr>
                <w:color w:val="000000"/>
                <w:sz w:val="22"/>
                <w:szCs w:val="22"/>
              </w:rPr>
              <w:t>1.</w:t>
            </w:r>
            <w:r w:rsidR="00BF11E7">
              <w:rPr>
                <w:color w:val="000000"/>
                <w:sz w:val="22"/>
                <w:szCs w:val="22"/>
              </w:rPr>
              <w:t>6</w:t>
            </w:r>
            <w:r w:rsidRPr="00525700">
              <w:rPr>
                <w:color w:val="000000"/>
                <w:sz w:val="22"/>
                <w:szCs w:val="22"/>
              </w:rPr>
              <w:t>.</w:t>
            </w:r>
            <w:r w:rsidR="00CE6DC7" w:rsidRPr="00525700">
              <w:rPr>
                <w:color w:val="000000"/>
                <w:sz w:val="22"/>
                <w:szCs w:val="22"/>
              </w:rPr>
              <w:t>7.</w:t>
            </w:r>
            <w:r w:rsidRPr="00525700">
              <w:rPr>
                <w:color w:val="000000"/>
                <w:sz w:val="22"/>
                <w:szCs w:val="22"/>
              </w:rPr>
              <w:t xml:space="preserve"> </w:t>
            </w:r>
            <w:r w:rsidR="00C644C1">
              <w:rPr>
                <w:color w:val="000000"/>
                <w:sz w:val="22"/>
                <w:szCs w:val="22"/>
              </w:rPr>
              <w:t>pažangių sunkvežimių evakuacijos sistema</w:t>
            </w:r>
            <w:r w:rsidR="004220D2">
              <w:rPr>
                <w:color w:val="000000"/>
                <w:sz w:val="22"/>
                <w:szCs w:val="22"/>
              </w:rPr>
              <w:t xml:space="preserve"> (VDZ įranga)</w:t>
            </w:r>
            <w:r w:rsidR="00C644C1">
              <w:rPr>
                <w:color w:val="000000"/>
                <w:sz w:val="22"/>
                <w:szCs w:val="22"/>
              </w:rPr>
              <w:t>,</w:t>
            </w:r>
          </w:p>
          <w:p w14:paraId="2620CA90" w14:textId="2C3F3787" w:rsidR="00E43770" w:rsidRPr="00525700" w:rsidRDefault="00E43770" w:rsidP="00E43770">
            <w:pPr>
              <w:rPr>
                <w:color w:val="000000"/>
                <w:sz w:val="22"/>
                <w:szCs w:val="22"/>
              </w:rPr>
            </w:pPr>
            <w:r w:rsidRPr="00525700">
              <w:rPr>
                <w:color w:val="000000"/>
                <w:sz w:val="22"/>
                <w:szCs w:val="22"/>
              </w:rPr>
              <w:t>1.</w:t>
            </w:r>
            <w:r w:rsidR="00BF11E7">
              <w:rPr>
                <w:color w:val="000000"/>
                <w:sz w:val="22"/>
                <w:szCs w:val="22"/>
              </w:rPr>
              <w:t>6</w:t>
            </w:r>
            <w:r w:rsidRPr="00525700">
              <w:rPr>
                <w:color w:val="000000"/>
                <w:sz w:val="22"/>
                <w:szCs w:val="22"/>
              </w:rPr>
              <w:t>.</w:t>
            </w:r>
            <w:r w:rsidR="00CE6DC7" w:rsidRPr="00525700">
              <w:rPr>
                <w:color w:val="000000"/>
                <w:sz w:val="22"/>
                <w:szCs w:val="22"/>
              </w:rPr>
              <w:t>8.</w:t>
            </w:r>
            <w:r w:rsidRPr="00525700">
              <w:rPr>
                <w:color w:val="000000"/>
                <w:sz w:val="22"/>
                <w:szCs w:val="22"/>
              </w:rPr>
              <w:t xml:space="preserve"> a</w:t>
            </w:r>
            <w:r w:rsidR="00CE6DC7" w:rsidRPr="00525700">
              <w:rPr>
                <w:color w:val="000000"/>
                <w:sz w:val="22"/>
                <w:szCs w:val="22"/>
              </w:rPr>
              <w:t>tviros darbinės dėtuvės su įranga</w:t>
            </w:r>
            <w:r w:rsidR="00C644C1">
              <w:rPr>
                <w:color w:val="000000"/>
                <w:sz w:val="22"/>
                <w:szCs w:val="22"/>
              </w:rPr>
              <w:t xml:space="preserve"> (įrankių dėžės su įrankiais),</w:t>
            </w:r>
          </w:p>
          <w:p w14:paraId="376114F6" w14:textId="01954539" w:rsidR="00CE6DC7" w:rsidRPr="00BF11E7" w:rsidRDefault="00E43770" w:rsidP="0034646C">
            <w:pPr>
              <w:rPr>
                <w:color w:val="000000"/>
                <w:sz w:val="22"/>
                <w:szCs w:val="22"/>
              </w:rPr>
            </w:pPr>
            <w:r w:rsidRPr="00525700">
              <w:rPr>
                <w:color w:val="000000"/>
                <w:sz w:val="22"/>
                <w:szCs w:val="22"/>
              </w:rPr>
              <w:t>1.</w:t>
            </w:r>
            <w:r w:rsidR="00BF11E7">
              <w:rPr>
                <w:color w:val="000000"/>
                <w:sz w:val="22"/>
                <w:szCs w:val="22"/>
              </w:rPr>
              <w:t>6</w:t>
            </w:r>
            <w:r w:rsidRPr="00525700">
              <w:rPr>
                <w:color w:val="000000"/>
                <w:sz w:val="22"/>
                <w:szCs w:val="22"/>
              </w:rPr>
              <w:t>.</w:t>
            </w:r>
            <w:r w:rsidR="00CE6DC7" w:rsidRPr="00525700">
              <w:rPr>
                <w:color w:val="000000"/>
                <w:sz w:val="22"/>
                <w:szCs w:val="22"/>
              </w:rPr>
              <w:t>9.</w:t>
            </w:r>
            <w:r w:rsidRPr="00525700">
              <w:rPr>
                <w:color w:val="000000"/>
                <w:sz w:val="22"/>
                <w:szCs w:val="22"/>
              </w:rPr>
              <w:t xml:space="preserve"> </w:t>
            </w:r>
            <w:proofErr w:type="spellStart"/>
            <w:r w:rsidRPr="00525700">
              <w:rPr>
                <w:color w:val="000000"/>
                <w:sz w:val="22"/>
                <w:szCs w:val="22"/>
              </w:rPr>
              <w:t>t</w:t>
            </w:r>
            <w:r w:rsidR="00CE6DC7" w:rsidRPr="00525700">
              <w:rPr>
                <w:color w:val="000000"/>
                <w:sz w:val="22"/>
                <w:szCs w:val="22"/>
              </w:rPr>
              <w:t>achograf</w:t>
            </w:r>
            <w:r w:rsidR="00123724" w:rsidRPr="00525700">
              <w:rPr>
                <w:color w:val="000000"/>
                <w:sz w:val="22"/>
                <w:szCs w:val="22"/>
              </w:rPr>
              <w:t>as</w:t>
            </w:r>
            <w:proofErr w:type="spellEnd"/>
            <w:r w:rsidR="00CE6DC7" w:rsidRPr="00525700">
              <w:rPr>
                <w:color w:val="000000"/>
                <w:sz w:val="22"/>
                <w:szCs w:val="22"/>
              </w:rPr>
              <w:t xml:space="preserve"> ir </w:t>
            </w:r>
            <w:proofErr w:type="spellStart"/>
            <w:r w:rsidR="00CE6DC7" w:rsidRPr="00525700">
              <w:rPr>
                <w:color w:val="000000"/>
                <w:sz w:val="22"/>
                <w:szCs w:val="22"/>
              </w:rPr>
              <w:t>odometr</w:t>
            </w:r>
            <w:r w:rsidR="00123724" w:rsidRPr="00525700">
              <w:rPr>
                <w:color w:val="000000"/>
                <w:sz w:val="22"/>
                <w:szCs w:val="22"/>
              </w:rPr>
              <w:t>as</w:t>
            </w:r>
            <w:proofErr w:type="spellEnd"/>
            <w:r w:rsidR="00C644C1">
              <w:rPr>
                <w:color w:val="000000"/>
                <w:sz w:val="22"/>
                <w:szCs w:val="22"/>
              </w:rPr>
              <w:t xml:space="preserve"> (turi matytis ir sutapti automobilio rida),</w:t>
            </w:r>
          </w:p>
        </w:tc>
        <w:tc>
          <w:tcPr>
            <w:tcW w:w="1366" w:type="pct"/>
            <w:tcBorders>
              <w:top w:val="single" w:sz="4" w:space="0" w:color="auto"/>
              <w:left w:val="nil"/>
              <w:bottom w:val="single" w:sz="8" w:space="0" w:color="auto"/>
              <w:right w:val="single" w:sz="8" w:space="0" w:color="auto"/>
            </w:tcBorders>
          </w:tcPr>
          <w:p w14:paraId="204809B1" w14:textId="78E7DF0A" w:rsidR="00CE6DC7" w:rsidRPr="00525700" w:rsidRDefault="00CE6DC7" w:rsidP="00525700">
            <w:pPr>
              <w:ind w:firstLine="41"/>
              <w:jc w:val="both"/>
              <w:rPr>
                <w:i/>
                <w:sz w:val="22"/>
                <w:szCs w:val="22"/>
              </w:rPr>
            </w:pPr>
            <w:r w:rsidRPr="00525700">
              <w:rPr>
                <w:bCs/>
                <w:i/>
                <w:sz w:val="22"/>
                <w:szCs w:val="22"/>
              </w:rPr>
              <w:t xml:space="preserve">1. </w:t>
            </w:r>
            <w:r w:rsidRPr="00525700">
              <w:rPr>
                <w:i/>
                <w:sz w:val="22"/>
                <w:szCs w:val="22"/>
              </w:rPr>
              <w:t>Nepildoma</w:t>
            </w:r>
          </w:p>
          <w:p w14:paraId="06A87E41" w14:textId="77777777" w:rsidR="00CE6DC7" w:rsidRPr="00525700" w:rsidRDefault="00CE6DC7" w:rsidP="00525700">
            <w:pPr>
              <w:ind w:firstLine="41"/>
              <w:jc w:val="both"/>
              <w:rPr>
                <w:i/>
                <w:sz w:val="22"/>
                <w:szCs w:val="22"/>
              </w:rPr>
            </w:pPr>
            <w:r w:rsidRPr="00525700">
              <w:rPr>
                <w:i/>
                <w:sz w:val="22"/>
                <w:szCs w:val="22"/>
              </w:rPr>
              <w:t>2. Nurodo tiekėjas</w:t>
            </w:r>
          </w:p>
          <w:p w14:paraId="1141C86E" w14:textId="7C173760" w:rsidR="00CE6DC7" w:rsidRPr="00525700" w:rsidRDefault="00CE6DC7" w:rsidP="00525700">
            <w:pPr>
              <w:ind w:firstLine="41"/>
              <w:rPr>
                <w:i/>
                <w:sz w:val="22"/>
                <w:szCs w:val="22"/>
              </w:rPr>
            </w:pPr>
            <w:r w:rsidRPr="00525700">
              <w:rPr>
                <w:i/>
                <w:sz w:val="22"/>
                <w:szCs w:val="22"/>
              </w:rPr>
              <w:t xml:space="preserve">3. </w:t>
            </w:r>
            <w:r w:rsidR="00BF11E7" w:rsidRPr="00525700">
              <w:rPr>
                <w:i/>
                <w:sz w:val="22"/>
                <w:szCs w:val="22"/>
              </w:rPr>
              <w:t>Nurodo tiekėjas</w:t>
            </w:r>
          </w:p>
          <w:p w14:paraId="1129BB77" w14:textId="3FD752F6" w:rsidR="00CE6DC7" w:rsidRPr="00525700" w:rsidRDefault="00CE6DC7" w:rsidP="00525700">
            <w:pPr>
              <w:ind w:firstLine="41"/>
              <w:rPr>
                <w:i/>
                <w:sz w:val="22"/>
                <w:szCs w:val="22"/>
              </w:rPr>
            </w:pPr>
            <w:r w:rsidRPr="00525700">
              <w:rPr>
                <w:i/>
                <w:sz w:val="22"/>
                <w:szCs w:val="22"/>
              </w:rPr>
              <w:t xml:space="preserve">4. </w:t>
            </w:r>
            <w:r w:rsidR="00BF11E7" w:rsidRPr="00525700">
              <w:rPr>
                <w:i/>
                <w:sz w:val="22"/>
                <w:szCs w:val="22"/>
              </w:rPr>
              <w:t>Pateikiami dokumentai</w:t>
            </w:r>
          </w:p>
          <w:p w14:paraId="127ED861" w14:textId="068B4BEC" w:rsidR="00CE6DC7" w:rsidRPr="00525700" w:rsidRDefault="00CE6DC7" w:rsidP="00213368">
            <w:pPr>
              <w:ind w:firstLine="41"/>
              <w:rPr>
                <w:i/>
                <w:sz w:val="22"/>
                <w:szCs w:val="22"/>
              </w:rPr>
            </w:pPr>
            <w:r w:rsidRPr="00525700">
              <w:rPr>
                <w:i/>
                <w:sz w:val="22"/>
                <w:szCs w:val="22"/>
              </w:rPr>
              <w:t xml:space="preserve">5. </w:t>
            </w:r>
            <w:r w:rsidR="00213368" w:rsidRPr="00525700">
              <w:rPr>
                <w:i/>
                <w:sz w:val="22"/>
                <w:szCs w:val="22"/>
              </w:rPr>
              <w:t>Pateikiami dokumentai</w:t>
            </w:r>
          </w:p>
          <w:p w14:paraId="4DC97F8D" w14:textId="5CE333B7" w:rsidR="001958E1" w:rsidRPr="00525700" w:rsidRDefault="00A650E4" w:rsidP="00E06F40">
            <w:pPr>
              <w:ind w:right="60" w:firstLine="41"/>
              <w:jc w:val="both"/>
              <w:rPr>
                <w:i/>
                <w:sz w:val="22"/>
                <w:szCs w:val="22"/>
              </w:rPr>
            </w:pPr>
            <w:r w:rsidRPr="00525700">
              <w:rPr>
                <w:i/>
                <w:sz w:val="22"/>
                <w:szCs w:val="22"/>
              </w:rPr>
              <w:t xml:space="preserve">6. </w:t>
            </w:r>
            <w:r w:rsidR="00BF11E7" w:rsidRPr="00525700">
              <w:rPr>
                <w:i/>
                <w:sz w:val="22"/>
                <w:szCs w:val="22"/>
              </w:rPr>
              <w:t>Pateikiami dokumentai / nuorodos</w:t>
            </w:r>
            <w:r w:rsidR="00213368" w:rsidRPr="00525700">
              <w:rPr>
                <w:i/>
                <w:sz w:val="22"/>
                <w:szCs w:val="22"/>
              </w:rPr>
              <w:t>.</w:t>
            </w:r>
          </w:p>
        </w:tc>
      </w:tr>
      <w:tr w:rsidR="003D2860" w:rsidRPr="00525700" w14:paraId="31DADBF1" w14:textId="462F1BD0" w:rsidTr="00604544">
        <w:trPr>
          <w:trHeight w:val="938"/>
        </w:trPr>
        <w:tc>
          <w:tcPr>
            <w:tcW w:w="186" w:type="pct"/>
            <w:tcBorders>
              <w:top w:val="nil"/>
              <w:left w:val="single" w:sz="8" w:space="0" w:color="auto"/>
              <w:bottom w:val="single" w:sz="8" w:space="0" w:color="auto"/>
              <w:right w:val="single" w:sz="8" w:space="0" w:color="auto"/>
            </w:tcBorders>
            <w:vAlign w:val="center"/>
          </w:tcPr>
          <w:p w14:paraId="6FF795AC" w14:textId="099B96E1" w:rsidR="00CE6DC7" w:rsidRPr="00525700" w:rsidRDefault="000D2D7A" w:rsidP="00604544">
            <w:pPr>
              <w:pStyle w:val="TEXTAS1"/>
              <w:ind w:left="0" w:hanging="7"/>
              <w:jc w:val="center"/>
            </w:pPr>
            <w:r w:rsidRPr="00525700">
              <w:t>2</w:t>
            </w:r>
            <w:r w:rsidR="00F90666" w:rsidRPr="00525700">
              <w:t>.</w:t>
            </w:r>
          </w:p>
        </w:tc>
        <w:tc>
          <w:tcPr>
            <w:tcW w:w="684" w:type="pct"/>
            <w:tcBorders>
              <w:top w:val="nil"/>
              <w:left w:val="single" w:sz="8" w:space="0" w:color="auto"/>
              <w:bottom w:val="single" w:sz="8" w:space="0" w:color="auto"/>
              <w:right w:val="single" w:sz="8" w:space="0" w:color="auto"/>
            </w:tcBorders>
            <w:vAlign w:val="center"/>
          </w:tcPr>
          <w:p w14:paraId="0835EBA9" w14:textId="6048D5FD" w:rsidR="00CE6DC7" w:rsidRPr="00525700" w:rsidRDefault="00CE6DC7" w:rsidP="00604544">
            <w:pPr>
              <w:rPr>
                <w:sz w:val="22"/>
                <w:szCs w:val="22"/>
                <w:highlight w:val="yellow"/>
              </w:rPr>
            </w:pPr>
            <w:r w:rsidRPr="00525700">
              <w:rPr>
                <w:sz w:val="22"/>
                <w:szCs w:val="22"/>
              </w:rPr>
              <w:t>T</w:t>
            </w:r>
            <w:r w:rsidR="00C644C1">
              <w:rPr>
                <w:sz w:val="22"/>
                <w:szCs w:val="22"/>
              </w:rPr>
              <w:t xml:space="preserve">ransporto priemonės </w:t>
            </w:r>
            <w:r w:rsidRPr="00525700">
              <w:rPr>
                <w:sz w:val="22"/>
                <w:szCs w:val="22"/>
              </w:rPr>
              <w:t>gabaritų matmenys</w:t>
            </w:r>
          </w:p>
        </w:tc>
        <w:tc>
          <w:tcPr>
            <w:tcW w:w="2764" w:type="pct"/>
            <w:tcBorders>
              <w:top w:val="nil"/>
              <w:left w:val="nil"/>
              <w:bottom w:val="single" w:sz="8" w:space="0" w:color="auto"/>
              <w:right w:val="single" w:sz="8" w:space="0" w:color="auto"/>
            </w:tcBorders>
          </w:tcPr>
          <w:p w14:paraId="179E75C2" w14:textId="11608438" w:rsidR="00CE6DC7" w:rsidRPr="00525700" w:rsidRDefault="00CE6DC7" w:rsidP="0034646C">
            <w:pPr>
              <w:rPr>
                <w:sz w:val="22"/>
                <w:szCs w:val="22"/>
              </w:rPr>
            </w:pPr>
            <w:r w:rsidRPr="00525700">
              <w:rPr>
                <w:sz w:val="22"/>
                <w:szCs w:val="22"/>
              </w:rPr>
              <w:t>2.1. Bendras ilgis – ne daugiau 11000 mm;</w:t>
            </w:r>
          </w:p>
          <w:p w14:paraId="35185244" w14:textId="362A5736" w:rsidR="00CE6DC7" w:rsidRPr="00525700" w:rsidRDefault="00CE6DC7" w:rsidP="0034646C">
            <w:pPr>
              <w:rPr>
                <w:sz w:val="22"/>
                <w:szCs w:val="22"/>
              </w:rPr>
            </w:pPr>
            <w:r w:rsidRPr="00525700">
              <w:rPr>
                <w:sz w:val="22"/>
                <w:szCs w:val="22"/>
              </w:rPr>
              <w:t xml:space="preserve">2.2. </w:t>
            </w:r>
            <w:r w:rsidR="000D2D7A" w:rsidRPr="00525700">
              <w:rPr>
                <w:sz w:val="22"/>
                <w:szCs w:val="22"/>
              </w:rPr>
              <w:t>A</w:t>
            </w:r>
            <w:r w:rsidRPr="00525700">
              <w:rPr>
                <w:sz w:val="22"/>
                <w:szCs w:val="22"/>
              </w:rPr>
              <w:t>ukštis – ne daugiau 3500 mm;</w:t>
            </w:r>
          </w:p>
          <w:p w14:paraId="0118DCCA" w14:textId="42C90DFC" w:rsidR="00CE6DC7" w:rsidRPr="00525700" w:rsidRDefault="00CE6DC7" w:rsidP="0034646C">
            <w:pPr>
              <w:rPr>
                <w:color w:val="FF0000"/>
                <w:sz w:val="22"/>
                <w:szCs w:val="22"/>
                <w:highlight w:val="yellow"/>
              </w:rPr>
            </w:pPr>
            <w:r w:rsidRPr="00525700">
              <w:rPr>
                <w:sz w:val="22"/>
                <w:szCs w:val="22"/>
              </w:rPr>
              <w:t xml:space="preserve">2.3. </w:t>
            </w:r>
            <w:r w:rsidR="000D2D7A" w:rsidRPr="00525700">
              <w:rPr>
                <w:sz w:val="22"/>
                <w:szCs w:val="22"/>
              </w:rPr>
              <w:t>P</w:t>
            </w:r>
            <w:r w:rsidRPr="00525700">
              <w:rPr>
                <w:sz w:val="22"/>
                <w:szCs w:val="22"/>
              </w:rPr>
              <w:t>lotis – ne daugiau 2550 mm.</w:t>
            </w:r>
          </w:p>
        </w:tc>
        <w:tc>
          <w:tcPr>
            <w:tcW w:w="1366" w:type="pct"/>
            <w:tcBorders>
              <w:top w:val="nil"/>
              <w:left w:val="nil"/>
              <w:bottom w:val="single" w:sz="8" w:space="0" w:color="auto"/>
              <w:right w:val="single" w:sz="8" w:space="0" w:color="auto"/>
            </w:tcBorders>
          </w:tcPr>
          <w:p w14:paraId="27646182" w14:textId="0372C005" w:rsidR="000D2D7A" w:rsidRPr="00525700" w:rsidRDefault="000D2D7A" w:rsidP="000D2D7A">
            <w:pPr>
              <w:ind w:firstLine="41"/>
              <w:jc w:val="both"/>
              <w:rPr>
                <w:i/>
                <w:iCs/>
                <w:sz w:val="22"/>
                <w:szCs w:val="22"/>
              </w:rPr>
            </w:pPr>
            <w:r w:rsidRPr="00525700">
              <w:rPr>
                <w:i/>
                <w:iCs/>
                <w:sz w:val="22"/>
                <w:szCs w:val="22"/>
              </w:rPr>
              <w:t>1. Nurodo tiekėjas</w:t>
            </w:r>
          </w:p>
          <w:p w14:paraId="0DE4F6B9" w14:textId="77777777" w:rsidR="000D2D7A" w:rsidRPr="00525700" w:rsidRDefault="000D2D7A" w:rsidP="000D2D7A">
            <w:pPr>
              <w:ind w:firstLine="41"/>
              <w:jc w:val="both"/>
              <w:rPr>
                <w:i/>
                <w:iCs/>
                <w:sz w:val="22"/>
                <w:szCs w:val="22"/>
              </w:rPr>
            </w:pPr>
            <w:r w:rsidRPr="00525700">
              <w:rPr>
                <w:i/>
                <w:iCs/>
                <w:sz w:val="22"/>
                <w:szCs w:val="22"/>
              </w:rPr>
              <w:t>2. Nurodo tiekėjas</w:t>
            </w:r>
          </w:p>
          <w:p w14:paraId="184AE15E" w14:textId="28DEACBB" w:rsidR="001958E1" w:rsidRPr="00525700" w:rsidRDefault="000D2D7A" w:rsidP="00BF11E7">
            <w:pPr>
              <w:ind w:firstLine="41"/>
              <w:jc w:val="both"/>
              <w:rPr>
                <w:i/>
                <w:iCs/>
                <w:sz w:val="22"/>
                <w:szCs w:val="22"/>
              </w:rPr>
            </w:pPr>
            <w:r w:rsidRPr="00525700">
              <w:rPr>
                <w:i/>
                <w:iCs/>
                <w:sz w:val="22"/>
                <w:szCs w:val="22"/>
              </w:rPr>
              <w:t>3. Nurodo tiekėjas</w:t>
            </w:r>
          </w:p>
        </w:tc>
      </w:tr>
      <w:tr w:rsidR="003D2860" w:rsidRPr="00525700" w14:paraId="1A120BA7" w14:textId="0BB48EB8" w:rsidTr="00604544">
        <w:trPr>
          <w:trHeight w:val="20"/>
        </w:trPr>
        <w:tc>
          <w:tcPr>
            <w:tcW w:w="186" w:type="pct"/>
            <w:tcBorders>
              <w:top w:val="nil"/>
              <w:left w:val="single" w:sz="8" w:space="0" w:color="auto"/>
              <w:bottom w:val="single" w:sz="8" w:space="0" w:color="auto"/>
              <w:right w:val="single" w:sz="8" w:space="0" w:color="auto"/>
            </w:tcBorders>
            <w:vAlign w:val="center"/>
          </w:tcPr>
          <w:p w14:paraId="34348CFC" w14:textId="18AEE6B2" w:rsidR="00CE6DC7" w:rsidRPr="00525700" w:rsidRDefault="00F90666" w:rsidP="00604544">
            <w:pPr>
              <w:pStyle w:val="TEXTAS1"/>
              <w:ind w:left="0" w:hanging="7"/>
              <w:jc w:val="center"/>
            </w:pPr>
            <w:r w:rsidRPr="00525700">
              <w:t>3.</w:t>
            </w:r>
          </w:p>
        </w:tc>
        <w:tc>
          <w:tcPr>
            <w:tcW w:w="684" w:type="pct"/>
            <w:tcBorders>
              <w:top w:val="nil"/>
              <w:left w:val="single" w:sz="8" w:space="0" w:color="auto"/>
              <w:bottom w:val="single" w:sz="8" w:space="0" w:color="auto"/>
              <w:right w:val="single" w:sz="8" w:space="0" w:color="auto"/>
            </w:tcBorders>
            <w:vAlign w:val="center"/>
          </w:tcPr>
          <w:p w14:paraId="5F117C1F" w14:textId="51466229" w:rsidR="00C813C3" w:rsidRPr="00525700" w:rsidRDefault="00C813C3" w:rsidP="00604544">
            <w:pPr>
              <w:rPr>
                <w:sz w:val="22"/>
                <w:szCs w:val="22"/>
              </w:rPr>
            </w:pPr>
            <w:r w:rsidRPr="00525700">
              <w:rPr>
                <w:color w:val="000000"/>
                <w:sz w:val="22"/>
                <w:szCs w:val="22"/>
              </w:rPr>
              <w:t>Didžiausia leistina masė</w:t>
            </w:r>
          </w:p>
        </w:tc>
        <w:tc>
          <w:tcPr>
            <w:tcW w:w="2764" w:type="pct"/>
            <w:tcBorders>
              <w:top w:val="nil"/>
              <w:left w:val="nil"/>
              <w:bottom w:val="single" w:sz="8" w:space="0" w:color="auto"/>
              <w:right w:val="single" w:sz="8" w:space="0" w:color="auto"/>
            </w:tcBorders>
          </w:tcPr>
          <w:p w14:paraId="757D91E4" w14:textId="35F08FB1" w:rsidR="00CE6DC7" w:rsidRPr="00525700" w:rsidRDefault="00CE6DC7" w:rsidP="006A028C">
            <w:pPr>
              <w:rPr>
                <w:sz w:val="22"/>
                <w:szCs w:val="22"/>
              </w:rPr>
            </w:pPr>
            <w:r w:rsidRPr="00525700">
              <w:rPr>
                <w:sz w:val="22"/>
                <w:szCs w:val="22"/>
              </w:rPr>
              <w:t>3.1.Didžiausia leistina bendra pakrautos transporto priemonės masė turi būti ne mažiau kaip 42 000 kg.</w:t>
            </w:r>
          </w:p>
          <w:p w14:paraId="3CD387EB" w14:textId="33148C1E" w:rsidR="00CE6DC7" w:rsidRPr="00525700" w:rsidRDefault="00CE6DC7" w:rsidP="006A028C">
            <w:pPr>
              <w:rPr>
                <w:sz w:val="22"/>
                <w:szCs w:val="22"/>
              </w:rPr>
            </w:pPr>
            <w:r w:rsidRPr="00525700">
              <w:rPr>
                <w:sz w:val="22"/>
                <w:szCs w:val="22"/>
              </w:rPr>
              <w:t>3.2.Techniškai leistina pakrautos transporto priemonės (bendroji) masė pritaikyta tempti ne mažesnio kaip 22 000 kg svorio visų rūšių miesto tipo visuomeninį transportą (autobusų</w:t>
            </w:r>
            <w:r w:rsidR="00123724" w:rsidRPr="00525700">
              <w:rPr>
                <w:sz w:val="22"/>
                <w:szCs w:val="22"/>
              </w:rPr>
              <w:t>,</w:t>
            </w:r>
            <w:r w:rsidRPr="00525700">
              <w:rPr>
                <w:sz w:val="22"/>
                <w:szCs w:val="22"/>
              </w:rPr>
              <w:t xml:space="preserve"> krovininių automobilių, spec. technikos ir kt.), įskaitant ir trijų ašių </w:t>
            </w:r>
            <w:r w:rsidR="00D15061">
              <w:rPr>
                <w:sz w:val="22"/>
                <w:szCs w:val="22"/>
              </w:rPr>
              <w:t xml:space="preserve">sudvejintus </w:t>
            </w:r>
            <w:r w:rsidRPr="00525700">
              <w:rPr>
                <w:sz w:val="22"/>
                <w:szCs w:val="22"/>
              </w:rPr>
              <w:t>autobusus</w:t>
            </w:r>
            <w:r w:rsidR="004220D2">
              <w:rPr>
                <w:sz w:val="22"/>
                <w:szCs w:val="22"/>
              </w:rPr>
              <w:t>.</w:t>
            </w:r>
          </w:p>
        </w:tc>
        <w:tc>
          <w:tcPr>
            <w:tcW w:w="1366" w:type="pct"/>
            <w:tcBorders>
              <w:top w:val="nil"/>
              <w:left w:val="nil"/>
              <w:bottom w:val="single" w:sz="8" w:space="0" w:color="auto"/>
              <w:right w:val="single" w:sz="8" w:space="0" w:color="auto"/>
            </w:tcBorders>
          </w:tcPr>
          <w:p w14:paraId="526ACFF2" w14:textId="77777777" w:rsidR="007D0A3C" w:rsidRPr="00525700" w:rsidRDefault="007D0A3C" w:rsidP="007D0A3C">
            <w:pPr>
              <w:ind w:firstLine="41"/>
              <w:jc w:val="both"/>
              <w:rPr>
                <w:i/>
                <w:iCs/>
                <w:sz w:val="22"/>
                <w:szCs w:val="22"/>
              </w:rPr>
            </w:pPr>
            <w:r w:rsidRPr="00525700">
              <w:rPr>
                <w:i/>
                <w:iCs/>
                <w:sz w:val="22"/>
                <w:szCs w:val="22"/>
              </w:rPr>
              <w:t>1. Nurodo tiekėjas</w:t>
            </w:r>
          </w:p>
          <w:p w14:paraId="28D3EBD5" w14:textId="3C5325F0" w:rsidR="00CE6DC7" w:rsidRPr="00E06F40" w:rsidRDefault="007D0A3C" w:rsidP="00E06F40">
            <w:pPr>
              <w:ind w:firstLine="41"/>
              <w:jc w:val="both"/>
              <w:rPr>
                <w:i/>
                <w:iCs/>
                <w:sz w:val="22"/>
                <w:szCs w:val="22"/>
              </w:rPr>
            </w:pPr>
            <w:r w:rsidRPr="00525700">
              <w:rPr>
                <w:i/>
                <w:iCs/>
                <w:sz w:val="22"/>
                <w:szCs w:val="22"/>
              </w:rPr>
              <w:t xml:space="preserve">2. </w:t>
            </w:r>
            <w:r w:rsidR="004C2C39" w:rsidRPr="00525700">
              <w:rPr>
                <w:i/>
                <w:iCs/>
                <w:sz w:val="22"/>
                <w:szCs w:val="22"/>
              </w:rPr>
              <w:t>Nepildoma</w:t>
            </w:r>
          </w:p>
        </w:tc>
      </w:tr>
      <w:tr w:rsidR="003D2860" w:rsidRPr="00525700" w14:paraId="2B5D243D" w14:textId="650B0CB0" w:rsidTr="00604544">
        <w:trPr>
          <w:trHeight w:val="20"/>
        </w:trPr>
        <w:tc>
          <w:tcPr>
            <w:tcW w:w="186" w:type="pct"/>
            <w:tcBorders>
              <w:top w:val="nil"/>
              <w:left w:val="single" w:sz="8" w:space="0" w:color="auto"/>
              <w:bottom w:val="single" w:sz="8" w:space="0" w:color="auto"/>
              <w:right w:val="single" w:sz="8" w:space="0" w:color="auto"/>
            </w:tcBorders>
            <w:vAlign w:val="center"/>
          </w:tcPr>
          <w:p w14:paraId="4155D1DF" w14:textId="36A5EC34" w:rsidR="00CE6DC7" w:rsidRPr="00525700" w:rsidRDefault="00F90666" w:rsidP="00604544">
            <w:pPr>
              <w:pStyle w:val="TEXTAS1"/>
              <w:ind w:left="0" w:hanging="7"/>
              <w:jc w:val="center"/>
            </w:pPr>
            <w:r w:rsidRPr="00525700">
              <w:lastRenderedPageBreak/>
              <w:t>4.</w:t>
            </w:r>
          </w:p>
        </w:tc>
        <w:tc>
          <w:tcPr>
            <w:tcW w:w="684" w:type="pct"/>
            <w:tcBorders>
              <w:top w:val="nil"/>
              <w:left w:val="single" w:sz="8" w:space="0" w:color="auto"/>
              <w:bottom w:val="single" w:sz="8" w:space="0" w:color="auto"/>
              <w:right w:val="single" w:sz="8" w:space="0" w:color="auto"/>
            </w:tcBorders>
            <w:vAlign w:val="center"/>
          </w:tcPr>
          <w:p w14:paraId="14612770" w14:textId="77777777" w:rsidR="00CE6DC7" w:rsidRPr="00525700" w:rsidRDefault="00CE6DC7" w:rsidP="00604544">
            <w:pPr>
              <w:rPr>
                <w:color w:val="000000"/>
                <w:sz w:val="22"/>
                <w:szCs w:val="22"/>
              </w:rPr>
            </w:pPr>
            <w:r w:rsidRPr="00525700">
              <w:rPr>
                <w:color w:val="000000"/>
                <w:sz w:val="22"/>
                <w:szCs w:val="22"/>
              </w:rPr>
              <w:t>Rėmas</w:t>
            </w:r>
          </w:p>
        </w:tc>
        <w:tc>
          <w:tcPr>
            <w:tcW w:w="2764" w:type="pct"/>
            <w:tcBorders>
              <w:top w:val="nil"/>
              <w:left w:val="nil"/>
              <w:bottom w:val="single" w:sz="8" w:space="0" w:color="auto"/>
              <w:right w:val="single" w:sz="8" w:space="0" w:color="auto"/>
            </w:tcBorders>
          </w:tcPr>
          <w:p w14:paraId="6E32BBD7" w14:textId="726A03D8" w:rsidR="00CE6DC7" w:rsidRPr="00525700" w:rsidRDefault="00CE6DC7" w:rsidP="0034646C">
            <w:pPr>
              <w:jc w:val="both"/>
              <w:rPr>
                <w:sz w:val="22"/>
                <w:szCs w:val="22"/>
              </w:rPr>
            </w:pPr>
            <w:r w:rsidRPr="00525700">
              <w:rPr>
                <w:sz w:val="22"/>
                <w:szCs w:val="22"/>
              </w:rPr>
              <w:t xml:space="preserve">4.1. </w:t>
            </w:r>
            <w:r w:rsidR="009D7CF6" w:rsidRPr="009735E5">
              <w:rPr>
                <w:sz w:val="22"/>
                <w:szCs w:val="22"/>
              </w:rPr>
              <w:t>TPA</w:t>
            </w:r>
            <w:r w:rsidRPr="00525700">
              <w:rPr>
                <w:sz w:val="22"/>
                <w:szCs w:val="22"/>
              </w:rPr>
              <w:t xml:space="preserve"> važiuoklės rėmas turi būti sustiprintas, skirtas tokios specialios paskirties sunkvežimiams</w:t>
            </w:r>
          </w:p>
        </w:tc>
        <w:tc>
          <w:tcPr>
            <w:tcW w:w="1366" w:type="pct"/>
            <w:tcBorders>
              <w:top w:val="nil"/>
              <w:left w:val="nil"/>
              <w:bottom w:val="single" w:sz="8" w:space="0" w:color="auto"/>
              <w:right w:val="single" w:sz="8" w:space="0" w:color="auto"/>
            </w:tcBorders>
          </w:tcPr>
          <w:p w14:paraId="73F2B29F" w14:textId="41823C61" w:rsidR="00CE6DC7" w:rsidRPr="00E06F40" w:rsidRDefault="007D0A3C" w:rsidP="00E06F40">
            <w:pPr>
              <w:ind w:firstLine="41"/>
              <w:jc w:val="both"/>
              <w:rPr>
                <w:i/>
                <w:iCs/>
                <w:sz w:val="22"/>
                <w:szCs w:val="22"/>
              </w:rPr>
            </w:pPr>
            <w:r w:rsidRPr="00525700">
              <w:rPr>
                <w:i/>
                <w:iCs/>
                <w:sz w:val="22"/>
                <w:szCs w:val="22"/>
              </w:rPr>
              <w:t xml:space="preserve"> </w:t>
            </w:r>
            <w:r w:rsidR="004C2C39" w:rsidRPr="00525700">
              <w:rPr>
                <w:i/>
                <w:iCs/>
                <w:sz w:val="22"/>
                <w:szCs w:val="22"/>
              </w:rPr>
              <w:t>Nepildoma</w:t>
            </w:r>
          </w:p>
        </w:tc>
      </w:tr>
      <w:tr w:rsidR="003D2860" w:rsidRPr="00525700" w14:paraId="270A54B8" w14:textId="40BB732D" w:rsidTr="00604544">
        <w:trPr>
          <w:trHeight w:val="20"/>
        </w:trPr>
        <w:tc>
          <w:tcPr>
            <w:tcW w:w="186" w:type="pct"/>
            <w:tcBorders>
              <w:top w:val="single" w:sz="4" w:space="0" w:color="auto"/>
              <w:left w:val="single" w:sz="8" w:space="0" w:color="auto"/>
              <w:bottom w:val="single" w:sz="8" w:space="0" w:color="auto"/>
              <w:right w:val="single" w:sz="8" w:space="0" w:color="auto"/>
            </w:tcBorders>
            <w:vAlign w:val="center"/>
          </w:tcPr>
          <w:p w14:paraId="2F43F8D3" w14:textId="71354F8C" w:rsidR="00CE6DC7" w:rsidRPr="00525700" w:rsidRDefault="00F90666" w:rsidP="00604544">
            <w:pPr>
              <w:pStyle w:val="TEXTAS1"/>
              <w:ind w:left="0" w:hanging="7"/>
              <w:jc w:val="center"/>
            </w:pPr>
            <w:r w:rsidRPr="00525700">
              <w:t>5.</w:t>
            </w:r>
          </w:p>
        </w:tc>
        <w:tc>
          <w:tcPr>
            <w:tcW w:w="684" w:type="pct"/>
            <w:tcBorders>
              <w:top w:val="single" w:sz="4" w:space="0" w:color="auto"/>
              <w:left w:val="single" w:sz="8" w:space="0" w:color="auto"/>
              <w:bottom w:val="single" w:sz="8" w:space="0" w:color="auto"/>
              <w:right w:val="single" w:sz="8" w:space="0" w:color="auto"/>
            </w:tcBorders>
            <w:vAlign w:val="center"/>
          </w:tcPr>
          <w:p w14:paraId="5DAD8720" w14:textId="77777777" w:rsidR="00CE6DC7" w:rsidRPr="00525700" w:rsidRDefault="00CE6DC7" w:rsidP="00604544">
            <w:pPr>
              <w:rPr>
                <w:color w:val="000000"/>
                <w:sz w:val="22"/>
                <w:szCs w:val="22"/>
              </w:rPr>
            </w:pPr>
            <w:r w:rsidRPr="00525700">
              <w:rPr>
                <w:color w:val="000000"/>
                <w:sz w:val="22"/>
                <w:szCs w:val="22"/>
              </w:rPr>
              <w:t>Pakaba</w:t>
            </w:r>
          </w:p>
        </w:tc>
        <w:tc>
          <w:tcPr>
            <w:tcW w:w="2764" w:type="pct"/>
            <w:tcBorders>
              <w:top w:val="single" w:sz="4" w:space="0" w:color="auto"/>
              <w:left w:val="nil"/>
              <w:bottom w:val="single" w:sz="8" w:space="0" w:color="auto"/>
              <w:right w:val="single" w:sz="8" w:space="0" w:color="auto"/>
            </w:tcBorders>
          </w:tcPr>
          <w:p w14:paraId="72685178" w14:textId="2FF37B83" w:rsidR="00CE6DC7" w:rsidRPr="00525700" w:rsidRDefault="00CE6DC7" w:rsidP="0034646C">
            <w:pPr>
              <w:jc w:val="both"/>
              <w:rPr>
                <w:sz w:val="22"/>
                <w:szCs w:val="22"/>
              </w:rPr>
            </w:pPr>
            <w:r w:rsidRPr="00525700">
              <w:rPr>
                <w:sz w:val="22"/>
                <w:szCs w:val="22"/>
              </w:rPr>
              <w:t>5.</w:t>
            </w:r>
            <w:r w:rsidRPr="009735E5">
              <w:rPr>
                <w:sz w:val="22"/>
                <w:szCs w:val="22"/>
              </w:rPr>
              <w:t xml:space="preserve">1. </w:t>
            </w:r>
            <w:r w:rsidR="009D7CF6" w:rsidRPr="009735E5">
              <w:rPr>
                <w:sz w:val="22"/>
                <w:szCs w:val="22"/>
              </w:rPr>
              <w:t>TPA</w:t>
            </w:r>
            <w:r w:rsidRPr="00525700">
              <w:rPr>
                <w:sz w:val="22"/>
                <w:szCs w:val="22"/>
              </w:rPr>
              <w:t xml:space="preserve"> pakaba - linginė (priekis ir galas)</w:t>
            </w:r>
          </w:p>
        </w:tc>
        <w:tc>
          <w:tcPr>
            <w:tcW w:w="1366" w:type="pct"/>
            <w:tcBorders>
              <w:top w:val="single" w:sz="4" w:space="0" w:color="auto"/>
              <w:left w:val="nil"/>
              <w:bottom w:val="single" w:sz="8" w:space="0" w:color="auto"/>
              <w:right w:val="single" w:sz="8" w:space="0" w:color="auto"/>
            </w:tcBorders>
          </w:tcPr>
          <w:p w14:paraId="723E5119" w14:textId="349133F0" w:rsidR="00CE6DC7" w:rsidRPr="00E06F40" w:rsidRDefault="007D0A3C" w:rsidP="00E06F40">
            <w:pPr>
              <w:ind w:firstLine="41"/>
              <w:jc w:val="both"/>
              <w:rPr>
                <w:i/>
                <w:iCs/>
                <w:sz w:val="22"/>
                <w:szCs w:val="22"/>
              </w:rPr>
            </w:pPr>
            <w:r w:rsidRPr="00525700">
              <w:rPr>
                <w:i/>
                <w:iCs/>
                <w:sz w:val="22"/>
                <w:szCs w:val="22"/>
              </w:rPr>
              <w:t xml:space="preserve"> Nurodo tiekėjas</w:t>
            </w:r>
          </w:p>
        </w:tc>
      </w:tr>
      <w:tr w:rsidR="003D2860" w:rsidRPr="00525700" w14:paraId="30BDE7D4" w14:textId="5BBA1E6C" w:rsidTr="00604544">
        <w:trPr>
          <w:trHeight w:val="1044"/>
        </w:trPr>
        <w:tc>
          <w:tcPr>
            <w:tcW w:w="186" w:type="pct"/>
            <w:tcBorders>
              <w:top w:val="single" w:sz="4" w:space="0" w:color="auto"/>
              <w:left w:val="single" w:sz="8" w:space="0" w:color="auto"/>
              <w:bottom w:val="single" w:sz="4" w:space="0" w:color="auto"/>
              <w:right w:val="single" w:sz="8" w:space="0" w:color="auto"/>
            </w:tcBorders>
            <w:vAlign w:val="center"/>
          </w:tcPr>
          <w:p w14:paraId="5260CE84" w14:textId="6C0379E4" w:rsidR="00CE6DC7" w:rsidRPr="00525700" w:rsidRDefault="00F90666" w:rsidP="00604544">
            <w:pPr>
              <w:pStyle w:val="TEXTAS1"/>
              <w:ind w:left="0" w:hanging="7"/>
              <w:jc w:val="center"/>
            </w:pPr>
            <w:r w:rsidRPr="00525700">
              <w:t>6.</w:t>
            </w:r>
          </w:p>
        </w:tc>
        <w:tc>
          <w:tcPr>
            <w:tcW w:w="684" w:type="pct"/>
            <w:tcBorders>
              <w:top w:val="single" w:sz="4" w:space="0" w:color="auto"/>
              <w:left w:val="single" w:sz="8" w:space="0" w:color="auto"/>
              <w:bottom w:val="single" w:sz="4" w:space="0" w:color="auto"/>
              <w:right w:val="single" w:sz="8" w:space="0" w:color="auto"/>
            </w:tcBorders>
            <w:vAlign w:val="center"/>
          </w:tcPr>
          <w:p w14:paraId="66DF7637" w14:textId="33E99249" w:rsidR="00C813C3" w:rsidRPr="00525700" w:rsidRDefault="00C813C3" w:rsidP="00604544">
            <w:pPr>
              <w:rPr>
                <w:sz w:val="22"/>
                <w:szCs w:val="22"/>
              </w:rPr>
            </w:pPr>
            <w:r w:rsidRPr="00525700">
              <w:rPr>
                <w:color w:val="000000"/>
                <w:sz w:val="22"/>
                <w:szCs w:val="22"/>
              </w:rPr>
              <w:t>Jėgos agregatas</w:t>
            </w:r>
          </w:p>
        </w:tc>
        <w:tc>
          <w:tcPr>
            <w:tcW w:w="2764" w:type="pct"/>
            <w:tcBorders>
              <w:top w:val="single" w:sz="4" w:space="0" w:color="auto"/>
              <w:left w:val="nil"/>
              <w:bottom w:val="single" w:sz="4" w:space="0" w:color="auto"/>
              <w:right w:val="single" w:sz="8" w:space="0" w:color="auto"/>
            </w:tcBorders>
          </w:tcPr>
          <w:p w14:paraId="25C71B23" w14:textId="77777777" w:rsidR="00CE6DC7" w:rsidRPr="00525700" w:rsidRDefault="00CE6DC7" w:rsidP="0034646C">
            <w:pPr>
              <w:rPr>
                <w:sz w:val="22"/>
                <w:szCs w:val="22"/>
              </w:rPr>
            </w:pPr>
            <w:r w:rsidRPr="00525700">
              <w:rPr>
                <w:sz w:val="22"/>
                <w:szCs w:val="22"/>
              </w:rPr>
              <w:t>6.1. Vidaus degimo variklis:</w:t>
            </w:r>
          </w:p>
          <w:p w14:paraId="6268CA8E" w14:textId="77777777" w:rsidR="00CE6DC7" w:rsidRPr="00525700" w:rsidRDefault="00CE6DC7" w:rsidP="0034646C">
            <w:pPr>
              <w:rPr>
                <w:sz w:val="22"/>
                <w:szCs w:val="22"/>
              </w:rPr>
            </w:pPr>
            <w:r w:rsidRPr="00525700">
              <w:rPr>
                <w:sz w:val="22"/>
                <w:szCs w:val="22"/>
              </w:rPr>
              <w:t>6.1.1. sukonstruotas ir pritaikytas naudoti dyzeliną;</w:t>
            </w:r>
          </w:p>
          <w:p w14:paraId="692F964E" w14:textId="77777777" w:rsidR="00CE6DC7" w:rsidRPr="00525700" w:rsidRDefault="00CE6DC7" w:rsidP="0034646C">
            <w:pPr>
              <w:rPr>
                <w:sz w:val="22"/>
                <w:szCs w:val="22"/>
              </w:rPr>
            </w:pPr>
            <w:r w:rsidRPr="00525700">
              <w:rPr>
                <w:sz w:val="22"/>
                <w:szCs w:val="22"/>
              </w:rPr>
              <w:t>6.1.2. aušinamas aušinimo skysčiu;</w:t>
            </w:r>
          </w:p>
          <w:p w14:paraId="61A61DAD" w14:textId="45C20095" w:rsidR="00CE6DC7" w:rsidRPr="00525700" w:rsidRDefault="00CE6DC7" w:rsidP="0034646C">
            <w:pPr>
              <w:rPr>
                <w:sz w:val="22"/>
                <w:szCs w:val="22"/>
              </w:rPr>
            </w:pPr>
            <w:r w:rsidRPr="00525700">
              <w:rPr>
                <w:sz w:val="22"/>
                <w:szCs w:val="22"/>
              </w:rPr>
              <w:t>6.1.3. darbinis tūris ne mažiau 11 000 cm</w:t>
            </w:r>
            <w:r w:rsidRPr="00525700">
              <w:rPr>
                <w:sz w:val="22"/>
                <w:szCs w:val="22"/>
                <w:vertAlign w:val="superscript"/>
              </w:rPr>
              <w:t>3</w:t>
            </w:r>
            <w:r w:rsidRPr="00525700">
              <w:rPr>
                <w:sz w:val="22"/>
                <w:szCs w:val="22"/>
              </w:rPr>
              <w:t>;</w:t>
            </w:r>
          </w:p>
          <w:p w14:paraId="3CCD72E7" w14:textId="3B443DCD" w:rsidR="00CE6DC7" w:rsidRPr="00525700" w:rsidRDefault="00CE6DC7" w:rsidP="0034646C">
            <w:pPr>
              <w:rPr>
                <w:sz w:val="22"/>
                <w:szCs w:val="22"/>
              </w:rPr>
            </w:pPr>
            <w:r w:rsidRPr="00525700">
              <w:rPr>
                <w:sz w:val="22"/>
                <w:szCs w:val="22"/>
              </w:rPr>
              <w:t>6.1.4. galia ne daugiau 370 kW.</w:t>
            </w:r>
          </w:p>
        </w:tc>
        <w:tc>
          <w:tcPr>
            <w:tcW w:w="1366" w:type="pct"/>
            <w:tcBorders>
              <w:top w:val="single" w:sz="4" w:space="0" w:color="auto"/>
              <w:left w:val="nil"/>
              <w:bottom w:val="single" w:sz="4" w:space="0" w:color="auto"/>
              <w:right w:val="single" w:sz="8" w:space="0" w:color="auto"/>
            </w:tcBorders>
          </w:tcPr>
          <w:p w14:paraId="2BF5BA24" w14:textId="3AC7A105" w:rsidR="00C813C3" w:rsidRDefault="00C813C3" w:rsidP="00C813C3">
            <w:pPr>
              <w:ind w:firstLine="41"/>
              <w:jc w:val="both"/>
              <w:rPr>
                <w:i/>
                <w:iCs/>
                <w:sz w:val="22"/>
                <w:szCs w:val="22"/>
              </w:rPr>
            </w:pPr>
            <w:r>
              <w:rPr>
                <w:i/>
                <w:iCs/>
                <w:sz w:val="22"/>
                <w:szCs w:val="22"/>
              </w:rPr>
              <w:t>1</w:t>
            </w:r>
            <w:r w:rsidRPr="00525700">
              <w:rPr>
                <w:i/>
                <w:iCs/>
                <w:sz w:val="22"/>
                <w:szCs w:val="22"/>
              </w:rPr>
              <w:t>. Nepildoma</w:t>
            </w:r>
          </w:p>
          <w:p w14:paraId="10FD59C9" w14:textId="69B1A3FF" w:rsidR="007D0A3C" w:rsidRPr="00525700" w:rsidRDefault="007D0A3C" w:rsidP="007D0A3C">
            <w:pPr>
              <w:ind w:firstLine="41"/>
              <w:jc w:val="both"/>
              <w:rPr>
                <w:i/>
                <w:iCs/>
                <w:sz w:val="22"/>
                <w:szCs w:val="22"/>
              </w:rPr>
            </w:pPr>
            <w:r w:rsidRPr="00525700">
              <w:rPr>
                <w:i/>
                <w:iCs/>
                <w:sz w:val="22"/>
                <w:szCs w:val="22"/>
              </w:rPr>
              <w:t>1.</w:t>
            </w:r>
            <w:r w:rsidR="00C813C3">
              <w:rPr>
                <w:i/>
                <w:iCs/>
                <w:sz w:val="22"/>
                <w:szCs w:val="22"/>
              </w:rPr>
              <w:t>1.</w:t>
            </w:r>
            <w:r w:rsidRPr="00525700">
              <w:rPr>
                <w:i/>
                <w:iCs/>
                <w:sz w:val="22"/>
                <w:szCs w:val="22"/>
              </w:rPr>
              <w:t xml:space="preserve"> Nurodo tiekėjas</w:t>
            </w:r>
          </w:p>
          <w:p w14:paraId="626A27CB" w14:textId="50D8D99C" w:rsidR="007D0A3C" w:rsidRPr="00525700" w:rsidRDefault="00C813C3" w:rsidP="007D0A3C">
            <w:pPr>
              <w:ind w:firstLine="41"/>
              <w:jc w:val="both"/>
              <w:rPr>
                <w:i/>
                <w:iCs/>
                <w:sz w:val="22"/>
                <w:szCs w:val="22"/>
              </w:rPr>
            </w:pPr>
            <w:r>
              <w:rPr>
                <w:i/>
                <w:iCs/>
                <w:sz w:val="22"/>
                <w:szCs w:val="22"/>
              </w:rPr>
              <w:t>1.</w:t>
            </w:r>
            <w:r w:rsidR="007D0A3C" w:rsidRPr="00525700">
              <w:rPr>
                <w:i/>
                <w:iCs/>
                <w:sz w:val="22"/>
                <w:szCs w:val="22"/>
              </w:rPr>
              <w:t>2. Nurodo tiekėjas</w:t>
            </w:r>
          </w:p>
          <w:p w14:paraId="1D85844B" w14:textId="547082D3" w:rsidR="007D0A3C" w:rsidRPr="00525700" w:rsidRDefault="00C813C3" w:rsidP="007D0A3C">
            <w:pPr>
              <w:ind w:firstLine="41"/>
              <w:jc w:val="both"/>
              <w:rPr>
                <w:i/>
                <w:iCs/>
                <w:sz w:val="22"/>
                <w:szCs w:val="22"/>
              </w:rPr>
            </w:pPr>
            <w:r>
              <w:rPr>
                <w:i/>
                <w:iCs/>
                <w:sz w:val="22"/>
                <w:szCs w:val="22"/>
              </w:rPr>
              <w:t>1.</w:t>
            </w:r>
            <w:r w:rsidR="007D0A3C" w:rsidRPr="00525700">
              <w:rPr>
                <w:i/>
                <w:iCs/>
                <w:sz w:val="22"/>
                <w:szCs w:val="22"/>
              </w:rPr>
              <w:t>3. Nurodo tiekėjas</w:t>
            </w:r>
          </w:p>
          <w:p w14:paraId="0E2DF645" w14:textId="317C5A03" w:rsidR="00994339" w:rsidRPr="00525700" w:rsidRDefault="00C813C3" w:rsidP="00C813C3">
            <w:pPr>
              <w:ind w:firstLine="41"/>
              <w:jc w:val="both"/>
              <w:rPr>
                <w:i/>
                <w:iCs/>
                <w:sz w:val="22"/>
                <w:szCs w:val="22"/>
              </w:rPr>
            </w:pPr>
            <w:r>
              <w:rPr>
                <w:i/>
                <w:iCs/>
                <w:sz w:val="22"/>
                <w:szCs w:val="22"/>
              </w:rPr>
              <w:t>1.</w:t>
            </w:r>
            <w:r w:rsidR="007D0A3C" w:rsidRPr="00525700">
              <w:rPr>
                <w:i/>
                <w:iCs/>
                <w:sz w:val="22"/>
                <w:szCs w:val="22"/>
              </w:rPr>
              <w:t>4. Nurodo tiekėjas</w:t>
            </w:r>
          </w:p>
        </w:tc>
      </w:tr>
      <w:tr w:rsidR="003D2860" w:rsidRPr="00525700" w14:paraId="713BC9F8" w14:textId="144D7129" w:rsidTr="00604544">
        <w:trPr>
          <w:trHeight w:val="816"/>
        </w:trPr>
        <w:tc>
          <w:tcPr>
            <w:tcW w:w="186" w:type="pct"/>
            <w:tcBorders>
              <w:top w:val="single" w:sz="4" w:space="0" w:color="auto"/>
              <w:left w:val="single" w:sz="8" w:space="0" w:color="auto"/>
              <w:bottom w:val="single" w:sz="8" w:space="0" w:color="auto"/>
              <w:right w:val="single" w:sz="8" w:space="0" w:color="auto"/>
            </w:tcBorders>
            <w:vAlign w:val="center"/>
          </w:tcPr>
          <w:p w14:paraId="007376AD" w14:textId="4E114264" w:rsidR="00CE6DC7" w:rsidRPr="00525700" w:rsidRDefault="00F90666" w:rsidP="00604544">
            <w:pPr>
              <w:pStyle w:val="TEXTAS1"/>
              <w:ind w:left="0" w:hanging="7"/>
              <w:jc w:val="center"/>
            </w:pPr>
            <w:r w:rsidRPr="00525700">
              <w:t>7.</w:t>
            </w:r>
          </w:p>
        </w:tc>
        <w:tc>
          <w:tcPr>
            <w:tcW w:w="684" w:type="pct"/>
            <w:tcBorders>
              <w:top w:val="single" w:sz="4" w:space="0" w:color="auto"/>
              <w:left w:val="single" w:sz="8" w:space="0" w:color="auto"/>
              <w:bottom w:val="single" w:sz="8" w:space="0" w:color="auto"/>
              <w:right w:val="single" w:sz="8" w:space="0" w:color="auto"/>
            </w:tcBorders>
            <w:vAlign w:val="center"/>
          </w:tcPr>
          <w:p w14:paraId="689C8956" w14:textId="6E35A165" w:rsidR="00CE6DC7" w:rsidRPr="00525700" w:rsidRDefault="00CE6DC7" w:rsidP="00604544">
            <w:pPr>
              <w:rPr>
                <w:color w:val="FF0000"/>
                <w:sz w:val="22"/>
                <w:szCs w:val="22"/>
              </w:rPr>
            </w:pPr>
            <w:r w:rsidRPr="00525700">
              <w:rPr>
                <w:sz w:val="22"/>
                <w:szCs w:val="22"/>
              </w:rPr>
              <w:t>Stabdžiai</w:t>
            </w:r>
          </w:p>
        </w:tc>
        <w:tc>
          <w:tcPr>
            <w:tcW w:w="2764" w:type="pct"/>
            <w:tcBorders>
              <w:top w:val="single" w:sz="4" w:space="0" w:color="auto"/>
              <w:left w:val="nil"/>
              <w:bottom w:val="single" w:sz="8" w:space="0" w:color="auto"/>
              <w:right w:val="single" w:sz="8" w:space="0" w:color="auto"/>
            </w:tcBorders>
          </w:tcPr>
          <w:p w14:paraId="584D94D0" w14:textId="77777777" w:rsidR="00CE6DC7" w:rsidRPr="00525700" w:rsidRDefault="00CE6DC7" w:rsidP="0034646C">
            <w:pPr>
              <w:rPr>
                <w:sz w:val="22"/>
                <w:szCs w:val="22"/>
              </w:rPr>
            </w:pPr>
            <w:r w:rsidRPr="00525700">
              <w:rPr>
                <w:sz w:val="22"/>
                <w:szCs w:val="22"/>
              </w:rPr>
              <w:t>7.1. Stabdžiai diskiniai arba kombinuoti.</w:t>
            </w:r>
          </w:p>
          <w:p w14:paraId="3352DC6F" w14:textId="77777777" w:rsidR="00CE6DC7" w:rsidRPr="00525700" w:rsidRDefault="00CE6DC7" w:rsidP="0034646C">
            <w:pPr>
              <w:rPr>
                <w:sz w:val="22"/>
                <w:szCs w:val="22"/>
              </w:rPr>
            </w:pPr>
            <w:r w:rsidRPr="00525700">
              <w:rPr>
                <w:sz w:val="22"/>
                <w:szCs w:val="22"/>
              </w:rPr>
              <w:t>7.2. EBS – elektroninė stabdžių valdymo sistema;</w:t>
            </w:r>
          </w:p>
          <w:p w14:paraId="0CDF653F" w14:textId="77777777" w:rsidR="00CE6DC7" w:rsidRPr="00525700" w:rsidRDefault="00CE6DC7" w:rsidP="0034646C">
            <w:pPr>
              <w:rPr>
                <w:sz w:val="22"/>
                <w:szCs w:val="22"/>
              </w:rPr>
            </w:pPr>
            <w:r w:rsidRPr="00525700">
              <w:rPr>
                <w:sz w:val="22"/>
                <w:szCs w:val="22"/>
              </w:rPr>
              <w:t>7.3. Stovėjimo stabdžio sistema pneumatinė.</w:t>
            </w:r>
          </w:p>
        </w:tc>
        <w:tc>
          <w:tcPr>
            <w:tcW w:w="1366" w:type="pct"/>
            <w:tcBorders>
              <w:top w:val="single" w:sz="4" w:space="0" w:color="auto"/>
              <w:left w:val="nil"/>
              <w:bottom w:val="single" w:sz="8" w:space="0" w:color="auto"/>
              <w:right w:val="single" w:sz="8" w:space="0" w:color="auto"/>
            </w:tcBorders>
          </w:tcPr>
          <w:p w14:paraId="2601DCE4" w14:textId="77777777" w:rsidR="007D0A3C" w:rsidRPr="00525700" w:rsidRDefault="007D0A3C" w:rsidP="007D0A3C">
            <w:pPr>
              <w:ind w:firstLine="41"/>
              <w:jc w:val="both"/>
              <w:rPr>
                <w:i/>
                <w:iCs/>
                <w:sz w:val="22"/>
                <w:szCs w:val="22"/>
              </w:rPr>
            </w:pPr>
            <w:r w:rsidRPr="00525700">
              <w:rPr>
                <w:i/>
                <w:iCs/>
                <w:sz w:val="22"/>
                <w:szCs w:val="22"/>
              </w:rPr>
              <w:t>1. Nurodo tiekėjas</w:t>
            </w:r>
          </w:p>
          <w:p w14:paraId="3083E7FA" w14:textId="77777777" w:rsidR="007D0A3C" w:rsidRPr="00525700" w:rsidRDefault="007D0A3C" w:rsidP="007D0A3C">
            <w:pPr>
              <w:ind w:firstLine="41"/>
              <w:jc w:val="both"/>
              <w:rPr>
                <w:i/>
                <w:iCs/>
                <w:sz w:val="22"/>
                <w:szCs w:val="22"/>
              </w:rPr>
            </w:pPr>
            <w:r w:rsidRPr="00525700">
              <w:rPr>
                <w:i/>
                <w:iCs/>
                <w:sz w:val="22"/>
                <w:szCs w:val="22"/>
              </w:rPr>
              <w:t>2. Nurodo tiekėjas</w:t>
            </w:r>
          </w:p>
          <w:p w14:paraId="79FAFF4B" w14:textId="4F82F674" w:rsidR="00994339" w:rsidRPr="00525700" w:rsidRDefault="007D0A3C" w:rsidP="00C813C3">
            <w:pPr>
              <w:ind w:firstLine="41"/>
              <w:jc w:val="both"/>
              <w:rPr>
                <w:i/>
                <w:iCs/>
                <w:sz w:val="22"/>
                <w:szCs w:val="22"/>
              </w:rPr>
            </w:pPr>
            <w:r w:rsidRPr="00525700">
              <w:rPr>
                <w:i/>
                <w:iCs/>
                <w:sz w:val="22"/>
                <w:szCs w:val="22"/>
              </w:rPr>
              <w:t>3. Nurodo tiekėjas</w:t>
            </w:r>
          </w:p>
        </w:tc>
      </w:tr>
      <w:tr w:rsidR="003D2860" w:rsidRPr="00525700" w14:paraId="412E327C" w14:textId="2D20D270" w:rsidTr="00604544">
        <w:trPr>
          <w:trHeight w:val="20"/>
        </w:trPr>
        <w:tc>
          <w:tcPr>
            <w:tcW w:w="186" w:type="pct"/>
            <w:tcBorders>
              <w:top w:val="nil"/>
              <w:left w:val="single" w:sz="8" w:space="0" w:color="auto"/>
              <w:bottom w:val="single" w:sz="8" w:space="0" w:color="auto"/>
              <w:right w:val="single" w:sz="8" w:space="0" w:color="auto"/>
            </w:tcBorders>
            <w:vAlign w:val="center"/>
          </w:tcPr>
          <w:p w14:paraId="1DC0361E" w14:textId="2A93C3E2" w:rsidR="00CE6DC7" w:rsidRPr="00525700" w:rsidRDefault="00C813C3" w:rsidP="00604544">
            <w:pPr>
              <w:pStyle w:val="TEXTAS1"/>
              <w:ind w:left="0" w:hanging="7"/>
              <w:jc w:val="center"/>
            </w:pPr>
            <w:r w:rsidRPr="00525700">
              <w:t>8.</w:t>
            </w:r>
          </w:p>
        </w:tc>
        <w:tc>
          <w:tcPr>
            <w:tcW w:w="684" w:type="pct"/>
            <w:tcBorders>
              <w:top w:val="nil"/>
              <w:left w:val="single" w:sz="8" w:space="0" w:color="auto"/>
              <w:bottom w:val="single" w:sz="8" w:space="0" w:color="auto"/>
              <w:right w:val="single" w:sz="8" w:space="0" w:color="auto"/>
            </w:tcBorders>
            <w:vAlign w:val="center"/>
          </w:tcPr>
          <w:p w14:paraId="71E8DCA9" w14:textId="1F392892" w:rsidR="00CE6DC7" w:rsidRPr="00525700" w:rsidRDefault="00CE6DC7" w:rsidP="00604544">
            <w:pPr>
              <w:rPr>
                <w:sz w:val="22"/>
                <w:szCs w:val="22"/>
              </w:rPr>
            </w:pPr>
            <w:r w:rsidRPr="00525700">
              <w:rPr>
                <w:sz w:val="22"/>
                <w:szCs w:val="22"/>
              </w:rPr>
              <w:t xml:space="preserve">Degalai </w:t>
            </w:r>
          </w:p>
        </w:tc>
        <w:tc>
          <w:tcPr>
            <w:tcW w:w="2764" w:type="pct"/>
            <w:tcBorders>
              <w:top w:val="nil"/>
              <w:left w:val="nil"/>
              <w:bottom w:val="single" w:sz="8" w:space="0" w:color="auto"/>
              <w:right w:val="single" w:sz="8" w:space="0" w:color="auto"/>
            </w:tcBorders>
          </w:tcPr>
          <w:p w14:paraId="0D662F57" w14:textId="77777777" w:rsidR="00CE6DC7" w:rsidRPr="00525700" w:rsidRDefault="00CE6DC7" w:rsidP="0034646C">
            <w:pPr>
              <w:rPr>
                <w:sz w:val="22"/>
                <w:szCs w:val="22"/>
              </w:rPr>
            </w:pPr>
            <w:r w:rsidRPr="00525700">
              <w:rPr>
                <w:sz w:val="22"/>
                <w:szCs w:val="22"/>
              </w:rPr>
              <w:t>8.1. Dyzelinas;</w:t>
            </w:r>
          </w:p>
          <w:p w14:paraId="2432DE78" w14:textId="5FA2CD4F" w:rsidR="00CE6DC7" w:rsidRPr="00525700" w:rsidRDefault="00CE6DC7" w:rsidP="0034646C">
            <w:pPr>
              <w:rPr>
                <w:sz w:val="22"/>
                <w:szCs w:val="22"/>
              </w:rPr>
            </w:pPr>
            <w:r w:rsidRPr="00525700">
              <w:rPr>
                <w:sz w:val="22"/>
                <w:szCs w:val="22"/>
              </w:rPr>
              <w:t xml:space="preserve">8.2. Dyzelino bako talpa ne mažiau kaip 300 litrų; </w:t>
            </w:r>
          </w:p>
          <w:p w14:paraId="22D3D95F" w14:textId="0006FFEE" w:rsidR="00CE6DC7" w:rsidRPr="00525700" w:rsidRDefault="00CE6DC7" w:rsidP="0034646C">
            <w:pPr>
              <w:jc w:val="both"/>
              <w:rPr>
                <w:sz w:val="22"/>
                <w:szCs w:val="22"/>
              </w:rPr>
            </w:pPr>
            <w:r w:rsidRPr="00525700">
              <w:rPr>
                <w:sz w:val="22"/>
                <w:szCs w:val="22"/>
              </w:rPr>
              <w:t>8.3. Dyzelino įpylimo angos dangtelis rakinamas;</w:t>
            </w:r>
          </w:p>
          <w:p w14:paraId="1D4A29B1" w14:textId="7BA4EDFA" w:rsidR="00CE6DC7" w:rsidRPr="00525700" w:rsidRDefault="00CE6DC7" w:rsidP="0034646C">
            <w:pPr>
              <w:jc w:val="both"/>
              <w:rPr>
                <w:sz w:val="22"/>
                <w:szCs w:val="22"/>
              </w:rPr>
            </w:pPr>
            <w:r w:rsidRPr="00525700">
              <w:rPr>
                <w:sz w:val="22"/>
                <w:szCs w:val="22"/>
              </w:rPr>
              <w:t>8.4. Duomenys apie degalų sąnaudas turi būti saugomi borto kompiuteryje;</w:t>
            </w:r>
          </w:p>
        </w:tc>
        <w:tc>
          <w:tcPr>
            <w:tcW w:w="1366" w:type="pct"/>
            <w:tcBorders>
              <w:top w:val="nil"/>
              <w:left w:val="nil"/>
              <w:bottom w:val="single" w:sz="8" w:space="0" w:color="auto"/>
              <w:right w:val="single" w:sz="8" w:space="0" w:color="auto"/>
            </w:tcBorders>
          </w:tcPr>
          <w:p w14:paraId="0EBFF8E2" w14:textId="77777777" w:rsidR="007D0A3C" w:rsidRPr="00525700" w:rsidRDefault="007D0A3C" w:rsidP="007D0A3C">
            <w:pPr>
              <w:ind w:firstLine="41"/>
              <w:jc w:val="both"/>
              <w:rPr>
                <w:i/>
                <w:iCs/>
                <w:sz w:val="22"/>
                <w:szCs w:val="22"/>
              </w:rPr>
            </w:pPr>
            <w:r w:rsidRPr="00525700">
              <w:rPr>
                <w:i/>
                <w:iCs/>
                <w:sz w:val="22"/>
                <w:szCs w:val="22"/>
              </w:rPr>
              <w:t>1. Nurodo tiekėjas</w:t>
            </w:r>
          </w:p>
          <w:p w14:paraId="75BBB5B6" w14:textId="77777777" w:rsidR="007D0A3C" w:rsidRPr="00525700" w:rsidRDefault="007D0A3C" w:rsidP="007D0A3C">
            <w:pPr>
              <w:ind w:firstLine="41"/>
              <w:jc w:val="both"/>
              <w:rPr>
                <w:i/>
                <w:iCs/>
                <w:sz w:val="22"/>
                <w:szCs w:val="22"/>
              </w:rPr>
            </w:pPr>
            <w:r w:rsidRPr="00525700">
              <w:rPr>
                <w:i/>
                <w:iCs/>
                <w:sz w:val="22"/>
                <w:szCs w:val="22"/>
              </w:rPr>
              <w:t>2. Nurodo tiekėjas</w:t>
            </w:r>
          </w:p>
          <w:p w14:paraId="3D370F7D" w14:textId="77777777" w:rsidR="007D0A3C" w:rsidRPr="00525700" w:rsidRDefault="007D0A3C" w:rsidP="007D0A3C">
            <w:pPr>
              <w:ind w:firstLine="41"/>
              <w:jc w:val="both"/>
              <w:rPr>
                <w:i/>
                <w:iCs/>
                <w:sz w:val="22"/>
                <w:szCs w:val="22"/>
              </w:rPr>
            </w:pPr>
            <w:r w:rsidRPr="00525700">
              <w:rPr>
                <w:i/>
                <w:iCs/>
                <w:sz w:val="22"/>
                <w:szCs w:val="22"/>
              </w:rPr>
              <w:t>3. Nurodo tiekėjas</w:t>
            </w:r>
          </w:p>
          <w:p w14:paraId="5F35E5A2" w14:textId="6968E696" w:rsidR="00994339" w:rsidRPr="00525700" w:rsidRDefault="007D0A3C" w:rsidP="00C813C3">
            <w:pPr>
              <w:ind w:firstLine="41"/>
              <w:jc w:val="both"/>
              <w:rPr>
                <w:i/>
                <w:iCs/>
                <w:sz w:val="22"/>
                <w:szCs w:val="22"/>
              </w:rPr>
            </w:pPr>
            <w:r w:rsidRPr="00525700">
              <w:rPr>
                <w:i/>
                <w:iCs/>
                <w:sz w:val="22"/>
                <w:szCs w:val="22"/>
              </w:rPr>
              <w:t>4. Nurodo tiekėjas</w:t>
            </w:r>
          </w:p>
        </w:tc>
      </w:tr>
      <w:tr w:rsidR="003D2860" w:rsidRPr="00525700" w14:paraId="18FAC236" w14:textId="31B7549D" w:rsidTr="00604544">
        <w:trPr>
          <w:trHeight w:val="20"/>
        </w:trPr>
        <w:tc>
          <w:tcPr>
            <w:tcW w:w="186" w:type="pct"/>
            <w:tcBorders>
              <w:top w:val="nil"/>
              <w:left w:val="single" w:sz="8" w:space="0" w:color="auto"/>
              <w:bottom w:val="single" w:sz="8" w:space="0" w:color="auto"/>
              <w:right w:val="single" w:sz="8" w:space="0" w:color="auto"/>
            </w:tcBorders>
            <w:vAlign w:val="center"/>
          </w:tcPr>
          <w:p w14:paraId="245387F4" w14:textId="1F62C2A7" w:rsidR="00CE6DC7" w:rsidRPr="00525700" w:rsidRDefault="00F90666" w:rsidP="00604544">
            <w:pPr>
              <w:pStyle w:val="TEXTAS1"/>
              <w:ind w:left="0" w:hanging="7"/>
              <w:jc w:val="center"/>
            </w:pPr>
            <w:r w:rsidRPr="00525700">
              <w:t>9.</w:t>
            </w:r>
          </w:p>
        </w:tc>
        <w:tc>
          <w:tcPr>
            <w:tcW w:w="684" w:type="pct"/>
            <w:tcBorders>
              <w:top w:val="nil"/>
              <w:left w:val="single" w:sz="8" w:space="0" w:color="auto"/>
              <w:bottom w:val="single" w:sz="8" w:space="0" w:color="auto"/>
              <w:right w:val="single" w:sz="8" w:space="0" w:color="auto"/>
            </w:tcBorders>
            <w:vAlign w:val="center"/>
          </w:tcPr>
          <w:p w14:paraId="33936B5E" w14:textId="77777777" w:rsidR="00CE6DC7" w:rsidRPr="00525700" w:rsidRDefault="00CE6DC7" w:rsidP="00604544">
            <w:pPr>
              <w:rPr>
                <w:sz w:val="22"/>
                <w:szCs w:val="22"/>
              </w:rPr>
            </w:pPr>
            <w:r w:rsidRPr="00525700">
              <w:rPr>
                <w:sz w:val="22"/>
                <w:szCs w:val="22"/>
              </w:rPr>
              <w:t xml:space="preserve">Aplinkosaugos reikalavimai </w:t>
            </w:r>
          </w:p>
        </w:tc>
        <w:tc>
          <w:tcPr>
            <w:tcW w:w="2764" w:type="pct"/>
            <w:tcBorders>
              <w:top w:val="nil"/>
              <w:left w:val="nil"/>
              <w:bottom w:val="single" w:sz="8" w:space="0" w:color="auto"/>
              <w:right w:val="single" w:sz="8" w:space="0" w:color="auto"/>
            </w:tcBorders>
          </w:tcPr>
          <w:p w14:paraId="398AB2D1" w14:textId="338A3B98" w:rsidR="00CE6DC7" w:rsidRPr="00525700" w:rsidRDefault="00CE6DC7" w:rsidP="0034646C">
            <w:pPr>
              <w:rPr>
                <w:rFonts w:eastAsia="Calibri"/>
                <w:sz w:val="22"/>
                <w:szCs w:val="22"/>
              </w:rPr>
            </w:pPr>
            <w:r w:rsidRPr="00525700">
              <w:rPr>
                <w:rFonts w:eastAsia="Calibri"/>
                <w:sz w:val="22"/>
                <w:szCs w:val="22"/>
              </w:rPr>
              <w:t xml:space="preserve">9.1. Taršos standartas ne mažesnis </w:t>
            </w:r>
            <w:r w:rsidR="009735E5">
              <w:rPr>
                <w:rFonts w:eastAsia="Calibri"/>
                <w:sz w:val="22"/>
                <w:szCs w:val="22"/>
              </w:rPr>
              <w:t>nei</w:t>
            </w:r>
            <w:r w:rsidRPr="00525700">
              <w:rPr>
                <w:rFonts w:eastAsia="Calibri"/>
                <w:sz w:val="22"/>
                <w:szCs w:val="22"/>
              </w:rPr>
              <w:t xml:space="preserve"> Euro 6</w:t>
            </w:r>
          </w:p>
        </w:tc>
        <w:tc>
          <w:tcPr>
            <w:tcW w:w="1366" w:type="pct"/>
            <w:tcBorders>
              <w:top w:val="nil"/>
              <w:left w:val="nil"/>
              <w:bottom w:val="single" w:sz="8" w:space="0" w:color="auto"/>
              <w:right w:val="single" w:sz="8" w:space="0" w:color="auto"/>
            </w:tcBorders>
          </w:tcPr>
          <w:p w14:paraId="6135DFED" w14:textId="41D21C37" w:rsidR="00994339" w:rsidRPr="00525700" w:rsidRDefault="007D0A3C" w:rsidP="00604544">
            <w:pPr>
              <w:ind w:firstLine="41"/>
              <w:jc w:val="both"/>
              <w:rPr>
                <w:i/>
                <w:iCs/>
                <w:sz w:val="22"/>
                <w:szCs w:val="22"/>
              </w:rPr>
            </w:pPr>
            <w:r w:rsidRPr="00525700">
              <w:rPr>
                <w:i/>
                <w:iCs/>
                <w:sz w:val="22"/>
                <w:szCs w:val="22"/>
              </w:rPr>
              <w:t xml:space="preserve"> Nurodo tiekėja</w:t>
            </w:r>
            <w:r w:rsidR="00E06F40">
              <w:rPr>
                <w:i/>
                <w:iCs/>
                <w:sz w:val="22"/>
                <w:szCs w:val="22"/>
              </w:rPr>
              <w:t>s</w:t>
            </w:r>
          </w:p>
        </w:tc>
      </w:tr>
      <w:tr w:rsidR="003D2860" w:rsidRPr="00525700" w14:paraId="2CAD4013" w14:textId="6ADC7F94" w:rsidTr="00604544">
        <w:trPr>
          <w:trHeight w:val="20"/>
        </w:trPr>
        <w:tc>
          <w:tcPr>
            <w:tcW w:w="186" w:type="pct"/>
            <w:tcBorders>
              <w:top w:val="nil"/>
              <w:left w:val="single" w:sz="8" w:space="0" w:color="auto"/>
              <w:bottom w:val="single" w:sz="8" w:space="0" w:color="auto"/>
              <w:right w:val="single" w:sz="8" w:space="0" w:color="auto"/>
            </w:tcBorders>
            <w:vAlign w:val="center"/>
          </w:tcPr>
          <w:p w14:paraId="66F953A1" w14:textId="2239FDAE" w:rsidR="00CE6DC7" w:rsidRPr="00525700" w:rsidRDefault="00F90666" w:rsidP="00604544">
            <w:pPr>
              <w:pStyle w:val="TEXTAS1"/>
              <w:ind w:left="0" w:hanging="7"/>
              <w:jc w:val="center"/>
            </w:pPr>
            <w:r w:rsidRPr="00525700">
              <w:t>10.</w:t>
            </w:r>
          </w:p>
        </w:tc>
        <w:tc>
          <w:tcPr>
            <w:tcW w:w="684" w:type="pct"/>
            <w:tcBorders>
              <w:top w:val="nil"/>
              <w:left w:val="single" w:sz="8" w:space="0" w:color="auto"/>
              <w:bottom w:val="single" w:sz="8" w:space="0" w:color="auto"/>
              <w:right w:val="single" w:sz="8" w:space="0" w:color="auto"/>
            </w:tcBorders>
            <w:vAlign w:val="center"/>
          </w:tcPr>
          <w:p w14:paraId="060A224E" w14:textId="77777777" w:rsidR="00CE6DC7" w:rsidRPr="00525700" w:rsidRDefault="00CE6DC7" w:rsidP="00604544">
            <w:pPr>
              <w:rPr>
                <w:sz w:val="22"/>
                <w:szCs w:val="22"/>
              </w:rPr>
            </w:pPr>
            <w:r w:rsidRPr="00525700">
              <w:rPr>
                <w:sz w:val="22"/>
                <w:szCs w:val="22"/>
              </w:rPr>
              <w:t>Pavarų dėžė</w:t>
            </w:r>
          </w:p>
        </w:tc>
        <w:tc>
          <w:tcPr>
            <w:tcW w:w="2764" w:type="pct"/>
            <w:tcBorders>
              <w:top w:val="nil"/>
              <w:left w:val="nil"/>
              <w:bottom w:val="single" w:sz="8" w:space="0" w:color="auto"/>
              <w:right w:val="single" w:sz="8" w:space="0" w:color="auto"/>
            </w:tcBorders>
          </w:tcPr>
          <w:p w14:paraId="718594E0" w14:textId="1662EF47" w:rsidR="00CE6DC7" w:rsidRPr="00525700" w:rsidRDefault="00CE6DC7" w:rsidP="00092259">
            <w:pPr>
              <w:rPr>
                <w:sz w:val="22"/>
                <w:szCs w:val="22"/>
              </w:rPr>
            </w:pPr>
            <w:r w:rsidRPr="00525700">
              <w:rPr>
                <w:sz w:val="22"/>
                <w:szCs w:val="22"/>
              </w:rPr>
              <w:t>10.1. Automatinė pavarų dėžė;</w:t>
            </w:r>
          </w:p>
        </w:tc>
        <w:tc>
          <w:tcPr>
            <w:tcW w:w="1366" w:type="pct"/>
            <w:tcBorders>
              <w:top w:val="nil"/>
              <w:left w:val="nil"/>
              <w:bottom w:val="single" w:sz="8" w:space="0" w:color="auto"/>
              <w:right w:val="single" w:sz="8" w:space="0" w:color="auto"/>
            </w:tcBorders>
          </w:tcPr>
          <w:p w14:paraId="281753F8" w14:textId="520D01B4" w:rsidR="00994339" w:rsidRPr="00525700" w:rsidRDefault="007D0A3C" w:rsidP="00604544">
            <w:pPr>
              <w:ind w:firstLine="41"/>
              <w:jc w:val="both"/>
              <w:rPr>
                <w:i/>
                <w:iCs/>
                <w:sz w:val="22"/>
                <w:szCs w:val="22"/>
              </w:rPr>
            </w:pPr>
            <w:r w:rsidRPr="00525700">
              <w:rPr>
                <w:i/>
                <w:iCs/>
                <w:sz w:val="22"/>
                <w:szCs w:val="22"/>
              </w:rPr>
              <w:t xml:space="preserve"> Nurodo tiekėjas</w:t>
            </w:r>
          </w:p>
        </w:tc>
      </w:tr>
      <w:tr w:rsidR="003D2860" w:rsidRPr="00525700" w14:paraId="362FA143" w14:textId="21FD06AB" w:rsidTr="00604544">
        <w:trPr>
          <w:trHeight w:val="20"/>
        </w:trPr>
        <w:tc>
          <w:tcPr>
            <w:tcW w:w="186" w:type="pct"/>
            <w:tcBorders>
              <w:top w:val="nil"/>
              <w:left w:val="single" w:sz="8" w:space="0" w:color="auto"/>
              <w:bottom w:val="single" w:sz="8" w:space="0" w:color="auto"/>
              <w:right w:val="single" w:sz="8" w:space="0" w:color="auto"/>
            </w:tcBorders>
            <w:vAlign w:val="center"/>
          </w:tcPr>
          <w:p w14:paraId="0D7FE58F" w14:textId="2DF71BD4" w:rsidR="00CE6DC7" w:rsidRPr="00525700" w:rsidRDefault="00F90666" w:rsidP="00604544">
            <w:pPr>
              <w:pStyle w:val="TEXTAS1"/>
              <w:ind w:left="0" w:hanging="7"/>
              <w:jc w:val="center"/>
            </w:pPr>
            <w:r w:rsidRPr="00525700">
              <w:t>11.</w:t>
            </w:r>
          </w:p>
        </w:tc>
        <w:tc>
          <w:tcPr>
            <w:tcW w:w="684" w:type="pct"/>
            <w:tcBorders>
              <w:top w:val="nil"/>
              <w:left w:val="single" w:sz="8" w:space="0" w:color="auto"/>
              <w:bottom w:val="single" w:sz="8" w:space="0" w:color="auto"/>
              <w:right w:val="single" w:sz="8" w:space="0" w:color="auto"/>
            </w:tcBorders>
            <w:vAlign w:val="center"/>
          </w:tcPr>
          <w:p w14:paraId="7E964B74" w14:textId="02BF1C43" w:rsidR="00C813C3" w:rsidRPr="00525700" w:rsidRDefault="00C813C3" w:rsidP="00604544">
            <w:pPr>
              <w:rPr>
                <w:sz w:val="22"/>
                <w:szCs w:val="22"/>
              </w:rPr>
            </w:pPr>
            <w:r w:rsidRPr="00525700">
              <w:rPr>
                <w:sz w:val="22"/>
                <w:szCs w:val="22"/>
              </w:rPr>
              <w:t>Ašys</w:t>
            </w:r>
          </w:p>
        </w:tc>
        <w:tc>
          <w:tcPr>
            <w:tcW w:w="2764" w:type="pct"/>
            <w:tcBorders>
              <w:top w:val="nil"/>
              <w:left w:val="nil"/>
              <w:bottom w:val="single" w:sz="8" w:space="0" w:color="auto"/>
              <w:right w:val="single" w:sz="8" w:space="0" w:color="auto"/>
            </w:tcBorders>
          </w:tcPr>
          <w:p w14:paraId="66D99D4B" w14:textId="77777777" w:rsidR="00CE6DC7" w:rsidRPr="00525700" w:rsidRDefault="00CE6DC7" w:rsidP="0034646C">
            <w:pPr>
              <w:pStyle w:val="Sraopastraipa"/>
              <w:ind w:left="0"/>
              <w:rPr>
                <w:sz w:val="22"/>
                <w:szCs w:val="22"/>
              </w:rPr>
            </w:pPr>
            <w:r w:rsidRPr="00525700">
              <w:rPr>
                <w:sz w:val="22"/>
                <w:szCs w:val="22"/>
              </w:rPr>
              <w:t>11.1. Ašių skaičius – 4 ašys;</w:t>
            </w:r>
          </w:p>
          <w:p w14:paraId="457445B3" w14:textId="77777777" w:rsidR="00CE6DC7" w:rsidRPr="00525700" w:rsidRDefault="00CE6DC7" w:rsidP="0034646C">
            <w:pPr>
              <w:pStyle w:val="Sraopastraipa"/>
              <w:ind w:left="0"/>
              <w:rPr>
                <w:sz w:val="22"/>
                <w:szCs w:val="22"/>
              </w:rPr>
            </w:pPr>
            <w:r w:rsidRPr="00525700">
              <w:rPr>
                <w:sz w:val="22"/>
                <w:szCs w:val="22"/>
              </w:rPr>
              <w:t>11.2. Ratų formulė 8x4;</w:t>
            </w:r>
          </w:p>
          <w:p w14:paraId="18A2BCBF" w14:textId="77777777" w:rsidR="00CE6DC7" w:rsidRPr="00525700" w:rsidRDefault="00CE6DC7" w:rsidP="0034646C">
            <w:pPr>
              <w:pStyle w:val="Sraopastraipa"/>
              <w:ind w:left="0"/>
              <w:rPr>
                <w:sz w:val="22"/>
                <w:szCs w:val="22"/>
              </w:rPr>
            </w:pPr>
            <w:r w:rsidRPr="00525700">
              <w:rPr>
                <w:sz w:val="22"/>
                <w:szCs w:val="22"/>
              </w:rPr>
              <w:t xml:space="preserve">11.3. Galinės ašys ir </w:t>
            </w:r>
            <w:proofErr w:type="spellStart"/>
            <w:r w:rsidRPr="00525700">
              <w:rPr>
                <w:sz w:val="22"/>
                <w:szCs w:val="22"/>
              </w:rPr>
              <w:t>tarptiltinis</w:t>
            </w:r>
            <w:proofErr w:type="spellEnd"/>
            <w:r w:rsidRPr="00525700">
              <w:rPr>
                <w:sz w:val="22"/>
                <w:szCs w:val="22"/>
              </w:rPr>
              <w:t xml:space="preserve"> diferencialas privalo turėti blokavimo galimybę.</w:t>
            </w:r>
          </w:p>
        </w:tc>
        <w:tc>
          <w:tcPr>
            <w:tcW w:w="1366" w:type="pct"/>
            <w:tcBorders>
              <w:top w:val="nil"/>
              <w:left w:val="nil"/>
              <w:bottom w:val="single" w:sz="8" w:space="0" w:color="auto"/>
              <w:right w:val="single" w:sz="8" w:space="0" w:color="auto"/>
            </w:tcBorders>
          </w:tcPr>
          <w:p w14:paraId="421A1D42" w14:textId="77777777" w:rsidR="007D0A3C" w:rsidRPr="00525700" w:rsidRDefault="007D0A3C" w:rsidP="007D0A3C">
            <w:pPr>
              <w:ind w:firstLine="41"/>
              <w:jc w:val="both"/>
              <w:rPr>
                <w:i/>
                <w:iCs/>
                <w:sz w:val="22"/>
                <w:szCs w:val="22"/>
              </w:rPr>
            </w:pPr>
            <w:r w:rsidRPr="00525700">
              <w:rPr>
                <w:i/>
                <w:iCs/>
                <w:sz w:val="22"/>
                <w:szCs w:val="22"/>
              </w:rPr>
              <w:t>1. Nurodo tiekėjas</w:t>
            </w:r>
          </w:p>
          <w:p w14:paraId="7EE13847" w14:textId="77777777" w:rsidR="007D0A3C" w:rsidRPr="00525700" w:rsidRDefault="007D0A3C" w:rsidP="007D0A3C">
            <w:pPr>
              <w:ind w:firstLine="41"/>
              <w:jc w:val="both"/>
              <w:rPr>
                <w:i/>
                <w:iCs/>
                <w:sz w:val="22"/>
                <w:szCs w:val="22"/>
              </w:rPr>
            </w:pPr>
            <w:r w:rsidRPr="00525700">
              <w:rPr>
                <w:i/>
                <w:iCs/>
                <w:sz w:val="22"/>
                <w:szCs w:val="22"/>
              </w:rPr>
              <w:t>2. Nurodo tiekėjas</w:t>
            </w:r>
          </w:p>
          <w:p w14:paraId="02F5A318" w14:textId="77D0D61A" w:rsidR="00994339" w:rsidRPr="00C813C3" w:rsidRDefault="00A650E4" w:rsidP="0034646C">
            <w:pPr>
              <w:pStyle w:val="Sraopastraipa"/>
              <w:ind w:left="0"/>
              <w:rPr>
                <w:i/>
                <w:iCs/>
                <w:sz w:val="22"/>
                <w:szCs w:val="22"/>
              </w:rPr>
            </w:pPr>
            <w:r w:rsidRPr="00525700">
              <w:rPr>
                <w:i/>
                <w:iCs/>
                <w:sz w:val="22"/>
                <w:szCs w:val="22"/>
              </w:rPr>
              <w:t>3</w:t>
            </w:r>
            <w:r w:rsidR="00122130" w:rsidRPr="00525700">
              <w:rPr>
                <w:i/>
                <w:iCs/>
                <w:sz w:val="22"/>
                <w:szCs w:val="22"/>
              </w:rPr>
              <w:t xml:space="preserve">. </w:t>
            </w:r>
            <w:r w:rsidRPr="00525700">
              <w:rPr>
                <w:i/>
                <w:iCs/>
                <w:sz w:val="22"/>
                <w:szCs w:val="22"/>
              </w:rPr>
              <w:t>Nurodo tiekėjas</w:t>
            </w:r>
          </w:p>
        </w:tc>
      </w:tr>
      <w:tr w:rsidR="003D2860" w:rsidRPr="00525700" w14:paraId="49CA4727" w14:textId="247E8272" w:rsidTr="00604544">
        <w:trPr>
          <w:trHeight w:val="20"/>
        </w:trPr>
        <w:tc>
          <w:tcPr>
            <w:tcW w:w="186" w:type="pct"/>
            <w:tcBorders>
              <w:top w:val="single" w:sz="4" w:space="0" w:color="auto"/>
              <w:left w:val="single" w:sz="8" w:space="0" w:color="auto"/>
              <w:bottom w:val="single" w:sz="8" w:space="0" w:color="auto"/>
              <w:right w:val="single" w:sz="8" w:space="0" w:color="auto"/>
            </w:tcBorders>
            <w:vAlign w:val="center"/>
          </w:tcPr>
          <w:p w14:paraId="5C4A51D1" w14:textId="259EDDDC" w:rsidR="00CE6DC7" w:rsidRPr="00525700" w:rsidRDefault="00F90666" w:rsidP="00604544">
            <w:pPr>
              <w:pStyle w:val="TEXTAS1"/>
              <w:ind w:left="0" w:hanging="7"/>
              <w:jc w:val="center"/>
            </w:pPr>
            <w:r w:rsidRPr="00525700">
              <w:t>12.</w:t>
            </w:r>
          </w:p>
        </w:tc>
        <w:tc>
          <w:tcPr>
            <w:tcW w:w="684" w:type="pct"/>
            <w:tcBorders>
              <w:top w:val="single" w:sz="4" w:space="0" w:color="auto"/>
              <w:left w:val="single" w:sz="8" w:space="0" w:color="auto"/>
              <w:bottom w:val="single" w:sz="8" w:space="0" w:color="auto"/>
              <w:right w:val="single" w:sz="8" w:space="0" w:color="auto"/>
            </w:tcBorders>
            <w:vAlign w:val="center"/>
          </w:tcPr>
          <w:p w14:paraId="2A31ADE5" w14:textId="3727BE8F" w:rsidR="00CE6DC7" w:rsidRPr="00525700" w:rsidRDefault="00C813C3" w:rsidP="00604544">
            <w:pPr>
              <w:rPr>
                <w:sz w:val="22"/>
                <w:szCs w:val="22"/>
              </w:rPr>
            </w:pPr>
            <w:r w:rsidRPr="00525700">
              <w:rPr>
                <w:sz w:val="22"/>
                <w:szCs w:val="22"/>
              </w:rPr>
              <w:t>Ratai ir padangos</w:t>
            </w:r>
          </w:p>
        </w:tc>
        <w:tc>
          <w:tcPr>
            <w:tcW w:w="2764" w:type="pct"/>
            <w:tcBorders>
              <w:top w:val="single" w:sz="4" w:space="0" w:color="auto"/>
              <w:left w:val="nil"/>
              <w:bottom w:val="single" w:sz="8" w:space="0" w:color="auto"/>
              <w:right w:val="single" w:sz="8" w:space="0" w:color="auto"/>
            </w:tcBorders>
          </w:tcPr>
          <w:p w14:paraId="6E294B28" w14:textId="4D640EF5" w:rsidR="00CE6DC7" w:rsidRPr="00525700" w:rsidRDefault="00CE6DC7" w:rsidP="00092259">
            <w:pPr>
              <w:ind w:left="27" w:right="60"/>
              <w:jc w:val="both"/>
              <w:rPr>
                <w:sz w:val="22"/>
                <w:szCs w:val="22"/>
              </w:rPr>
            </w:pPr>
            <w:r w:rsidRPr="00525700">
              <w:rPr>
                <w:sz w:val="22"/>
                <w:szCs w:val="22"/>
              </w:rPr>
              <w:t xml:space="preserve">12.1. </w:t>
            </w:r>
            <w:r w:rsidRPr="009735E5">
              <w:rPr>
                <w:sz w:val="22"/>
                <w:szCs w:val="22"/>
              </w:rPr>
              <w:t>Padangos</w:t>
            </w:r>
            <w:r w:rsidR="009735E5" w:rsidRPr="009735E5">
              <w:rPr>
                <w:sz w:val="22"/>
                <w:szCs w:val="22"/>
              </w:rPr>
              <w:t xml:space="preserve"> protektoriaus gylis</w:t>
            </w:r>
            <w:r w:rsidRPr="009735E5">
              <w:rPr>
                <w:sz w:val="22"/>
                <w:szCs w:val="22"/>
              </w:rPr>
              <w:t xml:space="preserve"> ne mažiau</w:t>
            </w:r>
            <w:r w:rsidR="00192D09">
              <w:rPr>
                <w:sz w:val="22"/>
                <w:szCs w:val="22"/>
              </w:rPr>
              <w:t xml:space="preserve"> kaip</w:t>
            </w:r>
            <w:r w:rsidRPr="009735E5">
              <w:rPr>
                <w:sz w:val="22"/>
                <w:szCs w:val="22"/>
              </w:rPr>
              <w:t xml:space="preserve"> 8 mm</w:t>
            </w:r>
            <w:r w:rsidR="00192D09">
              <w:rPr>
                <w:sz w:val="22"/>
                <w:szCs w:val="22"/>
              </w:rPr>
              <w:t>;</w:t>
            </w:r>
          </w:p>
          <w:p w14:paraId="2EF620C6" w14:textId="60AB9FFF" w:rsidR="00CE6DC7" w:rsidRPr="00525700" w:rsidRDefault="00CE6DC7" w:rsidP="00092259">
            <w:pPr>
              <w:ind w:left="27" w:right="60"/>
              <w:jc w:val="both"/>
              <w:rPr>
                <w:sz w:val="22"/>
                <w:szCs w:val="22"/>
              </w:rPr>
            </w:pPr>
            <w:r w:rsidRPr="00525700">
              <w:rPr>
                <w:sz w:val="22"/>
                <w:szCs w:val="22"/>
              </w:rPr>
              <w:t>12.2. Padangos turi būti tinkamos visiems sezonams (M+S);</w:t>
            </w:r>
          </w:p>
          <w:p w14:paraId="33540613" w14:textId="22B19FE6" w:rsidR="00CE6DC7" w:rsidRPr="00525700" w:rsidRDefault="00CE6DC7" w:rsidP="0034646C">
            <w:pPr>
              <w:ind w:left="27" w:right="60"/>
              <w:jc w:val="both"/>
              <w:rPr>
                <w:sz w:val="22"/>
                <w:szCs w:val="22"/>
              </w:rPr>
            </w:pPr>
            <w:r w:rsidRPr="00525700">
              <w:rPr>
                <w:sz w:val="22"/>
                <w:szCs w:val="22"/>
              </w:rPr>
              <w:t>12.3. Padang</w:t>
            </w:r>
            <w:r w:rsidR="001E3082">
              <w:rPr>
                <w:sz w:val="22"/>
                <w:szCs w:val="22"/>
              </w:rPr>
              <w:t xml:space="preserve">os </w:t>
            </w:r>
            <w:r w:rsidRPr="00525700">
              <w:rPr>
                <w:sz w:val="22"/>
                <w:szCs w:val="22"/>
              </w:rPr>
              <w:t>turi atitikti šiai transporto priemonei (1 ir 2 punktai) skirt</w:t>
            </w:r>
            <w:r w:rsidR="001E3082">
              <w:rPr>
                <w:sz w:val="22"/>
                <w:szCs w:val="22"/>
              </w:rPr>
              <w:t>u</w:t>
            </w:r>
            <w:r w:rsidRPr="00525700">
              <w:rPr>
                <w:sz w:val="22"/>
                <w:szCs w:val="22"/>
              </w:rPr>
              <w:t>s padangoms keliamus reikalavimus;</w:t>
            </w:r>
          </w:p>
          <w:p w14:paraId="3979DEF2" w14:textId="3253C899" w:rsidR="00CE6DC7" w:rsidRPr="00525700" w:rsidRDefault="00CE6DC7" w:rsidP="0034646C">
            <w:pPr>
              <w:ind w:left="27" w:right="60"/>
              <w:jc w:val="both"/>
              <w:rPr>
                <w:sz w:val="22"/>
                <w:szCs w:val="22"/>
              </w:rPr>
            </w:pPr>
            <w:r w:rsidRPr="00525700">
              <w:rPr>
                <w:sz w:val="22"/>
                <w:szCs w:val="22"/>
              </w:rPr>
              <w:t>12.4.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w:t>
            </w:r>
          </w:p>
          <w:p w14:paraId="136AADCD" w14:textId="5B0B2B71" w:rsidR="00CE6DC7" w:rsidRPr="00525700" w:rsidRDefault="00CE6DC7" w:rsidP="0034646C">
            <w:pPr>
              <w:ind w:left="27" w:right="60"/>
              <w:jc w:val="both"/>
              <w:rPr>
                <w:sz w:val="22"/>
                <w:szCs w:val="22"/>
              </w:rPr>
            </w:pPr>
            <w:r w:rsidRPr="00525700">
              <w:rPr>
                <w:sz w:val="22"/>
                <w:szCs w:val="22"/>
              </w:rPr>
              <w:t>12.5. Turi būti galimybė tikrinti oro slėgį visų ratų padangose mechaniniu rankiniu manometru be specialios papildomos įrangos;</w:t>
            </w:r>
          </w:p>
          <w:p w14:paraId="7E9A5AAD" w14:textId="334DC3CF" w:rsidR="00CE6DC7" w:rsidRPr="00525700" w:rsidRDefault="00CE6DC7" w:rsidP="0034646C">
            <w:pPr>
              <w:ind w:left="27" w:right="60"/>
              <w:jc w:val="both"/>
              <w:rPr>
                <w:sz w:val="22"/>
                <w:szCs w:val="22"/>
              </w:rPr>
            </w:pPr>
            <w:r w:rsidRPr="00525700">
              <w:rPr>
                <w:sz w:val="22"/>
                <w:szCs w:val="22"/>
              </w:rPr>
              <w:t>12.6. Specialios ratų smeigės ir veržlės apsaugančios nuo savaiminio ratų atsilaisvinimo;</w:t>
            </w:r>
          </w:p>
          <w:p w14:paraId="02958A73" w14:textId="2751DB05" w:rsidR="00CE6DC7" w:rsidRPr="00525700" w:rsidRDefault="00CE6DC7" w:rsidP="0034646C">
            <w:pPr>
              <w:rPr>
                <w:sz w:val="22"/>
                <w:szCs w:val="22"/>
              </w:rPr>
            </w:pPr>
            <w:r w:rsidRPr="00525700">
              <w:rPr>
                <w:sz w:val="22"/>
                <w:szCs w:val="22"/>
              </w:rPr>
              <w:t>12.7. Atsarginis ratas (ant ratlankio sumontuota padanga) – 1 vnt.;</w:t>
            </w:r>
          </w:p>
          <w:p w14:paraId="3DED0AF6" w14:textId="2FF79825" w:rsidR="00CE6DC7" w:rsidRPr="00525700" w:rsidRDefault="00CE6DC7" w:rsidP="0034646C">
            <w:pPr>
              <w:rPr>
                <w:sz w:val="22"/>
                <w:szCs w:val="22"/>
              </w:rPr>
            </w:pPr>
            <w:r w:rsidRPr="00525700">
              <w:rPr>
                <w:sz w:val="22"/>
                <w:szCs w:val="22"/>
              </w:rPr>
              <w:t>12.8. Visi ratlankiai plieniniai.</w:t>
            </w:r>
          </w:p>
        </w:tc>
        <w:tc>
          <w:tcPr>
            <w:tcW w:w="1366" w:type="pct"/>
            <w:tcBorders>
              <w:top w:val="single" w:sz="4" w:space="0" w:color="auto"/>
              <w:left w:val="nil"/>
              <w:bottom w:val="single" w:sz="8" w:space="0" w:color="auto"/>
              <w:right w:val="single" w:sz="8" w:space="0" w:color="auto"/>
            </w:tcBorders>
          </w:tcPr>
          <w:p w14:paraId="2138EAB0" w14:textId="548B188A" w:rsidR="007D0A3C" w:rsidRPr="00525700" w:rsidRDefault="007D0A3C" w:rsidP="007D0A3C">
            <w:pPr>
              <w:ind w:firstLine="41"/>
              <w:jc w:val="both"/>
              <w:rPr>
                <w:i/>
                <w:iCs/>
                <w:sz w:val="22"/>
                <w:szCs w:val="22"/>
              </w:rPr>
            </w:pPr>
            <w:r w:rsidRPr="00525700">
              <w:rPr>
                <w:i/>
                <w:iCs/>
                <w:sz w:val="22"/>
                <w:szCs w:val="22"/>
              </w:rPr>
              <w:t xml:space="preserve">1. </w:t>
            </w:r>
            <w:r w:rsidR="004C2C39" w:rsidRPr="00525700">
              <w:rPr>
                <w:i/>
                <w:iCs/>
                <w:sz w:val="22"/>
                <w:szCs w:val="22"/>
              </w:rPr>
              <w:t>Nepildoma</w:t>
            </w:r>
          </w:p>
          <w:p w14:paraId="1F90352F" w14:textId="52130BC4" w:rsidR="007D0A3C" w:rsidRPr="00525700" w:rsidRDefault="007D0A3C" w:rsidP="007D0A3C">
            <w:pPr>
              <w:ind w:firstLine="41"/>
              <w:jc w:val="both"/>
              <w:rPr>
                <w:i/>
                <w:iCs/>
                <w:sz w:val="22"/>
                <w:szCs w:val="22"/>
              </w:rPr>
            </w:pPr>
            <w:r w:rsidRPr="00525700">
              <w:rPr>
                <w:i/>
                <w:iCs/>
                <w:sz w:val="22"/>
                <w:szCs w:val="22"/>
              </w:rPr>
              <w:t xml:space="preserve">2. </w:t>
            </w:r>
            <w:r w:rsidR="004C2C39" w:rsidRPr="00525700">
              <w:rPr>
                <w:i/>
                <w:iCs/>
                <w:sz w:val="22"/>
                <w:szCs w:val="22"/>
              </w:rPr>
              <w:t>Nepildoma</w:t>
            </w:r>
          </w:p>
          <w:p w14:paraId="4660839A" w14:textId="1B718C66" w:rsidR="00CE6DC7" w:rsidRPr="00525700" w:rsidRDefault="007D0A3C" w:rsidP="00092259">
            <w:pPr>
              <w:ind w:left="27" w:right="60"/>
              <w:jc w:val="both"/>
              <w:rPr>
                <w:i/>
                <w:iCs/>
                <w:sz w:val="22"/>
                <w:szCs w:val="22"/>
              </w:rPr>
            </w:pPr>
            <w:r w:rsidRPr="00525700">
              <w:rPr>
                <w:i/>
                <w:iCs/>
                <w:sz w:val="22"/>
                <w:szCs w:val="22"/>
              </w:rPr>
              <w:t>3. Nepildoma</w:t>
            </w:r>
          </w:p>
          <w:p w14:paraId="02553816" w14:textId="77777777" w:rsidR="007D0A3C" w:rsidRPr="00525700" w:rsidRDefault="007D0A3C" w:rsidP="00092259">
            <w:pPr>
              <w:ind w:left="27" w:right="60"/>
              <w:jc w:val="both"/>
              <w:rPr>
                <w:i/>
                <w:iCs/>
                <w:sz w:val="22"/>
                <w:szCs w:val="22"/>
              </w:rPr>
            </w:pPr>
            <w:r w:rsidRPr="00525700">
              <w:rPr>
                <w:i/>
                <w:iCs/>
                <w:sz w:val="22"/>
                <w:szCs w:val="22"/>
              </w:rPr>
              <w:t>4. Nepildoma</w:t>
            </w:r>
          </w:p>
          <w:p w14:paraId="1A5553B9" w14:textId="1E98A7C4" w:rsidR="00122130" w:rsidRPr="00525700" w:rsidRDefault="00122130" w:rsidP="00122130">
            <w:pPr>
              <w:ind w:left="27" w:right="60"/>
              <w:jc w:val="both"/>
              <w:rPr>
                <w:i/>
                <w:iCs/>
                <w:sz w:val="22"/>
                <w:szCs w:val="22"/>
              </w:rPr>
            </w:pPr>
            <w:r w:rsidRPr="00525700">
              <w:rPr>
                <w:i/>
                <w:iCs/>
                <w:sz w:val="22"/>
                <w:szCs w:val="22"/>
              </w:rPr>
              <w:t>5. Nepildoma</w:t>
            </w:r>
          </w:p>
          <w:p w14:paraId="1CA07F1B" w14:textId="0BCE3C0A" w:rsidR="00122130" w:rsidRPr="00525700" w:rsidRDefault="00122130" w:rsidP="00122130">
            <w:pPr>
              <w:ind w:left="27" w:right="60"/>
              <w:jc w:val="both"/>
              <w:rPr>
                <w:i/>
                <w:iCs/>
                <w:sz w:val="22"/>
                <w:szCs w:val="22"/>
              </w:rPr>
            </w:pPr>
            <w:r w:rsidRPr="00525700">
              <w:rPr>
                <w:i/>
                <w:iCs/>
                <w:sz w:val="22"/>
                <w:szCs w:val="22"/>
              </w:rPr>
              <w:t>6. Nepildoma</w:t>
            </w:r>
          </w:p>
          <w:p w14:paraId="4C7BE123" w14:textId="56F61BFB" w:rsidR="00122130" w:rsidRPr="00525700" w:rsidRDefault="00122130" w:rsidP="00122130">
            <w:pPr>
              <w:ind w:left="27" w:right="60"/>
              <w:jc w:val="both"/>
              <w:rPr>
                <w:i/>
                <w:iCs/>
                <w:sz w:val="22"/>
                <w:szCs w:val="22"/>
              </w:rPr>
            </w:pPr>
            <w:r w:rsidRPr="00525700">
              <w:rPr>
                <w:i/>
                <w:iCs/>
                <w:sz w:val="22"/>
                <w:szCs w:val="22"/>
              </w:rPr>
              <w:t>7. Nepildoma</w:t>
            </w:r>
          </w:p>
          <w:p w14:paraId="245F2822" w14:textId="3EA81A7D" w:rsidR="00994339" w:rsidRPr="00604544" w:rsidRDefault="00122130" w:rsidP="00604544">
            <w:pPr>
              <w:ind w:left="27" w:right="60"/>
              <w:jc w:val="both"/>
              <w:rPr>
                <w:i/>
                <w:iCs/>
                <w:sz w:val="22"/>
                <w:szCs w:val="22"/>
              </w:rPr>
            </w:pPr>
            <w:r w:rsidRPr="00525700">
              <w:rPr>
                <w:i/>
                <w:iCs/>
                <w:sz w:val="22"/>
                <w:szCs w:val="22"/>
              </w:rPr>
              <w:t>8. Nepildoma</w:t>
            </w:r>
          </w:p>
        </w:tc>
      </w:tr>
      <w:tr w:rsidR="003D2860" w:rsidRPr="00525700" w14:paraId="38A7C43C" w14:textId="71936D3A" w:rsidTr="00604544">
        <w:trPr>
          <w:trHeight w:val="20"/>
        </w:trPr>
        <w:tc>
          <w:tcPr>
            <w:tcW w:w="186" w:type="pct"/>
            <w:tcBorders>
              <w:top w:val="nil"/>
              <w:left w:val="single" w:sz="8" w:space="0" w:color="auto"/>
              <w:bottom w:val="single" w:sz="8" w:space="0" w:color="auto"/>
              <w:right w:val="single" w:sz="8" w:space="0" w:color="auto"/>
            </w:tcBorders>
            <w:vAlign w:val="center"/>
          </w:tcPr>
          <w:p w14:paraId="70186E18" w14:textId="5C14A309" w:rsidR="00CE6DC7" w:rsidRPr="00525700" w:rsidRDefault="00F90666" w:rsidP="00604544">
            <w:pPr>
              <w:pStyle w:val="TEXTAS1"/>
              <w:ind w:left="0" w:hanging="7"/>
              <w:jc w:val="center"/>
            </w:pPr>
            <w:r w:rsidRPr="00525700">
              <w:t>13.</w:t>
            </w:r>
          </w:p>
        </w:tc>
        <w:tc>
          <w:tcPr>
            <w:tcW w:w="684" w:type="pct"/>
            <w:tcBorders>
              <w:top w:val="nil"/>
              <w:left w:val="single" w:sz="8" w:space="0" w:color="auto"/>
              <w:bottom w:val="single" w:sz="8" w:space="0" w:color="auto"/>
              <w:right w:val="single" w:sz="8" w:space="0" w:color="auto"/>
            </w:tcBorders>
            <w:vAlign w:val="center"/>
          </w:tcPr>
          <w:p w14:paraId="74448122" w14:textId="77777777" w:rsidR="00CE6DC7" w:rsidRPr="00525700" w:rsidRDefault="00CE6DC7" w:rsidP="00604544">
            <w:pPr>
              <w:rPr>
                <w:sz w:val="22"/>
                <w:szCs w:val="22"/>
              </w:rPr>
            </w:pPr>
            <w:r w:rsidRPr="00525700">
              <w:rPr>
                <w:sz w:val="22"/>
                <w:szCs w:val="22"/>
              </w:rPr>
              <w:t>Aušinimo sistema</w:t>
            </w:r>
          </w:p>
        </w:tc>
        <w:tc>
          <w:tcPr>
            <w:tcW w:w="2764" w:type="pct"/>
            <w:tcBorders>
              <w:top w:val="nil"/>
              <w:left w:val="nil"/>
              <w:bottom w:val="single" w:sz="8" w:space="0" w:color="auto"/>
              <w:right w:val="single" w:sz="8" w:space="0" w:color="auto"/>
            </w:tcBorders>
          </w:tcPr>
          <w:p w14:paraId="031ADD48" w14:textId="77777777" w:rsidR="00CE6DC7" w:rsidRPr="00525700" w:rsidRDefault="00CE6DC7" w:rsidP="0034646C">
            <w:pPr>
              <w:rPr>
                <w:sz w:val="22"/>
                <w:szCs w:val="22"/>
              </w:rPr>
            </w:pPr>
            <w:r w:rsidRPr="00525700">
              <w:rPr>
                <w:sz w:val="22"/>
                <w:szCs w:val="22"/>
              </w:rPr>
              <w:t>13.1. Variklio aušinimo sistema turi būti užpildyta aušinimo skysčiu, neužšąlančiu prie -35°C temperatūros</w:t>
            </w:r>
          </w:p>
        </w:tc>
        <w:tc>
          <w:tcPr>
            <w:tcW w:w="1366" w:type="pct"/>
            <w:tcBorders>
              <w:top w:val="nil"/>
              <w:left w:val="nil"/>
              <w:bottom w:val="single" w:sz="8" w:space="0" w:color="auto"/>
              <w:right w:val="single" w:sz="8" w:space="0" w:color="auto"/>
            </w:tcBorders>
          </w:tcPr>
          <w:p w14:paraId="3FD231D9" w14:textId="0D061D8B" w:rsidR="00CE6DC7" w:rsidRPr="00604544" w:rsidRDefault="00122130" w:rsidP="00604544">
            <w:pPr>
              <w:ind w:left="27" w:right="60"/>
              <w:jc w:val="both"/>
              <w:rPr>
                <w:i/>
                <w:iCs/>
                <w:sz w:val="22"/>
                <w:szCs w:val="22"/>
              </w:rPr>
            </w:pPr>
            <w:r w:rsidRPr="00525700">
              <w:rPr>
                <w:i/>
                <w:iCs/>
                <w:sz w:val="22"/>
                <w:szCs w:val="22"/>
              </w:rPr>
              <w:t>Nepildom</w:t>
            </w:r>
            <w:r w:rsidR="00604544">
              <w:rPr>
                <w:i/>
                <w:iCs/>
                <w:sz w:val="22"/>
                <w:szCs w:val="22"/>
              </w:rPr>
              <w:t>a</w:t>
            </w:r>
          </w:p>
        </w:tc>
      </w:tr>
      <w:tr w:rsidR="003D2860" w:rsidRPr="00525700" w14:paraId="5638E937" w14:textId="7DCF1B55" w:rsidTr="00604544">
        <w:trPr>
          <w:trHeight w:val="20"/>
        </w:trPr>
        <w:tc>
          <w:tcPr>
            <w:tcW w:w="186" w:type="pct"/>
            <w:tcBorders>
              <w:top w:val="nil"/>
              <w:left w:val="single" w:sz="8" w:space="0" w:color="auto"/>
              <w:bottom w:val="single" w:sz="8" w:space="0" w:color="auto"/>
              <w:right w:val="single" w:sz="8" w:space="0" w:color="auto"/>
            </w:tcBorders>
            <w:vAlign w:val="center"/>
          </w:tcPr>
          <w:p w14:paraId="17200AAB" w14:textId="60DEF1F9" w:rsidR="00CE6DC7" w:rsidRPr="00525700" w:rsidRDefault="00F90666" w:rsidP="00604544">
            <w:pPr>
              <w:pStyle w:val="TEXTAS1"/>
              <w:ind w:left="0" w:hanging="7"/>
              <w:jc w:val="center"/>
            </w:pPr>
            <w:r w:rsidRPr="00525700">
              <w:lastRenderedPageBreak/>
              <w:t>14.</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111E92" w14:textId="1B1B1858" w:rsidR="00CE6DC7" w:rsidRPr="00525700" w:rsidRDefault="00CE6DC7" w:rsidP="00604544">
            <w:pPr>
              <w:ind w:left="27" w:right="-30"/>
              <w:rPr>
                <w:sz w:val="22"/>
                <w:szCs w:val="22"/>
                <w:highlight w:val="yellow"/>
              </w:rPr>
            </w:pPr>
            <w:r w:rsidRPr="00525700">
              <w:rPr>
                <w:sz w:val="22"/>
                <w:szCs w:val="22"/>
              </w:rPr>
              <w:t>Vairavimo</w:t>
            </w:r>
            <w:r w:rsidR="00604544">
              <w:rPr>
                <w:sz w:val="22"/>
                <w:szCs w:val="22"/>
              </w:rPr>
              <w:t xml:space="preserve"> </w:t>
            </w:r>
            <w:r w:rsidRPr="00525700">
              <w:rPr>
                <w:sz w:val="22"/>
                <w:szCs w:val="22"/>
              </w:rPr>
              <w:t>sistema</w:t>
            </w:r>
          </w:p>
        </w:tc>
        <w:tc>
          <w:tcPr>
            <w:tcW w:w="27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CEB795" w14:textId="77777777" w:rsidR="00CE6DC7" w:rsidRPr="00525700" w:rsidRDefault="00CE6DC7" w:rsidP="0034646C">
            <w:pPr>
              <w:ind w:left="27" w:right="60"/>
              <w:jc w:val="both"/>
              <w:rPr>
                <w:sz w:val="22"/>
                <w:szCs w:val="22"/>
              </w:rPr>
            </w:pPr>
            <w:r w:rsidRPr="00525700">
              <w:rPr>
                <w:sz w:val="22"/>
                <w:szCs w:val="22"/>
              </w:rPr>
              <w:t>14.1. Sistema su stiprintuvu;</w:t>
            </w:r>
          </w:p>
          <w:p w14:paraId="1265A261" w14:textId="77777777" w:rsidR="00CE6DC7" w:rsidRPr="00525700" w:rsidRDefault="00CE6DC7" w:rsidP="0034646C">
            <w:pPr>
              <w:ind w:left="27" w:right="60"/>
              <w:jc w:val="both"/>
              <w:rPr>
                <w:sz w:val="22"/>
                <w:szCs w:val="22"/>
              </w:rPr>
            </w:pPr>
            <w:r w:rsidRPr="00525700">
              <w:rPr>
                <w:sz w:val="22"/>
                <w:szCs w:val="22"/>
              </w:rPr>
              <w:t>14.2. Vairas kairėje pusėje;</w:t>
            </w:r>
          </w:p>
          <w:p w14:paraId="60130F25" w14:textId="77777777" w:rsidR="00CE6DC7" w:rsidRPr="00525700" w:rsidRDefault="00CE6DC7" w:rsidP="0034646C">
            <w:pPr>
              <w:rPr>
                <w:sz w:val="22"/>
                <w:szCs w:val="22"/>
                <w:highlight w:val="yellow"/>
              </w:rPr>
            </w:pPr>
            <w:r w:rsidRPr="00525700">
              <w:rPr>
                <w:sz w:val="22"/>
                <w:szCs w:val="22"/>
              </w:rPr>
              <w:t>14.3. Vairo padėtis reguliuojama (pakelti/nuleisti ir įstumti/ištraukti).</w:t>
            </w:r>
          </w:p>
        </w:tc>
        <w:tc>
          <w:tcPr>
            <w:tcW w:w="13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8E4A6" w14:textId="77777777" w:rsidR="006357B0" w:rsidRPr="00525700" w:rsidRDefault="006357B0" w:rsidP="006357B0">
            <w:pPr>
              <w:ind w:firstLine="41"/>
              <w:jc w:val="both"/>
              <w:rPr>
                <w:i/>
                <w:iCs/>
                <w:sz w:val="22"/>
                <w:szCs w:val="22"/>
              </w:rPr>
            </w:pPr>
            <w:r w:rsidRPr="00525700">
              <w:rPr>
                <w:i/>
                <w:iCs/>
                <w:sz w:val="22"/>
                <w:szCs w:val="22"/>
              </w:rPr>
              <w:t>1. Nurodo tiekėjas</w:t>
            </w:r>
          </w:p>
          <w:p w14:paraId="189858DF" w14:textId="77777777" w:rsidR="006357B0" w:rsidRPr="00525700" w:rsidRDefault="006357B0" w:rsidP="006357B0">
            <w:pPr>
              <w:ind w:firstLine="41"/>
              <w:jc w:val="both"/>
              <w:rPr>
                <w:i/>
                <w:iCs/>
                <w:sz w:val="22"/>
                <w:szCs w:val="22"/>
              </w:rPr>
            </w:pPr>
            <w:r w:rsidRPr="00525700">
              <w:rPr>
                <w:i/>
                <w:iCs/>
                <w:sz w:val="22"/>
                <w:szCs w:val="22"/>
              </w:rPr>
              <w:t>2. Nurodo tiekėjas</w:t>
            </w:r>
          </w:p>
          <w:p w14:paraId="0D58935A" w14:textId="36663299" w:rsidR="00994339" w:rsidRPr="00C813C3" w:rsidRDefault="00122130" w:rsidP="00C813C3">
            <w:pPr>
              <w:ind w:left="27" w:right="60"/>
              <w:jc w:val="both"/>
              <w:rPr>
                <w:i/>
                <w:iCs/>
                <w:sz w:val="22"/>
                <w:szCs w:val="22"/>
              </w:rPr>
            </w:pPr>
            <w:r w:rsidRPr="00525700">
              <w:rPr>
                <w:i/>
                <w:iCs/>
                <w:sz w:val="22"/>
                <w:szCs w:val="22"/>
              </w:rPr>
              <w:t xml:space="preserve">3. </w:t>
            </w:r>
            <w:r w:rsidR="006357B0" w:rsidRPr="00525700">
              <w:rPr>
                <w:i/>
                <w:iCs/>
                <w:sz w:val="22"/>
                <w:szCs w:val="22"/>
              </w:rPr>
              <w:t>Nurodo tiekėjas</w:t>
            </w:r>
          </w:p>
        </w:tc>
      </w:tr>
      <w:tr w:rsidR="003D2860" w:rsidRPr="00525700" w14:paraId="7C92E2D4" w14:textId="7791C3AD" w:rsidTr="00604544">
        <w:trPr>
          <w:trHeight w:val="20"/>
        </w:trPr>
        <w:tc>
          <w:tcPr>
            <w:tcW w:w="186" w:type="pct"/>
            <w:tcBorders>
              <w:top w:val="nil"/>
              <w:left w:val="single" w:sz="8" w:space="0" w:color="auto"/>
              <w:bottom w:val="single" w:sz="8" w:space="0" w:color="auto"/>
              <w:right w:val="single" w:sz="8" w:space="0" w:color="auto"/>
            </w:tcBorders>
            <w:vAlign w:val="center"/>
          </w:tcPr>
          <w:p w14:paraId="22082098" w14:textId="0F2C96DF" w:rsidR="00CE6DC7" w:rsidRPr="00525700" w:rsidRDefault="00F90666" w:rsidP="00604544">
            <w:pPr>
              <w:pStyle w:val="TEXTAS1"/>
              <w:ind w:left="0" w:hanging="7"/>
              <w:jc w:val="center"/>
            </w:pPr>
            <w:r w:rsidRPr="00525700">
              <w:t>1</w:t>
            </w:r>
            <w:r w:rsidR="00E71486">
              <w:t>5</w:t>
            </w:r>
            <w:r w:rsidRPr="00525700">
              <w:t>.</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D72A0E" w14:textId="7C4A0BAE" w:rsidR="00C813C3" w:rsidRPr="00525700" w:rsidRDefault="00C813C3" w:rsidP="00604544">
            <w:pPr>
              <w:rPr>
                <w:sz w:val="22"/>
                <w:szCs w:val="22"/>
              </w:rPr>
            </w:pPr>
            <w:r w:rsidRPr="00525700">
              <w:rPr>
                <w:sz w:val="22"/>
                <w:szCs w:val="22"/>
              </w:rPr>
              <w:t>Elektros sistema, akumuliatoriai</w:t>
            </w:r>
          </w:p>
        </w:tc>
        <w:tc>
          <w:tcPr>
            <w:tcW w:w="27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7535D3" w14:textId="4299275D" w:rsidR="00CE6DC7" w:rsidRPr="00525700" w:rsidRDefault="00CE6DC7" w:rsidP="0034646C">
            <w:pPr>
              <w:ind w:left="27" w:right="60"/>
              <w:jc w:val="both"/>
              <w:rPr>
                <w:sz w:val="22"/>
                <w:szCs w:val="22"/>
              </w:rPr>
            </w:pPr>
            <w:r w:rsidRPr="00525700">
              <w:rPr>
                <w:sz w:val="22"/>
                <w:szCs w:val="22"/>
              </w:rPr>
              <w:t>1</w:t>
            </w:r>
            <w:r w:rsidR="00F70FD1">
              <w:rPr>
                <w:sz w:val="22"/>
                <w:szCs w:val="22"/>
              </w:rPr>
              <w:t>5</w:t>
            </w:r>
            <w:r w:rsidRPr="00525700">
              <w:rPr>
                <w:sz w:val="22"/>
                <w:szCs w:val="22"/>
              </w:rPr>
              <w:t>.1. Darbinė įtampa – 24 V DC;</w:t>
            </w:r>
          </w:p>
          <w:p w14:paraId="0C9EB839" w14:textId="61D79A45" w:rsidR="00CE6DC7" w:rsidRPr="00525700" w:rsidRDefault="00CE6DC7" w:rsidP="0034646C">
            <w:pPr>
              <w:ind w:left="27" w:right="60"/>
              <w:jc w:val="both"/>
              <w:rPr>
                <w:sz w:val="22"/>
                <w:szCs w:val="22"/>
              </w:rPr>
            </w:pPr>
            <w:r w:rsidRPr="00525700">
              <w:rPr>
                <w:sz w:val="22"/>
                <w:szCs w:val="22"/>
              </w:rPr>
              <w:t>1</w:t>
            </w:r>
            <w:r w:rsidR="00F70FD1">
              <w:rPr>
                <w:sz w:val="22"/>
                <w:szCs w:val="22"/>
              </w:rPr>
              <w:t>5</w:t>
            </w:r>
            <w:r w:rsidRPr="00525700">
              <w:rPr>
                <w:sz w:val="22"/>
                <w:szCs w:val="22"/>
              </w:rPr>
              <w:t>.2. Įrengti 2 jungikliai, skirti akumuliatorių baterijos išjungimui;</w:t>
            </w:r>
          </w:p>
          <w:p w14:paraId="75BB2EA9" w14:textId="4CACA24D" w:rsidR="00CE6DC7" w:rsidRPr="00525700" w:rsidRDefault="00CE6DC7" w:rsidP="00696497">
            <w:pPr>
              <w:ind w:right="60"/>
              <w:jc w:val="both"/>
              <w:rPr>
                <w:sz w:val="22"/>
                <w:szCs w:val="22"/>
              </w:rPr>
            </w:pPr>
            <w:r w:rsidRPr="00525700">
              <w:rPr>
                <w:sz w:val="22"/>
                <w:szCs w:val="22"/>
              </w:rPr>
              <w:t>1</w:t>
            </w:r>
            <w:r w:rsidR="00F70FD1">
              <w:rPr>
                <w:sz w:val="22"/>
                <w:szCs w:val="22"/>
              </w:rPr>
              <w:t>5</w:t>
            </w:r>
            <w:r w:rsidRPr="00525700">
              <w:rPr>
                <w:sz w:val="22"/>
                <w:szCs w:val="22"/>
              </w:rPr>
              <w:t>.3. 12/24 V DC išorinio elektros šaltinio pajungimo lizdas akumuliatorių baterijų skyriuje transporto priemonei užvesti;</w:t>
            </w:r>
          </w:p>
          <w:p w14:paraId="189D235F" w14:textId="1743C1B6" w:rsidR="00CE6DC7" w:rsidRPr="00525700" w:rsidRDefault="00CE6DC7" w:rsidP="00D440E8">
            <w:pPr>
              <w:ind w:right="60"/>
              <w:jc w:val="both"/>
              <w:rPr>
                <w:sz w:val="22"/>
                <w:szCs w:val="22"/>
              </w:rPr>
            </w:pPr>
            <w:r w:rsidRPr="00525700">
              <w:rPr>
                <w:sz w:val="22"/>
                <w:szCs w:val="22"/>
              </w:rPr>
              <w:t>1</w:t>
            </w:r>
            <w:r w:rsidR="00F70FD1">
              <w:rPr>
                <w:sz w:val="22"/>
                <w:szCs w:val="22"/>
              </w:rPr>
              <w:t>5</w:t>
            </w:r>
            <w:r w:rsidRPr="00525700">
              <w:rPr>
                <w:sz w:val="22"/>
                <w:szCs w:val="22"/>
              </w:rPr>
              <w:t>.4. Radijo imtuvas su garsiakalbiais vairuotojo darbo vietoje – 1 vnt.;</w:t>
            </w:r>
          </w:p>
          <w:p w14:paraId="5F62A51D" w14:textId="319EE7C3" w:rsidR="00CE6DC7" w:rsidRPr="00525700" w:rsidRDefault="00CE6DC7" w:rsidP="0034646C">
            <w:pPr>
              <w:ind w:left="27" w:right="60"/>
              <w:jc w:val="both"/>
              <w:rPr>
                <w:sz w:val="22"/>
                <w:szCs w:val="22"/>
              </w:rPr>
            </w:pPr>
            <w:r w:rsidRPr="00525700">
              <w:rPr>
                <w:sz w:val="22"/>
                <w:szCs w:val="22"/>
              </w:rPr>
              <w:t>1</w:t>
            </w:r>
            <w:r w:rsidR="00F70FD1">
              <w:rPr>
                <w:sz w:val="22"/>
                <w:szCs w:val="22"/>
              </w:rPr>
              <w:t>5</w:t>
            </w:r>
            <w:r w:rsidRPr="00525700">
              <w:rPr>
                <w:sz w:val="22"/>
                <w:szCs w:val="22"/>
              </w:rPr>
              <w:t>.5. Laikrodis vairuotojo darbo vietoje;</w:t>
            </w:r>
          </w:p>
          <w:p w14:paraId="52751B40" w14:textId="5414144B" w:rsidR="00CE6DC7" w:rsidRPr="00525700" w:rsidRDefault="00CE6DC7" w:rsidP="00D440E8">
            <w:pPr>
              <w:ind w:left="27" w:right="60"/>
              <w:jc w:val="both"/>
              <w:rPr>
                <w:sz w:val="22"/>
                <w:szCs w:val="22"/>
              </w:rPr>
            </w:pPr>
            <w:r w:rsidRPr="00525700">
              <w:rPr>
                <w:sz w:val="22"/>
                <w:szCs w:val="22"/>
              </w:rPr>
              <w:t>1</w:t>
            </w:r>
            <w:r w:rsidR="00F70FD1">
              <w:rPr>
                <w:sz w:val="22"/>
                <w:szCs w:val="22"/>
              </w:rPr>
              <w:t>5</w:t>
            </w:r>
            <w:r w:rsidRPr="00525700">
              <w:rPr>
                <w:sz w:val="22"/>
                <w:szCs w:val="22"/>
              </w:rPr>
              <w:t>.6. Garsinis (įspėjamasis) atbulinės eigos signalas;</w:t>
            </w:r>
          </w:p>
          <w:p w14:paraId="71A35178" w14:textId="482413C7" w:rsidR="00CE6DC7" w:rsidRPr="00525700" w:rsidRDefault="00CE6DC7" w:rsidP="0034646C">
            <w:pPr>
              <w:ind w:left="27" w:right="60"/>
              <w:jc w:val="both"/>
              <w:rPr>
                <w:sz w:val="22"/>
                <w:szCs w:val="22"/>
              </w:rPr>
            </w:pPr>
            <w:r w:rsidRPr="00525700">
              <w:rPr>
                <w:sz w:val="22"/>
                <w:szCs w:val="22"/>
              </w:rPr>
              <w:t>1</w:t>
            </w:r>
            <w:r w:rsidR="00F70FD1">
              <w:rPr>
                <w:sz w:val="22"/>
                <w:szCs w:val="22"/>
              </w:rPr>
              <w:t>5</w:t>
            </w:r>
            <w:r w:rsidRPr="00525700">
              <w:rPr>
                <w:sz w:val="22"/>
                <w:szCs w:val="22"/>
              </w:rPr>
              <w:t>.7. Turi būti sumontuotos dvi nuosekliai sujungtos 12 V akumuliatorių baterijos;</w:t>
            </w:r>
          </w:p>
          <w:p w14:paraId="21796607" w14:textId="41DBF7E1" w:rsidR="00CE6DC7" w:rsidRPr="00525700" w:rsidRDefault="00CE6DC7" w:rsidP="0034646C">
            <w:pPr>
              <w:ind w:left="27" w:right="60"/>
              <w:jc w:val="both"/>
              <w:rPr>
                <w:sz w:val="22"/>
                <w:szCs w:val="22"/>
              </w:rPr>
            </w:pPr>
            <w:r w:rsidRPr="00525700">
              <w:rPr>
                <w:sz w:val="22"/>
                <w:szCs w:val="22"/>
              </w:rPr>
              <w:t>1</w:t>
            </w:r>
            <w:r w:rsidR="00F70FD1">
              <w:rPr>
                <w:sz w:val="22"/>
                <w:szCs w:val="22"/>
              </w:rPr>
              <w:t>5</w:t>
            </w:r>
            <w:r w:rsidRPr="00525700">
              <w:rPr>
                <w:sz w:val="22"/>
                <w:szCs w:val="22"/>
              </w:rPr>
              <w:t>.8. Baterijos turi būti montuojamos nuo korozijos apsaugotame dėkle. Prie baterijų turi būti patogus priėjimas / baterijos turi būti lengvai pasiekiamos aptarnavimui;</w:t>
            </w:r>
          </w:p>
          <w:p w14:paraId="494BD0B7" w14:textId="46CF1084" w:rsidR="00CE6DC7" w:rsidRPr="00525700" w:rsidRDefault="00CE6DC7" w:rsidP="0034646C">
            <w:pPr>
              <w:ind w:left="27" w:right="60"/>
              <w:jc w:val="both"/>
              <w:rPr>
                <w:sz w:val="22"/>
                <w:szCs w:val="22"/>
              </w:rPr>
            </w:pPr>
            <w:r w:rsidRPr="00525700">
              <w:rPr>
                <w:sz w:val="22"/>
                <w:szCs w:val="22"/>
              </w:rPr>
              <w:t>1</w:t>
            </w:r>
            <w:r w:rsidR="00F70FD1">
              <w:rPr>
                <w:sz w:val="22"/>
                <w:szCs w:val="22"/>
              </w:rPr>
              <w:t>5</w:t>
            </w:r>
            <w:r w:rsidRPr="00525700">
              <w:rPr>
                <w:sz w:val="22"/>
                <w:szCs w:val="22"/>
              </w:rPr>
              <w:t xml:space="preserve">.9. Generatoriaus gaminamos elektros energijos turi pakakti visiems transporto priemonėje sumontuotiems </w:t>
            </w:r>
            <w:r w:rsidR="001E3082">
              <w:rPr>
                <w:sz w:val="22"/>
                <w:szCs w:val="22"/>
              </w:rPr>
              <w:t>įrenginiams, bei papildomai įrangai</w:t>
            </w:r>
            <w:r w:rsidRPr="00525700">
              <w:rPr>
                <w:sz w:val="22"/>
                <w:szCs w:val="22"/>
              </w:rPr>
              <w:t>.</w:t>
            </w:r>
          </w:p>
        </w:tc>
        <w:tc>
          <w:tcPr>
            <w:tcW w:w="13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B87B4B" w14:textId="77777777" w:rsidR="00122130" w:rsidRPr="00525700" w:rsidRDefault="00122130" w:rsidP="00231B31">
            <w:pPr>
              <w:ind w:right="60" w:firstLine="41"/>
              <w:jc w:val="both"/>
              <w:rPr>
                <w:i/>
                <w:iCs/>
                <w:sz w:val="22"/>
                <w:szCs w:val="22"/>
              </w:rPr>
            </w:pPr>
            <w:r w:rsidRPr="00525700">
              <w:rPr>
                <w:i/>
                <w:iCs/>
                <w:sz w:val="22"/>
                <w:szCs w:val="22"/>
              </w:rPr>
              <w:t>1. Nepildoma</w:t>
            </w:r>
          </w:p>
          <w:p w14:paraId="6B4374B4" w14:textId="77777777" w:rsidR="00CE6DC7" w:rsidRPr="00525700" w:rsidRDefault="00122130" w:rsidP="00231B31">
            <w:pPr>
              <w:ind w:right="60" w:firstLine="41"/>
              <w:jc w:val="both"/>
              <w:rPr>
                <w:i/>
                <w:iCs/>
                <w:sz w:val="22"/>
                <w:szCs w:val="22"/>
              </w:rPr>
            </w:pPr>
            <w:r w:rsidRPr="00525700">
              <w:rPr>
                <w:i/>
                <w:iCs/>
                <w:sz w:val="22"/>
                <w:szCs w:val="22"/>
              </w:rPr>
              <w:t>2. Nepildoma</w:t>
            </w:r>
          </w:p>
          <w:p w14:paraId="325CB19A" w14:textId="6F743589" w:rsidR="00122130" w:rsidRPr="00525700" w:rsidRDefault="00122130" w:rsidP="00231B31">
            <w:pPr>
              <w:ind w:right="60" w:firstLine="41"/>
              <w:jc w:val="both"/>
              <w:rPr>
                <w:i/>
                <w:iCs/>
                <w:sz w:val="22"/>
                <w:szCs w:val="22"/>
              </w:rPr>
            </w:pPr>
            <w:r w:rsidRPr="00525700">
              <w:rPr>
                <w:i/>
                <w:iCs/>
                <w:sz w:val="22"/>
                <w:szCs w:val="22"/>
              </w:rPr>
              <w:t>3. Nepildoma</w:t>
            </w:r>
          </w:p>
          <w:p w14:paraId="332E9236" w14:textId="47673A09" w:rsidR="00122130" w:rsidRPr="00525700" w:rsidRDefault="00122130" w:rsidP="00231B31">
            <w:pPr>
              <w:ind w:right="60" w:firstLine="41"/>
              <w:jc w:val="both"/>
              <w:rPr>
                <w:i/>
                <w:iCs/>
                <w:sz w:val="22"/>
                <w:szCs w:val="22"/>
              </w:rPr>
            </w:pPr>
            <w:r w:rsidRPr="00525700">
              <w:rPr>
                <w:i/>
                <w:iCs/>
                <w:sz w:val="22"/>
                <w:szCs w:val="22"/>
              </w:rPr>
              <w:t>4. Nepildoma</w:t>
            </w:r>
          </w:p>
          <w:p w14:paraId="7BF00073" w14:textId="17D22787" w:rsidR="00122130" w:rsidRPr="00525700" w:rsidRDefault="00122130" w:rsidP="00231B31">
            <w:pPr>
              <w:ind w:right="60" w:firstLine="41"/>
              <w:jc w:val="both"/>
              <w:rPr>
                <w:i/>
                <w:iCs/>
                <w:sz w:val="22"/>
                <w:szCs w:val="22"/>
              </w:rPr>
            </w:pPr>
            <w:r w:rsidRPr="00525700">
              <w:rPr>
                <w:i/>
                <w:iCs/>
                <w:sz w:val="22"/>
                <w:szCs w:val="22"/>
              </w:rPr>
              <w:t>5. Nepildoma</w:t>
            </w:r>
          </w:p>
          <w:p w14:paraId="614641EE" w14:textId="2D2F5F13" w:rsidR="00122130" w:rsidRPr="00525700" w:rsidRDefault="00122130" w:rsidP="00231B31">
            <w:pPr>
              <w:ind w:right="60" w:firstLine="41"/>
              <w:jc w:val="both"/>
              <w:rPr>
                <w:i/>
                <w:iCs/>
                <w:sz w:val="22"/>
                <w:szCs w:val="22"/>
              </w:rPr>
            </w:pPr>
            <w:r w:rsidRPr="00525700">
              <w:rPr>
                <w:i/>
                <w:iCs/>
                <w:sz w:val="22"/>
                <w:szCs w:val="22"/>
              </w:rPr>
              <w:t>6. Nepildoma</w:t>
            </w:r>
          </w:p>
          <w:p w14:paraId="6A53CD49" w14:textId="77777777" w:rsidR="00231B31" w:rsidRPr="00525700" w:rsidRDefault="00122130" w:rsidP="00231B31">
            <w:pPr>
              <w:ind w:right="60" w:firstLine="41"/>
              <w:jc w:val="both"/>
              <w:rPr>
                <w:i/>
                <w:iCs/>
                <w:sz w:val="22"/>
                <w:szCs w:val="22"/>
              </w:rPr>
            </w:pPr>
            <w:r w:rsidRPr="00525700">
              <w:rPr>
                <w:i/>
                <w:iCs/>
                <w:sz w:val="22"/>
                <w:szCs w:val="22"/>
              </w:rPr>
              <w:t>7. Nepildoma</w:t>
            </w:r>
          </w:p>
          <w:p w14:paraId="29612C22" w14:textId="0D3FF983" w:rsidR="00122130" w:rsidRPr="00525700" w:rsidRDefault="00122130" w:rsidP="00231B31">
            <w:pPr>
              <w:ind w:right="60" w:firstLine="41"/>
              <w:jc w:val="both"/>
              <w:rPr>
                <w:i/>
                <w:iCs/>
                <w:sz w:val="22"/>
                <w:szCs w:val="22"/>
              </w:rPr>
            </w:pPr>
            <w:r w:rsidRPr="00525700">
              <w:rPr>
                <w:i/>
                <w:iCs/>
                <w:sz w:val="22"/>
                <w:szCs w:val="22"/>
              </w:rPr>
              <w:t>8. Nepildoma</w:t>
            </w:r>
          </w:p>
          <w:p w14:paraId="2E0CB9A3" w14:textId="6D73B2B1" w:rsidR="00994339" w:rsidRPr="00604544" w:rsidRDefault="00122130" w:rsidP="00604544">
            <w:pPr>
              <w:ind w:right="60" w:firstLine="41"/>
              <w:jc w:val="both"/>
              <w:rPr>
                <w:i/>
                <w:iCs/>
                <w:sz w:val="22"/>
                <w:szCs w:val="22"/>
              </w:rPr>
            </w:pPr>
            <w:r w:rsidRPr="00525700">
              <w:rPr>
                <w:sz w:val="22"/>
                <w:szCs w:val="22"/>
              </w:rPr>
              <w:t>9</w:t>
            </w:r>
            <w:r w:rsidRPr="00525700">
              <w:rPr>
                <w:i/>
                <w:iCs/>
                <w:sz w:val="22"/>
                <w:szCs w:val="22"/>
              </w:rPr>
              <w:t>. Nepildoma</w:t>
            </w:r>
          </w:p>
        </w:tc>
      </w:tr>
      <w:tr w:rsidR="003D2860" w:rsidRPr="00525700" w14:paraId="4CE32E28" w14:textId="393A6A5F" w:rsidTr="00604544">
        <w:trPr>
          <w:trHeight w:val="20"/>
        </w:trPr>
        <w:tc>
          <w:tcPr>
            <w:tcW w:w="186" w:type="pct"/>
            <w:tcBorders>
              <w:top w:val="nil"/>
              <w:left w:val="single" w:sz="8" w:space="0" w:color="auto"/>
              <w:bottom w:val="single" w:sz="8" w:space="0" w:color="auto"/>
              <w:right w:val="single" w:sz="8" w:space="0" w:color="auto"/>
            </w:tcBorders>
            <w:vAlign w:val="center"/>
          </w:tcPr>
          <w:p w14:paraId="2A14E3DD" w14:textId="1430A0C6" w:rsidR="00CE6DC7" w:rsidRPr="00525700" w:rsidRDefault="00F90666" w:rsidP="00604544">
            <w:pPr>
              <w:pStyle w:val="TEXTAS1"/>
              <w:ind w:left="0" w:hanging="7"/>
              <w:jc w:val="center"/>
            </w:pPr>
            <w:r w:rsidRPr="00525700">
              <w:t>1</w:t>
            </w:r>
            <w:r w:rsidR="00E71486">
              <w:t>6</w:t>
            </w:r>
            <w:r w:rsidRPr="00525700">
              <w:t>.</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767112" w14:textId="77777777" w:rsidR="00CE6DC7" w:rsidRPr="00525700" w:rsidRDefault="00CE6DC7" w:rsidP="00604544">
            <w:pPr>
              <w:rPr>
                <w:sz w:val="22"/>
                <w:szCs w:val="22"/>
              </w:rPr>
            </w:pPr>
            <w:r w:rsidRPr="00525700">
              <w:rPr>
                <w:sz w:val="22"/>
                <w:szCs w:val="22"/>
              </w:rPr>
              <w:t>Išmetimo sistema</w:t>
            </w:r>
          </w:p>
        </w:tc>
        <w:tc>
          <w:tcPr>
            <w:tcW w:w="27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DCACF0" w14:textId="382C4971" w:rsidR="00CE6DC7" w:rsidRPr="00525700" w:rsidRDefault="00CE6DC7" w:rsidP="0034646C">
            <w:pPr>
              <w:rPr>
                <w:rFonts w:eastAsia="Calibri"/>
                <w:sz w:val="22"/>
                <w:szCs w:val="22"/>
              </w:rPr>
            </w:pPr>
            <w:r w:rsidRPr="00525700">
              <w:rPr>
                <w:rFonts w:eastAsia="Calibri"/>
                <w:sz w:val="22"/>
                <w:szCs w:val="22"/>
              </w:rPr>
              <w:t>1</w:t>
            </w:r>
            <w:r w:rsidR="00F70FD1">
              <w:rPr>
                <w:rFonts w:eastAsia="Calibri"/>
                <w:sz w:val="22"/>
                <w:szCs w:val="22"/>
              </w:rPr>
              <w:t>6</w:t>
            </w:r>
            <w:r w:rsidRPr="00525700">
              <w:rPr>
                <w:rFonts w:eastAsia="Calibri"/>
                <w:sz w:val="22"/>
                <w:szCs w:val="22"/>
              </w:rPr>
              <w:t>. Variklio išmetamųjų dujų šalinimo sistemos vamzdžiai iš nerūdijančio plieno</w:t>
            </w:r>
          </w:p>
        </w:tc>
        <w:tc>
          <w:tcPr>
            <w:tcW w:w="13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F9548" w14:textId="43A27D64" w:rsidR="00CE6DC7" w:rsidRPr="00525700" w:rsidRDefault="00122130" w:rsidP="00231B31">
            <w:pPr>
              <w:ind w:right="60" w:firstLine="41"/>
              <w:jc w:val="both"/>
              <w:rPr>
                <w:i/>
                <w:iCs/>
                <w:sz w:val="22"/>
                <w:szCs w:val="22"/>
              </w:rPr>
            </w:pPr>
            <w:r w:rsidRPr="00525700">
              <w:rPr>
                <w:i/>
                <w:iCs/>
                <w:sz w:val="22"/>
                <w:szCs w:val="22"/>
              </w:rPr>
              <w:t xml:space="preserve"> Nepildoma</w:t>
            </w:r>
            <w:r w:rsidR="00994339">
              <w:rPr>
                <w:i/>
                <w:iCs/>
                <w:sz w:val="22"/>
                <w:szCs w:val="22"/>
              </w:rPr>
              <w:t xml:space="preserve"> </w:t>
            </w:r>
          </w:p>
        </w:tc>
      </w:tr>
      <w:tr w:rsidR="00122130" w:rsidRPr="00525700" w14:paraId="1589BB1C" w14:textId="1DDEABAC" w:rsidTr="00604544">
        <w:trPr>
          <w:trHeight w:val="20"/>
        </w:trPr>
        <w:tc>
          <w:tcPr>
            <w:tcW w:w="186" w:type="pct"/>
            <w:tcBorders>
              <w:top w:val="single" w:sz="4" w:space="0" w:color="auto"/>
              <w:left w:val="single" w:sz="8" w:space="0" w:color="auto"/>
              <w:bottom w:val="single" w:sz="8" w:space="0" w:color="auto"/>
              <w:right w:val="single" w:sz="8" w:space="0" w:color="auto"/>
            </w:tcBorders>
            <w:vAlign w:val="center"/>
          </w:tcPr>
          <w:p w14:paraId="426E8C7F" w14:textId="62B7D829" w:rsidR="00CE6DC7" w:rsidRPr="00525700" w:rsidRDefault="00F90666" w:rsidP="00604544">
            <w:pPr>
              <w:pStyle w:val="TEXTAS1"/>
              <w:ind w:left="0" w:hanging="7"/>
              <w:jc w:val="center"/>
            </w:pPr>
            <w:r w:rsidRPr="00525700">
              <w:t>1</w:t>
            </w:r>
            <w:r w:rsidR="00E71486">
              <w:t>7</w:t>
            </w:r>
            <w:r w:rsidRPr="00525700">
              <w:t>.</w:t>
            </w:r>
          </w:p>
        </w:tc>
        <w:tc>
          <w:tcPr>
            <w:tcW w:w="684" w:type="pct"/>
            <w:tcBorders>
              <w:top w:val="single" w:sz="4" w:space="0" w:color="auto"/>
              <w:left w:val="single" w:sz="8" w:space="0" w:color="auto"/>
              <w:bottom w:val="single" w:sz="8" w:space="0" w:color="auto"/>
              <w:right w:val="single" w:sz="4" w:space="0" w:color="auto"/>
            </w:tcBorders>
            <w:vAlign w:val="center"/>
          </w:tcPr>
          <w:p w14:paraId="2610C76B" w14:textId="11291958" w:rsidR="00C813C3" w:rsidRPr="00525700" w:rsidRDefault="00C813C3" w:rsidP="00604544">
            <w:pPr>
              <w:rPr>
                <w:sz w:val="22"/>
                <w:szCs w:val="22"/>
              </w:rPr>
            </w:pPr>
            <w:r w:rsidRPr="00525700">
              <w:rPr>
                <w:sz w:val="22"/>
                <w:szCs w:val="22"/>
              </w:rPr>
              <w:t>Vietų skaičius</w:t>
            </w:r>
          </w:p>
        </w:tc>
        <w:tc>
          <w:tcPr>
            <w:tcW w:w="2764" w:type="pct"/>
            <w:tcBorders>
              <w:top w:val="single" w:sz="4" w:space="0" w:color="auto"/>
              <w:left w:val="single" w:sz="4" w:space="0" w:color="auto"/>
              <w:bottom w:val="single" w:sz="8" w:space="0" w:color="auto"/>
              <w:right w:val="single" w:sz="8" w:space="0" w:color="auto"/>
            </w:tcBorders>
          </w:tcPr>
          <w:p w14:paraId="6CBF2132" w14:textId="2207F046" w:rsidR="00CE6DC7" w:rsidRPr="00525700" w:rsidRDefault="00CE6DC7" w:rsidP="0034646C">
            <w:pPr>
              <w:rPr>
                <w:sz w:val="22"/>
                <w:szCs w:val="22"/>
              </w:rPr>
            </w:pPr>
            <w:r w:rsidRPr="00525700">
              <w:rPr>
                <w:sz w:val="22"/>
                <w:szCs w:val="22"/>
              </w:rPr>
              <w:t>1</w:t>
            </w:r>
            <w:r w:rsidR="00F70FD1">
              <w:rPr>
                <w:sz w:val="22"/>
                <w:szCs w:val="22"/>
              </w:rPr>
              <w:t>7</w:t>
            </w:r>
            <w:r w:rsidRPr="00525700">
              <w:rPr>
                <w:sz w:val="22"/>
                <w:szCs w:val="22"/>
              </w:rPr>
              <w:t>.1. Sėdimų vietų skaičius kabinoje, įskaitant vairuotoją – 2 (dvi);</w:t>
            </w:r>
          </w:p>
          <w:p w14:paraId="21FEDB6D" w14:textId="09720716" w:rsidR="00CE6DC7" w:rsidRPr="00525700" w:rsidRDefault="00CE6DC7" w:rsidP="0034646C">
            <w:pPr>
              <w:ind w:right="60"/>
              <w:jc w:val="both"/>
              <w:rPr>
                <w:sz w:val="22"/>
                <w:szCs w:val="22"/>
              </w:rPr>
            </w:pPr>
            <w:r w:rsidRPr="00525700">
              <w:rPr>
                <w:sz w:val="22"/>
                <w:szCs w:val="22"/>
              </w:rPr>
              <w:t>1</w:t>
            </w:r>
            <w:r w:rsidR="00F70FD1">
              <w:rPr>
                <w:sz w:val="22"/>
                <w:szCs w:val="22"/>
              </w:rPr>
              <w:t>7</w:t>
            </w:r>
            <w:r w:rsidRPr="00525700">
              <w:rPr>
                <w:sz w:val="22"/>
                <w:szCs w:val="22"/>
              </w:rPr>
              <w:t>.2. Sėdynės privalo būti patvarios, atsparios dėvėjimuisi ir purvui. Sėdynių apmušalai lengvai valomi ir nesitepantys.</w:t>
            </w:r>
          </w:p>
          <w:p w14:paraId="7B696662" w14:textId="20616774" w:rsidR="00CE6DC7" w:rsidRPr="00525700" w:rsidRDefault="00CE6DC7" w:rsidP="0034646C">
            <w:pPr>
              <w:ind w:right="60"/>
              <w:jc w:val="both"/>
              <w:rPr>
                <w:sz w:val="22"/>
                <w:szCs w:val="22"/>
              </w:rPr>
            </w:pPr>
            <w:r w:rsidRPr="00525700">
              <w:rPr>
                <w:sz w:val="22"/>
                <w:szCs w:val="22"/>
              </w:rPr>
              <w:t>1</w:t>
            </w:r>
            <w:r w:rsidR="00F70FD1">
              <w:rPr>
                <w:sz w:val="22"/>
                <w:szCs w:val="22"/>
              </w:rPr>
              <w:t>7</w:t>
            </w:r>
            <w:r w:rsidRPr="00525700">
              <w:rPr>
                <w:sz w:val="22"/>
                <w:szCs w:val="22"/>
              </w:rPr>
              <w:t>.3. Turi būti įrengta ne mažiau kaip 1 (viena) vairuotojo poilsio (miegama) vieta;</w:t>
            </w:r>
          </w:p>
        </w:tc>
        <w:tc>
          <w:tcPr>
            <w:tcW w:w="1366" w:type="pct"/>
            <w:tcBorders>
              <w:top w:val="single" w:sz="4" w:space="0" w:color="auto"/>
              <w:left w:val="nil"/>
              <w:bottom w:val="single" w:sz="8" w:space="0" w:color="auto"/>
              <w:right w:val="single" w:sz="8" w:space="0" w:color="auto"/>
            </w:tcBorders>
          </w:tcPr>
          <w:p w14:paraId="1B037CCC" w14:textId="77777777" w:rsidR="00122130" w:rsidRPr="00525700" w:rsidRDefault="00122130" w:rsidP="00122130">
            <w:pPr>
              <w:ind w:right="60" w:firstLine="41"/>
              <w:jc w:val="both"/>
              <w:rPr>
                <w:i/>
                <w:iCs/>
                <w:sz w:val="22"/>
                <w:szCs w:val="22"/>
              </w:rPr>
            </w:pPr>
            <w:r w:rsidRPr="00525700">
              <w:rPr>
                <w:i/>
                <w:iCs/>
                <w:sz w:val="22"/>
                <w:szCs w:val="22"/>
              </w:rPr>
              <w:t>1. Nepildoma</w:t>
            </w:r>
          </w:p>
          <w:p w14:paraId="6FD74BF7" w14:textId="77777777" w:rsidR="00122130" w:rsidRPr="00525700" w:rsidRDefault="00122130" w:rsidP="00122130">
            <w:pPr>
              <w:ind w:left="27" w:right="60"/>
              <w:jc w:val="both"/>
              <w:rPr>
                <w:i/>
                <w:iCs/>
                <w:sz w:val="22"/>
                <w:szCs w:val="22"/>
              </w:rPr>
            </w:pPr>
            <w:r w:rsidRPr="00525700">
              <w:rPr>
                <w:i/>
                <w:iCs/>
                <w:sz w:val="22"/>
                <w:szCs w:val="22"/>
              </w:rPr>
              <w:t>2. Nepildoma</w:t>
            </w:r>
          </w:p>
          <w:p w14:paraId="72C6E0F0" w14:textId="77777777" w:rsidR="00CE6DC7" w:rsidRDefault="00122130" w:rsidP="00231B31">
            <w:pPr>
              <w:ind w:right="60" w:firstLine="41"/>
              <w:jc w:val="both"/>
              <w:rPr>
                <w:i/>
                <w:iCs/>
                <w:sz w:val="22"/>
                <w:szCs w:val="22"/>
              </w:rPr>
            </w:pPr>
            <w:r w:rsidRPr="00525700">
              <w:rPr>
                <w:i/>
                <w:iCs/>
                <w:sz w:val="22"/>
                <w:szCs w:val="22"/>
              </w:rPr>
              <w:t>3. Nepildoma</w:t>
            </w:r>
          </w:p>
          <w:p w14:paraId="026CA806" w14:textId="4BB14D54" w:rsidR="00994339" w:rsidRPr="00525700" w:rsidRDefault="00994339" w:rsidP="00231B31">
            <w:pPr>
              <w:ind w:right="60" w:firstLine="41"/>
              <w:jc w:val="both"/>
              <w:rPr>
                <w:i/>
                <w:iCs/>
                <w:sz w:val="22"/>
                <w:szCs w:val="22"/>
              </w:rPr>
            </w:pPr>
          </w:p>
        </w:tc>
      </w:tr>
      <w:tr w:rsidR="003D2860" w:rsidRPr="00525700" w14:paraId="1FB590A2" w14:textId="1D76AD0C" w:rsidTr="00604544">
        <w:trPr>
          <w:trHeight w:val="20"/>
        </w:trPr>
        <w:tc>
          <w:tcPr>
            <w:tcW w:w="186" w:type="pct"/>
            <w:tcBorders>
              <w:top w:val="single" w:sz="4" w:space="0" w:color="auto"/>
              <w:left w:val="single" w:sz="8" w:space="0" w:color="auto"/>
              <w:bottom w:val="single" w:sz="8" w:space="0" w:color="auto"/>
              <w:right w:val="single" w:sz="8" w:space="0" w:color="auto"/>
            </w:tcBorders>
            <w:vAlign w:val="center"/>
          </w:tcPr>
          <w:p w14:paraId="5FDBDE3D" w14:textId="29BBC324" w:rsidR="00CE6DC7" w:rsidRPr="00525700" w:rsidRDefault="00F90666" w:rsidP="00604544">
            <w:pPr>
              <w:pStyle w:val="TEXTAS1"/>
              <w:ind w:left="0" w:hanging="7"/>
              <w:jc w:val="center"/>
            </w:pPr>
            <w:r w:rsidRPr="00525700">
              <w:t>1</w:t>
            </w:r>
            <w:r w:rsidR="00E71486">
              <w:t>8</w:t>
            </w:r>
            <w:r w:rsidRPr="00525700">
              <w:t>.</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7C0336" w14:textId="63338B09" w:rsidR="00CE6DC7" w:rsidRPr="00525700" w:rsidRDefault="00C813C3" w:rsidP="00604544">
            <w:pPr>
              <w:ind w:left="27" w:right="-30"/>
              <w:rPr>
                <w:sz w:val="22"/>
                <w:szCs w:val="22"/>
              </w:rPr>
            </w:pPr>
            <w:r w:rsidRPr="00525700">
              <w:rPr>
                <w:sz w:val="22"/>
                <w:szCs w:val="22"/>
              </w:rPr>
              <w:t>Vairuotojo</w:t>
            </w:r>
            <w:r w:rsidR="00604544">
              <w:rPr>
                <w:sz w:val="22"/>
                <w:szCs w:val="22"/>
              </w:rPr>
              <w:t xml:space="preserve"> </w:t>
            </w:r>
            <w:r w:rsidRPr="00525700">
              <w:rPr>
                <w:sz w:val="22"/>
                <w:szCs w:val="22"/>
              </w:rPr>
              <w:t>darbo vieta</w:t>
            </w:r>
          </w:p>
        </w:tc>
        <w:tc>
          <w:tcPr>
            <w:tcW w:w="27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42CCC" w14:textId="1B27F9E6" w:rsidR="00CE6DC7" w:rsidRPr="00525700" w:rsidRDefault="00CE6DC7" w:rsidP="0034646C">
            <w:pPr>
              <w:ind w:left="27" w:right="60"/>
              <w:jc w:val="both"/>
              <w:rPr>
                <w:sz w:val="22"/>
                <w:szCs w:val="22"/>
              </w:rPr>
            </w:pPr>
            <w:r w:rsidRPr="00525700">
              <w:rPr>
                <w:sz w:val="22"/>
                <w:szCs w:val="22"/>
              </w:rPr>
              <w:t>1</w:t>
            </w:r>
            <w:r w:rsidR="00F70FD1">
              <w:rPr>
                <w:sz w:val="22"/>
                <w:szCs w:val="22"/>
              </w:rPr>
              <w:t>8</w:t>
            </w:r>
            <w:r w:rsidRPr="00525700">
              <w:rPr>
                <w:sz w:val="22"/>
                <w:szCs w:val="22"/>
              </w:rPr>
              <w:t>.1. Visas vairuotojo kabinos ženklinimas, pagrindiniai jungikliai, signalinės lemputės, pranešimai borto kompiuteryje ir sumontuotos įrangos valdymo aprašymai turi būti pažymėti atpažinimo ženklais;</w:t>
            </w:r>
          </w:p>
          <w:p w14:paraId="1D876375" w14:textId="1BC3B6CD" w:rsidR="00CE6DC7" w:rsidRPr="00525700" w:rsidRDefault="00CE6DC7" w:rsidP="0034646C">
            <w:pPr>
              <w:ind w:left="27" w:right="60"/>
              <w:jc w:val="both"/>
              <w:rPr>
                <w:sz w:val="22"/>
                <w:szCs w:val="22"/>
              </w:rPr>
            </w:pPr>
            <w:r w:rsidRPr="00525700">
              <w:rPr>
                <w:sz w:val="22"/>
                <w:szCs w:val="22"/>
              </w:rPr>
              <w:t>1</w:t>
            </w:r>
            <w:r w:rsidR="00F70FD1">
              <w:rPr>
                <w:sz w:val="22"/>
                <w:szCs w:val="22"/>
              </w:rPr>
              <w:t>8</w:t>
            </w:r>
            <w:r w:rsidRPr="00525700">
              <w:rPr>
                <w:sz w:val="22"/>
                <w:szCs w:val="22"/>
              </w:rPr>
              <w:t xml:space="preserve">.2. Prietaisų skydelyje montuojamas spidometras, </w:t>
            </w:r>
            <w:proofErr w:type="spellStart"/>
            <w:r w:rsidRPr="00525700">
              <w:rPr>
                <w:sz w:val="22"/>
                <w:szCs w:val="22"/>
              </w:rPr>
              <w:t>odometras</w:t>
            </w:r>
            <w:proofErr w:type="spellEnd"/>
            <w:r w:rsidRPr="00525700">
              <w:rPr>
                <w:sz w:val="22"/>
                <w:szCs w:val="22"/>
              </w:rPr>
              <w:t>;</w:t>
            </w:r>
          </w:p>
          <w:p w14:paraId="6DFF2EB5" w14:textId="7FA78388" w:rsidR="00CE6DC7" w:rsidRPr="00525700" w:rsidRDefault="00CE6DC7" w:rsidP="0034646C">
            <w:pPr>
              <w:ind w:left="27" w:right="60"/>
              <w:jc w:val="both"/>
              <w:rPr>
                <w:sz w:val="22"/>
                <w:szCs w:val="22"/>
              </w:rPr>
            </w:pPr>
            <w:r w:rsidRPr="00525700">
              <w:rPr>
                <w:sz w:val="22"/>
                <w:szCs w:val="22"/>
              </w:rPr>
              <w:t>1</w:t>
            </w:r>
            <w:r w:rsidR="00F70FD1">
              <w:rPr>
                <w:sz w:val="22"/>
                <w:szCs w:val="22"/>
              </w:rPr>
              <w:t>8</w:t>
            </w:r>
            <w:r w:rsidRPr="00525700">
              <w:rPr>
                <w:sz w:val="22"/>
                <w:szCs w:val="22"/>
              </w:rPr>
              <w:t>.3. Turi būti įrengtas</w:t>
            </w:r>
            <w:r w:rsidR="00020ECF">
              <w:rPr>
                <w:sz w:val="22"/>
                <w:szCs w:val="22"/>
              </w:rPr>
              <w:t xml:space="preserve"> pirmos kartos G2</w:t>
            </w:r>
            <w:r w:rsidRPr="00525700">
              <w:rPr>
                <w:sz w:val="22"/>
                <w:szCs w:val="22"/>
              </w:rPr>
              <w:t xml:space="preserve"> </w:t>
            </w:r>
            <w:proofErr w:type="spellStart"/>
            <w:r w:rsidRPr="00525700">
              <w:rPr>
                <w:sz w:val="22"/>
                <w:szCs w:val="22"/>
              </w:rPr>
              <w:t>tachografas</w:t>
            </w:r>
            <w:proofErr w:type="spellEnd"/>
            <w:r w:rsidRPr="00525700">
              <w:rPr>
                <w:sz w:val="22"/>
                <w:szCs w:val="22"/>
              </w:rPr>
              <w:t>;</w:t>
            </w:r>
          </w:p>
          <w:p w14:paraId="71AFC039" w14:textId="0EB0815F" w:rsidR="00CE6DC7" w:rsidRPr="00525700" w:rsidRDefault="00CE6DC7" w:rsidP="0034646C">
            <w:pPr>
              <w:ind w:left="27" w:right="60"/>
              <w:jc w:val="both"/>
              <w:rPr>
                <w:sz w:val="22"/>
                <w:szCs w:val="22"/>
              </w:rPr>
            </w:pPr>
            <w:r w:rsidRPr="00525700">
              <w:rPr>
                <w:sz w:val="22"/>
                <w:szCs w:val="22"/>
              </w:rPr>
              <w:t>1</w:t>
            </w:r>
            <w:r w:rsidR="00F70FD1">
              <w:rPr>
                <w:sz w:val="22"/>
                <w:szCs w:val="22"/>
              </w:rPr>
              <w:t>8</w:t>
            </w:r>
            <w:r w:rsidRPr="00525700">
              <w:rPr>
                <w:sz w:val="22"/>
                <w:szCs w:val="22"/>
              </w:rPr>
              <w:t>.4. Prietaisų skydelyje turi būti pateikiama visa vairuotojui reikiama informacija apie transporto priemonės sistemų techninę būklę bei faktin</w:t>
            </w:r>
            <w:r w:rsidR="00231B31" w:rsidRPr="00525700">
              <w:rPr>
                <w:sz w:val="22"/>
                <w:szCs w:val="22"/>
              </w:rPr>
              <w:t>e</w:t>
            </w:r>
            <w:r w:rsidRPr="00525700">
              <w:rPr>
                <w:sz w:val="22"/>
                <w:szCs w:val="22"/>
              </w:rPr>
              <w:t>s ir vidutin</w:t>
            </w:r>
            <w:r w:rsidR="00231B31" w:rsidRPr="00525700">
              <w:rPr>
                <w:sz w:val="22"/>
                <w:szCs w:val="22"/>
              </w:rPr>
              <w:t>e</w:t>
            </w:r>
            <w:r w:rsidRPr="00525700">
              <w:rPr>
                <w:sz w:val="22"/>
                <w:szCs w:val="22"/>
              </w:rPr>
              <w:t>s degalų sąnaud</w:t>
            </w:r>
            <w:r w:rsidR="00231B31" w:rsidRPr="00525700">
              <w:rPr>
                <w:sz w:val="22"/>
                <w:szCs w:val="22"/>
              </w:rPr>
              <w:t>a</w:t>
            </w:r>
            <w:r w:rsidRPr="00525700">
              <w:rPr>
                <w:sz w:val="22"/>
                <w:szCs w:val="22"/>
              </w:rPr>
              <w:t>s;</w:t>
            </w:r>
          </w:p>
          <w:p w14:paraId="7E6E4F40" w14:textId="08454EBC" w:rsidR="00CE6DC7" w:rsidRPr="00525700" w:rsidRDefault="00CE6DC7" w:rsidP="0034646C">
            <w:pPr>
              <w:ind w:left="27" w:right="60"/>
              <w:jc w:val="both"/>
              <w:rPr>
                <w:sz w:val="22"/>
                <w:szCs w:val="22"/>
              </w:rPr>
            </w:pPr>
            <w:r w:rsidRPr="00525700">
              <w:rPr>
                <w:sz w:val="22"/>
                <w:szCs w:val="22"/>
              </w:rPr>
              <w:t>1</w:t>
            </w:r>
            <w:r w:rsidR="00F70FD1">
              <w:rPr>
                <w:sz w:val="22"/>
                <w:szCs w:val="22"/>
              </w:rPr>
              <w:t>8</w:t>
            </w:r>
            <w:r w:rsidRPr="00525700">
              <w:rPr>
                <w:sz w:val="22"/>
                <w:szCs w:val="22"/>
              </w:rPr>
              <w:t>.5. Matavimo prietaisų skalės turi būti metrinės matavimo sistemos;</w:t>
            </w:r>
          </w:p>
          <w:p w14:paraId="68E356E3" w14:textId="665CD03F" w:rsidR="00CE6DC7" w:rsidRPr="00525700" w:rsidRDefault="00CE6DC7" w:rsidP="0034646C">
            <w:pPr>
              <w:ind w:left="27" w:right="60"/>
              <w:jc w:val="both"/>
              <w:rPr>
                <w:sz w:val="22"/>
                <w:szCs w:val="22"/>
              </w:rPr>
            </w:pPr>
            <w:r w:rsidRPr="00525700">
              <w:rPr>
                <w:sz w:val="22"/>
                <w:szCs w:val="22"/>
              </w:rPr>
              <w:t>1</w:t>
            </w:r>
            <w:r w:rsidR="00F70FD1">
              <w:rPr>
                <w:sz w:val="22"/>
                <w:szCs w:val="22"/>
              </w:rPr>
              <w:t>8</w:t>
            </w:r>
            <w:r w:rsidRPr="00525700">
              <w:rPr>
                <w:sz w:val="22"/>
                <w:szCs w:val="22"/>
              </w:rPr>
              <w:t>.6. Variklis užvedamas iš vairuotojo kabinos, apsaugant nuo nesankcionuoto paleidimo;</w:t>
            </w:r>
          </w:p>
          <w:p w14:paraId="50792FAC" w14:textId="560BBEF9" w:rsidR="00CE6DC7" w:rsidRPr="00525700" w:rsidRDefault="00CE6DC7" w:rsidP="0034646C">
            <w:pPr>
              <w:ind w:left="27" w:right="60"/>
              <w:jc w:val="both"/>
              <w:rPr>
                <w:sz w:val="22"/>
                <w:szCs w:val="22"/>
              </w:rPr>
            </w:pPr>
            <w:r w:rsidRPr="00525700">
              <w:rPr>
                <w:sz w:val="22"/>
                <w:szCs w:val="22"/>
              </w:rPr>
              <w:t>1</w:t>
            </w:r>
            <w:r w:rsidR="00F70FD1">
              <w:rPr>
                <w:sz w:val="22"/>
                <w:szCs w:val="22"/>
              </w:rPr>
              <w:t>8</w:t>
            </w:r>
            <w:r w:rsidRPr="00525700">
              <w:rPr>
                <w:sz w:val="22"/>
                <w:szCs w:val="22"/>
              </w:rPr>
              <w:t>.7. Vairuotojo sėdynės pakaba pneumatinė, reguliuojamo aukščio, reguliuojamas atlošo pasv</w:t>
            </w:r>
            <w:r w:rsidR="00CB0F47">
              <w:rPr>
                <w:sz w:val="22"/>
                <w:szCs w:val="22"/>
              </w:rPr>
              <w:t>i</w:t>
            </w:r>
            <w:r w:rsidRPr="00525700">
              <w:rPr>
                <w:sz w:val="22"/>
                <w:szCs w:val="22"/>
              </w:rPr>
              <w:t>rimo kampas ir atstumas nuo vairo;</w:t>
            </w:r>
          </w:p>
          <w:p w14:paraId="5426BB6A" w14:textId="6D9827EC" w:rsidR="00CE6DC7" w:rsidRPr="00525700" w:rsidRDefault="00CE6DC7" w:rsidP="0034646C">
            <w:pPr>
              <w:ind w:left="27" w:right="60"/>
              <w:jc w:val="both"/>
              <w:rPr>
                <w:sz w:val="22"/>
                <w:szCs w:val="22"/>
              </w:rPr>
            </w:pPr>
            <w:r w:rsidRPr="00525700">
              <w:rPr>
                <w:sz w:val="22"/>
                <w:szCs w:val="22"/>
              </w:rPr>
              <w:t>1</w:t>
            </w:r>
            <w:r w:rsidR="00F70FD1">
              <w:rPr>
                <w:sz w:val="22"/>
                <w:szCs w:val="22"/>
              </w:rPr>
              <w:t>8</w:t>
            </w:r>
            <w:r w:rsidRPr="00525700">
              <w:rPr>
                <w:sz w:val="22"/>
                <w:szCs w:val="22"/>
              </w:rPr>
              <w:t xml:space="preserve">.8. Priekinio lango stiklo viršuje turi būti sumontuota apsauga, apsauganti vairuotoją nuo </w:t>
            </w:r>
            <w:r w:rsidR="00020ECF">
              <w:rPr>
                <w:sz w:val="22"/>
                <w:szCs w:val="22"/>
              </w:rPr>
              <w:t xml:space="preserve">tiesioginių </w:t>
            </w:r>
            <w:r w:rsidRPr="00525700">
              <w:rPr>
                <w:sz w:val="22"/>
                <w:szCs w:val="22"/>
              </w:rPr>
              <w:t>saulės spindulių;</w:t>
            </w:r>
          </w:p>
          <w:p w14:paraId="6CF0BADB" w14:textId="218AAB1D" w:rsidR="00CE6DC7" w:rsidRPr="00525700" w:rsidRDefault="00CE6DC7" w:rsidP="0034646C">
            <w:pPr>
              <w:ind w:left="27" w:right="60"/>
              <w:jc w:val="both"/>
              <w:rPr>
                <w:sz w:val="22"/>
                <w:szCs w:val="22"/>
              </w:rPr>
            </w:pPr>
            <w:r w:rsidRPr="00525700">
              <w:rPr>
                <w:sz w:val="22"/>
                <w:szCs w:val="22"/>
              </w:rPr>
              <w:t>1</w:t>
            </w:r>
            <w:r w:rsidR="00F70FD1">
              <w:rPr>
                <w:sz w:val="22"/>
                <w:szCs w:val="22"/>
              </w:rPr>
              <w:t>8</w:t>
            </w:r>
            <w:r w:rsidRPr="00525700">
              <w:rPr>
                <w:sz w:val="22"/>
                <w:szCs w:val="22"/>
              </w:rPr>
              <w:t>.9. Vairuotojo darbo vietoje turi būti įrengta:</w:t>
            </w:r>
          </w:p>
          <w:p w14:paraId="6A3D4C3B" w14:textId="47B7DAA1" w:rsidR="00CE6DC7" w:rsidRPr="00525700" w:rsidRDefault="00CE6DC7" w:rsidP="0034646C">
            <w:pPr>
              <w:ind w:left="27" w:right="60"/>
              <w:jc w:val="both"/>
              <w:rPr>
                <w:sz w:val="22"/>
                <w:szCs w:val="22"/>
              </w:rPr>
            </w:pPr>
            <w:r w:rsidRPr="00525700">
              <w:rPr>
                <w:sz w:val="22"/>
                <w:szCs w:val="22"/>
              </w:rPr>
              <w:t>1</w:t>
            </w:r>
            <w:r w:rsidR="00F70FD1">
              <w:rPr>
                <w:sz w:val="22"/>
                <w:szCs w:val="22"/>
              </w:rPr>
              <w:t>8</w:t>
            </w:r>
            <w:r w:rsidRPr="00525700">
              <w:rPr>
                <w:sz w:val="22"/>
                <w:szCs w:val="22"/>
              </w:rPr>
              <w:t>.9.1. 12 V ir 24V lizdas;</w:t>
            </w:r>
          </w:p>
          <w:p w14:paraId="0DD0D62F" w14:textId="23EDDB57" w:rsidR="00CE6DC7" w:rsidRPr="00525700" w:rsidRDefault="00CE6DC7" w:rsidP="00020ECF">
            <w:pPr>
              <w:ind w:left="27" w:right="60"/>
              <w:jc w:val="both"/>
              <w:rPr>
                <w:sz w:val="22"/>
                <w:szCs w:val="22"/>
              </w:rPr>
            </w:pPr>
            <w:r w:rsidRPr="00525700">
              <w:rPr>
                <w:sz w:val="22"/>
                <w:szCs w:val="22"/>
              </w:rPr>
              <w:lastRenderedPageBreak/>
              <w:t>1</w:t>
            </w:r>
            <w:r w:rsidR="00F70FD1">
              <w:rPr>
                <w:sz w:val="22"/>
                <w:szCs w:val="22"/>
              </w:rPr>
              <w:t>8</w:t>
            </w:r>
            <w:r w:rsidRPr="00525700">
              <w:rPr>
                <w:sz w:val="22"/>
                <w:szCs w:val="22"/>
              </w:rPr>
              <w:t>.9.2. skyrius vairuotojo krepšiui;</w:t>
            </w:r>
          </w:p>
        </w:tc>
        <w:tc>
          <w:tcPr>
            <w:tcW w:w="13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044718" w14:textId="77777777" w:rsidR="008667DA" w:rsidRPr="00525700" w:rsidRDefault="008667DA" w:rsidP="00231B31">
            <w:pPr>
              <w:ind w:right="60" w:firstLine="41"/>
              <w:jc w:val="both"/>
              <w:rPr>
                <w:i/>
                <w:iCs/>
                <w:sz w:val="22"/>
                <w:szCs w:val="22"/>
              </w:rPr>
            </w:pPr>
            <w:r w:rsidRPr="00525700">
              <w:rPr>
                <w:i/>
                <w:iCs/>
                <w:sz w:val="22"/>
                <w:szCs w:val="22"/>
              </w:rPr>
              <w:lastRenderedPageBreak/>
              <w:t>1. Nepildoma</w:t>
            </w:r>
          </w:p>
          <w:p w14:paraId="3B283D69" w14:textId="77777777" w:rsidR="008667DA" w:rsidRPr="00525700" w:rsidRDefault="008667DA" w:rsidP="00231B31">
            <w:pPr>
              <w:ind w:right="60" w:firstLine="41"/>
              <w:jc w:val="both"/>
              <w:rPr>
                <w:i/>
                <w:iCs/>
                <w:sz w:val="22"/>
                <w:szCs w:val="22"/>
              </w:rPr>
            </w:pPr>
            <w:r w:rsidRPr="00525700">
              <w:rPr>
                <w:i/>
                <w:iCs/>
                <w:sz w:val="22"/>
                <w:szCs w:val="22"/>
              </w:rPr>
              <w:t>2. Nepildoma</w:t>
            </w:r>
          </w:p>
          <w:p w14:paraId="11C8A8E2" w14:textId="77777777" w:rsidR="008667DA" w:rsidRPr="00525700" w:rsidRDefault="008667DA" w:rsidP="00231B31">
            <w:pPr>
              <w:ind w:right="60" w:firstLine="41"/>
              <w:jc w:val="both"/>
              <w:rPr>
                <w:i/>
                <w:iCs/>
                <w:sz w:val="22"/>
                <w:szCs w:val="22"/>
              </w:rPr>
            </w:pPr>
            <w:r w:rsidRPr="00525700">
              <w:rPr>
                <w:i/>
                <w:iCs/>
                <w:sz w:val="22"/>
                <w:szCs w:val="22"/>
              </w:rPr>
              <w:t>3. Nepildoma</w:t>
            </w:r>
          </w:p>
          <w:p w14:paraId="5A03A15E" w14:textId="77777777" w:rsidR="008667DA" w:rsidRPr="00525700" w:rsidRDefault="008667DA" w:rsidP="00231B31">
            <w:pPr>
              <w:ind w:right="60" w:firstLine="41"/>
              <w:jc w:val="both"/>
              <w:rPr>
                <w:i/>
                <w:iCs/>
                <w:sz w:val="22"/>
                <w:szCs w:val="22"/>
              </w:rPr>
            </w:pPr>
            <w:r w:rsidRPr="00525700">
              <w:rPr>
                <w:i/>
                <w:iCs/>
                <w:sz w:val="22"/>
                <w:szCs w:val="22"/>
              </w:rPr>
              <w:t>4. Nepildoma</w:t>
            </w:r>
          </w:p>
          <w:p w14:paraId="585286FD" w14:textId="77777777" w:rsidR="008667DA" w:rsidRPr="00525700" w:rsidRDefault="008667DA" w:rsidP="00231B31">
            <w:pPr>
              <w:ind w:right="60" w:firstLine="41"/>
              <w:jc w:val="both"/>
              <w:rPr>
                <w:i/>
                <w:iCs/>
                <w:sz w:val="22"/>
                <w:szCs w:val="22"/>
              </w:rPr>
            </w:pPr>
            <w:r w:rsidRPr="00525700">
              <w:rPr>
                <w:i/>
                <w:iCs/>
                <w:sz w:val="22"/>
                <w:szCs w:val="22"/>
              </w:rPr>
              <w:t>5. Nepildoma</w:t>
            </w:r>
          </w:p>
          <w:p w14:paraId="71116AB4" w14:textId="38874213" w:rsidR="008667DA" w:rsidRPr="00525700" w:rsidRDefault="008667DA" w:rsidP="00231B31">
            <w:pPr>
              <w:ind w:right="60" w:firstLine="41"/>
              <w:jc w:val="both"/>
              <w:rPr>
                <w:i/>
                <w:iCs/>
                <w:sz w:val="22"/>
                <w:szCs w:val="22"/>
              </w:rPr>
            </w:pPr>
            <w:r w:rsidRPr="00525700">
              <w:rPr>
                <w:i/>
                <w:iCs/>
                <w:sz w:val="22"/>
                <w:szCs w:val="22"/>
              </w:rPr>
              <w:t>6. Nepildoma</w:t>
            </w:r>
          </w:p>
          <w:p w14:paraId="44377094" w14:textId="77777777" w:rsidR="008667DA" w:rsidRPr="00525700" w:rsidRDefault="008667DA" w:rsidP="00231B31">
            <w:pPr>
              <w:ind w:right="60" w:firstLine="41"/>
              <w:jc w:val="both"/>
              <w:rPr>
                <w:i/>
                <w:iCs/>
                <w:sz w:val="22"/>
                <w:szCs w:val="22"/>
              </w:rPr>
            </w:pPr>
            <w:r w:rsidRPr="00525700">
              <w:rPr>
                <w:i/>
                <w:iCs/>
                <w:sz w:val="22"/>
                <w:szCs w:val="22"/>
              </w:rPr>
              <w:t>7. Nepildoma</w:t>
            </w:r>
          </w:p>
          <w:p w14:paraId="1DE6BAE7" w14:textId="37FEA373" w:rsidR="008667DA" w:rsidRPr="00525700" w:rsidRDefault="008667DA" w:rsidP="00231B31">
            <w:pPr>
              <w:ind w:right="60" w:firstLine="41"/>
              <w:jc w:val="both"/>
              <w:rPr>
                <w:i/>
                <w:iCs/>
                <w:sz w:val="22"/>
                <w:szCs w:val="22"/>
              </w:rPr>
            </w:pPr>
            <w:r w:rsidRPr="00525700">
              <w:rPr>
                <w:i/>
                <w:iCs/>
                <w:sz w:val="22"/>
                <w:szCs w:val="22"/>
              </w:rPr>
              <w:t>8. Nepildoma</w:t>
            </w:r>
          </w:p>
          <w:p w14:paraId="07B7CABE" w14:textId="3ED156BB" w:rsidR="00CE6DC7" w:rsidRPr="00525700" w:rsidRDefault="008667DA" w:rsidP="00231B31">
            <w:pPr>
              <w:ind w:right="60" w:firstLine="41"/>
              <w:jc w:val="both"/>
              <w:rPr>
                <w:i/>
                <w:iCs/>
                <w:sz w:val="22"/>
                <w:szCs w:val="22"/>
              </w:rPr>
            </w:pPr>
            <w:r w:rsidRPr="00525700">
              <w:rPr>
                <w:sz w:val="22"/>
                <w:szCs w:val="22"/>
              </w:rPr>
              <w:t>9</w:t>
            </w:r>
            <w:r w:rsidRPr="00525700">
              <w:rPr>
                <w:i/>
                <w:iCs/>
                <w:sz w:val="22"/>
                <w:szCs w:val="22"/>
              </w:rPr>
              <w:t>. Nepildoma</w:t>
            </w:r>
          </w:p>
          <w:p w14:paraId="30E98403" w14:textId="556B6AF4" w:rsidR="008667DA" w:rsidRPr="00525700" w:rsidRDefault="008667DA" w:rsidP="00231B31">
            <w:pPr>
              <w:ind w:right="60" w:firstLine="41"/>
              <w:jc w:val="both"/>
              <w:rPr>
                <w:i/>
                <w:iCs/>
                <w:sz w:val="22"/>
                <w:szCs w:val="22"/>
              </w:rPr>
            </w:pPr>
            <w:r w:rsidRPr="00525700">
              <w:rPr>
                <w:i/>
                <w:iCs/>
                <w:sz w:val="22"/>
                <w:szCs w:val="22"/>
              </w:rPr>
              <w:t>9.1. Nepildoma</w:t>
            </w:r>
          </w:p>
          <w:p w14:paraId="6CD9680C" w14:textId="5E1F2FA5" w:rsidR="00994339" w:rsidRPr="00604544" w:rsidRDefault="008667DA" w:rsidP="00604544">
            <w:pPr>
              <w:ind w:right="60" w:firstLine="41"/>
              <w:jc w:val="both"/>
              <w:rPr>
                <w:i/>
                <w:iCs/>
                <w:sz w:val="22"/>
                <w:szCs w:val="22"/>
              </w:rPr>
            </w:pPr>
            <w:r w:rsidRPr="00525700">
              <w:rPr>
                <w:i/>
                <w:iCs/>
                <w:sz w:val="22"/>
                <w:szCs w:val="22"/>
              </w:rPr>
              <w:t>9.2. Nepildoma</w:t>
            </w:r>
          </w:p>
        </w:tc>
      </w:tr>
      <w:tr w:rsidR="003D2860" w:rsidRPr="00525700" w14:paraId="2539C44E" w14:textId="6B797829" w:rsidTr="0060454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tcPr>
          <w:p w14:paraId="137A5C3D" w14:textId="76A7226D" w:rsidR="00CE6DC7" w:rsidRPr="00525700" w:rsidRDefault="00E71486" w:rsidP="00604544">
            <w:pPr>
              <w:pStyle w:val="TEXTAS1"/>
              <w:ind w:left="0"/>
              <w:jc w:val="center"/>
            </w:pPr>
            <w:r>
              <w:t>19</w:t>
            </w:r>
            <w:r w:rsidR="00F90666" w:rsidRPr="00525700">
              <w:t>.</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tcPr>
          <w:p w14:paraId="313D4AE3" w14:textId="77777777" w:rsidR="00C813C3" w:rsidRPr="00525700" w:rsidRDefault="00C813C3" w:rsidP="00604544">
            <w:pPr>
              <w:ind w:right="-30"/>
              <w:rPr>
                <w:sz w:val="22"/>
                <w:szCs w:val="22"/>
              </w:rPr>
            </w:pPr>
            <w:r w:rsidRPr="00525700">
              <w:rPr>
                <w:sz w:val="22"/>
                <w:szCs w:val="22"/>
              </w:rPr>
              <w:t>Oro kondicionavimo</w:t>
            </w:r>
          </w:p>
          <w:p w14:paraId="091D2FB5" w14:textId="176EC181" w:rsidR="00C813C3" w:rsidRPr="00525700" w:rsidRDefault="00C813C3" w:rsidP="00604544">
            <w:pPr>
              <w:ind w:left="27" w:right="-30"/>
              <w:rPr>
                <w:sz w:val="22"/>
                <w:szCs w:val="22"/>
              </w:rPr>
            </w:pPr>
            <w:r w:rsidRPr="00525700">
              <w:rPr>
                <w:sz w:val="22"/>
                <w:szCs w:val="22"/>
              </w:rPr>
              <w:t>sistema, ventiliacija</w:t>
            </w:r>
          </w:p>
        </w:tc>
        <w:tc>
          <w:tcPr>
            <w:tcW w:w="27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24BBCB48" w14:textId="276AF68A" w:rsidR="00CE6DC7" w:rsidRPr="00525700" w:rsidRDefault="00F70FD1" w:rsidP="00693C67">
            <w:pPr>
              <w:ind w:left="27" w:right="60"/>
              <w:jc w:val="both"/>
              <w:rPr>
                <w:sz w:val="22"/>
                <w:szCs w:val="22"/>
              </w:rPr>
            </w:pPr>
            <w:r>
              <w:rPr>
                <w:sz w:val="22"/>
                <w:szCs w:val="22"/>
              </w:rPr>
              <w:t>19</w:t>
            </w:r>
            <w:r w:rsidR="00CE6DC7" w:rsidRPr="00525700">
              <w:rPr>
                <w:sz w:val="22"/>
                <w:szCs w:val="22"/>
              </w:rPr>
              <w:t>.1. Turi būti įrengta vairuotojo darbo vietos šildymo, vėdinimo, kondicionavimo sistema;</w:t>
            </w:r>
          </w:p>
          <w:p w14:paraId="53725941" w14:textId="468DEAB3" w:rsidR="00CE6DC7" w:rsidRPr="00525700" w:rsidRDefault="00F70FD1" w:rsidP="0034646C">
            <w:pPr>
              <w:ind w:left="27" w:right="60"/>
              <w:jc w:val="both"/>
              <w:rPr>
                <w:sz w:val="22"/>
                <w:szCs w:val="22"/>
              </w:rPr>
            </w:pPr>
            <w:r>
              <w:rPr>
                <w:sz w:val="22"/>
                <w:szCs w:val="22"/>
              </w:rPr>
              <w:t>19</w:t>
            </w:r>
            <w:r w:rsidR="00CE6DC7" w:rsidRPr="00525700">
              <w:rPr>
                <w:sz w:val="22"/>
                <w:szCs w:val="22"/>
              </w:rPr>
              <w:t>.2. Kabinos langų apipūtimas turi užtikrinti, kad stiklai nerasotų;</w:t>
            </w:r>
          </w:p>
          <w:p w14:paraId="64D6F31E" w14:textId="08E873E0" w:rsidR="00CE6DC7" w:rsidRPr="00525700" w:rsidRDefault="00F70FD1" w:rsidP="0034646C">
            <w:pPr>
              <w:ind w:left="27" w:right="60"/>
              <w:jc w:val="both"/>
              <w:rPr>
                <w:sz w:val="22"/>
                <w:szCs w:val="22"/>
              </w:rPr>
            </w:pPr>
            <w:r>
              <w:rPr>
                <w:sz w:val="22"/>
                <w:szCs w:val="22"/>
              </w:rPr>
              <w:t>19</w:t>
            </w:r>
            <w:r w:rsidR="00CE6DC7" w:rsidRPr="00525700">
              <w:rPr>
                <w:sz w:val="22"/>
                <w:szCs w:val="22"/>
              </w:rPr>
              <w:t>.3. Autonominė šildymo sistema („</w:t>
            </w:r>
            <w:proofErr w:type="spellStart"/>
            <w:r w:rsidR="00CE6DC7" w:rsidRPr="00525700">
              <w:rPr>
                <w:sz w:val="22"/>
                <w:szCs w:val="22"/>
              </w:rPr>
              <w:t>Webasto</w:t>
            </w:r>
            <w:proofErr w:type="spellEnd"/>
            <w:r w:rsidR="00CE6DC7" w:rsidRPr="00525700">
              <w:rPr>
                <w:sz w:val="22"/>
                <w:szCs w:val="22"/>
              </w:rPr>
              <w:t>“ arba analogas), skirta šildyti automobilį, kai automobilis nenaudojamas. Turi būti šildomas variklis, kabina.</w:t>
            </w:r>
          </w:p>
        </w:tc>
        <w:tc>
          <w:tcPr>
            <w:tcW w:w="13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FEFAC2" w14:textId="77777777" w:rsidR="008667DA" w:rsidRPr="00525700" w:rsidRDefault="008667DA" w:rsidP="008667DA">
            <w:pPr>
              <w:ind w:right="60" w:firstLine="41"/>
              <w:jc w:val="both"/>
              <w:rPr>
                <w:i/>
                <w:iCs/>
                <w:sz w:val="22"/>
                <w:szCs w:val="22"/>
              </w:rPr>
            </w:pPr>
            <w:r w:rsidRPr="00525700">
              <w:rPr>
                <w:i/>
                <w:iCs/>
                <w:sz w:val="22"/>
                <w:szCs w:val="22"/>
              </w:rPr>
              <w:t>1. Nepildoma</w:t>
            </w:r>
          </w:p>
          <w:p w14:paraId="45E6D159" w14:textId="77777777" w:rsidR="008667DA" w:rsidRPr="00525700" w:rsidRDefault="008667DA" w:rsidP="008667DA">
            <w:pPr>
              <w:ind w:left="27" w:right="60"/>
              <w:jc w:val="both"/>
              <w:rPr>
                <w:i/>
                <w:iCs/>
                <w:sz w:val="22"/>
                <w:szCs w:val="22"/>
              </w:rPr>
            </w:pPr>
            <w:r w:rsidRPr="00525700">
              <w:rPr>
                <w:i/>
                <w:iCs/>
                <w:sz w:val="22"/>
                <w:szCs w:val="22"/>
              </w:rPr>
              <w:t>2. Nepildoma</w:t>
            </w:r>
          </w:p>
          <w:p w14:paraId="2E03BB00" w14:textId="08952E55" w:rsidR="00994339" w:rsidRPr="00525700" w:rsidRDefault="008667DA" w:rsidP="00604544">
            <w:pPr>
              <w:ind w:right="60" w:firstLine="41"/>
              <w:jc w:val="both"/>
              <w:rPr>
                <w:i/>
                <w:iCs/>
                <w:sz w:val="22"/>
                <w:szCs w:val="22"/>
              </w:rPr>
            </w:pPr>
            <w:r w:rsidRPr="00525700">
              <w:rPr>
                <w:i/>
                <w:iCs/>
                <w:sz w:val="22"/>
                <w:szCs w:val="22"/>
              </w:rPr>
              <w:t>3. Nepildoma</w:t>
            </w:r>
          </w:p>
        </w:tc>
      </w:tr>
      <w:tr w:rsidR="003D2860" w:rsidRPr="00525700" w14:paraId="69573D62" w14:textId="6029BD73" w:rsidTr="0060454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tcPr>
          <w:p w14:paraId="342CA839" w14:textId="4F024C7C" w:rsidR="00C813C3" w:rsidRPr="00525700" w:rsidRDefault="00C813C3" w:rsidP="00604544">
            <w:pPr>
              <w:pStyle w:val="TEXTAS1"/>
              <w:ind w:left="0"/>
              <w:jc w:val="center"/>
            </w:pPr>
            <w:r w:rsidRPr="00525700">
              <w:t>2</w:t>
            </w:r>
            <w:r>
              <w:t>0</w:t>
            </w:r>
            <w:r w:rsidRPr="00525700">
              <w:t>.</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hideMark/>
          </w:tcPr>
          <w:p w14:paraId="303E5BEA" w14:textId="0A755BF4" w:rsidR="00C813C3" w:rsidRPr="00525700" w:rsidRDefault="00C813C3" w:rsidP="00604544">
            <w:pPr>
              <w:ind w:left="27" w:right="-30"/>
              <w:rPr>
                <w:sz w:val="22"/>
                <w:szCs w:val="22"/>
              </w:rPr>
            </w:pPr>
            <w:r w:rsidRPr="00525700">
              <w:rPr>
                <w:sz w:val="22"/>
                <w:szCs w:val="22"/>
              </w:rPr>
              <w:t>Apsaugos įranga</w:t>
            </w:r>
          </w:p>
        </w:tc>
        <w:tc>
          <w:tcPr>
            <w:tcW w:w="27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hideMark/>
          </w:tcPr>
          <w:p w14:paraId="6358E53D" w14:textId="41CE03BF" w:rsidR="00CE6DC7" w:rsidRPr="00525700" w:rsidRDefault="00CE6DC7" w:rsidP="0034646C">
            <w:pPr>
              <w:ind w:left="27" w:right="60"/>
              <w:jc w:val="both"/>
              <w:rPr>
                <w:sz w:val="22"/>
                <w:szCs w:val="22"/>
              </w:rPr>
            </w:pPr>
            <w:r w:rsidRPr="00525700">
              <w:rPr>
                <w:sz w:val="22"/>
                <w:szCs w:val="22"/>
              </w:rPr>
              <w:t>2</w:t>
            </w:r>
            <w:r w:rsidR="00F70FD1">
              <w:rPr>
                <w:sz w:val="22"/>
                <w:szCs w:val="22"/>
              </w:rPr>
              <w:t>0</w:t>
            </w:r>
            <w:r w:rsidRPr="00525700">
              <w:rPr>
                <w:sz w:val="22"/>
                <w:szCs w:val="22"/>
              </w:rPr>
              <w:t>.1. Lengvai prieinamas ir pažymėtas</w:t>
            </w:r>
            <w:r w:rsidR="00CB0F47">
              <w:rPr>
                <w:sz w:val="22"/>
                <w:szCs w:val="22"/>
              </w:rPr>
              <w:t>,</w:t>
            </w:r>
            <w:r w:rsidRPr="00525700">
              <w:rPr>
                <w:sz w:val="22"/>
                <w:szCs w:val="22"/>
              </w:rPr>
              <w:t xml:space="preserve"> mažiausiai vienas</w:t>
            </w:r>
            <w:r w:rsidR="00CB0F47">
              <w:rPr>
                <w:sz w:val="22"/>
                <w:szCs w:val="22"/>
              </w:rPr>
              <w:t>,</w:t>
            </w:r>
            <w:r w:rsidRPr="00525700">
              <w:rPr>
                <w:sz w:val="22"/>
                <w:szCs w:val="22"/>
              </w:rPr>
              <w:t xml:space="preserve"> 6 kg miltelinis ugnies gesintuvas;</w:t>
            </w:r>
          </w:p>
          <w:p w14:paraId="645F4F11" w14:textId="23279AD2" w:rsidR="00CE6DC7" w:rsidRPr="00525700" w:rsidRDefault="00CE6DC7" w:rsidP="0034646C">
            <w:pPr>
              <w:ind w:left="27" w:right="60"/>
              <w:jc w:val="both"/>
              <w:rPr>
                <w:sz w:val="22"/>
                <w:szCs w:val="22"/>
              </w:rPr>
            </w:pPr>
            <w:r w:rsidRPr="00525700">
              <w:rPr>
                <w:sz w:val="22"/>
                <w:szCs w:val="22"/>
              </w:rPr>
              <w:t>2</w:t>
            </w:r>
            <w:r w:rsidR="00F70FD1">
              <w:rPr>
                <w:sz w:val="22"/>
                <w:szCs w:val="22"/>
              </w:rPr>
              <w:t>0</w:t>
            </w:r>
            <w:r w:rsidRPr="00525700">
              <w:rPr>
                <w:sz w:val="22"/>
                <w:szCs w:val="22"/>
              </w:rPr>
              <w:t>.2. Raudonai atspindintis avarinis trikampis ženklas – 2 vnt.;</w:t>
            </w:r>
          </w:p>
          <w:p w14:paraId="37692D52" w14:textId="460B523F" w:rsidR="00CE6DC7" w:rsidRPr="00525700" w:rsidRDefault="00CE6DC7" w:rsidP="0034646C">
            <w:pPr>
              <w:ind w:left="27" w:right="60"/>
              <w:jc w:val="both"/>
              <w:rPr>
                <w:sz w:val="22"/>
                <w:szCs w:val="22"/>
              </w:rPr>
            </w:pPr>
            <w:r w:rsidRPr="00525700">
              <w:rPr>
                <w:sz w:val="22"/>
                <w:szCs w:val="22"/>
              </w:rPr>
              <w:t>2</w:t>
            </w:r>
            <w:r w:rsidR="00F70FD1">
              <w:rPr>
                <w:sz w:val="22"/>
                <w:szCs w:val="22"/>
              </w:rPr>
              <w:t>0</w:t>
            </w:r>
            <w:r w:rsidRPr="00525700">
              <w:rPr>
                <w:sz w:val="22"/>
                <w:szCs w:val="22"/>
              </w:rPr>
              <w:t>.3. Dvi ratų atsparos;</w:t>
            </w:r>
          </w:p>
          <w:p w14:paraId="58FC7D14" w14:textId="47A86C64" w:rsidR="00CE6DC7" w:rsidRPr="00525700" w:rsidRDefault="00CE6DC7" w:rsidP="0034646C">
            <w:pPr>
              <w:ind w:left="27" w:right="60"/>
              <w:jc w:val="both"/>
              <w:rPr>
                <w:sz w:val="22"/>
                <w:szCs w:val="22"/>
              </w:rPr>
            </w:pPr>
            <w:r w:rsidRPr="00525700">
              <w:rPr>
                <w:sz w:val="22"/>
                <w:szCs w:val="22"/>
              </w:rPr>
              <w:t>2</w:t>
            </w:r>
            <w:r w:rsidR="00F70FD1">
              <w:rPr>
                <w:sz w:val="22"/>
                <w:szCs w:val="22"/>
              </w:rPr>
              <w:t>0</w:t>
            </w:r>
            <w:r w:rsidRPr="00525700">
              <w:rPr>
                <w:sz w:val="22"/>
                <w:szCs w:val="22"/>
              </w:rPr>
              <w:t>.4. Kelių motorinės transporto priemonių pirmosios pagalbos rinkinys, atitinkantis teisės aktais nustatytus reikalavimus.</w:t>
            </w:r>
          </w:p>
        </w:tc>
        <w:tc>
          <w:tcPr>
            <w:tcW w:w="13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52EF81" w14:textId="37AF2A21" w:rsidR="00AC3E67" w:rsidRPr="00525700" w:rsidRDefault="00AC3E67" w:rsidP="00AC3E67">
            <w:pPr>
              <w:ind w:firstLine="41"/>
              <w:jc w:val="both"/>
              <w:rPr>
                <w:i/>
                <w:iCs/>
                <w:sz w:val="22"/>
                <w:szCs w:val="22"/>
              </w:rPr>
            </w:pPr>
            <w:r w:rsidRPr="00525700">
              <w:rPr>
                <w:i/>
                <w:iCs/>
                <w:sz w:val="22"/>
                <w:szCs w:val="22"/>
              </w:rPr>
              <w:t xml:space="preserve">1. </w:t>
            </w:r>
            <w:r w:rsidR="00C24C90" w:rsidRPr="00525700">
              <w:rPr>
                <w:i/>
                <w:iCs/>
                <w:sz w:val="22"/>
                <w:szCs w:val="22"/>
              </w:rPr>
              <w:t>Nepildoma</w:t>
            </w:r>
          </w:p>
          <w:p w14:paraId="65BAC9A7" w14:textId="756EEE43" w:rsidR="00AC3E67" w:rsidRPr="00525700" w:rsidRDefault="00AC3E67" w:rsidP="00AC3E67">
            <w:pPr>
              <w:ind w:firstLine="41"/>
              <w:jc w:val="both"/>
              <w:rPr>
                <w:i/>
                <w:iCs/>
                <w:sz w:val="22"/>
                <w:szCs w:val="22"/>
              </w:rPr>
            </w:pPr>
            <w:r w:rsidRPr="00525700">
              <w:rPr>
                <w:i/>
                <w:iCs/>
                <w:sz w:val="22"/>
                <w:szCs w:val="22"/>
              </w:rPr>
              <w:t xml:space="preserve">2. </w:t>
            </w:r>
            <w:r w:rsidR="00C24C90" w:rsidRPr="00525700">
              <w:rPr>
                <w:i/>
                <w:iCs/>
                <w:sz w:val="22"/>
                <w:szCs w:val="22"/>
              </w:rPr>
              <w:t>Nepildoma</w:t>
            </w:r>
          </w:p>
          <w:p w14:paraId="2AE529A7" w14:textId="77777777" w:rsidR="00AC3E67" w:rsidRPr="00525700" w:rsidRDefault="00AC3E67" w:rsidP="00AC3E67">
            <w:pPr>
              <w:ind w:right="60" w:firstLine="41"/>
              <w:jc w:val="both"/>
              <w:rPr>
                <w:i/>
                <w:iCs/>
                <w:sz w:val="22"/>
                <w:szCs w:val="22"/>
              </w:rPr>
            </w:pPr>
            <w:r w:rsidRPr="00525700">
              <w:rPr>
                <w:i/>
                <w:iCs/>
                <w:sz w:val="22"/>
                <w:szCs w:val="22"/>
              </w:rPr>
              <w:t>3. Nepildoma</w:t>
            </w:r>
          </w:p>
          <w:p w14:paraId="3C55C56F" w14:textId="4E720E23" w:rsidR="00AE1E66" w:rsidRPr="00525700" w:rsidRDefault="00AC3E67" w:rsidP="00604544">
            <w:pPr>
              <w:ind w:left="27" w:right="60"/>
              <w:jc w:val="both"/>
              <w:rPr>
                <w:i/>
                <w:iCs/>
                <w:sz w:val="22"/>
                <w:szCs w:val="22"/>
              </w:rPr>
            </w:pPr>
            <w:r w:rsidRPr="00525700">
              <w:rPr>
                <w:i/>
                <w:iCs/>
                <w:sz w:val="22"/>
                <w:szCs w:val="22"/>
              </w:rPr>
              <w:t>4. Nepildoma</w:t>
            </w:r>
          </w:p>
        </w:tc>
      </w:tr>
      <w:tr w:rsidR="003D2860" w:rsidRPr="00525700" w14:paraId="08FA0706" w14:textId="4184194D" w:rsidTr="0060454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186" w:type="pct"/>
            <w:tcBorders>
              <w:top w:val="single" w:sz="4" w:space="0" w:color="auto"/>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tcPr>
          <w:p w14:paraId="52DABFA1" w14:textId="17A2EAF6" w:rsidR="00C813C3" w:rsidRPr="00525700" w:rsidRDefault="00C813C3" w:rsidP="00604544">
            <w:pPr>
              <w:pStyle w:val="TEXTAS1"/>
              <w:ind w:left="0"/>
              <w:jc w:val="center"/>
            </w:pPr>
            <w:r w:rsidRPr="00525700">
              <w:t>2</w:t>
            </w:r>
            <w:r>
              <w:t>1</w:t>
            </w:r>
            <w:r w:rsidRPr="00525700">
              <w:t>.</w:t>
            </w:r>
          </w:p>
        </w:tc>
        <w:tc>
          <w:tcPr>
            <w:tcW w:w="684" w:type="pct"/>
            <w:tcBorders>
              <w:top w:val="single" w:sz="4" w:space="0" w:color="auto"/>
              <w:left w:val="single" w:sz="8" w:space="0" w:color="auto"/>
              <w:bottom w:val="single" w:sz="8" w:space="0" w:color="auto"/>
              <w:right w:val="single" w:sz="8" w:space="0" w:color="auto"/>
            </w:tcBorders>
            <w:tcMar>
              <w:top w:w="60" w:type="dxa"/>
              <w:left w:w="60" w:type="dxa"/>
              <w:bottom w:w="60" w:type="dxa"/>
              <w:right w:w="60" w:type="dxa"/>
            </w:tcMar>
            <w:vAlign w:val="center"/>
          </w:tcPr>
          <w:p w14:paraId="2CF653F6" w14:textId="440215F0" w:rsidR="00C813C3" w:rsidRPr="00525700" w:rsidRDefault="00C813C3" w:rsidP="00604544">
            <w:pPr>
              <w:ind w:right="-30"/>
              <w:rPr>
                <w:sz w:val="22"/>
                <w:szCs w:val="22"/>
              </w:rPr>
            </w:pPr>
            <w:r w:rsidRPr="00525700">
              <w:rPr>
                <w:sz w:val="22"/>
                <w:szCs w:val="22"/>
              </w:rPr>
              <w:t>Kėlimo-</w:t>
            </w:r>
            <w:proofErr w:type="spellStart"/>
            <w:r w:rsidRPr="00525700">
              <w:rPr>
                <w:sz w:val="22"/>
                <w:szCs w:val="22"/>
              </w:rPr>
              <w:t>buksyravimo</w:t>
            </w:r>
            <w:proofErr w:type="spellEnd"/>
            <w:r w:rsidRPr="00525700">
              <w:rPr>
                <w:sz w:val="22"/>
                <w:szCs w:val="22"/>
              </w:rPr>
              <w:t xml:space="preserve"> įranga</w:t>
            </w:r>
          </w:p>
        </w:tc>
        <w:tc>
          <w:tcPr>
            <w:tcW w:w="2764"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0FFE15B" w14:textId="462BDEF0" w:rsidR="00CE6DC7" w:rsidRPr="00525700" w:rsidRDefault="00CE6DC7" w:rsidP="0034646C">
            <w:pPr>
              <w:ind w:left="27" w:right="60"/>
              <w:jc w:val="both"/>
              <w:rPr>
                <w:sz w:val="22"/>
                <w:szCs w:val="22"/>
              </w:rPr>
            </w:pPr>
            <w:r w:rsidRPr="00525700">
              <w:rPr>
                <w:sz w:val="22"/>
                <w:szCs w:val="22"/>
              </w:rPr>
              <w:t>2</w:t>
            </w:r>
            <w:r w:rsidR="00F70FD1">
              <w:rPr>
                <w:sz w:val="22"/>
                <w:szCs w:val="22"/>
              </w:rPr>
              <w:t>1</w:t>
            </w:r>
            <w:r w:rsidRPr="00525700">
              <w:rPr>
                <w:sz w:val="22"/>
                <w:szCs w:val="22"/>
              </w:rPr>
              <w:t>.1. Skirta M3 klasės autobusų, kurių nuosavas svoris ne mažiau kaip 22 000 kg, ištraukimui iš griovio, tempimui, kėlimui, vilkimui, vežimui, kai transporto priemonės priekinė arba galinė dalis užkeliama ant specialaus atraminio įtaiso.</w:t>
            </w:r>
          </w:p>
          <w:p w14:paraId="7375237E" w14:textId="5885F4F2" w:rsidR="00CE6DC7" w:rsidRPr="00525700" w:rsidRDefault="00CE6DC7" w:rsidP="0034646C">
            <w:pPr>
              <w:ind w:left="27" w:right="60"/>
              <w:jc w:val="both"/>
              <w:rPr>
                <w:sz w:val="22"/>
                <w:szCs w:val="22"/>
              </w:rPr>
            </w:pPr>
            <w:r w:rsidRPr="00525700">
              <w:rPr>
                <w:sz w:val="22"/>
                <w:szCs w:val="22"/>
              </w:rPr>
              <w:t>2</w:t>
            </w:r>
            <w:r w:rsidR="00F70FD1">
              <w:rPr>
                <w:sz w:val="22"/>
                <w:szCs w:val="22"/>
              </w:rPr>
              <w:t>1</w:t>
            </w:r>
            <w:r w:rsidRPr="00525700">
              <w:rPr>
                <w:sz w:val="22"/>
                <w:szCs w:val="22"/>
              </w:rPr>
              <w:t>.2. Specialus atraminis įtaisas (šakė) autobusų vežimui pakėlus priekinę arba galinę ašį:</w:t>
            </w:r>
          </w:p>
          <w:p w14:paraId="6FDF84E5" w14:textId="3B2C5D6E" w:rsidR="00CE6DC7" w:rsidRPr="00525700" w:rsidRDefault="00CE6DC7" w:rsidP="0034646C">
            <w:pPr>
              <w:ind w:left="27" w:right="60"/>
              <w:jc w:val="both"/>
              <w:rPr>
                <w:sz w:val="22"/>
                <w:szCs w:val="22"/>
              </w:rPr>
            </w:pPr>
            <w:r w:rsidRPr="00525700">
              <w:rPr>
                <w:sz w:val="22"/>
                <w:szCs w:val="22"/>
              </w:rPr>
              <w:t>2</w:t>
            </w:r>
            <w:r w:rsidR="00F70FD1">
              <w:rPr>
                <w:sz w:val="22"/>
                <w:szCs w:val="22"/>
              </w:rPr>
              <w:t>1</w:t>
            </w:r>
            <w:r w:rsidRPr="00525700">
              <w:rPr>
                <w:sz w:val="22"/>
                <w:szCs w:val="22"/>
              </w:rPr>
              <w:t>.2.1. įtaisas hidraulinis, įtaiso keliamoji galia ne mažesnė, kaip 6</w:t>
            </w:r>
            <w:r w:rsidR="00020ECF">
              <w:rPr>
                <w:sz w:val="22"/>
                <w:szCs w:val="22"/>
              </w:rPr>
              <w:t>000</w:t>
            </w:r>
            <w:r w:rsidRPr="00525700">
              <w:rPr>
                <w:sz w:val="22"/>
                <w:szCs w:val="22"/>
              </w:rPr>
              <w:t xml:space="preserve"> </w:t>
            </w:r>
            <w:r w:rsidR="00020ECF">
              <w:rPr>
                <w:sz w:val="22"/>
                <w:szCs w:val="22"/>
              </w:rPr>
              <w:t>kg.</w:t>
            </w:r>
            <w:r w:rsidRPr="00525700">
              <w:rPr>
                <w:sz w:val="22"/>
                <w:szCs w:val="22"/>
              </w:rPr>
              <w:t>;</w:t>
            </w:r>
          </w:p>
          <w:p w14:paraId="6CFA2EC3" w14:textId="66A7EA65" w:rsidR="00CE6DC7" w:rsidRPr="00525700" w:rsidRDefault="00CE6DC7" w:rsidP="0034646C">
            <w:pPr>
              <w:ind w:left="27" w:right="60"/>
              <w:jc w:val="both"/>
              <w:rPr>
                <w:sz w:val="22"/>
                <w:szCs w:val="22"/>
              </w:rPr>
            </w:pPr>
            <w:r w:rsidRPr="00525700">
              <w:rPr>
                <w:sz w:val="22"/>
                <w:szCs w:val="22"/>
              </w:rPr>
              <w:t>2</w:t>
            </w:r>
            <w:r w:rsidR="00F70FD1">
              <w:rPr>
                <w:sz w:val="22"/>
                <w:szCs w:val="22"/>
              </w:rPr>
              <w:t>1</w:t>
            </w:r>
            <w:r w:rsidRPr="00525700">
              <w:rPr>
                <w:sz w:val="22"/>
                <w:szCs w:val="22"/>
              </w:rPr>
              <w:t>.2.2. hidraulinis apatinis keltuvas ypatingai plokščias su dvigubu prailginimu ir dvigubo veikimo cilindru;</w:t>
            </w:r>
          </w:p>
          <w:p w14:paraId="53DD8F24" w14:textId="47DE6471" w:rsidR="00CE6DC7" w:rsidRPr="00525700" w:rsidRDefault="00CE6DC7" w:rsidP="0034646C">
            <w:pPr>
              <w:ind w:left="27" w:right="60"/>
              <w:jc w:val="both"/>
              <w:rPr>
                <w:sz w:val="22"/>
                <w:szCs w:val="22"/>
              </w:rPr>
            </w:pPr>
            <w:r w:rsidRPr="00525700">
              <w:rPr>
                <w:sz w:val="22"/>
                <w:szCs w:val="22"/>
              </w:rPr>
              <w:t>2</w:t>
            </w:r>
            <w:r w:rsidR="00F70FD1">
              <w:rPr>
                <w:sz w:val="22"/>
                <w:szCs w:val="22"/>
              </w:rPr>
              <w:t>1</w:t>
            </w:r>
            <w:r w:rsidRPr="00525700">
              <w:rPr>
                <w:sz w:val="22"/>
                <w:szCs w:val="22"/>
              </w:rPr>
              <w:t>.2.3. prailgintas įtaisas apatinėje padėtyje (vežant autobusą pakėlus už ašies)</w:t>
            </w:r>
            <w:r w:rsidR="00020ECF">
              <w:rPr>
                <w:sz w:val="22"/>
                <w:szCs w:val="22"/>
              </w:rPr>
              <w:t xml:space="preserve"> </w:t>
            </w:r>
            <w:r w:rsidRPr="00525700">
              <w:rPr>
                <w:sz w:val="22"/>
                <w:szCs w:val="22"/>
              </w:rPr>
              <w:t>turi siekti ne mažiau 3,8 m</w:t>
            </w:r>
            <w:r w:rsidR="00020ECF">
              <w:rPr>
                <w:sz w:val="22"/>
                <w:szCs w:val="22"/>
              </w:rPr>
              <w:t xml:space="preserve"> ilgio</w:t>
            </w:r>
            <w:r w:rsidRPr="00525700">
              <w:rPr>
                <w:sz w:val="22"/>
                <w:szCs w:val="22"/>
              </w:rPr>
              <w:t>;</w:t>
            </w:r>
          </w:p>
          <w:p w14:paraId="75C92B19" w14:textId="1BAAF6C9" w:rsidR="00CE6DC7" w:rsidRPr="00525700" w:rsidRDefault="00CE6DC7" w:rsidP="0034646C">
            <w:pPr>
              <w:ind w:left="27" w:right="60"/>
              <w:jc w:val="both"/>
              <w:rPr>
                <w:sz w:val="22"/>
                <w:szCs w:val="22"/>
              </w:rPr>
            </w:pPr>
            <w:r w:rsidRPr="00525700">
              <w:rPr>
                <w:sz w:val="22"/>
                <w:szCs w:val="22"/>
              </w:rPr>
              <w:t>2</w:t>
            </w:r>
            <w:r w:rsidR="00F70FD1">
              <w:rPr>
                <w:sz w:val="22"/>
                <w:szCs w:val="22"/>
              </w:rPr>
              <w:t>1</w:t>
            </w:r>
            <w:r w:rsidRPr="00525700">
              <w:rPr>
                <w:sz w:val="22"/>
                <w:szCs w:val="22"/>
              </w:rPr>
              <w:t>.3. Gervė su ne mažiau kaip 22 tonas atlaikančiu, ne mažiau 16 mm skersmens ir ne mažiau 50 m ilgio lynu;</w:t>
            </w:r>
          </w:p>
          <w:p w14:paraId="2466E66F" w14:textId="5142D7D5" w:rsidR="00CE6DC7" w:rsidRPr="00525700" w:rsidRDefault="00CE6DC7" w:rsidP="0034646C">
            <w:pPr>
              <w:ind w:left="27" w:right="60"/>
              <w:jc w:val="both"/>
              <w:rPr>
                <w:sz w:val="22"/>
                <w:szCs w:val="22"/>
              </w:rPr>
            </w:pPr>
            <w:r w:rsidRPr="00525700">
              <w:rPr>
                <w:sz w:val="22"/>
                <w:szCs w:val="22"/>
              </w:rPr>
              <w:t>2</w:t>
            </w:r>
            <w:r w:rsidR="00F70FD1">
              <w:rPr>
                <w:sz w:val="22"/>
                <w:szCs w:val="22"/>
              </w:rPr>
              <w:t>1</w:t>
            </w:r>
            <w:r w:rsidRPr="00525700">
              <w:rPr>
                <w:sz w:val="22"/>
                <w:szCs w:val="22"/>
              </w:rPr>
              <w:t>.4. Ne trumpesnis kaip 6,5 metrų ilgio kranas, kurio keliamoji galia maksimalioje darbinėje padėtyje ne mažiau kaip 5</w:t>
            </w:r>
            <w:r w:rsidR="00020ECF">
              <w:rPr>
                <w:sz w:val="22"/>
                <w:szCs w:val="22"/>
              </w:rPr>
              <w:t>000 kg.</w:t>
            </w:r>
            <w:r w:rsidRPr="00525700">
              <w:rPr>
                <w:sz w:val="22"/>
                <w:szCs w:val="22"/>
              </w:rPr>
              <w:t>;</w:t>
            </w:r>
          </w:p>
          <w:p w14:paraId="5E8B3319" w14:textId="2F1FF244" w:rsidR="00CE6DC7" w:rsidRPr="00525700" w:rsidRDefault="00CE6DC7" w:rsidP="0034646C">
            <w:pPr>
              <w:ind w:left="27" w:right="60"/>
              <w:jc w:val="both"/>
              <w:rPr>
                <w:sz w:val="22"/>
                <w:szCs w:val="22"/>
              </w:rPr>
            </w:pPr>
            <w:r w:rsidRPr="00020ECF">
              <w:rPr>
                <w:sz w:val="22"/>
                <w:szCs w:val="22"/>
              </w:rPr>
              <w:t>2</w:t>
            </w:r>
            <w:r w:rsidR="00F70FD1">
              <w:rPr>
                <w:sz w:val="22"/>
                <w:szCs w:val="22"/>
              </w:rPr>
              <w:t>1</w:t>
            </w:r>
            <w:r w:rsidRPr="00020ECF">
              <w:rPr>
                <w:sz w:val="22"/>
                <w:szCs w:val="22"/>
              </w:rPr>
              <w:t>.5 Skirta autobusų vilkimui už</w:t>
            </w:r>
            <w:r w:rsidR="00020ECF" w:rsidRPr="00020ECF">
              <w:rPr>
                <w:sz w:val="22"/>
                <w:szCs w:val="22"/>
              </w:rPr>
              <w:t xml:space="preserve"> priekinės ir</w:t>
            </w:r>
            <w:r w:rsidRPr="00020ECF">
              <w:rPr>
                <w:sz w:val="22"/>
                <w:szCs w:val="22"/>
              </w:rPr>
              <w:t xml:space="preserve"> varomosios galinės ašies;</w:t>
            </w:r>
          </w:p>
          <w:p w14:paraId="418741D0" w14:textId="01007294" w:rsidR="00CE6DC7" w:rsidRPr="00525700" w:rsidRDefault="00CE6DC7" w:rsidP="0034646C">
            <w:pPr>
              <w:ind w:right="60"/>
              <w:jc w:val="both"/>
              <w:rPr>
                <w:sz w:val="22"/>
                <w:szCs w:val="22"/>
              </w:rPr>
            </w:pPr>
            <w:r w:rsidRPr="00525700">
              <w:rPr>
                <w:sz w:val="22"/>
                <w:szCs w:val="22"/>
              </w:rPr>
              <w:t>2</w:t>
            </w:r>
            <w:r w:rsidR="00F70FD1">
              <w:rPr>
                <w:sz w:val="22"/>
                <w:szCs w:val="22"/>
              </w:rPr>
              <w:t>1</w:t>
            </w:r>
            <w:r w:rsidRPr="00525700">
              <w:rPr>
                <w:sz w:val="22"/>
                <w:szCs w:val="22"/>
              </w:rPr>
              <w:t>.6. Kėlimo įrangos valdymo pultas sumontuotas virš galinio tilto dešinėje pusėje. Kėlimo įranga turi būti valdoma proporcingai valdiklių spaudimui;</w:t>
            </w:r>
          </w:p>
          <w:p w14:paraId="7CF49968" w14:textId="4F831D02" w:rsidR="00CE6DC7" w:rsidRPr="00525700" w:rsidRDefault="00CE6DC7" w:rsidP="0034646C">
            <w:pPr>
              <w:ind w:left="27" w:right="60"/>
              <w:jc w:val="both"/>
              <w:rPr>
                <w:sz w:val="22"/>
                <w:szCs w:val="22"/>
              </w:rPr>
            </w:pPr>
            <w:r w:rsidRPr="00525700">
              <w:rPr>
                <w:sz w:val="22"/>
                <w:szCs w:val="22"/>
              </w:rPr>
              <w:t>2</w:t>
            </w:r>
            <w:r w:rsidR="00F70FD1">
              <w:rPr>
                <w:sz w:val="22"/>
                <w:szCs w:val="22"/>
              </w:rPr>
              <w:t>1</w:t>
            </w:r>
            <w:r w:rsidRPr="00525700">
              <w:rPr>
                <w:sz w:val="22"/>
                <w:szCs w:val="22"/>
              </w:rPr>
              <w:t>.7. Belaidis nuotolinio valdymo pultas;</w:t>
            </w:r>
          </w:p>
          <w:p w14:paraId="4EAE2A9C" w14:textId="3EB5FD29" w:rsidR="00CE6DC7" w:rsidRPr="00525700" w:rsidRDefault="00CE6DC7" w:rsidP="0034646C">
            <w:pPr>
              <w:ind w:left="27" w:right="60"/>
              <w:jc w:val="both"/>
              <w:rPr>
                <w:sz w:val="22"/>
                <w:szCs w:val="22"/>
              </w:rPr>
            </w:pPr>
            <w:r w:rsidRPr="00525700">
              <w:rPr>
                <w:sz w:val="22"/>
                <w:szCs w:val="22"/>
              </w:rPr>
              <w:t>2</w:t>
            </w:r>
            <w:r w:rsidR="00F70FD1">
              <w:rPr>
                <w:sz w:val="22"/>
                <w:szCs w:val="22"/>
              </w:rPr>
              <w:t>1</w:t>
            </w:r>
            <w:r w:rsidRPr="00525700">
              <w:rPr>
                <w:sz w:val="22"/>
                <w:szCs w:val="22"/>
              </w:rPr>
              <w:t>.8. Kompresorius tempiamoms transporto priemonių oro sistemai užpildyti su slėgiu ne mažiau kaip 8 atm.;</w:t>
            </w:r>
          </w:p>
          <w:p w14:paraId="0AA57805" w14:textId="1BB28887" w:rsidR="00CE6DC7" w:rsidRPr="00525700" w:rsidRDefault="00CE6DC7" w:rsidP="0034646C">
            <w:pPr>
              <w:ind w:left="27" w:right="60"/>
              <w:jc w:val="both"/>
              <w:rPr>
                <w:sz w:val="22"/>
                <w:szCs w:val="22"/>
              </w:rPr>
            </w:pPr>
            <w:r w:rsidRPr="00525700">
              <w:rPr>
                <w:sz w:val="22"/>
                <w:szCs w:val="22"/>
              </w:rPr>
              <w:t>2</w:t>
            </w:r>
            <w:r w:rsidR="00F70FD1">
              <w:rPr>
                <w:sz w:val="22"/>
                <w:szCs w:val="22"/>
              </w:rPr>
              <w:t>1</w:t>
            </w:r>
            <w:r w:rsidRPr="00525700">
              <w:rPr>
                <w:sz w:val="22"/>
                <w:szCs w:val="22"/>
              </w:rPr>
              <w:t xml:space="preserve">.9. Turi būti sumontuota pažangių sunkvežimių evakuacijos sistema (VDZ), skirta greitam transporto </w:t>
            </w:r>
            <w:proofErr w:type="spellStart"/>
            <w:r w:rsidRPr="00525700">
              <w:rPr>
                <w:sz w:val="22"/>
                <w:szCs w:val="22"/>
              </w:rPr>
              <w:t>evakuavimui</w:t>
            </w:r>
            <w:proofErr w:type="spellEnd"/>
            <w:r w:rsidRPr="00525700">
              <w:rPr>
                <w:sz w:val="22"/>
                <w:szCs w:val="22"/>
              </w:rPr>
              <w:t xml:space="preserve"> ir vilkimui.</w:t>
            </w:r>
          </w:p>
        </w:tc>
        <w:tc>
          <w:tcPr>
            <w:tcW w:w="1366" w:type="pct"/>
            <w:tcBorders>
              <w:top w:val="single" w:sz="4" w:space="0" w:color="auto"/>
              <w:left w:val="nil"/>
              <w:bottom w:val="single" w:sz="8" w:space="0" w:color="auto"/>
              <w:right w:val="single" w:sz="8" w:space="0" w:color="auto"/>
            </w:tcBorders>
          </w:tcPr>
          <w:p w14:paraId="2078D609" w14:textId="3606C05D" w:rsidR="00C24C90" w:rsidRPr="00525700" w:rsidRDefault="00FA17FD" w:rsidP="00C24C90">
            <w:pPr>
              <w:ind w:right="60"/>
              <w:jc w:val="both"/>
              <w:rPr>
                <w:i/>
                <w:iCs/>
                <w:sz w:val="22"/>
                <w:szCs w:val="22"/>
              </w:rPr>
            </w:pPr>
            <w:r w:rsidRPr="00525700">
              <w:rPr>
                <w:i/>
                <w:iCs/>
                <w:sz w:val="22"/>
                <w:szCs w:val="22"/>
              </w:rPr>
              <w:t xml:space="preserve">1. </w:t>
            </w:r>
            <w:r w:rsidR="004C2C39" w:rsidRPr="00525700">
              <w:rPr>
                <w:i/>
                <w:iCs/>
                <w:sz w:val="22"/>
                <w:szCs w:val="22"/>
              </w:rPr>
              <w:t>Nepildoma</w:t>
            </w:r>
          </w:p>
          <w:p w14:paraId="3B21CB80" w14:textId="3C0E904B" w:rsidR="00FA17FD" w:rsidRPr="00525700" w:rsidRDefault="00FA17FD" w:rsidP="00C24C90">
            <w:pPr>
              <w:ind w:right="60"/>
              <w:jc w:val="both"/>
              <w:rPr>
                <w:i/>
                <w:iCs/>
                <w:sz w:val="22"/>
                <w:szCs w:val="22"/>
              </w:rPr>
            </w:pPr>
            <w:r w:rsidRPr="00525700">
              <w:rPr>
                <w:i/>
                <w:iCs/>
                <w:sz w:val="22"/>
                <w:szCs w:val="22"/>
              </w:rPr>
              <w:t>2. Nepildoma</w:t>
            </w:r>
          </w:p>
          <w:p w14:paraId="0C389DC1" w14:textId="15C2654A" w:rsidR="00CE6DC7" w:rsidRPr="00525700" w:rsidRDefault="00FA17FD" w:rsidP="00FA17FD">
            <w:pPr>
              <w:ind w:right="60"/>
              <w:jc w:val="both"/>
              <w:rPr>
                <w:i/>
                <w:iCs/>
                <w:sz w:val="22"/>
                <w:szCs w:val="22"/>
              </w:rPr>
            </w:pPr>
            <w:r w:rsidRPr="00525700">
              <w:rPr>
                <w:i/>
                <w:iCs/>
                <w:sz w:val="22"/>
                <w:szCs w:val="22"/>
              </w:rPr>
              <w:t>2.1.</w:t>
            </w:r>
            <w:r w:rsidR="00B8051B" w:rsidRPr="00525700">
              <w:rPr>
                <w:i/>
                <w:iCs/>
                <w:sz w:val="22"/>
                <w:szCs w:val="22"/>
              </w:rPr>
              <w:t xml:space="preserve"> </w:t>
            </w:r>
            <w:r w:rsidRPr="00525700">
              <w:rPr>
                <w:i/>
                <w:iCs/>
                <w:sz w:val="22"/>
                <w:szCs w:val="22"/>
              </w:rPr>
              <w:t>Nurodo tiekėjas</w:t>
            </w:r>
          </w:p>
          <w:p w14:paraId="7308AAB9" w14:textId="5DB48BC4" w:rsidR="00FA17FD" w:rsidRPr="00525700" w:rsidRDefault="00FA17FD" w:rsidP="00FA17FD">
            <w:pPr>
              <w:ind w:right="60"/>
              <w:jc w:val="both"/>
              <w:rPr>
                <w:i/>
                <w:iCs/>
                <w:sz w:val="22"/>
                <w:szCs w:val="22"/>
              </w:rPr>
            </w:pPr>
            <w:r w:rsidRPr="00525700">
              <w:rPr>
                <w:i/>
                <w:iCs/>
                <w:sz w:val="22"/>
                <w:szCs w:val="22"/>
              </w:rPr>
              <w:t>2.2. Nepildoma</w:t>
            </w:r>
          </w:p>
          <w:p w14:paraId="4FB0594E" w14:textId="7262CDC5" w:rsidR="00FA17FD" w:rsidRPr="00525700" w:rsidRDefault="00FA17FD" w:rsidP="00FA17FD">
            <w:pPr>
              <w:ind w:right="60"/>
              <w:jc w:val="both"/>
              <w:rPr>
                <w:i/>
                <w:iCs/>
                <w:sz w:val="22"/>
                <w:szCs w:val="22"/>
              </w:rPr>
            </w:pPr>
            <w:r w:rsidRPr="00525700">
              <w:rPr>
                <w:i/>
                <w:iCs/>
                <w:sz w:val="22"/>
                <w:szCs w:val="22"/>
              </w:rPr>
              <w:t>2.3. Nurodo tiekėjas</w:t>
            </w:r>
          </w:p>
          <w:p w14:paraId="3F184B5A" w14:textId="537CEA2A" w:rsidR="00FA17FD" w:rsidRPr="00525700" w:rsidRDefault="00FA17FD" w:rsidP="00FA17FD">
            <w:pPr>
              <w:jc w:val="both"/>
              <w:rPr>
                <w:i/>
                <w:iCs/>
                <w:sz w:val="22"/>
                <w:szCs w:val="22"/>
              </w:rPr>
            </w:pPr>
            <w:r w:rsidRPr="00525700">
              <w:rPr>
                <w:i/>
                <w:iCs/>
                <w:sz w:val="22"/>
                <w:szCs w:val="22"/>
              </w:rPr>
              <w:t>3. Nurodo tiekėjas</w:t>
            </w:r>
          </w:p>
          <w:p w14:paraId="0F193149" w14:textId="7A3020CD" w:rsidR="00FA17FD" w:rsidRPr="00525700" w:rsidRDefault="00FA17FD" w:rsidP="00FA17FD">
            <w:pPr>
              <w:jc w:val="both"/>
              <w:rPr>
                <w:i/>
                <w:iCs/>
                <w:sz w:val="22"/>
                <w:szCs w:val="22"/>
              </w:rPr>
            </w:pPr>
            <w:r w:rsidRPr="00525700">
              <w:rPr>
                <w:i/>
                <w:iCs/>
                <w:sz w:val="22"/>
                <w:szCs w:val="22"/>
              </w:rPr>
              <w:t>4. Nurodo tiekėjas</w:t>
            </w:r>
          </w:p>
          <w:p w14:paraId="4822E8B6" w14:textId="2367469F" w:rsidR="00FA17FD" w:rsidRPr="00525700" w:rsidRDefault="00FA17FD" w:rsidP="00FA17FD">
            <w:pPr>
              <w:ind w:right="60"/>
              <w:jc w:val="both"/>
              <w:rPr>
                <w:i/>
                <w:iCs/>
                <w:sz w:val="22"/>
                <w:szCs w:val="22"/>
              </w:rPr>
            </w:pPr>
            <w:r w:rsidRPr="00525700">
              <w:rPr>
                <w:i/>
                <w:iCs/>
                <w:sz w:val="22"/>
                <w:szCs w:val="22"/>
              </w:rPr>
              <w:t>5. Nepildoma</w:t>
            </w:r>
          </w:p>
          <w:p w14:paraId="7E466F12" w14:textId="4C0CF5D6" w:rsidR="00FA17FD" w:rsidRPr="00525700" w:rsidRDefault="00FA17FD" w:rsidP="00FA17FD">
            <w:pPr>
              <w:ind w:right="60"/>
              <w:jc w:val="both"/>
              <w:rPr>
                <w:i/>
                <w:iCs/>
                <w:sz w:val="22"/>
                <w:szCs w:val="22"/>
              </w:rPr>
            </w:pPr>
            <w:r w:rsidRPr="00525700">
              <w:rPr>
                <w:i/>
                <w:iCs/>
                <w:sz w:val="22"/>
                <w:szCs w:val="22"/>
              </w:rPr>
              <w:t>6. Nepildoma</w:t>
            </w:r>
          </w:p>
          <w:p w14:paraId="6F200763" w14:textId="77777777" w:rsidR="00FA17FD" w:rsidRPr="00525700" w:rsidRDefault="00FA17FD" w:rsidP="00FA17FD">
            <w:pPr>
              <w:ind w:right="60" w:firstLine="41"/>
              <w:jc w:val="both"/>
              <w:rPr>
                <w:i/>
                <w:iCs/>
                <w:sz w:val="22"/>
                <w:szCs w:val="22"/>
              </w:rPr>
            </w:pPr>
            <w:r w:rsidRPr="00525700">
              <w:rPr>
                <w:i/>
                <w:iCs/>
                <w:sz w:val="22"/>
                <w:szCs w:val="22"/>
              </w:rPr>
              <w:t>7. Nepildoma</w:t>
            </w:r>
          </w:p>
          <w:p w14:paraId="3AC858ED" w14:textId="283FF5CD" w:rsidR="00FA17FD" w:rsidRPr="00525700" w:rsidRDefault="00FA17FD" w:rsidP="00FA17FD">
            <w:pPr>
              <w:ind w:right="60"/>
              <w:jc w:val="both"/>
              <w:rPr>
                <w:i/>
                <w:iCs/>
                <w:sz w:val="22"/>
                <w:szCs w:val="22"/>
              </w:rPr>
            </w:pPr>
            <w:r w:rsidRPr="00525700">
              <w:rPr>
                <w:i/>
                <w:iCs/>
                <w:sz w:val="22"/>
                <w:szCs w:val="22"/>
              </w:rPr>
              <w:t>8.</w:t>
            </w:r>
            <w:r w:rsidR="00C24C90" w:rsidRPr="00525700">
              <w:rPr>
                <w:i/>
                <w:iCs/>
                <w:sz w:val="22"/>
                <w:szCs w:val="22"/>
              </w:rPr>
              <w:t xml:space="preserve"> Nurodo tiekėjas</w:t>
            </w:r>
          </w:p>
          <w:p w14:paraId="03CB80FC" w14:textId="382A6BB0" w:rsidR="00AE1E66" w:rsidRPr="00525700" w:rsidRDefault="00FA17FD" w:rsidP="00604544">
            <w:pPr>
              <w:ind w:left="27" w:right="60"/>
              <w:jc w:val="both"/>
              <w:rPr>
                <w:i/>
                <w:iCs/>
                <w:sz w:val="22"/>
                <w:szCs w:val="22"/>
              </w:rPr>
            </w:pPr>
            <w:r w:rsidRPr="00525700">
              <w:rPr>
                <w:sz w:val="22"/>
                <w:szCs w:val="22"/>
              </w:rPr>
              <w:t>9</w:t>
            </w:r>
            <w:r w:rsidRPr="00525700">
              <w:rPr>
                <w:i/>
                <w:iCs/>
                <w:sz w:val="22"/>
                <w:szCs w:val="22"/>
              </w:rPr>
              <w:t>. Nepildoma</w:t>
            </w:r>
          </w:p>
        </w:tc>
      </w:tr>
      <w:tr w:rsidR="003D2860" w:rsidRPr="00525700" w14:paraId="7A163BF3" w14:textId="311FE724" w:rsidTr="0060454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1491"/>
        </w:trPr>
        <w:tc>
          <w:tcPr>
            <w:tcW w:w="186" w:type="pct"/>
            <w:tcBorders>
              <w:top w:val="single" w:sz="4" w:space="0" w:color="auto"/>
              <w:left w:val="single" w:sz="8" w:space="0" w:color="auto"/>
              <w:bottom w:val="single" w:sz="8" w:space="0" w:color="auto"/>
              <w:right w:val="single" w:sz="8" w:space="0" w:color="auto"/>
            </w:tcBorders>
            <w:tcMar>
              <w:top w:w="60" w:type="dxa"/>
              <w:left w:w="60" w:type="dxa"/>
              <w:bottom w:w="60" w:type="dxa"/>
              <w:right w:w="60" w:type="dxa"/>
            </w:tcMar>
            <w:vAlign w:val="center"/>
          </w:tcPr>
          <w:p w14:paraId="7AEC3549" w14:textId="3B964996" w:rsidR="00CE6DC7" w:rsidRPr="00525700" w:rsidRDefault="00F90666" w:rsidP="00604544">
            <w:pPr>
              <w:pStyle w:val="TEXTAS1"/>
              <w:ind w:left="0" w:hanging="7"/>
              <w:jc w:val="center"/>
            </w:pPr>
            <w:r w:rsidRPr="00525700">
              <w:lastRenderedPageBreak/>
              <w:t>2</w:t>
            </w:r>
            <w:r w:rsidR="00E71486">
              <w:t>2</w:t>
            </w:r>
            <w:r w:rsidRPr="00525700">
              <w:t>.</w:t>
            </w:r>
          </w:p>
        </w:tc>
        <w:tc>
          <w:tcPr>
            <w:tcW w:w="684" w:type="pct"/>
            <w:tcBorders>
              <w:top w:val="single" w:sz="4" w:space="0" w:color="auto"/>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tcPr>
          <w:p w14:paraId="52C535FE" w14:textId="362B1E4E" w:rsidR="00C813C3" w:rsidRPr="00525700" w:rsidRDefault="00C813C3" w:rsidP="00604544">
            <w:pPr>
              <w:ind w:right="-30"/>
              <w:rPr>
                <w:sz w:val="22"/>
                <w:szCs w:val="22"/>
              </w:rPr>
            </w:pPr>
            <w:r w:rsidRPr="00525700">
              <w:rPr>
                <w:sz w:val="22"/>
                <w:szCs w:val="22"/>
              </w:rPr>
              <w:t>Spintelės</w:t>
            </w:r>
          </w:p>
        </w:tc>
        <w:tc>
          <w:tcPr>
            <w:tcW w:w="2764" w:type="pct"/>
            <w:tcBorders>
              <w:top w:val="single" w:sz="4" w:space="0" w:color="auto"/>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72B53081" w14:textId="602530CC" w:rsidR="00CE6DC7" w:rsidRPr="00525700" w:rsidRDefault="00CE6DC7" w:rsidP="0034646C">
            <w:pPr>
              <w:ind w:left="27" w:right="60"/>
              <w:rPr>
                <w:sz w:val="22"/>
                <w:szCs w:val="22"/>
              </w:rPr>
            </w:pPr>
            <w:r w:rsidRPr="00525700">
              <w:rPr>
                <w:sz w:val="22"/>
                <w:szCs w:val="22"/>
              </w:rPr>
              <w:t>2</w:t>
            </w:r>
            <w:r w:rsidR="00F70FD1">
              <w:rPr>
                <w:sz w:val="22"/>
                <w:szCs w:val="22"/>
              </w:rPr>
              <w:t>2</w:t>
            </w:r>
            <w:r w:rsidRPr="00525700">
              <w:rPr>
                <w:sz w:val="22"/>
                <w:szCs w:val="22"/>
              </w:rPr>
              <w:t>.1.Spintelės turi būti iš nerūdijančio galvanizuoto plieno arba aliuminio;</w:t>
            </w:r>
          </w:p>
          <w:p w14:paraId="2C12BFE6" w14:textId="2DA9C8E2" w:rsidR="00CE6DC7" w:rsidRPr="00525700" w:rsidRDefault="00CE6DC7" w:rsidP="0034646C">
            <w:pPr>
              <w:ind w:left="27" w:right="60"/>
              <w:rPr>
                <w:sz w:val="22"/>
                <w:szCs w:val="22"/>
              </w:rPr>
            </w:pPr>
            <w:r w:rsidRPr="00525700">
              <w:rPr>
                <w:sz w:val="22"/>
                <w:szCs w:val="22"/>
              </w:rPr>
              <w:t>2</w:t>
            </w:r>
            <w:r w:rsidR="00F70FD1">
              <w:rPr>
                <w:sz w:val="22"/>
                <w:szCs w:val="22"/>
              </w:rPr>
              <w:t>2</w:t>
            </w:r>
            <w:r w:rsidRPr="00525700">
              <w:rPr>
                <w:sz w:val="22"/>
                <w:szCs w:val="22"/>
              </w:rPr>
              <w:t>.2. Spintelės turi būti nepraleidžiančios vandens;</w:t>
            </w:r>
          </w:p>
          <w:p w14:paraId="665897EB" w14:textId="51166297" w:rsidR="00CE6DC7" w:rsidRPr="00525700" w:rsidRDefault="00CE6DC7" w:rsidP="0034646C">
            <w:pPr>
              <w:ind w:left="27" w:right="60"/>
              <w:rPr>
                <w:sz w:val="22"/>
                <w:szCs w:val="22"/>
              </w:rPr>
            </w:pPr>
            <w:r w:rsidRPr="00525700">
              <w:rPr>
                <w:sz w:val="22"/>
                <w:szCs w:val="22"/>
              </w:rPr>
              <w:t>2</w:t>
            </w:r>
            <w:r w:rsidR="00F70FD1">
              <w:rPr>
                <w:sz w:val="22"/>
                <w:szCs w:val="22"/>
              </w:rPr>
              <w:t>2</w:t>
            </w:r>
            <w:r w:rsidRPr="00525700">
              <w:rPr>
                <w:sz w:val="22"/>
                <w:szCs w:val="22"/>
              </w:rPr>
              <w:t>.3. Spintelių durelės atidaromos į išorę, rakinamos;</w:t>
            </w:r>
          </w:p>
          <w:p w14:paraId="6FC90981" w14:textId="0B05377A" w:rsidR="00CE6DC7" w:rsidRPr="00525700" w:rsidRDefault="00CE6DC7" w:rsidP="0034646C">
            <w:pPr>
              <w:ind w:left="27" w:right="60"/>
              <w:rPr>
                <w:sz w:val="22"/>
                <w:szCs w:val="22"/>
              </w:rPr>
            </w:pPr>
            <w:r w:rsidRPr="00525700">
              <w:rPr>
                <w:sz w:val="22"/>
                <w:szCs w:val="22"/>
              </w:rPr>
              <w:t>2</w:t>
            </w:r>
            <w:r w:rsidR="00F70FD1">
              <w:rPr>
                <w:sz w:val="22"/>
                <w:szCs w:val="22"/>
              </w:rPr>
              <w:t>2</w:t>
            </w:r>
            <w:r w:rsidRPr="00525700">
              <w:rPr>
                <w:sz w:val="22"/>
                <w:szCs w:val="22"/>
              </w:rPr>
              <w:t>.4. Spintelės išdėstomos abiejose transporto priemonės pusėse, bent viena iš spintelių turi būti apšil</w:t>
            </w:r>
            <w:r w:rsidR="00020ECF">
              <w:rPr>
                <w:sz w:val="22"/>
                <w:szCs w:val="22"/>
              </w:rPr>
              <w:t>tinta</w:t>
            </w:r>
            <w:r w:rsidRPr="00525700">
              <w:rPr>
                <w:sz w:val="22"/>
                <w:szCs w:val="22"/>
              </w:rPr>
              <w:t xml:space="preserve"> (pritaikyta laikyti akumuliatorius ir akumuliatorinius įrankius);</w:t>
            </w:r>
          </w:p>
          <w:p w14:paraId="28CF9C99" w14:textId="182E041D" w:rsidR="00CE6DC7" w:rsidRPr="00525700" w:rsidRDefault="00CE6DC7" w:rsidP="00764191">
            <w:pPr>
              <w:ind w:right="60"/>
              <w:rPr>
                <w:sz w:val="22"/>
                <w:szCs w:val="22"/>
              </w:rPr>
            </w:pPr>
            <w:r w:rsidRPr="00525700">
              <w:rPr>
                <w:sz w:val="22"/>
                <w:szCs w:val="22"/>
              </w:rPr>
              <w:t>2</w:t>
            </w:r>
            <w:r w:rsidR="00F70FD1">
              <w:rPr>
                <w:sz w:val="22"/>
                <w:szCs w:val="22"/>
              </w:rPr>
              <w:t>2</w:t>
            </w:r>
            <w:r w:rsidRPr="00525700">
              <w:rPr>
                <w:sz w:val="22"/>
                <w:szCs w:val="22"/>
              </w:rPr>
              <w:t>.5. Spintelių išdėstymo orientacinė schema:</w:t>
            </w:r>
          </w:p>
          <w:p w14:paraId="3FB767CF" w14:textId="77777777" w:rsidR="00CE6DC7" w:rsidRPr="00525700" w:rsidRDefault="00CE6DC7" w:rsidP="0034646C">
            <w:pPr>
              <w:ind w:left="27" w:right="60"/>
              <w:rPr>
                <w:sz w:val="22"/>
                <w:szCs w:val="22"/>
              </w:rPr>
            </w:pPr>
            <w:r w:rsidRPr="00525700">
              <w:rPr>
                <w:noProof/>
                <w:sz w:val="22"/>
                <w:szCs w:val="22"/>
              </w:rPr>
              <w:drawing>
                <wp:inline distT="0" distB="0" distL="0" distR="0" wp14:anchorId="5B711037" wp14:editId="1B87E713">
                  <wp:extent cx="4800600" cy="2085975"/>
                  <wp:effectExtent l="0" t="0" r="0" b="9525"/>
                  <wp:docPr id="1540068634" name="Paveikslėlis 25" descr="Paveikslėlis, kuriame yra eskizas, piešimas, Linijinis piešimas, Techninis brėžiny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68634" name="Paveikslėlis 25" descr="Paveikslėlis, kuriame yra eskizas, piešimas, Linijinis piešimas, Techninis brėžinys  Automatiškai sugeneruotas aprašym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0" cy="2085975"/>
                          </a:xfrm>
                          <a:prstGeom prst="rect">
                            <a:avLst/>
                          </a:prstGeom>
                          <a:noFill/>
                          <a:ln>
                            <a:noFill/>
                          </a:ln>
                        </pic:spPr>
                      </pic:pic>
                    </a:graphicData>
                  </a:graphic>
                </wp:inline>
              </w:drawing>
            </w:r>
          </w:p>
        </w:tc>
        <w:tc>
          <w:tcPr>
            <w:tcW w:w="13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673C85" w14:textId="77777777" w:rsidR="00FA17FD" w:rsidRPr="00525700" w:rsidRDefault="00FA17FD" w:rsidP="00FA17FD">
            <w:pPr>
              <w:ind w:right="60" w:firstLine="41"/>
              <w:jc w:val="both"/>
              <w:rPr>
                <w:i/>
                <w:iCs/>
                <w:sz w:val="22"/>
                <w:szCs w:val="22"/>
              </w:rPr>
            </w:pPr>
            <w:r w:rsidRPr="00525700">
              <w:rPr>
                <w:i/>
                <w:iCs/>
                <w:sz w:val="22"/>
                <w:szCs w:val="22"/>
              </w:rPr>
              <w:t>1. Nepildoma</w:t>
            </w:r>
          </w:p>
          <w:p w14:paraId="6689B69F" w14:textId="77777777" w:rsidR="00FA17FD" w:rsidRPr="00525700" w:rsidRDefault="00FA17FD" w:rsidP="00FA17FD">
            <w:pPr>
              <w:ind w:left="27" w:right="60"/>
              <w:jc w:val="both"/>
              <w:rPr>
                <w:i/>
                <w:iCs/>
                <w:sz w:val="22"/>
                <w:szCs w:val="22"/>
              </w:rPr>
            </w:pPr>
            <w:r w:rsidRPr="00525700">
              <w:rPr>
                <w:i/>
                <w:iCs/>
                <w:sz w:val="22"/>
                <w:szCs w:val="22"/>
              </w:rPr>
              <w:t>2. Nepildoma</w:t>
            </w:r>
          </w:p>
          <w:p w14:paraId="4C2FD8CA" w14:textId="77777777" w:rsidR="00FA17FD" w:rsidRPr="00525700" w:rsidRDefault="00FA17FD" w:rsidP="00FA17FD">
            <w:pPr>
              <w:ind w:right="60" w:firstLine="41"/>
              <w:jc w:val="both"/>
              <w:rPr>
                <w:i/>
                <w:iCs/>
                <w:sz w:val="22"/>
                <w:szCs w:val="22"/>
              </w:rPr>
            </w:pPr>
            <w:r w:rsidRPr="00525700">
              <w:rPr>
                <w:i/>
                <w:iCs/>
                <w:sz w:val="22"/>
                <w:szCs w:val="22"/>
              </w:rPr>
              <w:t>3. Nepildoma</w:t>
            </w:r>
          </w:p>
          <w:p w14:paraId="629C8DDB" w14:textId="77777777" w:rsidR="00FA17FD" w:rsidRPr="00525700" w:rsidRDefault="00FA17FD" w:rsidP="00FA17FD">
            <w:pPr>
              <w:ind w:left="27" w:right="60"/>
              <w:jc w:val="both"/>
              <w:rPr>
                <w:i/>
                <w:iCs/>
                <w:sz w:val="22"/>
                <w:szCs w:val="22"/>
              </w:rPr>
            </w:pPr>
            <w:r w:rsidRPr="00525700">
              <w:rPr>
                <w:i/>
                <w:iCs/>
                <w:sz w:val="22"/>
                <w:szCs w:val="22"/>
              </w:rPr>
              <w:t>4. Nepildoma</w:t>
            </w:r>
          </w:p>
          <w:p w14:paraId="2FF30E45" w14:textId="6685DADE" w:rsidR="00AE1E66" w:rsidRPr="00604544" w:rsidRDefault="00FA17FD" w:rsidP="00604544">
            <w:pPr>
              <w:ind w:right="60" w:firstLine="41"/>
              <w:jc w:val="both"/>
              <w:rPr>
                <w:i/>
                <w:iCs/>
                <w:sz w:val="22"/>
                <w:szCs w:val="22"/>
              </w:rPr>
            </w:pPr>
            <w:r w:rsidRPr="00525700">
              <w:rPr>
                <w:i/>
                <w:iCs/>
                <w:sz w:val="22"/>
                <w:szCs w:val="22"/>
              </w:rPr>
              <w:t>5. Nepildoma</w:t>
            </w:r>
          </w:p>
        </w:tc>
      </w:tr>
      <w:tr w:rsidR="003D2860" w:rsidRPr="00525700" w14:paraId="78FF7145" w14:textId="1A773DC4" w:rsidTr="0060454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947"/>
        </w:trPr>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tcPr>
          <w:p w14:paraId="4206CB9E" w14:textId="4CD0B09D" w:rsidR="00CE6DC7" w:rsidRPr="00525700" w:rsidRDefault="00F90666" w:rsidP="00604544">
            <w:pPr>
              <w:pStyle w:val="TEXTAS1"/>
              <w:ind w:left="0"/>
              <w:jc w:val="center"/>
            </w:pPr>
            <w:r w:rsidRPr="00525700">
              <w:t>2</w:t>
            </w:r>
            <w:r w:rsidR="00E71486">
              <w:t>3</w:t>
            </w:r>
            <w:r w:rsidRPr="00525700">
              <w:t>.</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tcPr>
          <w:p w14:paraId="19BE4D6F" w14:textId="4CB5B7AE" w:rsidR="00CE6DC7" w:rsidRPr="00525700" w:rsidRDefault="00CE6DC7" w:rsidP="00604544">
            <w:pPr>
              <w:ind w:left="27" w:right="-30"/>
              <w:rPr>
                <w:sz w:val="22"/>
                <w:szCs w:val="22"/>
              </w:rPr>
            </w:pPr>
            <w:r w:rsidRPr="00525700">
              <w:rPr>
                <w:sz w:val="22"/>
                <w:szCs w:val="22"/>
              </w:rPr>
              <w:t>Įrankiai</w:t>
            </w:r>
          </w:p>
        </w:tc>
        <w:tc>
          <w:tcPr>
            <w:tcW w:w="2764" w:type="pct"/>
            <w:tcBorders>
              <w:top w:val="nil"/>
              <w:left w:val="nil"/>
              <w:bottom w:val="single" w:sz="8" w:space="0" w:color="auto"/>
              <w:right w:val="single" w:sz="8" w:space="0" w:color="auto"/>
            </w:tcBorders>
            <w:tcMar>
              <w:top w:w="60" w:type="dxa"/>
              <w:left w:w="60" w:type="dxa"/>
              <w:bottom w:w="60" w:type="dxa"/>
              <w:right w:w="60" w:type="dxa"/>
            </w:tcMar>
          </w:tcPr>
          <w:p w14:paraId="447E80F4" w14:textId="68A8C9EF" w:rsidR="00CE6DC7" w:rsidRPr="005A6F08" w:rsidRDefault="00525700" w:rsidP="00525700">
            <w:pPr>
              <w:ind w:right="60"/>
              <w:jc w:val="both"/>
              <w:rPr>
                <w:sz w:val="22"/>
                <w:szCs w:val="22"/>
              </w:rPr>
            </w:pPr>
            <w:r w:rsidRPr="005A6F08">
              <w:rPr>
                <w:sz w:val="22"/>
                <w:szCs w:val="22"/>
              </w:rPr>
              <w:t>2</w:t>
            </w:r>
            <w:r w:rsidR="00F70FD1">
              <w:rPr>
                <w:sz w:val="22"/>
                <w:szCs w:val="22"/>
              </w:rPr>
              <w:t>3</w:t>
            </w:r>
            <w:r w:rsidRPr="005A6F08">
              <w:rPr>
                <w:sz w:val="22"/>
                <w:szCs w:val="22"/>
              </w:rPr>
              <w:t xml:space="preserve">.1. </w:t>
            </w:r>
            <w:r w:rsidR="00CE6DC7" w:rsidRPr="005A6F08">
              <w:rPr>
                <w:sz w:val="22"/>
                <w:szCs w:val="22"/>
              </w:rPr>
              <w:t>Turi būti galimybė pasijungti pneumatinius įrankius</w:t>
            </w:r>
          </w:p>
          <w:p w14:paraId="34AD576B" w14:textId="6834B4EE" w:rsidR="00CE6DC7" w:rsidRPr="005A6F08" w:rsidRDefault="00525700" w:rsidP="00525700">
            <w:pPr>
              <w:ind w:right="60"/>
              <w:jc w:val="both"/>
              <w:rPr>
                <w:sz w:val="22"/>
                <w:szCs w:val="22"/>
              </w:rPr>
            </w:pPr>
            <w:r w:rsidRPr="005A6F08">
              <w:rPr>
                <w:sz w:val="22"/>
                <w:szCs w:val="22"/>
              </w:rPr>
              <w:t>2</w:t>
            </w:r>
            <w:r w:rsidR="00F70FD1">
              <w:rPr>
                <w:sz w:val="22"/>
                <w:szCs w:val="22"/>
              </w:rPr>
              <w:t>3</w:t>
            </w:r>
            <w:r w:rsidRPr="005A6F08">
              <w:rPr>
                <w:sz w:val="22"/>
                <w:szCs w:val="22"/>
              </w:rPr>
              <w:t>.2.</w:t>
            </w:r>
            <w:r w:rsidR="005A6F08">
              <w:rPr>
                <w:sz w:val="22"/>
                <w:szCs w:val="22"/>
              </w:rPr>
              <w:t xml:space="preserve"> </w:t>
            </w:r>
            <w:r w:rsidR="00CE6DC7" w:rsidRPr="005A6F08">
              <w:rPr>
                <w:sz w:val="22"/>
                <w:szCs w:val="22"/>
              </w:rPr>
              <w:t>Turi būti aprūpinta-sukomplektuota visais papildomais įrankiais</w:t>
            </w:r>
            <w:r w:rsidRPr="005A6F08">
              <w:rPr>
                <w:sz w:val="22"/>
                <w:szCs w:val="22"/>
              </w:rPr>
              <w:t>,</w:t>
            </w:r>
            <w:r w:rsidR="00CE6DC7" w:rsidRPr="005A6F08">
              <w:rPr>
                <w:sz w:val="22"/>
                <w:szCs w:val="22"/>
              </w:rPr>
              <w:t xml:space="preserve"> reikalingais </w:t>
            </w:r>
            <w:r w:rsidR="00020ECF" w:rsidRPr="005A6F08">
              <w:rPr>
                <w:sz w:val="22"/>
                <w:szCs w:val="22"/>
              </w:rPr>
              <w:t>AUTOBUS</w:t>
            </w:r>
            <w:r w:rsidR="00C813C3">
              <w:rPr>
                <w:sz w:val="22"/>
                <w:szCs w:val="22"/>
              </w:rPr>
              <w:t>Ų</w:t>
            </w:r>
            <w:r w:rsidR="005A6F08" w:rsidRPr="005A6F08">
              <w:rPr>
                <w:sz w:val="22"/>
                <w:szCs w:val="22"/>
              </w:rPr>
              <w:t xml:space="preserve"> – </w:t>
            </w:r>
            <w:r w:rsidR="00020ECF" w:rsidRPr="005A6F08">
              <w:rPr>
                <w:sz w:val="22"/>
                <w:szCs w:val="22"/>
              </w:rPr>
              <w:t>SUNKVEŽIMI</w:t>
            </w:r>
            <w:r w:rsidR="00C813C3">
              <w:rPr>
                <w:sz w:val="22"/>
                <w:szCs w:val="22"/>
              </w:rPr>
              <w:t>Ų</w:t>
            </w:r>
            <w:r w:rsidR="005A6F08" w:rsidRPr="005A6F08">
              <w:rPr>
                <w:sz w:val="22"/>
                <w:szCs w:val="22"/>
              </w:rPr>
              <w:t xml:space="preserve"> </w:t>
            </w:r>
            <w:r w:rsidR="00020ECF" w:rsidRPr="005A6F08">
              <w:rPr>
                <w:sz w:val="22"/>
                <w:szCs w:val="22"/>
              </w:rPr>
              <w:t>-</w:t>
            </w:r>
            <w:r w:rsidR="005A6F08" w:rsidRPr="005A6F08">
              <w:rPr>
                <w:sz w:val="22"/>
                <w:szCs w:val="22"/>
              </w:rPr>
              <w:t xml:space="preserve"> </w:t>
            </w:r>
            <w:r w:rsidR="00020ECF" w:rsidRPr="005A6F08">
              <w:rPr>
                <w:sz w:val="22"/>
                <w:szCs w:val="22"/>
              </w:rPr>
              <w:t>LENGV</w:t>
            </w:r>
            <w:r w:rsidR="00C813C3">
              <w:rPr>
                <w:sz w:val="22"/>
                <w:szCs w:val="22"/>
              </w:rPr>
              <w:t>ŲJŲ</w:t>
            </w:r>
            <w:r w:rsidR="005A6F08" w:rsidRPr="005A6F08">
              <w:rPr>
                <w:sz w:val="22"/>
                <w:szCs w:val="22"/>
              </w:rPr>
              <w:t xml:space="preserve"> </w:t>
            </w:r>
            <w:r w:rsidR="00020ECF" w:rsidRPr="005A6F08">
              <w:rPr>
                <w:sz w:val="22"/>
                <w:szCs w:val="22"/>
              </w:rPr>
              <w:t>AUTOMOBILI</w:t>
            </w:r>
            <w:r w:rsidR="00C813C3">
              <w:rPr>
                <w:sz w:val="22"/>
                <w:szCs w:val="22"/>
              </w:rPr>
              <w:t>Ų</w:t>
            </w:r>
            <w:r w:rsidR="00CE6DC7" w:rsidRPr="005A6F08">
              <w:rPr>
                <w:sz w:val="22"/>
                <w:szCs w:val="22"/>
              </w:rPr>
              <w:t xml:space="preserve"> </w:t>
            </w:r>
            <w:proofErr w:type="spellStart"/>
            <w:r w:rsidR="00CE6DC7" w:rsidRPr="005A6F08">
              <w:rPr>
                <w:sz w:val="22"/>
                <w:szCs w:val="22"/>
              </w:rPr>
              <w:t>evakuavimo</w:t>
            </w:r>
            <w:proofErr w:type="spellEnd"/>
            <w:r w:rsidR="00CE6DC7" w:rsidRPr="005A6F08">
              <w:rPr>
                <w:sz w:val="22"/>
                <w:szCs w:val="22"/>
              </w:rPr>
              <w:t xml:space="preserve"> paslaugai atlikti;</w:t>
            </w:r>
          </w:p>
        </w:tc>
        <w:tc>
          <w:tcPr>
            <w:tcW w:w="1366" w:type="pct"/>
            <w:tcBorders>
              <w:top w:val="nil"/>
              <w:left w:val="nil"/>
              <w:bottom w:val="single" w:sz="8" w:space="0" w:color="auto"/>
              <w:right w:val="single" w:sz="8" w:space="0" w:color="auto"/>
            </w:tcBorders>
          </w:tcPr>
          <w:p w14:paraId="6E0DC537" w14:textId="6BC6515D" w:rsidR="00FA17FD" w:rsidRPr="00525700" w:rsidRDefault="00FA17FD" w:rsidP="00604544">
            <w:pPr>
              <w:ind w:right="60"/>
              <w:jc w:val="both"/>
              <w:rPr>
                <w:i/>
                <w:iCs/>
                <w:sz w:val="22"/>
                <w:szCs w:val="22"/>
              </w:rPr>
            </w:pPr>
            <w:r w:rsidRPr="00525700">
              <w:rPr>
                <w:i/>
                <w:iCs/>
                <w:sz w:val="22"/>
                <w:szCs w:val="22"/>
              </w:rPr>
              <w:t>1. Nepildoma</w:t>
            </w:r>
          </w:p>
          <w:p w14:paraId="6B8953BA" w14:textId="322C3F51" w:rsidR="00AE1E66" w:rsidRPr="00525700" w:rsidRDefault="00FA17FD" w:rsidP="00604544">
            <w:pPr>
              <w:ind w:right="60"/>
              <w:jc w:val="both"/>
              <w:rPr>
                <w:i/>
                <w:iCs/>
                <w:sz w:val="22"/>
                <w:szCs w:val="22"/>
              </w:rPr>
            </w:pPr>
            <w:r w:rsidRPr="00525700">
              <w:rPr>
                <w:i/>
                <w:iCs/>
                <w:sz w:val="22"/>
                <w:szCs w:val="22"/>
              </w:rPr>
              <w:t>2. Nepildoma</w:t>
            </w:r>
          </w:p>
        </w:tc>
      </w:tr>
      <w:tr w:rsidR="003D2860" w:rsidRPr="00525700" w14:paraId="6562EFED" w14:textId="0E5E0A5F" w:rsidTr="0060454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186" w:type="pct"/>
            <w:tcBorders>
              <w:top w:val="single" w:sz="4" w:space="0" w:color="auto"/>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tcPr>
          <w:p w14:paraId="7AA95641" w14:textId="1500B5C9" w:rsidR="00F90666" w:rsidRPr="00525700" w:rsidRDefault="00525700" w:rsidP="00604544">
            <w:pPr>
              <w:pStyle w:val="TEXTAS1"/>
              <w:ind w:left="0" w:hanging="7"/>
              <w:jc w:val="center"/>
            </w:pPr>
            <w:r w:rsidRPr="00525700">
              <w:t>2</w:t>
            </w:r>
            <w:r w:rsidR="00E71486">
              <w:t>4</w:t>
            </w:r>
            <w:r w:rsidR="00F90666" w:rsidRPr="00525700">
              <w:t>.</w:t>
            </w:r>
          </w:p>
        </w:tc>
        <w:tc>
          <w:tcPr>
            <w:tcW w:w="684" w:type="pct"/>
            <w:tcBorders>
              <w:top w:val="single" w:sz="4" w:space="0" w:color="auto"/>
              <w:left w:val="single" w:sz="8" w:space="0" w:color="auto"/>
              <w:bottom w:val="single" w:sz="8" w:space="0" w:color="auto"/>
              <w:right w:val="single" w:sz="8" w:space="0" w:color="auto"/>
            </w:tcBorders>
            <w:tcMar>
              <w:top w:w="60" w:type="dxa"/>
              <w:left w:w="60" w:type="dxa"/>
              <w:bottom w:w="60" w:type="dxa"/>
              <w:right w:w="60" w:type="dxa"/>
            </w:tcMar>
            <w:vAlign w:val="center"/>
          </w:tcPr>
          <w:p w14:paraId="4D5EF4EC" w14:textId="2817DB85" w:rsidR="00CE6DC7" w:rsidRPr="00525700" w:rsidRDefault="00CE6DC7" w:rsidP="00604544">
            <w:pPr>
              <w:ind w:left="27" w:right="-30"/>
              <w:rPr>
                <w:sz w:val="22"/>
                <w:szCs w:val="22"/>
              </w:rPr>
            </w:pPr>
            <w:r w:rsidRPr="00525700">
              <w:rPr>
                <w:sz w:val="22"/>
                <w:szCs w:val="22"/>
              </w:rPr>
              <w:t>Papildomi žibintai</w:t>
            </w:r>
          </w:p>
        </w:tc>
        <w:tc>
          <w:tcPr>
            <w:tcW w:w="2764"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EE6DE92" w14:textId="61C43799" w:rsidR="00CE6DC7" w:rsidRPr="00525700" w:rsidRDefault="00CE6DC7" w:rsidP="0034646C">
            <w:pPr>
              <w:ind w:left="27" w:right="60"/>
              <w:jc w:val="both"/>
              <w:rPr>
                <w:sz w:val="22"/>
                <w:szCs w:val="22"/>
              </w:rPr>
            </w:pPr>
            <w:r w:rsidRPr="00525700">
              <w:rPr>
                <w:sz w:val="22"/>
                <w:szCs w:val="22"/>
              </w:rPr>
              <w:t>2</w:t>
            </w:r>
            <w:r w:rsidR="00F70FD1">
              <w:rPr>
                <w:sz w:val="22"/>
                <w:szCs w:val="22"/>
              </w:rPr>
              <w:t>4</w:t>
            </w:r>
            <w:r w:rsidRPr="00525700">
              <w:rPr>
                <w:sz w:val="22"/>
                <w:szCs w:val="22"/>
              </w:rPr>
              <w:t>.1. Priekiniai rūko žibintai – mažiausiai 2 vnt.;</w:t>
            </w:r>
          </w:p>
          <w:p w14:paraId="09F562E8" w14:textId="71AEFF9E" w:rsidR="00CE6DC7" w:rsidRPr="00525700" w:rsidRDefault="00CE6DC7" w:rsidP="0034646C">
            <w:pPr>
              <w:ind w:left="27" w:right="60"/>
              <w:jc w:val="both"/>
              <w:rPr>
                <w:sz w:val="22"/>
                <w:szCs w:val="22"/>
              </w:rPr>
            </w:pPr>
            <w:r w:rsidRPr="00525700">
              <w:rPr>
                <w:sz w:val="22"/>
                <w:szCs w:val="22"/>
              </w:rPr>
              <w:t>2</w:t>
            </w:r>
            <w:r w:rsidR="00F70FD1">
              <w:rPr>
                <w:sz w:val="22"/>
                <w:szCs w:val="22"/>
              </w:rPr>
              <w:t>4</w:t>
            </w:r>
            <w:r w:rsidRPr="00525700">
              <w:rPr>
                <w:sz w:val="22"/>
                <w:szCs w:val="22"/>
              </w:rPr>
              <w:t xml:space="preserve">.2. Priekiniai papildomi žibintai kabinos viršuje – mažiausiai 2 vnt.; </w:t>
            </w:r>
          </w:p>
          <w:p w14:paraId="25E005EC" w14:textId="1AE8827F" w:rsidR="00CE6DC7" w:rsidRPr="00525700" w:rsidRDefault="00CE6DC7" w:rsidP="0034646C">
            <w:pPr>
              <w:ind w:left="27" w:right="60"/>
              <w:jc w:val="both"/>
              <w:rPr>
                <w:sz w:val="22"/>
                <w:szCs w:val="22"/>
              </w:rPr>
            </w:pPr>
            <w:r w:rsidRPr="00525700">
              <w:rPr>
                <w:sz w:val="22"/>
                <w:szCs w:val="22"/>
              </w:rPr>
              <w:t>2</w:t>
            </w:r>
            <w:r w:rsidR="00F70FD1">
              <w:rPr>
                <w:sz w:val="22"/>
                <w:szCs w:val="22"/>
              </w:rPr>
              <w:t>4</w:t>
            </w:r>
            <w:r w:rsidRPr="00525700">
              <w:rPr>
                <w:sz w:val="22"/>
                <w:szCs w:val="22"/>
              </w:rPr>
              <w:t xml:space="preserve">.3. Pasukami darbo zonos apšvietimo žibintai (LED), valdomi ranka – mažiausiai 4 vnt. (1 vnt. viršuje, 1 vnt. gale, 1 vnt. kairėje pusėje ir 1 vnt. dešinėje pusėje); </w:t>
            </w:r>
          </w:p>
          <w:p w14:paraId="1E4FE596" w14:textId="7379683F" w:rsidR="00CE6DC7" w:rsidRPr="00525700" w:rsidRDefault="00CE6DC7" w:rsidP="0034646C">
            <w:pPr>
              <w:ind w:left="27" w:right="60"/>
              <w:jc w:val="both"/>
              <w:rPr>
                <w:sz w:val="22"/>
                <w:szCs w:val="22"/>
              </w:rPr>
            </w:pPr>
            <w:r w:rsidRPr="00525700">
              <w:rPr>
                <w:sz w:val="22"/>
                <w:szCs w:val="22"/>
              </w:rPr>
              <w:t>2</w:t>
            </w:r>
            <w:r w:rsidR="00F70FD1">
              <w:rPr>
                <w:sz w:val="22"/>
                <w:szCs w:val="22"/>
              </w:rPr>
              <w:t>4</w:t>
            </w:r>
            <w:r w:rsidRPr="00525700">
              <w:rPr>
                <w:sz w:val="22"/>
                <w:szCs w:val="22"/>
              </w:rPr>
              <w:t xml:space="preserve">.4. LED signalinių </w:t>
            </w:r>
            <w:proofErr w:type="spellStart"/>
            <w:r w:rsidRPr="00525700">
              <w:rPr>
                <w:sz w:val="22"/>
                <w:szCs w:val="22"/>
              </w:rPr>
              <w:t>stroboskopo</w:t>
            </w:r>
            <w:proofErr w:type="spellEnd"/>
            <w:r w:rsidRPr="00525700">
              <w:rPr>
                <w:sz w:val="22"/>
                <w:szCs w:val="22"/>
              </w:rPr>
              <w:t xml:space="preserve"> tipo švyturėlių 1 komplektas (blokas) ant kabinos stogo;</w:t>
            </w:r>
          </w:p>
          <w:p w14:paraId="7A275D77" w14:textId="2823FB0B" w:rsidR="00CE6DC7" w:rsidRPr="00525700" w:rsidRDefault="00CE6DC7" w:rsidP="0034646C">
            <w:pPr>
              <w:ind w:left="27" w:right="60"/>
              <w:jc w:val="both"/>
              <w:rPr>
                <w:sz w:val="22"/>
                <w:szCs w:val="22"/>
              </w:rPr>
            </w:pPr>
            <w:r w:rsidRPr="00525700">
              <w:rPr>
                <w:sz w:val="22"/>
                <w:szCs w:val="22"/>
              </w:rPr>
              <w:t>2</w:t>
            </w:r>
            <w:r w:rsidR="00F70FD1">
              <w:rPr>
                <w:sz w:val="22"/>
                <w:szCs w:val="22"/>
              </w:rPr>
              <w:t>4</w:t>
            </w:r>
            <w:r w:rsidRPr="00525700">
              <w:rPr>
                <w:sz w:val="22"/>
                <w:szCs w:val="22"/>
              </w:rPr>
              <w:t>.5. Signaliniai švyturėliai ant antstato, išdėstyti pagal Kelių eismo taisyklių reikalavimus</w:t>
            </w:r>
            <w:r w:rsidR="00D01BC8">
              <w:rPr>
                <w:sz w:val="22"/>
                <w:szCs w:val="22"/>
              </w:rPr>
              <w:t>;</w:t>
            </w:r>
          </w:p>
          <w:p w14:paraId="5339A45A" w14:textId="6B7BEBB8" w:rsidR="00CE6DC7" w:rsidRPr="00525700" w:rsidRDefault="00CE6DC7" w:rsidP="0034646C">
            <w:pPr>
              <w:ind w:left="27" w:right="60"/>
              <w:jc w:val="both"/>
              <w:rPr>
                <w:sz w:val="22"/>
                <w:szCs w:val="22"/>
              </w:rPr>
            </w:pPr>
            <w:r w:rsidRPr="00525700">
              <w:rPr>
                <w:sz w:val="22"/>
                <w:szCs w:val="22"/>
              </w:rPr>
              <w:t>2</w:t>
            </w:r>
            <w:r w:rsidR="00F70FD1">
              <w:rPr>
                <w:sz w:val="22"/>
                <w:szCs w:val="22"/>
              </w:rPr>
              <w:t>4</w:t>
            </w:r>
            <w:r w:rsidRPr="00525700">
              <w:rPr>
                <w:sz w:val="22"/>
                <w:szCs w:val="22"/>
              </w:rPr>
              <w:t>.6. Spintelių ir kėlimo įrangos valdymo pulto apšvietimas, įjungiamas atidarius dureles arba rankiniu būdu.</w:t>
            </w:r>
          </w:p>
        </w:tc>
        <w:tc>
          <w:tcPr>
            <w:tcW w:w="1366" w:type="pct"/>
            <w:tcBorders>
              <w:top w:val="single" w:sz="4" w:space="0" w:color="auto"/>
              <w:left w:val="nil"/>
              <w:bottom w:val="single" w:sz="8" w:space="0" w:color="auto"/>
              <w:right w:val="single" w:sz="8" w:space="0" w:color="auto"/>
            </w:tcBorders>
          </w:tcPr>
          <w:p w14:paraId="08AAA8B4" w14:textId="77777777" w:rsidR="00FA17FD" w:rsidRPr="00525700" w:rsidRDefault="00FA17FD" w:rsidP="00FA17FD">
            <w:pPr>
              <w:ind w:right="60" w:firstLine="41"/>
              <w:jc w:val="both"/>
              <w:rPr>
                <w:i/>
                <w:iCs/>
                <w:sz w:val="22"/>
                <w:szCs w:val="22"/>
              </w:rPr>
            </w:pPr>
            <w:r w:rsidRPr="00525700">
              <w:rPr>
                <w:i/>
                <w:iCs/>
                <w:sz w:val="22"/>
                <w:szCs w:val="22"/>
              </w:rPr>
              <w:t>1. Nepildoma</w:t>
            </w:r>
          </w:p>
          <w:p w14:paraId="1616AAD4" w14:textId="77777777" w:rsidR="00FA17FD" w:rsidRPr="00525700" w:rsidRDefault="00FA17FD" w:rsidP="00FA17FD">
            <w:pPr>
              <w:ind w:left="27" w:right="60"/>
              <w:jc w:val="both"/>
              <w:rPr>
                <w:i/>
                <w:iCs/>
                <w:sz w:val="22"/>
                <w:szCs w:val="22"/>
              </w:rPr>
            </w:pPr>
            <w:r w:rsidRPr="00525700">
              <w:rPr>
                <w:i/>
                <w:iCs/>
                <w:sz w:val="22"/>
                <w:szCs w:val="22"/>
              </w:rPr>
              <w:t>2. Nepildoma</w:t>
            </w:r>
          </w:p>
          <w:p w14:paraId="7EA44BA5" w14:textId="77777777" w:rsidR="00FA17FD" w:rsidRPr="00525700" w:rsidRDefault="00FA17FD" w:rsidP="00FA17FD">
            <w:pPr>
              <w:ind w:right="60" w:firstLine="41"/>
              <w:jc w:val="both"/>
              <w:rPr>
                <w:i/>
                <w:iCs/>
                <w:sz w:val="22"/>
                <w:szCs w:val="22"/>
              </w:rPr>
            </w:pPr>
            <w:r w:rsidRPr="00525700">
              <w:rPr>
                <w:i/>
                <w:iCs/>
                <w:sz w:val="22"/>
                <w:szCs w:val="22"/>
              </w:rPr>
              <w:t>3. Nepildoma</w:t>
            </w:r>
          </w:p>
          <w:p w14:paraId="7FF707D3" w14:textId="77777777" w:rsidR="00FA17FD" w:rsidRPr="00525700" w:rsidRDefault="00FA17FD" w:rsidP="00FA17FD">
            <w:pPr>
              <w:ind w:left="27" w:right="60"/>
              <w:jc w:val="both"/>
              <w:rPr>
                <w:i/>
                <w:iCs/>
                <w:sz w:val="22"/>
                <w:szCs w:val="22"/>
              </w:rPr>
            </w:pPr>
            <w:r w:rsidRPr="00525700">
              <w:rPr>
                <w:i/>
                <w:iCs/>
                <w:sz w:val="22"/>
                <w:szCs w:val="22"/>
              </w:rPr>
              <w:t>4. Nepildoma</w:t>
            </w:r>
          </w:p>
          <w:p w14:paraId="42F438D7" w14:textId="77777777" w:rsidR="00FA17FD" w:rsidRPr="00525700" w:rsidRDefault="00FA17FD" w:rsidP="00FA17FD">
            <w:pPr>
              <w:ind w:right="60" w:firstLine="41"/>
              <w:jc w:val="both"/>
              <w:rPr>
                <w:i/>
                <w:iCs/>
                <w:sz w:val="22"/>
                <w:szCs w:val="22"/>
              </w:rPr>
            </w:pPr>
            <w:r w:rsidRPr="00525700">
              <w:rPr>
                <w:i/>
                <w:iCs/>
                <w:sz w:val="22"/>
                <w:szCs w:val="22"/>
              </w:rPr>
              <w:t>5. Nepildoma</w:t>
            </w:r>
          </w:p>
          <w:p w14:paraId="48C0A578" w14:textId="317DDB3F" w:rsidR="00AE1E66" w:rsidRPr="00525700" w:rsidRDefault="00FA17FD" w:rsidP="00525700">
            <w:pPr>
              <w:ind w:right="60"/>
              <w:jc w:val="both"/>
              <w:rPr>
                <w:i/>
                <w:iCs/>
                <w:sz w:val="22"/>
                <w:szCs w:val="22"/>
              </w:rPr>
            </w:pPr>
            <w:r w:rsidRPr="00525700">
              <w:rPr>
                <w:i/>
                <w:iCs/>
                <w:sz w:val="22"/>
                <w:szCs w:val="22"/>
              </w:rPr>
              <w:t>6. Nepildoma</w:t>
            </w:r>
          </w:p>
        </w:tc>
      </w:tr>
      <w:tr w:rsidR="003D2860" w:rsidRPr="00525700" w14:paraId="17E515EF" w14:textId="3D063243" w:rsidTr="0060454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tcPr>
          <w:p w14:paraId="2C099B51" w14:textId="7C0398D6" w:rsidR="00F90666" w:rsidRPr="00525700" w:rsidRDefault="00F90666" w:rsidP="00604544">
            <w:pPr>
              <w:pStyle w:val="TEXTAS1"/>
              <w:ind w:left="0" w:hanging="7"/>
              <w:jc w:val="center"/>
            </w:pPr>
            <w:r w:rsidRPr="00525700">
              <w:lastRenderedPageBreak/>
              <w:t>2</w:t>
            </w:r>
            <w:r w:rsidR="00E71486">
              <w:t>5</w:t>
            </w:r>
            <w:r w:rsidRPr="00525700">
              <w:t>.</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tcPr>
          <w:p w14:paraId="07983950" w14:textId="018ED422" w:rsidR="00CE6DC7" w:rsidRPr="00525700" w:rsidRDefault="00CE6DC7" w:rsidP="00604544">
            <w:pPr>
              <w:ind w:left="27" w:right="-30"/>
              <w:rPr>
                <w:sz w:val="22"/>
                <w:szCs w:val="22"/>
              </w:rPr>
            </w:pPr>
            <w:r w:rsidRPr="00525700">
              <w:rPr>
                <w:sz w:val="22"/>
                <w:szCs w:val="22"/>
              </w:rPr>
              <w:t>Mokymai</w:t>
            </w:r>
          </w:p>
        </w:tc>
        <w:tc>
          <w:tcPr>
            <w:tcW w:w="27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75DB5F17" w14:textId="331DF6E8" w:rsidR="00CE6DC7" w:rsidRPr="00525700" w:rsidRDefault="00CE6DC7" w:rsidP="0034646C">
            <w:pPr>
              <w:ind w:left="27" w:right="105"/>
              <w:jc w:val="both"/>
              <w:rPr>
                <w:sz w:val="22"/>
                <w:szCs w:val="22"/>
              </w:rPr>
            </w:pPr>
            <w:r w:rsidRPr="00525700">
              <w:rPr>
                <w:sz w:val="22"/>
                <w:szCs w:val="22"/>
              </w:rPr>
              <w:t>2</w:t>
            </w:r>
            <w:r w:rsidR="00F70FD1">
              <w:rPr>
                <w:sz w:val="22"/>
                <w:szCs w:val="22"/>
              </w:rPr>
              <w:t>5</w:t>
            </w:r>
            <w:r w:rsidRPr="00525700">
              <w:rPr>
                <w:sz w:val="22"/>
                <w:szCs w:val="22"/>
              </w:rPr>
              <w:t>.1. Tiekėjas turi perduoti Perkančiajam subjektui visą medžiagą-instrukciją, skirtą techninės pagalbos vairuotojams-operatoriams apie transporto priemonės ir įrangos sandaros ir eksploatavimo ypatumus;</w:t>
            </w:r>
          </w:p>
          <w:p w14:paraId="415C95A1" w14:textId="542D4E84" w:rsidR="00CE6DC7" w:rsidRPr="00525700" w:rsidRDefault="00CE6DC7" w:rsidP="002C2DFF">
            <w:pPr>
              <w:ind w:left="27" w:right="105"/>
              <w:jc w:val="both"/>
              <w:rPr>
                <w:sz w:val="22"/>
                <w:szCs w:val="22"/>
              </w:rPr>
            </w:pPr>
            <w:r w:rsidRPr="00525700">
              <w:rPr>
                <w:sz w:val="22"/>
                <w:szCs w:val="22"/>
              </w:rPr>
              <w:t>2</w:t>
            </w:r>
            <w:r w:rsidR="00F70FD1">
              <w:rPr>
                <w:sz w:val="22"/>
                <w:szCs w:val="22"/>
              </w:rPr>
              <w:t>5</w:t>
            </w:r>
            <w:r w:rsidRPr="00525700">
              <w:rPr>
                <w:sz w:val="22"/>
                <w:szCs w:val="22"/>
              </w:rPr>
              <w:t>.2. Pristatęs transporto priemonę – ne vėliau nei per 3 darbo dienas nuo TP</w:t>
            </w:r>
            <w:r w:rsidR="00231B31" w:rsidRPr="00525700">
              <w:rPr>
                <w:sz w:val="22"/>
                <w:szCs w:val="22"/>
              </w:rPr>
              <w:t>A</w:t>
            </w:r>
            <w:r w:rsidRPr="00525700">
              <w:rPr>
                <w:sz w:val="22"/>
                <w:szCs w:val="22"/>
              </w:rPr>
              <w:t xml:space="preserve"> perdavimo-priėmimo akt</w:t>
            </w:r>
            <w:r w:rsidR="00231B31" w:rsidRPr="00525700">
              <w:rPr>
                <w:sz w:val="22"/>
                <w:szCs w:val="22"/>
              </w:rPr>
              <w:t>o</w:t>
            </w:r>
            <w:r w:rsidRPr="00525700">
              <w:rPr>
                <w:sz w:val="22"/>
                <w:szCs w:val="22"/>
              </w:rPr>
              <w:t xml:space="preserve"> pasirašymo dienos, šios dienos neįskaičiuojant, tiekėjas turi apmokyti Perkančiojo subjekto </w:t>
            </w:r>
            <w:r w:rsidR="001E0BD2">
              <w:rPr>
                <w:sz w:val="22"/>
                <w:szCs w:val="22"/>
              </w:rPr>
              <w:t>ne mažiau tr</w:t>
            </w:r>
            <w:r w:rsidR="00192D09">
              <w:rPr>
                <w:sz w:val="22"/>
                <w:szCs w:val="22"/>
              </w:rPr>
              <w:t>is</w:t>
            </w:r>
            <w:r w:rsidR="001E0BD2">
              <w:rPr>
                <w:sz w:val="22"/>
                <w:szCs w:val="22"/>
              </w:rPr>
              <w:t xml:space="preserve"> </w:t>
            </w:r>
            <w:r w:rsidRPr="00525700">
              <w:rPr>
                <w:sz w:val="22"/>
                <w:szCs w:val="22"/>
              </w:rPr>
              <w:t xml:space="preserve">darbuotojus pagal savo sudarytą saugaus vairavimo ir įrangos valdymo programą. </w:t>
            </w:r>
          </w:p>
        </w:tc>
        <w:tc>
          <w:tcPr>
            <w:tcW w:w="13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71A32" w14:textId="77777777" w:rsidR="00FA17FD" w:rsidRPr="00525700" w:rsidRDefault="00FA17FD" w:rsidP="00FA17FD">
            <w:pPr>
              <w:ind w:right="60" w:firstLine="41"/>
              <w:jc w:val="both"/>
              <w:rPr>
                <w:i/>
                <w:iCs/>
                <w:sz w:val="22"/>
                <w:szCs w:val="22"/>
              </w:rPr>
            </w:pPr>
            <w:r w:rsidRPr="00525700">
              <w:rPr>
                <w:i/>
                <w:iCs/>
                <w:sz w:val="22"/>
                <w:szCs w:val="22"/>
              </w:rPr>
              <w:t>1. Nepildoma</w:t>
            </w:r>
          </w:p>
          <w:p w14:paraId="31C30530" w14:textId="48C0BFC5" w:rsidR="00AE1E66" w:rsidRPr="00525700" w:rsidRDefault="00FA17FD" w:rsidP="00604544">
            <w:pPr>
              <w:ind w:left="27" w:right="60"/>
              <w:jc w:val="both"/>
              <w:rPr>
                <w:i/>
                <w:iCs/>
                <w:sz w:val="22"/>
                <w:szCs w:val="22"/>
              </w:rPr>
            </w:pPr>
            <w:r w:rsidRPr="00525700">
              <w:rPr>
                <w:i/>
                <w:iCs/>
                <w:sz w:val="22"/>
                <w:szCs w:val="22"/>
              </w:rPr>
              <w:t>2. Nepildoma</w:t>
            </w:r>
          </w:p>
        </w:tc>
      </w:tr>
      <w:tr w:rsidR="003D2860" w:rsidRPr="00525700" w14:paraId="7147B70B" w14:textId="21AADBE7" w:rsidTr="0060454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tcPr>
          <w:p w14:paraId="4A874080" w14:textId="2ED7EF74" w:rsidR="00CE6DC7" w:rsidRPr="00525700" w:rsidRDefault="00F90666" w:rsidP="00604544">
            <w:pPr>
              <w:pStyle w:val="TEXTAS1"/>
              <w:ind w:left="0" w:hanging="7"/>
              <w:jc w:val="center"/>
            </w:pPr>
            <w:r w:rsidRPr="00525700">
              <w:t>2</w:t>
            </w:r>
            <w:r w:rsidR="00E71486">
              <w:t>6</w:t>
            </w:r>
            <w:r w:rsidRPr="00525700">
              <w:t>.</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vAlign w:val="center"/>
            <w:hideMark/>
          </w:tcPr>
          <w:p w14:paraId="41C23DB3" w14:textId="5569ED31" w:rsidR="00CE6DC7" w:rsidRPr="00525700" w:rsidRDefault="00CE6DC7" w:rsidP="00604544">
            <w:pPr>
              <w:ind w:left="27" w:right="-30"/>
              <w:rPr>
                <w:sz w:val="22"/>
                <w:szCs w:val="22"/>
              </w:rPr>
            </w:pPr>
            <w:r w:rsidRPr="00525700">
              <w:rPr>
                <w:sz w:val="22"/>
                <w:szCs w:val="22"/>
              </w:rPr>
              <w:t>Garantija</w:t>
            </w:r>
          </w:p>
        </w:tc>
        <w:tc>
          <w:tcPr>
            <w:tcW w:w="27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hideMark/>
          </w:tcPr>
          <w:p w14:paraId="53C5D5A4" w14:textId="0B2ACBE0" w:rsidR="00CE6DC7" w:rsidRPr="00525700" w:rsidRDefault="00CE6DC7" w:rsidP="0034646C">
            <w:pPr>
              <w:ind w:left="27" w:right="60"/>
              <w:jc w:val="both"/>
              <w:rPr>
                <w:sz w:val="22"/>
                <w:szCs w:val="22"/>
              </w:rPr>
            </w:pPr>
            <w:r w:rsidRPr="00525700">
              <w:rPr>
                <w:sz w:val="22"/>
                <w:szCs w:val="22"/>
              </w:rPr>
              <w:t>2</w:t>
            </w:r>
            <w:r w:rsidR="00F70FD1">
              <w:rPr>
                <w:sz w:val="22"/>
                <w:szCs w:val="22"/>
              </w:rPr>
              <w:t>6</w:t>
            </w:r>
            <w:r w:rsidRPr="00525700">
              <w:rPr>
                <w:sz w:val="22"/>
                <w:szCs w:val="22"/>
              </w:rPr>
              <w:t>.1. Garantinis laikotarpis skaičiuojamas nuo TP</w:t>
            </w:r>
            <w:r w:rsidR="009D7CF6" w:rsidRPr="00525700">
              <w:rPr>
                <w:sz w:val="22"/>
                <w:szCs w:val="22"/>
              </w:rPr>
              <w:t>A</w:t>
            </w:r>
            <w:r w:rsidRPr="00525700">
              <w:rPr>
                <w:sz w:val="22"/>
                <w:szCs w:val="22"/>
              </w:rPr>
              <w:t xml:space="preserve"> perdavimo-priėmimo akto pasirašymo dienos: </w:t>
            </w:r>
          </w:p>
          <w:p w14:paraId="67A1D7B5" w14:textId="2DD10E3C" w:rsidR="00CE6DC7" w:rsidRPr="00525700" w:rsidRDefault="00CE6DC7" w:rsidP="0034646C">
            <w:pPr>
              <w:ind w:left="27" w:right="60"/>
              <w:jc w:val="both"/>
              <w:rPr>
                <w:sz w:val="22"/>
                <w:szCs w:val="22"/>
              </w:rPr>
            </w:pPr>
            <w:r w:rsidRPr="00525700">
              <w:rPr>
                <w:sz w:val="22"/>
                <w:szCs w:val="22"/>
              </w:rPr>
              <w:t>2</w:t>
            </w:r>
            <w:r w:rsidR="00F70FD1">
              <w:rPr>
                <w:sz w:val="22"/>
                <w:szCs w:val="22"/>
              </w:rPr>
              <w:t>6</w:t>
            </w:r>
            <w:r w:rsidRPr="00525700">
              <w:rPr>
                <w:sz w:val="22"/>
                <w:szCs w:val="22"/>
              </w:rPr>
              <w:t xml:space="preserve">.1.1. </w:t>
            </w:r>
            <w:r w:rsidR="00345D8A">
              <w:rPr>
                <w:sz w:val="22"/>
                <w:szCs w:val="22"/>
              </w:rPr>
              <w:t>Transporto priemonės eksploatuojamoms d</w:t>
            </w:r>
            <w:r w:rsidRPr="00525700">
              <w:rPr>
                <w:sz w:val="22"/>
                <w:szCs w:val="22"/>
              </w:rPr>
              <w:t>alims, mazgams ir agregatams, kėlimo įrangai – ne trumpiau nei 3 mėnesiai; </w:t>
            </w:r>
          </w:p>
          <w:p w14:paraId="46DD2082" w14:textId="70E8C9DC" w:rsidR="00CE6DC7" w:rsidRPr="00525700" w:rsidRDefault="00CE6DC7" w:rsidP="0034646C">
            <w:pPr>
              <w:ind w:left="27" w:right="60"/>
              <w:jc w:val="both"/>
              <w:rPr>
                <w:sz w:val="22"/>
                <w:szCs w:val="22"/>
              </w:rPr>
            </w:pPr>
            <w:r w:rsidRPr="00525700">
              <w:rPr>
                <w:sz w:val="22"/>
                <w:szCs w:val="22"/>
              </w:rPr>
              <w:t>2</w:t>
            </w:r>
            <w:r w:rsidR="00F70FD1">
              <w:rPr>
                <w:sz w:val="22"/>
                <w:szCs w:val="22"/>
              </w:rPr>
              <w:t>6</w:t>
            </w:r>
            <w:r w:rsidRPr="00525700">
              <w:rPr>
                <w:sz w:val="22"/>
                <w:szCs w:val="22"/>
              </w:rPr>
              <w:t>.1.2. Kėbului nuo lūžimų, deformacijos ar kiauryminės korozijos, bei dažytų paviršių kokybei, o taip pat važiuoklei nuo lūžimų ar kiauryminės korozijos – ne trumpiau nei 6 mėnesiai; </w:t>
            </w:r>
          </w:p>
          <w:p w14:paraId="2B010A77" w14:textId="4749ABC0" w:rsidR="00CE6DC7" w:rsidRPr="00525700" w:rsidRDefault="00CE6DC7" w:rsidP="0034646C">
            <w:pPr>
              <w:ind w:left="27" w:right="60"/>
              <w:jc w:val="both"/>
              <w:rPr>
                <w:sz w:val="22"/>
                <w:szCs w:val="22"/>
              </w:rPr>
            </w:pPr>
            <w:r w:rsidRPr="00525700">
              <w:rPr>
                <w:sz w:val="22"/>
                <w:szCs w:val="22"/>
              </w:rPr>
              <w:t>2</w:t>
            </w:r>
            <w:r w:rsidR="00F70FD1">
              <w:rPr>
                <w:sz w:val="22"/>
                <w:szCs w:val="22"/>
              </w:rPr>
              <w:t>6</w:t>
            </w:r>
            <w:r w:rsidRPr="00525700">
              <w:rPr>
                <w:sz w:val="22"/>
                <w:szCs w:val="22"/>
              </w:rPr>
              <w:t>.2. Tiekėjas privalo garantiniu laikotarpiu pašalinti atsiradusius defektus ir gedimus ne ilgiau nei per 5 darbo dienas nuo užsakymo pateikimo momento. Esant sudėtingam gedimui ir Perkančiajam subjektui sutikus, laikotarpis gali būti pratęstas; </w:t>
            </w:r>
          </w:p>
          <w:p w14:paraId="7E5A825A" w14:textId="168B28B2" w:rsidR="00CE6DC7" w:rsidRPr="00525700" w:rsidRDefault="00CE6DC7" w:rsidP="009D7CF6">
            <w:pPr>
              <w:ind w:left="27" w:right="60"/>
              <w:jc w:val="both"/>
              <w:rPr>
                <w:sz w:val="22"/>
                <w:szCs w:val="22"/>
              </w:rPr>
            </w:pPr>
            <w:r w:rsidRPr="00525700">
              <w:rPr>
                <w:sz w:val="22"/>
                <w:szCs w:val="22"/>
              </w:rPr>
              <w:t>2</w:t>
            </w:r>
            <w:r w:rsidR="00F70FD1">
              <w:rPr>
                <w:sz w:val="22"/>
                <w:szCs w:val="22"/>
              </w:rPr>
              <w:t>6</w:t>
            </w:r>
            <w:r w:rsidRPr="00525700">
              <w:rPr>
                <w:sz w:val="22"/>
                <w:szCs w:val="22"/>
              </w:rPr>
              <w:t>.3. TP</w:t>
            </w:r>
            <w:r w:rsidR="009D7CF6" w:rsidRPr="00525700">
              <w:rPr>
                <w:sz w:val="22"/>
                <w:szCs w:val="22"/>
              </w:rPr>
              <w:t>A</w:t>
            </w:r>
            <w:r w:rsidRPr="00525700">
              <w:rPr>
                <w:sz w:val="22"/>
                <w:szCs w:val="22"/>
              </w:rPr>
              <w:t xml:space="preserve"> garantinis remontas netaikomas natūraliai nusidėvėjusioms detalėms: visos kaitinamosios lemputės, dantyti diržai, stabdžių diskai ir kaladėlės, visi filtrai, amortizatoriai ir valytuvų šluotelės; </w:t>
            </w:r>
          </w:p>
        </w:tc>
        <w:tc>
          <w:tcPr>
            <w:tcW w:w="136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2B89D7" w14:textId="6553AD95" w:rsidR="00CE6DC7" w:rsidRPr="00525700" w:rsidRDefault="00C24C90" w:rsidP="00C24C90">
            <w:pPr>
              <w:pStyle w:val="Sraopastraipa"/>
              <w:numPr>
                <w:ilvl w:val="1"/>
                <w:numId w:val="5"/>
              </w:numPr>
              <w:ind w:right="60"/>
              <w:jc w:val="both"/>
              <w:rPr>
                <w:sz w:val="22"/>
                <w:szCs w:val="22"/>
              </w:rPr>
            </w:pPr>
            <w:r w:rsidRPr="00525700">
              <w:rPr>
                <w:i/>
                <w:iCs/>
                <w:sz w:val="22"/>
                <w:szCs w:val="22"/>
              </w:rPr>
              <w:t>Nurodo tiekėjas</w:t>
            </w:r>
            <w:r w:rsidRPr="00525700">
              <w:rPr>
                <w:sz w:val="22"/>
                <w:szCs w:val="22"/>
              </w:rPr>
              <w:t xml:space="preserve"> </w:t>
            </w:r>
          </w:p>
          <w:p w14:paraId="2655F1C8" w14:textId="77777777" w:rsidR="00C24C90" w:rsidRPr="00525700" w:rsidRDefault="00C24C90" w:rsidP="00C24C90">
            <w:pPr>
              <w:pStyle w:val="Sraopastraipa"/>
              <w:numPr>
                <w:ilvl w:val="1"/>
                <w:numId w:val="5"/>
              </w:numPr>
              <w:ind w:right="60"/>
              <w:jc w:val="both"/>
              <w:rPr>
                <w:sz w:val="22"/>
                <w:szCs w:val="22"/>
              </w:rPr>
            </w:pPr>
            <w:r w:rsidRPr="00525700">
              <w:rPr>
                <w:i/>
                <w:iCs/>
                <w:sz w:val="22"/>
                <w:szCs w:val="22"/>
              </w:rPr>
              <w:t>Nurodo tiekėjas</w:t>
            </w:r>
            <w:r w:rsidRPr="00525700">
              <w:rPr>
                <w:sz w:val="22"/>
                <w:szCs w:val="22"/>
              </w:rPr>
              <w:t xml:space="preserve"> </w:t>
            </w:r>
          </w:p>
          <w:p w14:paraId="505807C8" w14:textId="77777777" w:rsidR="00C24C90" w:rsidRPr="00525700" w:rsidRDefault="00C24C90" w:rsidP="00C24C90">
            <w:pPr>
              <w:ind w:left="27" w:right="60"/>
              <w:jc w:val="both"/>
              <w:rPr>
                <w:i/>
                <w:iCs/>
                <w:sz w:val="22"/>
                <w:szCs w:val="22"/>
              </w:rPr>
            </w:pPr>
            <w:r w:rsidRPr="00525700">
              <w:rPr>
                <w:i/>
                <w:iCs/>
                <w:sz w:val="22"/>
                <w:szCs w:val="22"/>
              </w:rPr>
              <w:t>2. Nepildoma</w:t>
            </w:r>
          </w:p>
          <w:p w14:paraId="32C3021D" w14:textId="32B458E5" w:rsidR="00AE1E66" w:rsidRPr="00525700" w:rsidRDefault="00C24C90" w:rsidP="00604544">
            <w:pPr>
              <w:ind w:right="60" w:firstLine="41"/>
              <w:jc w:val="both"/>
              <w:rPr>
                <w:i/>
                <w:iCs/>
                <w:sz w:val="22"/>
                <w:szCs w:val="22"/>
              </w:rPr>
            </w:pPr>
            <w:r w:rsidRPr="00525700">
              <w:rPr>
                <w:i/>
                <w:iCs/>
                <w:sz w:val="22"/>
                <w:szCs w:val="22"/>
              </w:rPr>
              <w:t>3. Nepildoma</w:t>
            </w:r>
          </w:p>
        </w:tc>
      </w:tr>
    </w:tbl>
    <w:p w14:paraId="56C2D310" w14:textId="77777777" w:rsidR="009274BB" w:rsidRPr="00525700" w:rsidRDefault="009274BB" w:rsidP="009274BB">
      <w:pPr>
        <w:widowControl w:val="0"/>
        <w:jc w:val="both"/>
        <w:rPr>
          <w:sz w:val="22"/>
          <w:szCs w:val="22"/>
        </w:rPr>
      </w:pPr>
    </w:p>
    <w:p w14:paraId="26CE493E" w14:textId="77777777" w:rsidR="00E52584" w:rsidRPr="00525700" w:rsidRDefault="00E52584" w:rsidP="00E52584">
      <w:pPr>
        <w:tabs>
          <w:tab w:val="left" w:pos="851"/>
        </w:tabs>
        <w:autoSpaceDE w:val="0"/>
        <w:autoSpaceDN w:val="0"/>
        <w:adjustRightInd w:val="0"/>
        <w:jc w:val="both"/>
        <w:rPr>
          <w:bCs/>
          <w:iCs/>
          <w:sz w:val="22"/>
          <w:szCs w:val="22"/>
        </w:rPr>
      </w:pPr>
      <w:r w:rsidRPr="00525700">
        <w:rPr>
          <w:bCs/>
          <w:iCs/>
          <w:sz w:val="22"/>
          <w:szCs w:val="22"/>
        </w:rPr>
        <w:t>Rengė</w:t>
      </w:r>
    </w:p>
    <w:p w14:paraId="523068AA" w14:textId="4B69BE3F" w:rsidR="00E52584" w:rsidRPr="00525700" w:rsidRDefault="00E52584" w:rsidP="00E52584">
      <w:pPr>
        <w:tabs>
          <w:tab w:val="left" w:pos="851"/>
        </w:tabs>
        <w:autoSpaceDE w:val="0"/>
        <w:autoSpaceDN w:val="0"/>
        <w:adjustRightInd w:val="0"/>
        <w:jc w:val="both"/>
        <w:rPr>
          <w:bCs/>
          <w:iCs/>
          <w:sz w:val="22"/>
          <w:szCs w:val="22"/>
        </w:rPr>
      </w:pPr>
      <w:r w:rsidRPr="00525700">
        <w:rPr>
          <w:bCs/>
          <w:iCs/>
          <w:sz w:val="22"/>
          <w:szCs w:val="22"/>
        </w:rPr>
        <w:t>Remonto skyriaus vadovas</w:t>
      </w:r>
    </w:p>
    <w:p w14:paraId="09652D43" w14:textId="7F9B349B" w:rsidR="00E52584" w:rsidRPr="00525700" w:rsidRDefault="00E52584" w:rsidP="00E52584">
      <w:pPr>
        <w:tabs>
          <w:tab w:val="left" w:pos="851"/>
        </w:tabs>
        <w:autoSpaceDE w:val="0"/>
        <w:autoSpaceDN w:val="0"/>
        <w:adjustRightInd w:val="0"/>
        <w:jc w:val="both"/>
        <w:rPr>
          <w:bCs/>
          <w:iCs/>
          <w:sz w:val="22"/>
          <w:szCs w:val="22"/>
        </w:rPr>
      </w:pPr>
      <w:r w:rsidRPr="00525700">
        <w:rPr>
          <w:bCs/>
          <w:iCs/>
          <w:sz w:val="22"/>
          <w:szCs w:val="22"/>
        </w:rPr>
        <w:t xml:space="preserve">Valdas </w:t>
      </w:r>
      <w:proofErr w:type="spellStart"/>
      <w:r w:rsidRPr="00525700">
        <w:rPr>
          <w:bCs/>
          <w:iCs/>
          <w:sz w:val="22"/>
          <w:szCs w:val="22"/>
        </w:rPr>
        <w:t>Lazdauskas</w:t>
      </w:r>
      <w:proofErr w:type="spellEnd"/>
    </w:p>
    <w:sectPr w:rsidR="00E52584" w:rsidRPr="00525700" w:rsidSect="00EC2A36">
      <w:pgSz w:w="15840" w:h="12240" w:orient="landscape"/>
      <w:pgMar w:top="144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02E6D4"/>
    <w:lvl w:ilvl="0">
      <w:start w:val="1"/>
      <w:numFmt w:val="bullet"/>
      <w:pStyle w:val="Sraassuenkleliais2"/>
      <w:lvlText w:val=""/>
      <w:lvlJc w:val="left"/>
      <w:pPr>
        <w:tabs>
          <w:tab w:val="num" w:pos="720"/>
        </w:tabs>
        <w:ind w:left="720" w:hanging="360"/>
      </w:pPr>
      <w:rPr>
        <w:rFonts w:ascii="Symbol" w:hAnsi="Symbol" w:hint="default"/>
      </w:rPr>
    </w:lvl>
  </w:abstractNum>
  <w:abstractNum w:abstractNumId="1" w15:restartNumberingAfterBreak="0">
    <w:nsid w:val="12173DF1"/>
    <w:multiLevelType w:val="hybridMultilevel"/>
    <w:tmpl w:val="E40C5052"/>
    <w:lvl w:ilvl="0" w:tplc="2142581E">
      <w:start w:val="1"/>
      <w:numFmt w:val="decimal"/>
      <w:lvlText w:val="%1."/>
      <w:lvlJc w:val="left"/>
      <w:pPr>
        <w:ind w:left="720" w:hanging="360"/>
      </w:pPr>
      <w:rPr>
        <w:rFonts w:ascii="Times New Roman" w:eastAsiaTheme="majorEastAsia"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91275C"/>
    <w:multiLevelType w:val="multilevel"/>
    <w:tmpl w:val="DEAE6A10"/>
    <w:lvl w:ilvl="0">
      <w:start w:val="1"/>
      <w:numFmt w:val="decimal"/>
      <w:lvlText w:val="%1."/>
      <w:lvlJc w:val="left"/>
      <w:pPr>
        <w:ind w:left="927" w:hanging="360"/>
      </w:pPr>
    </w:lvl>
    <w:lvl w:ilvl="1">
      <w:start w:val="1"/>
      <w:numFmt w:val="decimal"/>
      <w:isLgl/>
      <w:lvlText w:val="%1.%2."/>
      <w:lvlJc w:val="left"/>
      <w:pPr>
        <w:ind w:left="480" w:hanging="480"/>
      </w:pPr>
      <w:rPr>
        <w:rFonts w:ascii="Times New Roman" w:hAnsi="Times New Roman" w:cs="Times New Roman"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0E526E7"/>
    <w:multiLevelType w:val="multilevel"/>
    <w:tmpl w:val="58D44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C0164B0"/>
    <w:multiLevelType w:val="multilevel"/>
    <w:tmpl w:val="9CC85320"/>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220816"/>
    <w:multiLevelType w:val="hybridMultilevel"/>
    <w:tmpl w:val="CE22648C"/>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15:restartNumberingAfterBreak="0">
    <w:nsid w:val="71A21806"/>
    <w:multiLevelType w:val="multilevel"/>
    <w:tmpl w:val="853E3C18"/>
    <w:lvl w:ilvl="0">
      <w:start w:val="1"/>
      <w:numFmt w:val="decimal"/>
      <w:lvlText w:val="%1."/>
      <w:lvlJc w:val="left"/>
      <w:pPr>
        <w:ind w:left="360" w:hanging="360"/>
      </w:pPr>
      <w:rPr>
        <w:rFonts w:hint="default"/>
        <w:i/>
        <w:sz w:val="20"/>
      </w:rPr>
    </w:lvl>
    <w:lvl w:ilvl="1">
      <w:start w:val="1"/>
      <w:numFmt w:val="decimal"/>
      <w:lvlText w:val="%1.%2."/>
      <w:lvlJc w:val="left"/>
      <w:pPr>
        <w:ind w:left="387" w:hanging="360"/>
      </w:pPr>
      <w:rPr>
        <w:rFonts w:hint="default"/>
        <w:i/>
        <w:sz w:val="20"/>
      </w:rPr>
    </w:lvl>
    <w:lvl w:ilvl="2">
      <w:start w:val="1"/>
      <w:numFmt w:val="decimal"/>
      <w:lvlText w:val="%1.%2.%3."/>
      <w:lvlJc w:val="left"/>
      <w:pPr>
        <w:ind w:left="774" w:hanging="720"/>
      </w:pPr>
      <w:rPr>
        <w:rFonts w:hint="default"/>
        <w:i/>
        <w:sz w:val="20"/>
      </w:rPr>
    </w:lvl>
    <w:lvl w:ilvl="3">
      <w:start w:val="1"/>
      <w:numFmt w:val="decimal"/>
      <w:lvlText w:val="%1.%2.%3.%4."/>
      <w:lvlJc w:val="left"/>
      <w:pPr>
        <w:ind w:left="801" w:hanging="720"/>
      </w:pPr>
      <w:rPr>
        <w:rFonts w:hint="default"/>
        <w:i/>
        <w:sz w:val="20"/>
      </w:rPr>
    </w:lvl>
    <w:lvl w:ilvl="4">
      <w:start w:val="1"/>
      <w:numFmt w:val="decimal"/>
      <w:lvlText w:val="%1.%2.%3.%4.%5."/>
      <w:lvlJc w:val="left"/>
      <w:pPr>
        <w:ind w:left="1188" w:hanging="1080"/>
      </w:pPr>
      <w:rPr>
        <w:rFonts w:hint="default"/>
        <w:i/>
        <w:sz w:val="20"/>
      </w:rPr>
    </w:lvl>
    <w:lvl w:ilvl="5">
      <w:start w:val="1"/>
      <w:numFmt w:val="decimal"/>
      <w:lvlText w:val="%1.%2.%3.%4.%5.%6."/>
      <w:lvlJc w:val="left"/>
      <w:pPr>
        <w:ind w:left="1215" w:hanging="1080"/>
      </w:pPr>
      <w:rPr>
        <w:rFonts w:hint="default"/>
        <w:i/>
        <w:sz w:val="20"/>
      </w:rPr>
    </w:lvl>
    <w:lvl w:ilvl="6">
      <w:start w:val="1"/>
      <w:numFmt w:val="decimal"/>
      <w:lvlText w:val="%1.%2.%3.%4.%5.%6.%7."/>
      <w:lvlJc w:val="left"/>
      <w:pPr>
        <w:ind w:left="1602" w:hanging="1440"/>
      </w:pPr>
      <w:rPr>
        <w:rFonts w:hint="default"/>
        <w:i/>
        <w:sz w:val="20"/>
      </w:rPr>
    </w:lvl>
    <w:lvl w:ilvl="7">
      <w:start w:val="1"/>
      <w:numFmt w:val="decimal"/>
      <w:lvlText w:val="%1.%2.%3.%4.%5.%6.%7.%8."/>
      <w:lvlJc w:val="left"/>
      <w:pPr>
        <w:ind w:left="1629" w:hanging="1440"/>
      </w:pPr>
      <w:rPr>
        <w:rFonts w:hint="default"/>
        <w:i/>
        <w:sz w:val="20"/>
      </w:rPr>
    </w:lvl>
    <w:lvl w:ilvl="8">
      <w:start w:val="1"/>
      <w:numFmt w:val="decimal"/>
      <w:lvlText w:val="%1.%2.%3.%4.%5.%6.%7.%8.%9."/>
      <w:lvlJc w:val="left"/>
      <w:pPr>
        <w:ind w:left="2016" w:hanging="1800"/>
      </w:pPr>
      <w:rPr>
        <w:rFonts w:hint="default"/>
        <w:i/>
        <w:sz w:val="20"/>
      </w:rPr>
    </w:lvl>
  </w:abstractNum>
  <w:num w:numId="1" w16cid:durableId="1441797349">
    <w:abstractNumId w:val="2"/>
  </w:num>
  <w:num w:numId="2" w16cid:durableId="1026905143">
    <w:abstractNumId w:val="0"/>
  </w:num>
  <w:num w:numId="3" w16cid:durableId="1867402577">
    <w:abstractNumId w:val="5"/>
  </w:num>
  <w:num w:numId="4" w16cid:durableId="261190063">
    <w:abstractNumId w:val="3"/>
  </w:num>
  <w:num w:numId="5" w16cid:durableId="2054845079">
    <w:abstractNumId w:val="6"/>
  </w:num>
  <w:num w:numId="6" w16cid:durableId="917592862">
    <w:abstractNumId w:val="4"/>
  </w:num>
  <w:num w:numId="7" w16cid:durableId="862666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BB"/>
    <w:rsid w:val="0001123D"/>
    <w:rsid w:val="00020ECF"/>
    <w:rsid w:val="00026AFD"/>
    <w:rsid w:val="00084338"/>
    <w:rsid w:val="00092259"/>
    <w:rsid w:val="000A32F1"/>
    <w:rsid w:val="000D2D7A"/>
    <w:rsid w:val="00122130"/>
    <w:rsid w:val="00123724"/>
    <w:rsid w:val="00157808"/>
    <w:rsid w:val="00160244"/>
    <w:rsid w:val="0016105C"/>
    <w:rsid w:val="00171EB9"/>
    <w:rsid w:val="00192D09"/>
    <w:rsid w:val="001958E1"/>
    <w:rsid w:val="00195C07"/>
    <w:rsid w:val="001A1DCF"/>
    <w:rsid w:val="001C11CA"/>
    <w:rsid w:val="001E0BD2"/>
    <w:rsid w:val="001E3082"/>
    <w:rsid w:val="001F6313"/>
    <w:rsid w:val="001F7F65"/>
    <w:rsid w:val="0020490A"/>
    <w:rsid w:val="00213368"/>
    <w:rsid w:val="00231B31"/>
    <w:rsid w:val="0025233B"/>
    <w:rsid w:val="002A467C"/>
    <w:rsid w:val="002C1406"/>
    <w:rsid w:val="002C2DFF"/>
    <w:rsid w:val="002D05E4"/>
    <w:rsid w:val="002F359A"/>
    <w:rsid w:val="002F7B54"/>
    <w:rsid w:val="003279F2"/>
    <w:rsid w:val="00345D8A"/>
    <w:rsid w:val="00383A13"/>
    <w:rsid w:val="003D2860"/>
    <w:rsid w:val="003F6D70"/>
    <w:rsid w:val="00402C70"/>
    <w:rsid w:val="004177FA"/>
    <w:rsid w:val="004220D2"/>
    <w:rsid w:val="004724B0"/>
    <w:rsid w:val="004C2C39"/>
    <w:rsid w:val="005041CE"/>
    <w:rsid w:val="005160EF"/>
    <w:rsid w:val="00525700"/>
    <w:rsid w:val="005A6F08"/>
    <w:rsid w:val="005B0FEF"/>
    <w:rsid w:val="005C1E3C"/>
    <w:rsid w:val="005E66AB"/>
    <w:rsid w:val="00604544"/>
    <w:rsid w:val="006357B0"/>
    <w:rsid w:val="00660253"/>
    <w:rsid w:val="006822C3"/>
    <w:rsid w:val="00686852"/>
    <w:rsid w:val="00691374"/>
    <w:rsid w:val="00693C67"/>
    <w:rsid w:val="00696497"/>
    <w:rsid w:val="006A028C"/>
    <w:rsid w:val="006C2661"/>
    <w:rsid w:val="006F2025"/>
    <w:rsid w:val="00717AC8"/>
    <w:rsid w:val="00733523"/>
    <w:rsid w:val="00764191"/>
    <w:rsid w:val="00770A3D"/>
    <w:rsid w:val="007743F5"/>
    <w:rsid w:val="00774B8A"/>
    <w:rsid w:val="007872AC"/>
    <w:rsid w:val="00794FA1"/>
    <w:rsid w:val="007D0A3C"/>
    <w:rsid w:val="008008C5"/>
    <w:rsid w:val="00824A98"/>
    <w:rsid w:val="008667DA"/>
    <w:rsid w:val="00871D6B"/>
    <w:rsid w:val="008C22E3"/>
    <w:rsid w:val="008C741B"/>
    <w:rsid w:val="0092450B"/>
    <w:rsid w:val="009274BB"/>
    <w:rsid w:val="009735E5"/>
    <w:rsid w:val="00975F48"/>
    <w:rsid w:val="00994339"/>
    <w:rsid w:val="009C6427"/>
    <w:rsid w:val="009D7CF6"/>
    <w:rsid w:val="009F0EBF"/>
    <w:rsid w:val="00A56E15"/>
    <w:rsid w:val="00A61216"/>
    <w:rsid w:val="00A650E4"/>
    <w:rsid w:val="00A67FE8"/>
    <w:rsid w:val="00A778F9"/>
    <w:rsid w:val="00A92D22"/>
    <w:rsid w:val="00AA6D29"/>
    <w:rsid w:val="00AB4867"/>
    <w:rsid w:val="00AC3E67"/>
    <w:rsid w:val="00AD4D29"/>
    <w:rsid w:val="00AE1E66"/>
    <w:rsid w:val="00B27D78"/>
    <w:rsid w:val="00B453B1"/>
    <w:rsid w:val="00B70EF0"/>
    <w:rsid w:val="00B8051B"/>
    <w:rsid w:val="00B857AC"/>
    <w:rsid w:val="00BD36AF"/>
    <w:rsid w:val="00BE30E9"/>
    <w:rsid w:val="00BF11E7"/>
    <w:rsid w:val="00C24C90"/>
    <w:rsid w:val="00C45E3B"/>
    <w:rsid w:val="00C644C1"/>
    <w:rsid w:val="00C813C3"/>
    <w:rsid w:val="00CB0F47"/>
    <w:rsid w:val="00CB6DF0"/>
    <w:rsid w:val="00CE1A27"/>
    <w:rsid w:val="00CE6DC7"/>
    <w:rsid w:val="00D01BC8"/>
    <w:rsid w:val="00D15061"/>
    <w:rsid w:val="00D23232"/>
    <w:rsid w:val="00D30CFE"/>
    <w:rsid w:val="00D41939"/>
    <w:rsid w:val="00D440E8"/>
    <w:rsid w:val="00D86FA1"/>
    <w:rsid w:val="00DA22DD"/>
    <w:rsid w:val="00DB2D0A"/>
    <w:rsid w:val="00DF7C54"/>
    <w:rsid w:val="00E06F40"/>
    <w:rsid w:val="00E36125"/>
    <w:rsid w:val="00E43770"/>
    <w:rsid w:val="00E52584"/>
    <w:rsid w:val="00E5485F"/>
    <w:rsid w:val="00E66F29"/>
    <w:rsid w:val="00E71118"/>
    <w:rsid w:val="00E71486"/>
    <w:rsid w:val="00EA1753"/>
    <w:rsid w:val="00EC2A36"/>
    <w:rsid w:val="00F07A70"/>
    <w:rsid w:val="00F523C0"/>
    <w:rsid w:val="00F616E1"/>
    <w:rsid w:val="00F665F6"/>
    <w:rsid w:val="00F70FD1"/>
    <w:rsid w:val="00F90666"/>
    <w:rsid w:val="00FA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CBEB"/>
  <w15:chartTrackingRefBased/>
  <w15:docId w15:val="{A927476F-6F45-4BC6-A3F9-CD651ECA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E66"/>
    <w:pPr>
      <w:spacing w:after="0" w:line="240" w:lineRule="auto"/>
    </w:pPr>
    <w:rPr>
      <w:rFonts w:ascii="Times New Roman" w:eastAsia="Times New Roman" w:hAnsi="Times New Roman" w:cs="Times New Roman"/>
      <w:kern w:val="0"/>
      <w:sz w:val="20"/>
      <w:szCs w:val="20"/>
      <w:lang w:val="lt-LT"/>
      <w14:ligatures w14:val="none"/>
    </w:rPr>
  </w:style>
  <w:style w:type="paragraph" w:styleId="Antrat1">
    <w:name w:val="heading 1"/>
    <w:basedOn w:val="prastasis"/>
    <w:next w:val="prastasis"/>
    <w:link w:val="Antrat1Diagrama"/>
    <w:uiPriority w:val="9"/>
    <w:qFormat/>
    <w:rsid w:val="00927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27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274B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274B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274B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274B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74B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74B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74B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74B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274B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274B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274B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274B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274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74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74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74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74B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74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74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74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74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74B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274BB"/>
    <w:pPr>
      <w:ind w:left="720"/>
      <w:contextualSpacing/>
    </w:pPr>
  </w:style>
  <w:style w:type="character" w:styleId="Rykuspabraukimas">
    <w:name w:val="Intense Emphasis"/>
    <w:basedOn w:val="Numatytasispastraiposriftas"/>
    <w:uiPriority w:val="21"/>
    <w:qFormat/>
    <w:rsid w:val="009274BB"/>
    <w:rPr>
      <w:i/>
      <w:iCs/>
      <w:color w:val="2F5496" w:themeColor="accent1" w:themeShade="BF"/>
    </w:rPr>
  </w:style>
  <w:style w:type="paragraph" w:styleId="Iskirtacitata">
    <w:name w:val="Intense Quote"/>
    <w:basedOn w:val="prastasis"/>
    <w:next w:val="prastasis"/>
    <w:link w:val="IskirtacitataDiagrama"/>
    <w:uiPriority w:val="30"/>
    <w:qFormat/>
    <w:rsid w:val="00927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274BB"/>
    <w:rPr>
      <w:i/>
      <w:iCs/>
      <w:color w:val="2F5496" w:themeColor="accent1" w:themeShade="BF"/>
    </w:rPr>
  </w:style>
  <w:style w:type="character" w:styleId="Rykinuoroda">
    <w:name w:val="Intense Reference"/>
    <w:basedOn w:val="Numatytasispastraiposriftas"/>
    <w:uiPriority w:val="32"/>
    <w:qFormat/>
    <w:rsid w:val="009274BB"/>
    <w:rPr>
      <w:b/>
      <w:bCs/>
      <w:smallCaps/>
      <w:color w:val="2F5496" w:themeColor="accent1" w:themeShade="BF"/>
      <w:spacing w:val="5"/>
    </w:rPr>
  </w:style>
  <w:style w:type="paragraph" w:customStyle="1" w:styleId="TEXTAS1">
    <w:name w:val="TEXTAS1"/>
    <w:basedOn w:val="prastasis"/>
    <w:link w:val="TEXTAS1Diagrama"/>
    <w:qFormat/>
    <w:rsid w:val="009274BB"/>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9274BB"/>
    <w:rPr>
      <w:rFonts w:ascii="Times New Roman" w:eastAsia="Times New Roman" w:hAnsi="Times New Roman" w:cs="Times New Roman"/>
      <w:kern w:val="16"/>
      <w:sz w:val="22"/>
      <w:szCs w:val="22"/>
      <w:lang w:val="x-none" w:eastAsia="ar-SA"/>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9274BB"/>
  </w:style>
  <w:style w:type="character" w:customStyle="1" w:styleId="normaltextrun">
    <w:name w:val="normaltextrun"/>
    <w:basedOn w:val="Numatytasispastraiposriftas"/>
    <w:rsid w:val="009274BB"/>
  </w:style>
  <w:style w:type="paragraph" w:customStyle="1" w:styleId="paragraph">
    <w:name w:val="paragraph"/>
    <w:basedOn w:val="prastasis"/>
    <w:rsid w:val="009274BB"/>
    <w:pPr>
      <w:spacing w:before="100" w:beforeAutospacing="1" w:after="100" w:afterAutospacing="1"/>
    </w:pPr>
    <w:rPr>
      <w:sz w:val="24"/>
      <w:szCs w:val="24"/>
      <w:lang w:eastAsia="lt-LT"/>
    </w:rPr>
  </w:style>
  <w:style w:type="character" w:customStyle="1" w:styleId="eop">
    <w:name w:val="eop"/>
    <w:basedOn w:val="Numatytasispastraiposriftas"/>
    <w:rsid w:val="009274BB"/>
  </w:style>
  <w:style w:type="paragraph" w:styleId="Sraassuenkleliais2">
    <w:name w:val="List Bullet 2"/>
    <w:basedOn w:val="prastasis"/>
    <w:uiPriority w:val="99"/>
    <w:unhideWhenUsed/>
    <w:rsid w:val="00B27D78"/>
    <w:pPr>
      <w:numPr>
        <w:numId w:val="2"/>
      </w:numPr>
      <w:spacing w:after="200" w:line="276" w:lineRule="auto"/>
      <w:contextualSpacing/>
    </w:pPr>
    <w:rPr>
      <w:rFonts w:asciiTheme="minorHAnsi" w:eastAsiaTheme="minorEastAsia" w:hAnsiTheme="minorHAnsi" w:cstheme="minorBidi"/>
      <w:sz w:val="22"/>
      <w:szCs w:val="22"/>
      <w:lang w:val="en-US"/>
    </w:rPr>
  </w:style>
  <w:style w:type="character" w:styleId="Komentaronuoroda">
    <w:name w:val="annotation reference"/>
    <w:basedOn w:val="Numatytasispastraiposriftas"/>
    <w:uiPriority w:val="99"/>
    <w:semiHidden/>
    <w:unhideWhenUsed/>
    <w:rsid w:val="00123724"/>
    <w:rPr>
      <w:sz w:val="16"/>
      <w:szCs w:val="16"/>
    </w:rPr>
  </w:style>
  <w:style w:type="paragraph" w:styleId="Komentarotekstas">
    <w:name w:val="annotation text"/>
    <w:basedOn w:val="prastasis"/>
    <w:link w:val="KomentarotekstasDiagrama"/>
    <w:uiPriority w:val="99"/>
    <w:unhideWhenUsed/>
    <w:rsid w:val="00123724"/>
  </w:style>
  <w:style w:type="character" w:customStyle="1" w:styleId="KomentarotekstasDiagrama">
    <w:name w:val="Komentaro tekstas Diagrama"/>
    <w:basedOn w:val="Numatytasispastraiposriftas"/>
    <w:link w:val="Komentarotekstas"/>
    <w:uiPriority w:val="99"/>
    <w:rsid w:val="00123724"/>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123724"/>
    <w:rPr>
      <w:b/>
      <w:bCs/>
    </w:rPr>
  </w:style>
  <w:style w:type="character" w:customStyle="1" w:styleId="KomentarotemaDiagrama">
    <w:name w:val="Komentaro tema Diagrama"/>
    <w:basedOn w:val="KomentarotekstasDiagrama"/>
    <w:link w:val="Komentarotema"/>
    <w:uiPriority w:val="99"/>
    <w:semiHidden/>
    <w:rsid w:val="00123724"/>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7681">
      <w:bodyDiv w:val="1"/>
      <w:marLeft w:val="0"/>
      <w:marRight w:val="0"/>
      <w:marTop w:val="0"/>
      <w:marBottom w:val="0"/>
      <w:divBdr>
        <w:top w:val="none" w:sz="0" w:space="0" w:color="auto"/>
        <w:left w:val="none" w:sz="0" w:space="0" w:color="auto"/>
        <w:bottom w:val="none" w:sz="0" w:space="0" w:color="auto"/>
        <w:right w:val="none" w:sz="0" w:space="0" w:color="auto"/>
      </w:divBdr>
    </w:div>
    <w:div w:id="268975884">
      <w:bodyDiv w:val="1"/>
      <w:marLeft w:val="0"/>
      <w:marRight w:val="0"/>
      <w:marTop w:val="0"/>
      <w:marBottom w:val="0"/>
      <w:divBdr>
        <w:top w:val="none" w:sz="0" w:space="0" w:color="auto"/>
        <w:left w:val="none" w:sz="0" w:space="0" w:color="auto"/>
        <w:bottom w:val="none" w:sz="0" w:space="0" w:color="auto"/>
        <w:right w:val="none" w:sz="0" w:space="0" w:color="auto"/>
      </w:divBdr>
    </w:div>
    <w:div w:id="340354921">
      <w:bodyDiv w:val="1"/>
      <w:marLeft w:val="0"/>
      <w:marRight w:val="0"/>
      <w:marTop w:val="0"/>
      <w:marBottom w:val="0"/>
      <w:divBdr>
        <w:top w:val="none" w:sz="0" w:space="0" w:color="auto"/>
        <w:left w:val="none" w:sz="0" w:space="0" w:color="auto"/>
        <w:bottom w:val="none" w:sz="0" w:space="0" w:color="auto"/>
        <w:right w:val="none" w:sz="0" w:space="0" w:color="auto"/>
      </w:divBdr>
    </w:div>
    <w:div w:id="385760329">
      <w:bodyDiv w:val="1"/>
      <w:marLeft w:val="0"/>
      <w:marRight w:val="0"/>
      <w:marTop w:val="0"/>
      <w:marBottom w:val="0"/>
      <w:divBdr>
        <w:top w:val="none" w:sz="0" w:space="0" w:color="auto"/>
        <w:left w:val="none" w:sz="0" w:space="0" w:color="auto"/>
        <w:bottom w:val="none" w:sz="0" w:space="0" w:color="auto"/>
        <w:right w:val="none" w:sz="0" w:space="0" w:color="auto"/>
      </w:divBdr>
    </w:div>
    <w:div w:id="665790072">
      <w:bodyDiv w:val="1"/>
      <w:marLeft w:val="0"/>
      <w:marRight w:val="0"/>
      <w:marTop w:val="0"/>
      <w:marBottom w:val="0"/>
      <w:divBdr>
        <w:top w:val="none" w:sz="0" w:space="0" w:color="auto"/>
        <w:left w:val="none" w:sz="0" w:space="0" w:color="auto"/>
        <w:bottom w:val="none" w:sz="0" w:space="0" w:color="auto"/>
        <w:right w:val="none" w:sz="0" w:space="0" w:color="auto"/>
      </w:divBdr>
    </w:div>
    <w:div w:id="1815370066">
      <w:bodyDiv w:val="1"/>
      <w:marLeft w:val="0"/>
      <w:marRight w:val="0"/>
      <w:marTop w:val="0"/>
      <w:marBottom w:val="0"/>
      <w:divBdr>
        <w:top w:val="none" w:sz="0" w:space="0" w:color="auto"/>
        <w:left w:val="none" w:sz="0" w:space="0" w:color="auto"/>
        <w:bottom w:val="none" w:sz="0" w:space="0" w:color="auto"/>
        <w:right w:val="none" w:sz="0" w:space="0" w:color="auto"/>
      </w:divBdr>
    </w:div>
    <w:div w:id="1982925024">
      <w:bodyDiv w:val="1"/>
      <w:marLeft w:val="0"/>
      <w:marRight w:val="0"/>
      <w:marTop w:val="0"/>
      <w:marBottom w:val="0"/>
      <w:divBdr>
        <w:top w:val="none" w:sz="0" w:space="0" w:color="auto"/>
        <w:left w:val="none" w:sz="0" w:space="0" w:color="auto"/>
        <w:bottom w:val="none" w:sz="0" w:space="0" w:color="auto"/>
        <w:right w:val="none" w:sz="0" w:space="0" w:color="auto"/>
      </w:divBdr>
    </w:div>
    <w:div w:id="1994865823">
      <w:bodyDiv w:val="1"/>
      <w:marLeft w:val="0"/>
      <w:marRight w:val="0"/>
      <w:marTop w:val="0"/>
      <w:marBottom w:val="0"/>
      <w:divBdr>
        <w:top w:val="none" w:sz="0" w:space="0" w:color="auto"/>
        <w:left w:val="none" w:sz="0" w:space="0" w:color="auto"/>
        <w:bottom w:val="none" w:sz="0" w:space="0" w:color="auto"/>
        <w:right w:val="none" w:sz="0" w:space="0" w:color="auto"/>
      </w:divBdr>
    </w:div>
    <w:div w:id="214014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10339</Words>
  <Characters>5894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Valdas_KLAP</dc:creator>
  <cp:lastModifiedBy>solveiga.kutkiene@klap.lt</cp:lastModifiedBy>
  <cp:revision>3</cp:revision>
  <cp:lastPrinted>2025-06-17T05:50:00Z</cp:lastPrinted>
  <dcterms:created xsi:type="dcterms:W3CDTF">2025-06-25T14:20:00Z</dcterms:created>
  <dcterms:modified xsi:type="dcterms:W3CDTF">2025-07-02T12:04:00Z</dcterms:modified>
</cp:coreProperties>
</file>