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 xml:space="preserve">Pirkimo sąlygų </w:t>
      </w:r>
    </w:p>
    <w:p w14:paraId="7AA67367" w14:textId="1B8090AA"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1 priedas</w:t>
      </w:r>
    </w:p>
    <w:p w14:paraId="45D79FFC" w14:textId="77777777" w:rsidR="00AA364C" w:rsidRDefault="00AA364C" w:rsidP="00AA364C">
      <w:pPr>
        <w:spacing w:after="0" w:line="280" w:lineRule="exact"/>
        <w:ind w:firstLine="567"/>
        <w:jc w:val="both"/>
        <w:rPr>
          <w:rFonts w:ascii="Times New Roman" w:eastAsia="SimSun" w:hAnsi="Times New Roman"/>
          <w:b/>
          <w:bCs/>
          <w:sz w:val="24"/>
          <w:szCs w:val="24"/>
        </w:rPr>
      </w:pPr>
    </w:p>
    <w:p w14:paraId="15E60DAC" w14:textId="2AE3C87A" w:rsidR="00265C03" w:rsidRPr="00AA364C" w:rsidRDefault="003265C5" w:rsidP="00EF1610">
      <w:pPr>
        <w:spacing w:after="0" w:line="280" w:lineRule="exact"/>
        <w:ind w:firstLine="567"/>
        <w:jc w:val="center"/>
        <w:rPr>
          <w:rFonts w:ascii="Times New Roman" w:hAnsi="Times New Roman"/>
          <w:b/>
          <w:bCs/>
          <w:sz w:val="24"/>
          <w:szCs w:val="24"/>
        </w:rPr>
      </w:pPr>
      <w:r w:rsidRPr="003265C5">
        <w:rPr>
          <w:rFonts w:ascii="Times New Roman" w:eastAsia="SimSun" w:hAnsi="Times New Roman"/>
          <w:b/>
          <w:bCs/>
          <w:sz w:val="24"/>
          <w:szCs w:val="24"/>
        </w:rPr>
        <w:t>PASIŪLYMAS</w:t>
      </w:r>
      <w:r w:rsidR="00EF1610">
        <w:rPr>
          <w:rFonts w:ascii="Times New Roman" w:eastAsia="SimSun" w:hAnsi="Times New Roman"/>
          <w:b/>
          <w:bCs/>
          <w:sz w:val="24"/>
          <w:szCs w:val="24"/>
        </w:rPr>
        <w:t xml:space="preserve"> </w:t>
      </w:r>
      <w:r w:rsidR="008601AA">
        <w:rPr>
          <w:rFonts w:ascii="Times New Roman" w:eastAsia="Calibri" w:hAnsi="Times New Roman"/>
          <w:b/>
          <w:bCs/>
          <w:sz w:val="24"/>
          <w:szCs w:val="24"/>
          <w:lang w:eastAsia="en-US"/>
        </w:rPr>
        <w:t>KELEIVINIO AUTOMOBILIO</w:t>
      </w:r>
      <w:r w:rsidR="007B19BC" w:rsidRPr="00AA364C">
        <w:rPr>
          <w:rFonts w:ascii="Times New Roman" w:hAnsi="Times New Roman"/>
          <w:b/>
          <w:bCs/>
          <w:sz w:val="24"/>
          <w:szCs w:val="24"/>
        </w:rPr>
        <w:t xml:space="preserve"> </w:t>
      </w:r>
      <w:r w:rsidR="00100159" w:rsidRPr="00AA364C">
        <w:rPr>
          <w:rFonts w:ascii="Times New Roman" w:hAnsi="Times New Roman"/>
          <w:b/>
          <w:sz w:val="24"/>
          <w:szCs w:val="24"/>
        </w:rPr>
        <w:t>PI</w:t>
      </w:r>
      <w:r w:rsidR="00100159" w:rsidRPr="00AA364C">
        <w:rPr>
          <w:rFonts w:ascii="Times New Roman" w:hAnsi="Times New Roman"/>
          <w:b/>
          <w:bCs/>
          <w:sz w:val="24"/>
          <w:szCs w:val="24"/>
        </w:rPr>
        <w:t>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1806BE"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1806BE" w:rsidRDefault="00DD661E" w:rsidP="00753695">
            <w:pPr>
              <w:spacing w:after="0" w:line="280" w:lineRule="exact"/>
              <w:ind w:right="-105" w:firstLine="567"/>
              <w:jc w:val="both"/>
              <w:rPr>
                <w:rFonts w:ascii="Times New Roman" w:hAnsi="Times New Roman"/>
                <w:sz w:val="24"/>
                <w:szCs w:val="24"/>
              </w:rPr>
            </w:pPr>
          </w:p>
        </w:tc>
      </w:tr>
      <w:tr w:rsidR="00DD661E" w:rsidRPr="001806BE"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2D51818D"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ir </w:t>
            </w:r>
            <w:r w:rsidRPr="00E00306">
              <w:rPr>
                <w:rFonts w:ascii="Times New Roman" w:hAnsi="Times New Roman"/>
                <w:sz w:val="24"/>
                <w:szCs w:val="24"/>
              </w:rPr>
              <w:t>PVM mokėtojo kodas</w:t>
            </w:r>
            <w:r w:rsidR="008601AA">
              <w:rPr>
                <w:rFonts w:ascii="Times New Roman" w:hAnsi="Times New Roman"/>
                <w:sz w:val="24"/>
                <w:szCs w:val="24"/>
              </w:rPr>
              <w:t>*</w:t>
            </w:r>
            <w:r>
              <w:rPr>
                <w:rFonts w:ascii="Times New Roman" w:hAnsi="Times New Roman"/>
                <w:sz w:val="24"/>
                <w:szCs w:val="24"/>
              </w:rPr>
              <w:t xml:space="preserve">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2340E4"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0850D5B" w14:textId="77777777" w:rsidR="00DD661E" w:rsidRPr="002340E4" w:rsidRDefault="00DD661E" w:rsidP="00753695">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1806BE"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71880795"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 xml:space="preserve">Šiuo pasiūlymu pažymime, kad sutinkame su </w:t>
      </w:r>
      <w:r w:rsidR="00EF1610">
        <w:rPr>
          <w:rFonts w:ascii="Times New Roman" w:hAnsi="Times New Roman"/>
          <w:sz w:val="24"/>
          <w:szCs w:val="24"/>
        </w:rPr>
        <w:t>visais reikalavimais nustatytais pirkimo dokumentuose</w:t>
      </w:r>
      <w:r w:rsidR="00AA364C">
        <w:rPr>
          <w:rFonts w:ascii="Times New Roman" w:hAnsi="Times New Roman"/>
          <w:sz w:val="24"/>
          <w:szCs w:val="24"/>
        </w:rPr>
        <w:t xml:space="preserve">, </w:t>
      </w:r>
      <w:r w:rsidR="00AA364C" w:rsidRPr="00AA364C">
        <w:rPr>
          <w:rFonts w:ascii="Times New Roman" w:hAnsi="Times New Roman"/>
          <w:sz w:val="24"/>
          <w:szCs w:val="24"/>
        </w:rPr>
        <w:t>p</w:t>
      </w:r>
      <w:r w:rsidR="007B19BC" w:rsidRPr="001806BE">
        <w:rPr>
          <w:rFonts w:ascii="Times New Roman" w:hAnsi="Times New Roman"/>
          <w:sz w:val="24"/>
          <w:szCs w:val="24"/>
        </w:rPr>
        <w:t>a</w:t>
      </w:r>
      <w:r w:rsidR="007B19BC">
        <w:rPr>
          <w:rFonts w:ascii="Times New Roman" w:hAnsi="Times New Roman"/>
          <w:sz w:val="24"/>
          <w:szCs w:val="24"/>
        </w:rPr>
        <w:t>teik</w:t>
      </w:r>
      <w:r w:rsidR="007B19BC" w:rsidRPr="001806BE">
        <w:rPr>
          <w:rFonts w:ascii="Times New Roman" w:hAnsi="Times New Roman"/>
          <w:sz w:val="24"/>
          <w:szCs w:val="24"/>
        </w:rPr>
        <w:t>t</w:t>
      </w:r>
      <w:r w:rsidR="007B19BC">
        <w:rPr>
          <w:rFonts w:ascii="Times New Roman" w:hAnsi="Times New Roman"/>
          <w:sz w:val="24"/>
          <w:szCs w:val="24"/>
        </w:rPr>
        <w:t>u</w:t>
      </w:r>
      <w:r w:rsidR="007B19BC" w:rsidRPr="001806BE">
        <w:rPr>
          <w:rFonts w:ascii="Times New Roman" w:hAnsi="Times New Roman"/>
          <w:sz w:val="24"/>
          <w:szCs w:val="24"/>
        </w:rPr>
        <w:t>ose</w:t>
      </w:r>
      <w:r w:rsidR="007B19BC">
        <w:rPr>
          <w:rFonts w:ascii="Times New Roman" w:hAnsi="Times New Roman"/>
          <w:sz w:val="24"/>
          <w:szCs w:val="24"/>
        </w:rPr>
        <w:t xml:space="preserve"> </w:t>
      </w:r>
      <w:r w:rsidR="00AA364C" w:rsidRPr="00AA364C">
        <w:rPr>
          <w:rFonts w:ascii="Times New Roman" w:hAnsi="Times New Roman"/>
          <w:sz w:val="24"/>
          <w:szCs w:val="24"/>
        </w:rPr>
        <w:t>Viešųjų pirkimų tarnybos Centrinėje viešųjų pirkimų informacinėje sistemoje</w:t>
      </w:r>
      <w:r w:rsidRPr="001806BE">
        <w:rPr>
          <w:rFonts w:ascii="Times New Roman" w:hAnsi="Times New Roman"/>
          <w:sz w:val="24"/>
          <w:szCs w:val="24"/>
        </w:rPr>
        <w:t>.</w:t>
      </w:r>
    </w:p>
    <w:p w14:paraId="72095FEF" w14:textId="77777777" w:rsidR="00EF1610" w:rsidRDefault="00EF1610" w:rsidP="00CF056A">
      <w:pPr>
        <w:spacing w:after="0" w:line="280" w:lineRule="exact"/>
        <w:ind w:firstLine="567"/>
        <w:jc w:val="both"/>
        <w:rPr>
          <w:rFonts w:ascii="Times New Roman" w:hAnsi="Times New Roman"/>
          <w:sz w:val="24"/>
          <w:szCs w:val="24"/>
        </w:rPr>
      </w:pPr>
    </w:p>
    <w:p w14:paraId="6DDB6D99" w14:textId="77777777" w:rsidR="005D59DC" w:rsidRDefault="00EF1610" w:rsidP="00EF1610">
      <w:pPr>
        <w:spacing w:after="0" w:line="240" w:lineRule="auto"/>
        <w:ind w:firstLine="567"/>
        <w:jc w:val="both"/>
        <w:rPr>
          <w:rFonts w:ascii="Times New Roman" w:eastAsia="Calibri" w:hAnsi="Times New Roman"/>
          <w:bCs/>
          <w:sz w:val="24"/>
          <w:szCs w:val="24"/>
          <w:lang w:eastAsia="en-US"/>
        </w:rPr>
      </w:pPr>
      <w:bookmarkStart w:id="0" w:name="_Hlk125467861"/>
      <w:r w:rsidRPr="001806BE">
        <w:rPr>
          <w:rFonts w:ascii="Times New Roman" w:eastAsia="Calibri" w:hAnsi="Times New Roman"/>
          <w:b/>
          <w:sz w:val="24"/>
          <w:szCs w:val="24"/>
          <w:lang w:eastAsia="en-US"/>
        </w:rPr>
        <w:t xml:space="preserve">Vadovaujantis Viešųjų pirkimų įstatymo 86 straipsnio 9 dalimi </w:t>
      </w:r>
      <w:r w:rsidRPr="002A6751">
        <w:rPr>
          <w:rFonts w:ascii="Times New Roman" w:eastAsia="Calibri" w:hAnsi="Times New Roman"/>
          <w:b/>
          <w:sz w:val="24"/>
          <w:szCs w:val="24"/>
        </w:rPr>
        <w:t>Departamentas</w:t>
      </w:r>
      <w:r w:rsidRPr="001806BE">
        <w:rPr>
          <w:rFonts w:ascii="Times New Roman" w:eastAsia="Calibri" w:hAnsi="Times New Roman"/>
          <w:b/>
          <w:sz w:val="24"/>
          <w:szCs w:val="24"/>
          <w:lang w:eastAsia="en-US"/>
        </w:rPr>
        <w:t xml:space="preserve"> per 15 dienų nuo pirkimo sutarties sudarymo ar j</w:t>
      </w:r>
      <w:r w:rsidR="00AA364C">
        <w:rPr>
          <w:rFonts w:ascii="Times New Roman" w:eastAsia="Calibri" w:hAnsi="Times New Roman"/>
          <w:b/>
          <w:sz w:val="24"/>
          <w:szCs w:val="24"/>
          <w:lang w:eastAsia="en-US"/>
        </w:rPr>
        <w:t>os</w:t>
      </w:r>
      <w:r w:rsidRPr="001806BE">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sidR="00AA364C">
        <w:rPr>
          <w:rFonts w:ascii="Times New Roman" w:eastAsia="Calibri" w:hAnsi="Times New Roman"/>
          <w:b/>
          <w:sz w:val="24"/>
          <w:szCs w:val="24"/>
          <w:lang w:eastAsia="en-US"/>
        </w:rPr>
        <w:t xml:space="preserve">raštu </w:t>
      </w:r>
      <w:r w:rsidRPr="001806BE">
        <w:rPr>
          <w:rFonts w:ascii="Times New Roman" w:eastAsia="Calibri" w:hAnsi="Times New Roman"/>
          <w:b/>
          <w:sz w:val="24"/>
          <w:szCs w:val="24"/>
          <w:lang w:eastAsia="en-US"/>
        </w:rPr>
        <w:t xml:space="preserve">sudarytą pirkimo sutartį ir pirkimo sutarties pakeitimus, </w:t>
      </w:r>
      <w:r w:rsidRPr="00426A1A">
        <w:rPr>
          <w:rFonts w:ascii="Times New Roman" w:eastAsia="Calibri" w:hAnsi="Times New Roman"/>
          <w:bCs/>
          <w:sz w:val="24"/>
          <w:szCs w:val="24"/>
          <w:lang w:eastAsia="en-US"/>
        </w:rPr>
        <w:t xml:space="preserve">išskyrus informaciją, </w:t>
      </w:r>
      <w:r w:rsidR="00426A1A" w:rsidRPr="00426A1A">
        <w:rPr>
          <w:rFonts w:ascii="Times New Roman" w:eastAsia="Calibri" w:hAnsi="Times New Roman"/>
          <w:bCs/>
          <w:sz w:val="24"/>
          <w:szCs w:val="24"/>
          <w:lang w:eastAsia="en-US"/>
        </w:rPr>
        <w:t>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r w:rsidRPr="00426A1A">
        <w:rPr>
          <w:rFonts w:ascii="Times New Roman" w:eastAsia="Calibri" w:hAnsi="Times New Roman"/>
          <w:bCs/>
          <w:sz w:val="24"/>
          <w:szCs w:val="24"/>
          <w:lang w:eastAsia="en-US"/>
        </w:rPr>
        <w:t xml:space="preserve">. </w:t>
      </w:r>
    </w:p>
    <w:bookmarkEnd w:id="0"/>
    <w:p w14:paraId="01717ED5" w14:textId="281E9135" w:rsidR="000F515D" w:rsidRDefault="000F515D" w:rsidP="003265C5">
      <w:pPr>
        <w:spacing w:after="0" w:line="240" w:lineRule="auto"/>
        <w:ind w:firstLine="567"/>
        <w:jc w:val="both"/>
        <w:rPr>
          <w:rFonts w:ascii="Times New Roman" w:hAnsi="Times New Roman"/>
          <w:sz w:val="24"/>
          <w:szCs w:val="24"/>
        </w:rPr>
      </w:pPr>
    </w:p>
    <w:p w14:paraId="431DA8B3" w14:textId="6B54577D"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4B4F569" w14:textId="77777777" w:rsidR="00ED434D"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32CD9AB6"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r w:rsidR="00EE28EC" w:rsidRPr="00B75898" w14:paraId="63D3ACE9" w14:textId="77777777" w:rsidTr="00135409">
        <w:tc>
          <w:tcPr>
            <w:tcW w:w="560" w:type="dxa"/>
          </w:tcPr>
          <w:p w14:paraId="47C333D1" w14:textId="6676186A" w:rsidR="00EE28EC" w:rsidRPr="00B75898" w:rsidRDefault="00EE28EC" w:rsidP="003805EF">
            <w:pPr>
              <w:suppressAutoHyphens/>
              <w:spacing w:after="0" w:line="240" w:lineRule="auto"/>
              <w:jc w:val="both"/>
              <w:rPr>
                <w:rFonts w:ascii="Times New Roman" w:hAnsi="Times New Roman"/>
                <w:bCs/>
                <w:sz w:val="24"/>
                <w:szCs w:val="24"/>
              </w:rPr>
            </w:pPr>
            <w:r>
              <w:rPr>
                <w:rFonts w:ascii="Times New Roman" w:hAnsi="Times New Roman"/>
                <w:bCs/>
                <w:sz w:val="24"/>
                <w:szCs w:val="24"/>
              </w:rPr>
              <w:t>...</w:t>
            </w:r>
          </w:p>
        </w:tc>
        <w:tc>
          <w:tcPr>
            <w:tcW w:w="3126" w:type="dxa"/>
          </w:tcPr>
          <w:p w14:paraId="26A7BFE1"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482" w:type="dxa"/>
          </w:tcPr>
          <w:p w14:paraId="0C78E43F"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260" w:type="dxa"/>
          </w:tcPr>
          <w:p w14:paraId="14D8FFA2" w14:textId="77777777" w:rsidR="00EE28EC" w:rsidRPr="00B75898" w:rsidRDefault="00EE28EC" w:rsidP="003805EF">
            <w:pPr>
              <w:suppressAutoHyphens/>
              <w:spacing w:after="0" w:line="240" w:lineRule="auto"/>
              <w:jc w:val="both"/>
              <w:rPr>
                <w:rFonts w:ascii="Times New Roman" w:hAnsi="Times New Roman"/>
                <w:bCs/>
                <w:sz w:val="24"/>
                <w:szCs w:val="24"/>
              </w:rPr>
            </w:pPr>
          </w:p>
        </w:tc>
      </w:tr>
    </w:tbl>
    <w:p w14:paraId="6D4D21FC" w14:textId="77777777" w:rsidR="00135409" w:rsidRDefault="00135409" w:rsidP="00CF056A">
      <w:pPr>
        <w:spacing w:after="0" w:line="280" w:lineRule="exact"/>
        <w:ind w:firstLine="567"/>
        <w:jc w:val="both"/>
        <w:rPr>
          <w:rFonts w:ascii="Times New Roman" w:hAnsi="Times New Roman"/>
          <w:sz w:val="24"/>
          <w:szCs w:val="24"/>
        </w:rPr>
      </w:pPr>
    </w:p>
    <w:p w14:paraId="051F73BF" w14:textId="27D84B87" w:rsidR="00EE28EC" w:rsidRPr="0026641D" w:rsidRDefault="00EE28EC" w:rsidP="00EE28EC">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79EE04AB" w14:textId="77777777" w:rsidTr="008601AA">
        <w:trPr>
          <w:trHeight w:val="841"/>
        </w:trPr>
        <w:tc>
          <w:tcPr>
            <w:tcW w:w="570" w:type="dxa"/>
            <w:shd w:val="clear" w:color="auto" w:fill="auto"/>
            <w:vAlign w:val="center"/>
          </w:tcPr>
          <w:p w14:paraId="22A82C3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shd w:val="clear" w:color="auto" w:fill="auto"/>
            <w:vAlign w:val="center"/>
          </w:tcPr>
          <w:p w14:paraId="28B54546"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3941" w:type="dxa"/>
            <w:shd w:val="clear" w:color="auto" w:fill="auto"/>
            <w:vAlign w:val="center"/>
          </w:tcPr>
          <w:p w14:paraId="4D2F5B9B" w14:textId="20A2210C" w:rsidR="00EE28EC" w:rsidRPr="0026641D" w:rsidRDefault="00EE28EC" w:rsidP="00753695">
            <w:pPr>
              <w:spacing w:after="0" w:line="240" w:lineRule="auto"/>
              <w:jc w:val="center"/>
              <w:rPr>
                <w:rFonts w:ascii="Times New Roman" w:eastAsia="Calibri" w:hAnsi="Times New Roman"/>
                <w:sz w:val="24"/>
                <w:lang w:eastAsia="en-US"/>
              </w:rPr>
            </w:pPr>
            <w:r w:rsidRPr="00EE28EC">
              <w:rPr>
                <w:rFonts w:ascii="Times New Roman" w:eastAsia="Calibri" w:hAnsi="Times New Roman"/>
                <w:sz w:val="24"/>
                <w:lang w:eastAsia="en-US"/>
              </w:rPr>
              <w:t xml:space="preserve">Su perkančiąja organizacija numatomos sudaryti </w:t>
            </w:r>
            <w:r>
              <w:rPr>
                <w:rFonts w:ascii="Times New Roman" w:eastAsia="Calibri" w:hAnsi="Times New Roman"/>
                <w:sz w:val="24"/>
                <w:lang w:eastAsia="en-US"/>
              </w:rPr>
              <w:t>pirkimo</w:t>
            </w:r>
            <w:r w:rsidRPr="00EE28EC">
              <w:rPr>
                <w:rFonts w:ascii="Times New Roman" w:eastAsia="Calibri" w:hAnsi="Times New Roman"/>
                <w:sz w:val="24"/>
                <w:lang w:eastAsia="en-US"/>
              </w:rPr>
              <w:t xml:space="preserve"> sutarties objekto dalies, perduodamos vykdyti ūkio subjektui</w:t>
            </w:r>
            <w:r w:rsidRPr="0026641D">
              <w:rPr>
                <w:rFonts w:ascii="Times New Roman" w:eastAsia="Calibri" w:hAnsi="Times New Roman"/>
                <w:sz w:val="24"/>
                <w:lang w:eastAsia="en-US"/>
              </w:rPr>
              <w:t xml:space="preserve">, aprašymas </w:t>
            </w:r>
          </w:p>
          <w:p w14:paraId="2CDA2699" w14:textId="77777777" w:rsidR="00EE28EC" w:rsidRDefault="00EE28EC" w:rsidP="00753695">
            <w:pPr>
              <w:spacing w:after="0" w:line="240" w:lineRule="auto"/>
              <w:jc w:val="center"/>
              <w:rPr>
                <w:rFonts w:ascii="Times New Roman" w:hAnsi="Times New Roman"/>
              </w:rPr>
            </w:pPr>
            <w:r w:rsidRPr="0026641D">
              <w:rPr>
                <w:rFonts w:ascii="Times New Roman" w:hAnsi="Times New Roman"/>
              </w:rPr>
              <w:lastRenderedPageBreak/>
              <w:t xml:space="preserve">(kokiems konkretiems sutartiniams įsipareigojimams pasitelkiamas </w:t>
            </w:r>
          </w:p>
          <w:p w14:paraId="4807748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2580" w:type="dxa"/>
            <w:shd w:val="clear" w:color="auto" w:fill="auto"/>
            <w:vAlign w:val="center"/>
          </w:tcPr>
          <w:p w14:paraId="610E3AA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lastRenderedPageBreak/>
              <w:t xml:space="preserve">Ūkio subjektui perduodamų įsipareigojimų dalis </w:t>
            </w:r>
            <w:r w:rsidRPr="0026641D">
              <w:rPr>
                <w:rFonts w:ascii="Times New Roman" w:eastAsia="Calibri" w:hAnsi="Times New Roman"/>
                <w:sz w:val="24"/>
                <w:lang w:eastAsia="en-US"/>
              </w:rPr>
              <w:lastRenderedPageBreak/>
              <w:t>pasiūlymo kainoje (procentais ar eurais)</w:t>
            </w:r>
          </w:p>
        </w:tc>
      </w:tr>
      <w:tr w:rsidR="00EE28EC" w:rsidRPr="0026641D" w14:paraId="67168A4C" w14:textId="77777777" w:rsidTr="00753695">
        <w:tc>
          <w:tcPr>
            <w:tcW w:w="570" w:type="dxa"/>
            <w:shd w:val="clear" w:color="auto" w:fill="auto"/>
          </w:tcPr>
          <w:p w14:paraId="3B35FDB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lastRenderedPageBreak/>
              <w:t>1.</w:t>
            </w:r>
          </w:p>
        </w:tc>
        <w:tc>
          <w:tcPr>
            <w:tcW w:w="3394" w:type="dxa"/>
            <w:shd w:val="clear" w:color="auto" w:fill="auto"/>
          </w:tcPr>
          <w:p w14:paraId="21526CF5"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722ABDEE"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6CC545E0"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668151B3" w14:textId="77777777" w:rsidTr="00753695">
        <w:tc>
          <w:tcPr>
            <w:tcW w:w="570" w:type="dxa"/>
            <w:tcBorders>
              <w:bottom w:val="single" w:sz="4" w:space="0" w:color="auto"/>
            </w:tcBorders>
            <w:shd w:val="clear" w:color="auto" w:fill="auto"/>
          </w:tcPr>
          <w:p w14:paraId="66C48369"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shd w:val="clear" w:color="auto" w:fill="auto"/>
          </w:tcPr>
          <w:p w14:paraId="1BF252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3A4EF0B0"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0174522E" w14:textId="77777777" w:rsidR="00EE28EC" w:rsidRPr="0026641D" w:rsidRDefault="00EE28EC" w:rsidP="00753695">
            <w:pPr>
              <w:spacing w:after="0" w:line="240" w:lineRule="auto"/>
              <w:rPr>
                <w:rFonts w:ascii="Times New Roman" w:eastAsia="Calibri" w:hAnsi="Times New Roman"/>
                <w:sz w:val="24"/>
                <w:lang w:eastAsia="en-US"/>
              </w:rPr>
            </w:pPr>
          </w:p>
        </w:tc>
      </w:tr>
    </w:tbl>
    <w:p w14:paraId="0A283991"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51C8624"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Pr="00D74FE0">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7252FBFA"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Pr>
          <w:rFonts w:ascii="Times New Roman" w:hAnsi="Times New Roman"/>
          <w:i/>
          <w:iCs/>
          <w:sz w:val="24"/>
          <w:szCs w:val="24"/>
        </w:rPr>
        <w:t xml:space="preserve"> </w:t>
      </w:r>
      <w:r w:rsidRPr="002F59BD">
        <w:rPr>
          <w:rFonts w:ascii="Times New Roman" w:hAnsi="Times New Roman"/>
          <w:i/>
          <w:iCs/>
          <w:sz w:val="24"/>
          <w:szCs w:val="24"/>
        </w:rPr>
        <w:t>ir įrodymai, kad vykdant pirkimo sutartį tiekėjui bus prieinami lentelėje nurodytų ūkio subjektų pajėgumai</w:t>
      </w:r>
      <w:r>
        <w:rPr>
          <w:rFonts w:ascii="Times New Roman" w:hAnsi="Times New Roman"/>
          <w:i/>
          <w:iCs/>
          <w:sz w:val="24"/>
          <w:szCs w:val="24"/>
        </w:rPr>
        <w:t>.</w:t>
      </w:r>
    </w:p>
    <w:p w14:paraId="74998B0C"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4178347C"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Pr>
          <w:rFonts w:ascii="Times New Roman" w:hAnsi="Times New Roman"/>
          <w:i/>
          <w:iCs/>
          <w:sz w:val="24"/>
          <w:szCs w:val="24"/>
        </w:rPr>
        <w:t>.</w:t>
      </w:r>
    </w:p>
    <w:p w14:paraId="3B824CE4" w14:textId="77777777" w:rsidR="00EE28EC" w:rsidRPr="0026641D" w:rsidRDefault="00EE28EC" w:rsidP="00EE28EC">
      <w:pPr>
        <w:spacing w:after="0" w:line="240" w:lineRule="auto"/>
        <w:rPr>
          <w:rFonts w:ascii="Times New Roman" w:eastAsia="Calibri" w:hAnsi="Times New Roman"/>
          <w:sz w:val="24"/>
          <w:lang w:eastAsia="en-US"/>
        </w:rPr>
      </w:pPr>
    </w:p>
    <w:p w14:paraId="1532FFCA" w14:textId="3D645C09" w:rsidR="00EE28EC" w:rsidRPr="0026641D" w:rsidRDefault="00EE28EC" w:rsidP="00EE28EC">
      <w:pPr>
        <w:spacing w:after="0" w:line="240" w:lineRule="auto"/>
        <w:ind w:firstLine="709"/>
        <w:jc w:val="both"/>
        <w:rPr>
          <w:rFonts w:ascii="Times New Roman" w:eastAsia="Calibri" w:hAnsi="Times New Roman"/>
          <w:sz w:val="24"/>
          <w:lang w:val="x-none" w:eastAsia="en-US"/>
        </w:rPr>
      </w:pPr>
      <w:bookmarkStart w:id="1" w:name="_Hlk33603676"/>
      <w:r w:rsidRPr="0026641D">
        <w:rPr>
          <w:rFonts w:ascii="Times New Roman" w:eastAsia="Calibri" w:hAnsi="Times New Roman"/>
          <w:sz w:val="24"/>
          <w:lang w:val="x-none" w:eastAsia="en-US"/>
        </w:rPr>
        <w:t xml:space="preserve">Informacija apie </w:t>
      </w:r>
      <w:r w:rsidRPr="00D05F08">
        <w:rPr>
          <w:rFonts w:ascii="Times New Roman" w:eastAsia="Calibri" w:hAnsi="Times New Roman"/>
          <w:b/>
          <w:bCs/>
          <w:sz w:val="24"/>
          <w:u w:val="single"/>
          <w:lang w:val="x-none" w:eastAsia="en-US"/>
        </w:rPr>
        <w:t>subt</w:t>
      </w:r>
      <w:r w:rsidRPr="00D05F08">
        <w:rPr>
          <w:rFonts w:ascii="Times New Roman" w:eastAsia="Calibri" w:hAnsi="Times New Roman"/>
          <w:b/>
          <w:bCs/>
          <w:sz w:val="24"/>
          <w:u w:val="single"/>
          <w:lang w:eastAsia="en-US"/>
        </w:rPr>
        <w:t>i</w:t>
      </w:r>
      <w:r w:rsidRPr="00D05F08">
        <w:rPr>
          <w:rFonts w:ascii="Times New Roman" w:eastAsia="Calibri" w:hAnsi="Times New Roman"/>
          <w:b/>
          <w:bCs/>
          <w:sz w:val="24"/>
          <w:u w:val="single"/>
          <w:lang w:val="x-none" w:eastAsia="en-US"/>
        </w:rPr>
        <w:t>ekėjus,</w:t>
      </w:r>
      <w:r w:rsidRPr="0026641D">
        <w:rPr>
          <w:rFonts w:ascii="Times New Roman" w:eastAsia="Calibri" w:hAnsi="Times New Roman"/>
          <w:sz w:val="24"/>
          <w:lang w:val="x-none"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AF60F81" w14:textId="77777777" w:rsidTr="00753695">
        <w:trPr>
          <w:trHeight w:val="1135"/>
        </w:trPr>
        <w:tc>
          <w:tcPr>
            <w:tcW w:w="570" w:type="dxa"/>
            <w:shd w:val="clear" w:color="auto" w:fill="auto"/>
            <w:vAlign w:val="center"/>
          </w:tcPr>
          <w:p w14:paraId="608BA0CD"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shd w:val="clear" w:color="auto" w:fill="auto"/>
            <w:vAlign w:val="center"/>
          </w:tcPr>
          <w:p w14:paraId="67A4D00E" w14:textId="6EAC4668"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pavadinimas</w:t>
            </w:r>
            <w:r w:rsidR="008601AA">
              <w:rPr>
                <w:rFonts w:ascii="Times New Roman" w:eastAsia="Calibri" w:hAnsi="Times New Roman"/>
                <w:sz w:val="24"/>
                <w:lang w:eastAsia="en-US"/>
              </w:rPr>
              <w:t>, kodas</w:t>
            </w:r>
          </w:p>
        </w:tc>
        <w:tc>
          <w:tcPr>
            <w:tcW w:w="3941" w:type="dxa"/>
            <w:shd w:val="clear" w:color="auto" w:fill="auto"/>
            <w:vAlign w:val="center"/>
          </w:tcPr>
          <w:p w14:paraId="7B3048C3" w14:textId="61A1BADE" w:rsidR="00D05F08" w:rsidRPr="0026641D" w:rsidRDefault="00D05F08" w:rsidP="00D05F08">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Su perkančiąja organizacija numatomos sudaryti p</w:t>
            </w:r>
            <w:r>
              <w:rPr>
                <w:rFonts w:ascii="Times New Roman" w:eastAsia="Calibri" w:hAnsi="Times New Roman"/>
                <w:sz w:val="24"/>
                <w:lang w:eastAsia="en-US"/>
              </w:rPr>
              <w:t>irkimo</w:t>
            </w:r>
            <w:r w:rsidRPr="00EA05EB">
              <w:rPr>
                <w:rFonts w:ascii="Times New Roman" w:eastAsia="Calibri" w:hAnsi="Times New Roman"/>
                <w:sz w:val="24"/>
                <w:lang w:eastAsia="en-US"/>
              </w:rPr>
              <w:t xml:space="preserve"> sutarties </w:t>
            </w:r>
            <w:r w:rsidRPr="0026641D">
              <w:rPr>
                <w:rFonts w:ascii="Times New Roman" w:eastAsia="Calibri" w:hAnsi="Times New Roman"/>
                <w:sz w:val="24"/>
                <w:lang w:eastAsia="en-US"/>
              </w:rPr>
              <w:t xml:space="preserve">objekto dalies, perduodamos vykdyti subtiekėjui, aprašymas </w:t>
            </w:r>
          </w:p>
          <w:p w14:paraId="6AABD44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subtiekėjas)</w:t>
            </w:r>
          </w:p>
        </w:tc>
        <w:tc>
          <w:tcPr>
            <w:tcW w:w="2580" w:type="dxa"/>
            <w:shd w:val="clear" w:color="auto" w:fill="auto"/>
            <w:vAlign w:val="center"/>
          </w:tcPr>
          <w:p w14:paraId="5CFB97A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Subtiekėjui perduodamų įsipareigojimų dalis pasiūlymo kainoje (procentais ar eurais)</w:t>
            </w:r>
          </w:p>
        </w:tc>
      </w:tr>
      <w:tr w:rsidR="00EE28EC" w:rsidRPr="0026641D" w14:paraId="64B4FE79" w14:textId="77777777" w:rsidTr="00753695">
        <w:tc>
          <w:tcPr>
            <w:tcW w:w="570" w:type="dxa"/>
            <w:shd w:val="clear" w:color="auto" w:fill="auto"/>
          </w:tcPr>
          <w:p w14:paraId="0CBD8AED"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shd w:val="clear" w:color="auto" w:fill="auto"/>
          </w:tcPr>
          <w:p w14:paraId="5E876F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0CC8A872"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08F2C67A"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3772591E" w14:textId="77777777" w:rsidTr="00753695">
        <w:tc>
          <w:tcPr>
            <w:tcW w:w="570" w:type="dxa"/>
            <w:tcBorders>
              <w:bottom w:val="single" w:sz="4" w:space="0" w:color="auto"/>
            </w:tcBorders>
            <w:shd w:val="clear" w:color="auto" w:fill="auto"/>
          </w:tcPr>
          <w:p w14:paraId="0E936517"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shd w:val="clear" w:color="auto" w:fill="auto"/>
          </w:tcPr>
          <w:p w14:paraId="4799E3DE"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75C7A48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07007417" w14:textId="77777777" w:rsidR="00EE28EC" w:rsidRPr="0026641D" w:rsidRDefault="00EE28EC" w:rsidP="00753695">
            <w:pPr>
              <w:spacing w:after="0" w:line="240" w:lineRule="auto"/>
              <w:rPr>
                <w:rFonts w:ascii="Times New Roman" w:eastAsia="Calibri" w:hAnsi="Times New Roman"/>
                <w:sz w:val="24"/>
                <w:lang w:eastAsia="en-US"/>
              </w:rPr>
            </w:pPr>
          </w:p>
        </w:tc>
      </w:tr>
    </w:tbl>
    <w:p w14:paraId="38D1A7AB"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5E1A27CE" w14:textId="77777777"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Pr="0068200F">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2C75FE20" w14:textId="18B6B3D0"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 xml:space="preserve">Pateikiama subtiekėjo pasirašyto laisvos formos sutikimo, patvirtinančio </w:t>
      </w:r>
      <w:r w:rsidR="002E4CE8">
        <w:rPr>
          <w:rFonts w:ascii="Times New Roman" w:hAnsi="Times New Roman"/>
          <w:i/>
          <w:iCs/>
          <w:color w:val="000000"/>
          <w:sz w:val="24"/>
          <w:szCs w:val="24"/>
        </w:rPr>
        <w:t>perduodamų</w:t>
      </w:r>
      <w:r w:rsidRPr="00B41C11">
        <w:rPr>
          <w:rFonts w:ascii="Times New Roman" w:hAnsi="Times New Roman"/>
          <w:i/>
          <w:iCs/>
          <w:color w:val="000000"/>
          <w:sz w:val="24"/>
          <w:szCs w:val="24"/>
        </w:rPr>
        <w:t xml:space="preserve"> </w:t>
      </w:r>
      <w:r w:rsidR="002E4CE8">
        <w:rPr>
          <w:rFonts w:ascii="Times New Roman" w:hAnsi="Times New Roman"/>
          <w:i/>
          <w:iCs/>
          <w:color w:val="000000"/>
          <w:sz w:val="24"/>
          <w:szCs w:val="24"/>
        </w:rPr>
        <w:t>įsipareigojimų</w:t>
      </w:r>
      <w:r w:rsidR="00DD386A">
        <w:rPr>
          <w:rFonts w:ascii="Times New Roman" w:hAnsi="Times New Roman"/>
          <w:i/>
          <w:iCs/>
          <w:color w:val="000000"/>
          <w:sz w:val="24"/>
          <w:szCs w:val="24"/>
        </w:rPr>
        <w:t xml:space="preserve"> vykdymą</w:t>
      </w:r>
      <w:r w:rsidRPr="00B41C11">
        <w:rPr>
          <w:rFonts w:ascii="Times New Roman" w:hAnsi="Times New Roman"/>
          <w:i/>
          <w:iCs/>
          <w:color w:val="000000"/>
          <w:sz w:val="24"/>
          <w:szCs w:val="24"/>
        </w:rPr>
        <w:t>, skaitmeninė kopija</w:t>
      </w:r>
      <w:r w:rsidRPr="00B41C11">
        <w:rPr>
          <w:rFonts w:ascii="Times New Roman" w:hAnsi="Times New Roman"/>
          <w:i/>
          <w:iCs/>
          <w:sz w:val="24"/>
          <w:szCs w:val="24"/>
        </w:rPr>
        <w:t>.</w:t>
      </w:r>
    </w:p>
    <w:p w14:paraId="45A2E7DE" w14:textId="77777777" w:rsidR="00EE28EC"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68200F"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p>
    <w:bookmarkEnd w:id="1"/>
    <w:p w14:paraId="3F40BEF6" w14:textId="77777777" w:rsidR="009824CD" w:rsidRDefault="009824CD" w:rsidP="0036443B">
      <w:pPr>
        <w:spacing w:after="0" w:line="240" w:lineRule="auto"/>
        <w:ind w:firstLine="709"/>
        <w:jc w:val="both"/>
        <w:rPr>
          <w:rFonts w:ascii="Times New Roman" w:eastAsia="Calibri" w:hAnsi="Times New Roman"/>
          <w:sz w:val="24"/>
          <w:lang w:val="en-US" w:eastAsia="en-US"/>
        </w:rPr>
      </w:pPr>
    </w:p>
    <w:p w14:paraId="6B3558BD" w14:textId="77777777" w:rsidR="00465EED" w:rsidRDefault="00465EED" w:rsidP="00465EED">
      <w:pPr>
        <w:spacing w:after="0" w:line="280" w:lineRule="exact"/>
        <w:ind w:firstLine="567"/>
        <w:jc w:val="both"/>
        <w:rPr>
          <w:rFonts w:ascii="Times New Roman" w:hAnsi="Times New Roman"/>
          <w:sz w:val="24"/>
          <w:szCs w:val="24"/>
        </w:rPr>
      </w:pPr>
      <w:r w:rsidRPr="00BF22DD">
        <w:rPr>
          <w:rFonts w:ascii="Times New Roman" w:hAnsi="Times New Roman"/>
          <w:b/>
          <w:sz w:val="24"/>
          <w:szCs w:val="24"/>
        </w:rPr>
        <w:t>Mes siūlome ši</w:t>
      </w:r>
      <w:r>
        <w:rPr>
          <w:rFonts w:ascii="Times New Roman" w:hAnsi="Times New Roman"/>
          <w:b/>
          <w:sz w:val="24"/>
          <w:szCs w:val="24"/>
        </w:rPr>
        <w:t>ą prekę ir jos kainą</w:t>
      </w:r>
      <w:r w:rsidRPr="00CF056A">
        <w:rPr>
          <w:rFonts w:ascii="Times New Roman" w:hAnsi="Times New Roman"/>
          <w:sz w:val="24"/>
          <w:szCs w:val="24"/>
        </w:rPr>
        <w:t>:</w:t>
      </w:r>
    </w:p>
    <w:tbl>
      <w:tblPr>
        <w:tblW w:w="10629" w:type="dxa"/>
        <w:jc w:val="center"/>
        <w:tblLayout w:type="fixed"/>
        <w:tblCellMar>
          <w:left w:w="0" w:type="dxa"/>
          <w:right w:w="0" w:type="dxa"/>
        </w:tblCellMar>
        <w:tblLook w:val="00A0" w:firstRow="1" w:lastRow="0" w:firstColumn="1" w:lastColumn="0" w:noHBand="0" w:noVBand="0"/>
      </w:tblPr>
      <w:tblGrid>
        <w:gridCol w:w="3446"/>
        <w:gridCol w:w="1941"/>
        <w:gridCol w:w="1275"/>
        <w:gridCol w:w="1870"/>
        <w:gridCol w:w="2097"/>
      </w:tblGrid>
      <w:tr w:rsidR="00494BA2" w:rsidRPr="00B3090A" w14:paraId="644C03F0" w14:textId="77777777" w:rsidTr="00494BA2">
        <w:trPr>
          <w:trHeight w:val="740"/>
          <w:jc w:val="center"/>
        </w:trPr>
        <w:tc>
          <w:tcPr>
            <w:tcW w:w="3446" w:type="dxa"/>
            <w:tcBorders>
              <w:top w:val="single" w:sz="2" w:space="0" w:color="auto"/>
              <w:left w:val="single" w:sz="2" w:space="0" w:color="auto"/>
              <w:bottom w:val="single" w:sz="2" w:space="0" w:color="auto"/>
              <w:right w:val="single" w:sz="4" w:space="0" w:color="auto"/>
            </w:tcBorders>
            <w:shd w:val="clear" w:color="auto" w:fill="FFFFFF"/>
          </w:tcPr>
          <w:p w14:paraId="4E0F41E2" w14:textId="77777777" w:rsidR="00494BA2" w:rsidRPr="009E2810" w:rsidRDefault="00494BA2" w:rsidP="00660076">
            <w:pPr>
              <w:spacing w:after="0" w:line="280" w:lineRule="exact"/>
              <w:jc w:val="center"/>
              <w:rPr>
                <w:rFonts w:ascii="Times New Roman" w:hAnsi="Times New Roman"/>
                <w:bCs/>
                <w:color w:val="000000"/>
                <w:sz w:val="24"/>
                <w:szCs w:val="24"/>
              </w:rPr>
            </w:pPr>
          </w:p>
          <w:p w14:paraId="3A5F51CB" w14:textId="77777777" w:rsidR="00494BA2" w:rsidRPr="009E2810" w:rsidRDefault="00494BA2" w:rsidP="00660076">
            <w:pPr>
              <w:spacing w:after="0" w:line="280" w:lineRule="exact"/>
              <w:jc w:val="center"/>
              <w:rPr>
                <w:rFonts w:ascii="Times New Roman" w:hAnsi="Times New Roman"/>
                <w:bCs/>
                <w:color w:val="000000"/>
                <w:sz w:val="24"/>
                <w:szCs w:val="24"/>
              </w:rPr>
            </w:pPr>
            <w:r w:rsidRPr="009E2810">
              <w:rPr>
                <w:rFonts w:ascii="Times New Roman" w:hAnsi="Times New Roman"/>
                <w:bCs/>
                <w:color w:val="000000"/>
                <w:sz w:val="24"/>
                <w:szCs w:val="24"/>
              </w:rPr>
              <w:t>Prekės pavadinimas</w:t>
            </w:r>
          </w:p>
        </w:tc>
        <w:tc>
          <w:tcPr>
            <w:tcW w:w="1941" w:type="dxa"/>
            <w:tcBorders>
              <w:top w:val="single" w:sz="2" w:space="0" w:color="auto"/>
              <w:left w:val="single" w:sz="2" w:space="0" w:color="auto"/>
              <w:right w:val="single" w:sz="2" w:space="0" w:color="auto"/>
            </w:tcBorders>
            <w:shd w:val="clear" w:color="auto" w:fill="FFFFFF"/>
            <w:vAlign w:val="center"/>
          </w:tcPr>
          <w:p w14:paraId="20C29740" w14:textId="77777777"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M</w:t>
            </w:r>
            <w:r w:rsidRPr="00494BA2">
              <w:rPr>
                <w:rFonts w:ascii="Times New Roman" w:hAnsi="Times New Roman"/>
                <w:bCs/>
                <w:sz w:val="24"/>
                <w:szCs w:val="24"/>
              </w:rPr>
              <w:t>ark</w:t>
            </w:r>
            <w:r>
              <w:rPr>
                <w:rFonts w:ascii="Times New Roman" w:hAnsi="Times New Roman"/>
                <w:bCs/>
                <w:sz w:val="24"/>
                <w:szCs w:val="24"/>
              </w:rPr>
              <w:t xml:space="preserve">ė, </w:t>
            </w:r>
            <w:r w:rsidRPr="00494BA2">
              <w:rPr>
                <w:rFonts w:ascii="Times New Roman" w:hAnsi="Times New Roman"/>
                <w:bCs/>
                <w:sz w:val="24"/>
                <w:szCs w:val="24"/>
              </w:rPr>
              <w:t>model</w:t>
            </w:r>
            <w:r>
              <w:rPr>
                <w:rFonts w:ascii="Times New Roman" w:hAnsi="Times New Roman"/>
                <w:bCs/>
                <w:sz w:val="24"/>
                <w:szCs w:val="24"/>
              </w:rPr>
              <w:t xml:space="preserve">is, gamintojas </w:t>
            </w:r>
          </w:p>
          <w:p w14:paraId="46972691" w14:textId="6F1CFBE2" w:rsidR="00494BA2" w:rsidRDefault="00494BA2" w:rsidP="00660076">
            <w:pPr>
              <w:spacing w:after="0" w:line="280" w:lineRule="exact"/>
              <w:jc w:val="center"/>
              <w:rPr>
                <w:rFonts w:ascii="Times New Roman" w:hAnsi="Times New Roman"/>
                <w:bCs/>
                <w:sz w:val="24"/>
                <w:szCs w:val="24"/>
              </w:rPr>
            </w:pPr>
          </w:p>
        </w:tc>
        <w:tc>
          <w:tcPr>
            <w:tcW w:w="1275" w:type="dxa"/>
            <w:tcBorders>
              <w:top w:val="single" w:sz="2" w:space="0" w:color="auto"/>
              <w:left w:val="single" w:sz="2" w:space="0" w:color="auto"/>
              <w:right w:val="single" w:sz="2" w:space="0" w:color="auto"/>
            </w:tcBorders>
            <w:shd w:val="clear" w:color="auto" w:fill="FFFFFF"/>
            <w:vAlign w:val="center"/>
          </w:tcPr>
          <w:p w14:paraId="12625C52" w14:textId="77777777"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 xml:space="preserve">Kiekis, </w:t>
            </w:r>
          </w:p>
          <w:p w14:paraId="0E25B488" w14:textId="6BA41FBC"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vnt.</w:t>
            </w:r>
          </w:p>
        </w:tc>
        <w:tc>
          <w:tcPr>
            <w:tcW w:w="1870" w:type="dxa"/>
            <w:tcBorders>
              <w:top w:val="single" w:sz="2" w:space="0" w:color="auto"/>
              <w:left w:val="single" w:sz="2" w:space="0" w:color="auto"/>
              <w:right w:val="single" w:sz="2" w:space="0" w:color="auto"/>
            </w:tcBorders>
            <w:shd w:val="clear" w:color="auto" w:fill="FFFFFF"/>
            <w:vAlign w:val="center"/>
          </w:tcPr>
          <w:p w14:paraId="75D1B8A7" w14:textId="1C76A1B1" w:rsidR="00494BA2" w:rsidRPr="009E2810"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 xml:space="preserve">Prekės </w:t>
            </w:r>
            <w:r w:rsidRPr="009E2810">
              <w:rPr>
                <w:rFonts w:ascii="Times New Roman" w:hAnsi="Times New Roman"/>
                <w:bCs/>
                <w:sz w:val="24"/>
                <w:szCs w:val="24"/>
              </w:rPr>
              <w:t xml:space="preserve">kaina, </w:t>
            </w:r>
          </w:p>
          <w:p w14:paraId="09A5CBB1" w14:textId="77777777" w:rsidR="00494BA2" w:rsidRPr="009E2810" w:rsidRDefault="00494BA2" w:rsidP="00660076">
            <w:pPr>
              <w:spacing w:after="0" w:line="280" w:lineRule="exact"/>
              <w:jc w:val="center"/>
              <w:rPr>
                <w:rFonts w:ascii="Times New Roman" w:hAnsi="Times New Roman"/>
                <w:bCs/>
                <w:sz w:val="24"/>
                <w:szCs w:val="24"/>
              </w:rPr>
            </w:pPr>
            <w:r w:rsidRPr="009E2810">
              <w:rPr>
                <w:rFonts w:ascii="Times New Roman" w:hAnsi="Times New Roman"/>
                <w:bCs/>
                <w:sz w:val="24"/>
                <w:szCs w:val="24"/>
              </w:rPr>
              <w:t>Eur be PVM</w:t>
            </w:r>
          </w:p>
        </w:tc>
        <w:tc>
          <w:tcPr>
            <w:tcW w:w="2097" w:type="dxa"/>
            <w:tcBorders>
              <w:top w:val="single" w:sz="2" w:space="0" w:color="auto"/>
              <w:left w:val="single" w:sz="2" w:space="0" w:color="auto"/>
              <w:right w:val="single" w:sz="4" w:space="0" w:color="auto"/>
            </w:tcBorders>
            <w:shd w:val="clear" w:color="auto" w:fill="FFFFFF"/>
            <w:vAlign w:val="center"/>
          </w:tcPr>
          <w:p w14:paraId="388403DE" w14:textId="5FF22DFC" w:rsidR="00494BA2" w:rsidRPr="009E2810"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 xml:space="preserve">Prekės </w:t>
            </w:r>
            <w:r w:rsidRPr="009E2810">
              <w:rPr>
                <w:rFonts w:ascii="Times New Roman" w:hAnsi="Times New Roman"/>
                <w:bCs/>
                <w:sz w:val="24"/>
                <w:szCs w:val="24"/>
              </w:rPr>
              <w:t>kaina</w:t>
            </w:r>
            <w:r>
              <w:rPr>
                <w:rFonts w:ascii="Times New Roman" w:hAnsi="Times New Roman"/>
                <w:bCs/>
                <w:sz w:val="24"/>
                <w:szCs w:val="24"/>
              </w:rPr>
              <w:t>**</w:t>
            </w:r>
            <w:r w:rsidRPr="009E2810">
              <w:rPr>
                <w:rFonts w:ascii="Times New Roman" w:hAnsi="Times New Roman"/>
                <w:bCs/>
                <w:sz w:val="24"/>
                <w:szCs w:val="24"/>
              </w:rPr>
              <w:t xml:space="preserve">, </w:t>
            </w:r>
          </w:p>
          <w:p w14:paraId="3B9528D3" w14:textId="77777777" w:rsidR="00494BA2" w:rsidRPr="00B3090A" w:rsidRDefault="00494BA2" w:rsidP="00660076">
            <w:pPr>
              <w:spacing w:after="0" w:line="280" w:lineRule="exact"/>
              <w:jc w:val="center"/>
              <w:rPr>
                <w:rFonts w:ascii="Times New Roman" w:hAnsi="Times New Roman"/>
                <w:bCs/>
                <w:sz w:val="24"/>
                <w:szCs w:val="24"/>
                <w:lang w:val="en-US"/>
              </w:rPr>
            </w:pPr>
            <w:r w:rsidRPr="009E2810">
              <w:rPr>
                <w:rFonts w:ascii="Times New Roman" w:hAnsi="Times New Roman"/>
                <w:bCs/>
                <w:sz w:val="24"/>
                <w:szCs w:val="24"/>
              </w:rPr>
              <w:t>Eur su PVM</w:t>
            </w:r>
            <w:r>
              <w:rPr>
                <w:rFonts w:ascii="Times New Roman" w:hAnsi="Times New Roman"/>
                <w:bCs/>
                <w:sz w:val="24"/>
                <w:szCs w:val="24"/>
              </w:rPr>
              <w:t xml:space="preserve"> (21 </w:t>
            </w:r>
            <w:r>
              <w:rPr>
                <w:rFonts w:ascii="Times New Roman" w:hAnsi="Times New Roman"/>
                <w:bCs/>
                <w:sz w:val="24"/>
                <w:szCs w:val="24"/>
                <w:lang w:val="en-US"/>
              </w:rPr>
              <w:t>%)</w:t>
            </w:r>
          </w:p>
        </w:tc>
      </w:tr>
      <w:tr w:rsidR="00494BA2" w:rsidRPr="00E41C46" w14:paraId="7ED5FBA7" w14:textId="77777777" w:rsidTr="00494BA2">
        <w:trPr>
          <w:trHeight w:val="729"/>
          <w:jc w:val="center"/>
        </w:trPr>
        <w:tc>
          <w:tcPr>
            <w:tcW w:w="3446" w:type="dxa"/>
            <w:tcBorders>
              <w:top w:val="single" w:sz="2" w:space="0" w:color="auto"/>
              <w:left w:val="single" w:sz="2" w:space="0" w:color="auto"/>
              <w:bottom w:val="single" w:sz="2" w:space="0" w:color="auto"/>
              <w:right w:val="single" w:sz="2" w:space="0" w:color="auto"/>
            </w:tcBorders>
            <w:shd w:val="clear" w:color="auto" w:fill="FFFFFF"/>
            <w:vAlign w:val="center"/>
          </w:tcPr>
          <w:p w14:paraId="139C1764" w14:textId="581ED567" w:rsidR="00494BA2" w:rsidRPr="00494BA2" w:rsidRDefault="00494BA2" w:rsidP="00494BA2">
            <w:pPr>
              <w:spacing w:after="0" w:line="240" w:lineRule="auto"/>
              <w:ind w:right="-22"/>
              <w:jc w:val="center"/>
              <w:rPr>
                <w:rFonts w:ascii="Times New Roman" w:hAnsi="Times New Roman"/>
                <w:b/>
                <w:sz w:val="24"/>
                <w:szCs w:val="24"/>
              </w:rPr>
            </w:pPr>
            <w:r>
              <w:rPr>
                <w:rFonts w:ascii="Times New Roman" w:hAnsi="Times New Roman"/>
                <w:b/>
                <w:sz w:val="24"/>
                <w:szCs w:val="24"/>
              </w:rPr>
              <w:t xml:space="preserve">Keleivinis automobilis </w:t>
            </w:r>
          </w:p>
        </w:tc>
        <w:tc>
          <w:tcPr>
            <w:tcW w:w="1941" w:type="dxa"/>
            <w:tcBorders>
              <w:top w:val="single" w:sz="2" w:space="0" w:color="auto"/>
              <w:left w:val="single" w:sz="2" w:space="0" w:color="auto"/>
              <w:bottom w:val="single" w:sz="2" w:space="0" w:color="auto"/>
              <w:right w:val="single" w:sz="2" w:space="0" w:color="auto"/>
            </w:tcBorders>
            <w:shd w:val="clear" w:color="auto" w:fill="FFFFFF"/>
            <w:vAlign w:val="center"/>
          </w:tcPr>
          <w:p w14:paraId="02BC14F5" w14:textId="0D43ACCE" w:rsidR="00494BA2" w:rsidRDefault="00494BA2" w:rsidP="00660076">
            <w:pPr>
              <w:spacing w:after="0" w:line="280" w:lineRule="exact"/>
              <w:jc w:val="center"/>
              <w:rPr>
                <w:rFonts w:ascii="Times New Roman" w:hAnsi="Times New Roman"/>
                <w:bCs/>
                <w:sz w:val="24"/>
                <w:szCs w:val="24"/>
              </w:rPr>
            </w:pPr>
            <w:r>
              <w:rPr>
                <w:rFonts w:ascii="Times New Roman" w:hAnsi="Times New Roman"/>
                <w:bCs/>
                <w:sz w:val="24"/>
                <w:szCs w:val="24"/>
              </w:rPr>
              <w:t>.............</w:t>
            </w:r>
          </w:p>
          <w:p w14:paraId="740A6EA7" w14:textId="53D08CF2" w:rsidR="00494BA2" w:rsidRPr="00494BA2" w:rsidRDefault="00494BA2" w:rsidP="00660076">
            <w:pPr>
              <w:spacing w:after="0" w:line="280" w:lineRule="exact"/>
              <w:jc w:val="center"/>
              <w:rPr>
                <w:rFonts w:ascii="Times New Roman" w:hAnsi="Times New Roman"/>
                <w:bCs/>
                <w:sz w:val="24"/>
                <w:szCs w:val="24"/>
              </w:rPr>
            </w:pPr>
            <w:r w:rsidRPr="00494BA2">
              <w:rPr>
                <w:rFonts w:ascii="Times New Roman" w:hAnsi="Times New Roman"/>
                <w:bCs/>
                <w:sz w:val="24"/>
                <w:szCs w:val="24"/>
              </w:rPr>
              <w:t>(</w:t>
            </w:r>
            <w:r w:rsidRPr="00494BA2">
              <w:rPr>
                <w:rFonts w:ascii="Times New Roman" w:hAnsi="Times New Roman"/>
                <w:bCs/>
                <w:i/>
                <w:iCs/>
                <w:sz w:val="24"/>
                <w:szCs w:val="24"/>
              </w:rPr>
              <w:t>įrašyti</w:t>
            </w:r>
            <w:r w:rsidRPr="00494BA2">
              <w:rPr>
                <w:rFonts w:ascii="Times New Roman" w:hAnsi="Times New Roman"/>
                <w:bCs/>
                <w:sz w:val="24"/>
                <w:szCs w:val="24"/>
              </w:rPr>
              <w:t>)</w:t>
            </w:r>
          </w:p>
        </w:tc>
        <w:tc>
          <w:tcPr>
            <w:tcW w:w="1275" w:type="dxa"/>
            <w:tcBorders>
              <w:top w:val="single" w:sz="2" w:space="0" w:color="auto"/>
              <w:left w:val="single" w:sz="2" w:space="0" w:color="auto"/>
              <w:bottom w:val="single" w:sz="2" w:space="0" w:color="auto"/>
              <w:right w:val="single" w:sz="2" w:space="0" w:color="auto"/>
            </w:tcBorders>
            <w:shd w:val="clear" w:color="auto" w:fill="FFFFFF"/>
            <w:vAlign w:val="center"/>
          </w:tcPr>
          <w:p w14:paraId="1E9A9167" w14:textId="627C745A" w:rsidR="00494BA2" w:rsidRPr="00494BA2" w:rsidRDefault="00494BA2" w:rsidP="00660076">
            <w:pPr>
              <w:spacing w:after="0" w:line="280" w:lineRule="exact"/>
              <w:jc w:val="center"/>
              <w:rPr>
                <w:rFonts w:ascii="Times New Roman" w:hAnsi="Times New Roman"/>
                <w:sz w:val="24"/>
                <w:szCs w:val="24"/>
              </w:rPr>
            </w:pPr>
            <w:r w:rsidRPr="00494BA2">
              <w:rPr>
                <w:rFonts w:ascii="Times New Roman" w:hAnsi="Times New Roman"/>
                <w:sz w:val="24"/>
                <w:szCs w:val="24"/>
              </w:rPr>
              <w:t>1</w:t>
            </w:r>
          </w:p>
        </w:tc>
        <w:tc>
          <w:tcPr>
            <w:tcW w:w="1870" w:type="dxa"/>
            <w:tcBorders>
              <w:top w:val="single" w:sz="2" w:space="0" w:color="auto"/>
              <w:left w:val="single" w:sz="2" w:space="0" w:color="auto"/>
              <w:bottom w:val="single" w:sz="2" w:space="0" w:color="auto"/>
              <w:right w:val="single" w:sz="2" w:space="0" w:color="auto"/>
            </w:tcBorders>
            <w:shd w:val="clear" w:color="auto" w:fill="FFFFFF"/>
            <w:vAlign w:val="center"/>
          </w:tcPr>
          <w:p w14:paraId="663A1A89" w14:textId="578B85D8" w:rsidR="00494BA2" w:rsidRPr="00494BA2" w:rsidRDefault="00494BA2" w:rsidP="00660076">
            <w:pPr>
              <w:spacing w:after="0" w:line="280" w:lineRule="exact"/>
              <w:jc w:val="center"/>
              <w:rPr>
                <w:rFonts w:ascii="Times New Roman" w:hAnsi="Times New Roman"/>
                <w:sz w:val="24"/>
                <w:szCs w:val="24"/>
              </w:rPr>
            </w:pPr>
          </w:p>
        </w:tc>
        <w:tc>
          <w:tcPr>
            <w:tcW w:w="2097"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E18F759" w14:textId="77777777" w:rsidR="00494BA2" w:rsidRPr="00494BA2" w:rsidRDefault="00494BA2" w:rsidP="00660076">
            <w:pPr>
              <w:spacing w:after="0" w:line="280" w:lineRule="exact"/>
              <w:jc w:val="center"/>
              <w:rPr>
                <w:rFonts w:ascii="Times New Roman" w:hAnsi="Times New Roman"/>
                <w:sz w:val="24"/>
                <w:szCs w:val="24"/>
              </w:rPr>
            </w:pPr>
          </w:p>
        </w:tc>
      </w:tr>
    </w:tbl>
    <w:p w14:paraId="72242C34" w14:textId="77777777" w:rsidR="00465EED" w:rsidRDefault="00465EED" w:rsidP="00465EED">
      <w:pPr>
        <w:spacing w:after="0" w:line="280" w:lineRule="exact"/>
        <w:ind w:firstLine="567"/>
        <w:jc w:val="both"/>
        <w:rPr>
          <w:rFonts w:ascii="Times New Roman" w:hAnsi="Times New Roman"/>
          <w:sz w:val="24"/>
          <w:szCs w:val="24"/>
        </w:rPr>
      </w:pPr>
    </w:p>
    <w:p w14:paraId="4D0930C3" w14:textId="6E7C47F7" w:rsidR="00ED434D" w:rsidRPr="00A86381" w:rsidRDefault="00465EED" w:rsidP="00465EED">
      <w:pPr>
        <w:spacing w:after="0" w:line="280" w:lineRule="exact"/>
        <w:ind w:firstLine="567"/>
        <w:rPr>
          <w:rFonts w:ascii="Times New Roman" w:hAnsi="Times New Roman"/>
          <w:b/>
          <w:sz w:val="24"/>
          <w:szCs w:val="24"/>
        </w:rPr>
      </w:pPr>
      <w:r w:rsidRPr="00A86381">
        <w:rPr>
          <w:rFonts w:ascii="Times New Roman" w:hAnsi="Times New Roman"/>
          <w:b/>
          <w:sz w:val="24"/>
          <w:szCs w:val="24"/>
        </w:rPr>
        <w:t>Bendra pasiūlymo</w:t>
      </w:r>
      <w:r>
        <w:rPr>
          <w:rFonts w:ascii="Times New Roman" w:hAnsi="Times New Roman"/>
          <w:b/>
          <w:sz w:val="24"/>
          <w:szCs w:val="24"/>
        </w:rPr>
        <w:t xml:space="preserve"> </w:t>
      </w:r>
      <w:r w:rsidRPr="00A86381">
        <w:rPr>
          <w:rFonts w:ascii="Times New Roman" w:hAnsi="Times New Roman"/>
          <w:b/>
          <w:sz w:val="24"/>
          <w:szCs w:val="24"/>
        </w:rPr>
        <w:t>kaina</w:t>
      </w:r>
      <w:r>
        <w:rPr>
          <w:rFonts w:ascii="Times New Roman" w:hAnsi="Times New Roman"/>
          <w:b/>
          <w:sz w:val="24"/>
          <w:szCs w:val="24"/>
        </w:rPr>
        <w:t xml:space="preserve"> (su PVM)**</w:t>
      </w:r>
      <w:r w:rsidRPr="00A86381">
        <w:rPr>
          <w:rFonts w:ascii="Times New Roman" w:hAnsi="Times New Roman"/>
          <w:b/>
          <w:sz w:val="24"/>
          <w:szCs w:val="24"/>
        </w:rPr>
        <w:t xml:space="preserve"> </w:t>
      </w:r>
      <w:r w:rsidRPr="00182A81">
        <w:rPr>
          <w:rFonts w:ascii="Times New Roman" w:hAnsi="Times New Roman"/>
          <w:sz w:val="24"/>
          <w:szCs w:val="24"/>
        </w:rPr>
        <w:t>(</w:t>
      </w:r>
      <w:r w:rsidRPr="00B119F3">
        <w:rPr>
          <w:rFonts w:ascii="Times New Roman" w:hAnsi="Times New Roman"/>
          <w:i/>
          <w:iCs/>
          <w:sz w:val="24"/>
          <w:szCs w:val="24"/>
        </w:rPr>
        <w:t>dviejų skaičių po kablelio tikslumu</w:t>
      </w:r>
      <w:r w:rsidRPr="00A86381">
        <w:rPr>
          <w:rFonts w:ascii="Times New Roman" w:hAnsi="Times New Roman"/>
          <w:sz w:val="24"/>
          <w:szCs w:val="24"/>
        </w:rPr>
        <w:t>)</w:t>
      </w:r>
      <w:r w:rsidRPr="00FA21B6">
        <w:rPr>
          <w:rFonts w:ascii="Times New Roman" w:hAnsi="Times New Roman"/>
          <w:bCs/>
          <w:sz w:val="24"/>
          <w:szCs w:val="24"/>
        </w:rPr>
        <w:t>:</w:t>
      </w:r>
      <w:r>
        <w:rPr>
          <w:rFonts w:ascii="Times New Roman" w:hAnsi="Times New Roman"/>
          <w:b/>
          <w:sz w:val="24"/>
          <w:szCs w:val="24"/>
        </w:rPr>
        <w:t xml:space="preserve">  </w:t>
      </w:r>
      <w:r w:rsidRPr="0057797C">
        <w:rPr>
          <w:rFonts w:ascii="Times New Roman" w:hAnsi="Times New Roman"/>
          <w:bCs/>
          <w:sz w:val="24"/>
          <w:szCs w:val="24"/>
        </w:rPr>
        <w:t>_____________________________________________________________________________</w:t>
      </w:r>
      <w:r>
        <w:rPr>
          <w:rFonts w:ascii="Times New Roman" w:hAnsi="Times New Roman"/>
          <w:b/>
          <w:sz w:val="24"/>
          <w:szCs w:val="24"/>
        </w:rPr>
        <w:t xml:space="preserve"> </w:t>
      </w:r>
      <w:r w:rsidRPr="00A86381">
        <w:rPr>
          <w:rFonts w:ascii="Times New Roman" w:hAnsi="Times New Roman"/>
          <w:b/>
          <w:sz w:val="24"/>
          <w:szCs w:val="24"/>
        </w:rPr>
        <w:t>Eur</w:t>
      </w:r>
      <w:r>
        <w:rPr>
          <w:rFonts w:ascii="Times New Roman" w:hAnsi="Times New Roman"/>
          <w:b/>
          <w:sz w:val="24"/>
          <w:szCs w:val="24"/>
        </w:rPr>
        <w:t>.</w:t>
      </w:r>
    </w:p>
    <w:p w14:paraId="74A086DF" w14:textId="77777777" w:rsidR="00ED434D" w:rsidRDefault="00ED434D" w:rsidP="00ED434D">
      <w:pPr>
        <w:spacing w:after="0" w:line="280" w:lineRule="exact"/>
        <w:ind w:firstLine="567"/>
        <w:jc w:val="both"/>
        <w:rPr>
          <w:rFonts w:ascii="Times New Roman" w:hAnsi="Times New Roman"/>
          <w:i/>
          <w:iCs/>
        </w:rPr>
      </w:pPr>
      <w:r>
        <w:rPr>
          <w:rFonts w:ascii="Times New Roman" w:hAnsi="Times New Roman"/>
          <w:i/>
          <w:iCs/>
        </w:rPr>
        <w:t xml:space="preserve">        </w:t>
      </w:r>
      <w:r w:rsidRPr="000B6CDB">
        <w:rPr>
          <w:rFonts w:ascii="Times New Roman" w:hAnsi="Times New Roman"/>
          <w:i/>
          <w:iCs/>
        </w:rPr>
        <w:t xml:space="preserve"> (suma žodžiais)</w:t>
      </w:r>
    </w:p>
    <w:p w14:paraId="4D6317A4" w14:textId="77777777" w:rsidR="00ED434D" w:rsidRDefault="00ED434D" w:rsidP="00ED434D">
      <w:pPr>
        <w:spacing w:after="0" w:line="280" w:lineRule="exact"/>
        <w:ind w:firstLine="567"/>
        <w:jc w:val="both"/>
        <w:rPr>
          <w:rFonts w:ascii="Times New Roman" w:hAnsi="Times New Roman"/>
          <w:b/>
          <w:i/>
          <w:sz w:val="24"/>
          <w:szCs w:val="24"/>
        </w:rPr>
      </w:pPr>
    </w:p>
    <w:p w14:paraId="354811E3" w14:textId="68DAF94E" w:rsidR="00474DAA" w:rsidRPr="001E2475" w:rsidRDefault="00285F8D" w:rsidP="008252D0">
      <w:pPr>
        <w:spacing w:after="0" w:line="240" w:lineRule="auto"/>
        <w:ind w:firstLine="567"/>
        <w:jc w:val="both"/>
        <w:rPr>
          <w:rFonts w:ascii="Times New Roman" w:hAnsi="Times New Roman"/>
          <w:sz w:val="24"/>
          <w:szCs w:val="24"/>
        </w:rPr>
      </w:pPr>
      <w:r w:rsidRPr="00EA056F">
        <w:rPr>
          <w:rFonts w:ascii="Times New Roman" w:hAnsi="Times New Roman"/>
          <w:sz w:val="24"/>
          <w:szCs w:val="24"/>
        </w:rPr>
        <w:t>*</w:t>
      </w:r>
      <w:r w:rsidR="003A02D9">
        <w:rPr>
          <w:rFonts w:ascii="Times New Roman" w:hAnsi="Times New Roman"/>
          <w:sz w:val="24"/>
          <w:szCs w:val="24"/>
        </w:rPr>
        <w:t>*</w:t>
      </w:r>
      <w:r w:rsidR="001E2475" w:rsidRPr="001E2475">
        <w:rPr>
          <w:rFonts w:ascii="Times New Roman" w:hAnsi="Times New Roman"/>
          <w:sz w:val="24"/>
          <w:szCs w:val="24"/>
        </w:rPr>
        <w:t>Tais atvejais, kai pagal galiojančius teisės aktus tiekėjui nereikia mokėti PVM,</w:t>
      </w:r>
      <w:r w:rsidR="001E2475">
        <w:rPr>
          <w:rFonts w:ascii="Times New Roman" w:hAnsi="Times New Roman"/>
          <w:sz w:val="24"/>
          <w:szCs w:val="24"/>
        </w:rPr>
        <w:t xml:space="preserve"> tiekėjas </w:t>
      </w:r>
      <w:r w:rsidR="00210049">
        <w:rPr>
          <w:rFonts w:ascii="Times New Roman" w:hAnsi="Times New Roman"/>
          <w:sz w:val="24"/>
          <w:szCs w:val="24"/>
        </w:rPr>
        <w:t xml:space="preserve">turi </w:t>
      </w:r>
      <w:r w:rsidR="001E2475" w:rsidRPr="001E2475">
        <w:rPr>
          <w:rFonts w:ascii="Times New Roman" w:hAnsi="Times New Roman"/>
          <w:sz w:val="24"/>
          <w:szCs w:val="24"/>
        </w:rPr>
        <w:t>nurod</w:t>
      </w:r>
      <w:r w:rsidR="001E2475">
        <w:rPr>
          <w:rFonts w:ascii="Times New Roman" w:hAnsi="Times New Roman"/>
          <w:sz w:val="24"/>
          <w:szCs w:val="24"/>
        </w:rPr>
        <w:t>yti lentelėje</w:t>
      </w:r>
      <w:r w:rsidR="001E2475" w:rsidRPr="001E2475">
        <w:rPr>
          <w:rFonts w:ascii="Times New Roman" w:hAnsi="Times New Roman"/>
          <w:sz w:val="24"/>
          <w:szCs w:val="24"/>
        </w:rPr>
        <w:t xml:space="preserve">, kad kaina </w:t>
      </w:r>
      <w:r w:rsidR="001E2475">
        <w:rPr>
          <w:rFonts w:ascii="Times New Roman" w:hAnsi="Times New Roman"/>
          <w:sz w:val="24"/>
          <w:szCs w:val="24"/>
        </w:rPr>
        <w:t xml:space="preserve">yra </w:t>
      </w:r>
      <w:r w:rsidR="001E2475" w:rsidRPr="001E2475">
        <w:rPr>
          <w:rFonts w:ascii="Times New Roman" w:hAnsi="Times New Roman"/>
          <w:sz w:val="24"/>
          <w:szCs w:val="24"/>
        </w:rPr>
        <w:t>EUR be PVM bei nurod</w:t>
      </w:r>
      <w:r w:rsidR="001E2475">
        <w:rPr>
          <w:rFonts w:ascii="Times New Roman" w:hAnsi="Times New Roman"/>
          <w:sz w:val="24"/>
          <w:szCs w:val="24"/>
        </w:rPr>
        <w:t>yti</w:t>
      </w:r>
      <w:r w:rsidR="001E2475" w:rsidRPr="001E2475">
        <w:rPr>
          <w:rFonts w:ascii="Times New Roman" w:hAnsi="Times New Roman"/>
          <w:sz w:val="24"/>
          <w:szCs w:val="24"/>
        </w:rPr>
        <w:t xml:space="preserve"> priežastis, dėl kurių PVM nemoka</w:t>
      </w:r>
      <w:r w:rsidR="008252D0">
        <w:rPr>
          <w:rFonts w:ascii="Times New Roman" w:hAnsi="Times New Roman"/>
          <w:sz w:val="24"/>
          <w:szCs w:val="24"/>
        </w:rPr>
        <w:t>:</w:t>
      </w:r>
      <w:r w:rsidR="00474DAA">
        <w:rPr>
          <w:rFonts w:ascii="Times New Roman" w:hAnsi="Times New Roman"/>
          <w:sz w:val="24"/>
          <w:szCs w:val="24"/>
        </w:rPr>
        <w:t xml:space="preserve"> ______________</w:t>
      </w:r>
      <w:r w:rsidR="008252D0">
        <w:rPr>
          <w:rFonts w:ascii="Times New Roman" w:hAnsi="Times New Roman"/>
          <w:sz w:val="24"/>
          <w:szCs w:val="24"/>
        </w:rPr>
        <w:t>_____</w:t>
      </w:r>
      <w:r w:rsidR="00474DAA">
        <w:rPr>
          <w:rFonts w:ascii="Times New Roman" w:hAnsi="Times New Roman"/>
          <w:sz w:val="24"/>
          <w:szCs w:val="24"/>
        </w:rPr>
        <w:t>.</w:t>
      </w:r>
    </w:p>
    <w:p w14:paraId="2D4031E2" w14:textId="77777777" w:rsidR="004070C4" w:rsidRDefault="004070C4" w:rsidP="004358F9">
      <w:pPr>
        <w:tabs>
          <w:tab w:val="left" w:pos="709"/>
        </w:tabs>
        <w:spacing w:after="0" w:line="240" w:lineRule="auto"/>
        <w:rPr>
          <w:rFonts w:ascii="Times New Roman" w:eastAsia="Calibri" w:hAnsi="Times New Roman"/>
          <w:b/>
          <w:sz w:val="24"/>
          <w:szCs w:val="24"/>
        </w:rPr>
      </w:pPr>
    </w:p>
    <w:p w14:paraId="1B79F1B5" w14:textId="4F17E56D" w:rsidR="00613C7E" w:rsidRPr="00F65405" w:rsidRDefault="00B06D8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 xml:space="preserve">Tiekėjas </w:t>
      </w:r>
      <w:r w:rsidR="00613C7E" w:rsidRPr="00390500">
        <w:rPr>
          <w:rFonts w:ascii="Times New Roman" w:eastAsia="Calibri" w:hAnsi="Times New Roman"/>
          <w:b/>
          <w:sz w:val="24"/>
          <w:szCs w:val="24"/>
        </w:rPr>
        <w:t>patvirtina, kad</w:t>
      </w:r>
      <w:r w:rsidR="00613C7E" w:rsidRPr="00F65405">
        <w:rPr>
          <w:rFonts w:ascii="Times New Roman" w:eastAsia="Calibri" w:hAnsi="Times New Roman"/>
          <w:sz w:val="24"/>
          <w:szCs w:val="24"/>
        </w:rPr>
        <w:t>:</w:t>
      </w:r>
    </w:p>
    <w:p w14:paraId="1503A2DE" w14:textId="11EFD3C4" w:rsidR="00390500" w:rsidRDefault="00390500"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
          <w:bCs/>
          <w:sz w:val="24"/>
          <w:szCs w:val="24"/>
        </w:rPr>
        <w:t xml:space="preserve">jam nėra taikomas </w:t>
      </w:r>
      <w:r w:rsidRPr="005C1957">
        <w:rPr>
          <w:rFonts w:ascii="Times New Roman" w:eastAsia="Calibri" w:hAnsi="Times New Roman"/>
          <w:b/>
          <w:bCs/>
          <w:sz w:val="24"/>
          <w:szCs w:val="24"/>
        </w:rPr>
        <w:t>LR viešųjų pirkimų įstatymo 46 straipsnio 2¹ dalyje nurodyt</w:t>
      </w:r>
      <w:r>
        <w:rPr>
          <w:rFonts w:ascii="Times New Roman" w:eastAsia="Calibri" w:hAnsi="Times New Roman"/>
          <w:b/>
          <w:bCs/>
          <w:sz w:val="24"/>
          <w:szCs w:val="24"/>
        </w:rPr>
        <w:t>as</w:t>
      </w:r>
      <w:r w:rsidRPr="005C1957">
        <w:rPr>
          <w:rFonts w:ascii="Times New Roman" w:eastAsia="Calibri" w:hAnsi="Times New Roman"/>
          <w:b/>
          <w:bCs/>
          <w:sz w:val="24"/>
          <w:szCs w:val="24"/>
        </w:rPr>
        <w:t xml:space="preserve"> pašalinimo pagrind</w:t>
      </w:r>
      <w:r>
        <w:rPr>
          <w:rFonts w:ascii="Times New Roman" w:eastAsia="Calibri" w:hAnsi="Times New Roman"/>
          <w:b/>
          <w:bCs/>
          <w:sz w:val="24"/>
          <w:szCs w:val="24"/>
        </w:rPr>
        <w:t>as:</w:t>
      </w:r>
      <w:r>
        <w:rPr>
          <w:rFonts w:ascii="Times New Roman" w:eastAsia="Calibri" w:hAnsi="Times New Roman"/>
          <w:sz w:val="24"/>
          <w:szCs w:val="24"/>
        </w:rPr>
        <w:t xml:space="preserve"> „</w:t>
      </w:r>
      <w:r w:rsidRPr="005C1957">
        <w:rPr>
          <w:rFonts w:ascii="Times New Roman" w:eastAsia="Calibri" w:hAnsi="Times New Roman"/>
          <w:sz w:val="24"/>
          <w:szCs w:val="24"/>
        </w:rPr>
        <w:t xml:space="preserve">Tiekėjas yra neatlikęs jam paskirtos baudžiamojo poveikio priemonės – uždraudimo juridiniam asmeniui </w:t>
      </w:r>
      <w:bookmarkStart w:id="2" w:name="_Hlk189749333"/>
      <w:r w:rsidRPr="005C1957">
        <w:rPr>
          <w:rFonts w:ascii="Times New Roman" w:eastAsia="Calibri" w:hAnsi="Times New Roman"/>
          <w:sz w:val="24"/>
          <w:szCs w:val="24"/>
        </w:rPr>
        <w:t>dalyvauti viešuosiuose pirkimuose</w:t>
      </w:r>
      <w:bookmarkEnd w:id="2"/>
      <w:r>
        <w:rPr>
          <w:rFonts w:ascii="Times New Roman" w:eastAsia="Calibri" w:hAnsi="Times New Roman"/>
          <w:sz w:val="24"/>
          <w:szCs w:val="24"/>
        </w:rPr>
        <w:t xml:space="preserve">“, t. y. tiekėjui nėra uždrausta </w:t>
      </w:r>
      <w:r w:rsidRPr="00C16308">
        <w:rPr>
          <w:rFonts w:ascii="Times New Roman" w:eastAsia="Calibri" w:hAnsi="Times New Roman"/>
          <w:sz w:val="24"/>
          <w:szCs w:val="24"/>
        </w:rPr>
        <w:t>dalyvauti viešuosiuose pirkimuose</w:t>
      </w:r>
      <w:r>
        <w:rPr>
          <w:rFonts w:ascii="Times New Roman" w:eastAsia="Calibri" w:hAnsi="Times New Roman"/>
          <w:sz w:val="24"/>
          <w:szCs w:val="24"/>
        </w:rPr>
        <w:t>;</w:t>
      </w:r>
    </w:p>
    <w:p w14:paraId="303A7523" w14:textId="11D4350B"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00426A1A" w:rsidRPr="00426A1A">
        <w:rPr>
          <w:rFonts w:ascii="Times New Roman" w:hAnsi="Times New Roman"/>
          <w:sz w:val="24"/>
          <w:szCs w:val="24"/>
        </w:rPr>
        <w:t>, įskaitant PVM</w:t>
      </w:r>
      <w:r w:rsidR="00426A1A">
        <w:rPr>
          <w:rFonts w:ascii="Times New Roman" w:hAnsi="Times New Roman"/>
          <w:sz w:val="24"/>
          <w:szCs w:val="24"/>
        </w:rPr>
        <w:t>,</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w:t>
      </w:r>
      <w:r w:rsidR="00194D01">
        <w:rPr>
          <w:rFonts w:ascii="Times New Roman" w:hAnsi="Times New Roman"/>
          <w:sz w:val="24"/>
          <w:szCs w:val="24"/>
        </w:rPr>
        <w:t>ijusios su pasiūlymo rengimu ir</w:t>
      </w:r>
      <w:r w:rsidRPr="00111F5D">
        <w:rPr>
          <w:rFonts w:ascii="Times New Roman" w:hAnsi="Times New Roman"/>
          <w:sz w:val="24"/>
          <w:szCs w:val="24"/>
        </w:rPr>
        <w:t xml:space="preserve"> pirkimo </w:t>
      </w:r>
      <w:r>
        <w:rPr>
          <w:rFonts w:ascii="Times New Roman" w:hAnsi="Times New Roman"/>
          <w:sz w:val="24"/>
          <w:szCs w:val="24"/>
        </w:rPr>
        <w:t xml:space="preserve">sutarties </w:t>
      </w:r>
      <w:r w:rsidRPr="005B6513">
        <w:rPr>
          <w:rFonts w:ascii="Times New Roman" w:hAnsi="Times New Roman"/>
          <w:sz w:val="24"/>
          <w:szCs w:val="24"/>
        </w:rPr>
        <w:t>vykdymu</w:t>
      </w:r>
      <w:r>
        <w:rPr>
          <w:rFonts w:ascii="Times New Roman" w:eastAsia="Calibri" w:hAnsi="Times New Roman"/>
          <w:bCs/>
          <w:sz w:val="24"/>
          <w:szCs w:val="24"/>
        </w:rPr>
        <w:t>;</w:t>
      </w:r>
    </w:p>
    <w:p w14:paraId="016A29DF" w14:textId="0E1A944D"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210049">
        <w:rPr>
          <w:rFonts w:ascii="Times New Roman" w:eastAsia="Calibri" w:hAnsi="Times New Roman"/>
          <w:sz w:val="24"/>
          <w:szCs w:val="24"/>
        </w:rPr>
        <w:t>pateiktu</w:t>
      </w:r>
      <w:r w:rsidR="00210049" w:rsidRPr="00613C7E">
        <w:rPr>
          <w:rFonts w:ascii="Times New Roman" w:eastAsia="Calibri" w:hAnsi="Times New Roman"/>
          <w:sz w:val="24"/>
          <w:szCs w:val="24"/>
        </w:rPr>
        <w:t xml:space="preserve"> </w:t>
      </w:r>
      <w:r w:rsidR="0037361C" w:rsidRPr="0037361C">
        <w:rPr>
          <w:rFonts w:ascii="Times New Roman" w:eastAsia="Calibri" w:hAnsi="Times New Roman"/>
          <w:sz w:val="24"/>
          <w:szCs w:val="24"/>
        </w:rPr>
        <w:t>Keleivinio automobilio viešojo pirkimo-pardavimo sutarti</w:t>
      </w:r>
      <w:r w:rsidR="005E3DFA">
        <w:rPr>
          <w:rFonts w:ascii="Times New Roman" w:eastAsia="Calibri" w:hAnsi="Times New Roman"/>
          <w:sz w:val="24"/>
          <w:szCs w:val="24"/>
        </w:rPr>
        <w:t>e</w:t>
      </w:r>
      <w:r w:rsidR="0037361C" w:rsidRPr="0037361C">
        <w:rPr>
          <w:rFonts w:ascii="Times New Roman" w:eastAsia="Calibri" w:hAnsi="Times New Roman"/>
          <w:sz w:val="24"/>
          <w:szCs w:val="24"/>
        </w:rPr>
        <w:t xml:space="preserve">s </w:t>
      </w:r>
      <w:r w:rsidR="00210049">
        <w:rPr>
          <w:rFonts w:ascii="Times New Roman" w:eastAsia="Calibri" w:hAnsi="Times New Roman"/>
          <w:sz w:val="24"/>
          <w:szCs w:val="24"/>
        </w:rPr>
        <w:t>projektu</w:t>
      </w:r>
      <w:r w:rsidR="00422321">
        <w:rPr>
          <w:rFonts w:ascii="Times New Roman" w:eastAsia="Calibri" w:hAnsi="Times New Roman"/>
          <w:sz w:val="24"/>
          <w:szCs w:val="24"/>
        </w:rPr>
        <w:t xml:space="preserve"> (pirkimo sąlygų </w:t>
      </w:r>
      <w:r w:rsidR="00D4509C">
        <w:rPr>
          <w:rFonts w:ascii="Times New Roman" w:eastAsia="Calibri" w:hAnsi="Times New Roman"/>
          <w:sz w:val="24"/>
          <w:szCs w:val="24"/>
        </w:rPr>
        <w:t>4</w:t>
      </w:r>
      <w:r w:rsidR="00422321">
        <w:rPr>
          <w:rFonts w:ascii="Times New Roman" w:eastAsia="Calibri" w:hAnsi="Times New Roman"/>
          <w:sz w:val="24"/>
          <w:szCs w:val="24"/>
        </w:rPr>
        <w:t xml:space="preserve"> priedas)</w:t>
      </w:r>
      <w:r w:rsidR="005769DD" w:rsidRPr="00111F5D">
        <w:rPr>
          <w:rFonts w:ascii="Times New Roman" w:eastAsia="Calibri" w:hAnsi="Times New Roman"/>
          <w:sz w:val="24"/>
          <w:szCs w:val="24"/>
        </w:rPr>
        <w:t>;</w:t>
      </w:r>
    </w:p>
    <w:p w14:paraId="432F7606" w14:textId="5B336276" w:rsidR="004D3568" w:rsidRDefault="00426A1A" w:rsidP="00194D01">
      <w:pPr>
        <w:pStyle w:val="Sraopastraipa"/>
        <w:numPr>
          <w:ilvl w:val="0"/>
          <w:numId w:val="1"/>
        </w:numPr>
        <w:spacing w:after="0" w:line="240" w:lineRule="auto"/>
        <w:rPr>
          <w:rFonts w:ascii="Times New Roman" w:eastAsia="Calibri" w:hAnsi="Times New Roman"/>
          <w:sz w:val="24"/>
          <w:szCs w:val="24"/>
        </w:rPr>
      </w:pPr>
      <w:r w:rsidRPr="00426A1A">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358F9">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13421C63" w14:textId="100E9896" w:rsidR="005C0B52"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6A47C613" w14:textId="77777777" w:rsidR="005C0B52"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5E86A503" w14:textId="6FB854DE" w:rsidR="005C0B52" w:rsidRPr="000C716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7F3BC4" w:rsidRPr="007F3BC4">
        <w:rPr>
          <w:rFonts w:ascii="Times New Roman" w:hAnsi="Times New Roman"/>
          <w:sz w:val="24"/>
          <w:szCs w:val="24"/>
        </w:rPr>
        <w:t xml:space="preserve">5 ir/ar 6, ir/ar 7 </w:t>
      </w:r>
      <w:r>
        <w:rPr>
          <w:rFonts w:ascii="Times New Roman" w:hAnsi="Times New Roman"/>
          <w:sz w:val="24"/>
          <w:szCs w:val="24"/>
        </w:rPr>
        <w:t>punkt</w:t>
      </w:r>
      <w:r w:rsidR="002B5940">
        <w:rPr>
          <w:rFonts w:ascii="Times New Roman" w:hAnsi="Times New Roman"/>
          <w:sz w:val="24"/>
          <w:szCs w:val="24"/>
        </w:rPr>
        <w:t>uos</w:t>
      </w:r>
      <w:r>
        <w:rPr>
          <w:rFonts w:ascii="Times New Roman" w:hAnsi="Times New Roman"/>
          <w:sz w:val="24"/>
          <w:szCs w:val="24"/>
        </w:rPr>
        <w:t>e nurodytoms 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79DAF3BE" w14:textId="797F9ADB" w:rsidR="000C7160" w:rsidRDefault="000C7160" w:rsidP="00D2075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siūlom</w:t>
      </w:r>
      <w:r w:rsidR="0037361C">
        <w:rPr>
          <w:rFonts w:ascii="Times New Roman" w:eastAsia="Calibri" w:hAnsi="Times New Roman"/>
          <w:sz w:val="24"/>
          <w:szCs w:val="24"/>
        </w:rPr>
        <w:t>a</w:t>
      </w:r>
      <w:r w:rsidRPr="00613C7E">
        <w:rPr>
          <w:rFonts w:ascii="Times New Roman" w:eastAsia="Calibri" w:hAnsi="Times New Roman"/>
          <w:sz w:val="24"/>
          <w:szCs w:val="24"/>
        </w:rPr>
        <w:t xml:space="preserve"> p</w:t>
      </w:r>
      <w:r w:rsidR="0037361C">
        <w:rPr>
          <w:rFonts w:ascii="Times New Roman" w:eastAsia="Calibri" w:hAnsi="Times New Roman"/>
          <w:sz w:val="24"/>
          <w:szCs w:val="24"/>
        </w:rPr>
        <w:t>rekė</w:t>
      </w:r>
      <w:r w:rsidRPr="00613C7E">
        <w:rPr>
          <w:rFonts w:ascii="Times New Roman" w:eastAsia="Calibri" w:hAnsi="Times New Roman"/>
          <w:sz w:val="24"/>
          <w:szCs w:val="24"/>
        </w:rPr>
        <w:t xml:space="preserve"> </w:t>
      </w:r>
      <w:r>
        <w:rPr>
          <w:rFonts w:ascii="Times New Roman" w:eastAsia="Calibri" w:hAnsi="Times New Roman"/>
          <w:sz w:val="24"/>
          <w:szCs w:val="24"/>
        </w:rPr>
        <w:t xml:space="preserve">visiškai </w:t>
      </w:r>
      <w:r w:rsidRPr="00613C7E">
        <w:rPr>
          <w:rFonts w:ascii="Times New Roman" w:eastAsia="Calibri" w:hAnsi="Times New Roman"/>
          <w:sz w:val="24"/>
          <w:szCs w:val="24"/>
        </w:rPr>
        <w:t>atiti</w:t>
      </w:r>
      <w:r>
        <w:rPr>
          <w:rFonts w:ascii="Times New Roman" w:eastAsia="Calibri" w:hAnsi="Times New Roman"/>
          <w:sz w:val="24"/>
          <w:szCs w:val="24"/>
        </w:rPr>
        <w:t>n</w:t>
      </w:r>
      <w:r w:rsidRPr="00613C7E">
        <w:rPr>
          <w:rFonts w:ascii="Times New Roman" w:eastAsia="Calibri" w:hAnsi="Times New Roman"/>
          <w:sz w:val="24"/>
          <w:szCs w:val="24"/>
        </w:rPr>
        <w:t>k</w:t>
      </w:r>
      <w:r>
        <w:rPr>
          <w:rFonts w:ascii="Times New Roman" w:eastAsia="Calibri" w:hAnsi="Times New Roman"/>
          <w:sz w:val="24"/>
          <w:szCs w:val="24"/>
        </w:rPr>
        <w:t>a keliamus</w:t>
      </w:r>
      <w:r w:rsidRPr="00613C7E">
        <w:rPr>
          <w:rFonts w:ascii="Times New Roman" w:eastAsia="Calibri" w:hAnsi="Times New Roman"/>
          <w:sz w:val="24"/>
          <w:szCs w:val="24"/>
        </w:rPr>
        <w:t xml:space="preserve"> reikalavimus</w:t>
      </w:r>
      <w:r>
        <w:rPr>
          <w:rFonts w:ascii="Times New Roman" w:eastAsia="Calibri" w:hAnsi="Times New Roman"/>
          <w:sz w:val="24"/>
          <w:szCs w:val="24"/>
        </w:rPr>
        <w:t>,</w:t>
      </w:r>
      <w:r w:rsidRPr="00613C7E">
        <w:rPr>
          <w:rFonts w:ascii="Times New Roman" w:eastAsia="Calibri" w:hAnsi="Times New Roman"/>
          <w:sz w:val="24"/>
          <w:szCs w:val="24"/>
        </w:rPr>
        <w:t xml:space="preserve"> nurodytus </w:t>
      </w:r>
      <w:r w:rsidR="00D4509C" w:rsidRPr="00D4509C">
        <w:rPr>
          <w:rFonts w:ascii="Times New Roman" w:eastAsia="Calibri" w:hAnsi="Times New Roman"/>
          <w:sz w:val="24"/>
          <w:szCs w:val="24"/>
        </w:rPr>
        <w:t>pirkimo dokumentuose</w:t>
      </w:r>
      <w:r w:rsidR="00D4509C">
        <w:rPr>
          <w:rFonts w:ascii="Times New Roman" w:eastAsia="Calibri" w:hAnsi="Times New Roman"/>
          <w:sz w:val="24"/>
          <w:szCs w:val="24"/>
        </w:rPr>
        <w:t>:</w:t>
      </w:r>
    </w:p>
    <w:tbl>
      <w:tblPr>
        <w:tblW w:w="10614" w:type="dxa"/>
        <w:tblInd w:w="-127" w:type="dxa"/>
        <w:tblCellMar>
          <w:top w:w="15" w:type="dxa"/>
          <w:left w:w="15" w:type="dxa"/>
          <w:bottom w:w="15" w:type="dxa"/>
          <w:right w:w="15" w:type="dxa"/>
        </w:tblCellMar>
        <w:tblLook w:val="04A0" w:firstRow="1" w:lastRow="0" w:firstColumn="1" w:lastColumn="0" w:noHBand="0" w:noVBand="1"/>
      </w:tblPr>
      <w:tblGrid>
        <w:gridCol w:w="709"/>
        <w:gridCol w:w="2815"/>
        <w:gridCol w:w="3544"/>
        <w:gridCol w:w="3546"/>
      </w:tblGrid>
      <w:tr w:rsidR="002E4CE8" w:rsidRPr="0037361C" w14:paraId="763CD9D4" w14:textId="15B9501B" w:rsidTr="00BA3331">
        <w:trPr>
          <w:trHeight w:val="443"/>
        </w:trPr>
        <w:tc>
          <w:tcPr>
            <w:tcW w:w="709" w:type="dxa"/>
            <w:tcBorders>
              <w:top w:val="single" w:sz="4" w:space="0" w:color="auto"/>
              <w:left w:val="single" w:sz="4" w:space="0" w:color="auto"/>
              <w:bottom w:val="single" w:sz="4" w:space="0" w:color="auto"/>
              <w:right w:val="single" w:sz="4" w:space="0" w:color="auto"/>
            </w:tcBorders>
            <w:vAlign w:val="center"/>
          </w:tcPr>
          <w:p w14:paraId="659F8463"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Eil.</w:t>
            </w:r>
          </w:p>
          <w:p w14:paraId="33A6B9A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Nr.</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vAlign w:val="center"/>
          </w:tcPr>
          <w:p w14:paraId="1E2E41B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Savybė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vAlign w:val="center"/>
          </w:tcPr>
          <w:p w14:paraId="6F9D07B0" w14:textId="3A9A9FFC"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Reikalaujama rodiklio reikšmė</w:t>
            </w:r>
            <w:r w:rsidR="0086295C">
              <w:rPr>
                <w:rFonts w:ascii="Times New Roman" w:eastAsia="Calibri" w:hAnsi="Times New Roman"/>
                <w:bCs/>
                <w:noProof/>
                <w:sz w:val="24"/>
                <w:szCs w:val="24"/>
                <w:lang w:eastAsia="en-US"/>
              </w:rPr>
              <w:t xml:space="preserve"> / reikalavimas</w:t>
            </w:r>
          </w:p>
        </w:tc>
        <w:tc>
          <w:tcPr>
            <w:tcW w:w="3546" w:type="dxa"/>
            <w:tcBorders>
              <w:top w:val="single" w:sz="4" w:space="0" w:color="auto"/>
              <w:left w:val="single" w:sz="4" w:space="0" w:color="auto"/>
              <w:bottom w:val="single" w:sz="4" w:space="0" w:color="auto"/>
              <w:right w:val="single" w:sz="4" w:space="0" w:color="auto"/>
            </w:tcBorders>
          </w:tcPr>
          <w:p w14:paraId="302D7AB1" w14:textId="5C5F3ED0" w:rsidR="002E4CE8" w:rsidRPr="0037361C" w:rsidRDefault="002E4CE8" w:rsidP="002E4CE8">
            <w:pPr>
              <w:spacing w:after="0" w:line="240" w:lineRule="auto"/>
              <w:jc w:val="center"/>
              <w:rPr>
                <w:rFonts w:ascii="Times New Roman" w:eastAsia="Calibri" w:hAnsi="Times New Roman"/>
                <w:b/>
                <w:bCs/>
                <w:sz w:val="24"/>
                <w:szCs w:val="24"/>
              </w:rPr>
            </w:pPr>
            <w:r w:rsidRPr="0037361C">
              <w:rPr>
                <w:rFonts w:ascii="Times New Roman" w:eastAsia="Calibri" w:hAnsi="Times New Roman"/>
                <w:b/>
                <w:bCs/>
                <w:sz w:val="24"/>
                <w:szCs w:val="24"/>
              </w:rPr>
              <w:t>Tiekėjo siūlomos prekės atitikimas</w:t>
            </w:r>
            <w:r w:rsidR="0000554A">
              <w:rPr>
                <w:rFonts w:ascii="Times New Roman" w:eastAsia="Calibri" w:hAnsi="Times New Roman"/>
                <w:b/>
                <w:bCs/>
                <w:sz w:val="24"/>
                <w:szCs w:val="24"/>
              </w:rPr>
              <w:t xml:space="preserve"> </w:t>
            </w:r>
          </w:p>
          <w:p w14:paraId="05A207C5" w14:textId="77777777" w:rsidR="0000554A" w:rsidRDefault="002E4CE8" w:rsidP="002E4CE8">
            <w:pPr>
              <w:spacing w:after="0" w:line="240" w:lineRule="auto"/>
              <w:jc w:val="center"/>
              <w:rPr>
                <w:rFonts w:ascii="Times New Roman" w:hAnsi="Times New Roman"/>
                <w:b/>
                <w:bCs/>
                <w:sz w:val="24"/>
                <w:szCs w:val="24"/>
              </w:rPr>
            </w:pPr>
            <w:r w:rsidRPr="0000554A">
              <w:rPr>
                <w:rFonts w:ascii="Times New Roman" w:hAnsi="Times New Roman"/>
                <w:sz w:val="24"/>
                <w:szCs w:val="24"/>
              </w:rPr>
              <w:t>(</w:t>
            </w:r>
            <w:r w:rsidR="00494BA2">
              <w:rPr>
                <w:rFonts w:ascii="Times New Roman" w:hAnsi="Times New Roman"/>
                <w:b/>
                <w:bCs/>
                <w:sz w:val="24"/>
                <w:szCs w:val="24"/>
              </w:rPr>
              <w:t xml:space="preserve">pildo tiekėjas, </w:t>
            </w:r>
          </w:p>
          <w:p w14:paraId="4C53F8F7" w14:textId="3410D25B" w:rsidR="00494BA2" w:rsidRPr="0000554A" w:rsidRDefault="002E4CE8" w:rsidP="002E4CE8">
            <w:pPr>
              <w:spacing w:after="0" w:line="240" w:lineRule="auto"/>
              <w:jc w:val="center"/>
              <w:rPr>
                <w:rFonts w:ascii="Times New Roman" w:eastAsia="Calibri" w:hAnsi="Times New Roman"/>
                <w:sz w:val="24"/>
                <w:szCs w:val="24"/>
              </w:rPr>
            </w:pPr>
            <w:r w:rsidRPr="0000554A">
              <w:rPr>
                <w:rFonts w:ascii="Times New Roman" w:eastAsia="Calibri" w:hAnsi="Times New Roman"/>
                <w:sz w:val="24"/>
                <w:szCs w:val="24"/>
              </w:rPr>
              <w:t>nurod</w:t>
            </w:r>
            <w:r w:rsidR="00494BA2" w:rsidRPr="0000554A">
              <w:rPr>
                <w:rFonts w:ascii="Times New Roman" w:eastAsia="Calibri" w:hAnsi="Times New Roman"/>
                <w:sz w:val="24"/>
                <w:szCs w:val="24"/>
              </w:rPr>
              <w:t>oma</w:t>
            </w:r>
            <w:r w:rsidRPr="0000554A">
              <w:rPr>
                <w:rFonts w:ascii="Times New Roman" w:eastAsia="Calibri" w:hAnsi="Times New Roman"/>
                <w:sz w:val="24"/>
                <w:szCs w:val="24"/>
              </w:rPr>
              <w:t xml:space="preserve"> siūlomo automobilio </w:t>
            </w:r>
          </w:p>
          <w:p w14:paraId="0142E372" w14:textId="7D079551"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00554A">
              <w:rPr>
                <w:rFonts w:ascii="Times New Roman" w:eastAsia="Calibri" w:hAnsi="Times New Roman"/>
                <w:sz w:val="24"/>
                <w:szCs w:val="24"/>
              </w:rPr>
              <w:t>tiksli</w:t>
            </w:r>
            <w:r w:rsidR="00494BA2" w:rsidRPr="0000554A">
              <w:rPr>
                <w:rFonts w:ascii="Times New Roman" w:eastAsia="Calibri" w:hAnsi="Times New Roman"/>
                <w:sz w:val="24"/>
                <w:szCs w:val="24"/>
              </w:rPr>
              <w:t>o</w:t>
            </w:r>
            <w:r w:rsidRPr="0000554A">
              <w:rPr>
                <w:rFonts w:ascii="Times New Roman" w:eastAsia="Calibri" w:hAnsi="Times New Roman"/>
                <w:sz w:val="24"/>
                <w:szCs w:val="24"/>
              </w:rPr>
              <w:t>s rodiklio reikšm</w:t>
            </w:r>
            <w:r w:rsidR="00494BA2" w:rsidRPr="0000554A">
              <w:rPr>
                <w:rFonts w:ascii="Times New Roman" w:eastAsia="Calibri" w:hAnsi="Times New Roman"/>
                <w:sz w:val="24"/>
                <w:szCs w:val="24"/>
              </w:rPr>
              <w:t>ė</w:t>
            </w:r>
            <w:r w:rsidRPr="0000554A">
              <w:rPr>
                <w:rFonts w:ascii="Times New Roman" w:eastAsia="Calibri" w:hAnsi="Times New Roman"/>
                <w:sz w:val="24"/>
                <w:szCs w:val="24"/>
              </w:rPr>
              <w:t>s</w:t>
            </w:r>
            <w:r w:rsidR="0000554A" w:rsidRPr="0000554A">
              <w:rPr>
                <w:rFonts w:ascii="Times New Roman" w:eastAsia="Calibri" w:hAnsi="Times New Roman"/>
                <w:sz w:val="24"/>
                <w:szCs w:val="24"/>
              </w:rPr>
              <w:t xml:space="preserve"> ir nuoroda į pagrindžiantį dokumentą </w:t>
            </w:r>
            <w:r w:rsidR="0000554A" w:rsidRPr="0000554A">
              <w:rPr>
                <w:rFonts w:ascii="Times New Roman" w:eastAsia="Calibri" w:hAnsi="Times New Roman"/>
                <w:i/>
                <w:iCs/>
                <w:sz w:val="24"/>
                <w:szCs w:val="24"/>
              </w:rPr>
              <w:t>(dokumentas, psl.; internet</w:t>
            </w:r>
            <w:r w:rsidR="0000554A">
              <w:rPr>
                <w:rFonts w:ascii="Times New Roman" w:eastAsia="Calibri" w:hAnsi="Times New Roman"/>
                <w:i/>
                <w:iCs/>
                <w:sz w:val="24"/>
                <w:szCs w:val="24"/>
              </w:rPr>
              <w:t>o</w:t>
            </w:r>
            <w:r w:rsidR="0000554A" w:rsidRPr="0000554A">
              <w:rPr>
                <w:rFonts w:ascii="Times New Roman" w:eastAsia="Calibri" w:hAnsi="Times New Roman"/>
                <w:i/>
                <w:iCs/>
                <w:sz w:val="24"/>
                <w:szCs w:val="24"/>
              </w:rPr>
              <w:t xml:space="preserve"> nuoroda</w:t>
            </w:r>
            <w:r w:rsidR="0000554A">
              <w:rPr>
                <w:rFonts w:ascii="Times New Roman" w:eastAsia="Calibri" w:hAnsi="Times New Roman"/>
                <w:i/>
                <w:iCs/>
                <w:sz w:val="24"/>
                <w:szCs w:val="24"/>
              </w:rPr>
              <w:t xml:space="preserve"> ar pan.</w:t>
            </w:r>
            <w:r w:rsidR="0000554A" w:rsidRPr="0000554A">
              <w:rPr>
                <w:rFonts w:ascii="Times New Roman" w:eastAsia="Calibri" w:hAnsi="Times New Roman"/>
                <w:i/>
                <w:iCs/>
                <w:sz w:val="24"/>
                <w:szCs w:val="24"/>
              </w:rPr>
              <w:t>)</w:t>
            </w:r>
            <w:r w:rsidRPr="0000554A">
              <w:rPr>
                <w:rFonts w:ascii="Times New Roman" w:hAnsi="Times New Roman"/>
                <w:sz w:val="24"/>
                <w:szCs w:val="24"/>
              </w:rPr>
              <w:t>)</w:t>
            </w:r>
          </w:p>
        </w:tc>
      </w:tr>
      <w:tr w:rsidR="002E4CE8" w:rsidRPr="0037361C" w14:paraId="39775444" w14:textId="77777777" w:rsidTr="00AA7AD3">
        <w:trPr>
          <w:trHeight w:val="289"/>
        </w:trPr>
        <w:tc>
          <w:tcPr>
            <w:tcW w:w="10614" w:type="dxa"/>
            <w:gridSpan w:val="4"/>
            <w:tcBorders>
              <w:top w:val="single" w:sz="4" w:space="0" w:color="auto"/>
              <w:left w:val="single" w:sz="4" w:space="0" w:color="auto"/>
              <w:bottom w:val="single" w:sz="4" w:space="0" w:color="auto"/>
              <w:right w:val="single" w:sz="4" w:space="0" w:color="auto"/>
            </w:tcBorders>
          </w:tcPr>
          <w:p w14:paraId="1A4A8FB2" w14:textId="1A63374C"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 1. Bendri reikalavimai:</w:t>
            </w:r>
          </w:p>
        </w:tc>
      </w:tr>
      <w:tr w:rsidR="002E4CE8" w:rsidRPr="0037361C" w14:paraId="7EC0B05B" w14:textId="7E1C3266" w:rsidTr="00BA3331">
        <w:trPr>
          <w:trHeight w:val="289"/>
        </w:trPr>
        <w:tc>
          <w:tcPr>
            <w:tcW w:w="709" w:type="dxa"/>
            <w:tcBorders>
              <w:top w:val="single" w:sz="4" w:space="0" w:color="auto"/>
              <w:left w:val="single" w:sz="4" w:space="0" w:color="auto"/>
              <w:bottom w:val="single" w:sz="4" w:space="0" w:color="auto"/>
              <w:right w:val="single" w:sz="4" w:space="0" w:color="auto"/>
            </w:tcBorders>
          </w:tcPr>
          <w:p w14:paraId="076EB274"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CC0CD07" w14:textId="032E573C"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Automobilio klasė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B866AEC"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Keleivinis automobilis, iki 3,5 t. bendrosios masės, M1 klasės.</w:t>
            </w:r>
          </w:p>
        </w:tc>
        <w:tc>
          <w:tcPr>
            <w:tcW w:w="3546" w:type="dxa"/>
            <w:tcBorders>
              <w:top w:val="single" w:sz="4" w:space="0" w:color="auto"/>
              <w:left w:val="single" w:sz="4" w:space="0" w:color="auto"/>
              <w:bottom w:val="single" w:sz="4" w:space="0" w:color="auto"/>
              <w:right w:val="single" w:sz="4" w:space="0" w:color="auto"/>
            </w:tcBorders>
          </w:tcPr>
          <w:p w14:paraId="1AC676C8"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934E45E" w14:textId="4AC7A21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13A7DFB"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BFFE7D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Automobilių skaičius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36D0A6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 vnt.</w:t>
            </w:r>
          </w:p>
        </w:tc>
        <w:tc>
          <w:tcPr>
            <w:tcW w:w="3546" w:type="dxa"/>
            <w:tcBorders>
              <w:top w:val="single" w:sz="4" w:space="0" w:color="auto"/>
              <w:left w:val="single" w:sz="4" w:space="0" w:color="auto"/>
              <w:bottom w:val="single" w:sz="4" w:space="0" w:color="auto"/>
              <w:right w:val="single" w:sz="4" w:space="0" w:color="auto"/>
            </w:tcBorders>
          </w:tcPr>
          <w:p w14:paraId="67A2E2A3"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6A56794" w14:textId="6EDD7894"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D29A08B"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100EFC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Pagaminimo metai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BFA914F"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Automobilis turi būti naujas, neeksploatuotas, pagamintas ne ankščiau kaip 2025 metais</w:t>
            </w:r>
          </w:p>
        </w:tc>
        <w:tc>
          <w:tcPr>
            <w:tcW w:w="3546" w:type="dxa"/>
            <w:tcBorders>
              <w:top w:val="single" w:sz="4" w:space="0" w:color="auto"/>
              <w:left w:val="single" w:sz="4" w:space="0" w:color="auto"/>
              <w:bottom w:val="single" w:sz="4" w:space="0" w:color="auto"/>
              <w:right w:val="single" w:sz="4" w:space="0" w:color="auto"/>
            </w:tcBorders>
          </w:tcPr>
          <w:p w14:paraId="4167BF2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546BCDAD" w14:textId="441CF88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72837779"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1.1.4.</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88B4D9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Automobilio atitikimas techniniams reikalavimams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32BDA8A"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Automobilis turi atitikti techninius reikalavimus, patvirtintus Lietuvos transporto saugos administracijos direktoriaus 2022 m. spalio 20 d. įsakymu Nr. 2BE-260 „Dėl techninių motorinių transporto priemonių ir jų priekabų reikalavimų patvirtinimo (su visais aktualiais pakeitimais).</w:t>
            </w:r>
          </w:p>
        </w:tc>
        <w:tc>
          <w:tcPr>
            <w:tcW w:w="3546" w:type="dxa"/>
            <w:tcBorders>
              <w:top w:val="single" w:sz="4" w:space="0" w:color="auto"/>
              <w:left w:val="single" w:sz="4" w:space="0" w:color="auto"/>
              <w:bottom w:val="single" w:sz="4" w:space="0" w:color="auto"/>
              <w:right w:val="single" w:sz="4" w:space="0" w:color="auto"/>
            </w:tcBorders>
          </w:tcPr>
          <w:p w14:paraId="2677708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46F79407" w14:textId="4F2556FE"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6BE551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1.1.5.</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ED42FA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Registracija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D33CACA"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Automobilis turi būti pristatomas su netrumpiau kaip 1 metus </w:t>
            </w:r>
            <w:r w:rsidRPr="0037361C">
              <w:rPr>
                <w:rFonts w:ascii="Times New Roman" w:eastAsia="Calibri" w:hAnsi="Times New Roman"/>
                <w:bCs/>
                <w:noProof/>
                <w:sz w:val="24"/>
                <w:szCs w:val="24"/>
                <w:lang w:eastAsia="en-US"/>
              </w:rPr>
              <w:lastRenderedPageBreak/>
              <w:t>galiojančia technine apžiūra ir užregistruotas Perkančiosios organizacijos vardu.</w:t>
            </w:r>
          </w:p>
        </w:tc>
        <w:tc>
          <w:tcPr>
            <w:tcW w:w="3546" w:type="dxa"/>
            <w:tcBorders>
              <w:top w:val="single" w:sz="4" w:space="0" w:color="auto"/>
              <w:left w:val="single" w:sz="4" w:space="0" w:color="auto"/>
              <w:bottom w:val="single" w:sz="4" w:space="0" w:color="auto"/>
              <w:right w:val="single" w:sz="4" w:space="0" w:color="auto"/>
            </w:tcBorders>
          </w:tcPr>
          <w:p w14:paraId="6687279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7C03492"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0BB3B1FF" w14:textId="6B18294F"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1.2. Variklis</w:t>
            </w:r>
          </w:p>
        </w:tc>
      </w:tr>
      <w:tr w:rsidR="002E4CE8" w:rsidRPr="0037361C" w14:paraId="3861A1E5" w14:textId="6A06931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AAA9AE7"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1.2.1.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E054D48" w14:textId="7815582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Euro 6 standartas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C72BA4A"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Emisijos standartas ne mažesnis kaip EURO 6. Pristatant automobilį pateikiami gamintojo techniniai dokumentai (transporto priemonės tipo patvirtinimo dokumentai) arba kiti lygiaverčiai įrodymai.</w:t>
            </w:r>
          </w:p>
        </w:tc>
        <w:tc>
          <w:tcPr>
            <w:tcW w:w="3546" w:type="dxa"/>
            <w:tcBorders>
              <w:top w:val="single" w:sz="4" w:space="0" w:color="auto"/>
              <w:left w:val="single" w:sz="4" w:space="0" w:color="auto"/>
              <w:bottom w:val="single" w:sz="4" w:space="0" w:color="auto"/>
              <w:right w:val="single" w:sz="4" w:space="0" w:color="auto"/>
            </w:tcBorders>
          </w:tcPr>
          <w:p w14:paraId="19468F69"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3486703C" w14:textId="42F87ABF"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48C8F15"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1.2.2.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F59D7A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Degalų tipas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4B2A59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Benzinas/elektra.</w:t>
            </w:r>
          </w:p>
        </w:tc>
        <w:tc>
          <w:tcPr>
            <w:tcW w:w="3546" w:type="dxa"/>
            <w:tcBorders>
              <w:top w:val="single" w:sz="4" w:space="0" w:color="auto"/>
              <w:left w:val="single" w:sz="4" w:space="0" w:color="auto"/>
              <w:bottom w:val="single" w:sz="4" w:space="0" w:color="auto"/>
              <w:right w:val="single" w:sz="4" w:space="0" w:color="auto"/>
            </w:tcBorders>
          </w:tcPr>
          <w:p w14:paraId="5189D5C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9F07EAC" w14:textId="2FDB8F8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48C8F5B"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1.2.3.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F645C9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Elektrinis, viena įkrova nuvažiuojamas  atstumas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83FFD9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Ne mažiau kaip 100 km. </w:t>
            </w:r>
          </w:p>
        </w:tc>
        <w:tc>
          <w:tcPr>
            <w:tcW w:w="3546" w:type="dxa"/>
            <w:tcBorders>
              <w:top w:val="single" w:sz="4" w:space="0" w:color="auto"/>
              <w:left w:val="single" w:sz="4" w:space="0" w:color="auto"/>
              <w:bottom w:val="single" w:sz="4" w:space="0" w:color="auto"/>
              <w:right w:val="single" w:sz="4" w:space="0" w:color="auto"/>
            </w:tcBorders>
          </w:tcPr>
          <w:p w14:paraId="151D4200"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FFB07D8"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758D1211" w14:textId="58FDC7FF"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1.3. Vairo mechanizmas</w:t>
            </w:r>
          </w:p>
        </w:tc>
      </w:tr>
      <w:tr w:rsidR="002E4CE8" w:rsidRPr="0037361C" w14:paraId="0BDCCE97" w14:textId="1E79B05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EE90F1D"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1.3.1.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DF59C3C" w14:textId="18E5FCFA"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Vairo kolonėlė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2777554"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 reguliuojama vairo rato padėtis, vairas kairėje pusėje.</w:t>
            </w:r>
          </w:p>
        </w:tc>
        <w:tc>
          <w:tcPr>
            <w:tcW w:w="3546" w:type="dxa"/>
            <w:tcBorders>
              <w:top w:val="single" w:sz="4" w:space="0" w:color="auto"/>
              <w:left w:val="single" w:sz="4" w:space="0" w:color="auto"/>
              <w:bottom w:val="single" w:sz="4" w:space="0" w:color="auto"/>
              <w:right w:val="single" w:sz="4" w:space="0" w:color="auto"/>
            </w:tcBorders>
          </w:tcPr>
          <w:p w14:paraId="3D6E2E14"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122A9BC8" w14:textId="46EA8B8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0EE3DBD"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1.3.2.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EC34F0E"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Multifunkcinis vairas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5BCAC4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EF6D6B0"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4E5D477" w14:textId="4E96FD5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7A6F5AA"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1.3.3.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B2B427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Vairo stiprintuvas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5A1A28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11811566"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E3F1345"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7DB04474" w14:textId="3DB66F6E"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1.4. Transmisija</w:t>
            </w:r>
          </w:p>
        </w:tc>
      </w:tr>
      <w:tr w:rsidR="002E4CE8" w:rsidRPr="0037361C" w14:paraId="3E04151B" w14:textId="201E9F08"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C47DD91"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1.4.1.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C0BD593" w14:textId="68EC00AD"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Varantieji ratai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D0D305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Priekinių varančiųjų ratų pavara.</w:t>
            </w:r>
          </w:p>
        </w:tc>
        <w:tc>
          <w:tcPr>
            <w:tcW w:w="3546" w:type="dxa"/>
            <w:tcBorders>
              <w:top w:val="single" w:sz="4" w:space="0" w:color="auto"/>
              <w:left w:val="single" w:sz="4" w:space="0" w:color="auto"/>
              <w:bottom w:val="single" w:sz="4" w:space="0" w:color="auto"/>
              <w:right w:val="single" w:sz="4" w:space="0" w:color="auto"/>
            </w:tcBorders>
          </w:tcPr>
          <w:p w14:paraId="51C7B97E"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BF359C3" w14:textId="7623EA7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DAA79A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1.4.2.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00B165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Transmisija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465442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Automatinė.</w:t>
            </w:r>
          </w:p>
        </w:tc>
        <w:tc>
          <w:tcPr>
            <w:tcW w:w="3546" w:type="dxa"/>
            <w:tcBorders>
              <w:top w:val="single" w:sz="4" w:space="0" w:color="auto"/>
              <w:left w:val="single" w:sz="4" w:space="0" w:color="auto"/>
              <w:bottom w:val="single" w:sz="4" w:space="0" w:color="auto"/>
              <w:right w:val="single" w:sz="4" w:space="0" w:color="auto"/>
            </w:tcBorders>
          </w:tcPr>
          <w:p w14:paraId="5AE6D34F"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11EF3D5"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7FA6E7FE" w14:textId="7ECDDF02"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1.5. Kėbulas</w:t>
            </w:r>
          </w:p>
        </w:tc>
      </w:tr>
      <w:tr w:rsidR="002E4CE8" w:rsidRPr="0037361C" w14:paraId="6A650774" w14:textId="6445761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AD437CD"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A6D757D" w14:textId="2DD94BD3"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Sėdimų vietų skaičius (ne mažiau kaip)</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440F0D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5 (įskaitant vairuotoją).</w:t>
            </w:r>
          </w:p>
        </w:tc>
        <w:tc>
          <w:tcPr>
            <w:tcW w:w="3546" w:type="dxa"/>
            <w:tcBorders>
              <w:top w:val="single" w:sz="4" w:space="0" w:color="auto"/>
              <w:left w:val="single" w:sz="4" w:space="0" w:color="auto"/>
              <w:bottom w:val="single" w:sz="4" w:space="0" w:color="auto"/>
              <w:right w:val="single" w:sz="4" w:space="0" w:color="auto"/>
            </w:tcBorders>
          </w:tcPr>
          <w:p w14:paraId="57D0E60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A2023F0" w14:textId="0415ED9F"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0DBDDAF"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DD455A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Durelių skaičius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5E76BD1" w14:textId="1F2386C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Ne mažiau kaip </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 xml:space="preserve"> durų automobilis.</w:t>
            </w:r>
          </w:p>
        </w:tc>
        <w:tc>
          <w:tcPr>
            <w:tcW w:w="3546" w:type="dxa"/>
            <w:tcBorders>
              <w:top w:val="single" w:sz="4" w:space="0" w:color="auto"/>
              <w:left w:val="single" w:sz="4" w:space="0" w:color="auto"/>
              <w:bottom w:val="single" w:sz="4" w:space="0" w:color="auto"/>
              <w:right w:val="single" w:sz="4" w:space="0" w:color="auto"/>
            </w:tcBorders>
          </w:tcPr>
          <w:p w14:paraId="58499406"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2F974A0" w14:textId="19C08AEA" w:rsidTr="00BA3331">
        <w:trPr>
          <w:trHeight w:val="330"/>
        </w:trPr>
        <w:tc>
          <w:tcPr>
            <w:tcW w:w="709" w:type="dxa"/>
            <w:tcBorders>
              <w:top w:val="single" w:sz="4" w:space="0" w:color="auto"/>
              <w:left w:val="single" w:sz="4" w:space="0" w:color="auto"/>
              <w:bottom w:val="single" w:sz="4" w:space="0" w:color="auto"/>
              <w:right w:val="single" w:sz="4" w:space="0" w:color="auto"/>
            </w:tcBorders>
          </w:tcPr>
          <w:p w14:paraId="3E0FA76C"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996B02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Išmatavimai – ilgis, mm</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4F1954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Nuo 4 500 mm iki 4 900 mm.</w:t>
            </w:r>
          </w:p>
        </w:tc>
        <w:tc>
          <w:tcPr>
            <w:tcW w:w="3546" w:type="dxa"/>
            <w:tcBorders>
              <w:top w:val="single" w:sz="4" w:space="0" w:color="auto"/>
              <w:left w:val="single" w:sz="4" w:space="0" w:color="auto"/>
              <w:bottom w:val="single" w:sz="4" w:space="0" w:color="auto"/>
              <w:right w:val="single" w:sz="4" w:space="0" w:color="auto"/>
            </w:tcBorders>
          </w:tcPr>
          <w:p w14:paraId="0A9DF998"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CC3B4CF" w14:textId="697CF3BD" w:rsidTr="00BA3331">
        <w:trPr>
          <w:trHeight w:val="330"/>
        </w:trPr>
        <w:tc>
          <w:tcPr>
            <w:tcW w:w="709" w:type="dxa"/>
            <w:tcBorders>
              <w:top w:val="single" w:sz="4" w:space="0" w:color="auto"/>
              <w:left w:val="single" w:sz="4" w:space="0" w:color="auto"/>
              <w:bottom w:val="single" w:sz="4" w:space="0" w:color="auto"/>
              <w:right w:val="single" w:sz="4" w:space="0" w:color="auto"/>
            </w:tcBorders>
          </w:tcPr>
          <w:p w14:paraId="16FC0D2C"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920BC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Spalva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DBA7DE" w14:textId="6FA8A42F"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Užtikrinti galimybę pasirinkti mažiausiai iš </w:t>
            </w:r>
            <w:r w:rsidR="00BA3331">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 xml:space="preserve"> spalvų.</w:t>
            </w:r>
          </w:p>
        </w:tc>
        <w:tc>
          <w:tcPr>
            <w:tcW w:w="3546" w:type="dxa"/>
            <w:tcBorders>
              <w:top w:val="single" w:sz="4" w:space="0" w:color="auto"/>
              <w:left w:val="single" w:sz="4" w:space="0" w:color="auto"/>
              <w:bottom w:val="single" w:sz="4" w:space="0" w:color="auto"/>
              <w:right w:val="single" w:sz="4" w:space="0" w:color="auto"/>
            </w:tcBorders>
          </w:tcPr>
          <w:p w14:paraId="799F8A59"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535502DF"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6C88B357" w14:textId="0D3B9E2C"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1.6. Padangos ir ratai</w:t>
            </w:r>
          </w:p>
        </w:tc>
      </w:tr>
      <w:tr w:rsidR="002E4CE8" w:rsidRPr="0037361C" w14:paraId="45ED501F" w14:textId="788B7FB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84B278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1.6.1.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6391AD3" w14:textId="3DB37D05"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Atsarginis ratas arba gamyklinis ratų remonto komplektas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7C6EFE1"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Atsarginis ratas, raktas rato nuėmimui ir kėliklis. Jei siūlomam modeliui gamintojas nenumato komplektavimo su atsarginiu ratu, vietoj jo automobilis turi būti </w:t>
            </w:r>
            <w:r w:rsidRPr="0037361C">
              <w:rPr>
                <w:rFonts w:ascii="Times New Roman" w:eastAsia="Calibri" w:hAnsi="Times New Roman"/>
                <w:bCs/>
                <w:noProof/>
                <w:sz w:val="24"/>
                <w:szCs w:val="24"/>
                <w:lang w:eastAsia="en-US"/>
              </w:rPr>
              <w:lastRenderedPageBreak/>
              <w:t>sukomplektuotas gamykliniu ratų remonto komplektu (oro kompresorius, specialūs klijai).</w:t>
            </w:r>
          </w:p>
        </w:tc>
        <w:tc>
          <w:tcPr>
            <w:tcW w:w="3546" w:type="dxa"/>
            <w:tcBorders>
              <w:top w:val="single" w:sz="4" w:space="0" w:color="auto"/>
              <w:left w:val="single" w:sz="4" w:space="0" w:color="auto"/>
              <w:bottom w:val="single" w:sz="4" w:space="0" w:color="auto"/>
              <w:right w:val="single" w:sz="4" w:space="0" w:color="auto"/>
            </w:tcBorders>
          </w:tcPr>
          <w:p w14:paraId="1AAFE51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7488553" w14:textId="68F4EAE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C2796B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1.6.2.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CEDCED" w14:textId="77777777" w:rsidR="002E4CE8" w:rsidRPr="00BA3331" w:rsidRDefault="002E4CE8" w:rsidP="0037361C">
            <w:pPr>
              <w:spacing w:after="0" w:line="240" w:lineRule="auto"/>
              <w:jc w:val="both"/>
              <w:rPr>
                <w:rFonts w:ascii="Times New Roman" w:eastAsia="Calibri" w:hAnsi="Times New Roman"/>
                <w:bCs/>
                <w:noProof/>
                <w:sz w:val="24"/>
                <w:szCs w:val="24"/>
                <w:lang w:eastAsia="en-US"/>
              </w:rPr>
            </w:pPr>
            <w:r w:rsidRPr="00BA3331">
              <w:rPr>
                <w:rFonts w:ascii="Times New Roman" w:eastAsia="Calibri" w:hAnsi="Times New Roman"/>
                <w:bCs/>
                <w:noProof/>
                <w:sz w:val="24"/>
                <w:szCs w:val="24"/>
                <w:lang w:eastAsia="en-US"/>
              </w:rPr>
              <w:t>Vasarinių padangų komplektas su lengvo lydinio ratlankiais sumontuotas ant automobilio. Papildomai turi būti žieminių padangų komplektas su lengvo lydinio ratlankiais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8968B7" w14:textId="7BA701AB"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 original</w:t>
            </w:r>
            <w:r w:rsidR="00BA3331">
              <w:rPr>
                <w:rFonts w:ascii="Times New Roman" w:eastAsia="Calibri" w:hAnsi="Times New Roman"/>
                <w:bCs/>
                <w:noProof/>
                <w:sz w:val="24"/>
                <w:szCs w:val="24"/>
                <w:lang w:eastAsia="en-US"/>
              </w:rPr>
              <w:t>ū</w:t>
            </w:r>
            <w:r w:rsidRPr="0037361C">
              <w:rPr>
                <w:rFonts w:ascii="Times New Roman" w:eastAsia="Calibri" w:hAnsi="Times New Roman"/>
                <w:bCs/>
                <w:noProof/>
                <w:sz w:val="24"/>
                <w:szCs w:val="24"/>
                <w:lang w:eastAsia="en-US"/>
              </w:rPr>
              <w:t>s, numatyt</w:t>
            </w:r>
            <w:r w:rsidR="00BA3331">
              <w:rPr>
                <w:rFonts w:ascii="Times New Roman" w:eastAsia="Calibri" w:hAnsi="Times New Roman"/>
                <w:bCs/>
                <w:noProof/>
                <w:sz w:val="24"/>
                <w:szCs w:val="24"/>
                <w:lang w:eastAsia="en-US"/>
              </w:rPr>
              <w:t>i</w:t>
            </w:r>
            <w:r w:rsidRPr="0037361C">
              <w:rPr>
                <w:rFonts w:ascii="Times New Roman" w:eastAsia="Calibri" w:hAnsi="Times New Roman"/>
                <w:bCs/>
                <w:noProof/>
                <w:sz w:val="24"/>
                <w:szCs w:val="24"/>
                <w:lang w:eastAsia="en-US"/>
              </w:rPr>
              <w:t xml:space="preserve"> gamintojo.</w:t>
            </w:r>
          </w:p>
          <w:p w14:paraId="5182F046" w14:textId="77777777" w:rsidR="002E4CE8" w:rsidRPr="0037361C" w:rsidRDefault="002E4CE8" w:rsidP="0037361C">
            <w:pPr>
              <w:spacing w:after="0" w:line="240" w:lineRule="auto"/>
              <w:jc w:val="both"/>
              <w:rPr>
                <w:rFonts w:ascii="Times New Roman" w:eastAsia="Calibri" w:hAnsi="Times New Roman"/>
                <w:noProof/>
                <w:sz w:val="24"/>
                <w:szCs w:val="24"/>
                <w:lang w:eastAsia="en-US"/>
              </w:rPr>
            </w:pPr>
          </w:p>
        </w:tc>
        <w:tc>
          <w:tcPr>
            <w:tcW w:w="3546" w:type="dxa"/>
            <w:tcBorders>
              <w:top w:val="single" w:sz="4" w:space="0" w:color="auto"/>
              <w:left w:val="single" w:sz="4" w:space="0" w:color="auto"/>
              <w:bottom w:val="single" w:sz="4" w:space="0" w:color="auto"/>
              <w:right w:val="single" w:sz="4" w:space="0" w:color="auto"/>
            </w:tcBorders>
          </w:tcPr>
          <w:p w14:paraId="16E3FB8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9DD6095"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0A25092B" w14:textId="51705EFF"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1.7. Stabdžių sistema</w:t>
            </w:r>
          </w:p>
        </w:tc>
      </w:tr>
      <w:tr w:rsidR="002E4CE8" w:rsidRPr="0037361C" w14:paraId="3D57B813" w14:textId="43345310"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A5B1052"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28DC9F8" w14:textId="0E4D0EC5"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Traukos kontrolės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48A011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963666D"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BFF3DFA" w14:textId="5310C441"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13E071B" w14:textId="544E0FDE"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w:t>
            </w:r>
            <w:r w:rsidR="00BA3331">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A39105"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Stabdžių anti-blokavimo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4FF2A1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545C7EE"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1D04393" w14:textId="3D161B56"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98F73CE" w14:textId="57B6CE50"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w:t>
            </w:r>
            <w:r w:rsidR="00BA3331">
              <w:rPr>
                <w:rFonts w:ascii="Times New Roman" w:eastAsia="Calibri" w:hAnsi="Times New Roman"/>
                <w:bCs/>
                <w:noProof/>
                <w:sz w:val="24"/>
                <w:szCs w:val="24"/>
                <w:lang w:eastAsia="en-US"/>
              </w:rPr>
              <w:t>3</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F5A757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Elektroninė stabdžių stabilumo kontrolės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C59F31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14238A10"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48D4B57" w14:textId="327436C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DBD467A" w14:textId="2AD03D7F"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1.7.</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 xml:space="preserve">. </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1459BA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Elektroninis stabdymo jėgos paskirstymas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67012C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F66DF5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2D0B486"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4A5966FC" w14:textId="770149E6"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1.8. Įranga ir priedai</w:t>
            </w:r>
          </w:p>
        </w:tc>
      </w:tr>
      <w:tr w:rsidR="002E4CE8" w:rsidRPr="0037361C" w14:paraId="5F0A8897" w14:textId="1891EA8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E000102"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1335D47" w14:textId="4EBB1069"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Veidrodžiai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A8E4570" w14:textId="077CFF29"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Šildomi ir elektra reguliuojami šoninio vaizdo veidrodžiai.</w:t>
            </w:r>
          </w:p>
        </w:tc>
        <w:tc>
          <w:tcPr>
            <w:tcW w:w="3546" w:type="dxa"/>
            <w:tcBorders>
              <w:top w:val="single" w:sz="4" w:space="0" w:color="auto"/>
              <w:left w:val="single" w:sz="4" w:space="0" w:color="auto"/>
              <w:bottom w:val="single" w:sz="4" w:space="0" w:color="auto"/>
              <w:right w:val="single" w:sz="4" w:space="0" w:color="auto"/>
            </w:tcBorders>
          </w:tcPr>
          <w:p w14:paraId="30DF67E1"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CAA227B" w14:textId="05A101F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226FDD2"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CE4298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Langai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19B10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Šoniniai – valdomi elektra.</w:t>
            </w:r>
          </w:p>
        </w:tc>
        <w:tc>
          <w:tcPr>
            <w:tcW w:w="3546" w:type="dxa"/>
            <w:tcBorders>
              <w:top w:val="single" w:sz="4" w:space="0" w:color="auto"/>
              <w:left w:val="single" w:sz="4" w:space="0" w:color="auto"/>
              <w:bottom w:val="single" w:sz="4" w:space="0" w:color="auto"/>
              <w:right w:val="single" w:sz="4" w:space="0" w:color="auto"/>
            </w:tcBorders>
          </w:tcPr>
          <w:p w14:paraId="0CD5822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CDE9A51" w14:textId="75EDE934"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75F98BBE"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172E7A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Gamykliniai LED priekiniai žibintai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02E577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3185917"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34658CC" w14:textId="4C7DFDD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5729C14" w14:textId="0A913A3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8DA90F1" w14:textId="3D456BA4" w:rsidR="002E4CE8" w:rsidRPr="0037361C" w:rsidDel="003D63B4"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Vairuotojo ir keleivio saugos oro pagalvės, priekinių sėdynių šoninės oro pagalvės ir oro pagalvių užuolaidos, oro pagalvė tarp priekinių sėdynių, automobilio valdymo ir saugumo sistemos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3F75A0C" w14:textId="77777777" w:rsidR="002E4CE8" w:rsidRPr="0037361C" w:rsidDel="003D63B4"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187F3403"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725904A" w14:textId="62FB1EF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CC96D2A" w14:textId="37240DE1"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5</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66DC30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Beraktė užvedimo ir užrakinimo sistema, durų užraktas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BE04E39"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Turi būti beraktė užvedimo ir užrakinimo sistema, gamyklinis centrinis visų durų užraktas su nuotoliniu valdymu, mažiausiai </w:t>
            </w:r>
            <w:r w:rsidRPr="0037361C">
              <w:rPr>
                <w:rFonts w:ascii="Times New Roman" w:eastAsia="Calibri" w:hAnsi="Times New Roman"/>
                <w:bCs/>
                <w:noProof/>
                <w:sz w:val="24"/>
                <w:szCs w:val="24"/>
                <w:lang w:eastAsia="en-US"/>
              </w:rPr>
              <w:lastRenderedPageBreak/>
              <w:t>du užvedimo rakteliai su centrinio užrakto nuotolinio valdymo pulteliais.</w:t>
            </w:r>
          </w:p>
        </w:tc>
        <w:tc>
          <w:tcPr>
            <w:tcW w:w="3546" w:type="dxa"/>
            <w:tcBorders>
              <w:top w:val="single" w:sz="4" w:space="0" w:color="auto"/>
              <w:left w:val="single" w:sz="4" w:space="0" w:color="auto"/>
              <w:bottom w:val="single" w:sz="4" w:space="0" w:color="auto"/>
              <w:right w:val="single" w:sz="4" w:space="0" w:color="auto"/>
            </w:tcBorders>
          </w:tcPr>
          <w:p w14:paraId="56DF0B2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4D3E4CE" w14:textId="1E4E0A6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3AEFDEE" w14:textId="7F474F46"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6</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50524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Įspėjimo dėl galimo priekinio susidūrimo sistema su automatine avarinio stabdymo funkcija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704355"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32F28563"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4400CC0" w14:textId="1CF3EAA1"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FFD6CE7" w14:textId="6F6702E1"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7</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847D15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Šildomos priekinės sėdynės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637583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547CD6C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2447B859" w14:textId="03564EA6"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A1CFEDF" w14:textId="70626503"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8</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6A9C75"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Lietaus daviklis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601207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113DF25"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B5FDB92" w14:textId="126441B2"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E77E181" w14:textId="2C3E76E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9</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813146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Įkalnės asistentas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F0203F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B39066F"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9C8D066" w14:textId="45B88FB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7776800" w14:textId="6DA7A936"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0</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ADD9A8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Eismo juostos išlaikymo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27CD37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546E2C95"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29B7F71C" w14:textId="21B1267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7EFA8EE" w14:textId="0971E402"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1</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0307E1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Gamyklinė galinio vaizdo kamera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F611037"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41CC6D9"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0265D55A" w14:textId="7F0527B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18FA8F8" w14:textId="773D4FB1"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F51E39F"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Elektra valdomas bagažinės dangtis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3962714"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03D213EB"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58A07CA" w14:textId="2D52CFE6"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7B6A22F" w14:textId="274C38D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3</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478994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Adaptyvioji kruizo kontrolė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19E009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5CFE86DD"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263F3BD7" w14:textId="2B88C41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B597CD0" w14:textId="1018BF30"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BA3331">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3162CC0"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Padangų slėgio kontrolės sistema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4BF9EE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38D7B791"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623763AE" w14:textId="46AA1044"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2E7649F" w14:textId="16A4CB86"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BA3331">
              <w:rPr>
                <w:rFonts w:ascii="Times New Roman" w:eastAsia="Calibri" w:hAnsi="Times New Roman"/>
                <w:bCs/>
                <w:noProof/>
                <w:sz w:val="24"/>
                <w:szCs w:val="24"/>
                <w:lang w:eastAsia="en-US"/>
              </w:rPr>
              <w:t>15</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20C0678"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Salono šildymas ir vėdinimas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2611A37"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Klimato kontrolės sistema.</w:t>
            </w:r>
          </w:p>
        </w:tc>
        <w:tc>
          <w:tcPr>
            <w:tcW w:w="3546" w:type="dxa"/>
            <w:tcBorders>
              <w:top w:val="single" w:sz="4" w:space="0" w:color="auto"/>
              <w:left w:val="single" w:sz="4" w:space="0" w:color="auto"/>
              <w:bottom w:val="single" w:sz="4" w:space="0" w:color="auto"/>
              <w:right w:val="single" w:sz="4" w:space="0" w:color="auto"/>
            </w:tcBorders>
          </w:tcPr>
          <w:p w14:paraId="053ECB5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0C042DC4" w14:textId="550B526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1F7F0CB" w14:textId="0ED3B4D0"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1.8.1</w:t>
            </w:r>
            <w:r w:rsidR="009A69A0">
              <w:rPr>
                <w:rFonts w:ascii="Times New Roman" w:eastAsia="Calibri" w:hAnsi="Times New Roman"/>
                <w:bCs/>
                <w:noProof/>
                <w:sz w:val="24"/>
                <w:szCs w:val="24"/>
                <w:lang w:eastAsia="en-US"/>
              </w:rPr>
              <w:t>6</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FDD596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laisvų rankų įranga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9BBFDC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2E65CB35"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0353701B" w14:textId="12317F28"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75C6397" w14:textId="6161DCF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17</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E6551D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apsaugos sistema, atitinkanti draudimo kompanijų reikalavimus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01E24D"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Įrengta apsaugos signalizacija, atitinkanti KASKO draudimo bendrovių reikalavimus.</w:t>
            </w:r>
          </w:p>
        </w:tc>
        <w:tc>
          <w:tcPr>
            <w:tcW w:w="3546" w:type="dxa"/>
            <w:tcBorders>
              <w:top w:val="single" w:sz="4" w:space="0" w:color="auto"/>
              <w:left w:val="single" w:sz="4" w:space="0" w:color="auto"/>
              <w:bottom w:val="single" w:sz="4" w:space="0" w:color="auto"/>
              <w:right w:val="single" w:sz="4" w:space="0" w:color="auto"/>
            </w:tcBorders>
          </w:tcPr>
          <w:p w14:paraId="0FE7DF47"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57953948" w14:textId="4D6D4DAE"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3005DE7" w14:textId="59EA7B1E"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18</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1F333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parkavimo atstumo kontrolė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7FBF28F"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 įspėjamieji signalai kliūčių priekyje ir gale atveju.</w:t>
            </w:r>
          </w:p>
        </w:tc>
        <w:tc>
          <w:tcPr>
            <w:tcW w:w="3546" w:type="dxa"/>
            <w:tcBorders>
              <w:top w:val="single" w:sz="4" w:space="0" w:color="auto"/>
              <w:left w:val="single" w:sz="4" w:space="0" w:color="auto"/>
              <w:bottom w:val="single" w:sz="4" w:space="0" w:color="auto"/>
              <w:right w:val="single" w:sz="4" w:space="0" w:color="auto"/>
            </w:tcBorders>
          </w:tcPr>
          <w:p w14:paraId="7549F076"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D3E5B83" w14:textId="309AE06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12C35720" w14:textId="01BA50D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19</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AF2238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Gamyklinė navigacija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64A58D2"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0A044F5"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E68281E" w14:textId="5F824DE8" w:rsidTr="00BA3331">
        <w:trPr>
          <w:trHeight w:val="725"/>
        </w:trPr>
        <w:tc>
          <w:tcPr>
            <w:tcW w:w="709" w:type="dxa"/>
            <w:tcBorders>
              <w:top w:val="single" w:sz="4" w:space="0" w:color="auto"/>
              <w:left w:val="single" w:sz="4" w:space="0" w:color="auto"/>
              <w:bottom w:val="single" w:sz="4" w:space="0" w:color="auto"/>
              <w:right w:val="single" w:sz="4" w:space="0" w:color="auto"/>
            </w:tcBorders>
          </w:tcPr>
          <w:p w14:paraId="6C4987A7" w14:textId="3F13C4C4"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0</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BE6146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Multimedija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4AA255D"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Radijas su jutikliniu ekranu, „Bluetooth“.</w:t>
            </w:r>
          </w:p>
        </w:tc>
        <w:tc>
          <w:tcPr>
            <w:tcW w:w="3546" w:type="dxa"/>
            <w:tcBorders>
              <w:top w:val="single" w:sz="4" w:space="0" w:color="auto"/>
              <w:left w:val="single" w:sz="4" w:space="0" w:color="auto"/>
              <w:bottom w:val="single" w:sz="4" w:space="0" w:color="auto"/>
              <w:right w:val="single" w:sz="4" w:space="0" w:color="auto"/>
            </w:tcBorders>
          </w:tcPr>
          <w:p w14:paraId="24F3B47E"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31D87EEC" w14:textId="34601F3D"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CD7DDBD" w14:textId="199DDEF4"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lastRenderedPageBreak/>
              <w:t>1.8.2</w:t>
            </w:r>
            <w:r w:rsidR="009A69A0">
              <w:rPr>
                <w:rFonts w:ascii="Times New Roman" w:eastAsia="Calibri" w:hAnsi="Times New Roman"/>
                <w:bCs/>
                <w:noProof/>
                <w:sz w:val="24"/>
                <w:szCs w:val="24"/>
                <w:lang w:eastAsia="en-US"/>
              </w:rPr>
              <w:t>1</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62898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Guminis arba tekstilinis bagažo skyriaus kilimėlis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F41FECB"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669B3C5A"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5FD970CC" w14:textId="6C6736B0"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98A0105" w14:textId="197AC078"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2</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E55FC21"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Vairuotojo nuovargio asistentas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3B6334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EA9F0A7"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18D369EE" w14:textId="6882141A"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3C92BAF" w14:textId="64051A92"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3</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79DAFC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Gesintuvas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6DC2B6"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r w:rsidRPr="0037361C">
              <w:rPr>
                <w:rFonts w:eastAsia="Calibri"/>
                <w:noProof/>
                <w:lang w:eastAsia="en-US"/>
              </w:rPr>
              <w:t xml:space="preserve"> </w:t>
            </w:r>
            <w:r w:rsidRPr="0037361C">
              <w:rPr>
                <w:rFonts w:ascii="Times New Roman" w:eastAsia="Calibri" w:hAnsi="Times New Roman"/>
                <w:bCs/>
                <w:noProof/>
                <w:sz w:val="24"/>
                <w:szCs w:val="24"/>
                <w:lang w:eastAsia="en-US"/>
              </w:rPr>
              <w:t>teisės aktuose nustatytus reikalavimus atitinkantis gesintuvas.</w:t>
            </w:r>
          </w:p>
        </w:tc>
        <w:tc>
          <w:tcPr>
            <w:tcW w:w="3546" w:type="dxa"/>
            <w:tcBorders>
              <w:top w:val="single" w:sz="4" w:space="0" w:color="auto"/>
              <w:left w:val="single" w:sz="4" w:space="0" w:color="auto"/>
              <w:bottom w:val="single" w:sz="4" w:space="0" w:color="auto"/>
              <w:right w:val="single" w:sz="4" w:space="0" w:color="auto"/>
            </w:tcBorders>
          </w:tcPr>
          <w:p w14:paraId="614A16B0"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206B5AB2" w14:textId="725557B1"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01939094" w14:textId="551951AE"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1.8.2</w:t>
            </w:r>
            <w:r w:rsidR="009A69A0">
              <w:rPr>
                <w:rFonts w:ascii="Times New Roman" w:eastAsia="Calibri" w:hAnsi="Times New Roman"/>
                <w:bCs/>
                <w:noProof/>
                <w:sz w:val="24"/>
                <w:szCs w:val="24"/>
                <w:lang w:eastAsia="en-US"/>
              </w:rPr>
              <w:t>4</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51E2B5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Avarinio sustojimo ženklas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170D36A"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4F1227DF"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D61E622" w14:textId="0690788C"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1831DE7" w14:textId="2F1647E2"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25</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E1F0C72"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Pirmosios pagalbos rinkinys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2D4FF8"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6F6D40DD"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4C798D61" w14:textId="4D5E4C5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FC6AF19" w14:textId="2BA954B4"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26</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438189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Šviesą atspindinti liemenė</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142FC6"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Turi būti.</w:t>
            </w:r>
          </w:p>
        </w:tc>
        <w:tc>
          <w:tcPr>
            <w:tcW w:w="3546" w:type="dxa"/>
            <w:tcBorders>
              <w:top w:val="single" w:sz="4" w:space="0" w:color="auto"/>
              <w:left w:val="single" w:sz="4" w:space="0" w:color="auto"/>
              <w:bottom w:val="single" w:sz="4" w:space="0" w:color="auto"/>
              <w:right w:val="single" w:sz="4" w:space="0" w:color="auto"/>
            </w:tcBorders>
          </w:tcPr>
          <w:p w14:paraId="35A41274" w14:textId="77777777" w:rsidR="002E4CE8" w:rsidRPr="0037361C" w:rsidRDefault="002E4CE8" w:rsidP="0037361C">
            <w:pPr>
              <w:spacing w:after="0" w:line="240" w:lineRule="auto"/>
              <w:rPr>
                <w:rFonts w:ascii="Times New Roman" w:eastAsia="Calibri" w:hAnsi="Times New Roman"/>
                <w:bCs/>
                <w:noProof/>
                <w:sz w:val="24"/>
                <w:szCs w:val="24"/>
                <w:lang w:eastAsia="en-US"/>
              </w:rPr>
            </w:pPr>
          </w:p>
        </w:tc>
      </w:tr>
      <w:tr w:rsidR="002E4CE8" w:rsidRPr="0037361C" w14:paraId="7FB44A50" w14:textId="7264CC59"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E31A2E5" w14:textId="5A02AB6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1.8.</w:t>
            </w:r>
            <w:r w:rsidR="009A69A0">
              <w:rPr>
                <w:rFonts w:ascii="Times New Roman" w:eastAsia="Calibri" w:hAnsi="Times New Roman"/>
                <w:bCs/>
                <w:noProof/>
                <w:sz w:val="24"/>
                <w:szCs w:val="24"/>
                <w:lang w:eastAsia="en-US"/>
              </w:rPr>
              <w:t>27</w:t>
            </w:r>
            <w:r w:rsidRPr="0037361C">
              <w:rPr>
                <w:rFonts w:ascii="Times New Roman" w:eastAsia="Calibri" w:hAnsi="Times New Roman"/>
                <w:bCs/>
                <w:noProof/>
                <w:sz w:val="24"/>
                <w:szCs w:val="24"/>
                <w:lang w:eastAsia="en-US"/>
              </w:rPr>
              <w:t>.</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143112C"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Salono grindų kilimėliai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F680B5"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Tekstiliniai ir guminiai grindų kilimėliai </w:t>
            </w:r>
            <w:r w:rsidRPr="0037361C">
              <w:rPr>
                <w:rFonts w:ascii="Times New Roman" w:eastAsia="Calibri" w:hAnsi="Times New Roman"/>
                <w:noProof/>
                <w:sz w:val="24"/>
                <w:szCs w:val="24"/>
                <w:lang w:eastAsia="en-US"/>
              </w:rPr>
              <w:t>(salono priekyje ir gale).</w:t>
            </w:r>
          </w:p>
        </w:tc>
        <w:tc>
          <w:tcPr>
            <w:tcW w:w="3546" w:type="dxa"/>
            <w:tcBorders>
              <w:top w:val="single" w:sz="4" w:space="0" w:color="auto"/>
              <w:left w:val="single" w:sz="4" w:space="0" w:color="auto"/>
              <w:bottom w:val="single" w:sz="4" w:space="0" w:color="auto"/>
              <w:right w:val="single" w:sz="4" w:space="0" w:color="auto"/>
            </w:tcBorders>
          </w:tcPr>
          <w:p w14:paraId="200054DD"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3FE5646A" w14:textId="77777777" w:rsidTr="00AA7AD3">
        <w:trPr>
          <w:trHeight w:val="20"/>
        </w:trPr>
        <w:tc>
          <w:tcPr>
            <w:tcW w:w="10614" w:type="dxa"/>
            <w:gridSpan w:val="4"/>
            <w:tcBorders>
              <w:top w:val="single" w:sz="4" w:space="0" w:color="auto"/>
              <w:left w:val="single" w:sz="4" w:space="0" w:color="auto"/>
              <w:bottom w:val="single" w:sz="4" w:space="0" w:color="auto"/>
              <w:right w:val="single" w:sz="4" w:space="0" w:color="auto"/>
            </w:tcBorders>
          </w:tcPr>
          <w:p w14:paraId="4D07D0E3" w14:textId="25AE5C71" w:rsidR="002E4CE8" w:rsidRPr="0037361C" w:rsidRDefault="002E4CE8" w:rsidP="002E4CE8">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
                <w:noProof/>
                <w:sz w:val="24"/>
                <w:szCs w:val="24"/>
                <w:lang w:eastAsia="en-US"/>
              </w:rPr>
              <w:t>1.9. Kita</w:t>
            </w:r>
          </w:p>
        </w:tc>
      </w:tr>
      <w:tr w:rsidR="002E4CE8" w:rsidRPr="0037361C" w14:paraId="6CC183AD" w14:textId="47C476BB"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3F587BB5"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1.9.1.</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08E9B42" w14:textId="3D1C4969"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Pristatymo terminas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9E6F7E9" w14:textId="337667A9" w:rsidR="002E4CE8" w:rsidRPr="0037361C" w:rsidRDefault="002E4CE8" w:rsidP="0037361C">
            <w:pPr>
              <w:spacing w:after="0" w:line="240" w:lineRule="auto"/>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Ne vėliau kaip iki 2025 m. gruodžio 1 d.</w:t>
            </w:r>
          </w:p>
        </w:tc>
        <w:tc>
          <w:tcPr>
            <w:tcW w:w="3546" w:type="dxa"/>
            <w:tcBorders>
              <w:top w:val="single" w:sz="4" w:space="0" w:color="auto"/>
              <w:left w:val="single" w:sz="4" w:space="0" w:color="auto"/>
              <w:bottom w:val="single" w:sz="4" w:space="0" w:color="auto"/>
              <w:right w:val="single" w:sz="4" w:space="0" w:color="auto"/>
            </w:tcBorders>
          </w:tcPr>
          <w:p w14:paraId="570BB29B" w14:textId="77777777" w:rsidR="002E4CE8" w:rsidRPr="0037361C" w:rsidRDefault="002E4CE8" w:rsidP="0037361C">
            <w:pPr>
              <w:spacing w:after="0" w:line="240" w:lineRule="auto"/>
              <w:jc w:val="both"/>
              <w:rPr>
                <w:rFonts w:ascii="Times New Roman" w:eastAsia="Calibri" w:hAnsi="Times New Roman"/>
                <w:bCs/>
                <w:noProof/>
                <w:sz w:val="24"/>
                <w:szCs w:val="24"/>
                <w:lang w:eastAsia="en-US"/>
              </w:rPr>
            </w:pPr>
          </w:p>
        </w:tc>
      </w:tr>
      <w:tr w:rsidR="002E4CE8" w:rsidRPr="0037361C" w14:paraId="61D43760" w14:textId="76CFD9DE"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56E5827A"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CB5B4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Automobilio pristatymo vieta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78E41E" w14:textId="77777777" w:rsidR="002E4CE8" w:rsidRPr="0037361C" w:rsidRDefault="002E4CE8" w:rsidP="0037361C">
            <w:pPr>
              <w:spacing w:after="0" w:line="240" w:lineRule="auto"/>
              <w:ind w:left="20"/>
              <w:contextualSpacing/>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A. Vivulskio g. 13, Vilnius.</w:t>
            </w:r>
          </w:p>
        </w:tc>
        <w:tc>
          <w:tcPr>
            <w:tcW w:w="3546" w:type="dxa"/>
            <w:tcBorders>
              <w:top w:val="single" w:sz="4" w:space="0" w:color="auto"/>
              <w:left w:val="single" w:sz="4" w:space="0" w:color="auto"/>
              <w:bottom w:val="single" w:sz="4" w:space="0" w:color="auto"/>
              <w:right w:val="single" w:sz="4" w:space="0" w:color="auto"/>
            </w:tcBorders>
          </w:tcPr>
          <w:p w14:paraId="1EE619A1" w14:textId="77777777" w:rsidR="002E4CE8" w:rsidRPr="0037361C" w:rsidRDefault="002E4CE8" w:rsidP="0037361C">
            <w:pPr>
              <w:spacing w:after="0" w:line="240" w:lineRule="auto"/>
              <w:ind w:left="20"/>
              <w:contextualSpacing/>
              <w:rPr>
                <w:rFonts w:ascii="Times New Roman" w:eastAsia="Calibri" w:hAnsi="Times New Roman"/>
                <w:bCs/>
                <w:noProof/>
                <w:sz w:val="24"/>
                <w:szCs w:val="24"/>
                <w:lang w:eastAsia="en-US"/>
              </w:rPr>
            </w:pPr>
          </w:p>
        </w:tc>
      </w:tr>
      <w:tr w:rsidR="002E4CE8" w:rsidRPr="0037361C" w14:paraId="37E45666" w14:textId="7C71F240"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255D4DF8"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784F2BF"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Garantija automobiliui </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2614016"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Prekei nustatomas Tiekėjo pasiūlytas arba prekės gamintojo taikomas garantinis terminas, tačiau bet kokiu atveju ne trumpesnis kaip 5 metai arba 100 000 kilometrų ridos gamintojo garantija. Garantijos laikas skaičiuojamas nuo Prekės perdavimo perkančiajai organizacijai dienos.</w:t>
            </w:r>
          </w:p>
        </w:tc>
        <w:tc>
          <w:tcPr>
            <w:tcW w:w="3546" w:type="dxa"/>
            <w:tcBorders>
              <w:top w:val="single" w:sz="4" w:space="0" w:color="auto"/>
              <w:left w:val="single" w:sz="4" w:space="0" w:color="auto"/>
              <w:bottom w:val="single" w:sz="4" w:space="0" w:color="auto"/>
              <w:right w:val="single" w:sz="4" w:space="0" w:color="auto"/>
            </w:tcBorders>
          </w:tcPr>
          <w:p w14:paraId="3A678D5E"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p>
        </w:tc>
      </w:tr>
      <w:tr w:rsidR="002E4CE8" w:rsidRPr="0037361C" w14:paraId="6012D078" w14:textId="31A71C6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DD348B1"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1.9.4.</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D988CA3"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Papildomos sąlygos</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5816FE"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 xml:space="preserve">Visa automobilyje komplektuojama įranga turi būti originali, automobilio gamintojo standartinėse komplektacijose ar papildomuose komplektacijos pasirinkimuose naudojama įranga. Tiekėjui draudžiama montuoti alternatyvią, ne gamintojo numatytą įrangą tam, kad formaliai atitiktų šios </w:t>
            </w:r>
            <w:r w:rsidRPr="0037361C">
              <w:rPr>
                <w:rFonts w:ascii="Times New Roman" w:eastAsia="Calibri" w:hAnsi="Times New Roman"/>
                <w:bCs/>
                <w:noProof/>
                <w:sz w:val="24"/>
                <w:szCs w:val="24"/>
                <w:lang w:eastAsia="en-US"/>
              </w:rPr>
              <w:lastRenderedPageBreak/>
              <w:t>techninės specifikacijos reikalavimus.</w:t>
            </w:r>
          </w:p>
          <w:p w14:paraId="6E76D694"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Į automobilį įdiegus telemetrinę kontrolės sistemą, ji nepanaikina ir neapriboja automobilio garantijos.</w:t>
            </w:r>
          </w:p>
        </w:tc>
        <w:tc>
          <w:tcPr>
            <w:tcW w:w="3546" w:type="dxa"/>
            <w:tcBorders>
              <w:top w:val="single" w:sz="4" w:space="0" w:color="auto"/>
              <w:left w:val="single" w:sz="4" w:space="0" w:color="auto"/>
              <w:bottom w:val="single" w:sz="4" w:space="0" w:color="auto"/>
              <w:right w:val="single" w:sz="4" w:space="0" w:color="auto"/>
            </w:tcBorders>
          </w:tcPr>
          <w:p w14:paraId="72F9594E"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p>
        </w:tc>
      </w:tr>
      <w:tr w:rsidR="002E4CE8" w:rsidRPr="0037361C" w14:paraId="6722FBBE" w14:textId="62E406E3"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4CD46A3A" w14:textId="77777777" w:rsidR="002E4CE8" w:rsidRPr="0037361C" w:rsidRDefault="002E4CE8" w:rsidP="0037361C">
            <w:pPr>
              <w:spacing w:after="0" w:line="240" w:lineRule="auto"/>
              <w:jc w:val="center"/>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BFC1CB9" w14:textId="77777777" w:rsidR="002E4CE8" w:rsidRPr="0037361C" w:rsidRDefault="002E4CE8" w:rsidP="0037361C">
            <w:pPr>
              <w:spacing w:after="0" w:line="240" w:lineRule="auto"/>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Techninė priežiūra</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E69D07"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r w:rsidRPr="0037361C">
              <w:rPr>
                <w:rFonts w:ascii="Times New Roman" w:eastAsia="Calibri" w:hAnsi="Times New Roman"/>
                <w:bCs/>
                <w:noProof/>
                <w:sz w:val="24"/>
                <w:szCs w:val="24"/>
                <w:lang w:eastAsia="en-US"/>
              </w:rPr>
              <w:t>Pardavėjas ar jo įgaliotas atstovas privalo užtikrinti automobilio gamintojo numatytą techninę priežiūrą pardavėjo ar jo atstovo nurodytose automobilių techninės priežiūros dirbtuvėse Lietuvos Respublikoje.</w:t>
            </w:r>
          </w:p>
        </w:tc>
        <w:tc>
          <w:tcPr>
            <w:tcW w:w="3546" w:type="dxa"/>
            <w:tcBorders>
              <w:top w:val="single" w:sz="4" w:space="0" w:color="auto"/>
              <w:left w:val="single" w:sz="4" w:space="0" w:color="auto"/>
              <w:bottom w:val="single" w:sz="4" w:space="0" w:color="auto"/>
              <w:right w:val="single" w:sz="4" w:space="0" w:color="auto"/>
            </w:tcBorders>
          </w:tcPr>
          <w:p w14:paraId="60E90E8D" w14:textId="77777777" w:rsidR="002E4CE8" w:rsidRPr="0037361C" w:rsidRDefault="002E4CE8" w:rsidP="0037361C">
            <w:pPr>
              <w:spacing w:after="0" w:line="240" w:lineRule="auto"/>
              <w:ind w:left="20"/>
              <w:contextualSpacing/>
              <w:jc w:val="both"/>
              <w:rPr>
                <w:rFonts w:ascii="Times New Roman" w:eastAsia="Calibri" w:hAnsi="Times New Roman"/>
                <w:bCs/>
                <w:noProof/>
                <w:sz w:val="24"/>
                <w:szCs w:val="24"/>
                <w:lang w:eastAsia="en-US"/>
              </w:rPr>
            </w:pPr>
          </w:p>
        </w:tc>
      </w:tr>
      <w:tr w:rsidR="00AA7AD3" w:rsidRPr="0037361C" w14:paraId="05C34A52" w14:textId="77777777" w:rsidTr="00BA3331">
        <w:trPr>
          <w:trHeight w:val="20"/>
        </w:trPr>
        <w:tc>
          <w:tcPr>
            <w:tcW w:w="709" w:type="dxa"/>
            <w:tcBorders>
              <w:top w:val="single" w:sz="4" w:space="0" w:color="auto"/>
              <w:left w:val="single" w:sz="4" w:space="0" w:color="auto"/>
              <w:bottom w:val="single" w:sz="4" w:space="0" w:color="auto"/>
              <w:right w:val="single" w:sz="4" w:space="0" w:color="auto"/>
            </w:tcBorders>
          </w:tcPr>
          <w:p w14:paraId="6FBE737B" w14:textId="54D48FF9" w:rsidR="00AA7AD3" w:rsidRPr="0037361C" w:rsidRDefault="00AA7AD3" w:rsidP="0037361C">
            <w:pPr>
              <w:spacing w:after="0" w:line="240" w:lineRule="auto"/>
              <w:jc w:val="center"/>
              <w:rPr>
                <w:rFonts w:ascii="Times New Roman" w:eastAsia="Calibri" w:hAnsi="Times New Roman"/>
                <w:bCs/>
                <w:noProof/>
                <w:sz w:val="24"/>
                <w:szCs w:val="24"/>
                <w:lang w:eastAsia="en-US"/>
              </w:rPr>
            </w:pPr>
            <w:r>
              <w:rPr>
                <w:rFonts w:ascii="Times New Roman" w:eastAsia="Calibri" w:hAnsi="Times New Roman"/>
                <w:bCs/>
                <w:noProof/>
                <w:sz w:val="24"/>
                <w:szCs w:val="24"/>
                <w:lang w:eastAsia="en-US"/>
              </w:rPr>
              <w:t>2.</w:t>
            </w:r>
          </w:p>
        </w:tc>
        <w:tc>
          <w:tcPr>
            <w:tcW w:w="2815"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8611E0E" w14:textId="6BAD735D" w:rsidR="00AA7AD3" w:rsidRPr="0037361C" w:rsidRDefault="00AA7AD3" w:rsidP="0037361C">
            <w:pPr>
              <w:spacing w:after="0" w:line="240" w:lineRule="auto"/>
              <w:rPr>
                <w:rFonts w:ascii="Times New Roman" w:eastAsia="Calibri" w:hAnsi="Times New Roman"/>
                <w:bCs/>
                <w:noProof/>
                <w:sz w:val="24"/>
                <w:szCs w:val="24"/>
                <w:lang w:eastAsia="en-US"/>
              </w:rPr>
            </w:pPr>
            <w:r>
              <w:rPr>
                <w:rFonts w:ascii="Times New Roman" w:eastAsia="Calibri" w:hAnsi="Times New Roman"/>
                <w:bCs/>
                <w:noProof/>
                <w:sz w:val="24"/>
                <w:szCs w:val="24"/>
                <w:lang w:eastAsia="en-US"/>
              </w:rPr>
              <w:t xml:space="preserve">Taikomi </w:t>
            </w:r>
            <w:r w:rsidRPr="00AA7AD3">
              <w:rPr>
                <w:rFonts w:ascii="Times New Roman" w:eastAsia="Calibri" w:hAnsi="Times New Roman"/>
                <w:bCs/>
                <w:noProof/>
                <w:sz w:val="24"/>
                <w:szCs w:val="24"/>
                <w:lang w:eastAsia="en-US"/>
              </w:rPr>
              <w:t>aplinkos apsaugos kriterijai</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0CB0056" w14:textId="6D8703C0" w:rsidR="00AA7AD3" w:rsidRPr="0037361C" w:rsidRDefault="00AA7AD3" w:rsidP="0037361C">
            <w:pPr>
              <w:spacing w:after="0" w:line="240" w:lineRule="auto"/>
              <w:ind w:left="20"/>
              <w:contextualSpacing/>
              <w:jc w:val="both"/>
              <w:rPr>
                <w:rFonts w:ascii="Times New Roman" w:eastAsia="Calibri" w:hAnsi="Times New Roman"/>
                <w:bCs/>
                <w:noProof/>
                <w:sz w:val="24"/>
                <w:szCs w:val="24"/>
                <w:lang w:eastAsia="en-US"/>
              </w:rPr>
            </w:pPr>
            <w:r>
              <w:rPr>
                <w:rFonts w:ascii="Times New Roman" w:eastAsia="Calibri" w:hAnsi="Times New Roman"/>
                <w:bCs/>
                <w:noProof/>
                <w:sz w:val="24"/>
                <w:szCs w:val="24"/>
                <w:lang w:eastAsia="en-US"/>
              </w:rPr>
              <w:t>T</w:t>
            </w:r>
            <w:r w:rsidRPr="00AA7AD3">
              <w:rPr>
                <w:rFonts w:ascii="Times New Roman" w:eastAsia="Calibri" w:hAnsi="Times New Roman"/>
                <w:bCs/>
                <w:noProof/>
                <w:sz w:val="24"/>
                <w:szCs w:val="24"/>
                <w:lang w:eastAsia="en-US"/>
              </w:rPr>
              <w:t>ransporto priemon</w:t>
            </w:r>
            <w:r>
              <w:rPr>
                <w:rFonts w:ascii="Times New Roman" w:eastAsia="Calibri" w:hAnsi="Times New Roman"/>
                <w:bCs/>
                <w:noProof/>
                <w:sz w:val="24"/>
                <w:szCs w:val="24"/>
                <w:lang w:eastAsia="en-US"/>
              </w:rPr>
              <w:t>ės</w:t>
            </w:r>
            <w:r w:rsidRPr="00AA7AD3">
              <w:rPr>
                <w:rFonts w:ascii="Times New Roman" w:eastAsia="Calibri" w:hAnsi="Times New Roman"/>
                <w:bCs/>
                <w:noProof/>
                <w:sz w:val="24"/>
                <w:szCs w:val="24"/>
                <w:lang w:eastAsia="en-US"/>
              </w:rPr>
              <w:t xml:space="preserve">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tc>
        <w:tc>
          <w:tcPr>
            <w:tcW w:w="3546" w:type="dxa"/>
            <w:tcBorders>
              <w:top w:val="single" w:sz="4" w:space="0" w:color="auto"/>
              <w:left w:val="single" w:sz="4" w:space="0" w:color="auto"/>
              <w:bottom w:val="single" w:sz="4" w:space="0" w:color="auto"/>
              <w:right w:val="single" w:sz="4" w:space="0" w:color="auto"/>
            </w:tcBorders>
          </w:tcPr>
          <w:p w14:paraId="46D8C9D2" w14:textId="77777777" w:rsidR="00AA7AD3" w:rsidRPr="0037361C" w:rsidRDefault="00AA7AD3" w:rsidP="0037361C">
            <w:pPr>
              <w:spacing w:after="0" w:line="240" w:lineRule="auto"/>
              <w:ind w:left="20"/>
              <w:contextualSpacing/>
              <w:jc w:val="both"/>
              <w:rPr>
                <w:rFonts w:ascii="Times New Roman" w:eastAsia="Calibri" w:hAnsi="Times New Roman"/>
                <w:bCs/>
                <w:noProof/>
                <w:sz w:val="24"/>
                <w:szCs w:val="24"/>
                <w:lang w:eastAsia="en-US"/>
              </w:rPr>
            </w:pPr>
          </w:p>
        </w:tc>
      </w:tr>
    </w:tbl>
    <w:p w14:paraId="3542498C" w14:textId="77777777" w:rsidR="0037361C" w:rsidRDefault="0037361C" w:rsidP="0037361C">
      <w:pPr>
        <w:tabs>
          <w:tab w:val="left" w:pos="1134"/>
        </w:tabs>
        <w:spacing w:after="0" w:line="240" w:lineRule="auto"/>
        <w:jc w:val="both"/>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8252D0">
        <w:tc>
          <w:tcPr>
            <w:tcW w:w="709" w:type="dxa"/>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8252D0">
        <w:tc>
          <w:tcPr>
            <w:tcW w:w="709" w:type="dxa"/>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CF056A" w:rsidRPr="00864BEB" w14:paraId="6071A963" w14:textId="77777777" w:rsidTr="008252D0">
        <w:tc>
          <w:tcPr>
            <w:tcW w:w="709" w:type="dxa"/>
            <w:hideMark/>
          </w:tcPr>
          <w:p w14:paraId="52E8AF0E" w14:textId="54585ECC" w:rsidR="00CF056A" w:rsidRPr="00864BEB"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CF056A" w:rsidRPr="00864BEB">
              <w:rPr>
                <w:rFonts w:ascii="Times New Roman" w:hAnsi="Times New Roman"/>
                <w:sz w:val="24"/>
                <w:szCs w:val="24"/>
              </w:rPr>
              <w:t>.</w:t>
            </w:r>
            <w:r>
              <w:rPr>
                <w:rFonts w:ascii="Times New Roman" w:hAnsi="Times New Roman"/>
                <w:sz w:val="24"/>
                <w:szCs w:val="24"/>
              </w:rPr>
              <w:t>.</w:t>
            </w:r>
          </w:p>
        </w:tc>
        <w:tc>
          <w:tcPr>
            <w:tcW w:w="5670" w:type="dxa"/>
          </w:tcPr>
          <w:p w14:paraId="43909CE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1DE11F12" w14:textId="77777777" w:rsidR="00CF056A" w:rsidRPr="00864BEB" w:rsidRDefault="00CF056A" w:rsidP="00764847">
            <w:pPr>
              <w:spacing w:after="0" w:line="280" w:lineRule="exact"/>
              <w:jc w:val="both"/>
              <w:rPr>
                <w:rFonts w:ascii="Times New Roman" w:hAnsi="Times New Roman"/>
                <w:sz w:val="24"/>
                <w:szCs w:val="24"/>
              </w:rPr>
            </w:pPr>
          </w:p>
        </w:tc>
      </w:tr>
    </w:tbl>
    <w:p w14:paraId="06EA2C77" w14:textId="77777777" w:rsidR="00B86973" w:rsidRDefault="00B86973" w:rsidP="00CF056A">
      <w:pPr>
        <w:spacing w:after="0" w:line="280" w:lineRule="exact"/>
        <w:ind w:firstLine="720"/>
        <w:jc w:val="both"/>
        <w:rPr>
          <w:rFonts w:ascii="Times New Roman" w:hAnsi="Times New Roman"/>
          <w:sz w:val="24"/>
          <w:szCs w:val="24"/>
        </w:rPr>
      </w:pPr>
    </w:p>
    <w:p w14:paraId="73B9A77F" w14:textId="68850E80"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006126C5">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r w:rsidR="00E661B2" w:rsidRPr="00864BEB"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lastRenderedPageBreak/>
              <w:t>.</w:t>
            </w:r>
            <w:r w:rsidR="00E661B2">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864BEB"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864BEB" w:rsidRDefault="00E661B2" w:rsidP="00764847">
            <w:pPr>
              <w:spacing w:after="0" w:line="280" w:lineRule="exact"/>
              <w:jc w:val="both"/>
              <w:rPr>
                <w:rFonts w:ascii="Times New Roman" w:hAnsi="Times New Roman"/>
                <w:sz w:val="24"/>
                <w:szCs w:val="24"/>
              </w:rPr>
            </w:pPr>
          </w:p>
        </w:tc>
      </w:tr>
    </w:tbl>
    <w:p w14:paraId="57EED75E" w14:textId="538A2D19" w:rsidR="00CF056A" w:rsidRPr="00111F5D" w:rsidRDefault="00FA40B4" w:rsidP="00C428F4">
      <w:pPr>
        <w:spacing w:after="0" w:line="240" w:lineRule="auto"/>
        <w:ind w:firstLine="720"/>
        <w:jc w:val="both"/>
        <w:rPr>
          <w:rFonts w:ascii="Times New Roman" w:eastAsia="Calibri" w:hAnsi="Times New Roman"/>
          <w:i/>
          <w:sz w:val="24"/>
          <w:szCs w:val="24"/>
        </w:rPr>
      </w:pPr>
      <w:r w:rsidRPr="00111F5D">
        <w:rPr>
          <w:rFonts w:ascii="Times New Roman" w:hAnsi="Times New Roman"/>
          <w:bCs/>
          <w:i/>
          <w:sz w:val="24"/>
          <w:szCs w:val="24"/>
        </w:rPr>
        <w:t>*</w:t>
      </w:r>
      <w:r w:rsidR="006126C5">
        <w:rPr>
          <w:rFonts w:ascii="Times New Roman" w:hAnsi="Times New Roman"/>
          <w:bCs/>
          <w:i/>
          <w:sz w:val="24"/>
          <w:szCs w:val="24"/>
        </w:rPr>
        <w:t>*</w:t>
      </w:r>
      <w:r w:rsidR="00CF056A" w:rsidRPr="00111F5D">
        <w:rPr>
          <w:rFonts w:ascii="Times New Roman" w:hAnsi="Times New Roman"/>
          <w:bCs/>
          <w:i/>
          <w:sz w:val="24"/>
          <w:szCs w:val="24"/>
        </w:rPr>
        <w:t xml:space="preserve">*Pildyti tuomet, jei bus pateikta konfidenciali informacija. </w:t>
      </w:r>
      <w:r w:rsidR="00C65916" w:rsidRPr="00111F5D">
        <w:rPr>
          <w:rFonts w:ascii="Times New Roman" w:eastAsia="Calibri" w:hAnsi="Times New Roman"/>
          <w:i/>
          <w:sz w:val="24"/>
          <w:szCs w:val="24"/>
        </w:rPr>
        <w:t>Tiekėjui nenurodžius, kokia informacija yra konfidenciali, laikoma, kad konfidencialios informacijos pasiūlyme nėra.</w:t>
      </w:r>
      <w:r w:rsidR="005D59DC">
        <w:rPr>
          <w:rFonts w:ascii="Times New Roman" w:eastAsia="Calibri" w:hAnsi="Times New Roman"/>
          <w:i/>
          <w:sz w:val="24"/>
          <w:szCs w:val="24"/>
        </w:rPr>
        <w:t xml:space="preserve"> </w:t>
      </w:r>
      <w:r w:rsidR="005D59DC" w:rsidRPr="00CE6522">
        <w:rPr>
          <w:rFonts w:ascii="Times New Roman" w:eastAsia="Calibri" w:hAnsi="Times New Roman"/>
          <w:bCs/>
          <w:i/>
          <w:sz w:val="24"/>
          <w:szCs w:val="24"/>
        </w:rPr>
        <w:t>Visas tiekėjo pasiūlymas negali</w:t>
      </w:r>
      <w:r w:rsidR="005D59DC" w:rsidRPr="00CE6522">
        <w:rPr>
          <w:rFonts w:ascii="Times New Roman" w:eastAsia="Calibri" w:hAnsi="Times New Roman"/>
          <w:i/>
          <w:sz w:val="24"/>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w:t>
      </w:r>
      <w:r w:rsidR="002E4CE8">
        <w:rPr>
          <w:rFonts w:ascii="Times New Roman" w:eastAsia="Calibri" w:hAnsi="Times New Roman"/>
          <w:i/>
          <w:sz w:val="24"/>
          <w:szCs w:val="24"/>
        </w:rPr>
        <w:t>rekė</w:t>
      </w:r>
      <w:r w:rsidR="005D59DC" w:rsidRPr="00CE6522">
        <w:rPr>
          <w:rFonts w:ascii="Times New Roman" w:eastAsia="Calibri" w:hAnsi="Times New Roman"/>
          <w:i/>
          <w:sz w:val="24"/>
          <w:szCs w:val="24"/>
        </w:rPr>
        <w:t>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r w:rsidR="005D59DC">
        <w:rPr>
          <w:rFonts w:ascii="Times New Roman" w:eastAsia="Calibri" w:hAnsi="Times New Roman"/>
          <w:i/>
          <w:sz w:val="24"/>
          <w:szCs w:val="24"/>
        </w:rPr>
        <w:t>.</w:t>
      </w:r>
    </w:p>
    <w:p w14:paraId="2D5CD16C" w14:textId="77777777" w:rsidR="005D59DC" w:rsidRPr="00C428F4" w:rsidRDefault="005D59DC"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115FFA">
      <w:pgSz w:w="12240" w:h="15840"/>
      <w:pgMar w:top="1134"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B71127"/>
    <w:multiLevelType w:val="hybridMultilevel"/>
    <w:tmpl w:val="10222B0A"/>
    <w:lvl w:ilvl="0" w:tplc="9474B3D2">
      <w:start w:val="2"/>
      <w:numFmt w:val="bullet"/>
      <w:lvlText w:val=""/>
      <w:lvlJc w:val="left"/>
      <w:pPr>
        <w:ind w:left="927" w:hanging="360"/>
      </w:pPr>
      <w:rPr>
        <w:rFonts w:ascii="Symbol" w:eastAsiaTheme="minorEastAsia" w:hAnsi="Symbol" w:cstheme="minorBidi"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5"/>
  </w:num>
  <w:num w:numId="6" w16cid:durableId="702634889">
    <w:abstractNumId w:val="0"/>
  </w:num>
  <w:num w:numId="7" w16cid:durableId="370762323">
    <w:abstractNumId w:val="7"/>
  </w:num>
  <w:num w:numId="8" w16cid:durableId="471026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554A"/>
    <w:rsid w:val="00006B63"/>
    <w:rsid w:val="00036AB5"/>
    <w:rsid w:val="000511A4"/>
    <w:rsid w:val="00067F97"/>
    <w:rsid w:val="00075901"/>
    <w:rsid w:val="000B6CDB"/>
    <w:rsid w:val="000C385E"/>
    <w:rsid w:val="000C7160"/>
    <w:rsid w:val="000D528C"/>
    <w:rsid w:val="000E4D58"/>
    <w:rsid w:val="000F515D"/>
    <w:rsid w:val="000F75AD"/>
    <w:rsid w:val="00100159"/>
    <w:rsid w:val="00104AED"/>
    <w:rsid w:val="00111F5D"/>
    <w:rsid w:val="00115FFA"/>
    <w:rsid w:val="001175E5"/>
    <w:rsid w:val="00135409"/>
    <w:rsid w:val="001521B5"/>
    <w:rsid w:val="00172EA6"/>
    <w:rsid w:val="00173238"/>
    <w:rsid w:val="00182A81"/>
    <w:rsid w:val="00194D01"/>
    <w:rsid w:val="001A50A0"/>
    <w:rsid w:val="001C2B76"/>
    <w:rsid w:val="001E2475"/>
    <w:rsid w:val="001F041D"/>
    <w:rsid w:val="00203755"/>
    <w:rsid w:val="00210049"/>
    <w:rsid w:val="002203CC"/>
    <w:rsid w:val="002308EB"/>
    <w:rsid w:val="002312D4"/>
    <w:rsid w:val="002367A7"/>
    <w:rsid w:val="00240DCC"/>
    <w:rsid w:val="00241FE1"/>
    <w:rsid w:val="002431CA"/>
    <w:rsid w:val="0026563C"/>
    <w:rsid w:val="00265C03"/>
    <w:rsid w:val="00275C74"/>
    <w:rsid w:val="00281683"/>
    <w:rsid w:val="00285F8D"/>
    <w:rsid w:val="00290B45"/>
    <w:rsid w:val="002B5940"/>
    <w:rsid w:val="002C00C3"/>
    <w:rsid w:val="002C1BC0"/>
    <w:rsid w:val="002C639E"/>
    <w:rsid w:val="002C7EAD"/>
    <w:rsid w:val="002D5C17"/>
    <w:rsid w:val="002E193B"/>
    <w:rsid w:val="002E4CE8"/>
    <w:rsid w:val="002F0636"/>
    <w:rsid w:val="002F1F1D"/>
    <w:rsid w:val="002F3334"/>
    <w:rsid w:val="00303896"/>
    <w:rsid w:val="00310C9B"/>
    <w:rsid w:val="00316977"/>
    <w:rsid w:val="00321905"/>
    <w:rsid w:val="003265C5"/>
    <w:rsid w:val="00345085"/>
    <w:rsid w:val="00345618"/>
    <w:rsid w:val="003475B6"/>
    <w:rsid w:val="003609B5"/>
    <w:rsid w:val="0036443B"/>
    <w:rsid w:val="0037361C"/>
    <w:rsid w:val="00390500"/>
    <w:rsid w:val="003A02D9"/>
    <w:rsid w:val="003C7E59"/>
    <w:rsid w:val="003E7A72"/>
    <w:rsid w:val="003F2BC0"/>
    <w:rsid w:val="004070C4"/>
    <w:rsid w:val="00422321"/>
    <w:rsid w:val="00426A1A"/>
    <w:rsid w:val="004315C1"/>
    <w:rsid w:val="004332A1"/>
    <w:rsid w:val="004358F9"/>
    <w:rsid w:val="00455E53"/>
    <w:rsid w:val="00465EED"/>
    <w:rsid w:val="00473CDD"/>
    <w:rsid w:val="00474DAA"/>
    <w:rsid w:val="00487E2F"/>
    <w:rsid w:val="00494BA2"/>
    <w:rsid w:val="004A172D"/>
    <w:rsid w:val="004B17AB"/>
    <w:rsid w:val="004B46EC"/>
    <w:rsid w:val="004B67A1"/>
    <w:rsid w:val="004D3568"/>
    <w:rsid w:val="004F3271"/>
    <w:rsid w:val="00510AA3"/>
    <w:rsid w:val="00524968"/>
    <w:rsid w:val="00534279"/>
    <w:rsid w:val="0055349A"/>
    <w:rsid w:val="00564FDB"/>
    <w:rsid w:val="00574F62"/>
    <w:rsid w:val="005769DD"/>
    <w:rsid w:val="0057797C"/>
    <w:rsid w:val="00581098"/>
    <w:rsid w:val="005844A8"/>
    <w:rsid w:val="00591C6E"/>
    <w:rsid w:val="0059768D"/>
    <w:rsid w:val="005A60AD"/>
    <w:rsid w:val="005C0B52"/>
    <w:rsid w:val="005D26A0"/>
    <w:rsid w:val="005D59DC"/>
    <w:rsid w:val="005E0DF8"/>
    <w:rsid w:val="005E3DFA"/>
    <w:rsid w:val="006126C5"/>
    <w:rsid w:val="00613C7E"/>
    <w:rsid w:val="006229F3"/>
    <w:rsid w:val="00623E71"/>
    <w:rsid w:val="00624B1D"/>
    <w:rsid w:val="006364AF"/>
    <w:rsid w:val="00653CCC"/>
    <w:rsid w:val="00656FAC"/>
    <w:rsid w:val="006959B0"/>
    <w:rsid w:val="00696DB6"/>
    <w:rsid w:val="006B61FA"/>
    <w:rsid w:val="006C337A"/>
    <w:rsid w:val="006C451E"/>
    <w:rsid w:val="006C5A13"/>
    <w:rsid w:val="006C6941"/>
    <w:rsid w:val="006D725A"/>
    <w:rsid w:val="006E05ED"/>
    <w:rsid w:val="006E7619"/>
    <w:rsid w:val="0072322D"/>
    <w:rsid w:val="0072386D"/>
    <w:rsid w:val="007332BD"/>
    <w:rsid w:val="00737D72"/>
    <w:rsid w:val="00743F42"/>
    <w:rsid w:val="0075558B"/>
    <w:rsid w:val="00766510"/>
    <w:rsid w:val="007718E0"/>
    <w:rsid w:val="00773510"/>
    <w:rsid w:val="007765AA"/>
    <w:rsid w:val="007840B5"/>
    <w:rsid w:val="007A2706"/>
    <w:rsid w:val="007B19BC"/>
    <w:rsid w:val="007B1DB8"/>
    <w:rsid w:val="007C7571"/>
    <w:rsid w:val="007E0F6A"/>
    <w:rsid w:val="007F3BC4"/>
    <w:rsid w:val="007F4B74"/>
    <w:rsid w:val="0082192D"/>
    <w:rsid w:val="008230D9"/>
    <w:rsid w:val="008252D0"/>
    <w:rsid w:val="00846660"/>
    <w:rsid w:val="00847509"/>
    <w:rsid w:val="00854241"/>
    <w:rsid w:val="008601AA"/>
    <w:rsid w:val="0086295C"/>
    <w:rsid w:val="00873686"/>
    <w:rsid w:val="00883ED5"/>
    <w:rsid w:val="008A1EAA"/>
    <w:rsid w:val="008A7D9B"/>
    <w:rsid w:val="008B3E9F"/>
    <w:rsid w:val="008E46AC"/>
    <w:rsid w:val="008F227F"/>
    <w:rsid w:val="00916C7B"/>
    <w:rsid w:val="009206BF"/>
    <w:rsid w:val="009405FD"/>
    <w:rsid w:val="00955B8A"/>
    <w:rsid w:val="0097647C"/>
    <w:rsid w:val="009824CD"/>
    <w:rsid w:val="00993B85"/>
    <w:rsid w:val="009A69A0"/>
    <w:rsid w:val="009A768B"/>
    <w:rsid w:val="009B32E2"/>
    <w:rsid w:val="009D1833"/>
    <w:rsid w:val="00A02F5D"/>
    <w:rsid w:val="00A17107"/>
    <w:rsid w:val="00A21F02"/>
    <w:rsid w:val="00A23C7A"/>
    <w:rsid w:val="00A35F52"/>
    <w:rsid w:val="00A42500"/>
    <w:rsid w:val="00A50B40"/>
    <w:rsid w:val="00A571EE"/>
    <w:rsid w:val="00A60A43"/>
    <w:rsid w:val="00A960FA"/>
    <w:rsid w:val="00AA364C"/>
    <w:rsid w:val="00AA45ED"/>
    <w:rsid w:val="00AA5318"/>
    <w:rsid w:val="00AA7AD3"/>
    <w:rsid w:val="00AB378B"/>
    <w:rsid w:val="00AB6301"/>
    <w:rsid w:val="00AC5554"/>
    <w:rsid w:val="00AF5680"/>
    <w:rsid w:val="00B03098"/>
    <w:rsid w:val="00B06D8C"/>
    <w:rsid w:val="00B35540"/>
    <w:rsid w:val="00B42D62"/>
    <w:rsid w:val="00B5439C"/>
    <w:rsid w:val="00B63966"/>
    <w:rsid w:val="00B86973"/>
    <w:rsid w:val="00B91E86"/>
    <w:rsid w:val="00BA3331"/>
    <w:rsid w:val="00BB03EC"/>
    <w:rsid w:val="00BB2074"/>
    <w:rsid w:val="00BD1492"/>
    <w:rsid w:val="00BF22DD"/>
    <w:rsid w:val="00BF643C"/>
    <w:rsid w:val="00C051FA"/>
    <w:rsid w:val="00C05F4D"/>
    <w:rsid w:val="00C168E5"/>
    <w:rsid w:val="00C428F4"/>
    <w:rsid w:val="00C46020"/>
    <w:rsid w:val="00C65916"/>
    <w:rsid w:val="00C67420"/>
    <w:rsid w:val="00CB7E96"/>
    <w:rsid w:val="00CE13D8"/>
    <w:rsid w:val="00CE7A31"/>
    <w:rsid w:val="00CF056A"/>
    <w:rsid w:val="00CF7B48"/>
    <w:rsid w:val="00D008C2"/>
    <w:rsid w:val="00D05F08"/>
    <w:rsid w:val="00D20759"/>
    <w:rsid w:val="00D26DF8"/>
    <w:rsid w:val="00D34505"/>
    <w:rsid w:val="00D4509C"/>
    <w:rsid w:val="00D46344"/>
    <w:rsid w:val="00D521BE"/>
    <w:rsid w:val="00D92907"/>
    <w:rsid w:val="00D97C25"/>
    <w:rsid w:val="00DC7885"/>
    <w:rsid w:val="00DD386A"/>
    <w:rsid w:val="00DD661E"/>
    <w:rsid w:val="00DE2B5F"/>
    <w:rsid w:val="00DE5989"/>
    <w:rsid w:val="00DE63F8"/>
    <w:rsid w:val="00E02368"/>
    <w:rsid w:val="00E32BB1"/>
    <w:rsid w:val="00E661B2"/>
    <w:rsid w:val="00E70ED6"/>
    <w:rsid w:val="00E87593"/>
    <w:rsid w:val="00E90A11"/>
    <w:rsid w:val="00E9117A"/>
    <w:rsid w:val="00E975CF"/>
    <w:rsid w:val="00EA056F"/>
    <w:rsid w:val="00EA509F"/>
    <w:rsid w:val="00ED434D"/>
    <w:rsid w:val="00EE28EC"/>
    <w:rsid w:val="00EF1610"/>
    <w:rsid w:val="00F058E5"/>
    <w:rsid w:val="00F26D5B"/>
    <w:rsid w:val="00F336C6"/>
    <w:rsid w:val="00F413C8"/>
    <w:rsid w:val="00F5399E"/>
    <w:rsid w:val="00F57C9A"/>
    <w:rsid w:val="00F65405"/>
    <w:rsid w:val="00F71BBA"/>
    <w:rsid w:val="00FA40B4"/>
    <w:rsid w:val="00FB5686"/>
    <w:rsid w:val="00FC600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9601</Words>
  <Characters>5474</Characters>
  <Application>Microsoft Office Word</Application>
  <DocSecurity>4</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2</cp:revision>
  <cp:lastPrinted>2020-01-28T14:40:00Z</cp:lastPrinted>
  <dcterms:created xsi:type="dcterms:W3CDTF">2025-07-01T17:39:00Z</dcterms:created>
  <dcterms:modified xsi:type="dcterms:W3CDTF">2025-07-01T17:39:00Z</dcterms:modified>
</cp:coreProperties>
</file>