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B1F2" w14:textId="77777777" w:rsidR="004174E1" w:rsidRPr="00194F0F" w:rsidRDefault="004174E1">
      <w:pPr>
        <w:rPr>
          <w:rFonts w:cs="Calibri"/>
        </w:rPr>
      </w:pPr>
    </w:p>
    <w:p w14:paraId="6466C02A" w14:textId="77777777" w:rsidR="00194F0F" w:rsidRPr="00194F0F" w:rsidRDefault="00194F0F" w:rsidP="00194F0F">
      <w:pPr>
        <w:jc w:val="center"/>
        <w:rPr>
          <w:rFonts w:cs="Calibri"/>
          <w:b/>
        </w:rPr>
      </w:pPr>
      <w:r w:rsidRPr="00194F0F">
        <w:rPr>
          <w:rFonts w:cs="Calibri"/>
          <w:b/>
        </w:rPr>
        <w:t>TECHNINĖ  SPECIFIKACIJA</w:t>
      </w:r>
    </w:p>
    <w:p w14:paraId="54E6FD86" w14:textId="77777777" w:rsidR="00194F0F" w:rsidRPr="00194F0F" w:rsidRDefault="00194F0F" w:rsidP="00194F0F">
      <w:pPr>
        <w:numPr>
          <w:ilvl w:val="0"/>
          <w:numId w:val="3"/>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rFonts w:cs="Calibri"/>
          <w:b/>
        </w:rPr>
      </w:pPr>
      <w:r w:rsidRPr="00194F0F">
        <w:rPr>
          <w:rFonts w:cs="Calibri"/>
          <w:b/>
        </w:rPr>
        <w:t>SĄVOKOS IR SUTRUMPINIMAI</w:t>
      </w:r>
    </w:p>
    <w:p w14:paraId="3C98D798" w14:textId="77777777" w:rsidR="00194F0F" w:rsidRPr="00194F0F" w:rsidRDefault="00194F0F" w:rsidP="00194F0F">
      <w:pPr>
        <w:numPr>
          <w:ilvl w:val="1"/>
          <w:numId w:val="4"/>
        </w:numPr>
        <w:tabs>
          <w:tab w:val="left" w:pos="567"/>
          <w:tab w:val="left" w:pos="810"/>
        </w:tabs>
        <w:suppressAutoHyphens/>
        <w:spacing w:after="0" w:line="240" w:lineRule="auto"/>
        <w:ind w:left="0" w:firstLine="0"/>
        <w:contextualSpacing/>
        <w:jc w:val="both"/>
        <w:rPr>
          <w:rFonts w:cs="Calibri"/>
        </w:rPr>
      </w:pPr>
      <w:r w:rsidRPr="00194F0F">
        <w:rPr>
          <w:rFonts w:cs="Calibri"/>
          <w:b/>
        </w:rPr>
        <w:t>Pirkėjas</w:t>
      </w:r>
      <w:r w:rsidRPr="00194F0F">
        <w:rPr>
          <w:rFonts w:cs="Calibri"/>
          <w:b/>
          <w:i/>
        </w:rPr>
        <w:t xml:space="preserve"> </w:t>
      </w:r>
      <w:r w:rsidRPr="00194F0F">
        <w:rPr>
          <w:rFonts w:cs="Calibri"/>
        </w:rPr>
        <w:t>– AB „Panevėžio specialus autotransportas.</w:t>
      </w:r>
    </w:p>
    <w:p w14:paraId="4E93BADC" w14:textId="77777777" w:rsidR="00194F0F" w:rsidRPr="00194F0F" w:rsidRDefault="00194F0F" w:rsidP="00194F0F">
      <w:pPr>
        <w:numPr>
          <w:ilvl w:val="1"/>
          <w:numId w:val="4"/>
        </w:numPr>
        <w:tabs>
          <w:tab w:val="left" w:pos="567"/>
          <w:tab w:val="left" w:pos="810"/>
        </w:tabs>
        <w:suppressAutoHyphens/>
        <w:spacing w:after="0" w:line="240" w:lineRule="auto"/>
        <w:ind w:left="0" w:firstLine="0"/>
        <w:contextualSpacing/>
        <w:jc w:val="both"/>
        <w:rPr>
          <w:rFonts w:cs="Calibri"/>
        </w:rPr>
      </w:pPr>
      <w:r w:rsidRPr="00194F0F">
        <w:rPr>
          <w:rFonts w:cs="Calibri"/>
          <w:b/>
          <w:bCs/>
        </w:rPr>
        <w:t>Pardavėjas</w:t>
      </w:r>
      <w:r w:rsidRPr="00194F0F">
        <w:rPr>
          <w:rFonts w:cs="Calibri"/>
          <w:bCs/>
        </w:rPr>
        <w:t xml:space="preserve"> – ūkio subjektas – fizinis asmuo, privatusis juridinis asmuo, viešasis juridinis asmuo, kitos organizacijos ir jų padaliniai ar tokių asmenų</w:t>
      </w:r>
      <w:r w:rsidRPr="00194F0F">
        <w:rPr>
          <w:rFonts w:cs="Calibri"/>
        </w:rPr>
        <w:t xml:space="preserve"> grupė, su kuriuo Pirkėjas sudaro Sutartį.</w:t>
      </w:r>
    </w:p>
    <w:p w14:paraId="14745F31" w14:textId="77777777" w:rsidR="00194F0F" w:rsidRPr="00194F0F" w:rsidRDefault="00194F0F" w:rsidP="00194F0F">
      <w:pPr>
        <w:numPr>
          <w:ilvl w:val="1"/>
          <w:numId w:val="4"/>
        </w:numPr>
        <w:tabs>
          <w:tab w:val="left" w:pos="567"/>
          <w:tab w:val="left" w:pos="810"/>
        </w:tabs>
        <w:suppressAutoHyphens/>
        <w:spacing w:after="0" w:line="240" w:lineRule="auto"/>
        <w:ind w:left="0" w:firstLine="0"/>
        <w:contextualSpacing/>
        <w:jc w:val="both"/>
        <w:rPr>
          <w:rFonts w:cs="Calibri"/>
        </w:rPr>
      </w:pPr>
      <w:r w:rsidRPr="00194F0F">
        <w:rPr>
          <w:rFonts w:cs="Calibri"/>
          <w:b/>
        </w:rPr>
        <w:t>Sutartis</w:t>
      </w:r>
      <w:r w:rsidRPr="00194F0F">
        <w:rPr>
          <w:rFonts w:cs="Calibri"/>
        </w:rPr>
        <w:t xml:space="preserve"> – Sutartis, sudaroma tarp </w:t>
      </w:r>
      <w:r w:rsidRPr="00194F0F">
        <w:rPr>
          <w:rFonts w:cs="Calibri"/>
          <w:b/>
          <w:bCs/>
        </w:rPr>
        <w:t>Pardavėjo</w:t>
      </w:r>
      <w:r w:rsidRPr="00194F0F">
        <w:rPr>
          <w:rFonts w:cs="Calibri"/>
          <w:b/>
          <w:bCs/>
          <w:i/>
        </w:rPr>
        <w:t xml:space="preserve"> </w:t>
      </w:r>
      <w:r w:rsidRPr="00194F0F">
        <w:rPr>
          <w:rFonts w:cs="Calibri"/>
        </w:rPr>
        <w:t xml:space="preserve">ir </w:t>
      </w:r>
      <w:r w:rsidRPr="00194F0F">
        <w:rPr>
          <w:rFonts w:cs="Calibri"/>
          <w:b/>
        </w:rPr>
        <w:t>Pirkėjo</w:t>
      </w:r>
      <w:r w:rsidRPr="00194F0F">
        <w:rPr>
          <w:rFonts w:cs="Calibri"/>
          <w:b/>
          <w:i/>
        </w:rPr>
        <w:t xml:space="preserve"> </w:t>
      </w:r>
      <w:r w:rsidRPr="00194F0F">
        <w:rPr>
          <w:rFonts w:cs="Calibri"/>
        </w:rPr>
        <w:t>dėl Pirkimo objekto.</w:t>
      </w:r>
    </w:p>
    <w:p w14:paraId="4F74A966" w14:textId="77777777" w:rsidR="00194F0F" w:rsidRPr="00194F0F" w:rsidRDefault="00194F0F" w:rsidP="00194F0F">
      <w:pPr>
        <w:numPr>
          <w:ilvl w:val="1"/>
          <w:numId w:val="4"/>
        </w:numPr>
        <w:tabs>
          <w:tab w:val="left" w:pos="567"/>
          <w:tab w:val="left" w:pos="810"/>
        </w:tabs>
        <w:suppressAutoHyphens/>
        <w:spacing w:after="0" w:line="240" w:lineRule="auto"/>
        <w:ind w:left="0" w:firstLine="0"/>
        <w:contextualSpacing/>
        <w:jc w:val="both"/>
        <w:rPr>
          <w:rFonts w:cs="Calibri"/>
        </w:rPr>
      </w:pPr>
      <w:r w:rsidRPr="00194F0F">
        <w:rPr>
          <w:rFonts w:cs="Calibri"/>
          <w:b/>
        </w:rPr>
        <w:t>Pirkimo objektas</w:t>
      </w:r>
      <w:r w:rsidRPr="00194F0F">
        <w:rPr>
          <w:rFonts w:cs="Calibri"/>
        </w:rPr>
        <w:t>:</w:t>
      </w:r>
    </w:p>
    <w:p w14:paraId="49939CA6" w14:textId="77777777" w:rsidR="00194F0F" w:rsidRPr="00194F0F" w:rsidRDefault="00194F0F" w:rsidP="00194F0F">
      <w:pPr>
        <w:tabs>
          <w:tab w:val="left" w:pos="567"/>
          <w:tab w:val="left" w:pos="810"/>
        </w:tabs>
        <w:suppressAutoHyphens/>
        <w:contextualSpacing/>
        <w:jc w:val="both"/>
        <w:rPr>
          <w:rFonts w:cs="Calibri"/>
          <w:b/>
        </w:rPr>
      </w:pPr>
      <w:bookmarkStart w:id="0" w:name="_Hlk56710307"/>
      <w:r w:rsidRPr="00194F0F">
        <w:rPr>
          <w:rFonts w:cs="Calibri"/>
          <w:b/>
        </w:rPr>
        <w:t>Prekės</w:t>
      </w:r>
      <w:bookmarkStart w:id="1" w:name="_Hlk54611053"/>
      <w:r w:rsidRPr="00194F0F">
        <w:rPr>
          <w:rFonts w:cs="Calibri"/>
          <w:b/>
        </w:rPr>
        <w:t>:</w:t>
      </w:r>
    </w:p>
    <w:p w14:paraId="3EED6A0A" w14:textId="77777777" w:rsidR="00194F0F" w:rsidRPr="00194F0F" w:rsidRDefault="00194F0F" w:rsidP="00194F0F">
      <w:pPr>
        <w:autoSpaceDE w:val="0"/>
        <w:autoSpaceDN w:val="0"/>
        <w:adjustRightInd w:val="0"/>
        <w:spacing w:after="0" w:line="240" w:lineRule="auto"/>
        <w:rPr>
          <w:rFonts w:cs="Calibri"/>
          <w:b/>
          <w:lang w:eastAsia="lt-LT"/>
        </w:rPr>
      </w:pPr>
      <w:r w:rsidRPr="00194F0F">
        <w:rPr>
          <w:rFonts w:cs="Calibri"/>
          <w:i/>
          <w:iCs/>
        </w:rPr>
        <w:t xml:space="preserve">1.4.1. </w:t>
      </w:r>
      <w:bookmarkEnd w:id="0"/>
      <w:bookmarkEnd w:id="1"/>
      <w:r w:rsidRPr="00194F0F">
        <w:rPr>
          <w:rFonts w:cs="Calibri"/>
          <w:i/>
        </w:rPr>
        <w:t>M1 klasės lengvasis naudotas automobilis</w:t>
      </w:r>
    </w:p>
    <w:p w14:paraId="3509E464" w14:textId="77777777" w:rsidR="00194F0F" w:rsidRPr="00194F0F" w:rsidRDefault="00194F0F" w:rsidP="00194F0F">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rFonts w:cs="Calibri"/>
          <w:b/>
        </w:rPr>
      </w:pPr>
      <w:r w:rsidRPr="00194F0F">
        <w:rPr>
          <w:rFonts w:cs="Calibri"/>
          <w:b/>
        </w:rPr>
        <w:t>2. PIRKIMO OBJEKTAS</w:t>
      </w:r>
    </w:p>
    <w:p w14:paraId="578B933D" w14:textId="77777777" w:rsidR="00194F0F" w:rsidRPr="00194F0F" w:rsidRDefault="00194F0F" w:rsidP="00194F0F">
      <w:pPr>
        <w:numPr>
          <w:ilvl w:val="1"/>
          <w:numId w:val="5"/>
        </w:numPr>
        <w:tabs>
          <w:tab w:val="left" w:pos="426"/>
          <w:tab w:val="left" w:pos="810"/>
        </w:tabs>
        <w:suppressAutoHyphens/>
        <w:spacing w:after="0" w:line="240" w:lineRule="auto"/>
        <w:ind w:left="0" w:firstLine="0"/>
        <w:contextualSpacing/>
        <w:jc w:val="both"/>
        <w:rPr>
          <w:rFonts w:cs="Calibri"/>
          <w:b/>
          <w:i/>
          <w:color w:val="FF0000"/>
        </w:rPr>
      </w:pPr>
      <w:r w:rsidRPr="00194F0F">
        <w:rPr>
          <w:rFonts w:cs="Calibri"/>
        </w:rPr>
        <w:t xml:space="preserve"> Pirkimo objektas neskirstomas į dalis:</w:t>
      </w:r>
    </w:p>
    <w:p w14:paraId="209C6CDE" w14:textId="77777777" w:rsidR="00194F0F" w:rsidRPr="00194F0F" w:rsidRDefault="00194F0F" w:rsidP="00194F0F">
      <w:pPr>
        <w:tabs>
          <w:tab w:val="left" w:pos="567"/>
          <w:tab w:val="left" w:pos="810"/>
        </w:tabs>
        <w:suppressAutoHyphens/>
        <w:spacing w:after="0"/>
        <w:jc w:val="both"/>
        <w:rPr>
          <w:rFonts w:cs="Calibri"/>
          <w:b/>
          <w:i/>
        </w:rPr>
      </w:pPr>
      <w:r w:rsidRPr="00194F0F">
        <w:rPr>
          <w:rFonts w:cs="Calibri"/>
          <w:b/>
          <w:iCs/>
        </w:rPr>
        <w:t>2.2</w:t>
      </w:r>
      <w:r w:rsidRPr="00194F0F">
        <w:rPr>
          <w:rFonts w:cs="Calibri"/>
          <w:b/>
          <w:i/>
          <w:iCs/>
        </w:rPr>
        <w:t>.</w:t>
      </w:r>
      <w:r w:rsidRPr="00194F0F">
        <w:rPr>
          <w:rFonts w:cs="Calibri"/>
          <w:i/>
        </w:rPr>
        <w:t xml:space="preserve"> </w:t>
      </w:r>
      <w:r w:rsidRPr="00194F0F">
        <w:rPr>
          <w:rFonts w:cs="Calibri"/>
        </w:rPr>
        <w:t>M1 klasės lengvasis naudotas automobilis</w:t>
      </w:r>
      <w:r w:rsidRPr="00194F0F">
        <w:rPr>
          <w:rFonts w:cs="Calibri"/>
          <w:i/>
          <w:iCs/>
        </w:rPr>
        <w:t>.</w:t>
      </w:r>
    </w:p>
    <w:p w14:paraId="2C095518" w14:textId="77777777" w:rsidR="00194F0F" w:rsidRPr="00194F0F" w:rsidRDefault="00194F0F" w:rsidP="00194F0F">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rFonts w:cs="Calibri"/>
          <w:b/>
        </w:rPr>
      </w:pPr>
      <w:r w:rsidRPr="00194F0F">
        <w:rPr>
          <w:rFonts w:cs="Calibri"/>
          <w:b/>
          <w:bCs/>
          <w:iCs/>
        </w:rPr>
        <w:t>3.</w:t>
      </w:r>
      <w:r w:rsidRPr="00194F0F">
        <w:rPr>
          <w:rFonts w:cs="Calibri"/>
          <w:bCs/>
          <w:iCs/>
        </w:rPr>
        <w:t xml:space="preserve"> </w:t>
      </w:r>
      <w:r w:rsidRPr="00194F0F">
        <w:rPr>
          <w:rFonts w:cs="Calibri"/>
          <w:b/>
        </w:rPr>
        <w:t xml:space="preserve"> REIKALAVIMAI PIRKIMO OBJEKTUI</w:t>
      </w:r>
    </w:p>
    <w:p w14:paraId="7D124864" w14:textId="77777777" w:rsidR="00194F0F" w:rsidRPr="00194F0F" w:rsidRDefault="00194F0F" w:rsidP="00194F0F">
      <w:pPr>
        <w:tabs>
          <w:tab w:val="left" w:pos="426"/>
        </w:tabs>
        <w:suppressAutoHyphens/>
        <w:spacing w:after="0" w:line="240" w:lineRule="auto"/>
        <w:ind w:left="360" w:hanging="360"/>
        <w:jc w:val="both"/>
        <w:rPr>
          <w:rFonts w:cs="Calibri"/>
          <w:iCs/>
          <w:lang w:eastAsia="ar-SA"/>
        </w:rPr>
      </w:pPr>
      <w:r w:rsidRPr="00194F0F">
        <w:rPr>
          <w:rFonts w:cs="Calibri"/>
          <w:b/>
          <w:lang w:eastAsia="ar-SA"/>
        </w:rPr>
        <w:t>3.1.</w:t>
      </w:r>
      <w:r w:rsidRPr="00194F0F">
        <w:rPr>
          <w:rFonts w:cs="Calibri"/>
          <w:lang w:eastAsia="ar-SA"/>
        </w:rPr>
        <w:t xml:space="preserve"> Prekės </w:t>
      </w:r>
      <w:bookmarkStart w:id="2" w:name="_Hlk85542665"/>
      <w:r w:rsidRPr="00194F0F">
        <w:rPr>
          <w:rFonts w:cs="Calibri"/>
          <w:lang w:eastAsia="ar-SA"/>
        </w:rPr>
        <w:t xml:space="preserve">turi atitikti šios Techninės specifikacijos prieduose nustatytus techninius reikalavimus. </w:t>
      </w:r>
    </w:p>
    <w:bookmarkEnd w:id="2"/>
    <w:p w14:paraId="417019E4" w14:textId="77777777" w:rsidR="00194F0F" w:rsidRPr="00194F0F" w:rsidRDefault="00194F0F" w:rsidP="00194F0F">
      <w:pPr>
        <w:tabs>
          <w:tab w:val="left" w:pos="426"/>
        </w:tabs>
        <w:suppressAutoHyphens/>
        <w:spacing w:after="0" w:line="240" w:lineRule="auto"/>
        <w:ind w:left="360" w:hanging="360"/>
        <w:jc w:val="both"/>
        <w:rPr>
          <w:rFonts w:cs="Calibri"/>
          <w:iCs/>
          <w:lang w:eastAsia="ar-SA"/>
        </w:rPr>
      </w:pPr>
      <w:r w:rsidRPr="00194F0F">
        <w:rPr>
          <w:rFonts w:cs="Calibri"/>
          <w:b/>
          <w:iCs/>
          <w:lang w:eastAsia="ar-SA"/>
        </w:rPr>
        <w:t>3.2.</w:t>
      </w:r>
      <w:r w:rsidRPr="00194F0F">
        <w:rPr>
          <w:rFonts w:cs="Calibri"/>
          <w:iCs/>
          <w:lang w:eastAsia="ar-SA"/>
        </w:rPr>
        <w:t xml:space="preserve"> Papildomi reikalavimai:</w:t>
      </w:r>
    </w:p>
    <w:p w14:paraId="049E1985" w14:textId="77777777" w:rsidR="00194F0F" w:rsidRPr="00194F0F" w:rsidRDefault="00194F0F" w:rsidP="00194F0F">
      <w:pPr>
        <w:tabs>
          <w:tab w:val="left" w:pos="567"/>
        </w:tabs>
        <w:spacing w:after="0" w:line="240" w:lineRule="auto"/>
        <w:ind w:left="360" w:hanging="360"/>
        <w:jc w:val="both"/>
        <w:rPr>
          <w:rFonts w:cs="Calibri"/>
          <w:lang w:eastAsia="zh-CN"/>
        </w:rPr>
      </w:pPr>
      <w:r w:rsidRPr="00194F0F">
        <w:rPr>
          <w:rFonts w:cs="Calibri"/>
          <w:b/>
          <w:lang w:eastAsia="ar-SA"/>
        </w:rPr>
        <w:t>3.2.1.</w:t>
      </w:r>
      <w:r w:rsidRPr="00194F0F">
        <w:rPr>
          <w:rFonts w:cs="Calibri"/>
          <w:lang w:eastAsia="ar-SA"/>
        </w:rPr>
        <w:t xml:space="preserve"> Kartu su Preke turi būti pateikiama </w:t>
      </w:r>
      <w:r w:rsidRPr="00194F0F">
        <w:rPr>
          <w:rFonts w:cs="Calibri"/>
          <w:lang w:eastAsia="zh-CN"/>
        </w:rPr>
        <w:t>(ne vėliau nei Prekės perdavimo dieną)</w:t>
      </w:r>
      <w:r w:rsidRPr="00194F0F">
        <w:rPr>
          <w:rFonts w:cs="Calibri"/>
          <w:lang w:eastAsia="ar-SA"/>
        </w:rPr>
        <w:t>:</w:t>
      </w:r>
      <w:r w:rsidRPr="00194F0F">
        <w:rPr>
          <w:rFonts w:cs="Calibri"/>
          <w:lang w:eastAsia="zh-CN"/>
        </w:rPr>
        <w:t xml:space="preserve"> eksploatacijos instrukcijos lietuvių kalba.</w:t>
      </w:r>
      <w:r w:rsidRPr="00194F0F">
        <w:rPr>
          <w:rFonts w:cs="Calibri"/>
        </w:rPr>
        <w:t xml:space="preserve"> </w:t>
      </w:r>
    </w:p>
    <w:p w14:paraId="4045C70D" w14:textId="77777777" w:rsidR="00194F0F" w:rsidRPr="00194F0F" w:rsidRDefault="00194F0F" w:rsidP="00194F0F">
      <w:pPr>
        <w:tabs>
          <w:tab w:val="left" w:pos="630"/>
          <w:tab w:val="left" w:pos="810"/>
        </w:tabs>
        <w:suppressAutoHyphens/>
        <w:spacing w:after="0" w:line="240" w:lineRule="auto"/>
        <w:ind w:left="360" w:hanging="360"/>
        <w:jc w:val="both"/>
        <w:textAlignment w:val="baseline"/>
        <w:rPr>
          <w:rFonts w:cs="Calibri"/>
          <w:lang w:eastAsia="zh-CN"/>
        </w:rPr>
      </w:pPr>
      <w:r w:rsidRPr="00194F0F">
        <w:rPr>
          <w:rFonts w:cs="Calibri"/>
          <w:b/>
        </w:rPr>
        <w:t>3.2.2.</w:t>
      </w:r>
      <w:r w:rsidRPr="00194F0F">
        <w:rPr>
          <w:rFonts w:cs="Calibri"/>
        </w:rPr>
        <w:t xml:space="preserve"> Turi būti suteikta ne mažiau kaip 6 (šešių) mėnesių gara</w:t>
      </w:r>
      <w:bookmarkStart w:id="3" w:name="_Hlk53391202"/>
      <w:r w:rsidRPr="00194F0F">
        <w:rPr>
          <w:rFonts w:cs="Calibri"/>
        </w:rPr>
        <w:t>ntija</w:t>
      </w:r>
    </w:p>
    <w:p w14:paraId="4FF21F5B" w14:textId="77777777" w:rsidR="00194F0F" w:rsidRPr="00194F0F" w:rsidRDefault="00194F0F" w:rsidP="00194F0F">
      <w:pPr>
        <w:tabs>
          <w:tab w:val="left" w:pos="630"/>
          <w:tab w:val="left" w:pos="810"/>
        </w:tabs>
        <w:suppressAutoHyphens/>
        <w:spacing w:after="0" w:line="240" w:lineRule="auto"/>
        <w:jc w:val="both"/>
        <w:textAlignment w:val="baseline"/>
        <w:rPr>
          <w:rFonts w:cs="Calibri"/>
          <w:lang w:eastAsia="zh-CN"/>
        </w:rPr>
      </w:pPr>
      <w:r w:rsidRPr="00194F0F">
        <w:rPr>
          <w:rFonts w:cs="Calibri"/>
          <w:b/>
          <w:lang w:eastAsia="zh-CN"/>
        </w:rPr>
        <w:t>3.2.3.</w:t>
      </w:r>
      <w:r w:rsidRPr="00194F0F">
        <w:rPr>
          <w:rFonts w:cs="Calibri"/>
          <w:lang w:eastAsia="zh-CN"/>
        </w:rPr>
        <w:t xml:space="preserve"> Garantija nėra taikoma defektams, atsiradusiems dėl autoavarijų, avarinių ar gamtinių priežasčių, netinkamo, nerūpestingo ar neįprasto naudojimo</w:t>
      </w:r>
      <w:bookmarkEnd w:id="3"/>
      <w:r w:rsidRPr="00194F0F">
        <w:rPr>
          <w:rFonts w:cs="Calibri"/>
          <w:lang w:eastAsia="zh-CN"/>
        </w:rPr>
        <w:t>.</w:t>
      </w:r>
    </w:p>
    <w:p w14:paraId="16A9B38A" w14:textId="77777777" w:rsidR="00194F0F" w:rsidRPr="00194F0F" w:rsidRDefault="00194F0F" w:rsidP="00194F0F">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rFonts w:cs="Calibri"/>
          <w:b/>
        </w:rPr>
      </w:pPr>
      <w:r w:rsidRPr="00194F0F">
        <w:rPr>
          <w:rFonts w:cs="Calibri"/>
          <w:b/>
        </w:rPr>
        <w:t>4. SUTARTINIŲ ĮSIPAREIGOJIMŲ VYKDYMO VIETA, TVARKA IR TERMINAI:</w:t>
      </w:r>
    </w:p>
    <w:p w14:paraId="07596192" w14:textId="77777777" w:rsidR="00194F0F" w:rsidRPr="00194F0F" w:rsidRDefault="00194F0F" w:rsidP="00194F0F">
      <w:pPr>
        <w:suppressAutoHyphens/>
        <w:spacing w:after="0"/>
        <w:jc w:val="both"/>
        <w:rPr>
          <w:rFonts w:cs="Calibri"/>
        </w:rPr>
      </w:pPr>
      <w:r w:rsidRPr="00194F0F">
        <w:rPr>
          <w:rFonts w:cs="Calibri"/>
          <w:b/>
          <w:bCs/>
          <w:lang w:eastAsia="ar-SA"/>
        </w:rPr>
        <w:t>4.1.</w:t>
      </w:r>
      <w:r w:rsidRPr="00194F0F">
        <w:rPr>
          <w:rFonts w:cs="Calibri"/>
          <w:lang w:eastAsia="ar-SA"/>
        </w:rPr>
        <w:t xml:space="preserve"> Prekės turi būti pateiktos ne vėliau kaip per </w:t>
      </w:r>
      <w:r w:rsidRPr="00194F0F">
        <w:rPr>
          <w:rFonts w:cs="Calibri"/>
          <w:b/>
          <w:bCs/>
          <w:lang w:eastAsia="ar-SA"/>
        </w:rPr>
        <w:t>10</w:t>
      </w:r>
      <w:r w:rsidRPr="00194F0F">
        <w:rPr>
          <w:rFonts w:cs="Calibri"/>
          <w:lang w:eastAsia="ar-SA"/>
        </w:rPr>
        <w:t xml:space="preserve"> kalendorinių dienų po priėmimo-perdavimo akto pasirašymo.</w:t>
      </w:r>
    </w:p>
    <w:p w14:paraId="0B00C681" w14:textId="77777777" w:rsidR="00194F0F" w:rsidRPr="00194F0F" w:rsidRDefault="00194F0F" w:rsidP="00194F0F">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cs="Calibri"/>
          <w:lang w:eastAsia="ar-SA"/>
        </w:rPr>
      </w:pPr>
      <w:r w:rsidRPr="00194F0F">
        <w:rPr>
          <w:rFonts w:cs="Calibri"/>
          <w:b/>
          <w:bCs/>
          <w:lang w:eastAsia="ar-SA"/>
        </w:rPr>
        <w:t>4.2.</w:t>
      </w:r>
      <w:r w:rsidRPr="00194F0F">
        <w:rPr>
          <w:rFonts w:cs="Calibri"/>
          <w:lang w:eastAsia="ar-SA"/>
        </w:rPr>
        <w:t xml:space="preserve"> Vykdant Sutartį pridėtinės vertės mokesčio sąskaitos faktūros turi būti teikiamos naudojantis informacinės sistemos „SABIS“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r w:rsidRPr="00194F0F" w:rsidDel="007742BA">
        <w:rPr>
          <w:rFonts w:cs="Calibri"/>
          <w:lang w:eastAsia="ar-SA"/>
        </w:rPr>
        <w:t xml:space="preserve"> </w:t>
      </w:r>
      <w:r w:rsidRPr="00194F0F">
        <w:rPr>
          <w:rFonts w:cs="Calibri"/>
          <w:lang w:eastAsia="ar-SA"/>
        </w:rPr>
        <w:t>.</w:t>
      </w:r>
    </w:p>
    <w:p w14:paraId="37CBF9A3" w14:textId="77777777" w:rsidR="00194F0F" w:rsidRPr="00194F0F" w:rsidRDefault="00194F0F" w:rsidP="00194F0F">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cs="Calibri"/>
          <w:lang w:eastAsia="ar-SA"/>
        </w:rPr>
      </w:pPr>
      <w:r w:rsidRPr="00194F0F">
        <w:rPr>
          <w:rFonts w:cs="Calibri"/>
          <w:b/>
          <w:bCs/>
          <w:lang w:eastAsia="ar-SA"/>
        </w:rPr>
        <w:t>4.2.2.</w:t>
      </w:r>
      <w:r w:rsidRPr="00194F0F">
        <w:rPr>
          <w:rFonts w:cs="Calibri"/>
          <w:lang w:eastAsia="ar-SA"/>
        </w:rPr>
        <w:t xml:space="preserve"> Už pristatytas Prekes bus apmokama ne vėliau kaip per 30 kalendorinių dienų nuo dienos, kai Pirkėjas gauna sąskaitą faktūrą ir Prekės priėmimo-perdavimo aktą.</w:t>
      </w:r>
    </w:p>
    <w:p w14:paraId="2734B397" w14:textId="77777777" w:rsidR="00194F0F" w:rsidRPr="00194F0F" w:rsidRDefault="00194F0F" w:rsidP="00194F0F">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cs="Calibri"/>
          <w:b/>
          <w:bCs/>
          <w:lang w:eastAsia="ar-SA"/>
        </w:rPr>
      </w:pPr>
      <w:r w:rsidRPr="00194F0F">
        <w:rPr>
          <w:rFonts w:cs="Calibri"/>
          <w:b/>
          <w:bCs/>
          <w:lang w:eastAsia="ar-SA"/>
        </w:rPr>
        <w:t>5. PAPILDOMI REIKALAVIMAI</w:t>
      </w:r>
    </w:p>
    <w:p w14:paraId="2BDA6560" w14:textId="77777777" w:rsidR="00194F0F" w:rsidRPr="00194F0F" w:rsidRDefault="00194F0F" w:rsidP="00194F0F">
      <w:pPr>
        <w:pStyle w:val="Sraopastraipa"/>
        <w:ind w:left="0"/>
        <w:jc w:val="both"/>
        <w:rPr>
          <w:rFonts w:cs="Calibri"/>
          <w:b/>
          <w:bCs/>
          <w:lang w:eastAsia="lt-LT"/>
        </w:rPr>
      </w:pPr>
      <w:r w:rsidRPr="00194F0F">
        <w:rPr>
          <w:rFonts w:cs="Calibri"/>
          <w:b/>
          <w:bCs/>
        </w:rPr>
        <w:t>5.1. Pirkėjas siekia įsigyti Prekes ir Paslaugas, darančias kuo mažesnį poveikį aplinkai, kad tiekiant Prekes ir Paslaugas būtų sunaudojama kuo mažiau gamtos išteklių, todėl:</w:t>
      </w:r>
    </w:p>
    <w:p w14:paraId="746FCC38" w14:textId="77777777" w:rsidR="00194F0F" w:rsidRPr="00194F0F" w:rsidRDefault="00194F0F" w:rsidP="00194F0F">
      <w:pPr>
        <w:spacing w:after="0"/>
        <w:jc w:val="both"/>
        <w:rPr>
          <w:rFonts w:cs="Calibri"/>
        </w:rPr>
      </w:pPr>
      <w:r w:rsidRPr="00194F0F">
        <w:rPr>
          <w:rFonts w:cs="Calibri"/>
          <w:b/>
        </w:rPr>
        <w:t>5.1.1.</w:t>
      </w:r>
      <w:r w:rsidRPr="00194F0F">
        <w:rPr>
          <w:rFonts w:cs="Calibri"/>
        </w:rPr>
        <w:t xml:space="preserve"> Bendravimas tarp Tiekėjo ir Pirkėjo bus vykdomas tik elektroninėmis priemonėmis (telefonu, elektroniniu paštu ar kt.).  </w:t>
      </w:r>
    </w:p>
    <w:p w14:paraId="7FFA70F5" w14:textId="77777777" w:rsidR="00194F0F" w:rsidRPr="00194F0F" w:rsidRDefault="00194F0F" w:rsidP="00194F0F">
      <w:pPr>
        <w:spacing w:after="0"/>
        <w:jc w:val="both"/>
        <w:rPr>
          <w:rFonts w:cs="Calibri"/>
        </w:rPr>
      </w:pPr>
      <w:r w:rsidRPr="00194F0F">
        <w:rPr>
          <w:rFonts w:cs="Calibri"/>
          <w:b/>
        </w:rPr>
        <w:lastRenderedPageBreak/>
        <w:t>5.1.2.</w:t>
      </w:r>
      <w:r w:rsidRPr="00194F0F">
        <w:rPr>
          <w:rFonts w:cs="Calibri"/>
        </w:rPr>
        <w:t xml:space="preserve"> Dokumentacija teikiama Pirkėjui ar Tiekėjui tik elektorinėmis priemonėmis (elektroniniu paštu ar kt.).</w:t>
      </w:r>
    </w:p>
    <w:p w14:paraId="45CC6782" w14:textId="77777777" w:rsidR="00194F0F" w:rsidRPr="00194F0F" w:rsidRDefault="00194F0F" w:rsidP="00194F0F">
      <w:pPr>
        <w:shd w:val="clear" w:color="auto" w:fill="FFFFFF"/>
        <w:spacing w:after="0"/>
        <w:jc w:val="both"/>
        <w:rPr>
          <w:rFonts w:cs="Calibri"/>
        </w:rPr>
      </w:pPr>
      <w:r w:rsidRPr="00194F0F">
        <w:rPr>
          <w:rFonts w:cs="Calibri"/>
          <w:b/>
        </w:rPr>
        <w:t>5.1.3.</w:t>
      </w:r>
      <w:r w:rsidRPr="00194F0F">
        <w:rPr>
          <w:rFonts w:cs="Calibri"/>
        </w:rPr>
        <w:t xml:space="preserve"> Sutartis, Prekių ir Paslaugų priėmimo-perdavimo aktai bus pasirašomi tik elektroninėmis priemonėmis (elektroniniu parašu). </w:t>
      </w:r>
    </w:p>
    <w:p w14:paraId="4DABAD7C" w14:textId="77777777" w:rsidR="00194F0F" w:rsidRPr="00194F0F" w:rsidRDefault="00194F0F" w:rsidP="00194F0F">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rFonts w:cs="Calibri"/>
          <w:color w:val="000000"/>
          <w:lang w:eastAsia="lt-LT"/>
        </w:rPr>
      </w:pPr>
      <w:r w:rsidRPr="00194F0F">
        <w:rPr>
          <w:rFonts w:cs="Calibri"/>
          <w:b/>
        </w:rPr>
        <w:t>5.1.4.</w:t>
      </w:r>
      <w:r w:rsidRPr="00194F0F">
        <w:rPr>
          <w:rFonts w:cs="Calibri"/>
        </w:rPr>
        <w:t xml:space="preserve"> </w:t>
      </w:r>
      <w:r w:rsidRPr="00194F0F">
        <w:rPr>
          <w:rFonts w:cs="Calibri"/>
          <w:lang w:eastAsia="ar-SA"/>
        </w:rPr>
        <w:t xml:space="preserve"> P</w:t>
      </w:r>
      <w:r w:rsidRPr="00194F0F">
        <w:rPr>
          <w:rFonts w:cs="Calibri"/>
          <w:color w:val="000000"/>
          <w:lang w:eastAsia="lt-LT"/>
        </w:rPr>
        <w:t xml:space="preserve">erkamos prekės turi tenkinti Lietuvos Respublikos aplinkos ministro 2021 m. kovo 31 d. įsakymo Nr. D1-192 redakcija patvirtintu Aplinkos apsaugos kriterijų, kuriuos perkančiosios organizacijos ar perkantieji subjektai turi taikyti pirkdami prekes, paslaugas ar darbus, taikymo tvarkos </w:t>
      </w:r>
      <w:proofErr w:type="spellStart"/>
      <w:r w:rsidRPr="00194F0F">
        <w:rPr>
          <w:rFonts w:cs="Calibri"/>
          <w:color w:val="000000"/>
          <w:lang w:eastAsia="lt-LT"/>
        </w:rPr>
        <w:t>tvarkos</w:t>
      </w:r>
      <w:proofErr w:type="spellEnd"/>
      <w:r w:rsidRPr="00194F0F">
        <w:rPr>
          <w:rFonts w:cs="Calibri"/>
          <w:color w:val="000000"/>
          <w:lang w:eastAsia="lt-LT"/>
        </w:rPr>
        <w:t xml:space="preserve"> aprašo 4.1.,reikalavimus: 4.1. perkama prekė, paslauga arba darbas (toliau – produktas), kuris yra įtrauktas į Produktų, kurių viešiesiems pirkimas ir pirkimams taikytini aplinkos apsaugos kriterijai, sąrašą (toliau – produktų sąrašas), atitinka visus produktui nustatytus ir aplinkos ministro įsakymu patvirtintus minimalius aplinkos apsaugos kriterijus.“</w:t>
      </w:r>
    </w:p>
    <w:p w14:paraId="4E2B3DEB" w14:textId="77777777" w:rsidR="00194F0F" w:rsidRPr="00194F0F" w:rsidRDefault="00194F0F" w:rsidP="00194F0F">
      <w:pPr>
        <w:spacing w:before="60" w:after="60"/>
        <w:jc w:val="center"/>
        <w:rPr>
          <w:rFonts w:cs="Calibri"/>
          <w:i/>
        </w:rPr>
      </w:pPr>
      <w:r w:rsidRPr="00194F0F">
        <w:rPr>
          <w:rFonts w:cs="Calibri"/>
          <w:i/>
        </w:rPr>
        <w:t>__________</w:t>
      </w:r>
    </w:p>
    <w:p w14:paraId="6BF35256" w14:textId="77777777" w:rsidR="00194F0F" w:rsidRPr="00194F0F" w:rsidRDefault="00194F0F" w:rsidP="00194F0F">
      <w:pPr>
        <w:ind w:firstLine="567"/>
        <w:contextualSpacing/>
        <w:jc w:val="both"/>
        <w:rPr>
          <w:rFonts w:cs="Calibri"/>
          <w:i/>
          <w:iCs/>
          <w:lang w:eastAsia="zh-CN"/>
        </w:rPr>
      </w:pPr>
      <w:r w:rsidRPr="00194F0F">
        <w:rPr>
          <w:rFonts w:cs="Calibri"/>
          <w:b/>
          <w:bCs/>
          <w:i/>
          <w:iCs/>
          <w:lang w:eastAsia="zh-CN"/>
        </w:rPr>
        <w:t>Visos pirkimo dokumente esančios nuorodos į standartą, techninį liudijimą ar bendrąsias technines specifikacijas reiškia, kad perkančioji organizacija priima ir kitus dalyvių lygiaverčių priemonių įrodymus.</w:t>
      </w:r>
      <w:r w:rsidRPr="00194F0F">
        <w:rPr>
          <w:rFonts w:cs="Calibri"/>
          <w:i/>
          <w:iCs/>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0AA91A5" w14:textId="77777777" w:rsidR="00194F0F" w:rsidRPr="00194F0F" w:rsidRDefault="00194F0F" w:rsidP="00194F0F">
      <w:pPr>
        <w:ind w:firstLine="567"/>
        <w:contextualSpacing/>
        <w:jc w:val="both"/>
        <w:rPr>
          <w:rFonts w:cs="Calibri"/>
          <w:i/>
          <w:iCs/>
          <w:lang w:eastAsia="zh-CN"/>
        </w:rPr>
      </w:pPr>
    </w:p>
    <w:p w14:paraId="5AA25011" w14:textId="77777777" w:rsidR="00194F0F" w:rsidRPr="00194F0F" w:rsidRDefault="00194F0F" w:rsidP="00194F0F">
      <w:pPr>
        <w:jc w:val="center"/>
        <w:rPr>
          <w:rFonts w:cs="Calibri"/>
          <w:b/>
        </w:rPr>
      </w:pPr>
    </w:p>
    <w:p w14:paraId="1FE67006" w14:textId="77777777" w:rsidR="00194F0F" w:rsidRPr="00194F0F" w:rsidRDefault="00194F0F" w:rsidP="00194F0F">
      <w:pPr>
        <w:jc w:val="center"/>
        <w:rPr>
          <w:rFonts w:cs="Calibri"/>
          <w:b/>
        </w:rPr>
      </w:pPr>
    </w:p>
    <w:p w14:paraId="66645378" w14:textId="77777777" w:rsidR="00194F0F" w:rsidRPr="00194F0F" w:rsidRDefault="00194F0F" w:rsidP="00194F0F">
      <w:pPr>
        <w:jc w:val="center"/>
        <w:rPr>
          <w:rFonts w:cs="Calibri"/>
          <w:b/>
        </w:rPr>
      </w:pPr>
    </w:p>
    <w:p w14:paraId="31E312C3" w14:textId="77777777" w:rsidR="00194F0F" w:rsidRPr="00194F0F" w:rsidRDefault="00194F0F" w:rsidP="00194F0F">
      <w:pPr>
        <w:jc w:val="center"/>
        <w:rPr>
          <w:rFonts w:cs="Calibri"/>
          <w:b/>
        </w:rPr>
      </w:pPr>
    </w:p>
    <w:p w14:paraId="6F539974" w14:textId="77777777" w:rsidR="00194F0F" w:rsidRPr="00194F0F" w:rsidRDefault="00194F0F" w:rsidP="00194F0F">
      <w:pPr>
        <w:jc w:val="center"/>
        <w:rPr>
          <w:rFonts w:cs="Calibri"/>
          <w:b/>
        </w:rPr>
      </w:pPr>
    </w:p>
    <w:p w14:paraId="7532F671" w14:textId="77777777" w:rsidR="00194F0F" w:rsidRPr="00194F0F" w:rsidRDefault="00194F0F" w:rsidP="00194F0F">
      <w:pPr>
        <w:jc w:val="center"/>
        <w:rPr>
          <w:rFonts w:cs="Calibri"/>
          <w:b/>
        </w:rPr>
      </w:pPr>
    </w:p>
    <w:p w14:paraId="3F253E45" w14:textId="77777777" w:rsidR="00194F0F" w:rsidRPr="00194F0F" w:rsidRDefault="00194F0F" w:rsidP="00194F0F">
      <w:pPr>
        <w:jc w:val="center"/>
        <w:rPr>
          <w:rFonts w:cs="Calibri"/>
          <w:b/>
        </w:rPr>
      </w:pPr>
    </w:p>
    <w:p w14:paraId="12D2A23A" w14:textId="77777777" w:rsidR="00194F0F" w:rsidRPr="00194F0F" w:rsidRDefault="00194F0F" w:rsidP="00194F0F">
      <w:pPr>
        <w:jc w:val="center"/>
        <w:rPr>
          <w:rFonts w:cs="Calibri"/>
          <w:b/>
        </w:rPr>
      </w:pPr>
    </w:p>
    <w:p w14:paraId="35A657A6" w14:textId="77777777" w:rsidR="00194F0F" w:rsidRPr="00194F0F" w:rsidRDefault="00194F0F" w:rsidP="00194F0F">
      <w:pPr>
        <w:jc w:val="center"/>
        <w:rPr>
          <w:rFonts w:cs="Calibri"/>
          <w:b/>
          <w:caps/>
        </w:rPr>
      </w:pPr>
    </w:p>
    <w:p w14:paraId="497D4735" w14:textId="77777777" w:rsidR="00194F0F" w:rsidRPr="00194F0F" w:rsidRDefault="00194F0F" w:rsidP="00194F0F">
      <w:pPr>
        <w:jc w:val="center"/>
        <w:rPr>
          <w:rFonts w:cs="Calibri"/>
          <w:b/>
          <w:caps/>
        </w:rPr>
      </w:pPr>
    </w:p>
    <w:p w14:paraId="6621962A" w14:textId="77777777" w:rsidR="00194F0F" w:rsidRPr="00194F0F" w:rsidRDefault="00194F0F" w:rsidP="00194F0F">
      <w:pPr>
        <w:jc w:val="center"/>
        <w:rPr>
          <w:rFonts w:cs="Calibri"/>
          <w:b/>
          <w:caps/>
        </w:rPr>
      </w:pPr>
    </w:p>
    <w:p w14:paraId="3431879C" w14:textId="5CA80509" w:rsidR="00194F0F" w:rsidRPr="00194F0F" w:rsidRDefault="00194F0F" w:rsidP="00194F0F">
      <w:pPr>
        <w:spacing w:line="240" w:lineRule="auto"/>
        <w:ind w:left="7314"/>
        <w:jc w:val="right"/>
        <w:rPr>
          <w:rFonts w:cs="Calibri"/>
        </w:rPr>
      </w:pPr>
      <w:r w:rsidRPr="00194F0F">
        <w:rPr>
          <w:rFonts w:cs="Calibri"/>
        </w:rPr>
        <w:t>Pirkimo sąlygų 3 priedas „Techninė specifikacija“</w:t>
      </w:r>
    </w:p>
    <w:p w14:paraId="6B2C3A45" w14:textId="77777777" w:rsidR="00194F0F" w:rsidRPr="00194F0F" w:rsidRDefault="00194F0F" w:rsidP="00194F0F">
      <w:pPr>
        <w:jc w:val="center"/>
        <w:rPr>
          <w:rFonts w:cs="Calibri"/>
          <w:b/>
          <w:bCs/>
          <w:caps/>
          <w:color w:val="FF0000"/>
        </w:rPr>
      </w:pPr>
      <w:r w:rsidRPr="00194F0F">
        <w:rPr>
          <w:rFonts w:cs="Calibri"/>
          <w:b/>
          <w:caps/>
        </w:rPr>
        <w:t>M1 KLASĖS lengvasis naudotas automobilis</w:t>
      </w:r>
    </w:p>
    <w:p w14:paraId="1AC457AA" w14:textId="77777777" w:rsidR="00194F0F" w:rsidRPr="00194F0F" w:rsidRDefault="00194F0F" w:rsidP="00194F0F">
      <w:pPr>
        <w:jc w:val="center"/>
        <w:rPr>
          <w:rFonts w:cs="Calibri"/>
          <w:b/>
        </w:rPr>
      </w:pPr>
      <w:r w:rsidRPr="00194F0F">
        <w:rPr>
          <w:rFonts w:cs="Calibri"/>
          <w:b/>
        </w:rPr>
        <w:t xml:space="preserve">PRIVALOMI TECHNINIAI REIKALAVIMAI </w:t>
      </w:r>
    </w:p>
    <w:p w14:paraId="7963CC20" w14:textId="77777777" w:rsidR="00194F0F" w:rsidRPr="00194F0F" w:rsidRDefault="00194F0F" w:rsidP="00194F0F">
      <w:pPr>
        <w:shd w:val="clear" w:color="auto" w:fill="FFFFFF"/>
        <w:spacing w:after="0" w:line="240" w:lineRule="auto"/>
        <w:ind w:right="95" w:firstLine="709"/>
        <w:textAlignment w:val="baseline"/>
        <w:rPr>
          <w:rFonts w:cs="Calibri"/>
          <w:b/>
          <w:bCs/>
          <w:iCs/>
          <w:u w:val="single"/>
          <w:lang w:eastAsia="lt-LT"/>
        </w:rPr>
      </w:pPr>
      <w:r w:rsidRPr="00194F0F">
        <w:rPr>
          <w:rFonts w:cs="Calibri"/>
          <w:b/>
          <w:bCs/>
          <w:iCs/>
          <w:u w:val="single"/>
          <w:lang w:eastAsia="lt-LT"/>
        </w:rPr>
        <w:t>Turi būti pateikiama:</w:t>
      </w:r>
    </w:p>
    <w:p w14:paraId="049AF0BF" w14:textId="77777777" w:rsidR="00194F0F" w:rsidRPr="00194F0F" w:rsidRDefault="00194F0F" w:rsidP="00194F0F">
      <w:pPr>
        <w:shd w:val="clear" w:color="auto" w:fill="FFFFFF"/>
        <w:spacing w:after="0" w:line="240" w:lineRule="auto"/>
        <w:ind w:right="95" w:firstLine="709"/>
        <w:textAlignment w:val="baseline"/>
        <w:rPr>
          <w:rFonts w:cs="Calibri"/>
          <w:iCs/>
          <w:color w:val="212121"/>
          <w:lang w:eastAsia="lt-LT"/>
        </w:rPr>
      </w:pPr>
      <w:r w:rsidRPr="00194F0F">
        <w:rPr>
          <w:rFonts w:cs="Calibri"/>
          <w:b/>
          <w:bCs/>
          <w:iCs/>
          <w:color w:val="212121"/>
          <w:lang w:eastAsia="lt-LT"/>
        </w:rPr>
        <w:t>Prekės/Įrangos gamintojo</w:t>
      </w:r>
      <w:r w:rsidRPr="00194F0F">
        <w:rPr>
          <w:rFonts w:cs="Calibri"/>
          <w:iCs/>
          <w:color w:val="212121"/>
          <w:lang w:eastAsia="lt-LT"/>
        </w:rPr>
        <w:t xml:space="preserve"> techninė dokumentacija (katalogai, brošiūros) ir/ar </w:t>
      </w:r>
      <w:r w:rsidRPr="00194F0F">
        <w:rPr>
          <w:rFonts w:cs="Calibri"/>
          <w:b/>
          <w:bCs/>
          <w:iCs/>
          <w:color w:val="212121"/>
          <w:lang w:eastAsia="lt-LT"/>
        </w:rPr>
        <w:t>Prekės/Įrangos</w:t>
      </w:r>
      <w:r w:rsidRPr="00194F0F">
        <w:rPr>
          <w:rFonts w:cs="Calibri"/>
          <w:iCs/>
          <w:color w:val="212121"/>
          <w:lang w:eastAsia="lt-LT"/>
        </w:rPr>
        <w:t xml:space="preserve"> </w:t>
      </w:r>
      <w:r w:rsidRPr="00194F0F">
        <w:rPr>
          <w:rFonts w:cs="Calibri"/>
          <w:b/>
          <w:bCs/>
          <w:iCs/>
          <w:color w:val="212121"/>
          <w:lang w:eastAsia="lt-LT"/>
        </w:rPr>
        <w:t>gamintojo</w:t>
      </w:r>
      <w:r w:rsidRPr="00194F0F">
        <w:rPr>
          <w:rFonts w:cs="Calibri"/>
          <w:iCs/>
          <w:color w:val="212121"/>
          <w:lang w:eastAsia="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4" w:name="x__Hlk33085802"/>
      <w:r w:rsidRPr="00194F0F">
        <w:rPr>
          <w:rFonts w:cs="Calibri"/>
          <w:iCs/>
          <w:color w:val="212121"/>
          <w:lang w:eastAsia="lt-LT"/>
        </w:rPr>
        <w:t>siūlomos Prekės/Įrangos atitikimą techniniams reikalavimams</w:t>
      </w:r>
      <w:bookmarkEnd w:id="4"/>
      <w:r w:rsidRPr="00194F0F">
        <w:rPr>
          <w:rFonts w:cs="Calibri"/>
          <w:iCs/>
          <w:color w:val="212121"/>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7129273" w14:textId="77777777" w:rsidR="00194F0F" w:rsidRPr="00194F0F" w:rsidRDefault="00194F0F" w:rsidP="00194F0F">
      <w:pPr>
        <w:shd w:val="clear" w:color="auto" w:fill="FFFFFF"/>
        <w:spacing w:after="0" w:line="240" w:lineRule="auto"/>
        <w:ind w:right="141" w:firstLine="709"/>
        <w:textAlignment w:val="baseline"/>
        <w:rPr>
          <w:rFonts w:cs="Calibri"/>
          <w:iCs/>
          <w:color w:val="212121"/>
          <w:lang w:eastAsia="lt-LT"/>
        </w:rPr>
      </w:pPr>
      <w:r w:rsidRPr="00194F0F">
        <w:rPr>
          <w:rFonts w:cs="Calibri"/>
          <w:b/>
          <w:bCs/>
          <w:iCs/>
          <w:color w:val="212121"/>
          <w:lang w:eastAsia="lt-LT"/>
        </w:rPr>
        <w:t>ARBA</w:t>
      </w:r>
    </w:p>
    <w:p w14:paraId="2E890F0F" w14:textId="77777777" w:rsidR="00194F0F" w:rsidRPr="00194F0F" w:rsidRDefault="00194F0F" w:rsidP="00194F0F">
      <w:pPr>
        <w:shd w:val="clear" w:color="auto" w:fill="FFFFFF"/>
        <w:spacing w:after="0" w:line="240" w:lineRule="auto"/>
        <w:ind w:right="141"/>
        <w:textAlignment w:val="baseline"/>
        <w:rPr>
          <w:rFonts w:cs="Calibri"/>
          <w:b/>
          <w:bCs/>
          <w:iCs/>
          <w:color w:val="212121"/>
          <w:lang w:eastAsia="lt-LT"/>
        </w:rPr>
      </w:pPr>
      <w:r w:rsidRPr="00194F0F">
        <w:rPr>
          <w:rFonts w:cs="Calibri"/>
          <w:iCs/>
          <w:color w:val="212121"/>
          <w:lang w:eastAsia="lt-LT"/>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194F0F">
        <w:rPr>
          <w:rFonts w:cs="Calibri"/>
          <w:b/>
          <w:bCs/>
          <w:iCs/>
          <w:color w:val="212121"/>
          <w:lang w:eastAsia="lt-LT"/>
        </w:rPr>
        <w:t>Prekės/Įrangos gamintojo</w:t>
      </w:r>
      <w:r w:rsidRPr="00194F0F">
        <w:rPr>
          <w:rFonts w:cs="Calibri"/>
          <w:iCs/>
          <w:color w:val="212121"/>
          <w:lang w:eastAsia="lt-LT"/>
        </w:rPr>
        <w:t xml:space="preserve"> deklaracija ar</w:t>
      </w:r>
      <w:r w:rsidRPr="00194F0F">
        <w:rPr>
          <w:rFonts w:cs="Calibri"/>
          <w:b/>
          <w:bCs/>
          <w:iCs/>
          <w:color w:val="212121"/>
          <w:lang w:eastAsia="lt-LT"/>
        </w:rPr>
        <w:t xml:space="preserve"> </w:t>
      </w:r>
      <w:r w:rsidRPr="00194F0F">
        <w:rPr>
          <w:rFonts w:cs="Calibri"/>
          <w:iCs/>
          <w:color w:val="212121"/>
          <w:lang w:eastAsia="lt-LT"/>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194F0F">
        <w:rPr>
          <w:rFonts w:cs="Calibri"/>
          <w:iCs/>
          <w:lang w:eastAsia="lt-LT"/>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194F0F">
        <w:rPr>
          <w:rFonts w:cs="Calibri"/>
          <w:iCs/>
          <w:color w:val="212121"/>
          <w:lang w:eastAsia="lt-LT"/>
        </w:rPr>
        <w:t xml:space="preserve"> </w:t>
      </w:r>
      <w:r w:rsidRPr="00194F0F">
        <w:rPr>
          <w:rFonts w:cs="Calibri"/>
          <w:iCs/>
          <w:lang w:eastAsia="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5B137EA6" w14:textId="77777777" w:rsidR="00194F0F" w:rsidRPr="00194F0F" w:rsidRDefault="00194F0F" w:rsidP="00194F0F">
      <w:pPr>
        <w:keepNext/>
        <w:keepLines/>
        <w:spacing w:after="0" w:line="240" w:lineRule="auto"/>
        <w:ind w:firstLine="709"/>
        <w:outlineLvl w:val="1"/>
        <w:rPr>
          <w:rFonts w:cs="Calibri"/>
          <w:iCs/>
          <w:lang w:eastAsia="lt-LT"/>
        </w:rPr>
      </w:pPr>
      <w:r w:rsidRPr="00194F0F">
        <w:rPr>
          <w:rFonts w:cs="Calibri"/>
          <w:iCs/>
          <w:lang w:eastAsia="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194F0F">
        <w:rPr>
          <w:rFonts w:cs="Calibri"/>
          <w:b/>
          <w:bCs/>
          <w:iCs/>
          <w:lang w:eastAsia="lt-LT"/>
        </w:rPr>
        <w:t>lietuvių ir/arba anglų  kalba</w:t>
      </w:r>
      <w:r w:rsidRPr="00194F0F">
        <w:rPr>
          <w:rFonts w:cs="Calibri"/>
          <w:iCs/>
          <w:lang w:eastAsia="lt-LT"/>
        </w:rPr>
        <w:t xml:space="preserve">. Vertinant Tiekėjų pasiūlymus ir perkančiajai organizacijai paprašius, Tiekėjai privalės pateikti nurodytus dokumentus ar jų dalis, išverstus </w:t>
      </w:r>
      <w:r w:rsidRPr="00194F0F">
        <w:rPr>
          <w:rFonts w:cs="Calibri"/>
          <w:b/>
          <w:bCs/>
          <w:iCs/>
          <w:lang w:eastAsia="lt-LT"/>
        </w:rPr>
        <w:t>į lietuvių kalbą</w:t>
      </w:r>
      <w:r w:rsidRPr="00194F0F">
        <w:rPr>
          <w:rFonts w:cs="Calibri"/>
          <w:iCs/>
          <w:lang w:eastAsia="lt-LT"/>
        </w:rPr>
        <w:t xml:space="preserve"> bei vertimo patvirtinimą.</w:t>
      </w:r>
    </w:p>
    <w:p w14:paraId="15EE9C18" w14:textId="77777777" w:rsidR="00194F0F" w:rsidRPr="00194F0F" w:rsidRDefault="00194F0F" w:rsidP="00194F0F">
      <w:pPr>
        <w:spacing w:after="0" w:line="240" w:lineRule="auto"/>
        <w:rPr>
          <w:rFonts w:cs="Calibri"/>
          <w:iCs/>
          <w:lang w:eastAsia="lt-LT"/>
        </w:rPr>
      </w:pPr>
      <w:r w:rsidRPr="00194F0F">
        <w:rPr>
          <w:rFonts w:cs="Calibri"/>
          <w:iCs/>
          <w:lang w:eastAsia="lt-LT"/>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7DE70CDF" w14:textId="77777777" w:rsidR="00194F0F" w:rsidRPr="00194F0F" w:rsidRDefault="00194F0F" w:rsidP="00194F0F">
      <w:pPr>
        <w:spacing w:after="0" w:line="240" w:lineRule="auto"/>
        <w:ind w:firstLine="720"/>
        <w:jc w:val="center"/>
        <w:rPr>
          <w:rFonts w:cs="Calibri"/>
          <w:b/>
          <w:caps/>
        </w:rPr>
      </w:pPr>
    </w:p>
    <w:p w14:paraId="23E5C425" w14:textId="77777777" w:rsidR="00194F0F" w:rsidRPr="00194F0F" w:rsidRDefault="00194F0F" w:rsidP="00194F0F">
      <w:pPr>
        <w:spacing w:after="0" w:line="240" w:lineRule="auto"/>
        <w:ind w:firstLine="720"/>
        <w:jc w:val="center"/>
        <w:rPr>
          <w:rFonts w:eastAsia="Times New Roman" w:cs="Calibri"/>
          <w:b/>
          <w:caps/>
        </w:rPr>
      </w:pPr>
    </w:p>
    <w:p w14:paraId="40A2801B" w14:textId="77777777" w:rsidR="00194F0F" w:rsidRPr="00194F0F" w:rsidRDefault="00194F0F" w:rsidP="00194F0F">
      <w:pPr>
        <w:spacing w:after="0" w:line="240" w:lineRule="auto"/>
        <w:ind w:firstLine="720"/>
        <w:jc w:val="center"/>
        <w:rPr>
          <w:rFonts w:eastAsia="Times New Roman" w:cs="Calibri"/>
        </w:rPr>
      </w:pPr>
    </w:p>
    <w:p w14:paraId="35195C48" w14:textId="77777777" w:rsidR="00194F0F" w:rsidRPr="00194F0F" w:rsidRDefault="00194F0F" w:rsidP="00194F0F">
      <w:pPr>
        <w:spacing w:after="0" w:line="240" w:lineRule="auto"/>
        <w:ind w:firstLine="720"/>
        <w:jc w:val="center"/>
        <w:rPr>
          <w:rFonts w:eastAsia="Times New Roman" w:cs="Calibri"/>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6696"/>
        <w:gridCol w:w="7535"/>
      </w:tblGrid>
      <w:tr w:rsidR="00194F0F" w:rsidRPr="00194F0F" w14:paraId="2AA4BE80" w14:textId="77777777" w:rsidTr="002A20B0">
        <w:trPr>
          <w:trHeight w:val="708"/>
        </w:trPr>
        <w:tc>
          <w:tcPr>
            <w:tcW w:w="2449" w:type="pct"/>
            <w:gridSpan w:val="2"/>
            <w:shd w:val="clear" w:color="auto" w:fill="auto"/>
            <w:vAlign w:val="center"/>
          </w:tcPr>
          <w:p w14:paraId="28F61325" w14:textId="77777777" w:rsidR="00194F0F" w:rsidRPr="00194F0F" w:rsidRDefault="00194F0F" w:rsidP="002A20B0">
            <w:pPr>
              <w:spacing w:after="0" w:line="240" w:lineRule="auto"/>
              <w:jc w:val="center"/>
              <w:rPr>
                <w:rFonts w:eastAsia="Times New Roman" w:cs="Calibri"/>
                <w:b/>
                <w:lang w:eastAsia="lt-LT"/>
              </w:rPr>
            </w:pPr>
            <w:r w:rsidRPr="00194F0F">
              <w:rPr>
                <w:rFonts w:eastAsia="Times New Roman" w:cs="Calibri"/>
                <w:b/>
                <w:lang w:eastAsia="lt-LT"/>
              </w:rPr>
              <w:lastRenderedPageBreak/>
              <w:t>Reikalavimo charakteristika (aprašymas)</w:t>
            </w:r>
          </w:p>
        </w:tc>
        <w:tc>
          <w:tcPr>
            <w:tcW w:w="2551" w:type="pct"/>
          </w:tcPr>
          <w:p w14:paraId="034935E2" w14:textId="77777777" w:rsidR="00194F0F" w:rsidRPr="00194F0F" w:rsidRDefault="00194F0F" w:rsidP="002A20B0">
            <w:pPr>
              <w:spacing w:after="0" w:line="240" w:lineRule="auto"/>
              <w:jc w:val="center"/>
              <w:rPr>
                <w:rFonts w:eastAsia="Times New Roman" w:cs="Calibri"/>
                <w:b/>
                <w:lang w:eastAsia="lt-LT"/>
              </w:rPr>
            </w:pPr>
            <w:r w:rsidRPr="00194F0F">
              <w:rPr>
                <w:rFonts w:eastAsia="Times New Roman" w:cs="Calibri"/>
                <w:b/>
                <w:lang w:eastAsia="lt-LT"/>
              </w:rPr>
              <w:t>Atitikimas reikalaujamai charakteristikai, pateikiami dokumentai (pildo tiekėjas)</w:t>
            </w:r>
          </w:p>
        </w:tc>
      </w:tr>
      <w:tr w:rsidR="00194F0F" w:rsidRPr="00194F0F" w14:paraId="0F6A6363" w14:textId="77777777" w:rsidTr="002A20B0">
        <w:tc>
          <w:tcPr>
            <w:tcW w:w="5000" w:type="pct"/>
            <w:gridSpan w:val="3"/>
            <w:shd w:val="clear" w:color="auto" w:fill="auto"/>
            <w:vAlign w:val="center"/>
          </w:tcPr>
          <w:p w14:paraId="0D2CEC1A" w14:textId="77777777" w:rsidR="00194F0F" w:rsidRPr="00194F0F" w:rsidRDefault="00194F0F" w:rsidP="002A20B0">
            <w:pPr>
              <w:spacing w:after="0" w:line="240" w:lineRule="auto"/>
              <w:jc w:val="center"/>
              <w:rPr>
                <w:rFonts w:eastAsia="Times New Roman" w:cs="Calibri"/>
                <w:b/>
                <w:lang w:eastAsia="lt-LT"/>
              </w:rPr>
            </w:pPr>
            <w:r w:rsidRPr="00194F0F">
              <w:rPr>
                <w:rFonts w:eastAsia="Times New Roman" w:cs="Calibri"/>
                <w:b/>
                <w:lang w:eastAsia="lt-LT"/>
              </w:rPr>
              <w:t>Pirkimo dokumentų reikalavimai, sutarties vykdymo sąlygos</w:t>
            </w:r>
          </w:p>
        </w:tc>
      </w:tr>
      <w:tr w:rsidR="00194F0F" w:rsidRPr="00194F0F" w14:paraId="53F105A9" w14:textId="77777777" w:rsidTr="002A20B0">
        <w:trPr>
          <w:trHeight w:val="1268"/>
        </w:trPr>
        <w:tc>
          <w:tcPr>
            <w:tcW w:w="182" w:type="pct"/>
            <w:shd w:val="clear" w:color="auto" w:fill="auto"/>
            <w:vAlign w:val="center"/>
          </w:tcPr>
          <w:p w14:paraId="7F737A71" w14:textId="77777777" w:rsidR="00194F0F" w:rsidRPr="00194F0F" w:rsidRDefault="00194F0F" w:rsidP="00194F0F">
            <w:pPr>
              <w:pStyle w:val="Sraopastraipa"/>
              <w:numPr>
                <w:ilvl w:val="0"/>
                <w:numId w:val="1"/>
              </w:numPr>
              <w:spacing w:after="0" w:line="240" w:lineRule="auto"/>
              <w:ind w:left="170" w:hanging="113"/>
              <w:jc w:val="center"/>
              <w:rPr>
                <w:rFonts w:eastAsia="Times New Roman" w:cs="Calibri"/>
                <w:bCs/>
                <w:lang w:eastAsia="lt-LT"/>
              </w:rPr>
            </w:pPr>
          </w:p>
        </w:tc>
        <w:tc>
          <w:tcPr>
            <w:tcW w:w="2267" w:type="pct"/>
            <w:shd w:val="clear" w:color="auto" w:fill="auto"/>
            <w:vAlign w:val="center"/>
          </w:tcPr>
          <w:p w14:paraId="0C2D4B12" w14:textId="77777777" w:rsidR="00194F0F" w:rsidRPr="00194F0F" w:rsidRDefault="00194F0F" w:rsidP="002A20B0">
            <w:pPr>
              <w:pStyle w:val="Sraopastraipa"/>
              <w:ind w:left="0"/>
              <w:jc w:val="both"/>
              <w:rPr>
                <w:rFonts w:cs="Calibri"/>
              </w:rPr>
            </w:pPr>
            <w:r w:rsidRPr="00194F0F">
              <w:rPr>
                <w:rFonts w:cs="Calibri"/>
              </w:rPr>
              <w:t xml:space="preserve"> Tiekėjas kartu su automobiliu pateikia dokumentaciją, naudojimo, eksploatavimo instrukciją, serviso knygelę.</w:t>
            </w:r>
          </w:p>
          <w:p w14:paraId="40A5BB7E" w14:textId="77777777" w:rsidR="00194F0F" w:rsidRPr="00194F0F" w:rsidRDefault="00194F0F" w:rsidP="002A20B0">
            <w:pPr>
              <w:spacing w:after="0" w:line="240" w:lineRule="auto"/>
              <w:jc w:val="both"/>
              <w:rPr>
                <w:rFonts w:eastAsia="Times New Roman" w:cs="Calibri"/>
                <w:lang w:eastAsia="lt-LT"/>
              </w:rPr>
            </w:pPr>
            <w:r w:rsidRPr="00194F0F">
              <w:rPr>
                <w:rFonts w:cs="Calibri"/>
              </w:rPr>
              <w:t>Dokumentai pateikiami priėmimo-perdavimo akto pasirašymo metu.</w:t>
            </w:r>
          </w:p>
        </w:tc>
        <w:tc>
          <w:tcPr>
            <w:tcW w:w="2551" w:type="pct"/>
            <w:shd w:val="clear" w:color="auto" w:fill="auto"/>
            <w:vAlign w:val="center"/>
          </w:tcPr>
          <w:p w14:paraId="3116B554" w14:textId="77777777" w:rsidR="00194F0F" w:rsidRPr="00194F0F" w:rsidRDefault="00194F0F" w:rsidP="002A20B0">
            <w:pPr>
              <w:spacing w:after="0" w:line="256" w:lineRule="auto"/>
              <w:jc w:val="both"/>
              <w:rPr>
                <w:rFonts w:cs="Calibri"/>
                <w:iCs/>
                <w:lang w:val="en-US"/>
              </w:rPr>
            </w:pPr>
            <w:r w:rsidRPr="00194F0F">
              <w:rPr>
                <w:rFonts w:cs="Calibri"/>
                <w:shd w:val="clear" w:color="auto" w:fill="C0C0C0"/>
                <w:lang w:val="en-US"/>
              </w:rPr>
              <w:t xml:space="preserve">Taip/Ne </w:t>
            </w:r>
            <w:r w:rsidRPr="00194F0F">
              <w:rPr>
                <w:rFonts w:cs="Calibri"/>
                <w:i/>
                <w:iCs/>
                <w:lang w:val="en-US"/>
              </w:rPr>
              <w:t>(</w:t>
            </w:r>
            <w:proofErr w:type="spellStart"/>
            <w:r w:rsidRPr="00194F0F">
              <w:rPr>
                <w:rFonts w:cs="Calibri"/>
                <w:i/>
                <w:iCs/>
                <w:lang w:val="en-US"/>
              </w:rPr>
              <w:t>nereikalingą</w:t>
            </w:r>
            <w:proofErr w:type="spellEnd"/>
            <w:r w:rsidRPr="00194F0F">
              <w:rPr>
                <w:rFonts w:cs="Calibri"/>
                <w:i/>
                <w:iCs/>
                <w:lang w:val="en-US"/>
              </w:rPr>
              <w:t xml:space="preserve"> </w:t>
            </w:r>
            <w:proofErr w:type="spellStart"/>
            <w:r w:rsidRPr="00194F0F">
              <w:rPr>
                <w:rFonts w:cs="Calibri"/>
                <w:i/>
                <w:iCs/>
                <w:lang w:val="en-US"/>
              </w:rPr>
              <w:t>išbraukti</w:t>
            </w:r>
            <w:proofErr w:type="spellEnd"/>
            <w:r w:rsidRPr="00194F0F">
              <w:rPr>
                <w:rFonts w:cs="Calibri"/>
                <w:i/>
                <w:iCs/>
                <w:lang w:val="en-US"/>
              </w:rPr>
              <w:t xml:space="preserve">), </w:t>
            </w:r>
            <w:proofErr w:type="spellStart"/>
            <w:r w:rsidRPr="00194F0F">
              <w:rPr>
                <w:rFonts w:cs="Calibri"/>
                <w:iCs/>
                <w:lang w:val="en-US"/>
              </w:rPr>
              <w:t>kartu</w:t>
            </w:r>
            <w:proofErr w:type="spellEnd"/>
            <w:r w:rsidRPr="00194F0F">
              <w:rPr>
                <w:rFonts w:cs="Calibri"/>
                <w:iCs/>
                <w:lang w:val="en-US"/>
              </w:rPr>
              <w:t xml:space="preserve"> </w:t>
            </w:r>
            <w:proofErr w:type="spellStart"/>
            <w:r w:rsidRPr="00194F0F">
              <w:rPr>
                <w:rFonts w:cs="Calibri"/>
                <w:iCs/>
                <w:lang w:val="en-US"/>
              </w:rPr>
              <w:t>su</w:t>
            </w:r>
            <w:proofErr w:type="spellEnd"/>
            <w:r w:rsidRPr="00194F0F">
              <w:rPr>
                <w:rFonts w:cs="Calibri"/>
                <w:iCs/>
                <w:lang w:val="en-US"/>
              </w:rPr>
              <w:t xml:space="preserve"> </w:t>
            </w:r>
            <w:proofErr w:type="spellStart"/>
            <w:r w:rsidRPr="00194F0F">
              <w:rPr>
                <w:rFonts w:cs="Calibri"/>
                <w:iCs/>
                <w:lang w:val="en-US"/>
              </w:rPr>
              <w:t>automobiliu</w:t>
            </w:r>
            <w:proofErr w:type="spellEnd"/>
            <w:r w:rsidRPr="00194F0F">
              <w:rPr>
                <w:rFonts w:cs="Calibri"/>
                <w:iCs/>
                <w:lang w:val="en-US"/>
              </w:rPr>
              <w:t xml:space="preserve"> </w:t>
            </w:r>
            <w:proofErr w:type="spellStart"/>
            <w:r w:rsidRPr="00194F0F">
              <w:rPr>
                <w:rFonts w:cs="Calibri"/>
                <w:iCs/>
                <w:lang w:val="en-US"/>
              </w:rPr>
              <w:t>pateikiami</w:t>
            </w:r>
            <w:proofErr w:type="spellEnd"/>
            <w:r w:rsidRPr="00194F0F">
              <w:rPr>
                <w:rFonts w:cs="Calibri"/>
                <w:iCs/>
                <w:lang w:val="en-US"/>
              </w:rPr>
              <w:t xml:space="preserve"> </w:t>
            </w:r>
            <w:proofErr w:type="spellStart"/>
            <w:r w:rsidRPr="00194F0F">
              <w:rPr>
                <w:rFonts w:cs="Calibri"/>
                <w:iCs/>
                <w:lang w:val="en-US"/>
              </w:rPr>
              <w:t>dokumentai</w:t>
            </w:r>
            <w:proofErr w:type="spellEnd"/>
            <w:r w:rsidRPr="00194F0F">
              <w:rPr>
                <w:rFonts w:cs="Calibri"/>
                <w:iCs/>
                <w:lang w:val="en-US"/>
              </w:rPr>
              <w:t>:</w:t>
            </w:r>
          </w:p>
          <w:p w14:paraId="4F372836" w14:textId="77777777" w:rsidR="00194F0F" w:rsidRPr="00194F0F" w:rsidRDefault="00194F0F" w:rsidP="00194F0F">
            <w:pPr>
              <w:pStyle w:val="Sraopastraipa"/>
              <w:numPr>
                <w:ilvl w:val="0"/>
                <w:numId w:val="2"/>
              </w:numPr>
              <w:spacing w:after="0" w:line="256" w:lineRule="auto"/>
              <w:rPr>
                <w:rFonts w:cs="Calibri"/>
                <w:i/>
                <w:iCs/>
                <w:lang w:val="en-US"/>
              </w:rPr>
            </w:pPr>
            <w:r w:rsidRPr="00194F0F">
              <w:rPr>
                <w:rFonts w:cs="Calibri"/>
                <w:i/>
                <w:iCs/>
                <w:shd w:val="clear" w:color="auto" w:fill="C0C0C0"/>
                <w:lang w:val="en-US"/>
              </w:rPr>
              <w:t>_____</w:t>
            </w:r>
          </w:p>
          <w:p w14:paraId="120E9183" w14:textId="77777777" w:rsidR="00194F0F" w:rsidRPr="00194F0F" w:rsidRDefault="00194F0F" w:rsidP="00194F0F">
            <w:pPr>
              <w:pStyle w:val="Sraopastraipa"/>
              <w:numPr>
                <w:ilvl w:val="0"/>
                <w:numId w:val="2"/>
              </w:numPr>
              <w:spacing w:after="0" w:line="256" w:lineRule="auto"/>
              <w:rPr>
                <w:rFonts w:cs="Calibri"/>
                <w:i/>
                <w:iCs/>
                <w:lang w:val="en-US"/>
              </w:rPr>
            </w:pPr>
            <w:r w:rsidRPr="00194F0F">
              <w:rPr>
                <w:rFonts w:cs="Calibri"/>
                <w:i/>
                <w:iCs/>
                <w:shd w:val="clear" w:color="auto" w:fill="C0C0C0"/>
                <w:lang w:val="en-US"/>
              </w:rPr>
              <w:t>_____</w:t>
            </w:r>
          </w:p>
        </w:tc>
      </w:tr>
      <w:tr w:rsidR="00194F0F" w:rsidRPr="00194F0F" w14:paraId="40B4374A" w14:textId="77777777" w:rsidTr="002A20B0">
        <w:trPr>
          <w:trHeight w:val="691"/>
        </w:trPr>
        <w:tc>
          <w:tcPr>
            <w:tcW w:w="182" w:type="pct"/>
            <w:shd w:val="clear" w:color="auto" w:fill="auto"/>
            <w:vAlign w:val="center"/>
          </w:tcPr>
          <w:p w14:paraId="607311A3" w14:textId="77777777" w:rsidR="00194F0F" w:rsidRPr="00194F0F" w:rsidRDefault="00194F0F" w:rsidP="00194F0F">
            <w:pPr>
              <w:pStyle w:val="Sraopastraipa"/>
              <w:numPr>
                <w:ilvl w:val="0"/>
                <w:numId w:val="1"/>
              </w:numPr>
              <w:spacing w:after="0" w:line="240" w:lineRule="auto"/>
              <w:ind w:left="170" w:hanging="113"/>
              <w:jc w:val="center"/>
              <w:rPr>
                <w:rFonts w:eastAsia="Times New Roman" w:cs="Calibri"/>
                <w:bCs/>
                <w:lang w:eastAsia="lt-LT"/>
              </w:rPr>
            </w:pPr>
          </w:p>
        </w:tc>
        <w:tc>
          <w:tcPr>
            <w:tcW w:w="2267" w:type="pct"/>
            <w:shd w:val="clear" w:color="auto" w:fill="auto"/>
          </w:tcPr>
          <w:p w14:paraId="397893F9" w14:textId="77777777" w:rsidR="00194F0F" w:rsidRPr="00194F0F" w:rsidRDefault="00194F0F" w:rsidP="002A20B0">
            <w:pPr>
              <w:spacing w:after="0" w:line="240" w:lineRule="auto"/>
              <w:jc w:val="both"/>
              <w:rPr>
                <w:rFonts w:eastAsia="Times New Roman" w:cs="Calibri"/>
                <w:lang w:eastAsia="lt-LT"/>
              </w:rPr>
            </w:pPr>
            <w:r w:rsidRPr="00194F0F">
              <w:rPr>
                <w:rFonts w:cs="Calibri"/>
              </w:rPr>
              <w:t>Automobilio kategorija M1,  kaip registruotina transporto priemonė,  turi būti tinkama eksploatacijai viešuose keliuose. Tiekėjas užregistruoja automobilį perkančiosios organizacijos vardu, išima valstybinius transporto priemonės numerius.</w:t>
            </w:r>
          </w:p>
        </w:tc>
        <w:tc>
          <w:tcPr>
            <w:tcW w:w="2551" w:type="pct"/>
            <w:shd w:val="clear" w:color="auto" w:fill="auto"/>
          </w:tcPr>
          <w:p w14:paraId="61D197AA" w14:textId="77777777" w:rsidR="00194F0F" w:rsidRPr="00194F0F" w:rsidRDefault="00194F0F" w:rsidP="002A20B0">
            <w:pPr>
              <w:widowControl w:val="0"/>
              <w:tabs>
                <w:tab w:val="right" w:pos="-108"/>
              </w:tabs>
              <w:spacing w:after="0" w:line="240" w:lineRule="auto"/>
              <w:ind w:right="-6"/>
              <w:jc w:val="both"/>
              <w:rPr>
                <w:rFonts w:eastAsia="Times New Roman" w:cs="Calibri"/>
                <w:b/>
                <w:lang w:eastAsia="lt-LT"/>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automobilio kategorija _____, tinkama eksploatacijai viešuose keliuose. Transporto priemonė užregistruota perkančiosios organizacijos vardu, išimti valstybiniai transporto priemonės numeriai.</w:t>
            </w:r>
          </w:p>
        </w:tc>
      </w:tr>
      <w:tr w:rsidR="00194F0F" w:rsidRPr="00194F0F" w14:paraId="6AAF7F69" w14:textId="77777777" w:rsidTr="002A20B0">
        <w:trPr>
          <w:trHeight w:val="691"/>
        </w:trPr>
        <w:tc>
          <w:tcPr>
            <w:tcW w:w="182" w:type="pct"/>
            <w:shd w:val="clear" w:color="auto" w:fill="auto"/>
            <w:vAlign w:val="center"/>
          </w:tcPr>
          <w:p w14:paraId="5CB9E640" w14:textId="77777777" w:rsidR="00194F0F" w:rsidRPr="00194F0F" w:rsidRDefault="00194F0F" w:rsidP="00194F0F">
            <w:pPr>
              <w:pStyle w:val="Sraopastraipa"/>
              <w:numPr>
                <w:ilvl w:val="0"/>
                <w:numId w:val="1"/>
              </w:numPr>
              <w:spacing w:after="0" w:line="240" w:lineRule="auto"/>
              <w:ind w:left="170" w:hanging="113"/>
              <w:jc w:val="center"/>
              <w:rPr>
                <w:rFonts w:eastAsia="Times New Roman" w:cs="Calibri"/>
                <w:bCs/>
                <w:lang w:eastAsia="lt-LT"/>
              </w:rPr>
            </w:pPr>
          </w:p>
        </w:tc>
        <w:tc>
          <w:tcPr>
            <w:tcW w:w="2267" w:type="pct"/>
            <w:shd w:val="clear" w:color="auto" w:fill="auto"/>
          </w:tcPr>
          <w:p w14:paraId="62C31351" w14:textId="77777777" w:rsidR="00194F0F" w:rsidRPr="00194F0F" w:rsidRDefault="00194F0F" w:rsidP="002A20B0">
            <w:pPr>
              <w:spacing w:after="0" w:line="240" w:lineRule="auto"/>
              <w:jc w:val="both"/>
              <w:rPr>
                <w:rFonts w:cs="Calibri"/>
                <w:color w:val="000000"/>
              </w:rPr>
            </w:pPr>
            <w:r w:rsidRPr="00194F0F">
              <w:rPr>
                <w:rFonts w:cs="Calibri"/>
              </w:rPr>
              <w:t>Automobilis turi būti gaminamas serijiniu būdu (negali būti modifikuotas, vienetinis ar eksperimentinis gaminys, surinktas specialiai šiam pirkimui), visiškai paruoštas eksploatacijai (visa papildoma įranga turi būti numatyta ir įrengta gamykloje).</w:t>
            </w:r>
          </w:p>
        </w:tc>
        <w:tc>
          <w:tcPr>
            <w:tcW w:w="2551" w:type="pct"/>
            <w:shd w:val="clear" w:color="auto" w:fill="auto"/>
            <w:vAlign w:val="center"/>
          </w:tcPr>
          <w:p w14:paraId="70C9041B" w14:textId="77777777" w:rsidR="00194F0F" w:rsidRPr="00194F0F" w:rsidRDefault="00194F0F" w:rsidP="002A20B0">
            <w:pPr>
              <w:widowControl w:val="0"/>
              <w:tabs>
                <w:tab w:val="right" w:pos="-108"/>
              </w:tabs>
              <w:spacing w:after="0" w:line="240" w:lineRule="auto"/>
              <w:ind w:right="-6"/>
              <w:jc w:val="both"/>
              <w:rPr>
                <w:rFonts w:cs="Calibri"/>
                <w:shd w:val="clear" w:color="auto" w:fill="C0C0C0"/>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a</w:t>
            </w:r>
            <w:r w:rsidRPr="00194F0F">
              <w:rPr>
                <w:rFonts w:cs="Calibri"/>
              </w:rPr>
              <w:t>utomobilis gaminamas serijiniu būdu visiškai paruoštas eksploatacijai (visa papildoma įranga  numatyta ir įrengta gamykloje).</w:t>
            </w:r>
          </w:p>
        </w:tc>
      </w:tr>
      <w:tr w:rsidR="00194F0F" w:rsidRPr="00194F0F" w14:paraId="6E429B65" w14:textId="77777777" w:rsidTr="002A20B0">
        <w:trPr>
          <w:trHeight w:val="1421"/>
        </w:trPr>
        <w:tc>
          <w:tcPr>
            <w:tcW w:w="182" w:type="pct"/>
            <w:shd w:val="clear" w:color="auto" w:fill="auto"/>
            <w:vAlign w:val="center"/>
          </w:tcPr>
          <w:p w14:paraId="69B7C5DE" w14:textId="77777777" w:rsidR="00194F0F" w:rsidRPr="00194F0F" w:rsidRDefault="00194F0F" w:rsidP="00194F0F">
            <w:pPr>
              <w:pStyle w:val="Sraopastraipa"/>
              <w:numPr>
                <w:ilvl w:val="0"/>
                <w:numId w:val="1"/>
              </w:numPr>
              <w:spacing w:after="0" w:line="240" w:lineRule="auto"/>
              <w:ind w:left="170" w:hanging="113"/>
              <w:jc w:val="center"/>
              <w:rPr>
                <w:rFonts w:eastAsia="Times New Roman" w:cs="Calibri"/>
                <w:bCs/>
                <w:lang w:eastAsia="lt-LT"/>
              </w:rPr>
            </w:pPr>
          </w:p>
        </w:tc>
        <w:tc>
          <w:tcPr>
            <w:tcW w:w="2267" w:type="pct"/>
            <w:shd w:val="clear" w:color="auto" w:fill="auto"/>
            <w:vAlign w:val="center"/>
          </w:tcPr>
          <w:p w14:paraId="4A2ED6F9" w14:textId="77777777" w:rsidR="00194F0F" w:rsidRPr="00194F0F" w:rsidRDefault="00194F0F" w:rsidP="002A20B0">
            <w:pPr>
              <w:spacing w:after="0" w:line="240" w:lineRule="auto"/>
              <w:jc w:val="both"/>
              <w:rPr>
                <w:rFonts w:cs="Calibri"/>
              </w:rPr>
            </w:pPr>
            <w:r w:rsidRPr="00194F0F">
              <w:rPr>
                <w:rFonts w:eastAsia="TimesNewRomanPSMT" w:cs="Calibri"/>
                <w:lang w:eastAsia="lt-LT"/>
              </w:rPr>
              <w:t>Garantiniu laikotarpiu įvykus garantiniam gedimui, Tiekėjas pašalina trūkumus savo jėgomis ir lėšomis. Jei garantiniu laikotarpiu keičiamos detalės, garantija joms taikoma iki tol kol pasibaigs automobilio garantinis, tačiau ne trumpiau kaip 6 mėn.</w:t>
            </w:r>
          </w:p>
        </w:tc>
        <w:tc>
          <w:tcPr>
            <w:tcW w:w="2551" w:type="pct"/>
            <w:shd w:val="clear" w:color="auto" w:fill="auto"/>
            <w:vAlign w:val="center"/>
          </w:tcPr>
          <w:p w14:paraId="01F9FBEE" w14:textId="77777777" w:rsidR="00194F0F" w:rsidRPr="00194F0F" w:rsidRDefault="00194F0F" w:rsidP="002A20B0">
            <w:pPr>
              <w:widowControl w:val="0"/>
              <w:tabs>
                <w:tab w:val="right" w:pos="-108"/>
              </w:tabs>
              <w:spacing w:after="0" w:line="240" w:lineRule="auto"/>
              <w:ind w:right="-6"/>
              <w:jc w:val="both"/>
              <w:rPr>
                <w:rFonts w:cs="Calibri"/>
                <w:shd w:val="clear" w:color="auto" w:fill="C0C0C0"/>
              </w:rPr>
            </w:pPr>
            <w:r w:rsidRPr="00194F0F">
              <w:rPr>
                <w:rFonts w:cs="Calibri"/>
                <w:shd w:val="clear" w:color="auto" w:fill="C0C0C0"/>
              </w:rPr>
              <w:t xml:space="preserve">Taip/Ne </w:t>
            </w:r>
            <w:r w:rsidRPr="00194F0F">
              <w:rPr>
                <w:rFonts w:cs="Calibri"/>
                <w:i/>
                <w:iCs/>
              </w:rPr>
              <w:t>(nereikalingą išbraukti),</w:t>
            </w:r>
            <w:r w:rsidRPr="00194F0F">
              <w:rPr>
                <w:rFonts w:eastAsia="TimesNewRomanPSMT" w:cs="Calibri"/>
                <w:lang w:eastAsia="lt-LT"/>
              </w:rPr>
              <w:t xml:space="preserve"> garantiniu laikotarpiu įvykus garantiniam gedimui, Tiekėjas pašalina trūkumus savo jėgomis ir lėšomis. Jei garantiniu laikotarpiu keičiamos detalės, garantija joms taikoma iki tol kol pasibaigs automobilio garantinis, tačiau ne trumpiau kaip ______ mėn.</w:t>
            </w:r>
          </w:p>
        </w:tc>
      </w:tr>
      <w:tr w:rsidR="00194F0F" w:rsidRPr="00194F0F" w14:paraId="3F114949" w14:textId="77777777" w:rsidTr="002A20B0">
        <w:trPr>
          <w:trHeight w:val="691"/>
        </w:trPr>
        <w:tc>
          <w:tcPr>
            <w:tcW w:w="182" w:type="pct"/>
            <w:shd w:val="clear" w:color="auto" w:fill="auto"/>
            <w:vAlign w:val="center"/>
          </w:tcPr>
          <w:p w14:paraId="0C506BE8" w14:textId="77777777" w:rsidR="00194F0F" w:rsidRPr="00194F0F" w:rsidRDefault="00194F0F" w:rsidP="00194F0F">
            <w:pPr>
              <w:pStyle w:val="Sraopastraipa"/>
              <w:numPr>
                <w:ilvl w:val="0"/>
                <w:numId w:val="1"/>
              </w:numPr>
              <w:spacing w:after="0" w:line="240" w:lineRule="auto"/>
              <w:ind w:left="170" w:hanging="113"/>
              <w:jc w:val="center"/>
              <w:rPr>
                <w:rFonts w:eastAsia="Times New Roman" w:cs="Calibri"/>
                <w:bCs/>
                <w:lang w:eastAsia="lt-LT"/>
              </w:rPr>
            </w:pPr>
          </w:p>
        </w:tc>
        <w:tc>
          <w:tcPr>
            <w:tcW w:w="2267" w:type="pct"/>
            <w:shd w:val="clear" w:color="auto" w:fill="auto"/>
            <w:vAlign w:val="center"/>
          </w:tcPr>
          <w:p w14:paraId="04485137" w14:textId="77777777" w:rsidR="00194F0F" w:rsidRPr="00194F0F" w:rsidRDefault="00194F0F" w:rsidP="002A20B0">
            <w:pPr>
              <w:spacing w:after="0" w:line="240" w:lineRule="auto"/>
              <w:jc w:val="both"/>
              <w:rPr>
                <w:rFonts w:eastAsia="TimesNewRomanPSMT" w:cs="Calibri"/>
                <w:lang w:eastAsia="lt-LT"/>
              </w:rPr>
            </w:pPr>
            <w:r w:rsidRPr="00194F0F">
              <w:rPr>
                <w:rFonts w:cs="Calibri"/>
              </w:rPr>
              <w:t>Automobilis po sutarties pasirašymo perduodamas ne vėliau kaip per 10</w:t>
            </w:r>
            <w:r w:rsidRPr="00194F0F">
              <w:rPr>
                <w:rFonts w:cs="Calibri"/>
                <w:color w:val="FF0000"/>
              </w:rPr>
              <w:t xml:space="preserve"> </w:t>
            </w:r>
            <w:r w:rsidRPr="00194F0F">
              <w:rPr>
                <w:rFonts w:cs="Calibri"/>
              </w:rPr>
              <w:t>kalendorinių dienų.</w:t>
            </w:r>
          </w:p>
        </w:tc>
        <w:tc>
          <w:tcPr>
            <w:tcW w:w="2551" w:type="pct"/>
            <w:shd w:val="clear" w:color="auto" w:fill="auto"/>
          </w:tcPr>
          <w:p w14:paraId="65606BB7" w14:textId="77777777" w:rsidR="00194F0F" w:rsidRPr="00194F0F" w:rsidRDefault="00194F0F" w:rsidP="002A20B0">
            <w:pPr>
              <w:widowControl w:val="0"/>
              <w:tabs>
                <w:tab w:val="right" w:pos="-108"/>
              </w:tabs>
              <w:spacing w:after="0" w:line="240" w:lineRule="auto"/>
              <w:ind w:right="-6"/>
              <w:jc w:val="both"/>
              <w:rPr>
                <w:rFonts w:cs="Calibri"/>
                <w:shd w:val="clear" w:color="auto" w:fill="C0C0C0"/>
              </w:rPr>
            </w:pPr>
            <w:r w:rsidRPr="00194F0F">
              <w:rPr>
                <w:rFonts w:cs="Calibri"/>
                <w:shd w:val="clear" w:color="auto" w:fill="C0C0C0"/>
              </w:rPr>
              <w:t xml:space="preserve">Taip/Ne </w:t>
            </w:r>
            <w:r w:rsidRPr="00194F0F">
              <w:rPr>
                <w:rFonts w:cs="Calibri"/>
                <w:i/>
                <w:iCs/>
              </w:rPr>
              <w:t>(nereikalingą išbraukti</w:t>
            </w:r>
            <w:r w:rsidRPr="00194F0F">
              <w:rPr>
                <w:rFonts w:cs="Calibri"/>
                <w:iCs/>
              </w:rPr>
              <w:t>), automobilis po sutarties pasirašymo perduodamas per _______ kalendorinių dienų.</w:t>
            </w:r>
          </w:p>
        </w:tc>
      </w:tr>
      <w:tr w:rsidR="00194F0F" w:rsidRPr="00194F0F" w14:paraId="742B95C2" w14:textId="77777777" w:rsidTr="002A20B0">
        <w:trPr>
          <w:trHeight w:val="691"/>
        </w:trPr>
        <w:tc>
          <w:tcPr>
            <w:tcW w:w="182" w:type="pct"/>
            <w:shd w:val="clear" w:color="auto" w:fill="auto"/>
            <w:vAlign w:val="center"/>
          </w:tcPr>
          <w:p w14:paraId="15354E63" w14:textId="77777777" w:rsidR="00194F0F" w:rsidRPr="00194F0F" w:rsidRDefault="00194F0F" w:rsidP="00194F0F">
            <w:pPr>
              <w:pStyle w:val="Sraopastraipa"/>
              <w:numPr>
                <w:ilvl w:val="0"/>
                <w:numId w:val="1"/>
              </w:numPr>
              <w:spacing w:after="0" w:line="240" w:lineRule="auto"/>
              <w:ind w:left="170" w:hanging="113"/>
              <w:jc w:val="center"/>
              <w:rPr>
                <w:rFonts w:eastAsia="Times New Roman" w:cs="Calibri"/>
                <w:bCs/>
                <w:lang w:eastAsia="lt-LT"/>
              </w:rPr>
            </w:pPr>
          </w:p>
        </w:tc>
        <w:tc>
          <w:tcPr>
            <w:tcW w:w="2267" w:type="pct"/>
            <w:shd w:val="clear" w:color="auto" w:fill="auto"/>
            <w:vAlign w:val="center"/>
          </w:tcPr>
          <w:p w14:paraId="390CEFC7" w14:textId="77777777" w:rsidR="00194F0F" w:rsidRPr="00194F0F" w:rsidRDefault="00194F0F" w:rsidP="002A20B0">
            <w:pPr>
              <w:spacing w:after="0" w:line="240" w:lineRule="auto"/>
              <w:jc w:val="both"/>
              <w:rPr>
                <w:rFonts w:cs="Calibri"/>
              </w:rPr>
            </w:pPr>
            <w:r w:rsidRPr="00194F0F">
              <w:rPr>
                <w:rFonts w:cs="Calibri"/>
              </w:rPr>
              <w:t>Automobiliui suteikiama ne mažiau kaip 6</w:t>
            </w:r>
            <w:r w:rsidRPr="00194F0F">
              <w:rPr>
                <w:rFonts w:cs="Calibri"/>
                <w:color w:val="FF0000"/>
              </w:rPr>
              <w:t xml:space="preserve"> </w:t>
            </w:r>
            <w:r w:rsidRPr="00194F0F">
              <w:rPr>
                <w:rFonts w:cs="Calibri"/>
              </w:rPr>
              <w:t>mėn. garantija nuo priėmimo-perdavimo akto pasirašymo dienos.</w:t>
            </w:r>
          </w:p>
        </w:tc>
        <w:tc>
          <w:tcPr>
            <w:tcW w:w="2551" w:type="pct"/>
            <w:shd w:val="clear" w:color="auto" w:fill="auto"/>
          </w:tcPr>
          <w:p w14:paraId="40576788" w14:textId="77777777" w:rsidR="00194F0F" w:rsidRPr="00194F0F" w:rsidRDefault="00194F0F" w:rsidP="002A20B0">
            <w:pPr>
              <w:widowControl w:val="0"/>
              <w:tabs>
                <w:tab w:val="right" w:pos="-108"/>
              </w:tabs>
              <w:spacing w:after="0" w:line="240" w:lineRule="auto"/>
              <w:ind w:right="-6"/>
              <w:jc w:val="both"/>
              <w:rPr>
                <w:rFonts w:cs="Calibri"/>
                <w:shd w:val="clear" w:color="auto" w:fill="C0C0C0"/>
              </w:rPr>
            </w:pPr>
            <w:r w:rsidRPr="00194F0F">
              <w:rPr>
                <w:rFonts w:cs="Calibri"/>
                <w:shd w:val="clear" w:color="auto" w:fill="C0C0C0"/>
              </w:rPr>
              <w:t xml:space="preserve">Taip/Ne </w:t>
            </w:r>
            <w:r w:rsidRPr="00194F0F">
              <w:rPr>
                <w:rFonts w:cs="Calibri"/>
                <w:i/>
                <w:iCs/>
              </w:rPr>
              <w:t>(nereikalingą išbraukti</w:t>
            </w:r>
            <w:r w:rsidRPr="00194F0F">
              <w:rPr>
                <w:rFonts w:cs="Calibri"/>
                <w:iCs/>
              </w:rPr>
              <w:t>), automobiliui suteikiama ______ mėn. garantija nuo priėmimo-perdavimo akto pasirašymo dienos.</w:t>
            </w:r>
          </w:p>
        </w:tc>
      </w:tr>
      <w:tr w:rsidR="00194F0F" w:rsidRPr="00194F0F" w14:paraId="4554978B" w14:textId="77777777" w:rsidTr="002A20B0">
        <w:trPr>
          <w:trHeight w:val="329"/>
        </w:trPr>
        <w:tc>
          <w:tcPr>
            <w:tcW w:w="5000" w:type="pct"/>
            <w:gridSpan w:val="3"/>
            <w:shd w:val="clear" w:color="auto" w:fill="auto"/>
            <w:vAlign w:val="center"/>
          </w:tcPr>
          <w:p w14:paraId="471D2D03" w14:textId="77777777" w:rsidR="00194F0F" w:rsidRPr="00194F0F" w:rsidRDefault="00194F0F" w:rsidP="002A20B0">
            <w:pPr>
              <w:widowControl w:val="0"/>
              <w:tabs>
                <w:tab w:val="right" w:pos="-108"/>
              </w:tabs>
              <w:spacing w:after="0" w:line="240" w:lineRule="auto"/>
              <w:ind w:right="-143"/>
              <w:jc w:val="center"/>
              <w:rPr>
                <w:rFonts w:eastAsia="Times New Roman" w:cs="Calibri"/>
                <w:b/>
                <w:lang w:eastAsia="lt-LT"/>
              </w:rPr>
            </w:pPr>
            <w:r w:rsidRPr="00194F0F">
              <w:rPr>
                <w:rFonts w:eastAsia="Times New Roman" w:cs="Calibri"/>
                <w:b/>
                <w:lang w:eastAsia="lt-LT"/>
              </w:rPr>
              <w:t>Techninės specifikacijos reikalavimai</w:t>
            </w:r>
          </w:p>
        </w:tc>
      </w:tr>
      <w:tr w:rsidR="00194F0F" w:rsidRPr="00194F0F" w14:paraId="44644251" w14:textId="77777777" w:rsidTr="002A20B0">
        <w:trPr>
          <w:trHeight w:val="419"/>
        </w:trPr>
        <w:tc>
          <w:tcPr>
            <w:tcW w:w="2449" w:type="pct"/>
            <w:gridSpan w:val="2"/>
            <w:shd w:val="clear" w:color="auto" w:fill="auto"/>
            <w:vAlign w:val="center"/>
          </w:tcPr>
          <w:p w14:paraId="594685F6" w14:textId="77777777" w:rsidR="00194F0F" w:rsidRPr="00194F0F" w:rsidRDefault="00194F0F" w:rsidP="002A20B0">
            <w:pPr>
              <w:spacing w:after="0" w:line="240" w:lineRule="auto"/>
              <w:ind w:left="48"/>
              <w:rPr>
                <w:rFonts w:cs="Calibri"/>
              </w:rPr>
            </w:pPr>
            <w:r w:rsidRPr="00194F0F">
              <w:rPr>
                <w:rFonts w:cs="Calibri"/>
              </w:rPr>
              <w:t>M1 klasės lengvasis naudotas automobilis</w:t>
            </w:r>
          </w:p>
        </w:tc>
        <w:tc>
          <w:tcPr>
            <w:tcW w:w="2551" w:type="pct"/>
            <w:shd w:val="clear" w:color="auto" w:fill="auto"/>
            <w:vAlign w:val="center"/>
          </w:tcPr>
          <w:p w14:paraId="018E1FBD" w14:textId="77777777" w:rsidR="00194F0F" w:rsidRPr="00194F0F" w:rsidRDefault="00194F0F" w:rsidP="002A20B0">
            <w:pPr>
              <w:widowControl w:val="0"/>
              <w:tabs>
                <w:tab w:val="right" w:pos="-108"/>
              </w:tabs>
              <w:spacing w:after="0" w:line="240" w:lineRule="auto"/>
              <w:ind w:right="-143"/>
              <w:rPr>
                <w:rFonts w:eastAsia="Times New Roman" w:cs="Calibri"/>
                <w:b/>
                <w:lang w:eastAsia="lt-LT"/>
              </w:rPr>
            </w:pPr>
            <w:r w:rsidRPr="00194F0F">
              <w:rPr>
                <w:rFonts w:cs="Calibri"/>
                <w:bCs/>
                <w:i/>
                <w:iCs/>
                <w:lang w:eastAsia="zh-CN"/>
              </w:rPr>
              <w:t>Nurodyti modelį...........................</w:t>
            </w:r>
          </w:p>
        </w:tc>
      </w:tr>
      <w:tr w:rsidR="00194F0F" w:rsidRPr="00194F0F" w14:paraId="5A69D3F7" w14:textId="77777777" w:rsidTr="002A20B0">
        <w:tc>
          <w:tcPr>
            <w:tcW w:w="182" w:type="pct"/>
            <w:shd w:val="clear" w:color="auto" w:fill="auto"/>
            <w:vAlign w:val="center"/>
          </w:tcPr>
          <w:p w14:paraId="55510128"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w:t>
            </w:r>
          </w:p>
        </w:tc>
        <w:tc>
          <w:tcPr>
            <w:tcW w:w="2267" w:type="pct"/>
            <w:shd w:val="clear" w:color="auto" w:fill="auto"/>
          </w:tcPr>
          <w:p w14:paraId="1FA637C5" w14:textId="77777777" w:rsidR="00194F0F" w:rsidRPr="00194F0F" w:rsidRDefault="00194F0F" w:rsidP="002A20B0">
            <w:pPr>
              <w:spacing w:after="0" w:line="240" w:lineRule="auto"/>
              <w:jc w:val="both"/>
              <w:rPr>
                <w:rFonts w:eastAsia="Times New Roman" w:cs="Calibri"/>
                <w:lang w:eastAsia="lt-LT"/>
              </w:rPr>
            </w:pPr>
            <w:r w:rsidRPr="00194F0F">
              <w:rPr>
                <w:rFonts w:cs="Calibri"/>
              </w:rPr>
              <w:t>Naudotas, ne ankstesnės kaip 2023 m. gamybos, atitinkantis gamyklos gamintojos technines sąlygas ir komplektaciją.</w:t>
            </w:r>
          </w:p>
        </w:tc>
        <w:tc>
          <w:tcPr>
            <w:tcW w:w="2551" w:type="pct"/>
            <w:vAlign w:val="center"/>
          </w:tcPr>
          <w:p w14:paraId="46B64B0C" w14:textId="77777777" w:rsidR="00194F0F" w:rsidRPr="00194F0F" w:rsidRDefault="00194F0F" w:rsidP="002A20B0">
            <w:pPr>
              <w:widowControl w:val="0"/>
              <w:suppressAutoHyphens/>
              <w:autoSpaceDE w:val="0"/>
              <w:autoSpaceDN w:val="0"/>
              <w:spacing w:after="0"/>
              <w:jc w:val="both"/>
              <w:textAlignment w:val="baseline"/>
              <w:rPr>
                <w:rFonts w:cs="Calibri"/>
                <w:iCs/>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naujas ______ m. gamybos, atitinka gamyklos gamintojos technines sąlygas ir komplektaciją.</w:t>
            </w:r>
          </w:p>
        </w:tc>
      </w:tr>
      <w:tr w:rsidR="00194F0F" w:rsidRPr="00194F0F" w14:paraId="1F5E739E" w14:textId="77777777" w:rsidTr="002A20B0">
        <w:trPr>
          <w:trHeight w:val="340"/>
        </w:trPr>
        <w:tc>
          <w:tcPr>
            <w:tcW w:w="182" w:type="pct"/>
            <w:shd w:val="clear" w:color="auto" w:fill="auto"/>
            <w:vAlign w:val="center"/>
          </w:tcPr>
          <w:p w14:paraId="28F584F2"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2.</w:t>
            </w:r>
          </w:p>
        </w:tc>
        <w:tc>
          <w:tcPr>
            <w:tcW w:w="2267" w:type="pct"/>
            <w:shd w:val="clear" w:color="auto" w:fill="auto"/>
            <w:vAlign w:val="center"/>
          </w:tcPr>
          <w:p w14:paraId="6DFA0610" w14:textId="77777777" w:rsidR="00194F0F" w:rsidRPr="00194F0F" w:rsidRDefault="00194F0F" w:rsidP="002A20B0">
            <w:pPr>
              <w:spacing w:after="0" w:line="240" w:lineRule="auto"/>
              <w:jc w:val="both"/>
              <w:rPr>
                <w:rFonts w:cs="Calibri"/>
              </w:rPr>
            </w:pPr>
            <w:r w:rsidRPr="00194F0F">
              <w:rPr>
                <w:rFonts w:cs="Calibri"/>
              </w:rPr>
              <w:t>Vairas kairėje pusėje.</w:t>
            </w:r>
          </w:p>
        </w:tc>
        <w:tc>
          <w:tcPr>
            <w:tcW w:w="2551" w:type="pct"/>
            <w:vAlign w:val="center"/>
          </w:tcPr>
          <w:p w14:paraId="2BC77EF6" w14:textId="77777777" w:rsidR="00194F0F" w:rsidRPr="00194F0F" w:rsidRDefault="00194F0F" w:rsidP="002A20B0">
            <w:pPr>
              <w:widowControl w:val="0"/>
              <w:suppressAutoHyphens/>
              <w:autoSpaceDE w:val="0"/>
              <w:autoSpaceDN w:val="0"/>
              <w:spacing w:after="0" w:line="240" w:lineRule="auto"/>
              <w:jc w:val="both"/>
              <w:textAlignment w:val="baseline"/>
              <w:rPr>
                <w:rFonts w:cs="Calibri"/>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vairas kairėje pusėje.</w:t>
            </w:r>
            <w:r w:rsidRPr="00194F0F">
              <w:rPr>
                <w:rFonts w:cs="Calibri"/>
              </w:rPr>
              <w:t xml:space="preserve"> </w:t>
            </w:r>
          </w:p>
        </w:tc>
      </w:tr>
      <w:tr w:rsidR="00194F0F" w:rsidRPr="00194F0F" w14:paraId="298D2ABD" w14:textId="77777777" w:rsidTr="002A20B0">
        <w:trPr>
          <w:trHeight w:val="340"/>
        </w:trPr>
        <w:tc>
          <w:tcPr>
            <w:tcW w:w="182" w:type="pct"/>
            <w:shd w:val="clear" w:color="auto" w:fill="auto"/>
            <w:vAlign w:val="center"/>
          </w:tcPr>
          <w:p w14:paraId="05863C7C"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3.</w:t>
            </w:r>
          </w:p>
        </w:tc>
        <w:tc>
          <w:tcPr>
            <w:tcW w:w="2267" w:type="pct"/>
            <w:shd w:val="clear" w:color="auto" w:fill="auto"/>
            <w:vAlign w:val="center"/>
          </w:tcPr>
          <w:p w14:paraId="09CB0A7C" w14:textId="77777777" w:rsidR="00194F0F" w:rsidRPr="00194F0F" w:rsidRDefault="00194F0F" w:rsidP="002A20B0">
            <w:pPr>
              <w:spacing w:after="0" w:line="240" w:lineRule="auto"/>
              <w:jc w:val="both"/>
              <w:rPr>
                <w:rFonts w:cs="Calibri"/>
              </w:rPr>
            </w:pPr>
            <w:r w:rsidRPr="00194F0F">
              <w:rPr>
                <w:rFonts w:cs="Calibri"/>
                <w:caps/>
              </w:rPr>
              <w:t>k</w:t>
            </w:r>
            <w:r w:rsidRPr="00194F0F">
              <w:rPr>
                <w:rFonts w:cs="Calibri"/>
              </w:rPr>
              <w:t>uro tipas - dyzelinas.</w:t>
            </w:r>
          </w:p>
        </w:tc>
        <w:tc>
          <w:tcPr>
            <w:tcW w:w="2551" w:type="pct"/>
            <w:vAlign w:val="center"/>
          </w:tcPr>
          <w:p w14:paraId="4D5DFBAE" w14:textId="77777777" w:rsidR="00194F0F" w:rsidRPr="00194F0F" w:rsidRDefault="00194F0F" w:rsidP="002A20B0">
            <w:pPr>
              <w:widowControl w:val="0"/>
              <w:suppressAutoHyphens/>
              <w:autoSpaceDE w:val="0"/>
              <w:autoSpaceDN w:val="0"/>
              <w:spacing w:after="0" w:line="240" w:lineRule="auto"/>
              <w:jc w:val="both"/>
              <w:textAlignment w:val="baseline"/>
              <w:rPr>
                <w:rFonts w:cs="Calibri"/>
                <w:shd w:val="clear" w:color="auto" w:fill="C0C0C0"/>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kuro tipas - ______________.</w:t>
            </w:r>
          </w:p>
        </w:tc>
      </w:tr>
      <w:tr w:rsidR="00194F0F" w:rsidRPr="00194F0F" w14:paraId="41B9B2B4" w14:textId="77777777" w:rsidTr="002A20B0">
        <w:trPr>
          <w:trHeight w:val="340"/>
        </w:trPr>
        <w:tc>
          <w:tcPr>
            <w:tcW w:w="182" w:type="pct"/>
            <w:shd w:val="clear" w:color="auto" w:fill="auto"/>
            <w:vAlign w:val="center"/>
          </w:tcPr>
          <w:p w14:paraId="27AD570C"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lastRenderedPageBreak/>
              <w:t>4.</w:t>
            </w:r>
          </w:p>
        </w:tc>
        <w:tc>
          <w:tcPr>
            <w:tcW w:w="2267" w:type="pct"/>
            <w:shd w:val="clear" w:color="auto" w:fill="auto"/>
            <w:vAlign w:val="center"/>
          </w:tcPr>
          <w:p w14:paraId="3FF13EA7" w14:textId="77777777" w:rsidR="00194F0F" w:rsidRPr="00194F0F" w:rsidRDefault="00194F0F" w:rsidP="002A20B0">
            <w:pPr>
              <w:spacing w:after="0" w:line="240" w:lineRule="auto"/>
              <w:jc w:val="both"/>
              <w:rPr>
                <w:rFonts w:cs="Calibri"/>
              </w:rPr>
            </w:pPr>
            <w:r w:rsidRPr="00194F0F">
              <w:rPr>
                <w:rFonts w:cs="Calibri"/>
              </w:rPr>
              <w:t>Variklio darbinis tūris ne mažiau kaip 1450 cm</w:t>
            </w:r>
            <w:r w:rsidRPr="00194F0F">
              <w:rPr>
                <w:rFonts w:cs="Calibri"/>
                <w:vertAlign w:val="superscript"/>
              </w:rPr>
              <w:t>3</w:t>
            </w:r>
            <w:r w:rsidRPr="00194F0F">
              <w:rPr>
                <w:rFonts w:cs="Calibri"/>
              </w:rPr>
              <w:t>, bet ne daugiau kaip 2000 cm</w:t>
            </w:r>
            <w:r w:rsidRPr="00194F0F">
              <w:rPr>
                <w:rFonts w:cs="Calibri"/>
                <w:vertAlign w:val="superscript"/>
              </w:rPr>
              <w:t>3</w:t>
            </w:r>
            <w:r w:rsidRPr="00194F0F">
              <w:rPr>
                <w:rFonts w:cs="Calibri"/>
              </w:rPr>
              <w:t>.</w:t>
            </w:r>
          </w:p>
        </w:tc>
        <w:tc>
          <w:tcPr>
            <w:tcW w:w="2551" w:type="pct"/>
            <w:vAlign w:val="center"/>
          </w:tcPr>
          <w:p w14:paraId="24FD5799" w14:textId="77777777" w:rsidR="00194F0F" w:rsidRPr="00194F0F" w:rsidRDefault="00194F0F" w:rsidP="002A20B0">
            <w:pPr>
              <w:widowControl w:val="0"/>
              <w:suppressAutoHyphens/>
              <w:autoSpaceDE w:val="0"/>
              <w:autoSpaceDN w:val="0"/>
              <w:spacing w:after="0" w:line="240" w:lineRule="auto"/>
              <w:jc w:val="both"/>
              <w:textAlignment w:val="baseline"/>
              <w:rPr>
                <w:rFonts w:cs="Calibri"/>
                <w:iCs/>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variklio darbinis tūris ________ cm</w:t>
            </w:r>
            <w:r w:rsidRPr="00194F0F">
              <w:rPr>
                <w:rFonts w:cs="Calibri"/>
                <w:iCs/>
                <w:vertAlign w:val="superscript"/>
              </w:rPr>
              <w:t>3</w:t>
            </w:r>
            <w:r w:rsidRPr="00194F0F">
              <w:rPr>
                <w:rFonts w:cs="Calibri"/>
                <w:iCs/>
              </w:rPr>
              <w:t xml:space="preserve">. </w:t>
            </w:r>
          </w:p>
          <w:p w14:paraId="261654A3" w14:textId="77777777" w:rsidR="00194F0F" w:rsidRPr="00194F0F" w:rsidRDefault="00194F0F" w:rsidP="002A20B0">
            <w:pPr>
              <w:widowControl w:val="0"/>
              <w:suppressAutoHyphens/>
              <w:autoSpaceDE w:val="0"/>
              <w:autoSpaceDN w:val="0"/>
              <w:spacing w:after="0" w:line="240" w:lineRule="auto"/>
              <w:jc w:val="both"/>
              <w:textAlignment w:val="baseline"/>
              <w:rPr>
                <w:rFonts w:cs="Calibri"/>
                <w:shd w:val="clear" w:color="auto" w:fill="C0C0C0"/>
              </w:rPr>
            </w:pPr>
            <w:r w:rsidRPr="00194F0F">
              <w:rPr>
                <w:rFonts w:cs="Calibri"/>
                <w:i/>
                <w:iCs/>
                <w:lang w:eastAsia="ar-SA"/>
              </w:rPr>
              <w:t xml:space="preserve">Pateikto dokumento pavadinimas </w:t>
            </w:r>
            <w:r w:rsidRPr="00194F0F">
              <w:rPr>
                <w:rFonts w:cs="Calibri"/>
                <w:i/>
                <w:iCs/>
                <w:shd w:val="clear" w:color="auto" w:fill="C0C0C0"/>
                <w:lang w:eastAsia="ar-SA"/>
              </w:rPr>
              <w:t>_________</w:t>
            </w:r>
            <w:r w:rsidRPr="00194F0F">
              <w:rPr>
                <w:rFonts w:cs="Calibri"/>
                <w:i/>
                <w:iCs/>
                <w:lang w:eastAsia="ar-SA"/>
              </w:rPr>
              <w:t xml:space="preserve"> ir psl. Nr. </w:t>
            </w:r>
            <w:r w:rsidRPr="00194F0F">
              <w:rPr>
                <w:rFonts w:cs="Calibri"/>
                <w:i/>
                <w:iCs/>
                <w:shd w:val="clear" w:color="auto" w:fill="C0C0C0"/>
                <w:lang w:eastAsia="ar-SA"/>
              </w:rPr>
              <w:t>___</w:t>
            </w:r>
            <w:r w:rsidRPr="00194F0F">
              <w:rPr>
                <w:rFonts w:cs="Calibri"/>
                <w:i/>
                <w:iCs/>
                <w:lang w:eastAsia="ar-SA"/>
              </w:rPr>
              <w:t xml:space="preserve"> </w:t>
            </w:r>
            <w:r w:rsidRPr="00194F0F">
              <w:rPr>
                <w:rFonts w:cs="Calibri"/>
                <w:lang w:eastAsia="ar-SA"/>
              </w:rPr>
              <w:t xml:space="preserve">arba </w:t>
            </w:r>
            <w:r w:rsidRPr="00194F0F">
              <w:rPr>
                <w:rFonts w:cs="Calibri"/>
                <w:i/>
                <w:iCs/>
                <w:lang w:eastAsia="ar-SA"/>
              </w:rPr>
              <w:t xml:space="preserve">Nuoroda </w:t>
            </w:r>
            <w:r w:rsidRPr="00194F0F">
              <w:rPr>
                <w:rFonts w:cs="Calibri"/>
                <w:i/>
                <w:iCs/>
                <w:shd w:val="clear" w:color="auto" w:fill="C0C0C0"/>
                <w:lang w:eastAsia="ar-SA"/>
              </w:rPr>
              <w:t>____________</w:t>
            </w:r>
            <w:r w:rsidRPr="00194F0F">
              <w:rPr>
                <w:rFonts w:cs="Calibri"/>
                <w:i/>
                <w:iCs/>
                <w:lang w:eastAsia="ar-SA"/>
              </w:rPr>
              <w:t>.</w:t>
            </w:r>
          </w:p>
        </w:tc>
      </w:tr>
      <w:tr w:rsidR="00194F0F" w:rsidRPr="00194F0F" w14:paraId="4F2C485F" w14:textId="77777777" w:rsidTr="002A20B0">
        <w:trPr>
          <w:trHeight w:val="1020"/>
        </w:trPr>
        <w:tc>
          <w:tcPr>
            <w:tcW w:w="182" w:type="pct"/>
            <w:shd w:val="clear" w:color="auto" w:fill="auto"/>
            <w:vAlign w:val="center"/>
          </w:tcPr>
          <w:p w14:paraId="0C0973CB"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5.</w:t>
            </w:r>
          </w:p>
        </w:tc>
        <w:tc>
          <w:tcPr>
            <w:tcW w:w="2267" w:type="pct"/>
            <w:shd w:val="clear" w:color="auto" w:fill="auto"/>
            <w:vAlign w:val="center"/>
          </w:tcPr>
          <w:p w14:paraId="61ABE266" w14:textId="77777777" w:rsidR="00194F0F" w:rsidRPr="00194F0F" w:rsidRDefault="00194F0F" w:rsidP="002A20B0">
            <w:pPr>
              <w:spacing w:after="0" w:line="240" w:lineRule="auto"/>
              <w:jc w:val="both"/>
              <w:rPr>
                <w:rFonts w:eastAsia="Times New Roman" w:cs="Calibri"/>
                <w:lang w:eastAsia="lt-LT"/>
              </w:rPr>
            </w:pPr>
            <w:r w:rsidRPr="00194F0F">
              <w:rPr>
                <w:rFonts w:cs="Calibri"/>
              </w:rPr>
              <w:t>Variklis turi atitikti ne žemesnę kaip EURO 6 išmetamųjų dujų emisijos standartą.</w:t>
            </w:r>
          </w:p>
        </w:tc>
        <w:tc>
          <w:tcPr>
            <w:tcW w:w="2551" w:type="pct"/>
          </w:tcPr>
          <w:p w14:paraId="1A1950FA" w14:textId="77777777" w:rsidR="00194F0F" w:rsidRPr="00194F0F" w:rsidRDefault="00194F0F" w:rsidP="002A20B0">
            <w:pPr>
              <w:spacing w:after="0" w:line="240" w:lineRule="auto"/>
              <w:jc w:val="both"/>
              <w:rPr>
                <w:rFonts w:cs="Calibri"/>
                <w:i/>
                <w:iCs/>
                <w:lang w:eastAsia="ar-SA"/>
              </w:rPr>
            </w:pPr>
            <w:r w:rsidRPr="00194F0F">
              <w:rPr>
                <w:rFonts w:cs="Calibri"/>
                <w:shd w:val="clear" w:color="auto" w:fill="C0C0C0"/>
                <w:lang w:val="en-US"/>
              </w:rPr>
              <w:t xml:space="preserve">Taip/Ne </w:t>
            </w:r>
            <w:r w:rsidRPr="00194F0F">
              <w:rPr>
                <w:rFonts w:cs="Calibri"/>
                <w:i/>
                <w:iCs/>
                <w:lang w:val="en-US"/>
              </w:rPr>
              <w:t>(</w:t>
            </w:r>
            <w:proofErr w:type="spellStart"/>
            <w:r w:rsidRPr="00194F0F">
              <w:rPr>
                <w:rFonts w:cs="Calibri"/>
                <w:i/>
                <w:iCs/>
                <w:lang w:val="en-US"/>
              </w:rPr>
              <w:t>nereikalingą</w:t>
            </w:r>
            <w:proofErr w:type="spellEnd"/>
            <w:r w:rsidRPr="00194F0F">
              <w:rPr>
                <w:rFonts w:cs="Calibri"/>
                <w:i/>
                <w:iCs/>
                <w:lang w:val="en-US"/>
              </w:rPr>
              <w:t xml:space="preserve"> </w:t>
            </w:r>
            <w:proofErr w:type="spellStart"/>
            <w:r w:rsidRPr="00194F0F">
              <w:rPr>
                <w:rFonts w:cs="Calibri"/>
                <w:i/>
                <w:iCs/>
                <w:lang w:val="en-US"/>
              </w:rPr>
              <w:t>išbraukti</w:t>
            </w:r>
            <w:proofErr w:type="spellEnd"/>
            <w:r w:rsidRPr="00194F0F">
              <w:rPr>
                <w:rFonts w:cs="Calibri"/>
                <w:i/>
                <w:iCs/>
                <w:lang w:val="en-US"/>
              </w:rPr>
              <w:t>)</w:t>
            </w:r>
            <w:r w:rsidRPr="00194F0F">
              <w:rPr>
                <w:rFonts w:cs="Calibri"/>
                <w:i/>
                <w:iCs/>
                <w:lang w:eastAsia="ar-SA"/>
              </w:rPr>
              <w:t xml:space="preserve">, </w:t>
            </w:r>
            <w:r w:rsidRPr="00194F0F">
              <w:rPr>
                <w:rFonts w:cs="Calibri"/>
              </w:rPr>
              <w:t xml:space="preserve">variklis atitinka </w:t>
            </w:r>
            <w:r w:rsidRPr="00194F0F">
              <w:rPr>
                <w:rFonts w:cs="Calibri"/>
                <w:i/>
                <w:iCs/>
                <w:shd w:val="clear" w:color="auto" w:fill="C0C0C0"/>
                <w:lang w:eastAsia="ar-SA"/>
              </w:rPr>
              <w:t>____</w:t>
            </w:r>
            <w:r w:rsidRPr="00194F0F">
              <w:rPr>
                <w:rFonts w:cs="Calibri"/>
              </w:rPr>
              <w:t xml:space="preserve"> išmetamųjų dujų emisijos standartą.</w:t>
            </w:r>
            <w:r w:rsidRPr="00194F0F">
              <w:rPr>
                <w:rFonts w:cs="Calibri"/>
                <w:i/>
                <w:iCs/>
                <w:lang w:eastAsia="ar-SA"/>
              </w:rPr>
              <w:t xml:space="preserve"> </w:t>
            </w:r>
          </w:p>
          <w:p w14:paraId="58444C34" w14:textId="77777777" w:rsidR="00194F0F" w:rsidRPr="00194F0F" w:rsidRDefault="00194F0F" w:rsidP="002A20B0">
            <w:pPr>
              <w:spacing w:after="0" w:line="240" w:lineRule="auto"/>
              <w:jc w:val="both"/>
              <w:rPr>
                <w:rFonts w:cs="Calibri"/>
                <w:i/>
                <w:iCs/>
                <w:lang w:eastAsia="ar-SA"/>
              </w:rPr>
            </w:pPr>
            <w:r w:rsidRPr="00194F0F">
              <w:rPr>
                <w:rFonts w:cs="Calibri"/>
                <w:i/>
                <w:iCs/>
                <w:lang w:eastAsia="ar-SA"/>
              </w:rPr>
              <w:t xml:space="preserve">Pateikto dokumento pavadinimas </w:t>
            </w:r>
            <w:r w:rsidRPr="00194F0F">
              <w:rPr>
                <w:rFonts w:cs="Calibri"/>
                <w:i/>
                <w:iCs/>
                <w:shd w:val="clear" w:color="auto" w:fill="C0C0C0"/>
                <w:lang w:eastAsia="ar-SA"/>
              </w:rPr>
              <w:t>_________</w:t>
            </w:r>
            <w:r w:rsidRPr="00194F0F">
              <w:rPr>
                <w:rFonts w:cs="Calibri"/>
                <w:i/>
                <w:iCs/>
                <w:lang w:eastAsia="ar-SA"/>
              </w:rPr>
              <w:t xml:space="preserve"> ir psl. Nr. </w:t>
            </w:r>
            <w:r w:rsidRPr="00194F0F">
              <w:rPr>
                <w:rFonts w:cs="Calibri"/>
                <w:i/>
                <w:iCs/>
                <w:shd w:val="clear" w:color="auto" w:fill="C0C0C0"/>
                <w:lang w:eastAsia="ar-SA"/>
              </w:rPr>
              <w:t>___</w:t>
            </w:r>
            <w:r w:rsidRPr="00194F0F">
              <w:rPr>
                <w:rFonts w:cs="Calibri"/>
                <w:i/>
                <w:iCs/>
                <w:lang w:eastAsia="ar-SA"/>
              </w:rPr>
              <w:t xml:space="preserve"> </w:t>
            </w:r>
            <w:r w:rsidRPr="00194F0F">
              <w:rPr>
                <w:rFonts w:cs="Calibri"/>
                <w:lang w:eastAsia="ar-SA"/>
              </w:rPr>
              <w:t xml:space="preserve">arba </w:t>
            </w:r>
            <w:r w:rsidRPr="00194F0F">
              <w:rPr>
                <w:rFonts w:cs="Calibri"/>
                <w:i/>
                <w:iCs/>
                <w:lang w:eastAsia="ar-SA"/>
              </w:rPr>
              <w:t xml:space="preserve">Nuoroda </w:t>
            </w:r>
            <w:r w:rsidRPr="00194F0F">
              <w:rPr>
                <w:rFonts w:cs="Calibri"/>
                <w:i/>
                <w:iCs/>
                <w:shd w:val="clear" w:color="auto" w:fill="C0C0C0"/>
                <w:lang w:eastAsia="ar-SA"/>
              </w:rPr>
              <w:t>____________</w:t>
            </w:r>
            <w:r w:rsidRPr="00194F0F">
              <w:rPr>
                <w:rFonts w:cs="Calibri"/>
                <w:i/>
                <w:iCs/>
                <w:lang w:eastAsia="ar-SA"/>
              </w:rPr>
              <w:t>.</w:t>
            </w:r>
          </w:p>
        </w:tc>
      </w:tr>
      <w:tr w:rsidR="00194F0F" w:rsidRPr="00194F0F" w14:paraId="69FC4879" w14:textId="77777777" w:rsidTr="002A20B0">
        <w:trPr>
          <w:trHeight w:val="1020"/>
        </w:trPr>
        <w:tc>
          <w:tcPr>
            <w:tcW w:w="182" w:type="pct"/>
            <w:shd w:val="clear" w:color="auto" w:fill="auto"/>
            <w:vAlign w:val="center"/>
          </w:tcPr>
          <w:p w14:paraId="70E14A69"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6.</w:t>
            </w:r>
          </w:p>
        </w:tc>
        <w:tc>
          <w:tcPr>
            <w:tcW w:w="2267" w:type="pct"/>
            <w:shd w:val="clear" w:color="auto" w:fill="auto"/>
            <w:vAlign w:val="center"/>
          </w:tcPr>
          <w:p w14:paraId="0DF09F8D" w14:textId="77777777" w:rsidR="00194F0F" w:rsidRPr="00194F0F" w:rsidRDefault="00194F0F" w:rsidP="002A20B0">
            <w:pPr>
              <w:spacing w:after="0" w:line="240" w:lineRule="auto"/>
              <w:rPr>
                <w:rFonts w:eastAsia="Times New Roman" w:cs="Calibri"/>
                <w:lang w:eastAsia="lt-LT"/>
              </w:rPr>
            </w:pPr>
            <w:r w:rsidRPr="00194F0F">
              <w:rPr>
                <w:rFonts w:eastAsia="Times New Roman" w:cs="Calibri"/>
                <w:lang w:eastAsia="lt-LT"/>
              </w:rPr>
              <w:t>Bendra CO2 emisijos vertė pagal WLTP ne daugiau kaip 147 g/km.</w:t>
            </w:r>
          </w:p>
        </w:tc>
        <w:tc>
          <w:tcPr>
            <w:tcW w:w="2551" w:type="pct"/>
          </w:tcPr>
          <w:p w14:paraId="63258C02" w14:textId="77777777" w:rsidR="00194F0F" w:rsidRPr="00194F0F" w:rsidRDefault="00194F0F" w:rsidP="002A20B0">
            <w:pPr>
              <w:widowControl w:val="0"/>
              <w:suppressAutoHyphens/>
              <w:autoSpaceDE w:val="0"/>
              <w:autoSpaceDN w:val="0"/>
              <w:spacing w:after="0" w:line="240" w:lineRule="auto"/>
              <w:jc w:val="both"/>
              <w:textAlignment w:val="baseline"/>
              <w:rPr>
                <w:rFonts w:cs="Calibri"/>
                <w:iCs/>
                <w:lang w:eastAsia="ar-SA"/>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b</w:t>
            </w:r>
            <w:r w:rsidRPr="00194F0F">
              <w:rPr>
                <w:rFonts w:eastAsia="Times New Roman" w:cs="Calibri"/>
                <w:lang w:eastAsia="lt-LT"/>
              </w:rPr>
              <w:t>endra CO2 emisijos vertė pagal WLTP _______ g./km.</w:t>
            </w:r>
            <w:r w:rsidRPr="00194F0F">
              <w:rPr>
                <w:rFonts w:cs="Calibri"/>
                <w:i/>
                <w:iCs/>
                <w:lang w:eastAsia="ar-SA"/>
              </w:rPr>
              <w:t xml:space="preserve"> </w:t>
            </w:r>
          </w:p>
          <w:p w14:paraId="327913E0" w14:textId="77777777" w:rsidR="00194F0F" w:rsidRPr="00194F0F" w:rsidRDefault="00194F0F" w:rsidP="002A20B0">
            <w:pPr>
              <w:widowControl w:val="0"/>
              <w:suppressAutoHyphens/>
              <w:autoSpaceDE w:val="0"/>
              <w:autoSpaceDN w:val="0"/>
              <w:spacing w:after="0" w:line="240" w:lineRule="auto"/>
              <w:jc w:val="both"/>
              <w:textAlignment w:val="baseline"/>
              <w:rPr>
                <w:rFonts w:cs="Calibri"/>
                <w:iCs/>
              </w:rPr>
            </w:pPr>
            <w:r w:rsidRPr="00194F0F">
              <w:rPr>
                <w:rFonts w:cs="Calibri"/>
                <w:i/>
                <w:iCs/>
                <w:lang w:eastAsia="ar-SA"/>
              </w:rPr>
              <w:t xml:space="preserve">Pateikto dokumento pavadinimas </w:t>
            </w:r>
            <w:r w:rsidRPr="00194F0F">
              <w:rPr>
                <w:rFonts w:cs="Calibri"/>
                <w:i/>
                <w:iCs/>
                <w:shd w:val="clear" w:color="auto" w:fill="C0C0C0"/>
                <w:lang w:eastAsia="ar-SA"/>
              </w:rPr>
              <w:t>_________</w:t>
            </w:r>
            <w:r w:rsidRPr="00194F0F">
              <w:rPr>
                <w:rFonts w:cs="Calibri"/>
                <w:i/>
                <w:iCs/>
                <w:lang w:eastAsia="ar-SA"/>
              </w:rPr>
              <w:t xml:space="preserve"> ir psl. Nr. </w:t>
            </w:r>
            <w:r w:rsidRPr="00194F0F">
              <w:rPr>
                <w:rFonts w:cs="Calibri"/>
                <w:i/>
                <w:iCs/>
                <w:shd w:val="clear" w:color="auto" w:fill="C0C0C0"/>
                <w:lang w:eastAsia="ar-SA"/>
              </w:rPr>
              <w:t>___</w:t>
            </w:r>
            <w:r w:rsidRPr="00194F0F">
              <w:rPr>
                <w:rFonts w:cs="Calibri"/>
                <w:i/>
                <w:iCs/>
                <w:lang w:eastAsia="ar-SA"/>
              </w:rPr>
              <w:t xml:space="preserve"> </w:t>
            </w:r>
            <w:r w:rsidRPr="00194F0F">
              <w:rPr>
                <w:rFonts w:cs="Calibri"/>
                <w:lang w:eastAsia="ar-SA"/>
              </w:rPr>
              <w:t xml:space="preserve">arba </w:t>
            </w:r>
            <w:r w:rsidRPr="00194F0F">
              <w:rPr>
                <w:rFonts w:cs="Calibri"/>
                <w:i/>
                <w:iCs/>
                <w:lang w:eastAsia="ar-SA"/>
              </w:rPr>
              <w:t xml:space="preserve">Nuoroda </w:t>
            </w:r>
            <w:r w:rsidRPr="00194F0F">
              <w:rPr>
                <w:rFonts w:cs="Calibri"/>
                <w:i/>
                <w:iCs/>
                <w:shd w:val="clear" w:color="auto" w:fill="C0C0C0"/>
                <w:lang w:eastAsia="ar-SA"/>
              </w:rPr>
              <w:t>____________</w:t>
            </w:r>
            <w:r w:rsidRPr="00194F0F">
              <w:rPr>
                <w:rFonts w:cs="Calibri"/>
                <w:i/>
                <w:iCs/>
                <w:lang w:eastAsia="ar-SA"/>
              </w:rPr>
              <w:t>.</w:t>
            </w:r>
          </w:p>
        </w:tc>
      </w:tr>
      <w:tr w:rsidR="00194F0F" w:rsidRPr="00194F0F" w14:paraId="5CC87C15" w14:textId="77777777" w:rsidTr="002A20B0">
        <w:trPr>
          <w:trHeight w:val="948"/>
        </w:trPr>
        <w:tc>
          <w:tcPr>
            <w:tcW w:w="182" w:type="pct"/>
            <w:shd w:val="clear" w:color="auto" w:fill="auto"/>
            <w:vAlign w:val="center"/>
          </w:tcPr>
          <w:p w14:paraId="0E752A78"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7.</w:t>
            </w:r>
          </w:p>
        </w:tc>
        <w:tc>
          <w:tcPr>
            <w:tcW w:w="2267" w:type="pct"/>
            <w:shd w:val="clear" w:color="auto" w:fill="auto"/>
            <w:vAlign w:val="center"/>
          </w:tcPr>
          <w:p w14:paraId="3FEAEF46" w14:textId="77777777" w:rsidR="00194F0F" w:rsidRPr="00194F0F" w:rsidRDefault="00194F0F" w:rsidP="002A20B0">
            <w:pPr>
              <w:spacing w:after="0" w:line="240" w:lineRule="auto"/>
              <w:jc w:val="both"/>
              <w:rPr>
                <w:rFonts w:cs="Calibri"/>
              </w:rPr>
            </w:pPr>
            <w:r w:rsidRPr="00194F0F">
              <w:rPr>
                <w:rFonts w:cs="Calibri"/>
              </w:rPr>
              <w:t>Variklio galia ne daugiau kaip 90 kW.</w:t>
            </w:r>
          </w:p>
        </w:tc>
        <w:tc>
          <w:tcPr>
            <w:tcW w:w="2551" w:type="pct"/>
            <w:vAlign w:val="center"/>
          </w:tcPr>
          <w:p w14:paraId="32EA1451" w14:textId="77777777" w:rsidR="00194F0F" w:rsidRPr="00194F0F" w:rsidRDefault="00194F0F" w:rsidP="002A20B0">
            <w:pPr>
              <w:widowControl w:val="0"/>
              <w:suppressAutoHyphens/>
              <w:autoSpaceDE w:val="0"/>
              <w:autoSpaceDN w:val="0"/>
              <w:spacing w:after="0" w:line="240" w:lineRule="auto"/>
              <w:jc w:val="both"/>
              <w:textAlignment w:val="baseline"/>
              <w:rPr>
                <w:rFonts w:cs="Calibri"/>
                <w:iCs/>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 xml:space="preserve">variklio darbinis tūris ________ </w:t>
            </w:r>
            <w:proofErr w:type="spellStart"/>
            <w:r w:rsidRPr="00194F0F">
              <w:rPr>
                <w:rFonts w:cs="Calibri"/>
                <w:iCs/>
              </w:rPr>
              <w:t>kw</w:t>
            </w:r>
            <w:proofErr w:type="spellEnd"/>
            <w:r w:rsidRPr="00194F0F">
              <w:rPr>
                <w:rFonts w:cs="Calibri"/>
                <w:iCs/>
              </w:rPr>
              <w:t xml:space="preserve">. </w:t>
            </w:r>
          </w:p>
          <w:p w14:paraId="591A30A1" w14:textId="77777777" w:rsidR="00194F0F" w:rsidRPr="00194F0F" w:rsidRDefault="00194F0F" w:rsidP="002A20B0">
            <w:pPr>
              <w:widowControl w:val="0"/>
              <w:suppressAutoHyphens/>
              <w:autoSpaceDE w:val="0"/>
              <w:autoSpaceDN w:val="0"/>
              <w:spacing w:after="0" w:line="240" w:lineRule="auto"/>
              <w:jc w:val="both"/>
              <w:textAlignment w:val="baseline"/>
              <w:rPr>
                <w:rFonts w:cs="Calibri"/>
                <w:shd w:val="clear" w:color="auto" w:fill="C0C0C0"/>
              </w:rPr>
            </w:pPr>
            <w:r w:rsidRPr="00194F0F">
              <w:rPr>
                <w:rFonts w:cs="Calibri"/>
                <w:i/>
                <w:iCs/>
                <w:lang w:eastAsia="ar-SA"/>
              </w:rPr>
              <w:t xml:space="preserve">Pateikto dokumento pavadinimas </w:t>
            </w:r>
            <w:r w:rsidRPr="00194F0F">
              <w:rPr>
                <w:rFonts w:cs="Calibri"/>
                <w:i/>
                <w:iCs/>
                <w:shd w:val="clear" w:color="auto" w:fill="C0C0C0"/>
                <w:lang w:eastAsia="ar-SA"/>
              </w:rPr>
              <w:t>_________</w:t>
            </w:r>
            <w:r w:rsidRPr="00194F0F">
              <w:rPr>
                <w:rFonts w:cs="Calibri"/>
                <w:i/>
                <w:iCs/>
                <w:lang w:eastAsia="ar-SA"/>
              </w:rPr>
              <w:t xml:space="preserve"> ir psl. Nr. </w:t>
            </w:r>
            <w:r w:rsidRPr="00194F0F">
              <w:rPr>
                <w:rFonts w:cs="Calibri"/>
                <w:i/>
                <w:iCs/>
                <w:shd w:val="clear" w:color="auto" w:fill="C0C0C0"/>
                <w:lang w:eastAsia="ar-SA"/>
              </w:rPr>
              <w:t>___</w:t>
            </w:r>
            <w:r w:rsidRPr="00194F0F">
              <w:rPr>
                <w:rFonts w:cs="Calibri"/>
                <w:i/>
                <w:iCs/>
                <w:lang w:eastAsia="ar-SA"/>
              </w:rPr>
              <w:t xml:space="preserve"> </w:t>
            </w:r>
            <w:r w:rsidRPr="00194F0F">
              <w:rPr>
                <w:rFonts w:cs="Calibri"/>
                <w:lang w:eastAsia="ar-SA"/>
              </w:rPr>
              <w:t xml:space="preserve">arba </w:t>
            </w:r>
            <w:r w:rsidRPr="00194F0F">
              <w:rPr>
                <w:rFonts w:cs="Calibri"/>
                <w:i/>
                <w:iCs/>
                <w:lang w:eastAsia="ar-SA"/>
              </w:rPr>
              <w:t xml:space="preserve">Nuoroda </w:t>
            </w:r>
            <w:r w:rsidRPr="00194F0F">
              <w:rPr>
                <w:rFonts w:cs="Calibri"/>
                <w:i/>
                <w:iCs/>
                <w:shd w:val="clear" w:color="auto" w:fill="C0C0C0"/>
                <w:lang w:eastAsia="ar-SA"/>
              </w:rPr>
              <w:t>____________</w:t>
            </w:r>
            <w:r w:rsidRPr="00194F0F">
              <w:rPr>
                <w:rFonts w:cs="Calibri"/>
                <w:i/>
                <w:iCs/>
                <w:lang w:eastAsia="ar-SA"/>
              </w:rPr>
              <w:t>.</w:t>
            </w:r>
          </w:p>
        </w:tc>
      </w:tr>
      <w:tr w:rsidR="00194F0F" w:rsidRPr="00194F0F" w14:paraId="7A224BBA" w14:textId="77777777" w:rsidTr="002A20B0">
        <w:trPr>
          <w:trHeight w:val="340"/>
        </w:trPr>
        <w:tc>
          <w:tcPr>
            <w:tcW w:w="182" w:type="pct"/>
            <w:shd w:val="clear" w:color="auto" w:fill="auto"/>
            <w:vAlign w:val="center"/>
          </w:tcPr>
          <w:p w14:paraId="124D2B8A"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8.</w:t>
            </w:r>
          </w:p>
        </w:tc>
        <w:tc>
          <w:tcPr>
            <w:tcW w:w="2267" w:type="pct"/>
            <w:shd w:val="clear" w:color="auto" w:fill="auto"/>
            <w:vAlign w:val="center"/>
          </w:tcPr>
          <w:p w14:paraId="358C14EA" w14:textId="77777777" w:rsidR="00194F0F" w:rsidRPr="00194F0F" w:rsidRDefault="00194F0F" w:rsidP="002A20B0">
            <w:pPr>
              <w:spacing w:after="0" w:line="240" w:lineRule="auto"/>
              <w:jc w:val="both"/>
              <w:rPr>
                <w:rFonts w:cs="Calibri"/>
              </w:rPr>
            </w:pPr>
            <w:r w:rsidRPr="00194F0F">
              <w:rPr>
                <w:rFonts w:cs="Calibri"/>
              </w:rPr>
              <w:t>Automobilio rida, ne daugiau kaip 65 000 km.</w:t>
            </w:r>
          </w:p>
        </w:tc>
        <w:tc>
          <w:tcPr>
            <w:tcW w:w="2551" w:type="pct"/>
            <w:vAlign w:val="center"/>
          </w:tcPr>
          <w:p w14:paraId="5A0B2F4C" w14:textId="77777777" w:rsidR="00194F0F" w:rsidRPr="00194F0F" w:rsidRDefault="00194F0F" w:rsidP="002A20B0">
            <w:pPr>
              <w:widowControl w:val="0"/>
              <w:suppressAutoHyphens/>
              <w:autoSpaceDE w:val="0"/>
              <w:autoSpaceDN w:val="0"/>
              <w:spacing w:after="0" w:line="240" w:lineRule="auto"/>
              <w:jc w:val="both"/>
              <w:textAlignment w:val="baseline"/>
              <w:rPr>
                <w:rFonts w:cs="Calibri"/>
                <w:shd w:val="clear" w:color="auto" w:fill="C0C0C0"/>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automobilio rida _________. Pateikti tai įrodančius dokumentus.</w:t>
            </w:r>
          </w:p>
        </w:tc>
      </w:tr>
      <w:tr w:rsidR="00194F0F" w:rsidRPr="00194F0F" w14:paraId="0147AB3C" w14:textId="77777777" w:rsidTr="002A20B0">
        <w:trPr>
          <w:trHeight w:val="340"/>
        </w:trPr>
        <w:tc>
          <w:tcPr>
            <w:tcW w:w="182" w:type="pct"/>
            <w:shd w:val="clear" w:color="auto" w:fill="auto"/>
            <w:vAlign w:val="center"/>
          </w:tcPr>
          <w:p w14:paraId="10C0059A"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9.</w:t>
            </w:r>
          </w:p>
        </w:tc>
        <w:tc>
          <w:tcPr>
            <w:tcW w:w="2267" w:type="pct"/>
            <w:shd w:val="clear" w:color="auto" w:fill="auto"/>
            <w:vAlign w:val="center"/>
          </w:tcPr>
          <w:p w14:paraId="31A38F22" w14:textId="77777777" w:rsidR="00194F0F" w:rsidRPr="00194F0F" w:rsidRDefault="00194F0F" w:rsidP="002A20B0">
            <w:pPr>
              <w:spacing w:after="0" w:line="240" w:lineRule="auto"/>
              <w:rPr>
                <w:rFonts w:eastAsia="Times New Roman" w:cs="Calibri"/>
                <w:lang w:eastAsia="lt-LT"/>
              </w:rPr>
            </w:pPr>
            <w:r w:rsidRPr="00194F0F">
              <w:rPr>
                <w:rFonts w:eastAsia="Times New Roman" w:cs="Calibri"/>
                <w:lang w:eastAsia="lt-LT"/>
              </w:rPr>
              <w:t>Kėbulo tipas - vienatūris, ilgintas 4/5 durys.</w:t>
            </w:r>
          </w:p>
        </w:tc>
        <w:tc>
          <w:tcPr>
            <w:tcW w:w="2551" w:type="pct"/>
            <w:vAlign w:val="center"/>
          </w:tcPr>
          <w:p w14:paraId="6AB6C8F1" w14:textId="77777777" w:rsidR="00194F0F" w:rsidRPr="00194F0F" w:rsidRDefault="00194F0F" w:rsidP="002A20B0">
            <w:pPr>
              <w:widowControl w:val="0"/>
              <w:suppressAutoHyphens/>
              <w:autoSpaceDE w:val="0"/>
              <w:autoSpaceDN w:val="0"/>
              <w:spacing w:after="0" w:line="240" w:lineRule="auto"/>
              <w:jc w:val="both"/>
              <w:textAlignment w:val="baseline"/>
              <w:rPr>
                <w:rFonts w:cs="Calibri"/>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kėbulo tipas ___________, ______ durys.</w:t>
            </w:r>
          </w:p>
        </w:tc>
      </w:tr>
      <w:tr w:rsidR="00194F0F" w:rsidRPr="00194F0F" w14:paraId="146B63DB" w14:textId="77777777" w:rsidTr="002A20B0">
        <w:trPr>
          <w:trHeight w:val="624"/>
        </w:trPr>
        <w:tc>
          <w:tcPr>
            <w:tcW w:w="182" w:type="pct"/>
            <w:shd w:val="clear" w:color="auto" w:fill="auto"/>
            <w:vAlign w:val="center"/>
          </w:tcPr>
          <w:p w14:paraId="3580BC91"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10.</w:t>
            </w:r>
          </w:p>
        </w:tc>
        <w:tc>
          <w:tcPr>
            <w:tcW w:w="2267" w:type="pct"/>
            <w:shd w:val="clear" w:color="auto" w:fill="auto"/>
            <w:vAlign w:val="center"/>
          </w:tcPr>
          <w:p w14:paraId="26CEE11E" w14:textId="77777777" w:rsidR="00194F0F" w:rsidRPr="00194F0F" w:rsidRDefault="00194F0F" w:rsidP="002A20B0">
            <w:pPr>
              <w:spacing w:after="0" w:line="240" w:lineRule="auto"/>
              <w:rPr>
                <w:rFonts w:eastAsia="Times New Roman" w:cs="Calibri"/>
                <w:lang w:eastAsia="lt-LT"/>
              </w:rPr>
            </w:pPr>
            <w:r w:rsidRPr="00194F0F">
              <w:rPr>
                <w:rFonts w:eastAsia="Times New Roman" w:cs="Calibri"/>
                <w:lang w:eastAsia="lt-LT"/>
              </w:rPr>
              <w:t>Pavarų dėžė - mechaninė, ne mažiau 6 pavarų.</w:t>
            </w:r>
          </w:p>
        </w:tc>
        <w:tc>
          <w:tcPr>
            <w:tcW w:w="2551" w:type="pct"/>
            <w:vAlign w:val="center"/>
          </w:tcPr>
          <w:p w14:paraId="699F040D" w14:textId="77777777" w:rsidR="00194F0F" w:rsidRPr="00194F0F" w:rsidRDefault="00194F0F" w:rsidP="002A20B0">
            <w:pPr>
              <w:widowControl w:val="0"/>
              <w:suppressAutoHyphens/>
              <w:autoSpaceDE w:val="0"/>
              <w:autoSpaceDN w:val="0"/>
              <w:spacing w:after="0" w:line="240" w:lineRule="auto"/>
              <w:jc w:val="both"/>
              <w:textAlignment w:val="baseline"/>
              <w:rPr>
                <w:rFonts w:cs="Calibri"/>
                <w:shd w:val="clear" w:color="auto" w:fill="C0C0C0"/>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pavarų dėžė ____________, _______pavarų.</w:t>
            </w:r>
          </w:p>
        </w:tc>
      </w:tr>
      <w:tr w:rsidR="00194F0F" w:rsidRPr="00194F0F" w14:paraId="7ECA3321" w14:textId="77777777" w:rsidTr="002A20B0">
        <w:trPr>
          <w:trHeight w:val="340"/>
        </w:trPr>
        <w:tc>
          <w:tcPr>
            <w:tcW w:w="182" w:type="pct"/>
            <w:shd w:val="clear" w:color="auto" w:fill="auto"/>
            <w:vAlign w:val="center"/>
          </w:tcPr>
          <w:p w14:paraId="76E28912"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11.</w:t>
            </w:r>
          </w:p>
        </w:tc>
        <w:tc>
          <w:tcPr>
            <w:tcW w:w="2267" w:type="pct"/>
            <w:shd w:val="clear" w:color="auto" w:fill="auto"/>
            <w:vAlign w:val="center"/>
          </w:tcPr>
          <w:p w14:paraId="6BB16070" w14:textId="77777777" w:rsidR="00194F0F" w:rsidRPr="00194F0F" w:rsidRDefault="00194F0F" w:rsidP="002A20B0">
            <w:pPr>
              <w:spacing w:after="0" w:line="240" w:lineRule="auto"/>
              <w:rPr>
                <w:rFonts w:eastAsia="Times New Roman" w:cs="Calibri"/>
                <w:lang w:eastAsia="lt-LT"/>
              </w:rPr>
            </w:pPr>
            <w:r w:rsidRPr="00194F0F">
              <w:rPr>
                <w:rFonts w:eastAsia="Times New Roman" w:cs="Calibri"/>
                <w:lang w:eastAsia="lt-LT"/>
              </w:rPr>
              <w:t>Varantieji ratai - priekiniai.</w:t>
            </w:r>
          </w:p>
        </w:tc>
        <w:tc>
          <w:tcPr>
            <w:tcW w:w="2551" w:type="pct"/>
            <w:vAlign w:val="center"/>
          </w:tcPr>
          <w:p w14:paraId="0ECD8DEB" w14:textId="77777777" w:rsidR="00194F0F" w:rsidRPr="00194F0F" w:rsidRDefault="00194F0F" w:rsidP="002A20B0">
            <w:pPr>
              <w:widowControl w:val="0"/>
              <w:suppressAutoHyphens/>
              <w:autoSpaceDE w:val="0"/>
              <w:autoSpaceDN w:val="0"/>
              <w:spacing w:after="0" w:line="240" w:lineRule="auto"/>
              <w:jc w:val="both"/>
              <w:textAlignment w:val="baseline"/>
              <w:rPr>
                <w:rFonts w:cs="Calibri"/>
                <w:shd w:val="clear" w:color="auto" w:fill="C0C0C0"/>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varantieji ratai - priekiniai.</w:t>
            </w:r>
          </w:p>
        </w:tc>
      </w:tr>
      <w:tr w:rsidR="00194F0F" w:rsidRPr="00194F0F" w14:paraId="5C205510" w14:textId="77777777" w:rsidTr="002A20B0">
        <w:trPr>
          <w:trHeight w:val="340"/>
        </w:trPr>
        <w:tc>
          <w:tcPr>
            <w:tcW w:w="182" w:type="pct"/>
            <w:shd w:val="clear" w:color="auto" w:fill="auto"/>
            <w:vAlign w:val="center"/>
          </w:tcPr>
          <w:p w14:paraId="2E18731F"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12.</w:t>
            </w:r>
          </w:p>
        </w:tc>
        <w:tc>
          <w:tcPr>
            <w:tcW w:w="2267" w:type="pct"/>
            <w:shd w:val="clear" w:color="auto" w:fill="auto"/>
          </w:tcPr>
          <w:p w14:paraId="7B054918" w14:textId="77777777" w:rsidR="00194F0F" w:rsidRPr="00194F0F" w:rsidRDefault="00194F0F" w:rsidP="002A20B0">
            <w:pPr>
              <w:spacing w:after="0" w:line="240" w:lineRule="auto"/>
              <w:rPr>
                <w:rFonts w:eastAsia="Times New Roman" w:cs="Calibri"/>
                <w:lang w:eastAsia="lt-LT"/>
              </w:rPr>
            </w:pPr>
            <w:r w:rsidRPr="00194F0F">
              <w:rPr>
                <w:rFonts w:cs="Calibri"/>
              </w:rPr>
              <w:t>Vairo stiprintuvas.</w:t>
            </w:r>
          </w:p>
        </w:tc>
        <w:tc>
          <w:tcPr>
            <w:tcW w:w="2551" w:type="pct"/>
          </w:tcPr>
          <w:p w14:paraId="14D21FF2" w14:textId="77777777" w:rsidR="00194F0F" w:rsidRPr="00194F0F" w:rsidRDefault="00194F0F" w:rsidP="002A20B0">
            <w:pPr>
              <w:widowControl w:val="0"/>
              <w:suppressAutoHyphens/>
              <w:autoSpaceDE w:val="0"/>
              <w:autoSpaceDN w:val="0"/>
              <w:spacing w:after="0" w:line="240" w:lineRule="auto"/>
              <w:jc w:val="both"/>
              <w:textAlignment w:val="baseline"/>
              <w:rPr>
                <w:rFonts w:cs="Calibri"/>
              </w:rPr>
            </w:pPr>
            <w:r w:rsidRPr="00194F0F">
              <w:rPr>
                <w:rFonts w:cs="Calibri"/>
                <w:shd w:val="clear" w:color="auto" w:fill="C0C0C0"/>
              </w:rPr>
              <w:t xml:space="preserve">Taip/Ne </w:t>
            </w:r>
            <w:r w:rsidRPr="00194F0F">
              <w:rPr>
                <w:rFonts w:cs="Calibri"/>
                <w:i/>
                <w:iCs/>
              </w:rPr>
              <w:t>(nereikalingą išbraukti,),</w:t>
            </w:r>
            <w:r w:rsidRPr="00194F0F">
              <w:rPr>
                <w:rFonts w:cs="Calibri"/>
              </w:rPr>
              <w:t xml:space="preserve"> vairo stiprintuvas.</w:t>
            </w:r>
          </w:p>
        </w:tc>
      </w:tr>
      <w:tr w:rsidR="00194F0F" w:rsidRPr="00194F0F" w14:paraId="644DB5B3" w14:textId="77777777" w:rsidTr="002A20B0">
        <w:tc>
          <w:tcPr>
            <w:tcW w:w="182" w:type="pct"/>
            <w:shd w:val="clear" w:color="auto" w:fill="auto"/>
            <w:vAlign w:val="center"/>
          </w:tcPr>
          <w:p w14:paraId="5F6C31F5"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13.</w:t>
            </w:r>
          </w:p>
        </w:tc>
        <w:tc>
          <w:tcPr>
            <w:tcW w:w="2267" w:type="pct"/>
            <w:shd w:val="clear" w:color="auto" w:fill="auto"/>
            <w:vAlign w:val="center"/>
          </w:tcPr>
          <w:p w14:paraId="54C57A77" w14:textId="77777777" w:rsidR="00194F0F" w:rsidRPr="00194F0F" w:rsidRDefault="00194F0F" w:rsidP="002A20B0">
            <w:pPr>
              <w:spacing w:after="0" w:line="240" w:lineRule="auto"/>
              <w:rPr>
                <w:rFonts w:eastAsia="Times New Roman" w:cs="Calibri"/>
                <w:lang w:eastAsia="lt-LT"/>
              </w:rPr>
            </w:pPr>
            <w:r w:rsidRPr="00194F0F">
              <w:rPr>
                <w:rFonts w:cs="Calibri"/>
              </w:rPr>
              <w:t>Sėdimų vietų - ne mažiau kaip 5, su saugos diržais.</w:t>
            </w:r>
          </w:p>
        </w:tc>
        <w:tc>
          <w:tcPr>
            <w:tcW w:w="2551" w:type="pct"/>
          </w:tcPr>
          <w:p w14:paraId="36F807BD" w14:textId="77777777" w:rsidR="00194F0F" w:rsidRPr="00194F0F" w:rsidRDefault="00194F0F" w:rsidP="002A20B0">
            <w:pPr>
              <w:spacing w:after="0" w:line="240" w:lineRule="auto"/>
              <w:jc w:val="both"/>
              <w:rPr>
                <w:rFonts w:cs="Calibri"/>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sėdimų vietų ________ su saugos diržais.</w:t>
            </w:r>
          </w:p>
        </w:tc>
      </w:tr>
      <w:tr w:rsidR="00194F0F" w:rsidRPr="00194F0F" w14:paraId="59876D57" w14:textId="77777777" w:rsidTr="002A20B0">
        <w:tc>
          <w:tcPr>
            <w:tcW w:w="182" w:type="pct"/>
            <w:shd w:val="clear" w:color="auto" w:fill="auto"/>
            <w:vAlign w:val="center"/>
          </w:tcPr>
          <w:p w14:paraId="14407E47"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14.</w:t>
            </w:r>
          </w:p>
        </w:tc>
        <w:tc>
          <w:tcPr>
            <w:tcW w:w="2267" w:type="pct"/>
            <w:shd w:val="clear" w:color="auto" w:fill="auto"/>
            <w:vAlign w:val="center"/>
          </w:tcPr>
          <w:p w14:paraId="09393300" w14:textId="77777777" w:rsidR="00194F0F" w:rsidRPr="00194F0F" w:rsidRDefault="00194F0F" w:rsidP="002A20B0">
            <w:pPr>
              <w:spacing w:after="0" w:line="240" w:lineRule="auto"/>
              <w:rPr>
                <w:rFonts w:cs="Calibri"/>
              </w:rPr>
            </w:pPr>
            <w:r w:rsidRPr="00194F0F">
              <w:rPr>
                <w:rFonts w:cs="Calibri"/>
              </w:rPr>
              <w:t>Šoniniai priekinių durų langai - valdomi elektra, galiniai atsidarantys.</w:t>
            </w:r>
          </w:p>
        </w:tc>
        <w:tc>
          <w:tcPr>
            <w:tcW w:w="2551" w:type="pct"/>
            <w:vAlign w:val="center"/>
          </w:tcPr>
          <w:p w14:paraId="72664C3B" w14:textId="77777777" w:rsidR="00194F0F" w:rsidRPr="00194F0F" w:rsidRDefault="00194F0F" w:rsidP="002A20B0">
            <w:pPr>
              <w:widowControl w:val="0"/>
              <w:suppressAutoHyphens/>
              <w:autoSpaceDE w:val="0"/>
              <w:autoSpaceDN w:val="0"/>
              <w:spacing w:after="0" w:line="240" w:lineRule="auto"/>
              <w:jc w:val="both"/>
              <w:textAlignment w:val="baseline"/>
              <w:rPr>
                <w:rFonts w:cs="Calibri"/>
                <w:i/>
                <w:iCs/>
                <w:lang w:eastAsia="ar-SA"/>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šoniniai priekiniai langai valdomi elektra, galiniai atsidarantys.</w:t>
            </w:r>
          </w:p>
        </w:tc>
      </w:tr>
      <w:tr w:rsidR="00194F0F" w:rsidRPr="00194F0F" w14:paraId="1BD5F0FB" w14:textId="77777777" w:rsidTr="002A20B0">
        <w:tc>
          <w:tcPr>
            <w:tcW w:w="182" w:type="pct"/>
            <w:shd w:val="clear" w:color="auto" w:fill="auto"/>
            <w:vAlign w:val="center"/>
          </w:tcPr>
          <w:p w14:paraId="3B7A90D3"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15.</w:t>
            </w:r>
          </w:p>
        </w:tc>
        <w:tc>
          <w:tcPr>
            <w:tcW w:w="2267" w:type="pct"/>
            <w:shd w:val="clear" w:color="auto" w:fill="auto"/>
            <w:vAlign w:val="center"/>
          </w:tcPr>
          <w:p w14:paraId="6812CFE8" w14:textId="77777777" w:rsidR="00194F0F" w:rsidRPr="00194F0F" w:rsidRDefault="00194F0F" w:rsidP="002A20B0">
            <w:pPr>
              <w:spacing w:after="0" w:line="240" w:lineRule="auto"/>
              <w:rPr>
                <w:rFonts w:cs="Calibri"/>
              </w:rPr>
            </w:pPr>
            <w:r w:rsidRPr="00194F0F">
              <w:rPr>
                <w:rFonts w:cs="Calibri"/>
              </w:rPr>
              <w:t>Automatinis oro kondicionierius.</w:t>
            </w:r>
          </w:p>
        </w:tc>
        <w:tc>
          <w:tcPr>
            <w:tcW w:w="2551" w:type="pct"/>
            <w:vAlign w:val="center"/>
          </w:tcPr>
          <w:p w14:paraId="34BEEEA5" w14:textId="77777777" w:rsidR="00194F0F" w:rsidRPr="00194F0F" w:rsidRDefault="00194F0F" w:rsidP="002A20B0">
            <w:pPr>
              <w:widowControl w:val="0"/>
              <w:suppressAutoHyphens/>
              <w:autoSpaceDE w:val="0"/>
              <w:autoSpaceDN w:val="0"/>
              <w:spacing w:after="0" w:line="240" w:lineRule="auto"/>
              <w:jc w:val="both"/>
              <w:textAlignment w:val="baseline"/>
              <w:rPr>
                <w:rFonts w:cs="Calibri"/>
                <w:shd w:val="clear" w:color="auto" w:fill="C0C0C0"/>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_____________ oro kondicionierius.</w:t>
            </w:r>
          </w:p>
        </w:tc>
      </w:tr>
      <w:tr w:rsidR="00194F0F" w:rsidRPr="00194F0F" w14:paraId="43110B95" w14:textId="77777777" w:rsidTr="002A20B0">
        <w:tc>
          <w:tcPr>
            <w:tcW w:w="182" w:type="pct"/>
            <w:shd w:val="clear" w:color="auto" w:fill="auto"/>
            <w:vAlign w:val="center"/>
          </w:tcPr>
          <w:p w14:paraId="798A9A22"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16.</w:t>
            </w:r>
          </w:p>
        </w:tc>
        <w:tc>
          <w:tcPr>
            <w:tcW w:w="2267" w:type="pct"/>
            <w:shd w:val="clear" w:color="auto" w:fill="auto"/>
            <w:vAlign w:val="center"/>
          </w:tcPr>
          <w:p w14:paraId="5547F918" w14:textId="77777777" w:rsidR="00194F0F" w:rsidRPr="00194F0F" w:rsidRDefault="00194F0F" w:rsidP="002A20B0">
            <w:pPr>
              <w:spacing w:after="0" w:line="240" w:lineRule="auto"/>
              <w:rPr>
                <w:rFonts w:eastAsia="Times New Roman" w:cs="Calibri"/>
                <w:lang w:eastAsia="lt-LT"/>
              </w:rPr>
            </w:pPr>
            <w:r w:rsidRPr="00194F0F">
              <w:rPr>
                <w:rFonts w:eastAsia="Times New Roman" w:cs="Calibri"/>
                <w:lang w:eastAsia="lt-LT"/>
              </w:rPr>
              <w:t>Stabdžių antiblokavimo sistema - ABS.</w:t>
            </w:r>
          </w:p>
        </w:tc>
        <w:tc>
          <w:tcPr>
            <w:tcW w:w="2551" w:type="pct"/>
          </w:tcPr>
          <w:p w14:paraId="452BF98A" w14:textId="77777777" w:rsidR="00194F0F" w:rsidRPr="00194F0F" w:rsidRDefault="00194F0F" w:rsidP="002A20B0">
            <w:pPr>
              <w:spacing w:after="0" w:line="240" w:lineRule="auto"/>
              <w:jc w:val="both"/>
              <w:rPr>
                <w:rFonts w:cs="Calibri"/>
                <w:iCs/>
              </w:rPr>
            </w:pPr>
            <w:r w:rsidRPr="00194F0F">
              <w:rPr>
                <w:rFonts w:cs="Calibri"/>
                <w:shd w:val="clear" w:color="auto" w:fill="C0C0C0"/>
              </w:rPr>
              <w:t xml:space="preserve">Taip/Ne </w:t>
            </w:r>
            <w:r w:rsidRPr="00194F0F">
              <w:rPr>
                <w:rFonts w:cs="Calibri"/>
                <w:i/>
                <w:iCs/>
              </w:rPr>
              <w:t xml:space="preserve">(nereikalingą išbraukti), </w:t>
            </w:r>
            <w:r w:rsidRPr="00194F0F">
              <w:rPr>
                <w:rFonts w:cs="Calibri"/>
                <w:iCs/>
              </w:rPr>
              <w:t>stabdžių antiblokavimo sistema.</w:t>
            </w:r>
          </w:p>
        </w:tc>
      </w:tr>
      <w:tr w:rsidR="00194F0F" w:rsidRPr="00194F0F" w14:paraId="371F11F0" w14:textId="77777777" w:rsidTr="002A20B0">
        <w:tc>
          <w:tcPr>
            <w:tcW w:w="182" w:type="pct"/>
            <w:shd w:val="clear" w:color="auto" w:fill="auto"/>
            <w:vAlign w:val="center"/>
          </w:tcPr>
          <w:p w14:paraId="7FF634E8"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17.</w:t>
            </w:r>
          </w:p>
        </w:tc>
        <w:tc>
          <w:tcPr>
            <w:tcW w:w="2267" w:type="pct"/>
            <w:shd w:val="clear" w:color="auto" w:fill="auto"/>
            <w:vAlign w:val="center"/>
          </w:tcPr>
          <w:p w14:paraId="2358AA0F" w14:textId="77777777" w:rsidR="00194F0F" w:rsidRPr="00194F0F" w:rsidRDefault="00194F0F" w:rsidP="002A20B0">
            <w:pPr>
              <w:spacing w:after="0" w:line="240" w:lineRule="auto"/>
              <w:jc w:val="both"/>
              <w:rPr>
                <w:rFonts w:eastAsia="Times New Roman" w:cs="Calibri"/>
                <w:lang w:eastAsia="lt-LT"/>
              </w:rPr>
            </w:pPr>
            <w:r w:rsidRPr="00194F0F">
              <w:rPr>
                <w:rFonts w:eastAsia="Times New Roman" w:cs="Calibri"/>
                <w:lang w:eastAsia="lt-LT"/>
              </w:rPr>
              <w:t>Elektroninė stabilumo sistema - ESP.</w:t>
            </w:r>
          </w:p>
        </w:tc>
        <w:tc>
          <w:tcPr>
            <w:tcW w:w="2551" w:type="pct"/>
          </w:tcPr>
          <w:p w14:paraId="1B80CC01" w14:textId="77777777" w:rsidR="00194F0F" w:rsidRPr="00194F0F" w:rsidRDefault="00194F0F" w:rsidP="002A20B0">
            <w:pPr>
              <w:spacing w:after="0" w:line="240" w:lineRule="auto"/>
              <w:jc w:val="both"/>
              <w:rPr>
                <w:rFonts w:cs="Calibri"/>
                <w:iCs/>
              </w:rPr>
            </w:pPr>
            <w:r w:rsidRPr="00194F0F">
              <w:rPr>
                <w:rFonts w:cs="Calibri"/>
                <w:shd w:val="clear" w:color="auto" w:fill="C0C0C0"/>
              </w:rPr>
              <w:t xml:space="preserve">Taip/Ne </w:t>
            </w:r>
            <w:r w:rsidRPr="00194F0F">
              <w:rPr>
                <w:rFonts w:cs="Calibri"/>
                <w:i/>
                <w:iCs/>
              </w:rPr>
              <w:t>(nereikalingą išbraukti</w:t>
            </w:r>
            <w:r w:rsidRPr="00194F0F">
              <w:rPr>
                <w:rFonts w:cs="Calibri"/>
                <w:iCs/>
              </w:rPr>
              <w:t>), elektroninė stabilumo sistema.</w:t>
            </w:r>
          </w:p>
        </w:tc>
      </w:tr>
      <w:tr w:rsidR="00194F0F" w:rsidRPr="00194F0F" w14:paraId="197FFF9A" w14:textId="77777777" w:rsidTr="002A20B0">
        <w:tc>
          <w:tcPr>
            <w:tcW w:w="182" w:type="pct"/>
            <w:shd w:val="clear" w:color="auto" w:fill="auto"/>
            <w:vAlign w:val="center"/>
          </w:tcPr>
          <w:p w14:paraId="3DFFFA48"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18.</w:t>
            </w:r>
          </w:p>
        </w:tc>
        <w:tc>
          <w:tcPr>
            <w:tcW w:w="2267" w:type="pct"/>
            <w:shd w:val="clear" w:color="auto" w:fill="auto"/>
            <w:vAlign w:val="center"/>
          </w:tcPr>
          <w:p w14:paraId="20316AAF" w14:textId="77777777" w:rsidR="00194F0F" w:rsidRPr="00194F0F" w:rsidRDefault="00194F0F" w:rsidP="002A20B0">
            <w:pPr>
              <w:spacing w:after="0" w:line="240" w:lineRule="auto"/>
              <w:jc w:val="both"/>
              <w:rPr>
                <w:rFonts w:eastAsia="Times New Roman" w:cs="Calibri"/>
                <w:lang w:eastAsia="lt-LT"/>
              </w:rPr>
            </w:pPr>
            <w:r w:rsidRPr="00194F0F">
              <w:rPr>
                <w:rFonts w:eastAsia="Times New Roman" w:cs="Calibri"/>
                <w:lang w:eastAsia="lt-LT"/>
              </w:rPr>
              <w:t>Susidūrimo prevencijos sistema.</w:t>
            </w:r>
          </w:p>
        </w:tc>
        <w:tc>
          <w:tcPr>
            <w:tcW w:w="2551" w:type="pct"/>
          </w:tcPr>
          <w:p w14:paraId="22D67CD7" w14:textId="77777777" w:rsidR="00194F0F" w:rsidRPr="00194F0F" w:rsidRDefault="00194F0F" w:rsidP="002A20B0">
            <w:pPr>
              <w:spacing w:after="0" w:line="240" w:lineRule="auto"/>
              <w:jc w:val="both"/>
              <w:rPr>
                <w:rFonts w:cs="Calibri"/>
                <w:iCs/>
              </w:rPr>
            </w:pPr>
            <w:r w:rsidRPr="00194F0F">
              <w:rPr>
                <w:rFonts w:cs="Calibri"/>
                <w:shd w:val="clear" w:color="auto" w:fill="C0C0C0"/>
              </w:rPr>
              <w:t xml:space="preserve">Taip/Ne </w:t>
            </w:r>
            <w:r w:rsidRPr="00194F0F">
              <w:rPr>
                <w:rFonts w:cs="Calibri"/>
                <w:i/>
                <w:iCs/>
              </w:rPr>
              <w:t>(nereikalingą išbraukti</w:t>
            </w:r>
            <w:r w:rsidRPr="00194F0F">
              <w:rPr>
                <w:rFonts w:cs="Calibri"/>
                <w:iCs/>
              </w:rPr>
              <w:t>), susidūrimo prevencijos sistema.</w:t>
            </w:r>
          </w:p>
        </w:tc>
      </w:tr>
      <w:tr w:rsidR="00194F0F" w:rsidRPr="00194F0F" w14:paraId="68C466D3" w14:textId="77777777" w:rsidTr="002A20B0">
        <w:trPr>
          <w:trHeight w:val="624"/>
        </w:trPr>
        <w:tc>
          <w:tcPr>
            <w:tcW w:w="182" w:type="pct"/>
            <w:shd w:val="clear" w:color="auto" w:fill="auto"/>
            <w:vAlign w:val="center"/>
          </w:tcPr>
          <w:p w14:paraId="5E7D72F6" w14:textId="77777777" w:rsidR="00194F0F" w:rsidRPr="00194F0F" w:rsidRDefault="00194F0F" w:rsidP="002A20B0">
            <w:pPr>
              <w:spacing w:after="0" w:line="240" w:lineRule="auto"/>
              <w:jc w:val="center"/>
              <w:rPr>
                <w:rFonts w:eastAsia="Times New Roman" w:cs="Calibri"/>
                <w:lang w:eastAsia="lt-LT"/>
              </w:rPr>
            </w:pPr>
            <w:r w:rsidRPr="00194F0F">
              <w:rPr>
                <w:rFonts w:eastAsia="Times New Roman" w:cs="Calibri"/>
                <w:lang w:eastAsia="lt-LT"/>
              </w:rPr>
              <w:t>19.</w:t>
            </w:r>
          </w:p>
        </w:tc>
        <w:tc>
          <w:tcPr>
            <w:tcW w:w="2267" w:type="pct"/>
            <w:shd w:val="clear" w:color="auto" w:fill="auto"/>
            <w:vAlign w:val="center"/>
          </w:tcPr>
          <w:p w14:paraId="0DB0342B" w14:textId="77777777" w:rsidR="00194F0F" w:rsidRPr="00194F0F" w:rsidRDefault="00194F0F" w:rsidP="002A20B0">
            <w:pPr>
              <w:spacing w:after="0" w:line="240" w:lineRule="auto"/>
              <w:rPr>
                <w:rFonts w:cs="Calibri"/>
              </w:rPr>
            </w:pPr>
            <w:r w:rsidRPr="00194F0F">
              <w:rPr>
                <w:rFonts w:cs="Calibri"/>
              </w:rPr>
              <w:t>Centrinis užraktas su nuotoliniu valdymu.</w:t>
            </w:r>
          </w:p>
        </w:tc>
        <w:tc>
          <w:tcPr>
            <w:tcW w:w="2551" w:type="pct"/>
          </w:tcPr>
          <w:p w14:paraId="3BCDFF35" w14:textId="77777777" w:rsidR="00194F0F" w:rsidRPr="00194F0F" w:rsidRDefault="00194F0F" w:rsidP="002A20B0">
            <w:pPr>
              <w:spacing w:after="0" w:line="240" w:lineRule="auto"/>
              <w:jc w:val="both"/>
              <w:rPr>
                <w:rFonts w:cs="Calibri"/>
                <w:iCs/>
              </w:rPr>
            </w:pPr>
            <w:r w:rsidRPr="00194F0F">
              <w:rPr>
                <w:rFonts w:cs="Calibri"/>
                <w:shd w:val="clear" w:color="auto" w:fill="C0C0C0"/>
              </w:rPr>
              <w:t xml:space="preserve">Taip/Ne </w:t>
            </w:r>
            <w:r w:rsidRPr="00194F0F">
              <w:rPr>
                <w:rFonts w:cs="Calibri"/>
                <w:i/>
                <w:iCs/>
              </w:rPr>
              <w:t>(nereikalingą išbraukti</w:t>
            </w:r>
            <w:r w:rsidRPr="00194F0F">
              <w:rPr>
                <w:rFonts w:cs="Calibri"/>
                <w:iCs/>
              </w:rPr>
              <w:t>), centrinis užraktas su nuotoliniu valdymu.</w:t>
            </w:r>
          </w:p>
        </w:tc>
      </w:tr>
    </w:tbl>
    <w:p w14:paraId="67167A82" w14:textId="5906CD16" w:rsidR="00194F0F" w:rsidRPr="00194F0F" w:rsidRDefault="00194F0F" w:rsidP="00194F0F">
      <w:pPr>
        <w:jc w:val="center"/>
        <w:rPr>
          <w:rFonts w:cs="Calibri"/>
        </w:rPr>
      </w:pPr>
      <w:r>
        <w:rPr>
          <w:rFonts w:cs="Calibri"/>
        </w:rPr>
        <w:t>_________________________</w:t>
      </w:r>
    </w:p>
    <w:sectPr w:rsidR="00194F0F" w:rsidRPr="00194F0F" w:rsidSect="00194F0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32345"/>
    <w:multiLevelType w:val="hybridMultilevel"/>
    <w:tmpl w:val="7146F56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313937"/>
    <w:multiLevelType w:val="multilevel"/>
    <w:tmpl w:val="E74E55CE"/>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487021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30374401">
    <w:abstractNumId w:val="0"/>
  </w:num>
  <w:num w:numId="2" w16cid:durableId="830298031">
    <w:abstractNumId w:val="2"/>
  </w:num>
  <w:num w:numId="3" w16cid:durableId="860780850">
    <w:abstractNumId w:val="4"/>
  </w:num>
  <w:num w:numId="4" w16cid:durableId="746461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306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0F"/>
    <w:rsid w:val="00194F0F"/>
    <w:rsid w:val="001C0C98"/>
    <w:rsid w:val="004174E1"/>
    <w:rsid w:val="00446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ECC7"/>
  <w15:chartTrackingRefBased/>
  <w15:docId w15:val="{20874407-220E-4754-BC4B-3D714992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F0F"/>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194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4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4F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4F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4F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4F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4F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4F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4F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4F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4F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4F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4F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4F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4F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4F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4F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4F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4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4F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0F"/>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194F0F"/>
    <w:pPr>
      <w:ind w:left="720"/>
      <w:contextualSpacing/>
    </w:pPr>
  </w:style>
  <w:style w:type="character" w:styleId="Rykuspabraukimas">
    <w:name w:val="Intense Emphasis"/>
    <w:basedOn w:val="Numatytasispastraiposriftas"/>
    <w:uiPriority w:val="21"/>
    <w:qFormat/>
    <w:rsid w:val="00194F0F"/>
    <w:rPr>
      <w:i/>
      <w:iCs/>
      <w:color w:val="0F4761" w:themeColor="accent1" w:themeShade="BF"/>
    </w:rPr>
  </w:style>
  <w:style w:type="paragraph" w:styleId="Iskirtacitata">
    <w:name w:val="Intense Quote"/>
    <w:basedOn w:val="prastasis"/>
    <w:next w:val="prastasis"/>
    <w:link w:val="IskirtacitataDiagrama"/>
    <w:uiPriority w:val="30"/>
    <w:qFormat/>
    <w:rsid w:val="00194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4F0F"/>
    <w:rPr>
      <w:i/>
      <w:iCs/>
      <w:color w:val="0F4761" w:themeColor="accent1" w:themeShade="BF"/>
    </w:rPr>
  </w:style>
  <w:style w:type="character" w:styleId="Rykinuoroda">
    <w:name w:val="Intense Reference"/>
    <w:basedOn w:val="Numatytasispastraiposriftas"/>
    <w:uiPriority w:val="32"/>
    <w:qFormat/>
    <w:rsid w:val="00194F0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9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7872</Words>
  <Characters>4488</Characters>
  <Application>Microsoft Office Word</Application>
  <DocSecurity>0</DocSecurity>
  <Lines>37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cp:revision>
  <dcterms:created xsi:type="dcterms:W3CDTF">2025-07-03T04:44:00Z</dcterms:created>
  <dcterms:modified xsi:type="dcterms:W3CDTF">2025-07-03T04:47:00Z</dcterms:modified>
</cp:coreProperties>
</file>