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2801" w14:textId="77777777" w:rsidR="00B31321" w:rsidRDefault="00B31321" w:rsidP="00AE4C84">
      <w:pPr>
        <w:rPr>
          <w:b/>
        </w:rPr>
      </w:pPr>
    </w:p>
    <w:p w14:paraId="06D31391" w14:textId="2CCEAED7" w:rsidR="000F7EE2" w:rsidRPr="00C13EA2" w:rsidRDefault="006E411D">
      <w:pPr>
        <w:jc w:val="center"/>
        <w:rPr>
          <w:b/>
        </w:rPr>
      </w:pPr>
      <w:r w:rsidRPr="00C13EA2">
        <w:rPr>
          <w:b/>
        </w:rPr>
        <w:t xml:space="preserve">RANGOS SUTARTIS Nr. </w:t>
      </w:r>
      <w:r w:rsidR="00AE4C84" w:rsidRPr="00C13EA2">
        <w:rPr>
          <w:b/>
        </w:rPr>
        <w:t>03S-</w:t>
      </w:r>
    </w:p>
    <w:p w14:paraId="6AA2572C" w14:textId="77777777" w:rsidR="000F7EE2" w:rsidRPr="00C13EA2" w:rsidRDefault="000F7EE2">
      <w:pPr>
        <w:jc w:val="center"/>
        <w:rPr>
          <w:b/>
        </w:rPr>
      </w:pPr>
    </w:p>
    <w:p w14:paraId="70F72758" w14:textId="0A27C9CE" w:rsidR="000F7EE2" w:rsidRPr="00C13EA2" w:rsidRDefault="000F7EE2">
      <w:pPr>
        <w:jc w:val="center"/>
      </w:pPr>
      <w:r w:rsidRPr="00C13EA2">
        <w:t>20</w:t>
      </w:r>
      <w:r w:rsidR="00144D3C" w:rsidRPr="00C13EA2">
        <w:t>2</w:t>
      </w:r>
      <w:r w:rsidR="006F57D5" w:rsidRPr="00C13EA2">
        <w:t>5</w:t>
      </w:r>
      <w:r w:rsidRPr="00C13EA2">
        <w:t xml:space="preserve"> m.</w:t>
      </w:r>
      <w:r w:rsidR="006F57D5" w:rsidRPr="00C13EA2">
        <w:t xml:space="preserve"> ______________</w:t>
      </w:r>
      <w:r w:rsidR="00C359DD" w:rsidRPr="00C13EA2">
        <w:t xml:space="preserve">  </w:t>
      </w:r>
      <w:r w:rsidR="004B481E" w:rsidRPr="00C13EA2">
        <w:t>mėn.</w:t>
      </w:r>
      <w:r w:rsidR="0067048C" w:rsidRPr="00C13EA2">
        <w:t xml:space="preserve"> </w:t>
      </w:r>
      <w:r w:rsidR="006F57D5" w:rsidRPr="00C13EA2">
        <w:t>__</w:t>
      </w:r>
      <w:r w:rsidR="00172556" w:rsidRPr="00C13EA2">
        <w:t xml:space="preserve"> </w:t>
      </w:r>
      <w:r w:rsidRPr="00C13EA2">
        <w:t>d.</w:t>
      </w:r>
    </w:p>
    <w:p w14:paraId="54AD5E8B" w14:textId="77777777" w:rsidR="000F7EE2" w:rsidRPr="00C13EA2" w:rsidRDefault="000F7EE2">
      <w:pPr>
        <w:jc w:val="center"/>
      </w:pPr>
      <w:r w:rsidRPr="00C13EA2">
        <w:t>Elektrėnai</w:t>
      </w:r>
    </w:p>
    <w:p w14:paraId="1A10D2D7" w14:textId="77777777" w:rsidR="000F7EE2" w:rsidRPr="00C13EA2" w:rsidRDefault="000F7EE2">
      <w:pPr>
        <w:jc w:val="center"/>
        <w:rPr>
          <w:b/>
        </w:rPr>
      </w:pPr>
    </w:p>
    <w:p w14:paraId="36787C96" w14:textId="645E2AF4" w:rsidR="000F7EE2" w:rsidRPr="00C13EA2" w:rsidRDefault="000F7EE2">
      <w:pPr>
        <w:pStyle w:val="Pagrindinistekstas"/>
        <w:ind w:firstLine="720"/>
        <w:jc w:val="both"/>
        <w:rPr>
          <w:szCs w:val="24"/>
        </w:rPr>
      </w:pPr>
      <w:r w:rsidRPr="00C13EA2">
        <w:t>Elektrėnų savivaldybės administracija, juridini</w:t>
      </w:r>
      <w:r w:rsidR="0064058A" w:rsidRPr="00C13EA2">
        <w:t>o</w:t>
      </w:r>
      <w:r w:rsidRPr="00C13EA2">
        <w:t xml:space="preserve"> asmens kodas 188756190, atstovaujama administracijos direktor</w:t>
      </w:r>
      <w:r w:rsidR="00745681" w:rsidRPr="00C13EA2">
        <w:t>ė</w:t>
      </w:r>
      <w:r w:rsidRPr="00C13EA2">
        <w:t xml:space="preserve">s </w:t>
      </w:r>
      <w:r w:rsidR="00745681" w:rsidRPr="00C13EA2">
        <w:t>Jekaterinos Goličenko</w:t>
      </w:r>
      <w:r w:rsidR="004B481E" w:rsidRPr="00C13EA2">
        <w:t>,</w:t>
      </w:r>
      <w:r w:rsidRPr="00C13EA2">
        <w:t xml:space="preserve"> veikiančio</w:t>
      </w:r>
      <w:r w:rsidR="00745681" w:rsidRPr="00C13EA2">
        <w:t>s</w:t>
      </w:r>
      <w:r w:rsidRPr="00C13EA2">
        <w:t xml:space="preserve"> pagal administracijos nuostatus (toliau – Užsakovas), ir</w:t>
      </w:r>
      <w:r w:rsidR="00617555" w:rsidRPr="00C13EA2">
        <w:rPr>
          <w:szCs w:val="24"/>
        </w:rPr>
        <w:t xml:space="preserve"> </w:t>
      </w:r>
      <w:r w:rsidR="006F57D5" w:rsidRPr="00C13EA2">
        <w:rPr>
          <w:szCs w:val="24"/>
        </w:rPr>
        <w:t>____________</w:t>
      </w:r>
      <w:r w:rsidR="00F42438" w:rsidRPr="00C13EA2">
        <w:rPr>
          <w:szCs w:val="24"/>
        </w:rPr>
        <w:t>, įmonės kodas</w:t>
      </w:r>
      <w:r w:rsidR="006F57D5" w:rsidRPr="00C13EA2">
        <w:rPr>
          <w:szCs w:val="24"/>
        </w:rPr>
        <w:t>__________</w:t>
      </w:r>
      <w:r w:rsidR="00F42438" w:rsidRPr="00C13EA2">
        <w:rPr>
          <w:szCs w:val="24"/>
        </w:rPr>
        <w:t xml:space="preserve">, atstovaujama direktoriaus </w:t>
      </w:r>
      <w:r w:rsidR="006F57D5" w:rsidRPr="00C13EA2">
        <w:rPr>
          <w:szCs w:val="24"/>
        </w:rPr>
        <w:t>________</w:t>
      </w:r>
      <w:r w:rsidR="00172556" w:rsidRPr="00C13EA2">
        <w:rPr>
          <w:szCs w:val="24"/>
        </w:rPr>
        <w:t>, veikiančio pagal bendrovės įstatus (toliau – Rangovas), kartu vadinami Šalimis, o atskirai – Šalimi, sudarėme šią sutartį:</w:t>
      </w:r>
    </w:p>
    <w:p w14:paraId="0FC0BE71" w14:textId="77777777" w:rsidR="00172556" w:rsidRPr="00C13EA2" w:rsidRDefault="00172556">
      <w:pPr>
        <w:pStyle w:val="Pagrindinistekstas"/>
        <w:ind w:firstLine="720"/>
        <w:jc w:val="both"/>
        <w:rPr>
          <w:szCs w:val="24"/>
        </w:rPr>
      </w:pPr>
    </w:p>
    <w:p w14:paraId="47504D39" w14:textId="77777777" w:rsidR="000F7EE2" w:rsidRPr="00C13EA2" w:rsidRDefault="000F7EE2">
      <w:pPr>
        <w:shd w:val="clear" w:color="auto" w:fill="FFFFFF"/>
        <w:spacing w:before="120" w:after="120"/>
        <w:ind w:right="23"/>
        <w:jc w:val="center"/>
        <w:rPr>
          <w:b/>
          <w:bCs/>
          <w:spacing w:val="-2"/>
        </w:rPr>
      </w:pPr>
      <w:r w:rsidRPr="00C13EA2">
        <w:rPr>
          <w:b/>
          <w:bCs/>
          <w:spacing w:val="-2"/>
        </w:rPr>
        <w:t>I. SUTARTIES DALYKAS</w:t>
      </w:r>
    </w:p>
    <w:p w14:paraId="52679178" w14:textId="77777777" w:rsidR="00144D3C" w:rsidRPr="00C13EA2" w:rsidRDefault="00144D3C">
      <w:pPr>
        <w:keepNext/>
        <w:shd w:val="clear" w:color="auto" w:fill="FFFFFF"/>
        <w:ind w:firstLine="720"/>
        <w:jc w:val="both"/>
        <w:rPr>
          <w:iCs/>
        </w:rPr>
      </w:pPr>
    </w:p>
    <w:p w14:paraId="6EAF6F87" w14:textId="0FEB5B42" w:rsidR="000F7EE2" w:rsidRPr="00C13EA2" w:rsidRDefault="000F7EE2" w:rsidP="00FB29EB">
      <w:pPr>
        <w:keepNext/>
        <w:shd w:val="clear" w:color="auto" w:fill="FFFFFF"/>
        <w:ind w:firstLine="720"/>
        <w:jc w:val="both"/>
        <w:rPr>
          <w:b/>
          <w:bCs/>
          <w:iCs/>
        </w:rPr>
      </w:pPr>
      <w:r w:rsidRPr="00C13EA2">
        <w:rPr>
          <w:iCs/>
        </w:rPr>
        <w:t>1.1. Sutarties dalykas</w:t>
      </w:r>
      <w:r w:rsidR="00C359DD" w:rsidRPr="00C13EA2">
        <w:rPr>
          <w:iCs/>
        </w:rPr>
        <w:t>:</w:t>
      </w:r>
      <w:r w:rsidR="00AC5E9C" w:rsidRPr="00C13EA2">
        <w:rPr>
          <w:iCs/>
        </w:rPr>
        <w:t xml:space="preserve"> </w:t>
      </w:r>
      <w:r w:rsidR="00FB29EB" w:rsidRPr="00C13EA2">
        <w:rPr>
          <w:rFonts w:hint="eastAsia"/>
          <w:b/>
          <w:bCs/>
          <w:iCs/>
        </w:rPr>
        <w:t>Š</w:t>
      </w:r>
      <w:r w:rsidR="00FB29EB" w:rsidRPr="00C13EA2">
        <w:rPr>
          <w:b/>
          <w:bCs/>
          <w:iCs/>
        </w:rPr>
        <w:t>ilo g. 34, Klonini</w:t>
      </w:r>
      <w:r w:rsidR="00FB29EB" w:rsidRPr="00C13EA2">
        <w:rPr>
          <w:rFonts w:hint="eastAsia"/>
          <w:b/>
          <w:bCs/>
          <w:iCs/>
        </w:rPr>
        <w:t>ų</w:t>
      </w:r>
      <w:r w:rsidR="00FB29EB" w:rsidRPr="00C13EA2">
        <w:rPr>
          <w:b/>
          <w:bCs/>
          <w:iCs/>
        </w:rPr>
        <w:t xml:space="preserve"> Mijaugoni</w:t>
      </w:r>
      <w:r w:rsidR="00FB29EB" w:rsidRPr="00C13EA2">
        <w:rPr>
          <w:rFonts w:hint="eastAsia"/>
          <w:b/>
          <w:bCs/>
          <w:iCs/>
        </w:rPr>
        <w:t>ų</w:t>
      </w:r>
      <w:r w:rsidR="00FB29EB" w:rsidRPr="00C13EA2">
        <w:rPr>
          <w:b/>
          <w:bCs/>
          <w:iCs/>
        </w:rPr>
        <w:t xml:space="preserve"> k., Elektr</w:t>
      </w:r>
      <w:r w:rsidR="00FB29EB" w:rsidRPr="00C13EA2">
        <w:rPr>
          <w:rFonts w:hint="eastAsia"/>
          <w:b/>
          <w:bCs/>
          <w:iCs/>
        </w:rPr>
        <w:t>ė</w:t>
      </w:r>
      <w:r w:rsidR="00FB29EB" w:rsidRPr="00C13EA2">
        <w:rPr>
          <w:b/>
          <w:bCs/>
          <w:iCs/>
        </w:rPr>
        <w:t>n</w:t>
      </w:r>
      <w:r w:rsidR="00FB29EB" w:rsidRPr="00C13EA2">
        <w:rPr>
          <w:rFonts w:hint="eastAsia"/>
          <w:b/>
          <w:bCs/>
          <w:iCs/>
        </w:rPr>
        <w:t>ų</w:t>
      </w:r>
      <w:r w:rsidR="00FB29EB" w:rsidRPr="00C13EA2">
        <w:rPr>
          <w:b/>
          <w:bCs/>
          <w:iCs/>
        </w:rPr>
        <w:t xml:space="preserve"> sav., vandentiekio ir nuotek</w:t>
      </w:r>
      <w:r w:rsidR="00FB29EB" w:rsidRPr="00C13EA2">
        <w:rPr>
          <w:rFonts w:hint="eastAsia"/>
          <w:b/>
          <w:bCs/>
          <w:iCs/>
        </w:rPr>
        <w:t>ų</w:t>
      </w:r>
      <w:r w:rsidR="00FB29EB" w:rsidRPr="00C13EA2">
        <w:rPr>
          <w:b/>
          <w:bCs/>
          <w:iCs/>
        </w:rPr>
        <w:t xml:space="preserve"> tinkl</w:t>
      </w:r>
      <w:r w:rsidR="00FB29EB" w:rsidRPr="00C13EA2">
        <w:rPr>
          <w:rFonts w:hint="eastAsia"/>
          <w:b/>
          <w:bCs/>
          <w:iCs/>
        </w:rPr>
        <w:t>ų</w:t>
      </w:r>
      <w:r w:rsidR="00FB29EB" w:rsidRPr="00C13EA2">
        <w:rPr>
          <w:b/>
          <w:bCs/>
          <w:iCs/>
        </w:rPr>
        <w:t xml:space="preserve"> </w:t>
      </w:r>
      <w:r w:rsidR="00FB29EB" w:rsidRPr="00C13EA2">
        <w:rPr>
          <w:rFonts w:hint="eastAsia"/>
          <w:b/>
          <w:bCs/>
          <w:iCs/>
        </w:rPr>
        <w:t>į</w:t>
      </w:r>
      <w:r w:rsidR="00FB29EB" w:rsidRPr="00C13EA2">
        <w:rPr>
          <w:b/>
          <w:bCs/>
          <w:iCs/>
        </w:rPr>
        <w:t>rengimo darbai</w:t>
      </w:r>
      <w:r w:rsidR="00FB29EB" w:rsidRPr="00C13EA2">
        <w:rPr>
          <w:iCs/>
        </w:rPr>
        <w:t xml:space="preserve"> </w:t>
      </w:r>
      <w:r w:rsidRPr="00C13EA2">
        <w:rPr>
          <w:iCs/>
        </w:rPr>
        <w:t>(toliau</w:t>
      </w:r>
      <w:r w:rsidR="00144D3C" w:rsidRPr="00C13EA2">
        <w:rPr>
          <w:iCs/>
        </w:rPr>
        <w:t xml:space="preserve"> </w:t>
      </w:r>
      <w:r w:rsidRPr="00C13EA2">
        <w:rPr>
          <w:iCs/>
        </w:rPr>
        <w:t>-</w:t>
      </w:r>
      <w:r w:rsidR="00144D3C" w:rsidRPr="00C13EA2">
        <w:rPr>
          <w:iCs/>
        </w:rPr>
        <w:t xml:space="preserve"> </w:t>
      </w:r>
      <w:r w:rsidRPr="00C13EA2">
        <w:rPr>
          <w:iCs/>
        </w:rPr>
        <w:t>darbai).</w:t>
      </w:r>
    </w:p>
    <w:p w14:paraId="5B56767E" w14:textId="4591E3F2" w:rsidR="000F7EE2" w:rsidRPr="00C13EA2" w:rsidRDefault="00144D3C">
      <w:pPr>
        <w:shd w:val="clear" w:color="auto" w:fill="FFFFFF"/>
        <w:ind w:firstLine="705"/>
        <w:jc w:val="both"/>
        <w:rPr>
          <w:iCs/>
        </w:rPr>
      </w:pPr>
      <w:r w:rsidRPr="00C13EA2">
        <w:rPr>
          <w:iCs/>
        </w:rPr>
        <w:t>1.</w:t>
      </w:r>
      <w:r w:rsidR="000F7EE2" w:rsidRPr="00C13EA2">
        <w:rPr>
          <w:iCs/>
        </w:rPr>
        <w:t>2. Rangovas privalo atlikti darbus pagal Lietuvos statybos techninius reglamentus (STR), ir techninius reikalavimus (TR).</w:t>
      </w:r>
    </w:p>
    <w:p w14:paraId="1F0CA1B5" w14:textId="77777777" w:rsidR="000F7EE2" w:rsidRPr="00C13EA2" w:rsidRDefault="000F7EE2">
      <w:pPr>
        <w:shd w:val="clear" w:color="auto" w:fill="FFFFFF"/>
        <w:ind w:firstLine="720"/>
        <w:jc w:val="both"/>
        <w:rPr>
          <w:iCs/>
        </w:rPr>
      </w:pPr>
    </w:p>
    <w:p w14:paraId="42A45FBD" w14:textId="77777777" w:rsidR="000F7EE2" w:rsidRPr="00C13EA2" w:rsidRDefault="000F7EE2">
      <w:pPr>
        <w:shd w:val="clear" w:color="auto" w:fill="FFFFFF"/>
        <w:spacing w:before="120" w:after="120"/>
        <w:ind w:right="74"/>
        <w:jc w:val="center"/>
        <w:rPr>
          <w:b/>
          <w:bCs/>
          <w:spacing w:val="-1"/>
        </w:rPr>
      </w:pPr>
      <w:r w:rsidRPr="00C13EA2">
        <w:rPr>
          <w:b/>
          <w:bCs/>
          <w:spacing w:val="-1"/>
        </w:rPr>
        <w:t>II. ŠALIŲ TEISĖS IR PAREIGOS</w:t>
      </w:r>
    </w:p>
    <w:p w14:paraId="36F9BE56" w14:textId="77777777" w:rsidR="000F7EE2" w:rsidRPr="00C13EA2" w:rsidRDefault="000F7EE2">
      <w:pPr>
        <w:shd w:val="clear" w:color="auto" w:fill="FFFFFF"/>
        <w:tabs>
          <w:tab w:val="left" w:pos="302"/>
        </w:tabs>
        <w:ind w:left="5" w:firstLine="736"/>
        <w:jc w:val="both"/>
        <w:rPr>
          <w:iCs/>
        </w:rPr>
      </w:pPr>
    </w:p>
    <w:p w14:paraId="2607B991" w14:textId="77777777" w:rsidR="000F7EE2" w:rsidRPr="00C13EA2" w:rsidRDefault="000F7EE2" w:rsidP="0058564D">
      <w:pPr>
        <w:shd w:val="clear" w:color="auto" w:fill="FFFFFF"/>
        <w:tabs>
          <w:tab w:val="left" w:pos="302"/>
        </w:tabs>
        <w:ind w:left="5" w:firstLine="736"/>
        <w:jc w:val="both"/>
        <w:rPr>
          <w:iCs/>
        </w:rPr>
      </w:pPr>
      <w:r w:rsidRPr="00C13EA2">
        <w:rPr>
          <w:iCs/>
        </w:rPr>
        <w:t>2.1. Rangovas įsipareigoja:</w:t>
      </w:r>
    </w:p>
    <w:p w14:paraId="1166BEBA" w14:textId="77777777" w:rsidR="000F7EE2" w:rsidRPr="00C13EA2" w:rsidRDefault="000F7EE2" w:rsidP="0058564D">
      <w:pPr>
        <w:shd w:val="clear" w:color="auto" w:fill="FFFFFF"/>
        <w:tabs>
          <w:tab w:val="left" w:pos="302"/>
        </w:tabs>
        <w:ind w:left="5" w:firstLine="736"/>
        <w:jc w:val="both"/>
      </w:pPr>
      <w:r w:rsidRPr="00C13EA2">
        <w:t>2.1.1. savarankiškai apsirūpinti darbams atlikti reikalingais materialiniais ištekliais, kokybiškomis medžiagomis;</w:t>
      </w:r>
    </w:p>
    <w:p w14:paraId="2DAFB140" w14:textId="77777777" w:rsidR="000F7EE2" w:rsidRPr="00C13EA2" w:rsidRDefault="000F7EE2" w:rsidP="0058564D">
      <w:pPr>
        <w:shd w:val="clear" w:color="auto" w:fill="FFFFFF"/>
        <w:tabs>
          <w:tab w:val="left" w:pos="302"/>
        </w:tabs>
        <w:ind w:left="5" w:firstLine="736"/>
        <w:jc w:val="both"/>
      </w:pPr>
      <w:r w:rsidRPr="00C13EA2">
        <w:t>2.1.2. užtikrinti objekte darbo saugą, priešgaisrinę apsaugą, aplinkos ekologinę apsaugą, eismo saugumą;</w:t>
      </w:r>
    </w:p>
    <w:p w14:paraId="677D2DFA" w14:textId="2F916090" w:rsidR="000F7EE2" w:rsidRPr="00C13EA2" w:rsidRDefault="000F7EE2" w:rsidP="0058564D">
      <w:pPr>
        <w:shd w:val="clear" w:color="auto" w:fill="FFFFFF"/>
        <w:tabs>
          <w:tab w:val="left" w:pos="302"/>
        </w:tabs>
        <w:ind w:left="5" w:firstLine="736"/>
        <w:jc w:val="both"/>
      </w:pPr>
      <w:r w:rsidRPr="00C13EA2">
        <w:t>2.1.</w:t>
      </w:r>
      <w:r w:rsidR="00253A40" w:rsidRPr="00C13EA2">
        <w:t>3</w:t>
      </w:r>
      <w:r w:rsidRPr="00C13EA2">
        <w:t xml:space="preserve">. priduoti darbus Užsakovui pasirašant atliktų darbų aktą, kuriuo Užsakovas be išlygų ar su išlygomis patvirtina darbus priėmęs, o Rangovas – perdavęs atliktus darbus. </w:t>
      </w:r>
    </w:p>
    <w:p w14:paraId="4859CA54" w14:textId="562B7116" w:rsidR="000F7EE2" w:rsidRPr="00C13EA2" w:rsidRDefault="00FC2808" w:rsidP="00CB381E">
      <w:pPr>
        <w:pStyle w:val="Tekstoblokas1"/>
        <w:tabs>
          <w:tab w:val="left" w:pos="540"/>
        </w:tabs>
        <w:ind w:left="5" w:right="-82" w:firstLine="540"/>
      </w:pPr>
      <w:r w:rsidRPr="00C13EA2">
        <w:t xml:space="preserve">   </w:t>
      </w:r>
      <w:r w:rsidR="000F7EE2" w:rsidRPr="00C13EA2">
        <w:t>2.1.</w:t>
      </w:r>
      <w:r w:rsidR="00253A40" w:rsidRPr="00C13EA2">
        <w:t>4</w:t>
      </w:r>
      <w:r w:rsidR="000F7EE2" w:rsidRPr="00C13EA2">
        <w:t xml:space="preserve">. užsakyme nurodytu laiku neatlikęs numatytų darbų, mokėti Užsakovui </w:t>
      </w:r>
      <w:r w:rsidR="00C03A5F" w:rsidRPr="00C13EA2">
        <w:t xml:space="preserve">netesybas nurodytas sutarties 3.5 p. </w:t>
      </w:r>
    </w:p>
    <w:p w14:paraId="37B3D1AE" w14:textId="147A4444" w:rsidR="000F7EE2" w:rsidRPr="00C13EA2" w:rsidRDefault="000F7EE2" w:rsidP="0058564D">
      <w:pPr>
        <w:pStyle w:val="Tekstoblokas1"/>
        <w:tabs>
          <w:tab w:val="left" w:pos="540"/>
        </w:tabs>
        <w:ind w:right="-82" w:firstLine="540"/>
      </w:pPr>
      <w:r w:rsidRPr="00C13EA2">
        <w:t>2.1.</w:t>
      </w:r>
      <w:r w:rsidR="00456E19" w:rsidRPr="00C13EA2">
        <w:t>5</w:t>
      </w:r>
      <w:r w:rsidRPr="00C13EA2">
        <w:t>. laiku įspėti Užsakovą dėl aplinkybių, kurios trukdo tinkamai atlikti užduotį;</w:t>
      </w:r>
    </w:p>
    <w:p w14:paraId="087FDFE6" w14:textId="6E24DAB9" w:rsidR="000F7EE2" w:rsidRPr="00C13EA2" w:rsidRDefault="000F7EE2" w:rsidP="0058564D">
      <w:pPr>
        <w:pStyle w:val="Tekstoblokas1"/>
        <w:tabs>
          <w:tab w:val="left" w:pos="540"/>
        </w:tabs>
        <w:ind w:right="-82" w:firstLine="540"/>
      </w:pPr>
      <w:r w:rsidRPr="00C13EA2">
        <w:t>2.1.</w:t>
      </w:r>
      <w:r w:rsidR="00456E19" w:rsidRPr="00C13EA2">
        <w:t>6</w:t>
      </w:r>
      <w:r w:rsidRPr="00C13EA2">
        <w:t>. atliktų darbų garantinis laikotarpis</w:t>
      </w:r>
      <w:r w:rsidR="005B7B15" w:rsidRPr="00C13EA2">
        <w:t xml:space="preserve"> pagal galiojančius teisės aktus</w:t>
      </w:r>
      <w:r w:rsidRPr="00C13EA2">
        <w:t>.</w:t>
      </w:r>
    </w:p>
    <w:p w14:paraId="3C0E29D6" w14:textId="09A5E1B4" w:rsidR="00634392" w:rsidRPr="00C13EA2" w:rsidRDefault="00FC2808" w:rsidP="00FC2808">
      <w:pPr>
        <w:pStyle w:val="Tekstoblokas1"/>
        <w:tabs>
          <w:tab w:val="left" w:pos="540"/>
        </w:tabs>
        <w:ind w:left="5" w:right="-82" w:firstLine="540"/>
        <w:rPr>
          <w:rFonts w:ascii="Palemonas" w:hAnsi="Palemonas"/>
          <w:strike/>
        </w:rPr>
      </w:pPr>
      <w:r w:rsidRPr="00C13EA2">
        <w:t xml:space="preserve">   </w:t>
      </w:r>
      <w:r w:rsidR="00634392" w:rsidRPr="00C13EA2">
        <w:t>2.1.</w:t>
      </w:r>
      <w:r w:rsidR="00456E19" w:rsidRPr="00C13EA2">
        <w:t>7</w:t>
      </w:r>
      <w:r w:rsidR="00634392" w:rsidRPr="00C13EA2">
        <w:t>.</w:t>
      </w:r>
      <w:r w:rsidR="00471C68" w:rsidRPr="00C13EA2">
        <w:t xml:space="preserve"> </w:t>
      </w:r>
      <w:r w:rsidR="00634392" w:rsidRPr="00C13EA2">
        <w:rPr>
          <w:rFonts w:ascii="Palemonas" w:hAnsi="Palemonas"/>
        </w:rPr>
        <w:t xml:space="preserve">prieš </w:t>
      </w:r>
      <w:r w:rsidR="00634392" w:rsidRPr="00C13EA2">
        <w:rPr>
          <w:rFonts w:ascii="Palemonas" w:hAnsi="Palemonas"/>
          <w:bCs/>
        </w:rPr>
        <w:t>3 (tris) darbo</w:t>
      </w:r>
      <w:r w:rsidR="00634392" w:rsidRPr="00C13EA2">
        <w:rPr>
          <w:rFonts w:ascii="Palemonas" w:hAnsi="Palemonas"/>
        </w:rPr>
        <w:t xml:space="preserve"> dienas iki darbų pradžios įsakymu ar kitu tvarkomuoju dokumentu, įstatymų nustatyta tvarka paskirti </w:t>
      </w:r>
      <w:r w:rsidR="00A45969" w:rsidRPr="00C13EA2">
        <w:rPr>
          <w:rFonts w:ascii="Palemonas" w:hAnsi="Palemonas"/>
        </w:rPr>
        <w:t xml:space="preserve">kvalifikuotą </w:t>
      </w:r>
      <w:r w:rsidR="00634392" w:rsidRPr="00C13EA2">
        <w:rPr>
          <w:rFonts w:ascii="Palemonas" w:hAnsi="Palemonas"/>
        </w:rPr>
        <w:t xml:space="preserve">statinio </w:t>
      </w:r>
      <w:r w:rsidR="00C04BB4" w:rsidRPr="00C13EA2">
        <w:rPr>
          <w:rFonts w:ascii="Palemonas" w:hAnsi="Palemonas"/>
        </w:rPr>
        <w:t>s</w:t>
      </w:r>
      <w:r w:rsidR="00634392" w:rsidRPr="00C13EA2">
        <w:rPr>
          <w:rFonts w:ascii="Palemonas" w:hAnsi="Palemonas"/>
        </w:rPr>
        <w:t>tatybos vadovą</w:t>
      </w:r>
      <w:r w:rsidR="00C04BB4" w:rsidRPr="00C13EA2">
        <w:rPr>
          <w:rFonts w:ascii="Palemonas" w:hAnsi="Palemonas"/>
        </w:rPr>
        <w:t xml:space="preserve">. </w:t>
      </w:r>
      <w:r w:rsidR="00E11CBF" w:rsidRPr="00C13EA2">
        <w:rPr>
          <w:rFonts w:ascii="Palemonas" w:hAnsi="Palemonas"/>
        </w:rPr>
        <w:t>Statiniai</w:t>
      </w:r>
      <w:r w:rsidR="00BB0231" w:rsidRPr="00C13EA2">
        <w:rPr>
          <w:rFonts w:ascii="Palemonas" w:hAnsi="Palemonas"/>
        </w:rPr>
        <w:t>: inžineriniai tinklai (vandentiekio tinklai, nuotekų šalinimo tinklai)</w:t>
      </w:r>
      <w:r w:rsidR="004360BC" w:rsidRPr="00C13EA2">
        <w:rPr>
          <w:rFonts w:ascii="Palemonas" w:hAnsi="Palemonas"/>
        </w:rPr>
        <w:t>.</w:t>
      </w:r>
      <w:r w:rsidR="00634392" w:rsidRPr="00C13EA2">
        <w:rPr>
          <w:rFonts w:ascii="Palemonas" w:hAnsi="Palemonas"/>
        </w:rPr>
        <w:t xml:space="preserve"> </w:t>
      </w:r>
    </w:p>
    <w:p w14:paraId="07E3A496" w14:textId="6A10D9C5" w:rsidR="004B5EA7" w:rsidRPr="00C13EA2" w:rsidRDefault="004B5EA7" w:rsidP="004B5EA7">
      <w:pPr>
        <w:shd w:val="clear" w:color="auto" w:fill="FFFFFF"/>
        <w:tabs>
          <w:tab w:val="left" w:pos="360"/>
        </w:tabs>
        <w:ind w:left="14" w:firstLine="670"/>
        <w:jc w:val="both"/>
      </w:pPr>
      <w:r w:rsidRPr="00C13EA2">
        <w:t>2</w:t>
      </w:r>
      <w:r w:rsidR="00D852AF" w:rsidRPr="00C13EA2">
        <w:t xml:space="preserve">.1.8. </w:t>
      </w:r>
      <w:r w:rsidRPr="00C13EA2">
        <w:t xml:space="preserve">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kurie netinkamai vykdo savo įsipareigojimus arba tokia rizika objektyviai kyla, pvz., dėl blogos finansinės padėties arba dėl kitų nuo Rangovo nepriklausančių priežasčių,  informuodamas Užsakovą. Gavęs tokį pranešimą ir įvertinęs Rangovo siūlymą, Užsakovas, jei sutinka, kartu su Rangovu protokolu įformina susitarimą dėl Subrangovo pakeitimo. </w:t>
      </w:r>
    </w:p>
    <w:p w14:paraId="2CBD2C4F" w14:textId="1F5A7ECB" w:rsidR="000F7EE2" w:rsidRPr="00C13EA2" w:rsidRDefault="000F7EE2" w:rsidP="0058564D">
      <w:pPr>
        <w:shd w:val="clear" w:color="auto" w:fill="FFFFFF"/>
        <w:tabs>
          <w:tab w:val="left" w:pos="293"/>
        </w:tabs>
        <w:ind w:left="5" w:firstLine="736"/>
        <w:jc w:val="both"/>
      </w:pPr>
      <w:r w:rsidRPr="00C13EA2">
        <w:rPr>
          <w:iCs/>
        </w:rPr>
        <w:t>2.</w:t>
      </w:r>
      <w:r w:rsidR="005E0A5F" w:rsidRPr="00C13EA2">
        <w:rPr>
          <w:iCs/>
        </w:rPr>
        <w:t>2</w:t>
      </w:r>
      <w:r w:rsidRPr="00C13EA2">
        <w:rPr>
          <w:iCs/>
        </w:rPr>
        <w:t xml:space="preserve">.  Užsakovas įsipareigoja </w:t>
      </w:r>
      <w:r w:rsidRPr="00C13EA2">
        <w:t>atlikti darbų techninę priežiūrą, priimti atliktus darbus ir užmokėti už atliktus darbus šioje sutartyje nustatytomis sąlygomis.</w:t>
      </w:r>
    </w:p>
    <w:p w14:paraId="70599D8D" w14:textId="542F568B" w:rsidR="000F7EE2" w:rsidRPr="00C13EA2" w:rsidRDefault="000F7EE2" w:rsidP="0058564D">
      <w:pPr>
        <w:pStyle w:val="Tekstoblokas1"/>
        <w:tabs>
          <w:tab w:val="left" w:pos="540"/>
        </w:tabs>
        <w:ind w:right="-82" w:firstLine="540"/>
      </w:pPr>
      <w:r w:rsidRPr="00C13EA2">
        <w:t>2.</w:t>
      </w:r>
      <w:r w:rsidR="005E0A5F" w:rsidRPr="00C13EA2">
        <w:t>3</w:t>
      </w:r>
      <w:r w:rsidRPr="00C13EA2">
        <w:t>. Rangovas turi teisę:</w:t>
      </w:r>
    </w:p>
    <w:p w14:paraId="38FE15AC" w14:textId="2E61D36E" w:rsidR="000F7EE2" w:rsidRPr="00C13EA2" w:rsidRDefault="000F7EE2" w:rsidP="0058564D">
      <w:pPr>
        <w:pStyle w:val="Tekstoblokas1"/>
        <w:tabs>
          <w:tab w:val="left" w:pos="540"/>
        </w:tabs>
        <w:ind w:right="-82" w:firstLine="540"/>
      </w:pPr>
      <w:r w:rsidRPr="00C13EA2">
        <w:t>2.</w:t>
      </w:r>
      <w:r w:rsidR="005E0A5F" w:rsidRPr="00C13EA2">
        <w:t>3</w:t>
      </w:r>
      <w:r w:rsidRPr="00C13EA2">
        <w:t>.1.  gauti reikiamą informaciją apie sutarties objektą;</w:t>
      </w:r>
    </w:p>
    <w:p w14:paraId="06922D3F" w14:textId="5D217782" w:rsidR="000F7EE2" w:rsidRPr="00C13EA2" w:rsidRDefault="000F7EE2" w:rsidP="0058564D">
      <w:pPr>
        <w:pStyle w:val="Tekstoblokas1"/>
        <w:tabs>
          <w:tab w:val="left" w:pos="540"/>
        </w:tabs>
        <w:ind w:right="-82" w:firstLine="540"/>
      </w:pPr>
      <w:r w:rsidRPr="00C13EA2">
        <w:t>2.</w:t>
      </w:r>
      <w:r w:rsidR="005E0A5F" w:rsidRPr="00C13EA2">
        <w:t>3</w:t>
      </w:r>
      <w:r w:rsidRPr="00C13EA2">
        <w:t xml:space="preserve">.2. reikalauti iš Užsakovo pašalinti trūkumus, trukdančius laiku ir tinkamai atlikti darbus, jei trūkumų pašalinimas yra Užsakovo prerogatyva. </w:t>
      </w:r>
    </w:p>
    <w:p w14:paraId="30DE817C" w14:textId="63987F4A" w:rsidR="000F7EE2" w:rsidRPr="00C13EA2" w:rsidRDefault="000F7EE2" w:rsidP="0058564D">
      <w:pPr>
        <w:pStyle w:val="Tekstoblokas1"/>
        <w:tabs>
          <w:tab w:val="left" w:pos="540"/>
        </w:tabs>
        <w:ind w:left="0" w:right="0" w:firstLine="720"/>
      </w:pPr>
      <w:r w:rsidRPr="00C13EA2">
        <w:t>2.</w:t>
      </w:r>
      <w:r w:rsidR="005E0A5F" w:rsidRPr="00C13EA2">
        <w:t>3</w:t>
      </w:r>
      <w:r w:rsidRPr="00C13EA2">
        <w:t>. Užsakovas turi teisę:</w:t>
      </w:r>
    </w:p>
    <w:p w14:paraId="631A4358" w14:textId="0BCB1CEE" w:rsidR="000F7EE2" w:rsidRPr="00C13EA2" w:rsidRDefault="000F7EE2" w:rsidP="0058564D">
      <w:pPr>
        <w:pStyle w:val="prastasiniatinklio1"/>
        <w:spacing w:before="0" w:after="0"/>
        <w:ind w:firstLine="720"/>
        <w:jc w:val="both"/>
      </w:pPr>
      <w:r w:rsidRPr="00C13EA2">
        <w:t>2.</w:t>
      </w:r>
      <w:r w:rsidR="005E0A5F" w:rsidRPr="00C13EA2">
        <w:t>3</w:t>
      </w:r>
      <w:r w:rsidRPr="00C13EA2">
        <w:t>.1. reikalauti iš Rangovo laiku, nustatytais terminais gerai ir tinkamai atlikti užduotį;</w:t>
      </w:r>
    </w:p>
    <w:p w14:paraId="019663E2" w14:textId="4713E710" w:rsidR="000F7EE2" w:rsidRPr="00C13EA2" w:rsidRDefault="000F7EE2" w:rsidP="0058564D">
      <w:pPr>
        <w:pStyle w:val="prastasiniatinklio1"/>
        <w:spacing w:before="0" w:after="0"/>
        <w:ind w:firstLine="720"/>
        <w:jc w:val="both"/>
      </w:pPr>
      <w:r w:rsidRPr="00C13EA2">
        <w:lastRenderedPageBreak/>
        <w:t>2.</w:t>
      </w:r>
      <w:r w:rsidR="005E0A5F" w:rsidRPr="00C13EA2">
        <w:t>3</w:t>
      </w:r>
      <w:r w:rsidRPr="00C13EA2">
        <w:t>.2. patikrinti atliktų darbų kokybę;</w:t>
      </w:r>
    </w:p>
    <w:p w14:paraId="4F54461F" w14:textId="0AD66A1F" w:rsidR="00C359DD" w:rsidRPr="00C13EA2" w:rsidRDefault="000F7EE2" w:rsidP="0058564D">
      <w:pPr>
        <w:pStyle w:val="prastasiniatinklio1"/>
        <w:spacing w:before="0" w:after="0"/>
        <w:ind w:firstLine="720"/>
        <w:jc w:val="both"/>
      </w:pPr>
      <w:r w:rsidRPr="00C13EA2">
        <w:t>2.</w:t>
      </w:r>
      <w:r w:rsidR="005E0A5F" w:rsidRPr="00C13EA2">
        <w:t>3</w:t>
      </w:r>
      <w:r w:rsidRPr="00C13EA2">
        <w:t>.3. kontroliuoti, kad užduotis būtų atlikta laiku.</w:t>
      </w:r>
    </w:p>
    <w:p w14:paraId="3BCBF744" w14:textId="77777777" w:rsidR="002B0845" w:rsidRPr="00C13EA2" w:rsidRDefault="002B0845" w:rsidP="008A46CF">
      <w:pPr>
        <w:shd w:val="clear" w:color="auto" w:fill="FFFFFF"/>
        <w:spacing w:before="120" w:after="120"/>
        <w:ind w:right="11"/>
        <w:rPr>
          <w:b/>
          <w:bCs/>
        </w:rPr>
      </w:pPr>
    </w:p>
    <w:p w14:paraId="5F94BB74" w14:textId="55D732FD" w:rsidR="000F7EE2" w:rsidRPr="00C13EA2" w:rsidRDefault="000F7EE2" w:rsidP="00B27918">
      <w:pPr>
        <w:shd w:val="clear" w:color="auto" w:fill="FFFFFF"/>
        <w:spacing w:before="120" w:after="120"/>
        <w:ind w:right="11"/>
        <w:jc w:val="center"/>
        <w:rPr>
          <w:b/>
          <w:bCs/>
        </w:rPr>
      </w:pPr>
      <w:r w:rsidRPr="00C13EA2">
        <w:rPr>
          <w:b/>
          <w:bCs/>
        </w:rPr>
        <w:t>III. KAINA IR MOKĖJIMO SĄLYGOS</w:t>
      </w:r>
    </w:p>
    <w:p w14:paraId="4283C29C" w14:textId="77777777" w:rsidR="00C359DD" w:rsidRPr="00C13EA2" w:rsidRDefault="00C359DD" w:rsidP="006E411D">
      <w:pPr>
        <w:shd w:val="clear" w:color="auto" w:fill="FFFFFF"/>
        <w:tabs>
          <w:tab w:val="left" w:pos="293"/>
        </w:tabs>
        <w:ind w:left="5" w:firstLine="736"/>
        <w:jc w:val="both"/>
      </w:pPr>
    </w:p>
    <w:p w14:paraId="67E843FA" w14:textId="055D85A8" w:rsidR="000F7EE2" w:rsidRPr="00C13EA2" w:rsidRDefault="000F7EE2" w:rsidP="006E411D">
      <w:pPr>
        <w:shd w:val="clear" w:color="auto" w:fill="FFFFFF"/>
        <w:tabs>
          <w:tab w:val="left" w:pos="293"/>
        </w:tabs>
        <w:ind w:left="5" w:firstLine="736"/>
        <w:jc w:val="both"/>
      </w:pPr>
      <w:r w:rsidRPr="00C13EA2">
        <w:t xml:space="preserve">3.1. </w:t>
      </w:r>
      <w:r w:rsidR="00204E8D" w:rsidRPr="00C13EA2">
        <w:t xml:space="preserve">Ši sutartis yra fiksuotos kainos sutartis.  </w:t>
      </w:r>
      <w:r w:rsidR="006E411D" w:rsidRPr="00C13EA2">
        <w:t xml:space="preserve">Bendra ir galutinė Sutartyje numatytų Rangovo atliekamų darbų kaina visais atvejais su PVM yra lygi </w:t>
      </w:r>
      <w:r w:rsidR="006F57D5" w:rsidRPr="00C13EA2">
        <w:t>_________</w:t>
      </w:r>
      <w:r w:rsidR="00167286" w:rsidRPr="00C13EA2">
        <w:rPr>
          <w:b/>
          <w:bCs/>
        </w:rPr>
        <w:t xml:space="preserve"> </w:t>
      </w:r>
      <w:r w:rsidR="000066A3" w:rsidRPr="00C13EA2">
        <w:rPr>
          <w:b/>
          <w:bCs/>
        </w:rPr>
        <w:t>Eur</w:t>
      </w:r>
      <w:r w:rsidR="006E411D" w:rsidRPr="00C13EA2">
        <w:t xml:space="preserve"> (</w:t>
      </w:r>
      <w:bookmarkStart w:id="0" w:name="_Hlk178152653"/>
      <w:r w:rsidR="006F57D5" w:rsidRPr="00C13EA2">
        <w:t>______eurai, ___</w:t>
      </w:r>
      <w:r w:rsidR="000468D7" w:rsidRPr="00C13EA2">
        <w:t xml:space="preserve"> centų</w:t>
      </w:r>
      <w:bookmarkEnd w:id="0"/>
      <w:r w:rsidR="006E411D" w:rsidRPr="00C13EA2">
        <w:t xml:space="preserve">), </w:t>
      </w:r>
      <w:r w:rsidR="004B481E" w:rsidRPr="00C13EA2">
        <w:t>iš kurios PVM yra</w:t>
      </w:r>
      <w:r w:rsidR="00F42438" w:rsidRPr="00C13EA2">
        <w:t xml:space="preserve"> </w:t>
      </w:r>
      <w:r w:rsidR="006F57D5" w:rsidRPr="00C13EA2">
        <w:t>_______</w:t>
      </w:r>
      <w:r w:rsidR="002A143F" w:rsidRPr="00C13EA2">
        <w:t xml:space="preserve"> </w:t>
      </w:r>
      <w:r w:rsidR="004B481E" w:rsidRPr="00C13EA2">
        <w:t>Eur (</w:t>
      </w:r>
      <w:r w:rsidR="006F57D5" w:rsidRPr="00C13EA2">
        <w:t>______</w:t>
      </w:r>
      <w:r w:rsidR="000468D7" w:rsidRPr="00C13EA2">
        <w:t xml:space="preserve"> eurai, </w:t>
      </w:r>
      <w:r w:rsidR="006F57D5" w:rsidRPr="00C13EA2">
        <w:t>_______</w:t>
      </w:r>
      <w:r w:rsidR="000468D7" w:rsidRPr="00C13EA2">
        <w:t xml:space="preserve"> centų</w:t>
      </w:r>
      <w:r w:rsidR="00172556" w:rsidRPr="00C13EA2">
        <w:t>).</w:t>
      </w:r>
    </w:p>
    <w:p w14:paraId="01A1FEBE" w14:textId="15EFEA2C" w:rsidR="000F7EE2" w:rsidRPr="00C13EA2" w:rsidRDefault="000F7EE2">
      <w:pPr>
        <w:ind w:firstLine="709"/>
        <w:jc w:val="both"/>
      </w:pPr>
      <w:r w:rsidRPr="00C13EA2">
        <w:t>3.</w:t>
      </w:r>
      <w:r w:rsidR="00A50D2E" w:rsidRPr="00C13EA2">
        <w:t>2</w:t>
      </w:r>
      <w:r w:rsidRPr="00C13EA2">
        <w:t xml:space="preserve">. </w:t>
      </w:r>
      <w:r w:rsidR="002911B0" w:rsidRPr="00C13EA2">
        <w:t xml:space="preserve">Darbų </w:t>
      </w:r>
      <w:r w:rsidR="00144D3C" w:rsidRPr="00C13EA2">
        <w:t>kaina</w:t>
      </w:r>
      <w:r w:rsidR="002911B0" w:rsidRPr="00C13EA2">
        <w:t xml:space="preserve"> gali būti perskaičiuota, kai pasikeičia pridėtinės vertės mokesčio, taikomo perkamiems įrengimo darbams, dydis</w:t>
      </w:r>
      <w:r w:rsidR="00892E4B" w:rsidRPr="00C13EA2">
        <w:t xml:space="preserve">. </w:t>
      </w:r>
      <w:r w:rsidR="002911B0" w:rsidRPr="00C13EA2">
        <w:t>Įkainio pokyčio dydis yra proporcingas mokesčio pokyčio dydžiui. Perskaičiuotas įkainis taikomas tiems įrengimo darbams, kurie bus atlikti įsigaliojus įstatymui, keičiančiam mokesčio dydį, jeigu tame įstatyme nenumatyta kitaip. Jei Užsakovas turi tam finansinę galimybę, perskaičiuoti Sutarties įkainiai įforminami Sutarties šalių pasirašytu papildomu susitarimu prie Sutarties, kuris yra neatsiejama Sutarties dalis.</w:t>
      </w:r>
    </w:p>
    <w:p w14:paraId="3EB662EA" w14:textId="71772FAD" w:rsidR="000F7EE2" w:rsidRPr="00C13EA2" w:rsidRDefault="008B0251" w:rsidP="00B76F1E">
      <w:pPr>
        <w:shd w:val="clear" w:color="auto" w:fill="FFFFFF"/>
        <w:tabs>
          <w:tab w:val="left" w:pos="293"/>
        </w:tabs>
        <w:ind w:left="5" w:firstLine="736"/>
        <w:jc w:val="both"/>
        <w:rPr>
          <w:iCs/>
        </w:rPr>
      </w:pPr>
      <w:r w:rsidRPr="00C13EA2">
        <w:rPr>
          <w:iCs/>
        </w:rPr>
        <w:t xml:space="preserve">3.3. </w:t>
      </w:r>
      <w:r w:rsidR="000F7EE2" w:rsidRPr="00C13EA2">
        <w:rPr>
          <w:iCs/>
        </w:rPr>
        <w:t xml:space="preserve">Užsakovas moka už atliktus darbus Rangovui pagal gautus atsiskaitymo dokumentus (pažymą, darbų atlikimo aktą ir sąskaitą faktūrą) </w:t>
      </w:r>
      <w:r w:rsidR="00A84E2A" w:rsidRPr="00C13EA2">
        <w:rPr>
          <w:iCs/>
        </w:rPr>
        <w:t>n</w:t>
      </w:r>
      <w:r w:rsidR="00A84E2A" w:rsidRPr="00C13EA2">
        <w:t>e vėliau kaip per 30 kalendorinių dienų.</w:t>
      </w:r>
      <w:r w:rsidR="00A84E2A" w:rsidRPr="00C13EA2">
        <w:rPr>
          <w:iCs/>
        </w:rPr>
        <w:t xml:space="preserve"> </w:t>
      </w:r>
    </w:p>
    <w:p w14:paraId="286AD99D" w14:textId="43B37F85" w:rsidR="000B5A85" w:rsidRPr="00C13EA2" w:rsidRDefault="00A50D2E" w:rsidP="000B5A85">
      <w:pPr>
        <w:shd w:val="clear" w:color="auto" w:fill="FFFFFF"/>
        <w:tabs>
          <w:tab w:val="left" w:pos="293"/>
        </w:tabs>
        <w:ind w:left="5" w:firstLine="736"/>
        <w:jc w:val="both"/>
        <w:rPr>
          <w:iCs/>
        </w:rPr>
      </w:pPr>
      <w:r w:rsidRPr="00C13EA2">
        <w:rPr>
          <w:iCs/>
        </w:rPr>
        <w:t>3.</w:t>
      </w:r>
      <w:r w:rsidR="00B76F1E" w:rsidRPr="00C13EA2">
        <w:rPr>
          <w:iCs/>
        </w:rPr>
        <w:t>4</w:t>
      </w:r>
      <w:r w:rsidRPr="00C13EA2">
        <w:rPr>
          <w:iCs/>
        </w:rPr>
        <w:t xml:space="preserve">. </w:t>
      </w:r>
      <w:r w:rsidRPr="00C13EA2">
        <w:t>Pridėtinės vertės mokesčio sąskaitos faktūros, sąskaitos faktūros, kreditiniai ir debetiniai dokumentai bei avansinės sąskaitos turi būti teikiami naudojantis informacinės sistemos „</w:t>
      </w:r>
      <w:r w:rsidR="00B76F1E" w:rsidRPr="00C13EA2">
        <w:t>SABIS</w:t>
      </w:r>
      <w:r w:rsidRPr="00C13EA2">
        <w:t>“ priemonėmis. Kiti išlaidas pagrindžiantys dokumentai gali būti teikiami naudojantis informacinės sistemos „</w:t>
      </w:r>
      <w:r w:rsidR="00B76F1E" w:rsidRPr="00C13EA2">
        <w:t>SABIS</w:t>
      </w:r>
      <w:r w:rsidRPr="00C13EA2">
        <w:t>“ priemonėmis. Tiekėjas įsipareigoja PVM sąskaitose faktūrose  nurodyti sutarties, kurios pagrindu išrašomos  sąskaitos, numerį.</w:t>
      </w:r>
    </w:p>
    <w:p w14:paraId="262B2D09" w14:textId="5EBF6D63" w:rsidR="000B5A85" w:rsidRPr="00C13EA2" w:rsidRDefault="000B5A85" w:rsidP="00076A3C">
      <w:pPr>
        <w:pStyle w:val="Betarp"/>
        <w:ind w:firstLine="741"/>
        <w:jc w:val="both"/>
      </w:pPr>
      <w:r w:rsidRPr="00C13EA2">
        <w:t xml:space="preserve">3.5. Rangovas, neįvykdęs Sutarties </w:t>
      </w:r>
      <w:r w:rsidR="002801DF" w:rsidRPr="00C13EA2">
        <w:t>6</w:t>
      </w:r>
      <w:r w:rsidRPr="00C13EA2">
        <w:t>.</w:t>
      </w:r>
      <w:r w:rsidR="00B861C9" w:rsidRPr="00C13EA2">
        <w:t>2</w:t>
      </w:r>
      <w:r w:rsidR="002801DF" w:rsidRPr="00C13EA2">
        <w:t>.</w:t>
      </w:r>
      <w:r w:rsidRPr="00C13EA2">
        <w:t xml:space="preserve"> punkte numatytos prievolės, be atskiro Užsakovo nurodymo, už kiekvieną uždelstą kalendorinę dieną moka Užsakovui 0,02 procento dydžio netesybas, skaičiuojant nuo neatliktų darbų kainos, bei papildomai, be kitų Lietuvos Respublikos teisės aktuose išvardytų nuostolių, atlygina Užsakovui visus nuostolius ir išlaidas dėl pavėluoto darbų atlikimo. Užsakovas turi teisę vienašališkai įskaityti šiame punkte nurodytus nuostolius ir netesybas į Sutarties kainą, mokėtiną Rangovui. Šio punkto nuostatos netaikomos, jei darbų terminai buvo praleisti dėl nenugalimos jėgos aplinkybių ir/ar Užsakovo netinkamų veiksmų (neveikimo). </w:t>
      </w:r>
    </w:p>
    <w:p w14:paraId="616B734E" w14:textId="19C3C677" w:rsidR="000B5A85" w:rsidRPr="00C13EA2" w:rsidRDefault="000B5A85" w:rsidP="00076A3C">
      <w:pPr>
        <w:pStyle w:val="Betarp"/>
        <w:ind w:firstLine="741"/>
        <w:jc w:val="both"/>
      </w:pPr>
      <w:r w:rsidRPr="00C13EA2">
        <w:t>3.6. Jeigu netesybos už pavėluotą darbų atlikimą ar jų dalis neišskaitoma iš Užsakovo mokėtinos sumos, Rangovas netesybas sumoka Užsakovui per 10 darbo dienų nuo reikalavimo pateikimo dienos.</w:t>
      </w:r>
    </w:p>
    <w:p w14:paraId="72336AA6" w14:textId="165962FE" w:rsidR="000B5A85" w:rsidRPr="00C13EA2" w:rsidRDefault="000B5A85" w:rsidP="00076A3C">
      <w:pPr>
        <w:pStyle w:val="Betarp"/>
        <w:ind w:firstLine="741"/>
        <w:jc w:val="both"/>
      </w:pPr>
      <w:r w:rsidRPr="00C13EA2">
        <w:t>3.7. Užsakovas, uždelsęs sumokėti Rangovui priklausančias sumas šioje Sutartyje nustatyta tvarka ir terminais, moka Rangovui 0,02 % dydžio delspinigius nuo neapmokėtų darbų kainos už kiekvieną uždelstą dieną.</w:t>
      </w:r>
    </w:p>
    <w:p w14:paraId="064280FD" w14:textId="486A195D" w:rsidR="00F60D92" w:rsidRPr="00C13EA2" w:rsidRDefault="00F60D92" w:rsidP="007C5E15">
      <w:pPr>
        <w:pStyle w:val="Body2"/>
        <w:ind w:firstLine="741"/>
        <w:rPr>
          <w:rFonts w:eastAsia="Times New Roman" w:cs="Times New Roman"/>
          <w:color w:val="auto"/>
          <w:sz w:val="24"/>
          <w:szCs w:val="24"/>
          <w:lang w:val="lt-LT" w:eastAsia="ar-SA"/>
        </w:rPr>
      </w:pPr>
      <w:r w:rsidRPr="00C13EA2">
        <w:rPr>
          <w:rFonts w:eastAsia="Times New Roman" w:cs="Times New Roman"/>
          <w:color w:val="auto"/>
          <w:sz w:val="24"/>
          <w:szCs w:val="24"/>
          <w:lang w:val="lt-LT" w:eastAsia="ar-SA"/>
        </w:rPr>
        <w:t>3.8. 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subrangovais tvarka, atsižvelgiant į pirkimo dokumentuose ir subrangovo  sutartyje nustatytus reikalavimus.</w:t>
      </w:r>
    </w:p>
    <w:p w14:paraId="1EA48FEA" w14:textId="77777777" w:rsidR="000B5A85" w:rsidRPr="00C13EA2" w:rsidRDefault="000B5A85" w:rsidP="000B5A85"/>
    <w:p w14:paraId="545DF36B" w14:textId="77777777" w:rsidR="000B5A85" w:rsidRPr="00C13EA2" w:rsidRDefault="000B5A85" w:rsidP="000B5A85"/>
    <w:p w14:paraId="5B9D31A0" w14:textId="1A0C8FAC" w:rsidR="0078445D" w:rsidRPr="00C13EA2" w:rsidRDefault="0078445D" w:rsidP="0078445D">
      <w:pPr>
        <w:pStyle w:val="Antrat2"/>
        <w:keepNext/>
        <w:tabs>
          <w:tab w:val="clear" w:pos="0"/>
          <w:tab w:val="left" w:pos="10800"/>
        </w:tabs>
        <w:spacing w:line="240" w:lineRule="auto"/>
        <w:ind w:left="0" w:firstLine="0"/>
        <w:rPr>
          <w:b/>
          <w:iCs/>
          <w:szCs w:val="24"/>
        </w:rPr>
      </w:pPr>
      <w:r w:rsidRPr="00C13EA2">
        <w:rPr>
          <w:b/>
          <w:iCs/>
          <w:szCs w:val="24"/>
        </w:rPr>
        <w:t xml:space="preserve">                                                 IV. NENUGALIMOS JĖGOS APLINKYBĖS</w:t>
      </w:r>
    </w:p>
    <w:p w14:paraId="3885B712" w14:textId="77777777" w:rsidR="0078445D" w:rsidRPr="00C13EA2" w:rsidRDefault="0078445D" w:rsidP="0078445D"/>
    <w:p w14:paraId="7CCCEF3F" w14:textId="182C5DF0" w:rsidR="0078445D" w:rsidRPr="00C13EA2" w:rsidRDefault="0078445D" w:rsidP="0078445D">
      <w:pPr>
        <w:ind w:firstLine="720"/>
        <w:jc w:val="both"/>
      </w:pPr>
      <w:r w:rsidRPr="00C13EA2">
        <w:t>4.1. Šalys neatsako už savo sutartinių įsipareigojimų neįvykdymą, jeigu šis nevykdymas yra nenugalimos jėgos (f</w:t>
      </w:r>
      <w:r w:rsidRPr="00C13EA2">
        <w:rPr>
          <w:i/>
        </w:rPr>
        <w:t>orce majeure</w:t>
      </w:r>
      <w:r w:rsidRPr="00C13EA2">
        <w:t>) aplinkybių pasekmė. Nenugalimos jėgos (</w:t>
      </w:r>
      <w:r w:rsidRPr="00C13EA2">
        <w:rPr>
          <w:i/>
        </w:rPr>
        <w:t>force majeure</w:t>
      </w:r>
      <w:r w:rsidRPr="00C13EA2">
        <w:t xml:space="preserve">) aplinkybės suprantamos taip, kaip jos apibrėžtos Lietuvos Respublikos civilinio kodekso 6.212 straipsnyje. Dėl atleidimo nuo atsakomybės esant nenugalimos jėgos aplinkybėms Šalys vadovaujasi Lietuvos Respublikos Vyriausybės 1996 m. liepos 15 d. nutarimu Nr. 840. </w:t>
      </w:r>
    </w:p>
    <w:p w14:paraId="5D034F8D" w14:textId="52911DCF" w:rsidR="0078445D" w:rsidRPr="00C13EA2" w:rsidRDefault="0078445D" w:rsidP="0078445D">
      <w:pPr>
        <w:ind w:firstLine="720"/>
        <w:jc w:val="both"/>
      </w:pPr>
      <w:r w:rsidRPr="00C13EA2">
        <w:t>4.2. Šalis, kuri dėl nenugalimos jėgos (</w:t>
      </w:r>
      <w:r w:rsidRPr="00C13EA2">
        <w:rPr>
          <w:i/>
        </w:rPr>
        <w:t>force majeure</w:t>
      </w:r>
      <w:r w:rsidRPr="00C13EA2">
        <w:t xml:space="preserve">) aplinkybių negali vykdyti prisiimtų įsipareigojimų, privalo nedelsdama, t. y. ne vėliau kaip kitą darbo dieną, apie tai raštu pranešti kitai  </w:t>
      </w:r>
      <w:r w:rsidRPr="00C13EA2">
        <w:lastRenderedPageBreak/>
        <w:t>Šaliai. Nenugalimos aplinkybės turi būti patvirtintos Pramonės, prekybos ir amatų rūmų ar kitos pagal tuo metu galiojančius teisės aktus kompetentingos institucijos pažyma.</w:t>
      </w:r>
    </w:p>
    <w:p w14:paraId="630FC43D" w14:textId="19007BD2" w:rsidR="0078445D" w:rsidRPr="00C13EA2" w:rsidRDefault="0078445D" w:rsidP="0078445D">
      <w:pPr>
        <w:ind w:firstLine="720"/>
        <w:jc w:val="both"/>
      </w:pPr>
      <w:r w:rsidRPr="00C13EA2">
        <w:t>4.3. Jei Šalis nepraneša ar tai padaro nepagrįstai vėlai, ji praranda teisę vadovautis šiame punkte nurodytomis aplinkybėmis kaip pagrindu, atleidžiant nuo atsakomybės dėl prievolių nevykdymo.</w:t>
      </w:r>
    </w:p>
    <w:p w14:paraId="72B2B18A" w14:textId="2DC494B6" w:rsidR="00CC35AF" w:rsidRPr="00C13EA2" w:rsidRDefault="0078445D" w:rsidP="00382953">
      <w:pPr>
        <w:ind w:firstLine="720"/>
        <w:jc w:val="both"/>
      </w:pPr>
      <w:r w:rsidRPr="00C13EA2">
        <w:t>4.4. Pasibaigus minėtoms aplinkybėms, Šalys (-is) nedelsdamos (-a) pradeda ar tęsia savo įsipareigojimų vykdymą.</w:t>
      </w:r>
    </w:p>
    <w:p w14:paraId="4C681A4A" w14:textId="6B0614FE" w:rsidR="000F7EE2" w:rsidRPr="00C13EA2" w:rsidRDefault="000F7EE2">
      <w:pPr>
        <w:shd w:val="clear" w:color="auto" w:fill="FFFFFF"/>
        <w:spacing w:before="120" w:after="120"/>
        <w:ind w:right="6"/>
        <w:jc w:val="center"/>
        <w:rPr>
          <w:b/>
          <w:bCs/>
        </w:rPr>
      </w:pPr>
      <w:r w:rsidRPr="00C13EA2">
        <w:rPr>
          <w:b/>
          <w:bCs/>
        </w:rPr>
        <w:t>V. ŠALIŲ ATSAKOMYBĖ</w:t>
      </w:r>
    </w:p>
    <w:p w14:paraId="7D2A2655" w14:textId="77777777" w:rsidR="00CC35AF" w:rsidRPr="00C13EA2" w:rsidRDefault="00CC35AF">
      <w:pPr>
        <w:shd w:val="clear" w:color="auto" w:fill="FFFFFF"/>
        <w:tabs>
          <w:tab w:val="left" w:pos="360"/>
        </w:tabs>
        <w:ind w:left="14" w:firstLine="670"/>
        <w:jc w:val="both"/>
        <w:rPr>
          <w:iCs/>
        </w:rPr>
      </w:pPr>
    </w:p>
    <w:p w14:paraId="50C55575" w14:textId="4C51E77B" w:rsidR="000F7EE2" w:rsidRPr="00C13EA2" w:rsidRDefault="0078445D">
      <w:pPr>
        <w:shd w:val="clear" w:color="auto" w:fill="FFFFFF"/>
        <w:tabs>
          <w:tab w:val="left" w:pos="360"/>
        </w:tabs>
        <w:ind w:left="14" w:firstLine="670"/>
        <w:jc w:val="both"/>
        <w:rPr>
          <w:iCs/>
        </w:rPr>
      </w:pPr>
      <w:r w:rsidRPr="00C13EA2">
        <w:rPr>
          <w:iCs/>
        </w:rPr>
        <w:t>5</w:t>
      </w:r>
      <w:r w:rsidR="000F7EE2" w:rsidRPr="00C13EA2">
        <w:rPr>
          <w:iCs/>
        </w:rPr>
        <w:t>.l. Užsakovo atsakomybė:</w:t>
      </w:r>
    </w:p>
    <w:p w14:paraId="3D6C5BC5" w14:textId="51A9208C" w:rsidR="000F7EE2" w:rsidRPr="00C13EA2" w:rsidRDefault="0078445D">
      <w:pPr>
        <w:shd w:val="clear" w:color="auto" w:fill="FFFFFF"/>
        <w:tabs>
          <w:tab w:val="left" w:pos="360"/>
        </w:tabs>
        <w:ind w:left="14" w:firstLine="670"/>
        <w:jc w:val="both"/>
      </w:pPr>
      <w:r w:rsidRPr="00C13EA2">
        <w:t>5</w:t>
      </w:r>
      <w:r w:rsidR="000F7EE2" w:rsidRPr="00C13EA2">
        <w:t>.1.1. Rangovas, nustatęs esminius sutarties sąlygų neatitikimus ir raštu apie tai pranešęs Užsakovui, turi teisę ne anksčiau kaip per 10 darbo dienų po šio pranešimo nutraukti sutartį su Užsakovu ir reikalauti atlyginti dėl to patirtus nuostolius;</w:t>
      </w:r>
    </w:p>
    <w:p w14:paraId="01096E7C" w14:textId="5A223CDB" w:rsidR="000F7EE2" w:rsidRPr="00C13EA2" w:rsidRDefault="0078445D">
      <w:pPr>
        <w:shd w:val="clear" w:color="auto" w:fill="FFFFFF"/>
        <w:tabs>
          <w:tab w:val="left" w:pos="360"/>
        </w:tabs>
        <w:ind w:left="14" w:firstLine="670"/>
        <w:jc w:val="both"/>
      </w:pPr>
      <w:r w:rsidRPr="00C13EA2">
        <w:t>5</w:t>
      </w:r>
      <w:r w:rsidR="000F7EE2" w:rsidRPr="00C13EA2">
        <w:t>.1.2. Užsakovas, nutraukęs sutartį ne dėl Rangovo kaltės, atlygina Rangovui jo turėtas pagrįstas išlaidas ir nuostolius, susijusius su sutarties nutraukimu;</w:t>
      </w:r>
    </w:p>
    <w:p w14:paraId="61E03D52" w14:textId="148C8FD6" w:rsidR="000F7EE2" w:rsidRPr="00C13EA2" w:rsidRDefault="0078445D">
      <w:pPr>
        <w:shd w:val="clear" w:color="auto" w:fill="FFFFFF"/>
        <w:tabs>
          <w:tab w:val="left" w:pos="360"/>
        </w:tabs>
        <w:ind w:left="14" w:firstLine="670"/>
        <w:jc w:val="both"/>
        <w:rPr>
          <w:iCs/>
        </w:rPr>
      </w:pPr>
      <w:r w:rsidRPr="00C13EA2">
        <w:rPr>
          <w:iCs/>
        </w:rPr>
        <w:t>5</w:t>
      </w:r>
      <w:r w:rsidR="000F7EE2" w:rsidRPr="00C13EA2">
        <w:rPr>
          <w:iCs/>
        </w:rPr>
        <w:t>.2. Rangovo atsakomybė:</w:t>
      </w:r>
    </w:p>
    <w:p w14:paraId="729D6E6B" w14:textId="3B7CEBE0" w:rsidR="000F7EE2" w:rsidRPr="00C13EA2" w:rsidRDefault="0078445D">
      <w:pPr>
        <w:shd w:val="clear" w:color="auto" w:fill="FFFFFF"/>
        <w:tabs>
          <w:tab w:val="left" w:pos="360"/>
        </w:tabs>
        <w:ind w:left="14" w:firstLine="670"/>
        <w:jc w:val="both"/>
      </w:pPr>
      <w:r w:rsidRPr="00C13EA2">
        <w:t>5</w:t>
      </w:r>
      <w:r w:rsidR="000F7EE2" w:rsidRPr="00C13EA2">
        <w:t>.2.l. Užsakovas, nustatęs esminius Rangovo darbo trūkumus, sutarties sąlygų neatitikimus ar kitokius esminius pažeidimus ir raštu apie tai pranešęs Rangovui, turi teisę ne anksčiau kaip per 10  darbo dienų nutraukti sutartį su Rangovu ir reikalauti atlyginti dėl to patirtus nuostolius;</w:t>
      </w:r>
    </w:p>
    <w:p w14:paraId="67F6C81B" w14:textId="3777DE38" w:rsidR="00DD3E7C" w:rsidRPr="00C13EA2" w:rsidRDefault="0078445D" w:rsidP="009F2AD1">
      <w:pPr>
        <w:shd w:val="clear" w:color="auto" w:fill="FFFFFF"/>
        <w:tabs>
          <w:tab w:val="left" w:pos="360"/>
        </w:tabs>
        <w:ind w:left="14" w:firstLine="670"/>
        <w:jc w:val="both"/>
      </w:pPr>
      <w:r w:rsidRPr="00C13EA2">
        <w:t>5</w:t>
      </w:r>
      <w:r w:rsidR="000F7EE2" w:rsidRPr="00C13EA2">
        <w:t>.2.2. Rangovas, nutraukęs sutartį ne dėl Užsakovo kaltės, atlygina Užsakovui jo turėtas pagrįstas išlaidas ir nuostolius, susijusius su sutarties nutraukimu.</w:t>
      </w:r>
    </w:p>
    <w:p w14:paraId="7EC95E16" w14:textId="5314332F" w:rsidR="00DD3E7C" w:rsidRPr="00C13EA2" w:rsidRDefault="00C56201" w:rsidP="006108B9">
      <w:pPr>
        <w:shd w:val="clear" w:color="auto" w:fill="FFFFFF"/>
        <w:tabs>
          <w:tab w:val="left" w:pos="360"/>
        </w:tabs>
        <w:ind w:left="14" w:firstLine="670"/>
        <w:jc w:val="both"/>
      </w:pPr>
      <w:r w:rsidRPr="00C13EA2">
        <w:t>5</w:t>
      </w:r>
      <w:r w:rsidR="00DD3E7C" w:rsidRPr="00C13EA2">
        <w:t>.</w:t>
      </w:r>
      <w:r w:rsidR="002422CF" w:rsidRPr="00C13EA2">
        <w:t>3</w:t>
      </w:r>
      <w:r w:rsidR="00DD3E7C" w:rsidRPr="00C13EA2">
        <w:t>. Visi Sutartyje, jos prieduose ir iš Sutarties esmės kylantys Šalių įsipareigojimai dėl darbų kokybės ir (ar)  įgyvendinimo terminų  laikomi esminiais ir jų pažeidimas laikomas esminiu Sutarties pažeidimu.</w:t>
      </w:r>
    </w:p>
    <w:p w14:paraId="5C3C0BEF" w14:textId="77777777" w:rsidR="00CC35AF" w:rsidRPr="00C13EA2" w:rsidRDefault="00CC35AF" w:rsidP="007639A4">
      <w:pPr>
        <w:shd w:val="clear" w:color="auto" w:fill="FFFFFF"/>
        <w:spacing w:before="120" w:after="120"/>
        <w:ind w:right="79"/>
        <w:rPr>
          <w:b/>
          <w:bCs/>
        </w:rPr>
      </w:pPr>
    </w:p>
    <w:p w14:paraId="51837F9A" w14:textId="4CB5AF74" w:rsidR="001F7EF1" w:rsidRPr="00C13EA2" w:rsidRDefault="000F7EE2" w:rsidP="002136B4">
      <w:pPr>
        <w:shd w:val="clear" w:color="auto" w:fill="FFFFFF"/>
        <w:spacing w:before="120" w:after="120"/>
        <w:ind w:right="79"/>
        <w:jc w:val="center"/>
        <w:rPr>
          <w:b/>
          <w:bCs/>
        </w:rPr>
      </w:pPr>
      <w:r w:rsidRPr="00C13EA2">
        <w:rPr>
          <w:b/>
          <w:bCs/>
        </w:rPr>
        <w:t>V</w:t>
      </w:r>
      <w:r w:rsidR="0078445D" w:rsidRPr="00C13EA2">
        <w:rPr>
          <w:b/>
          <w:bCs/>
        </w:rPr>
        <w:t>I</w:t>
      </w:r>
      <w:r w:rsidRPr="00C13EA2">
        <w:rPr>
          <w:b/>
          <w:bCs/>
        </w:rPr>
        <w:t>. SUTARTIES GALIOJIMAS</w:t>
      </w:r>
    </w:p>
    <w:p w14:paraId="7BB8D35C" w14:textId="3DD05654" w:rsidR="000F7EE2" w:rsidRPr="00C13EA2" w:rsidRDefault="001F7EF1" w:rsidP="002136B4">
      <w:pPr>
        <w:tabs>
          <w:tab w:val="right" w:pos="8364"/>
        </w:tabs>
        <w:spacing w:line="100" w:lineRule="atLeast"/>
        <w:ind w:firstLine="851"/>
        <w:jc w:val="both"/>
        <w:rPr>
          <w:bCs/>
        </w:rPr>
      </w:pPr>
      <w:r w:rsidRPr="00C13EA2">
        <w:rPr>
          <w:bCs/>
        </w:rPr>
        <w:t xml:space="preserve">6.1. Ši </w:t>
      </w:r>
      <w:bookmarkStart w:id="1" w:name="_Hlk133580912"/>
      <w:r w:rsidRPr="00C13EA2">
        <w:t xml:space="preserve">Sutartis įsigalioja, kai ją pasirašo visos sutarties Šalys </w:t>
      </w:r>
      <w:bookmarkEnd w:id="1"/>
      <w:r w:rsidRPr="00C13EA2">
        <w:rPr>
          <w:bCs/>
        </w:rPr>
        <w:t xml:space="preserve">ir galioja iki visiško prievolių įvykdymo, </w:t>
      </w:r>
      <w:r w:rsidRPr="00C13EA2">
        <w:rPr>
          <w:kern w:val="2"/>
        </w:rPr>
        <w:t xml:space="preserve">bet jos terminas negali būti ilgesnis kaip </w:t>
      </w:r>
      <w:r w:rsidRPr="00C13EA2">
        <w:rPr>
          <w:bCs/>
        </w:rPr>
        <w:t xml:space="preserve"> </w:t>
      </w:r>
      <w:r w:rsidR="00E227CF" w:rsidRPr="00C13EA2">
        <w:t>7</w:t>
      </w:r>
      <w:r w:rsidRPr="00C13EA2">
        <w:t xml:space="preserve"> mėnesiai.</w:t>
      </w:r>
    </w:p>
    <w:p w14:paraId="7F7FE97B" w14:textId="2CD09F2E" w:rsidR="001F590A" w:rsidRPr="00C13EA2" w:rsidRDefault="0078445D" w:rsidP="001F590A">
      <w:pPr>
        <w:tabs>
          <w:tab w:val="right" w:pos="8364"/>
        </w:tabs>
        <w:spacing w:line="100" w:lineRule="atLeast"/>
        <w:ind w:firstLine="851"/>
        <w:jc w:val="both"/>
        <w:rPr>
          <w:lang w:eastAsia="lt-LT"/>
        </w:rPr>
      </w:pPr>
      <w:r w:rsidRPr="00C13EA2">
        <w:rPr>
          <w:iCs/>
        </w:rPr>
        <w:t>6</w:t>
      </w:r>
      <w:r w:rsidR="000F7EE2" w:rsidRPr="00C13EA2">
        <w:rPr>
          <w:iCs/>
        </w:rPr>
        <w:t>.</w:t>
      </w:r>
      <w:r w:rsidR="001F590A" w:rsidRPr="00C13EA2">
        <w:rPr>
          <w:iCs/>
        </w:rPr>
        <w:t>2</w:t>
      </w:r>
      <w:r w:rsidR="000F7EE2" w:rsidRPr="00C13EA2">
        <w:rPr>
          <w:iCs/>
        </w:rPr>
        <w:t xml:space="preserve">. </w:t>
      </w:r>
      <w:r w:rsidR="002B0845" w:rsidRPr="00C13EA2">
        <w:rPr>
          <w:iCs/>
        </w:rPr>
        <w:t>D</w:t>
      </w:r>
      <w:r w:rsidR="00BD53D9" w:rsidRPr="00C13EA2">
        <w:rPr>
          <w:iCs/>
        </w:rPr>
        <w:t xml:space="preserve">arbus reikia atlikti per </w:t>
      </w:r>
      <w:r w:rsidR="00DD1B11" w:rsidRPr="00C13EA2">
        <w:rPr>
          <w:iCs/>
        </w:rPr>
        <w:t>6</w:t>
      </w:r>
      <w:r w:rsidR="00BD53D9" w:rsidRPr="00C13EA2">
        <w:rPr>
          <w:iCs/>
        </w:rPr>
        <w:t xml:space="preserve"> mėnesius</w:t>
      </w:r>
      <w:r w:rsidR="001F590A" w:rsidRPr="00C13EA2">
        <w:rPr>
          <w:lang w:eastAsia="lt-LT"/>
        </w:rPr>
        <w:t xml:space="preserve"> nuo Sutarties įsigaliojimo dienos.</w:t>
      </w:r>
    </w:p>
    <w:p w14:paraId="6F05850D" w14:textId="0D096C3E" w:rsidR="000F7EE2" w:rsidRPr="00C13EA2" w:rsidRDefault="001F590A" w:rsidP="001F590A">
      <w:pPr>
        <w:tabs>
          <w:tab w:val="right" w:pos="8364"/>
        </w:tabs>
        <w:spacing w:line="100" w:lineRule="atLeast"/>
        <w:ind w:firstLine="851"/>
        <w:jc w:val="both"/>
        <w:rPr>
          <w:iCs/>
        </w:rPr>
      </w:pPr>
      <w:r w:rsidRPr="00C13EA2">
        <w:rPr>
          <w:lang w:eastAsia="lt-LT"/>
        </w:rPr>
        <w:t xml:space="preserve">6.3. </w:t>
      </w:r>
      <w:r w:rsidR="000F7EE2" w:rsidRPr="00C13EA2">
        <w:rPr>
          <w:iCs/>
        </w:rPr>
        <w:t>Sutartis gali būti nutraukta, jei viena iš Šalių pažeidžia šios sutarties sąlygas.</w:t>
      </w:r>
    </w:p>
    <w:p w14:paraId="29BD7D7C" w14:textId="6331D54A" w:rsidR="00486443" w:rsidRPr="00C13EA2" w:rsidRDefault="001F590A" w:rsidP="001F590A">
      <w:pPr>
        <w:tabs>
          <w:tab w:val="right" w:pos="8364"/>
        </w:tabs>
        <w:spacing w:line="100" w:lineRule="atLeast"/>
        <w:ind w:firstLine="851"/>
        <w:jc w:val="both"/>
        <w:rPr>
          <w:bCs/>
        </w:rPr>
      </w:pPr>
      <w:r w:rsidRPr="00C13EA2">
        <w:rPr>
          <w:iCs/>
        </w:rPr>
        <w:t xml:space="preserve">6.4. </w:t>
      </w:r>
      <w:r w:rsidR="000F7EE2" w:rsidRPr="00C13EA2">
        <w:rPr>
          <w:iCs/>
        </w:rPr>
        <w:t>Šalis, nutraukianti sutartį anksčiau termino, privalo raštiškai informuoti kitą Šalį prieš 10 darbo dienų.</w:t>
      </w:r>
    </w:p>
    <w:p w14:paraId="0AD6357B" w14:textId="77777777" w:rsidR="00486443" w:rsidRPr="00C13EA2" w:rsidRDefault="00486443" w:rsidP="000A513E">
      <w:pPr>
        <w:spacing w:line="100" w:lineRule="atLeast"/>
      </w:pPr>
    </w:p>
    <w:p w14:paraId="7C277D55" w14:textId="713ACAEE" w:rsidR="00486443" w:rsidRPr="00C13EA2" w:rsidRDefault="000C3640" w:rsidP="000C3640">
      <w:pPr>
        <w:pStyle w:val="Antrat2"/>
        <w:numPr>
          <w:ilvl w:val="0"/>
          <w:numId w:val="4"/>
        </w:numPr>
        <w:jc w:val="center"/>
        <w:rPr>
          <w:b/>
          <w:iCs/>
          <w:szCs w:val="24"/>
        </w:rPr>
      </w:pPr>
      <w:r w:rsidRPr="00C13EA2">
        <w:rPr>
          <w:b/>
          <w:iCs/>
          <w:szCs w:val="24"/>
        </w:rPr>
        <w:t>GARANTINIS TERMINAS</w:t>
      </w:r>
    </w:p>
    <w:p w14:paraId="7E9C3A40" w14:textId="77777777" w:rsidR="00FE5DF4" w:rsidRPr="00C13EA2" w:rsidRDefault="00FE5DF4" w:rsidP="00FE5DF4"/>
    <w:p w14:paraId="2434A9FC" w14:textId="708446B5" w:rsidR="00444932" w:rsidRPr="00C13EA2" w:rsidRDefault="00444932" w:rsidP="00FE5DF4">
      <w:pPr>
        <w:tabs>
          <w:tab w:val="right" w:pos="8364"/>
        </w:tabs>
        <w:spacing w:line="100" w:lineRule="atLeast"/>
        <w:jc w:val="both"/>
      </w:pPr>
      <w:r w:rsidRPr="00C13EA2">
        <w:tab/>
        <w:t>7</w:t>
      </w:r>
      <w:r w:rsidR="00FE5DF4" w:rsidRPr="00C13EA2">
        <w:t xml:space="preserve">.1. Nustatomas </w:t>
      </w:r>
      <w:r w:rsidR="009A7D04" w:rsidRPr="00C13EA2">
        <w:t xml:space="preserve">5 (penkių) metų </w:t>
      </w:r>
      <w:r w:rsidR="00FE5DF4" w:rsidRPr="00C13EA2">
        <w:t xml:space="preserve"> garantinis terminas visiems Rangovo atliktiems statinio  darbams, paslėptiems statinio elementams – 10 (dešimt) metų. Garantiniai terminai pradedami skaičiuoti nuo statybos darbų akto pasirašymo dienos.</w:t>
      </w:r>
    </w:p>
    <w:p w14:paraId="27275E69" w14:textId="64DA9070" w:rsidR="00FE5DF4" w:rsidRPr="00C13EA2" w:rsidRDefault="00444932" w:rsidP="00FE5DF4">
      <w:pPr>
        <w:tabs>
          <w:tab w:val="right" w:pos="8364"/>
        </w:tabs>
        <w:spacing w:line="100" w:lineRule="atLeast"/>
        <w:jc w:val="both"/>
      </w:pPr>
      <w:r w:rsidRPr="00C13EA2">
        <w:t xml:space="preserve">7.2. </w:t>
      </w:r>
      <w:r w:rsidR="00FE5DF4" w:rsidRPr="00C13EA2">
        <w:t>Rangovas garantuoja, kad darbų priėmimo metu visos pagal šią Sutartį Užsakovui  skirtos priemonės statiniui statyti, naudotos statybinės medžiagos turi reikiamus kokybės sertifikatus, atitinka visus aprašymus, standartus ir reikalavimus, visus rekonstrukcijos darbų kokybei pagal šią Sutartį keliamus reikalavimus, yra tinkamos Sutartyje numatytiems tikslams, yra geros eksploatacinės būklės, sudarytos iš naujų ir kokybiškų medžiagų. Rangovas taip pat garantuoja, kad jo darbai ir darbų kokybė atitiks Sutartyje nustatytas sąlygas, projektinės dokumentacijos bei normatyvinių statybos dokumentų reikalavimus, jie bus atlikti be klaidų, kurios sumažintų objekto vertę bei pablogintų jo eksploatavimo sąlygas.</w:t>
      </w:r>
    </w:p>
    <w:p w14:paraId="2C5DB9D0" w14:textId="51728001" w:rsidR="00FE5DF4" w:rsidRPr="00C13EA2" w:rsidRDefault="004B225B" w:rsidP="004B225B">
      <w:pPr>
        <w:tabs>
          <w:tab w:val="right" w:pos="8364"/>
        </w:tabs>
        <w:spacing w:line="100" w:lineRule="atLeast"/>
        <w:jc w:val="both"/>
      </w:pPr>
      <w:r w:rsidRPr="00C13EA2">
        <w:t xml:space="preserve">7.3. </w:t>
      </w:r>
      <w:r w:rsidR="00FE5DF4" w:rsidRPr="00C13EA2">
        <w:t xml:space="preserve">Garantinio termino metu paaiškėjus esminiams atliktų darbų rezultato trūkumams, Užsakovas turi teisę reikalauti, kad Rangovas paaiškėjusius trūkumus ištaisytų (pašalintų) savo sąskaita. </w:t>
      </w:r>
    </w:p>
    <w:p w14:paraId="22AE27F9" w14:textId="4B344E79" w:rsidR="00FE5DF4" w:rsidRPr="00C13EA2" w:rsidRDefault="004B225B" w:rsidP="004B225B">
      <w:pPr>
        <w:tabs>
          <w:tab w:val="right" w:pos="8364"/>
        </w:tabs>
        <w:spacing w:line="100" w:lineRule="atLeast"/>
        <w:jc w:val="both"/>
      </w:pPr>
      <w:r w:rsidRPr="00C13EA2">
        <w:t xml:space="preserve">7.4. </w:t>
      </w:r>
      <w:r w:rsidR="00FE5DF4" w:rsidRPr="00C13EA2">
        <w:t xml:space="preserve">Trūkumų pašalinimo terminas nustatomas Užsakovo ir Rangovo susitarimu. Jeigu Rangovas ne vėliau kaip per 10 (dešimt) darbo dienų nuo Užsakovo rašytinio pranešimo apie nustatytus darbų </w:t>
      </w:r>
      <w:r w:rsidR="00FE5DF4" w:rsidRPr="00C13EA2">
        <w:lastRenderedPageBreak/>
        <w:t>trūkumus dienos nepradeda šalinti nustatytų darbų trūkumų, Užsakovas turi teisę Rangovo rizika ir sąskaita pašalinti trūkumus arba pasamdyti kitus asmenis trūkumams pašalinti, nepažeisdamas (neapribodamas) kitų Užsakovo teisių, susijusių su darbų trūkumų šalinimu.</w:t>
      </w:r>
    </w:p>
    <w:p w14:paraId="0E4032E8" w14:textId="0D1B5F45" w:rsidR="00FE5DF4" w:rsidRPr="00C13EA2" w:rsidRDefault="00BD3B6A" w:rsidP="00FE5DF4">
      <w:pPr>
        <w:tabs>
          <w:tab w:val="right" w:pos="-2410"/>
        </w:tabs>
        <w:spacing w:line="100" w:lineRule="atLeast"/>
        <w:jc w:val="both"/>
      </w:pPr>
      <w:r w:rsidRPr="00C13EA2">
        <w:t>7</w:t>
      </w:r>
      <w:r w:rsidR="00FE5DF4" w:rsidRPr="00C13EA2">
        <w:t xml:space="preserve">.5. Užsakovas privalo pareikšti pretenziją Rangovui dėl esminių darbų trūkumų per penkias darbo dienas nuo jų nustatymo dienos. </w:t>
      </w:r>
    </w:p>
    <w:p w14:paraId="4FEDB1A4" w14:textId="1FE61748" w:rsidR="00FE5DF4" w:rsidRPr="00C13EA2" w:rsidRDefault="00BD3B6A" w:rsidP="00FE5DF4">
      <w:pPr>
        <w:shd w:val="clear" w:color="auto" w:fill="FFFFFF"/>
        <w:spacing w:line="100" w:lineRule="atLeast"/>
        <w:jc w:val="both"/>
      </w:pPr>
      <w:r w:rsidRPr="00C13EA2">
        <w:t>7</w:t>
      </w:r>
      <w:r w:rsidR="00FE5DF4" w:rsidRPr="00C13EA2">
        <w:t xml:space="preserve">.6. Garantiniu laikotarpiu Užsakovui priėmus objekto trūkumų pašalinimo darbus ir pasirašius priėmimo aktą, Rangovas jiems suteikia garantiją pagal Sutarties </w:t>
      </w:r>
      <w:r w:rsidRPr="00C13EA2">
        <w:t>7</w:t>
      </w:r>
      <w:r w:rsidR="00FE5DF4" w:rsidRPr="00C13EA2">
        <w:t>.1. punktą, kurios pradžia skaičiuojama nuo darbų rezultato perdavimo akto pasirašymo dienos.</w:t>
      </w:r>
    </w:p>
    <w:p w14:paraId="113D7739" w14:textId="77777777" w:rsidR="000A513E" w:rsidRPr="00C13EA2" w:rsidRDefault="000A513E" w:rsidP="00E70DA6">
      <w:pPr>
        <w:widowControl w:val="0"/>
        <w:shd w:val="clear" w:color="auto" w:fill="FFFFFF"/>
        <w:tabs>
          <w:tab w:val="left" w:pos="350"/>
        </w:tabs>
        <w:autoSpaceDE w:val="0"/>
        <w:jc w:val="both"/>
        <w:rPr>
          <w:iCs/>
          <w:strike/>
        </w:rPr>
      </w:pPr>
    </w:p>
    <w:p w14:paraId="74CE064F" w14:textId="169FA81A" w:rsidR="00E70DA6" w:rsidRPr="008C7895" w:rsidRDefault="000F7EE2" w:rsidP="008C7895">
      <w:pPr>
        <w:pStyle w:val="Sraopastraipa"/>
        <w:widowControl w:val="0"/>
        <w:numPr>
          <w:ilvl w:val="0"/>
          <w:numId w:val="4"/>
        </w:numPr>
        <w:shd w:val="clear" w:color="auto" w:fill="FFFFFF"/>
        <w:tabs>
          <w:tab w:val="left" w:pos="350"/>
        </w:tabs>
        <w:autoSpaceDE w:val="0"/>
        <w:spacing w:before="120" w:after="120"/>
        <w:jc w:val="center"/>
        <w:rPr>
          <w:b/>
          <w:bCs/>
        </w:rPr>
      </w:pPr>
      <w:r w:rsidRPr="008C7895">
        <w:rPr>
          <w:b/>
          <w:bCs/>
        </w:rPr>
        <w:t>KITOS SUTARTIES SĄLYGOS</w:t>
      </w:r>
    </w:p>
    <w:p w14:paraId="65B2C796" w14:textId="77777777" w:rsidR="008C7895" w:rsidRPr="008C7895" w:rsidRDefault="008C7895" w:rsidP="008C7895">
      <w:pPr>
        <w:pStyle w:val="Sraopastraipa"/>
        <w:widowControl w:val="0"/>
        <w:shd w:val="clear" w:color="auto" w:fill="FFFFFF"/>
        <w:tabs>
          <w:tab w:val="left" w:pos="350"/>
        </w:tabs>
        <w:autoSpaceDE w:val="0"/>
        <w:spacing w:before="120" w:after="120"/>
        <w:ind w:left="1080"/>
        <w:rPr>
          <w:b/>
          <w:bCs/>
        </w:rPr>
      </w:pPr>
    </w:p>
    <w:p w14:paraId="673E8C5F" w14:textId="53CEDCC5" w:rsidR="000F7EE2" w:rsidRPr="00C13EA2" w:rsidRDefault="00E70DA6">
      <w:pPr>
        <w:widowControl w:val="0"/>
        <w:shd w:val="clear" w:color="auto" w:fill="FFFFFF"/>
        <w:tabs>
          <w:tab w:val="left" w:pos="350"/>
        </w:tabs>
        <w:autoSpaceDE w:val="0"/>
        <w:ind w:left="10" w:firstLine="674"/>
        <w:jc w:val="both"/>
        <w:rPr>
          <w:iCs/>
        </w:rPr>
      </w:pPr>
      <w:r w:rsidRPr="00C13EA2">
        <w:rPr>
          <w:iCs/>
        </w:rPr>
        <w:t>8</w:t>
      </w:r>
      <w:r w:rsidR="000F7EE2" w:rsidRPr="00C13EA2">
        <w:rPr>
          <w:iCs/>
        </w:rPr>
        <w:t>.1. Vykdydamos šią sutartį Šalys vadovaujasi Lietuvos Respublikos civiliniu kodeksu, statybos rangos sutarties nuostatais ir normatyviniais statybos dokumentais, ir šios sutarties sąlygomis.</w:t>
      </w:r>
    </w:p>
    <w:p w14:paraId="34D869DD" w14:textId="6CE7ACA9" w:rsidR="00114932" w:rsidRDefault="00E70DA6">
      <w:pPr>
        <w:widowControl w:val="0"/>
        <w:shd w:val="clear" w:color="auto" w:fill="FFFFFF"/>
        <w:tabs>
          <w:tab w:val="left" w:pos="350"/>
        </w:tabs>
        <w:autoSpaceDE w:val="0"/>
        <w:ind w:left="10" w:firstLine="674"/>
        <w:jc w:val="both"/>
        <w:rPr>
          <w:iCs/>
        </w:rPr>
      </w:pPr>
      <w:r w:rsidRPr="00C13EA2">
        <w:rPr>
          <w:iCs/>
        </w:rPr>
        <w:t>8</w:t>
      </w:r>
      <w:r w:rsidR="00114932" w:rsidRPr="00C13EA2">
        <w:rPr>
          <w:iCs/>
        </w:rPr>
        <w:t>.2. Už sutarties vykdymą atsakingi asmenys:</w:t>
      </w:r>
    </w:p>
    <w:p w14:paraId="386BD5A6" w14:textId="77777777" w:rsidR="008C7895" w:rsidRPr="00C13EA2" w:rsidRDefault="008C7895">
      <w:pPr>
        <w:widowControl w:val="0"/>
        <w:shd w:val="clear" w:color="auto" w:fill="FFFFFF"/>
        <w:tabs>
          <w:tab w:val="left" w:pos="350"/>
        </w:tabs>
        <w:autoSpaceDE w:val="0"/>
        <w:ind w:left="10" w:firstLine="674"/>
        <w:jc w:val="both"/>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3410"/>
        <w:gridCol w:w="4466"/>
      </w:tblGrid>
      <w:tr w:rsidR="00C13EA2" w:rsidRPr="00C13EA2" w14:paraId="45A37EBB" w14:textId="77777777" w:rsidTr="003D5ADE">
        <w:tc>
          <w:tcPr>
            <w:tcW w:w="2088" w:type="dxa"/>
          </w:tcPr>
          <w:p w14:paraId="7401D7B4" w14:textId="77777777" w:rsidR="00114932" w:rsidRPr="00C13EA2" w:rsidRDefault="00114932" w:rsidP="003D5ADE">
            <w:pPr>
              <w:spacing w:line="276" w:lineRule="auto"/>
              <w:jc w:val="both"/>
              <w:rPr>
                <w:b/>
              </w:rPr>
            </w:pPr>
          </w:p>
        </w:tc>
        <w:tc>
          <w:tcPr>
            <w:tcW w:w="3265" w:type="dxa"/>
          </w:tcPr>
          <w:p w14:paraId="05BCF760" w14:textId="77777777" w:rsidR="00114932" w:rsidRPr="00C13EA2" w:rsidRDefault="00114932" w:rsidP="003D5ADE">
            <w:pPr>
              <w:spacing w:line="276" w:lineRule="auto"/>
              <w:jc w:val="both"/>
              <w:rPr>
                <w:b/>
              </w:rPr>
            </w:pPr>
            <w:r w:rsidRPr="00C13EA2">
              <w:rPr>
                <w:b/>
              </w:rPr>
              <w:t>Pirkėjo atstovas</w:t>
            </w:r>
          </w:p>
        </w:tc>
        <w:tc>
          <w:tcPr>
            <w:tcW w:w="4475" w:type="dxa"/>
          </w:tcPr>
          <w:p w14:paraId="3D6ACF67" w14:textId="77777777" w:rsidR="00114932" w:rsidRPr="00C13EA2" w:rsidRDefault="00114932" w:rsidP="003D5ADE">
            <w:pPr>
              <w:spacing w:line="276" w:lineRule="auto"/>
              <w:jc w:val="both"/>
              <w:rPr>
                <w:b/>
              </w:rPr>
            </w:pPr>
            <w:r w:rsidRPr="00C13EA2">
              <w:rPr>
                <w:b/>
              </w:rPr>
              <w:t>Tiekėjo atstovas</w:t>
            </w:r>
          </w:p>
        </w:tc>
      </w:tr>
      <w:tr w:rsidR="00C13EA2" w:rsidRPr="00C13EA2" w14:paraId="75C711D4" w14:textId="77777777" w:rsidTr="00DE7E77">
        <w:tc>
          <w:tcPr>
            <w:tcW w:w="2088" w:type="dxa"/>
          </w:tcPr>
          <w:p w14:paraId="2C419D62" w14:textId="77777777" w:rsidR="002B0845" w:rsidRPr="00C13EA2" w:rsidRDefault="002B0845" w:rsidP="002B0845">
            <w:pPr>
              <w:spacing w:line="276" w:lineRule="auto"/>
              <w:jc w:val="both"/>
            </w:pPr>
            <w:r w:rsidRPr="00C13EA2">
              <w:t>Vardas, pavardė</w:t>
            </w:r>
          </w:p>
        </w:tc>
        <w:tc>
          <w:tcPr>
            <w:tcW w:w="3265" w:type="dxa"/>
            <w:tcBorders>
              <w:top w:val="single" w:sz="4" w:space="0" w:color="auto"/>
              <w:left w:val="single" w:sz="4" w:space="0" w:color="auto"/>
              <w:bottom w:val="single" w:sz="4" w:space="0" w:color="auto"/>
              <w:right w:val="single" w:sz="4" w:space="0" w:color="auto"/>
            </w:tcBorders>
          </w:tcPr>
          <w:p w14:paraId="6C3F7D15" w14:textId="1A42592A" w:rsidR="002B0845" w:rsidRPr="00C13EA2" w:rsidRDefault="002B0845" w:rsidP="002B0845">
            <w:pPr>
              <w:spacing w:line="276" w:lineRule="auto"/>
              <w:jc w:val="both"/>
            </w:pPr>
            <w:r w:rsidRPr="00C13EA2">
              <w:t>Sigitas Aliubavičius</w:t>
            </w:r>
          </w:p>
        </w:tc>
        <w:tc>
          <w:tcPr>
            <w:tcW w:w="4475" w:type="dxa"/>
          </w:tcPr>
          <w:p w14:paraId="5AAE8F94" w14:textId="1D4B879D" w:rsidR="002B0845" w:rsidRPr="00C13EA2" w:rsidRDefault="002B0845" w:rsidP="002B0845">
            <w:pPr>
              <w:spacing w:line="276" w:lineRule="auto"/>
              <w:jc w:val="both"/>
            </w:pPr>
          </w:p>
        </w:tc>
      </w:tr>
      <w:tr w:rsidR="00C13EA2" w:rsidRPr="00C13EA2" w14:paraId="0642F081" w14:textId="77777777" w:rsidTr="00DE7E77">
        <w:tc>
          <w:tcPr>
            <w:tcW w:w="2088" w:type="dxa"/>
          </w:tcPr>
          <w:p w14:paraId="7103F5E3" w14:textId="77777777" w:rsidR="002B0845" w:rsidRPr="00C13EA2" w:rsidRDefault="002B0845" w:rsidP="002B0845">
            <w:pPr>
              <w:spacing w:line="276" w:lineRule="auto"/>
              <w:jc w:val="both"/>
            </w:pPr>
            <w:r w:rsidRPr="00C13EA2">
              <w:t>Adresas</w:t>
            </w:r>
          </w:p>
        </w:tc>
        <w:tc>
          <w:tcPr>
            <w:tcW w:w="3265" w:type="dxa"/>
            <w:tcBorders>
              <w:top w:val="single" w:sz="4" w:space="0" w:color="auto"/>
              <w:left w:val="single" w:sz="4" w:space="0" w:color="auto"/>
              <w:bottom w:val="single" w:sz="4" w:space="0" w:color="auto"/>
              <w:right w:val="single" w:sz="4" w:space="0" w:color="auto"/>
            </w:tcBorders>
          </w:tcPr>
          <w:p w14:paraId="3FFCF9AE" w14:textId="42D82D3F" w:rsidR="002B0845" w:rsidRPr="00C13EA2" w:rsidRDefault="002B0845" w:rsidP="002B0845">
            <w:pPr>
              <w:spacing w:line="276" w:lineRule="auto"/>
              <w:jc w:val="both"/>
            </w:pPr>
            <w:r w:rsidRPr="00C13EA2">
              <w:t>Rungos g. 5, Elektrėnai</w:t>
            </w:r>
          </w:p>
        </w:tc>
        <w:tc>
          <w:tcPr>
            <w:tcW w:w="4475" w:type="dxa"/>
          </w:tcPr>
          <w:p w14:paraId="6703578F" w14:textId="759E5AB6" w:rsidR="002B0845" w:rsidRPr="00C13EA2" w:rsidRDefault="002B0845" w:rsidP="002B0845">
            <w:pPr>
              <w:spacing w:line="276" w:lineRule="auto"/>
              <w:jc w:val="both"/>
            </w:pPr>
          </w:p>
        </w:tc>
      </w:tr>
      <w:tr w:rsidR="00C13EA2" w:rsidRPr="00C13EA2" w14:paraId="1168B024" w14:textId="77777777" w:rsidTr="00DE7E77">
        <w:tc>
          <w:tcPr>
            <w:tcW w:w="2088" w:type="dxa"/>
          </w:tcPr>
          <w:p w14:paraId="51113963" w14:textId="77777777" w:rsidR="002B0845" w:rsidRPr="00C13EA2" w:rsidRDefault="002B0845" w:rsidP="002B0845">
            <w:pPr>
              <w:spacing w:line="276" w:lineRule="auto"/>
              <w:jc w:val="both"/>
            </w:pPr>
            <w:r w:rsidRPr="00C13EA2">
              <w:t>Telefonas</w:t>
            </w:r>
          </w:p>
        </w:tc>
        <w:tc>
          <w:tcPr>
            <w:tcW w:w="3265" w:type="dxa"/>
            <w:tcBorders>
              <w:top w:val="single" w:sz="4" w:space="0" w:color="auto"/>
              <w:left w:val="single" w:sz="4" w:space="0" w:color="auto"/>
              <w:bottom w:val="single" w:sz="4" w:space="0" w:color="auto"/>
              <w:right w:val="single" w:sz="4" w:space="0" w:color="auto"/>
            </w:tcBorders>
          </w:tcPr>
          <w:p w14:paraId="1CD37178" w14:textId="686E7109" w:rsidR="002B0845" w:rsidRPr="00C13EA2" w:rsidRDefault="002B0845" w:rsidP="002B0845">
            <w:pPr>
              <w:spacing w:line="276" w:lineRule="auto"/>
              <w:jc w:val="both"/>
            </w:pPr>
            <w:r w:rsidRPr="00C13EA2">
              <w:t>(8 528) 58048</w:t>
            </w:r>
          </w:p>
        </w:tc>
        <w:tc>
          <w:tcPr>
            <w:tcW w:w="4475" w:type="dxa"/>
          </w:tcPr>
          <w:p w14:paraId="76B4CEA6" w14:textId="570AFFA9" w:rsidR="002B0845" w:rsidRPr="00C13EA2" w:rsidRDefault="002B0845" w:rsidP="002B0845">
            <w:pPr>
              <w:spacing w:line="276" w:lineRule="auto"/>
              <w:jc w:val="both"/>
            </w:pPr>
          </w:p>
        </w:tc>
      </w:tr>
      <w:tr w:rsidR="002B0845" w:rsidRPr="00C13EA2" w14:paraId="0CB67A9E" w14:textId="77777777" w:rsidTr="00DE7E77">
        <w:tc>
          <w:tcPr>
            <w:tcW w:w="2088" w:type="dxa"/>
          </w:tcPr>
          <w:p w14:paraId="783A160A" w14:textId="77777777" w:rsidR="002B0845" w:rsidRPr="00C13EA2" w:rsidRDefault="002B0845" w:rsidP="002B0845">
            <w:pPr>
              <w:spacing w:line="276" w:lineRule="auto"/>
              <w:jc w:val="both"/>
            </w:pPr>
            <w:r w:rsidRPr="00C13EA2">
              <w:t>El. paštas</w:t>
            </w:r>
          </w:p>
        </w:tc>
        <w:tc>
          <w:tcPr>
            <w:tcW w:w="3265" w:type="dxa"/>
            <w:tcBorders>
              <w:top w:val="single" w:sz="4" w:space="0" w:color="auto"/>
              <w:left w:val="single" w:sz="4" w:space="0" w:color="auto"/>
              <w:bottom w:val="single" w:sz="4" w:space="0" w:color="auto"/>
              <w:right w:val="single" w:sz="4" w:space="0" w:color="auto"/>
            </w:tcBorders>
          </w:tcPr>
          <w:p w14:paraId="676C69FA" w14:textId="63A4302F" w:rsidR="002B0845" w:rsidRPr="00C13EA2" w:rsidRDefault="002B0845" w:rsidP="002B0845">
            <w:pPr>
              <w:spacing w:line="276" w:lineRule="auto"/>
              <w:jc w:val="both"/>
            </w:pPr>
            <w:hyperlink r:id="rId7" w:history="1">
              <w:r w:rsidRPr="00C13EA2">
                <w:rPr>
                  <w:rStyle w:val="Hipersaitas"/>
                  <w:color w:val="auto"/>
                </w:rPr>
                <w:t>sigitas.aliubavicius@elektrenai.lt</w:t>
              </w:r>
            </w:hyperlink>
            <w:r w:rsidRPr="00C13EA2">
              <w:t xml:space="preserve"> </w:t>
            </w:r>
          </w:p>
        </w:tc>
        <w:tc>
          <w:tcPr>
            <w:tcW w:w="4475" w:type="dxa"/>
          </w:tcPr>
          <w:p w14:paraId="452A8ED6" w14:textId="5BFEE6DC" w:rsidR="002B0845" w:rsidRPr="00C13EA2" w:rsidRDefault="002B0845" w:rsidP="002B0845">
            <w:pPr>
              <w:spacing w:line="276" w:lineRule="auto"/>
              <w:jc w:val="both"/>
              <w:rPr>
                <w:lang w:val="en-US"/>
              </w:rPr>
            </w:pPr>
          </w:p>
        </w:tc>
      </w:tr>
    </w:tbl>
    <w:p w14:paraId="0F2DED65" w14:textId="77777777" w:rsidR="00114932" w:rsidRPr="00C13EA2" w:rsidRDefault="00114932">
      <w:pPr>
        <w:widowControl w:val="0"/>
        <w:shd w:val="clear" w:color="auto" w:fill="FFFFFF"/>
        <w:tabs>
          <w:tab w:val="left" w:pos="350"/>
        </w:tabs>
        <w:autoSpaceDE w:val="0"/>
        <w:ind w:left="10" w:firstLine="674"/>
        <w:jc w:val="both"/>
        <w:rPr>
          <w:iCs/>
        </w:rPr>
      </w:pPr>
    </w:p>
    <w:p w14:paraId="659C1411" w14:textId="4B6402AB" w:rsidR="000F7EE2" w:rsidRPr="00C13EA2" w:rsidRDefault="00E70DA6">
      <w:pPr>
        <w:widowControl w:val="0"/>
        <w:shd w:val="clear" w:color="auto" w:fill="FFFFFF"/>
        <w:tabs>
          <w:tab w:val="left" w:pos="350"/>
        </w:tabs>
        <w:autoSpaceDE w:val="0"/>
        <w:ind w:left="10" w:firstLine="674"/>
        <w:jc w:val="both"/>
        <w:rPr>
          <w:iCs/>
        </w:rPr>
      </w:pPr>
      <w:r w:rsidRPr="00C13EA2">
        <w:rPr>
          <w:iCs/>
        </w:rPr>
        <w:t>8</w:t>
      </w:r>
      <w:r w:rsidR="000F7EE2" w:rsidRPr="00C13EA2">
        <w:rPr>
          <w:iCs/>
        </w:rPr>
        <w:t>.</w:t>
      </w:r>
      <w:r w:rsidRPr="00C13EA2">
        <w:rPr>
          <w:iCs/>
        </w:rPr>
        <w:t>3</w:t>
      </w:r>
      <w:r w:rsidR="000F7EE2" w:rsidRPr="00C13EA2">
        <w:rPr>
          <w:iCs/>
        </w:rPr>
        <w:t>. Iškilusių tarp Šalių ginčų neišsprendus derybų būdu, jų nagrinėjimas perduodamas teismams pagal Užsakovo buveinės vietą Lietuvos Respublikos įstatymų nustatyta tvarka.</w:t>
      </w:r>
    </w:p>
    <w:p w14:paraId="2FBABE2C" w14:textId="06774FCC" w:rsidR="000F7EE2" w:rsidRPr="00C13EA2" w:rsidRDefault="00E70DA6">
      <w:pPr>
        <w:widowControl w:val="0"/>
        <w:shd w:val="clear" w:color="auto" w:fill="FFFFFF"/>
        <w:tabs>
          <w:tab w:val="left" w:pos="350"/>
        </w:tabs>
        <w:autoSpaceDE w:val="0"/>
        <w:ind w:left="10" w:firstLine="674"/>
        <w:jc w:val="both"/>
        <w:rPr>
          <w:iCs/>
        </w:rPr>
      </w:pPr>
      <w:r w:rsidRPr="00C13EA2">
        <w:rPr>
          <w:iCs/>
        </w:rPr>
        <w:t>8</w:t>
      </w:r>
      <w:r w:rsidR="000F7EE2" w:rsidRPr="00C13EA2">
        <w:rPr>
          <w:iCs/>
        </w:rPr>
        <w:t>.</w:t>
      </w:r>
      <w:r w:rsidRPr="00C13EA2">
        <w:rPr>
          <w:iCs/>
        </w:rPr>
        <w:t>4</w:t>
      </w:r>
      <w:r w:rsidR="000F7EE2" w:rsidRPr="00C13EA2">
        <w:rPr>
          <w:iCs/>
        </w:rPr>
        <w:t>. Sutartis, išskyrus darbų įkainius ir kitas sąlygas, kurios buvo ir pirkimo sąlygos, gali būti keičiama Šalių susitarimu, pakeitimą įforminant raštu bei patvirtinant parašais susitarimo tikrumą.</w:t>
      </w:r>
    </w:p>
    <w:p w14:paraId="2A1E6A57" w14:textId="2523C9F6" w:rsidR="000F7EE2" w:rsidRPr="001476EE" w:rsidRDefault="00E70DA6" w:rsidP="001476EE">
      <w:pPr>
        <w:widowControl w:val="0"/>
        <w:shd w:val="clear" w:color="auto" w:fill="FFFFFF"/>
        <w:tabs>
          <w:tab w:val="left" w:pos="350"/>
        </w:tabs>
        <w:autoSpaceDE w:val="0"/>
        <w:ind w:left="10" w:firstLine="674"/>
        <w:jc w:val="both"/>
        <w:rPr>
          <w:iCs/>
        </w:rPr>
      </w:pPr>
      <w:r w:rsidRPr="00C13EA2">
        <w:rPr>
          <w:iCs/>
        </w:rPr>
        <w:t>8</w:t>
      </w:r>
      <w:r w:rsidR="000F7EE2" w:rsidRPr="00C13EA2">
        <w:rPr>
          <w:iCs/>
        </w:rPr>
        <w:t>.</w:t>
      </w:r>
      <w:r w:rsidRPr="00C13EA2">
        <w:rPr>
          <w:iCs/>
        </w:rPr>
        <w:t>5</w:t>
      </w:r>
      <w:r w:rsidR="000F7EE2" w:rsidRPr="00C13EA2">
        <w:rPr>
          <w:iCs/>
        </w:rPr>
        <w:t>.</w:t>
      </w:r>
      <w:r w:rsidR="00C1418B">
        <w:rPr>
          <w:iCs/>
        </w:rPr>
        <w:t xml:space="preserve"> </w:t>
      </w:r>
      <w:r w:rsidR="000F7EE2" w:rsidRPr="00C13EA2">
        <w:rPr>
          <w:iCs/>
        </w:rPr>
        <w:t>Sutartis sudaryta dviem vienodą juridinę galią turinčiais egzemplioriais – po vieną egzempli</w:t>
      </w:r>
      <w:r w:rsidR="000F7EE2" w:rsidRPr="001476EE">
        <w:rPr>
          <w:iCs/>
        </w:rPr>
        <w:t>orių Užsakovui ir Rangovui.</w:t>
      </w:r>
    </w:p>
    <w:p w14:paraId="73BDBD38" w14:textId="652126AD" w:rsidR="0011212C" w:rsidRPr="001476EE" w:rsidRDefault="00E70DA6" w:rsidP="001476EE">
      <w:pPr>
        <w:widowControl w:val="0"/>
        <w:shd w:val="clear" w:color="auto" w:fill="FFFFFF"/>
        <w:tabs>
          <w:tab w:val="left" w:pos="350"/>
        </w:tabs>
        <w:autoSpaceDE w:val="0"/>
        <w:ind w:left="10" w:firstLine="674"/>
        <w:jc w:val="both"/>
        <w:rPr>
          <w:iCs/>
        </w:rPr>
      </w:pPr>
      <w:r w:rsidRPr="001476EE">
        <w:rPr>
          <w:iCs/>
        </w:rPr>
        <w:t>8</w:t>
      </w:r>
      <w:r w:rsidR="0011212C" w:rsidRPr="001476EE">
        <w:rPr>
          <w:iCs/>
        </w:rPr>
        <w:t>.</w:t>
      </w:r>
      <w:r w:rsidRPr="001476EE">
        <w:rPr>
          <w:iCs/>
        </w:rPr>
        <w:t>6</w:t>
      </w:r>
      <w:r w:rsidR="0011212C" w:rsidRPr="001476EE">
        <w:rPr>
          <w:iCs/>
        </w:rPr>
        <w:t>. Sutartis pasirašoma elektroniniu parašu</w:t>
      </w:r>
      <w:r w:rsidR="008504F4" w:rsidRPr="001476EE">
        <w:rPr>
          <w:iCs/>
        </w:rPr>
        <w:t xml:space="preserve"> </w:t>
      </w:r>
      <w:r w:rsidR="0011212C" w:rsidRPr="001476EE">
        <w:rPr>
          <w:iCs/>
        </w:rPr>
        <w:t xml:space="preserve"> </w:t>
      </w:r>
      <w:r w:rsidR="0067303B" w:rsidRPr="001476EE">
        <w:rPr>
          <w:iCs/>
        </w:rPr>
        <w:t>ne</w:t>
      </w:r>
      <w:r w:rsidR="0011212C" w:rsidRPr="001476EE">
        <w:rPr>
          <w:iCs/>
        </w:rPr>
        <w:t>naudojant popieriaus.</w:t>
      </w:r>
    </w:p>
    <w:p w14:paraId="6BE2429A" w14:textId="79EB5C49" w:rsidR="000F7EE2" w:rsidRPr="001476EE" w:rsidRDefault="0099008F" w:rsidP="001476EE">
      <w:pPr>
        <w:widowControl w:val="0"/>
        <w:shd w:val="clear" w:color="auto" w:fill="FFFFFF"/>
        <w:tabs>
          <w:tab w:val="left" w:pos="350"/>
        </w:tabs>
        <w:autoSpaceDE w:val="0"/>
        <w:ind w:left="10" w:firstLine="674"/>
        <w:jc w:val="both"/>
        <w:rPr>
          <w:iCs/>
        </w:rPr>
      </w:pPr>
      <w:r w:rsidRPr="001476EE">
        <w:rPr>
          <w:iCs/>
        </w:rPr>
        <w:t>8.7</w:t>
      </w:r>
      <w:r w:rsidR="00FC3CC3" w:rsidRPr="001476EE">
        <w:rPr>
          <w:iCs/>
        </w:rPr>
        <w:t xml:space="preserve">. </w:t>
      </w:r>
      <w:r w:rsidR="009B3216" w:rsidRPr="001476EE">
        <w:rPr>
          <w:iCs/>
        </w:rPr>
        <w:t xml:space="preserve">Sutarties vykdymo metu </w:t>
      </w:r>
      <w:r w:rsidR="00F930C8" w:rsidRPr="001476EE">
        <w:rPr>
          <w:iCs/>
        </w:rPr>
        <w:t>bendravimas</w:t>
      </w:r>
      <w:r w:rsidR="00B6003C" w:rsidRPr="001476EE">
        <w:rPr>
          <w:iCs/>
        </w:rPr>
        <w:t xml:space="preserve"> tarp Rangovo ir Užsakovo bus vykdomas</w:t>
      </w:r>
      <w:r w:rsidR="001E2581" w:rsidRPr="001476EE">
        <w:rPr>
          <w:iCs/>
        </w:rPr>
        <w:t xml:space="preserve"> tik elektroninėmis priemonėmis </w:t>
      </w:r>
      <w:r w:rsidR="00E02CCB" w:rsidRPr="001476EE">
        <w:rPr>
          <w:iCs/>
        </w:rPr>
        <w:t>(elektroniniu paštu</w:t>
      </w:r>
      <w:r w:rsidR="00F1548D" w:rsidRPr="001476EE">
        <w:rPr>
          <w:iCs/>
        </w:rPr>
        <w:t>, telefonu, ar kt.)</w:t>
      </w:r>
      <w:r w:rsidR="00A925F0" w:rsidRPr="001476EE">
        <w:rPr>
          <w:iCs/>
        </w:rPr>
        <w:t>.</w:t>
      </w:r>
    </w:p>
    <w:p w14:paraId="36A4A3C8" w14:textId="3AF54B4A" w:rsidR="00761AF8" w:rsidRPr="001476EE" w:rsidRDefault="00761AF8" w:rsidP="001476EE">
      <w:pPr>
        <w:jc w:val="both"/>
      </w:pPr>
      <w:r w:rsidRPr="001476EE">
        <w:rPr>
          <w:iCs/>
        </w:rPr>
        <w:t xml:space="preserve">            </w:t>
      </w:r>
      <w:r w:rsidR="00A925F0" w:rsidRPr="001476EE">
        <w:rPr>
          <w:iCs/>
        </w:rPr>
        <w:t xml:space="preserve">8.8. </w:t>
      </w:r>
      <w:r w:rsidRPr="001476EE">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E938F7" w:rsidRPr="001476EE">
        <w:t xml:space="preserve"> </w:t>
      </w:r>
      <w:r w:rsidR="004948D6" w:rsidRPr="001476EE">
        <w:t>Minėtų</w:t>
      </w:r>
      <w:r w:rsidR="00DF63A1" w:rsidRPr="001476EE">
        <w:t xml:space="preserve"> </w:t>
      </w:r>
      <w:r w:rsidR="004948D6" w:rsidRPr="001476EE">
        <w:t>įsipareigojimų</w:t>
      </w:r>
      <w:r w:rsidR="00DF63A1" w:rsidRPr="001476EE">
        <w:t xml:space="preserve"> nevykdymas laikomas esminiu sutarties pa</w:t>
      </w:r>
      <w:r w:rsidR="004948D6" w:rsidRPr="001476EE">
        <w:t>žeidimu.</w:t>
      </w:r>
    </w:p>
    <w:p w14:paraId="0D1E5AEC" w14:textId="341330C2" w:rsidR="005A169B" w:rsidRPr="001476EE" w:rsidRDefault="00A76CC7" w:rsidP="001476EE">
      <w:pPr>
        <w:jc w:val="both"/>
      </w:pPr>
      <w:r w:rsidRPr="001476EE">
        <w:t xml:space="preserve">            8.9. </w:t>
      </w:r>
      <w:r w:rsidR="00D0338A" w:rsidRPr="001476EE">
        <w:t>Užsakovui pareikalavus</w:t>
      </w:r>
      <w:r w:rsidR="00E24E1E" w:rsidRPr="001476EE">
        <w:t xml:space="preserve"> Rangovas per 5 (penkias) darbo dienas</w:t>
      </w:r>
      <w:r w:rsidRPr="001476EE">
        <w:t xml:space="preserve"> pateikia </w:t>
      </w:r>
      <w:r w:rsidR="001D4BBA" w:rsidRPr="001476EE">
        <w:t>Užsakovui</w:t>
      </w:r>
      <w:r w:rsidRPr="001476EE">
        <w:t xml:space="preserve"> pakuočių atliekų tinkamą sutvarkymą įrodančius dokumentus (pavyzdžiui, pateikia sutartį su gaminių ir (ar) pakuočių atliekų surinkimą vykdančiu atliekų tvarkytoju, ar atliekų tvarkytoju, turinčiu teisę išrašyti gaminių ir (ar) pakuočių atliekų sutvarkymą įrodančius dokumentus ar kitus lygiaverčius įrodymus).</w:t>
      </w:r>
    </w:p>
    <w:p w14:paraId="4631BDC5" w14:textId="77777777" w:rsidR="00DC7F48" w:rsidRDefault="00381BA6" w:rsidP="00DC7F48">
      <w:pPr>
        <w:jc w:val="both"/>
        <w:rPr>
          <w:color w:val="000000"/>
        </w:rPr>
      </w:pPr>
      <w:r w:rsidRPr="001476EE">
        <w:t xml:space="preserve">            </w:t>
      </w:r>
      <w:r w:rsidR="00340490" w:rsidRPr="001476EE">
        <w:t>8.</w:t>
      </w:r>
      <w:r w:rsidR="00B53E39" w:rsidRPr="001476EE">
        <w:t>10</w:t>
      </w:r>
      <w:r w:rsidR="00340490" w:rsidRPr="001476EE">
        <w:t xml:space="preserve">. </w:t>
      </w:r>
      <w:r w:rsidR="00C1418B" w:rsidRPr="001476EE">
        <w:t>Jei darbų vykdymo metu Rangovo naudojamos prekės/medžiagos/žaliavos turi būti tiekiamos ar perduodamos antrinėje pakuotėje, ji turi atitikti pakuotėms nustatytus minimalius aplinkos apsaugos kriterijus, nebent tai prieštarauja higienos normoms: p</w:t>
      </w:r>
      <w:r w:rsidR="00C1418B" w:rsidRPr="001476EE">
        <w:rPr>
          <w:lang w:eastAsia="lt-LT"/>
        </w:rPr>
        <w:t>akuotės</w:t>
      </w:r>
      <w:r w:rsidR="00C1418B" w:rsidRPr="001476EE">
        <w:rPr>
          <w:b/>
          <w:bCs/>
          <w:lang w:eastAsia="lt-LT"/>
        </w:rPr>
        <w:t xml:space="preserve"> </w:t>
      </w:r>
      <w:r w:rsidR="00C1418B" w:rsidRPr="001476EE">
        <w:rPr>
          <w:lang w:eastAsia="lt-LT"/>
        </w:rPr>
        <w:t>turi būti laikytinos perdirbamosiomis pakuotėmis pagal Lietuvos Respublikos mokesčio už aplinkos teršimą įstatymo nuostatas.</w:t>
      </w:r>
      <w:r w:rsidR="00895A51" w:rsidRPr="001476EE">
        <w:rPr>
          <w:kern w:val="2"/>
          <w:shd w:val="clear" w:color="auto" w:fill="FFFFFF"/>
        </w:rPr>
        <w:t xml:space="preserve"> Rangovas kartu su atliktų darbų perdavimo aktu, pateikia </w:t>
      </w:r>
      <w:r w:rsidR="00895A51" w:rsidRPr="001476EE">
        <w:rPr>
          <w:color w:val="000000"/>
        </w:rPr>
        <w:t>prekių</w:t>
      </w:r>
      <w:r w:rsidR="00895A51" w:rsidRPr="001476EE">
        <w:t xml:space="preserve"> </w:t>
      </w:r>
      <w:r w:rsidR="00895A51" w:rsidRPr="001476EE">
        <w:rPr>
          <w:color w:val="000000"/>
        </w:rPr>
        <w:t>antrinių pakuočių tinkamumą perdirbti (perdirbamumą) ir (ar) homogeniškumą patvirtinančius dokumentus:</w:t>
      </w:r>
      <w:r w:rsidR="00DC7F48">
        <w:rPr>
          <w:color w:val="000000"/>
        </w:rPr>
        <w:t xml:space="preserve"> </w:t>
      </w:r>
    </w:p>
    <w:p w14:paraId="440FA298" w14:textId="413FC33C" w:rsidR="002C308D" w:rsidRPr="001476EE" w:rsidRDefault="0068793F" w:rsidP="00DC7F48">
      <w:pPr>
        <w:jc w:val="both"/>
      </w:pPr>
      <w:r w:rsidRPr="001476EE">
        <w:t>t</w:t>
      </w:r>
      <w:r w:rsidR="00895A51" w:rsidRPr="001476EE">
        <w:t xml:space="preserve">iekėjo ar gamintojo dokumentus, įrodančius, kad pakuotės yra homogeniškos ir (ar) atitinkamai paženklintos, arba dokumentus, pagrindžiančius atitiktį standartams (pavyzdžiui, sertifikatas, akredituotos laboratorijos tyrimų išduota, tinkamumą perdirbti patvirtinanti ataskaita / pažyma), pagal kuriuos įrodoma, kad pakuočių medžiagos perdirbamos pvz., standartas </w:t>
      </w:r>
      <w:r w:rsidR="008B2578" w:rsidRPr="001476EE">
        <w:t xml:space="preserve">LST EN 13432 „Pakuotė. </w:t>
      </w:r>
      <w:r w:rsidR="008B2578" w:rsidRPr="001476EE">
        <w:lastRenderedPageBreak/>
        <w:t xml:space="preserve">Naudotų pakuočių, numatomų kompostuoti ir biologiškai skaidyti, </w:t>
      </w:r>
      <w:r w:rsidR="008B2578" w:rsidRPr="001476EE">
        <w:rPr>
          <w:noProof/>
        </w:rPr>
        <w:t>reikalavimai“</w:t>
      </w:r>
      <w:r w:rsidR="00E3533E" w:rsidRPr="001476EE">
        <w:rPr>
          <w:noProof/>
        </w:rPr>
        <w:t>, kitus lygiaverčius įrodymus.</w:t>
      </w:r>
      <w:r w:rsidR="002C308D" w:rsidRPr="001476EE">
        <w:rPr>
          <w:lang w:eastAsia="lt-LT"/>
        </w:rPr>
        <w:t xml:space="preserve">            </w:t>
      </w:r>
    </w:p>
    <w:p w14:paraId="334CFE7D" w14:textId="652BFBB5" w:rsidR="00A925F0" w:rsidRPr="00C13EA2" w:rsidRDefault="00A925F0" w:rsidP="008504F4">
      <w:pPr>
        <w:widowControl w:val="0"/>
        <w:shd w:val="clear" w:color="auto" w:fill="FFFFFF"/>
        <w:tabs>
          <w:tab w:val="left" w:pos="350"/>
        </w:tabs>
        <w:autoSpaceDE w:val="0"/>
        <w:ind w:left="10" w:firstLine="674"/>
        <w:rPr>
          <w:iCs/>
        </w:rPr>
      </w:pPr>
    </w:p>
    <w:p w14:paraId="6221F438" w14:textId="4E4AB179" w:rsidR="000F7EE2" w:rsidRPr="00C13EA2" w:rsidRDefault="000F7EE2">
      <w:pPr>
        <w:shd w:val="clear" w:color="auto" w:fill="FFFFFF"/>
        <w:spacing w:before="120" w:after="120"/>
        <w:ind w:right="45"/>
        <w:jc w:val="center"/>
        <w:rPr>
          <w:b/>
          <w:bCs/>
        </w:rPr>
      </w:pPr>
      <w:r w:rsidRPr="00C13EA2">
        <w:rPr>
          <w:b/>
          <w:bCs/>
        </w:rPr>
        <w:t>VII</w:t>
      </w:r>
      <w:r w:rsidR="0078445D" w:rsidRPr="00C13EA2">
        <w:rPr>
          <w:b/>
          <w:bCs/>
        </w:rPr>
        <w:t>I</w:t>
      </w:r>
      <w:r w:rsidRPr="00C13EA2">
        <w:rPr>
          <w:b/>
          <w:bCs/>
        </w:rPr>
        <w:t>. ŠALIŲ ADRESAI IR REKVIZITAI</w:t>
      </w:r>
    </w:p>
    <w:p w14:paraId="5FE36FD1" w14:textId="77777777" w:rsidR="00172556" w:rsidRPr="00C13EA2" w:rsidRDefault="00172556">
      <w:pPr>
        <w:shd w:val="clear" w:color="auto" w:fill="FFFFFF"/>
        <w:spacing w:before="120" w:after="120"/>
        <w:ind w:right="45"/>
        <w:jc w:val="center"/>
        <w:rPr>
          <w:b/>
          <w:bCs/>
        </w:rPr>
      </w:pPr>
    </w:p>
    <w:tbl>
      <w:tblPr>
        <w:tblW w:w="10188" w:type="dxa"/>
        <w:tblLayout w:type="fixed"/>
        <w:tblLook w:val="0000" w:firstRow="0" w:lastRow="0" w:firstColumn="0" w:lastColumn="0" w:noHBand="0" w:noVBand="0"/>
      </w:tblPr>
      <w:tblGrid>
        <w:gridCol w:w="4725"/>
        <w:gridCol w:w="570"/>
        <w:gridCol w:w="4893"/>
      </w:tblGrid>
      <w:tr w:rsidR="00C13EA2" w:rsidRPr="00C13EA2" w14:paraId="677C6040" w14:textId="77777777" w:rsidTr="00A84E2A">
        <w:tc>
          <w:tcPr>
            <w:tcW w:w="4725" w:type="dxa"/>
          </w:tcPr>
          <w:p w14:paraId="4BA3064C" w14:textId="77777777" w:rsidR="00172556" w:rsidRPr="00C13EA2" w:rsidRDefault="00172556" w:rsidP="00172556">
            <w:pPr>
              <w:snapToGrid w:val="0"/>
              <w:rPr>
                <w:b/>
              </w:rPr>
            </w:pPr>
            <w:r w:rsidRPr="00C13EA2">
              <w:rPr>
                <w:b/>
              </w:rPr>
              <w:t>Užsakovas:</w:t>
            </w:r>
          </w:p>
        </w:tc>
        <w:tc>
          <w:tcPr>
            <w:tcW w:w="570" w:type="dxa"/>
          </w:tcPr>
          <w:p w14:paraId="48357869" w14:textId="77777777" w:rsidR="00172556" w:rsidRPr="00C13EA2" w:rsidRDefault="00172556" w:rsidP="00172556">
            <w:pPr>
              <w:snapToGrid w:val="0"/>
              <w:rPr>
                <w:b/>
              </w:rPr>
            </w:pPr>
          </w:p>
        </w:tc>
        <w:tc>
          <w:tcPr>
            <w:tcW w:w="4893" w:type="dxa"/>
          </w:tcPr>
          <w:p w14:paraId="46593613" w14:textId="7049A38C" w:rsidR="00172556" w:rsidRPr="00C13EA2" w:rsidRDefault="00172556" w:rsidP="00172556">
            <w:pPr>
              <w:snapToGrid w:val="0"/>
              <w:rPr>
                <w:b/>
                <w:bCs/>
              </w:rPr>
            </w:pPr>
            <w:r w:rsidRPr="00C13EA2">
              <w:rPr>
                <w:b/>
                <w:bCs/>
              </w:rPr>
              <w:t>Rangovas:</w:t>
            </w:r>
          </w:p>
        </w:tc>
      </w:tr>
      <w:tr w:rsidR="00C13EA2" w:rsidRPr="00C13EA2" w14:paraId="441CD146" w14:textId="77777777" w:rsidTr="00A84E2A">
        <w:tc>
          <w:tcPr>
            <w:tcW w:w="4725" w:type="dxa"/>
          </w:tcPr>
          <w:p w14:paraId="1097E270" w14:textId="77777777" w:rsidR="000468D7" w:rsidRPr="00C13EA2" w:rsidRDefault="00F42438" w:rsidP="00F42438">
            <w:pPr>
              <w:snapToGrid w:val="0"/>
            </w:pPr>
            <w:r w:rsidRPr="00C13EA2">
              <w:t>Elektrėnų savivaldybės administracija</w:t>
            </w:r>
            <w:r w:rsidR="000468D7" w:rsidRPr="00C13EA2">
              <w:t xml:space="preserve"> </w:t>
            </w:r>
          </w:p>
          <w:p w14:paraId="29855FED" w14:textId="69878F78" w:rsidR="00F42438" w:rsidRPr="00C13EA2" w:rsidRDefault="000468D7" w:rsidP="00F42438">
            <w:pPr>
              <w:snapToGrid w:val="0"/>
            </w:pPr>
            <w:r w:rsidRPr="00C13EA2">
              <w:t>Kodas 188756190</w:t>
            </w:r>
          </w:p>
        </w:tc>
        <w:tc>
          <w:tcPr>
            <w:tcW w:w="570" w:type="dxa"/>
          </w:tcPr>
          <w:p w14:paraId="7CBDD76B" w14:textId="77777777" w:rsidR="00F42438" w:rsidRPr="00C13EA2" w:rsidRDefault="00F42438" w:rsidP="00F42438">
            <w:pPr>
              <w:snapToGrid w:val="0"/>
            </w:pPr>
          </w:p>
        </w:tc>
        <w:tc>
          <w:tcPr>
            <w:tcW w:w="4893" w:type="dxa"/>
          </w:tcPr>
          <w:p w14:paraId="19FE1949" w14:textId="5CEB7869" w:rsidR="00F42438" w:rsidRPr="00C13EA2" w:rsidRDefault="00F42438" w:rsidP="00F42438">
            <w:pPr>
              <w:snapToGrid w:val="0"/>
            </w:pPr>
          </w:p>
        </w:tc>
      </w:tr>
      <w:tr w:rsidR="00C13EA2" w:rsidRPr="00C13EA2" w14:paraId="35268370" w14:textId="77777777" w:rsidTr="00A84E2A">
        <w:tc>
          <w:tcPr>
            <w:tcW w:w="4725" w:type="dxa"/>
          </w:tcPr>
          <w:p w14:paraId="20953669" w14:textId="09FF9B1F" w:rsidR="000468D7" w:rsidRPr="00C13EA2" w:rsidRDefault="000468D7" w:rsidP="000468D7">
            <w:pPr>
              <w:snapToGrid w:val="0"/>
            </w:pPr>
            <w:r w:rsidRPr="00C13EA2">
              <w:t xml:space="preserve">Tel. (8 528)  58 015 </w:t>
            </w:r>
          </w:p>
        </w:tc>
        <w:tc>
          <w:tcPr>
            <w:tcW w:w="570" w:type="dxa"/>
          </w:tcPr>
          <w:p w14:paraId="175514AB" w14:textId="77777777" w:rsidR="000468D7" w:rsidRPr="00C13EA2" w:rsidRDefault="000468D7" w:rsidP="000468D7">
            <w:pPr>
              <w:snapToGrid w:val="0"/>
            </w:pPr>
          </w:p>
        </w:tc>
        <w:tc>
          <w:tcPr>
            <w:tcW w:w="4893" w:type="dxa"/>
          </w:tcPr>
          <w:p w14:paraId="36069247" w14:textId="507742F6" w:rsidR="000468D7" w:rsidRPr="00C13EA2" w:rsidRDefault="000468D7" w:rsidP="000468D7">
            <w:pPr>
              <w:tabs>
                <w:tab w:val="right" w:pos="4677"/>
              </w:tabs>
              <w:snapToGrid w:val="0"/>
            </w:pPr>
          </w:p>
        </w:tc>
      </w:tr>
      <w:tr w:rsidR="00C13EA2" w:rsidRPr="00C13EA2" w14:paraId="076C1B4C" w14:textId="77777777" w:rsidTr="00A84E2A">
        <w:tc>
          <w:tcPr>
            <w:tcW w:w="4725" w:type="dxa"/>
          </w:tcPr>
          <w:p w14:paraId="218D2AC5" w14:textId="2DEEBD51" w:rsidR="000468D7" w:rsidRPr="00C13EA2" w:rsidRDefault="000468D7" w:rsidP="000468D7">
            <w:pPr>
              <w:snapToGrid w:val="0"/>
            </w:pPr>
            <w:r w:rsidRPr="00C13EA2">
              <w:t xml:space="preserve">A. s. LT83 4010 0424 0289 4334 </w:t>
            </w:r>
          </w:p>
        </w:tc>
        <w:tc>
          <w:tcPr>
            <w:tcW w:w="570" w:type="dxa"/>
          </w:tcPr>
          <w:p w14:paraId="3FAE7B31" w14:textId="77777777" w:rsidR="000468D7" w:rsidRPr="00C13EA2" w:rsidRDefault="000468D7" w:rsidP="000468D7">
            <w:pPr>
              <w:snapToGrid w:val="0"/>
            </w:pPr>
          </w:p>
        </w:tc>
        <w:tc>
          <w:tcPr>
            <w:tcW w:w="4893" w:type="dxa"/>
          </w:tcPr>
          <w:p w14:paraId="23B8E669" w14:textId="0A50CA03" w:rsidR="000468D7" w:rsidRPr="00C13EA2" w:rsidRDefault="000468D7" w:rsidP="000468D7">
            <w:pPr>
              <w:snapToGrid w:val="0"/>
            </w:pPr>
          </w:p>
        </w:tc>
      </w:tr>
      <w:tr w:rsidR="00C13EA2" w:rsidRPr="00C13EA2" w14:paraId="4EB67CA1" w14:textId="77777777" w:rsidTr="00A84E2A">
        <w:tc>
          <w:tcPr>
            <w:tcW w:w="4725" w:type="dxa"/>
          </w:tcPr>
          <w:p w14:paraId="595FDB38" w14:textId="3AE1AA16" w:rsidR="000468D7" w:rsidRPr="00C13EA2" w:rsidRDefault="000468D7" w:rsidP="000468D7">
            <w:pPr>
              <w:snapToGrid w:val="0"/>
            </w:pPr>
            <w:r w:rsidRPr="00C13EA2">
              <w:t>AB Luminor bankas</w:t>
            </w:r>
          </w:p>
        </w:tc>
        <w:tc>
          <w:tcPr>
            <w:tcW w:w="570" w:type="dxa"/>
          </w:tcPr>
          <w:p w14:paraId="4D69DE6A" w14:textId="77777777" w:rsidR="000468D7" w:rsidRPr="00C13EA2" w:rsidRDefault="000468D7" w:rsidP="000468D7">
            <w:pPr>
              <w:snapToGrid w:val="0"/>
            </w:pPr>
          </w:p>
        </w:tc>
        <w:tc>
          <w:tcPr>
            <w:tcW w:w="4893" w:type="dxa"/>
          </w:tcPr>
          <w:p w14:paraId="71867800" w14:textId="5862851E" w:rsidR="000468D7" w:rsidRPr="00C13EA2" w:rsidRDefault="000468D7" w:rsidP="000468D7">
            <w:pPr>
              <w:snapToGrid w:val="0"/>
            </w:pPr>
          </w:p>
        </w:tc>
      </w:tr>
      <w:tr w:rsidR="00C13EA2" w:rsidRPr="00C13EA2" w14:paraId="573A35A3" w14:textId="77777777" w:rsidTr="00A84E2A">
        <w:tc>
          <w:tcPr>
            <w:tcW w:w="4725" w:type="dxa"/>
          </w:tcPr>
          <w:p w14:paraId="49D8043B" w14:textId="19D287E7" w:rsidR="000468D7" w:rsidRPr="00C13EA2" w:rsidRDefault="000468D7" w:rsidP="000468D7">
            <w:pPr>
              <w:snapToGrid w:val="0"/>
            </w:pPr>
          </w:p>
        </w:tc>
        <w:tc>
          <w:tcPr>
            <w:tcW w:w="570" w:type="dxa"/>
          </w:tcPr>
          <w:p w14:paraId="7F2719CE" w14:textId="77777777" w:rsidR="000468D7" w:rsidRPr="00C13EA2" w:rsidRDefault="000468D7" w:rsidP="000468D7">
            <w:pPr>
              <w:snapToGrid w:val="0"/>
            </w:pPr>
          </w:p>
        </w:tc>
        <w:tc>
          <w:tcPr>
            <w:tcW w:w="4893" w:type="dxa"/>
          </w:tcPr>
          <w:p w14:paraId="1A15F3E4" w14:textId="5A6607D1" w:rsidR="000468D7" w:rsidRPr="00C13EA2" w:rsidRDefault="000468D7" w:rsidP="000468D7">
            <w:pPr>
              <w:snapToGrid w:val="0"/>
            </w:pPr>
          </w:p>
        </w:tc>
      </w:tr>
      <w:tr w:rsidR="00C13EA2" w:rsidRPr="00C13EA2" w14:paraId="01896BB2" w14:textId="77777777" w:rsidTr="00A84E2A">
        <w:tc>
          <w:tcPr>
            <w:tcW w:w="4725" w:type="dxa"/>
          </w:tcPr>
          <w:p w14:paraId="6F2896D0" w14:textId="3CB479FE" w:rsidR="000468D7" w:rsidRPr="00C13EA2" w:rsidRDefault="000468D7" w:rsidP="000468D7">
            <w:pPr>
              <w:snapToGrid w:val="0"/>
            </w:pPr>
          </w:p>
        </w:tc>
        <w:tc>
          <w:tcPr>
            <w:tcW w:w="570" w:type="dxa"/>
          </w:tcPr>
          <w:p w14:paraId="032E9949" w14:textId="77777777" w:rsidR="000468D7" w:rsidRPr="00C13EA2" w:rsidRDefault="000468D7" w:rsidP="000468D7">
            <w:pPr>
              <w:snapToGrid w:val="0"/>
            </w:pPr>
          </w:p>
        </w:tc>
        <w:tc>
          <w:tcPr>
            <w:tcW w:w="4893" w:type="dxa"/>
          </w:tcPr>
          <w:p w14:paraId="2DBB3267" w14:textId="1746CB00" w:rsidR="000468D7" w:rsidRPr="00C13EA2" w:rsidRDefault="000468D7" w:rsidP="000468D7">
            <w:pPr>
              <w:snapToGrid w:val="0"/>
            </w:pPr>
          </w:p>
        </w:tc>
      </w:tr>
      <w:tr w:rsidR="00C13EA2" w:rsidRPr="00C13EA2" w14:paraId="40F367AC" w14:textId="77777777" w:rsidTr="00A84E2A">
        <w:trPr>
          <w:trHeight w:val="303"/>
        </w:trPr>
        <w:tc>
          <w:tcPr>
            <w:tcW w:w="4725" w:type="dxa"/>
          </w:tcPr>
          <w:p w14:paraId="33EBB2EA" w14:textId="77777777" w:rsidR="000468D7" w:rsidRPr="00C13EA2" w:rsidRDefault="000468D7" w:rsidP="000468D7">
            <w:pPr>
              <w:snapToGrid w:val="0"/>
            </w:pPr>
            <w:r w:rsidRPr="00C13EA2">
              <w:t xml:space="preserve">Administracijos direktorė </w:t>
            </w:r>
          </w:p>
          <w:p w14:paraId="0FF540B7" w14:textId="743B8E1A" w:rsidR="000468D7" w:rsidRPr="00C13EA2" w:rsidRDefault="000468D7" w:rsidP="000468D7">
            <w:pPr>
              <w:snapToGrid w:val="0"/>
            </w:pPr>
            <w:r w:rsidRPr="00C13EA2">
              <w:t>Jekaterina Goličenko</w:t>
            </w:r>
          </w:p>
        </w:tc>
        <w:tc>
          <w:tcPr>
            <w:tcW w:w="570" w:type="dxa"/>
          </w:tcPr>
          <w:p w14:paraId="4EC07709" w14:textId="77777777" w:rsidR="000468D7" w:rsidRPr="00C13EA2" w:rsidRDefault="000468D7" w:rsidP="000468D7">
            <w:pPr>
              <w:snapToGrid w:val="0"/>
            </w:pPr>
          </w:p>
        </w:tc>
        <w:tc>
          <w:tcPr>
            <w:tcW w:w="4893" w:type="dxa"/>
          </w:tcPr>
          <w:p w14:paraId="48A36F58" w14:textId="5699BA4C" w:rsidR="000468D7" w:rsidRPr="00C13EA2" w:rsidRDefault="000468D7" w:rsidP="000468D7">
            <w:pPr>
              <w:snapToGrid w:val="0"/>
            </w:pPr>
          </w:p>
        </w:tc>
      </w:tr>
      <w:tr w:rsidR="00C13EA2" w:rsidRPr="00C13EA2" w14:paraId="62B15EAF" w14:textId="77777777" w:rsidTr="00A84E2A">
        <w:tc>
          <w:tcPr>
            <w:tcW w:w="4725" w:type="dxa"/>
          </w:tcPr>
          <w:p w14:paraId="3BD45933" w14:textId="144A9E30" w:rsidR="000468D7" w:rsidRPr="00C13EA2" w:rsidRDefault="000468D7" w:rsidP="000468D7">
            <w:pPr>
              <w:snapToGrid w:val="0"/>
            </w:pPr>
          </w:p>
        </w:tc>
        <w:tc>
          <w:tcPr>
            <w:tcW w:w="570" w:type="dxa"/>
          </w:tcPr>
          <w:p w14:paraId="5C6ECA13" w14:textId="77777777" w:rsidR="000468D7" w:rsidRPr="00C13EA2" w:rsidRDefault="000468D7" w:rsidP="000468D7">
            <w:pPr>
              <w:snapToGrid w:val="0"/>
            </w:pPr>
          </w:p>
        </w:tc>
        <w:tc>
          <w:tcPr>
            <w:tcW w:w="4893" w:type="dxa"/>
          </w:tcPr>
          <w:p w14:paraId="3EFBF34B" w14:textId="1956B3F7" w:rsidR="000468D7" w:rsidRPr="00C13EA2" w:rsidRDefault="000468D7" w:rsidP="000468D7">
            <w:pPr>
              <w:pStyle w:val="Pagrindinistekstas"/>
              <w:snapToGrid w:val="0"/>
              <w:ind w:left="-3" w:right="-3" w:firstLine="60"/>
              <w:jc w:val="both"/>
              <w:rPr>
                <w:szCs w:val="24"/>
              </w:rPr>
            </w:pPr>
          </w:p>
        </w:tc>
      </w:tr>
      <w:tr w:rsidR="00C13EA2" w:rsidRPr="00C13EA2" w14:paraId="2DAB19A2" w14:textId="77777777" w:rsidTr="00A84E2A">
        <w:trPr>
          <w:trHeight w:val="405"/>
        </w:trPr>
        <w:tc>
          <w:tcPr>
            <w:tcW w:w="4725" w:type="dxa"/>
            <w:tcBorders>
              <w:bottom w:val="single" w:sz="4" w:space="0" w:color="000000"/>
            </w:tcBorders>
            <w:vAlign w:val="bottom"/>
          </w:tcPr>
          <w:p w14:paraId="498A42A1" w14:textId="77777777" w:rsidR="000468D7" w:rsidRPr="00C13EA2" w:rsidRDefault="000468D7" w:rsidP="000468D7">
            <w:pPr>
              <w:snapToGrid w:val="0"/>
              <w:jc w:val="right"/>
              <w:rPr>
                <w:b/>
              </w:rPr>
            </w:pPr>
          </w:p>
          <w:p w14:paraId="582AF945" w14:textId="77777777" w:rsidR="000468D7" w:rsidRPr="00C13EA2" w:rsidRDefault="000468D7" w:rsidP="000468D7">
            <w:pPr>
              <w:snapToGrid w:val="0"/>
              <w:jc w:val="right"/>
              <w:rPr>
                <w:b/>
              </w:rPr>
            </w:pPr>
          </w:p>
        </w:tc>
        <w:tc>
          <w:tcPr>
            <w:tcW w:w="570" w:type="dxa"/>
            <w:vAlign w:val="center"/>
          </w:tcPr>
          <w:p w14:paraId="03A9C3A8" w14:textId="77777777" w:rsidR="000468D7" w:rsidRPr="00C13EA2" w:rsidRDefault="000468D7" w:rsidP="000468D7">
            <w:pPr>
              <w:snapToGrid w:val="0"/>
              <w:jc w:val="right"/>
              <w:rPr>
                <w:b/>
              </w:rPr>
            </w:pPr>
          </w:p>
          <w:p w14:paraId="22C3B39D" w14:textId="77777777" w:rsidR="000468D7" w:rsidRPr="00C13EA2" w:rsidRDefault="000468D7" w:rsidP="000468D7">
            <w:pPr>
              <w:snapToGrid w:val="0"/>
              <w:jc w:val="right"/>
              <w:rPr>
                <w:b/>
              </w:rPr>
            </w:pPr>
          </w:p>
        </w:tc>
        <w:tc>
          <w:tcPr>
            <w:tcW w:w="4893" w:type="dxa"/>
            <w:tcBorders>
              <w:bottom w:val="single" w:sz="4" w:space="0" w:color="000000"/>
            </w:tcBorders>
            <w:vAlign w:val="bottom"/>
          </w:tcPr>
          <w:p w14:paraId="48CE4EA0" w14:textId="77777777" w:rsidR="000468D7" w:rsidRPr="00C13EA2" w:rsidRDefault="000468D7" w:rsidP="000468D7">
            <w:pPr>
              <w:snapToGrid w:val="0"/>
              <w:jc w:val="right"/>
              <w:rPr>
                <w:b/>
              </w:rPr>
            </w:pPr>
          </w:p>
        </w:tc>
      </w:tr>
      <w:tr w:rsidR="000468D7" w:rsidRPr="00C13EA2" w14:paraId="045C8BEA" w14:textId="77777777" w:rsidTr="00A84E2A">
        <w:tc>
          <w:tcPr>
            <w:tcW w:w="4725" w:type="dxa"/>
          </w:tcPr>
          <w:p w14:paraId="18031699" w14:textId="77777777" w:rsidR="000468D7" w:rsidRPr="00C13EA2" w:rsidRDefault="000468D7" w:rsidP="000468D7">
            <w:pPr>
              <w:snapToGrid w:val="0"/>
            </w:pPr>
            <w:r w:rsidRPr="00C13EA2">
              <w:t>A.V.</w:t>
            </w:r>
          </w:p>
        </w:tc>
        <w:tc>
          <w:tcPr>
            <w:tcW w:w="570" w:type="dxa"/>
          </w:tcPr>
          <w:p w14:paraId="4986AEA5" w14:textId="77777777" w:rsidR="000468D7" w:rsidRPr="00C13EA2" w:rsidRDefault="000468D7" w:rsidP="000468D7">
            <w:pPr>
              <w:snapToGrid w:val="0"/>
            </w:pPr>
          </w:p>
        </w:tc>
        <w:tc>
          <w:tcPr>
            <w:tcW w:w="4893" w:type="dxa"/>
          </w:tcPr>
          <w:p w14:paraId="4EE6B938" w14:textId="77777777" w:rsidR="000468D7" w:rsidRPr="00C13EA2" w:rsidRDefault="000468D7" w:rsidP="000468D7">
            <w:pPr>
              <w:snapToGrid w:val="0"/>
            </w:pPr>
            <w:r w:rsidRPr="00C13EA2">
              <w:t>A.V.</w:t>
            </w:r>
          </w:p>
        </w:tc>
      </w:tr>
    </w:tbl>
    <w:p w14:paraId="6D703911" w14:textId="77777777" w:rsidR="000F7EE2" w:rsidRPr="00C13EA2" w:rsidRDefault="000F7EE2" w:rsidP="00382953"/>
    <w:sectPr w:rsidR="000F7EE2" w:rsidRPr="00C13EA2" w:rsidSect="00AA130C">
      <w:pgSz w:w="12240" w:h="15840"/>
      <w:pgMar w:top="709" w:right="567" w:bottom="851" w:left="1701" w:header="1134"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6BCC" w14:textId="77777777" w:rsidR="00150C25" w:rsidRDefault="00150C25">
      <w:r>
        <w:separator/>
      </w:r>
    </w:p>
  </w:endnote>
  <w:endnote w:type="continuationSeparator" w:id="0">
    <w:p w14:paraId="09A4422A" w14:textId="77777777" w:rsidR="00150C25" w:rsidRDefault="0015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emonas">
    <w:altName w:val="Times New Roman"/>
    <w:charset w:val="BA"/>
    <w:family w:val="roman"/>
    <w:pitch w:val="variable"/>
    <w:sig w:usb0="00000287" w:usb1="500028EF" w:usb2="00000024"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CFC2" w14:textId="77777777" w:rsidR="00150C25" w:rsidRDefault="00150C25">
      <w:r>
        <w:separator/>
      </w:r>
    </w:p>
  </w:footnote>
  <w:footnote w:type="continuationSeparator" w:id="0">
    <w:p w14:paraId="16A6DAD1" w14:textId="77777777" w:rsidR="00150C25" w:rsidRDefault="00150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1C5B75"/>
    <w:multiLevelType w:val="hybridMultilevel"/>
    <w:tmpl w:val="AB067B5C"/>
    <w:lvl w:ilvl="0" w:tplc="04090017">
      <w:start w:val="1"/>
      <w:numFmt w:val="lowerLetter"/>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25AA157E"/>
    <w:multiLevelType w:val="hybridMultilevel"/>
    <w:tmpl w:val="1D14124A"/>
    <w:lvl w:ilvl="0" w:tplc="0A0E108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945121">
    <w:abstractNumId w:val="0"/>
  </w:num>
  <w:num w:numId="2" w16cid:durableId="1631086726">
    <w:abstractNumId w:val="1"/>
  </w:num>
  <w:num w:numId="3" w16cid:durableId="970868546">
    <w:abstractNumId w:val="2"/>
  </w:num>
  <w:num w:numId="4" w16cid:durableId="77362400">
    <w:abstractNumId w:val="4"/>
  </w:num>
  <w:num w:numId="5" w16cid:durableId="143308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11"/>
    <w:rsid w:val="00004C28"/>
    <w:rsid w:val="000066A3"/>
    <w:rsid w:val="00034B6D"/>
    <w:rsid w:val="000468D7"/>
    <w:rsid w:val="00050E49"/>
    <w:rsid w:val="00071A36"/>
    <w:rsid w:val="000724B5"/>
    <w:rsid w:val="00076A3C"/>
    <w:rsid w:val="00080990"/>
    <w:rsid w:val="00084272"/>
    <w:rsid w:val="000A3DEA"/>
    <w:rsid w:val="000A513E"/>
    <w:rsid w:val="000B5A85"/>
    <w:rsid w:val="000C0633"/>
    <w:rsid w:val="000C0EFE"/>
    <w:rsid w:val="000C3640"/>
    <w:rsid w:val="000C722F"/>
    <w:rsid w:val="000D2A7F"/>
    <w:rsid w:val="000D5BB5"/>
    <w:rsid w:val="000F6EF9"/>
    <w:rsid w:val="000F7EE2"/>
    <w:rsid w:val="00105BCC"/>
    <w:rsid w:val="0011212C"/>
    <w:rsid w:val="00114932"/>
    <w:rsid w:val="00141097"/>
    <w:rsid w:val="00141A34"/>
    <w:rsid w:val="00142A29"/>
    <w:rsid w:val="001444C5"/>
    <w:rsid w:val="00144D3C"/>
    <w:rsid w:val="001476EE"/>
    <w:rsid w:val="00150C25"/>
    <w:rsid w:val="00152C36"/>
    <w:rsid w:val="00167286"/>
    <w:rsid w:val="0017047D"/>
    <w:rsid w:val="00172556"/>
    <w:rsid w:val="00173847"/>
    <w:rsid w:val="00177C9B"/>
    <w:rsid w:val="001909D8"/>
    <w:rsid w:val="0019323D"/>
    <w:rsid w:val="001A0E58"/>
    <w:rsid w:val="001B4622"/>
    <w:rsid w:val="001C5F77"/>
    <w:rsid w:val="001D4BBA"/>
    <w:rsid w:val="001E2581"/>
    <w:rsid w:val="001F590A"/>
    <w:rsid w:val="001F7EF1"/>
    <w:rsid w:val="00200C22"/>
    <w:rsid w:val="00204E8D"/>
    <w:rsid w:val="002136B4"/>
    <w:rsid w:val="002422CF"/>
    <w:rsid w:val="002443C7"/>
    <w:rsid w:val="00247413"/>
    <w:rsid w:val="00250B96"/>
    <w:rsid w:val="00253A40"/>
    <w:rsid w:val="00262123"/>
    <w:rsid w:val="002801DF"/>
    <w:rsid w:val="0028070B"/>
    <w:rsid w:val="00281BEF"/>
    <w:rsid w:val="00285994"/>
    <w:rsid w:val="002911B0"/>
    <w:rsid w:val="002A143F"/>
    <w:rsid w:val="002B0845"/>
    <w:rsid w:val="002B3193"/>
    <w:rsid w:val="002C308D"/>
    <w:rsid w:val="002C6B09"/>
    <w:rsid w:val="002C6E00"/>
    <w:rsid w:val="002E1213"/>
    <w:rsid w:val="002E5FF1"/>
    <w:rsid w:val="00322D10"/>
    <w:rsid w:val="00334328"/>
    <w:rsid w:val="00335C28"/>
    <w:rsid w:val="00340490"/>
    <w:rsid w:val="00365F7F"/>
    <w:rsid w:val="00375EEF"/>
    <w:rsid w:val="00381BA6"/>
    <w:rsid w:val="00382953"/>
    <w:rsid w:val="0038474A"/>
    <w:rsid w:val="0039775B"/>
    <w:rsid w:val="003A1E17"/>
    <w:rsid w:val="003B11D1"/>
    <w:rsid w:val="003B6C38"/>
    <w:rsid w:val="003D1CF1"/>
    <w:rsid w:val="003F551D"/>
    <w:rsid w:val="003F6E32"/>
    <w:rsid w:val="00410CAE"/>
    <w:rsid w:val="00414217"/>
    <w:rsid w:val="00423E77"/>
    <w:rsid w:val="004360BC"/>
    <w:rsid w:val="00444932"/>
    <w:rsid w:val="00451CD0"/>
    <w:rsid w:val="004539A0"/>
    <w:rsid w:val="00454D08"/>
    <w:rsid w:val="00456E19"/>
    <w:rsid w:val="00456ED4"/>
    <w:rsid w:val="00471C68"/>
    <w:rsid w:val="0047773B"/>
    <w:rsid w:val="00486443"/>
    <w:rsid w:val="004919F1"/>
    <w:rsid w:val="0049403D"/>
    <w:rsid w:val="004948D6"/>
    <w:rsid w:val="004A245A"/>
    <w:rsid w:val="004B225B"/>
    <w:rsid w:val="004B41E5"/>
    <w:rsid w:val="004B481E"/>
    <w:rsid w:val="004B49C7"/>
    <w:rsid w:val="004B5EA7"/>
    <w:rsid w:val="004C4AC1"/>
    <w:rsid w:val="004D358E"/>
    <w:rsid w:val="004E473F"/>
    <w:rsid w:val="004E6A27"/>
    <w:rsid w:val="004F10B3"/>
    <w:rsid w:val="00507A76"/>
    <w:rsid w:val="00515B05"/>
    <w:rsid w:val="005270E0"/>
    <w:rsid w:val="00530F46"/>
    <w:rsid w:val="00550BA3"/>
    <w:rsid w:val="00565DFC"/>
    <w:rsid w:val="0058564D"/>
    <w:rsid w:val="005A169B"/>
    <w:rsid w:val="005B669F"/>
    <w:rsid w:val="005B7B15"/>
    <w:rsid w:val="005C7005"/>
    <w:rsid w:val="005D7639"/>
    <w:rsid w:val="005E0A5F"/>
    <w:rsid w:val="005E3317"/>
    <w:rsid w:val="00605356"/>
    <w:rsid w:val="006055DE"/>
    <w:rsid w:val="006108B9"/>
    <w:rsid w:val="006111C6"/>
    <w:rsid w:val="00617506"/>
    <w:rsid w:val="00617555"/>
    <w:rsid w:val="00623C43"/>
    <w:rsid w:val="00626FAE"/>
    <w:rsid w:val="00634392"/>
    <w:rsid w:val="00634443"/>
    <w:rsid w:val="0064058A"/>
    <w:rsid w:val="0065638F"/>
    <w:rsid w:val="006632AE"/>
    <w:rsid w:val="00666EED"/>
    <w:rsid w:val="0067048C"/>
    <w:rsid w:val="00670F55"/>
    <w:rsid w:val="00671A01"/>
    <w:rsid w:val="00672524"/>
    <w:rsid w:val="0067303B"/>
    <w:rsid w:val="0068793F"/>
    <w:rsid w:val="006C3084"/>
    <w:rsid w:val="006E08B3"/>
    <w:rsid w:val="006E411D"/>
    <w:rsid w:val="006F57D5"/>
    <w:rsid w:val="00725CDC"/>
    <w:rsid w:val="00745681"/>
    <w:rsid w:val="00761AF8"/>
    <w:rsid w:val="007639A4"/>
    <w:rsid w:val="00765A5E"/>
    <w:rsid w:val="0078445D"/>
    <w:rsid w:val="00790832"/>
    <w:rsid w:val="00790FCB"/>
    <w:rsid w:val="00792C0B"/>
    <w:rsid w:val="007A2828"/>
    <w:rsid w:val="007A7C8C"/>
    <w:rsid w:val="007B28B5"/>
    <w:rsid w:val="007C2A67"/>
    <w:rsid w:val="007C5E15"/>
    <w:rsid w:val="007C7A08"/>
    <w:rsid w:val="007D28BA"/>
    <w:rsid w:val="007D3A29"/>
    <w:rsid w:val="007D50F0"/>
    <w:rsid w:val="007D7368"/>
    <w:rsid w:val="007E69E9"/>
    <w:rsid w:val="007F3A3E"/>
    <w:rsid w:val="00802613"/>
    <w:rsid w:val="00805EEA"/>
    <w:rsid w:val="008223AD"/>
    <w:rsid w:val="0083631A"/>
    <w:rsid w:val="0084071B"/>
    <w:rsid w:val="0084381D"/>
    <w:rsid w:val="008504F4"/>
    <w:rsid w:val="00856FC6"/>
    <w:rsid w:val="00874FFC"/>
    <w:rsid w:val="0088141B"/>
    <w:rsid w:val="008822DD"/>
    <w:rsid w:val="00892E4B"/>
    <w:rsid w:val="00895A51"/>
    <w:rsid w:val="008A46CF"/>
    <w:rsid w:val="008A6013"/>
    <w:rsid w:val="008B0251"/>
    <w:rsid w:val="008B1A2A"/>
    <w:rsid w:val="008B2578"/>
    <w:rsid w:val="008C7895"/>
    <w:rsid w:val="008E2DAD"/>
    <w:rsid w:val="008E63E6"/>
    <w:rsid w:val="008F0C8C"/>
    <w:rsid w:val="009352E7"/>
    <w:rsid w:val="00941332"/>
    <w:rsid w:val="00943EB3"/>
    <w:rsid w:val="00953180"/>
    <w:rsid w:val="009733AF"/>
    <w:rsid w:val="0098254E"/>
    <w:rsid w:val="00985DEB"/>
    <w:rsid w:val="0099008F"/>
    <w:rsid w:val="009944EC"/>
    <w:rsid w:val="009A7D04"/>
    <w:rsid w:val="009B3216"/>
    <w:rsid w:val="009E270E"/>
    <w:rsid w:val="009F2AD1"/>
    <w:rsid w:val="00A11E74"/>
    <w:rsid w:val="00A21996"/>
    <w:rsid w:val="00A27611"/>
    <w:rsid w:val="00A45969"/>
    <w:rsid w:val="00A50D2E"/>
    <w:rsid w:val="00A52C4B"/>
    <w:rsid w:val="00A56539"/>
    <w:rsid w:val="00A73853"/>
    <w:rsid w:val="00A76CC7"/>
    <w:rsid w:val="00A84E2A"/>
    <w:rsid w:val="00A925F0"/>
    <w:rsid w:val="00AA130C"/>
    <w:rsid w:val="00AA41F3"/>
    <w:rsid w:val="00AC5E9C"/>
    <w:rsid w:val="00AD05D9"/>
    <w:rsid w:val="00AE2C2B"/>
    <w:rsid w:val="00AE38FD"/>
    <w:rsid w:val="00AE3F31"/>
    <w:rsid w:val="00AE4C84"/>
    <w:rsid w:val="00AF03B0"/>
    <w:rsid w:val="00AF76B4"/>
    <w:rsid w:val="00B064B4"/>
    <w:rsid w:val="00B227C7"/>
    <w:rsid w:val="00B22CE5"/>
    <w:rsid w:val="00B27918"/>
    <w:rsid w:val="00B31321"/>
    <w:rsid w:val="00B41E0A"/>
    <w:rsid w:val="00B53E39"/>
    <w:rsid w:val="00B6003C"/>
    <w:rsid w:val="00B639B7"/>
    <w:rsid w:val="00B741B3"/>
    <w:rsid w:val="00B76F1E"/>
    <w:rsid w:val="00B827BE"/>
    <w:rsid w:val="00B82884"/>
    <w:rsid w:val="00B829B3"/>
    <w:rsid w:val="00B861C9"/>
    <w:rsid w:val="00B93285"/>
    <w:rsid w:val="00B93889"/>
    <w:rsid w:val="00B95011"/>
    <w:rsid w:val="00BB0231"/>
    <w:rsid w:val="00BB3440"/>
    <w:rsid w:val="00BD3B6A"/>
    <w:rsid w:val="00BD4C4B"/>
    <w:rsid w:val="00BD53D9"/>
    <w:rsid w:val="00BE59C4"/>
    <w:rsid w:val="00BF0772"/>
    <w:rsid w:val="00BF1477"/>
    <w:rsid w:val="00C03A5F"/>
    <w:rsid w:val="00C04BB4"/>
    <w:rsid w:val="00C13EA2"/>
    <w:rsid w:val="00C1418B"/>
    <w:rsid w:val="00C359DD"/>
    <w:rsid w:val="00C411A0"/>
    <w:rsid w:val="00C56201"/>
    <w:rsid w:val="00C62D54"/>
    <w:rsid w:val="00C90CFA"/>
    <w:rsid w:val="00C95D9A"/>
    <w:rsid w:val="00C96915"/>
    <w:rsid w:val="00CA7F73"/>
    <w:rsid w:val="00CB2433"/>
    <w:rsid w:val="00CB2529"/>
    <w:rsid w:val="00CB381E"/>
    <w:rsid w:val="00CC35AF"/>
    <w:rsid w:val="00CD0714"/>
    <w:rsid w:val="00CE21DD"/>
    <w:rsid w:val="00CE2457"/>
    <w:rsid w:val="00CE5088"/>
    <w:rsid w:val="00CE67EA"/>
    <w:rsid w:val="00CE6EAA"/>
    <w:rsid w:val="00D0338A"/>
    <w:rsid w:val="00D05B5A"/>
    <w:rsid w:val="00D06E57"/>
    <w:rsid w:val="00D23B4D"/>
    <w:rsid w:val="00D24D31"/>
    <w:rsid w:val="00D2540B"/>
    <w:rsid w:val="00D5523F"/>
    <w:rsid w:val="00D83896"/>
    <w:rsid w:val="00D852AF"/>
    <w:rsid w:val="00D85B7C"/>
    <w:rsid w:val="00D93649"/>
    <w:rsid w:val="00D94F3A"/>
    <w:rsid w:val="00D96DE8"/>
    <w:rsid w:val="00DA784A"/>
    <w:rsid w:val="00DC7F48"/>
    <w:rsid w:val="00DD1B11"/>
    <w:rsid w:val="00DD3E7C"/>
    <w:rsid w:val="00DD547D"/>
    <w:rsid w:val="00DF63A1"/>
    <w:rsid w:val="00E02CCB"/>
    <w:rsid w:val="00E07FB2"/>
    <w:rsid w:val="00E11CBF"/>
    <w:rsid w:val="00E16921"/>
    <w:rsid w:val="00E20F14"/>
    <w:rsid w:val="00E215C4"/>
    <w:rsid w:val="00E227CF"/>
    <w:rsid w:val="00E24E1E"/>
    <w:rsid w:val="00E3533E"/>
    <w:rsid w:val="00E41103"/>
    <w:rsid w:val="00E50133"/>
    <w:rsid w:val="00E579EF"/>
    <w:rsid w:val="00E60F64"/>
    <w:rsid w:val="00E63FA1"/>
    <w:rsid w:val="00E70DA6"/>
    <w:rsid w:val="00E86EA7"/>
    <w:rsid w:val="00E938F7"/>
    <w:rsid w:val="00EB5DF8"/>
    <w:rsid w:val="00EC765E"/>
    <w:rsid w:val="00ED1F4D"/>
    <w:rsid w:val="00EE6E6D"/>
    <w:rsid w:val="00F00519"/>
    <w:rsid w:val="00F03708"/>
    <w:rsid w:val="00F1548D"/>
    <w:rsid w:val="00F15F61"/>
    <w:rsid w:val="00F2010F"/>
    <w:rsid w:val="00F26EC6"/>
    <w:rsid w:val="00F36133"/>
    <w:rsid w:val="00F42438"/>
    <w:rsid w:val="00F5150A"/>
    <w:rsid w:val="00F60D92"/>
    <w:rsid w:val="00F73535"/>
    <w:rsid w:val="00F73969"/>
    <w:rsid w:val="00F750F4"/>
    <w:rsid w:val="00F834BB"/>
    <w:rsid w:val="00F84ADF"/>
    <w:rsid w:val="00F930C8"/>
    <w:rsid w:val="00FB29EB"/>
    <w:rsid w:val="00FC2808"/>
    <w:rsid w:val="00FC3CC3"/>
    <w:rsid w:val="00FC440D"/>
    <w:rsid w:val="00FC737F"/>
    <w:rsid w:val="00FD73F1"/>
    <w:rsid w:val="00FD767B"/>
    <w:rsid w:val="00FE5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6AA8C"/>
  <w15:chartTrackingRefBased/>
  <w15:docId w15:val="{C297AD65-B508-4E89-A0F2-5C6DF85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link w:val="Antrat2Diagrama"/>
    <w:qFormat/>
    <w:rsid w:val="0078445D"/>
    <w:pPr>
      <w:widowControl w:val="0"/>
      <w:tabs>
        <w:tab w:val="num" w:pos="0"/>
      </w:tabs>
      <w:spacing w:line="100" w:lineRule="atLeast"/>
      <w:ind w:left="576" w:hanging="576"/>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Times New Roman" w:hAnsi="Times New Roman" w:cs="Times New Roman"/>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1">
    <w:name w:val="Antraštė1"/>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jc w:val="right"/>
    </w:pPr>
    <w:rPr>
      <w:szCs w:val="2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986"/>
        <w:tab w:val="right" w:pos="9972"/>
      </w:tabs>
    </w:pPr>
  </w:style>
  <w:style w:type="paragraph" w:customStyle="1" w:styleId="Tekstoblokas1">
    <w:name w:val="Teksto blokas1"/>
    <w:basedOn w:val="prastasis"/>
    <w:pPr>
      <w:ind w:left="180" w:right="-546"/>
      <w:jc w:val="both"/>
    </w:pPr>
  </w:style>
  <w:style w:type="paragraph" w:customStyle="1" w:styleId="prastasiniatinklio1">
    <w:name w:val="Įprastas (žiniatinklio)1"/>
    <w:basedOn w:val="prastasis"/>
    <w:pPr>
      <w:suppressAutoHyphens w:val="0"/>
      <w:spacing w:before="280" w:after="119"/>
    </w:pPr>
  </w:style>
  <w:style w:type="paragraph" w:customStyle="1" w:styleId="Lentelsturinys">
    <w:name w:val="Lentelės turinys"/>
    <w:basedOn w:val="prastasis"/>
    <w:pPr>
      <w:widowControl w:val="0"/>
      <w:suppressLineNumbers/>
    </w:pPr>
    <w:rPr>
      <w:rFonts w:eastAsia="Arial Unicode MS"/>
      <w:kern w:val="1"/>
    </w:r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character" w:customStyle="1" w:styleId="Antrat2Diagrama">
    <w:name w:val="Antraštė 2 Diagrama"/>
    <w:basedOn w:val="Numatytasispastraiposriftas"/>
    <w:link w:val="Antrat2"/>
    <w:rsid w:val="0078445D"/>
    <w:rPr>
      <w:sz w:val="24"/>
      <w:lang w:eastAsia="ar-SA"/>
    </w:rPr>
  </w:style>
  <w:style w:type="character" w:customStyle="1" w:styleId="Hyperlink0">
    <w:name w:val="Hyperlink.0"/>
    <w:rsid w:val="00A50D2E"/>
  </w:style>
  <w:style w:type="character" w:customStyle="1" w:styleId="PagrindinistekstasDiagrama">
    <w:name w:val="Pagrindinis tekstas Diagrama"/>
    <w:basedOn w:val="Numatytasispastraiposriftas"/>
    <w:link w:val="Pagrindinistekstas"/>
    <w:rsid w:val="00172556"/>
    <w:rPr>
      <w:sz w:val="24"/>
      <w:lang w:eastAsia="ar-SA"/>
    </w:rPr>
  </w:style>
  <w:style w:type="paragraph" w:styleId="Sraopastraipa">
    <w:name w:val="List Paragraph"/>
    <w:basedOn w:val="prastasis"/>
    <w:uiPriority w:val="34"/>
    <w:qFormat/>
    <w:rsid w:val="00D05B5A"/>
    <w:pPr>
      <w:ind w:left="720"/>
      <w:contextualSpacing/>
    </w:pPr>
  </w:style>
  <w:style w:type="character" w:styleId="Hipersaitas">
    <w:name w:val="Hyperlink"/>
    <w:rsid w:val="00114932"/>
    <w:rPr>
      <w:color w:val="0000FF"/>
      <w:u w:val="single"/>
    </w:rPr>
  </w:style>
  <w:style w:type="character" w:styleId="Neapdorotaspaminjimas">
    <w:name w:val="Unresolved Mention"/>
    <w:basedOn w:val="Numatytasispastraiposriftas"/>
    <w:uiPriority w:val="99"/>
    <w:semiHidden/>
    <w:unhideWhenUsed/>
    <w:rsid w:val="00F42438"/>
    <w:rPr>
      <w:color w:val="605E5C"/>
      <w:shd w:val="clear" w:color="auto" w:fill="E1DFDD"/>
    </w:rPr>
  </w:style>
  <w:style w:type="paragraph" w:styleId="Betarp">
    <w:name w:val="No Spacing"/>
    <w:link w:val="BetarpDiagrama"/>
    <w:uiPriority w:val="1"/>
    <w:qFormat/>
    <w:rsid w:val="000B5A85"/>
    <w:pPr>
      <w:suppressAutoHyphens/>
    </w:pPr>
    <w:rPr>
      <w:sz w:val="24"/>
      <w:szCs w:val="24"/>
      <w:lang w:eastAsia="ar-SA"/>
    </w:rPr>
  </w:style>
  <w:style w:type="paragraph" w:customStyle="1" w:styleId="Body2">
    <w:name w:val="Body 2"/>
    <w:rsid w:val="00F60D92"/>
    <w:pPr>
      <w:suppressAutoHyphens/>
      <w:spacing w:after="40"/>
      <w:jc w:val="both"/>
    </w:pPr>
    <w:rPr>
      <w:rFonts w:eastAsia="Arial Unicode MS" w:cs="Arial Unicode MS"/>
      <w:color w:val="000000"/>
      <w:sz w:val="22"/>
      <w:szCs w:val="22"/>
      <w:lang w:val="en-US"/>
    </w:rPr>
  </w:style>
  <w:style w:type="character" w:customStyle="1" w:styleId="BetarpDiagrama">
    <w:name w:val="Be tarpų Diagrama"/>
    <w:basedOn w:val="Numatytasispastraiposriftas"/>
    <w:link w:val="Betarp"/>
    <w:uiPriority w:val="1"/>
    <w:rsid w:val="004B5EA7"/>
    <w:rPr>
      <w:sz w:val="24"/>
      <w:szCs w:val="24"/>
      <w:lang w:eastAsia="ar-SA"/>
    </w:rPr>
  </w:style>
  <w:style w:type="paragraph" w:customStyle="1" w:styleId="BlockText1">
    <w:name w:val="Block Text1"/>
    <w:basedOn w:val="prastasis"/>
    <w:rsid w:val="00FE5DF4"/>
    <w:pPr>
      <w:widowControl w:val="0"/>
      <w:tabs>
        <w:tab w:val="right" w:pos="2694"/>
      </w:tabs>
      <w:spacing w:before="240" w:line="360" w:lineRule="auto"/>
      <w:ind w:left="-567" w:right="-757" w:firstLine="851"/>
      <w:jc w:val="both"/>
    </w:pPr>
    <w:rPr>
      <w:rFonts w:eastAsia="Arial Unicode MS" w:cs="Tahoma"/>
      <w:strike/>
      <w:color w:val="000000"/>
      <w:kern w:val="1"/>
      <w:lang w:eastAsia="en-US" w:bidi="en-US"/>
    </w:rPr>
  </w:style>
  <w:style w:type="table" w:styleId="Lentelstinklelis">
    <w:name w:val="Table Grid"/>
    <w:basedOn w:val="prastojilentel"/>
    <w:uiPriority w:val="39"/>
    <w:rsid w:val="002C308D"/>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11623">
      <w:bodyDiv w:val="1"/>
      <w:marLeft w:val="0"/>
      <w:marRight w:val="0"/>
      <w:marTop w:val="0"/>
      <w:marBottom w:val="0"/>
      <w:divBdr>
        <w:top w:val="none" w:sz="0" w:space="0" w:color="auto"/>
        <w:left w:val="none" w:sz="0" w:space="0" w:color="auto"/>
        <w:bottom w:val="none" w:sz="0" w:space="0" w:color="auto"/>
        <w:right w:val="none" w:sz="0" w:space="0" w:color="auto"/>
      </w:divBdr>
    </w:div>
    <w:div w:id="10619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itas.aliubavicius@elektren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5</Pages>
  <Words>9095</Words>
  <Characters>5185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Microsoft</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Aukse</dc:creator>
  <cp:keywords/>
  <cp:lastModifiedBy>Asta  Kneziauskienė</cp:lastModifiedBy>
  <cp:revision>222</cp:revision>
  <cp:lastPrinted>2023-01-05T07:14:00Z</cp:lastPrinted>
  <dcterms:created xsi:type="dcterms:W3CDTF">2023-02-27T13:50:00Z</dcterms:created>
  <dcterms:modified xsi:type="dcterms:W3CDTF">2025-07-02T07:54:00Z</dcterms:modified>
</cp:coreProperties>
</file>