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0C7CBF" w14:textId="43D929D3" w:rsidR="00F36481" w:rsidRPr="00735AA3" w:rsidRDefault="00735AA3" w:rsidP="00FF2797">
      <w:pPr>
        <w:pStyle w:val="Heading2"/>
        <w:ind w:left="6663"/>
        <w:jc w:val="right"/>
        <w:rPr>
          <w:rFonts w:ascii="Times New Roman" w:eastAsia="Calibri" w:hAnsi="Times New Roman" w:cs="Times New Roman"/>
          <w:color w:val="auto"/>
          <w:sz w:val="24"/>
          <w:szCs w:val="24"/>
        </w:rPr>
      </w:pPr>
      <w:bookmarkStart w:id="0" w:name="_Ref38539939"/>
      <w:bookmarkStart w:id="1" w:name="_Ref38541068"/>
      <w:bookmarkStart w:id="2" w:name="_Ref38885053"/>
      <w:bookmarkStart w:id="3" w:name="_Ref38899023"/>
      <w:bookmarkStart w:id="4" w:name="_Toc126333940"/>
      <w:r w:rsidRPr="00735AA3">
        <w:rPr>
          <w:rFonts w:ascii="Times New Roman" w:eastAsia="Calibri" w:hAnsi="Times New Roman" w:cs="Times New Roman"/>
          <w:color w:val="auto"/>
          <w:sz w:val="24"/>
          <w:szCs w:val="24"/>
        </w:rPr>
        <w:t>Specialiųjų p</w:t>
      </w:r>
      <w:r w:rsidR="00F36481" w:rsidRPr="00735AA3">
        <w:rPr>
          <w:rFonts w:ascii="Times New Roman" w:eastAsia="Calibri" w:hAnsi="Times New Roman" w:cs="Times New Roman"/>
          <w:color w:val="auto"/>
          <w:sz w:val="24"/>
          <w:szCs w:val="24"/>
        </w:rPr>
        <w:t>irkimo sąlygų 2 priedas „Techninė specifikacija“</w:t>
      </w:r>
      <w:bookmarkEnd w:id="0"/>
      <w:bookmarkEnd w:id="1"/>
      <w:bookmarkEnd w:id="2"/>
      <w:bookmarkEnd w:id="3"/>
      <w:bookmarkEnd w:id="4"/>
    </w:p>
    <w:p w14:paraId="381A90D7" w14:textId="2A4126A9" w:rsidR="00F36481" w:rsidRDefault="00F36481" w:rsidP="00F36481">
      <w:pPr>
        <w:jc w:val="right"/>
      </w:pPr>
    </w:p>
    <w:p w14:paraId="2074FADC" w14:textId="77777777" w:rsidR="00B95497" w:rsidRPr="004225AA" w:rsidRDefault="00B95497" w:rsidP="00F36481">
      <w:pPr>
        <w:jc w:val="right"/>
      </w:pPr>
    </w:p>
    <w:p w14:paraId="43EB1677" w14:textId="0EAFED74" w:rsidR="00F36481" w:rsidRDefault="00F36481" w:rsidP="002E0314">
      <w:pPr>
        <w:jc w:val="center"/>
        <w:rPr>
          <w:b/>
        </w:rPr>
      </w:pPr>
      <w:r w:rsidRPr="006C0004">
        <w:rPr>
          <w:b/>
        </w:rPr>
        <w:t>TECHNINĖ SPECIFIKACIJA</w:t>
      </w:r>
    </w:p>
    <w:p w14:paraId="313D868E" w14:textId="77777777" w:rsidR="00FF2797" w:rsidRDefault="00FF2797" w:rsidP="00FF2797">
      <w:pPr>
        <w:jc w:val="center"/>
      </w:pPr>
      <w:r w:rsidRPr="009C3640">
        <w:rPr>
          <w:b/>
        </w:rPr>
        <w:t>Garso</w:t>
      </w:r>
      <w:r>
        <w:rPr>
          <w:b/>
        </w:rPr>
        <w:t xml:space="preserve"> kolonėlės</w:t>
      </w:r>
    </w:p>
    <w:p w14:paraId="2CC9B52A" w14:textId="79C35A18" w:rsidR="00F36481" w:rsidRDefault="00F36481" w:rsidP="00F36481">
      <w:pPr>
        <w:jc w:val="center"/>
        <w:rPr>
          <w:b/>
        </w:rPr>
      </w:pPr>
      <w:r w:rsidRPr="004225AA">
        <w:rPr>
          <w:b/>
        </w:rPr>
        <w:t>Bendrieji reikalavimai</w:t>
      </w:r>
    </w:p>
    <w:p w14:paraId="56644467" w14:textId="77777777" w:rsidR="00FF2797" w:rsidRPr="004225AA" w:rsidRDefault="00FF2797" w:rsidP="00F36481">
      <w:pPr>
        <w:jc w:val="center"/>
        <w:rPr>
          <w:b/>
        </w:rPr>
      </w:pPr>
    </w:p>
    <w:p w14:paraId="6728A236" w14:textId="77777777" w:rsidR="00235477" w:rsidRPr="009C3764" w:rsidRDefault="00F36481" w:rsidP="00235477">
      <w:pPr>
        <w:suppressAutoHyphens/>
        <w:spacing w:after="0" w:line="20" w:lineRule="atLeast"/>
        <w:ind w:firstLine="567"/>
        <w:jc w:val="both"/>
        <w:rPr>
          <w:rFonts w:eastAsia="Times New Roman"/>
          <w:b/>
          <w:iCs/>
          <w:bdr w:val="none" w:sz="0" w:space="0" w:color="auto" w:frame="1"/>
        </w:rPr>
      </w:pPr>
      <w:r w:rsidRPr="004225AA">
        <w:t xml:space="preserve">1. </w:t>
      </w:r>
      <w:r w:rsidRPr="006C36DA">
        <w:rPr>
          <w:rFonts w:eastAsia="Times New Roman"/>
          <w:iCs/>
          <w:bdr w:val="none" w:sz="0" w:space="0" w:color="auto" w:frame="1"/>
        </w:rPr>
        <w:t xml:space="preserve">Techninėje </w:t>
      </w:r>
      <w:r w:rsidR="00235477" w:rsidRPr="00DF7495">
        <w:rPr>
          <w:rFonts w:eastAsia="Times New Roman"/>
          <w:iCs/>
          <w:bdr w:val="none" w:sz="0" w:space="0" w:color="auto" w:frame="1"/>
        </w:rPr>
        <w:t>specifikacijoje</w:t>
      </w:r>
      <w:r w:rsidR="00235477" w:rsidRPr="00F3466B">
        <w:rPr>
          <w:rFonts w:eastAsia="Times New Roman"/>
          <w:b/>
          <w:iCs/>
          <w:bdr w:val="none" w:sz="0" w:space="0" w:color="auto" w:frame="1"/>
        </w:rPr>
        <w:t xml:space="preserve"> </w:t>
      </w:r>
      <w:r w:rsidR="00235477" w:rsidRPr="009C3764">
        <w:rPr>
          <w:rFonts w:eastAsia="Times New Roman"/>
          <w:iCs/>
          <w:bdr w:val="none" w:sz="0" w:space="0" w:color="auto" w:frame="1"/>
        </w:rPr>
        <w:t>IV stulpelyje</w:t>
      </w:r>
      <w:r w:rsidR="00235477" w:rsidRPr="009C3764">
        <w:rPr>
          <w:rFonts w:eastAsia="Times New Roman"/>
          <w:b/>
          <w:iCs/>
          <w:bdr w:val="none" w:sz="0" w:space="0" w:color="auto" w:frame="1"/>
        </w:rPr>
        <w:t xml:space="preserve"> BŪTINA</w:t>
      </w:r>
      <w:r w:rsidR="00235477">
        <w:rPr>
          <w:rFonts w:eastAsia="Times New Roman"/>
          <w:b/>
          <w:iCs/>
          <w:bdr w:val="none" w:sz="0" w:space="0" w:color="auto" w:frame="1"/>
        </w:rPr>
        <w:t xml:space="preserve"> </w:t>
      </w:r>
      <w:r w:rsidR="00235477" w:rsidRPr="009C3764">
        <w:rPr>
          <w:rFonts w:eastAsia="Times New Roman"/>
          <w:iCs/>
          <w:bdr w:val="none" w:sz="0" w:space="0" w:color="auto" w:frame="1"/>
        </w:rPr>
        <w:t xml:space="preserve">nurodyti reikalaujamas konkrečias </w:t>
      </w:r>
      <w:r w:rsidR="00235477" w:rsidRPr="009C3764">
        <w:rPr>
          <w:rFonts w:eastAsia="Times New Roman"/>
          <w:b/>
          <w:iCs/>
          <w:bdr w:val="none" w:sz="0" w:space="0" w:color="auto" w:frame="1"/>
        </w:rPr>
        <w:t>siūlomos</w:t>
      </w:r>
      <w:r w:rsidR="00235477" w:rsidRPr="009C3764">
        <w:rPr>
          <w:rFonts w:eastAsia="Times New Roman"/>
          <w:iCs/>
          <w:bdr w:val="none" w:sz="0" w:space="0" w:color="auto" w:frame="1"/>
        </w:rPr>
        <w:t xml:space="preserve"> įrangos techninių parametrų reikšmes/technines charakteristikas</w:t>
      </w:r>
      <w:r w:rsidR="00235477" w:rsidRPr="009C3764">
        <w:rPr>
          <w:rFonts w:eastAsia="Times New Roman"/>
          <w:b/>
          <w:iCs/>
          <w:bdr w:val="none" w:sz="0" w:space="0" w:color="auto" w:frame="1"/>
        </w:rPr>
        <w:t xml:space="preserve">, </w:t>
      </w:r>
      <w:r w:rsidR="00235477" w:rsidRPr="009C3764">
        <w:rPr>
          <w:rFonts w:eastAsia="Times New Roman"/>
          <w:b/>
          <w:iCs/>
          <w:u w:val="single"/>
          <w:bdr w:val="none" w:sz="0" w:space="0" w:color="auto" w:frame="1"/>
        </w:rPr>
        <w:t>o ne atkartoti</w:t>
      </w:r>
      <w:r w:rsidR="00235477" w:rsidRPr="009C3764">
        <w:rPr>
          <w:rFonts w:eastAsia="Times New Roman"/>
          <w:b/>
          <w:iCs/>
          <w:bdr w:val="none" w:sz="0" w:space="0" w:color="auto" w:frame="1"/>
        </w:rPr>
        <w:t xml:space="preserve"> </w:t>
      </w:r>
      <w:r w:rsidR="00235477" w:rsidRPr="009C3764">
        <w:rPr>
          <w:rFonts w:eastAsia="Times New Roman"/>
          <w:iCs/>
          <w:bdr w:val="none" w:sz="0" w:space="0" w:color="auto" w:frame="1"/>
        </w:rPr>
        <w:t>perkančiosios organizacijos nurodytą minimalų reikalaujamą parametrą.</w:t>
      </w:r>
      <w:r w:rsidR="00235477" w:rsidRPr="009C3764">
        <w:rPr>
          <w:rFonts w:eastAsia="Times New Roman"/>
          <w:b/>
          <w:iCs/>
          <w:bdr w:val="none" w:sz="0" w:space="0" w:color="auto" w:frame="1"/>
        </w:rPr>
        <w:t xml:space="preserve"> </w:t>
      </w:r>
    </w:p>
    <w:p w14:paraId="1CE3CCCF" w14:textId="77777777" w:rsidR="00235477" w:rsidRDefault="00235477" w:rsidP="00235477">
      <w:pPr>
        <w:pStyle w:val="ListParagraph"/>
        <w:suppressAutoHyphens/>
        <w:spacing w:after="0" w:line="20" w:lineRule="atLeast"/>
        <w:ind w:left="0" w:firstLine="567"/>
        <w:jc w:val="both"/>
        <w:rPr>
          <w:rFonts w:eastAsia="Times New Roman"/>
          <w:iCs/>
          <w:bdr w:val="none" w:sz="0" w:space="0" w:color="auto" w:frame="1"/>
        </w:rPr>
      </w:pPr>
      <w:r>
        <w:rPr>
          <w:rFonts w:eastAsia="Times New Roman"/>
          <w:b/>
          <w:iCs/>
          <w:bdr w:val="none" w:sz="0" w:space="0" w:color="auto" w:frame="1"/>
        </w:rPr>
        <w:t xml:space="preserve">Kartu su pasiūlymu būtina pateikti </w:t>
      </w:r>
      <w:r>
        <w:rPr>
          <w:rFonts w:eastAsia="Times New Roman"/>
          <w:iCs/>
          <w:bdr w:val="none" w:sz="0" w:space="0" w:color="auto" w:frame="1"/>
        </w:rPr>
        <w:t>d</w:t>
      </w:r>
      <w:r w:rsidRPr="009C3764">
        <w:rPr>
          <w:rFonts w:eastAsia="Times New Roman"/>
          <w:iCs/>
          <w:bdr w:val="none" w:sz="0" w:space="0" w:color="auto" w:frame="1"/>
        </w:rPr>
        <w:t>okument</w:t>
      </w:r>
      <w:r>
        <w:rPr>
          <w:rFonts w:eastAsia="Times New Roman"/>
          <w:iCs/>
          <w:bdr w:val="none" w:sz="0" w:space="0" w:color="auto" w:frame="1"/>
        </w:rPr>
        <w:t>us/informaciją</w:t>
      </w:r>
      <w:r w:rsidRPr="009C3764">
        <w:rPr>
          <w:rFonts w:eastAsia="Times New Roman"/>
          <w:iCs/>
          <w:bdr w:val="none" w:sz="0" w:space="0" w:color="auto" w:frame="1"/>
        </w:rPr>
        <w:t>, pagrindžian</w:t>
      </w:r>
      <w:r>
        <w:rPr>
          <w:rFonts w:eastAsia="Times New Roman"/>
          <w:iCs/>
          <w:bdr w:val="none" w:sz="0" w:space="0" w:color="auto" w:frame="1"/>
        </w:rPr>
        <w:t>čius</w:t>
      </w:r>
      <w:r w:rsidRPr="009C3764">
        <w:rPr>
          <w:rFonts w:eastAsia="Times New Roman"/>
          <w:iCs/>
          <w:bdr w:val="none" w:sz="0" w:space="0" w:color="auto" w:frame="1"/>
        </w:rPr>
        <w:t xml:space="preserve"> </w:t>
      </w:r>
      <w:r>
        <w:rPr>
          <w:rFonts w:eastAsia="Times New Roman"/>
          <w:iCs/>
          <w:bdr w:val="none" w:sz="0" w:space="0" w:color="auto" w:frame="1"/>
        </w:rPr>
        <w:t xml:space="preserve">siūlomos įrangos </w:t>
      </w:r>
      <w:r w:rsidRPr="009C3764">
        <w:rPr>
          <w:rFonts w:eastAsia="Times New Roman"/>
          <w:iCs/>
          <w:bdr w:val="none" w:sz="0" w:space="0" w:color="auto" w:frame="1"/>
        </w:rPr>
        <w:t>technini</w:t>
      </w:r>
      <w:r>
        <w:rPr>
          <w:rFonts w:eastAsia="Times New Roman"/>
          <w:iCs/>
          <w:bdr w:val="none" w:sz="0" w:space="0" w:color="auto" w:frame="1"/>
        </w:rPr>
        <w:t>ų</w:t>
      </w:r>
      <w:r w:rsidRPr="009C3764">
        <w:rPr>
          <w:rFonts w:eastAsia="Times New Roman"/>
          <w:iCs/>
          <w:bdr w:val="none" w:sz="0" w:space="0" w:color="auto" w:frame="1"/>
        </w:rPr>
        <w:t xml:space="preserve"> reikalavim</w:t>
      </w:r>
      <w:r>
        <w:rPr>
          <w:rFonts w:eastAsia="Times New Roman"/>
          <w:iCs/>
          <w:bdr w:val="none" w:sz="0" w:space="0" w:color="auto" w:frame="1"/>
        </w:rPr>
        <w:t>ų atitikimą keliamiems reikalavimams. Gali būti pateikiama:</w:t>
      </w:r>
    </w:p>
    <w:p w14:paraId="6A34D6D8" w14:textId="77777777" w:rsidR="00235477" w:rsidRPr="009C3764" w:rsidRDefault="00235477" w:rsidP="00235477">
      <w:pPr>
        <w:pStyle w:val="ListParagraph"/>
        <w:spacing w:after="0" w:line="20" w:lineRule="atLeast"/>
        <w:ind w:left="0" w:firstLine="567"/>
        <w:jc w:val="both"/>
        <w:rPr>
          <w:rFonts w:eastAsia="Times New Roman"/>
          <w:iCs/>
          <w:u w:val="single"/>
          <w:bdr w:val="none" w:sz="0" w:space="0" w:color="auto" w:frame="1"/>
        </w:rPr>
      </w:pPr>
      <w:r>
        <w:rPr>
          <w:rFonts w:eastAsia="Times New Roman"/>
          <w:iCs/>
          <w:bdr w:val="none" w:sz="0" w:space="0" w:color="auto" w:frame="1"/>
        </w:rPr>
        <w:t xml:space="preserve">» </w:t>
      </w:r>
      <w:r w:rsidRPr="009C3764">
        <w:rPr>
          <w:rFonts w:eastAsia="Times New Roman"/>
          <w:iCs/>
          <w:bdr w:val="none" w:sz="0" w:space="0" w:color="auto" w:frame="1"/>
        </w:rPr>
        <w:t xml:space="preserve">nuoroda į siūlomos </w:t>
      </w:r>
      <w:r>
        <w:rPr>
          <w:rFonts w:eastAsia="Times New Roman"/>
          <w:iCs/>
          <w:bdr w:val="none" w:sz="0" w:space="0" w:color="auto" w:frame="1"/>
        </w:rPr>
        <w:t>įrangos</w:t>
      </w:r>
      <w:r w:rsidRPr="009C3764">
        <w:rPr>
          <w:rFonts w:eastAsia="Times New Roman"/>
          <w:iCs/>
          <w:bdr w:val="none" w:sz="0" w:space="0" w:color="auto" w:frame="1"/>
        </w:rPr>
        <w:t xml:space="preserve"> specifikaciją </w:t>
      </w:r>
      <w:r>
        <w:rPr>
          <w:rFonts w:eastAsia="Times New Roman"/>
          <w:iCs/>
          <w:bdr w:val="none" w:sz="0" w:space="0" w:color="auto" w:frame="1"/>
        </w:rPr>
        <w:t xml:space="preserve">ar </w:t>
      </w:r>
      <w:r w:rsidRPr="009C3764">
        <w:rPr>
          <w:rFonts w:eastAsia="Times New Roman"/>
          <w:iCs/>
          <w:bdr w:val="none" w:sz="0" w:space="0" w:color="auto" w:frame="1"/>
        </w:rPr>
        <w:t>dokument</w:t>
      </w:r>
      <w:r>
        <w:rPr>
          <w:rFonts w:eastAsia="Times New Roman"/>
          <w:iCs/>
          <w:bdr w:val="none" w:sz="0" w:space="0" w:color="auto" w:frame="1"/>
        </w:rPr>
        <w:t>us</w:t>
      </w:r>
      <w:r w:rsidRPr="009C3764">
        <w:rPr>
          <w:rFonts w:eastAsia="Times New Roman"/>
          <w:iCs/>
          <w:bdr w:val="none" w:sz="0" w:space="0" w:color="auto" w:frame="1"/>
        </w:rPr>
        <w:t xml:space="preserve"> gamintojo internetiniame tinklalapyje, pridedant techninės specifikacijos reikalavimą</w:t>
      </w:r>
      <w:r>
        <w:rPr>
          <w:rFonts w:eastAsia="Times New Roman"/>
          <w:iCs/>
          <w:bdr w:val="none" w:sz="0" w:space="0" w:color="auto" w:frame="1"/>
        </w:rPr>
        <w:t>/</w:t>
      </w:r>
      <w:proofErr w:type="spellStart"/>
      <w:r w:rsidRPr="009C3764">
        <w:rPr>
          <w:rFonts w:eastAsia="Times New Roman"/>
          <w:iCs/>
          <w:bdr w:val="none" w:sz="0" w:space="0" w:color="auto" w:frame="1"/>
        </w:rPr>
        <w:t>us</w:t>
      </w:r>
      <w:proofErr w:type="spellEnd"/>
      <w:r w:rsidRPr="009C3764">
        <w:rPr>
          <w:rFonts w:eastAsia="Times New Roman"/>
          <w:iCs/>
          <w:bdr w:val="none" w:sz="0" w:space="0" w:color="auto" w:frame="1"/>
        </w:rPr>
        <w:t xml:space="preserve"> patvirtinančią</w:t>
      </w:r>
      <w:r>
        <w:rPr>
          <w:rFonts w:eastAsia="Times New Roman"/>
          <w:iCs/>
          <w:bdr w:val="none" w:sz="0" w:space="0" w:color="auto" w:frame="1"/>
        </w:rPr>
        <w:t>/</w:t>
      </w:r>
      <w:proofErr w:type="spellStart"/>
      <w:r w:rsidRPr="009C3764">
        <w:rPr>
          <w:rFonts w:eastAsia="Times New Roman"/>
          <w:iCs/>
          <w:bdr w:val="none" w:sz="0" w:space="0" w:color="auto" w:frame="1"/>
        </w:rPr>
        <w:t>ias</w:t>
      </w:r>
      <w:proofErr w:type="spellEnd"/>
      <w:r>
        <w:rPr>
          <w:rFonts w:eastAsia="Times New Roman"/>
          <w:iCs/>
          <w:bdr w:val="none" w:sz="0" w:space="0" w:color="auto" w:frame="1"/>
        </w:rPr>
        <w:t>, aiškiai įskaitomą/</w:t>
      </w:r>
      <w:proofErr w:type="spellStart"/>
      <w:r>
        <w:rPr>
          <w:rFonts w:eastAsia="Times New Roman"/>
          <w:iCs/>
          <w:bdr w:val="none" w:sz="0" w:space="0" w:color="auto" w:frame="1"/>
        </w:rPr>
        <w:t>as</w:t>
      </w:r>
      <w:proofErr w:type="spellEnd"/>
      <w:r>
        <w:rPr>
          <w:rFonts w:eastAsia="Times New Roman"/>
          <w:iCs/>
          <w:bdr w:val="none" w:sz="0" w:space="0" w:color="auto" w:frame="1"/>
        </w:rPr>
        <w:t xml:space="preserve"> </w:t>
      </w:r>
      <w:r w:rsidRPr="009C3764">
        <w:rPr>
          <w:rFonts w:eastAsia="Times New Roman"/>
          <w:iCs/>
          <w:bdr w:val="none" w:sz="0" w:space="0" w:color="auto" w:frame="1"/>
        </w:rPr>
        <w:t>ekrano kopiją</w:t>
      </w:r>
      <w:r>
        <w:rPr>
          <w:rFonts w:eastAsia="Times New Roman"/>
          <w:iCs/>
          <w:bdr w:val="none" w:sz="0" w:space="0" w:color="auto" w:frame="1"/>
        </w:rPr>
        <w:t>/</w:t>
      </w:r>
      <w:proofErr w:type="spellStart"/>
      <w:r w:rsidRPr="009C3764">
        <w:rPr>
          <w:rFonts w:eastAsia="Times New Roman"/>
          <w:iCs/>
          <w:bdr w:val="none" w:sz="0" w:space="0" w:color="auto" w:frame="1"/>
        </w:rPr>
        <w:t>as</w:t>
      </w:r>
      <w:proofErr w:type="spellEnd"/>
      <w:r>
        <w:rPr>
          <w:rFonts w:eastAsia="Times New Roman"/>
          <w:iCs/>
          <w:bdr w:val="none" w:sz="0" w:space="0" w:color="auto" w:frame="1"/>
        </w:rPr>
        <w:t xml:space="preserve"> </w:t>
      </w:r>
      <w:r w:rsidRPr="009C3764">
        <w:rPr>
          <w:rFonts w:eastAsia="Times New Roman"/>
          <w:iCs/>
          <w:bdr w:val="none" w:sz="0" w:space="0" w:color="auto" w:frame="1"/>
        </w:rPr>
        <w:t>lietuvių</w:t>
      </w:r>
      <w:r>
        <w:rPr>
          <w:rFonts w:eastAsia="Times New Roman"/>
          <w:iCs/>
          <w:bdr w:val="none" w:sz="0" w:space="0" w:color="auto" w:frame="1"/>
        </w:rPr>
        <w:t xml:space="preserve"> ir/ar</w:t>
      </w:r>
      <w:r w:rsidRPr="009C3764">
        <w:rPr>
          <w:rFonts w:eastAsia="Times New Roman"/>
          <w:iCs/>
          <w:bdr w:val="none" w:sz="0" w:space="0" w:color="auto" w:frame="1"/>
        </w:rPr>
        <w:t xml:space="preserve"> anglų kalba. </w:t>
      </w:r>
      <w:r>
        <w:rPr>
          <w:rFonts w:eastAsia="Times New Roman"/>
          <w:iCs/>
          <w:bdr w:val="none" w:sz="0" w:space="0" w:color="auto" w:frame="1"/>
        </w:rPr>
        <w:t>E</w:t>
      </w:r>
      <w:r w:rsidRPr="009C3764">
        <w:rPr>
          <w:rFonts w:eastAsia="Times New Roman"/>
          <w:bCs/>
          <w:iCs/>
          <w:bdr w:val="none" w:sz="0" w:space="0" w:color="auto" w:frame="1"/>
        </w:rPr>
        <w:t>krano kopijoje turi būti matoma informacija, kad kopija padaryta iš gamintojo tinklalapio</w:t>
      </w:r>
      <w:r>
        <w:rPr>
          <w:rFonts w:eastAsia="Times New Roman"/>
          <w:bCs/>
          <w:iCs/>
          <w:bdr w:val="none" w:sz="0" w:space="0" w:color="auto" w:frame="1"/>
        </w:rPr>
        <w:t>. Grafiškai</w:t>
      </w:r>
      <w:r w:rsidRPr="009C3764">
        <w:rPr>
          <w:rFonts w:eastAsia="Times New Roman"/>
          <w:bCs/>
          <w:iCs/>
          <w:bdr w:val="none" w:sz="0" w:space="0" w:color="auto" w:frame="1"/>
        </w:rPr>
        <w:t xml:space="preserve"> pažymėt</w:t>
      </w:r>
      <w:r>
        <w:rPr>
          <w:rFonts w:eastAsia="Times New Roman"/>
          <w:bCs/>
          <w:iCs/>
          <w:bdr w:val="none" w:sz="0" w:space="0" w:color="auto" w:frame="1"/>
        </w:rPr>
        <w:t>i</w:t>
      </w:r>
      <w:r w:rsidRPr="009C3764">
        <w:rPr>
          <w:rFonts w:eastAsia="Times New Roman"/>
          <w:bCs/>
          <w:iCs/>
          <w:bdr w:val="none" w:sz="0" w:space="0" w:color="auto" w:frame="1"/>
        </w:rPr>
        <w:t xml:space="preserve"> </w:t>
      </w:r>
      <w:r>
        <w:rPr>
          <w:rFonts w:eastAsia="Times New Roman"/>
          <w:bCs/>
          <w:iCs/>
          <w:bdr w:val="none" w:sz="0" w:space="0" w:color="auto" w:frame="1"/>
        </w:rPr>
        <w:t>grindžiamo reikalavimo atitikimo vietas.</w:t>
      </w:r>
    </w:p>
    <w:p w14:paraId="08231EC6" w14:textId="77777777" w:rsidR="00235477" w:rsidRPr="009C3764" w:rsidRDefault="00235477" w:rsidP="00235477">
      <w:pPr>
        <w:pStyle w:val="ListParagraph"/>
        <w:spacing w:after="0" w:line="20" w:lineRule="atLeast"/>
        <w:ind w:left="0" w:firstLine="567"/>
        <w:rPr>
          <w:rFonts w:eastAsia="Times New Roman"/>
          <w:b/>
          <w:i/>
          <w:iCs/>
          <w:bdr w:val="none" w:sz="0" w:space="0" w:color="auto" w:frame="1"/>
        </w:rPr>
      </w:pPr>
      <w:r w:rsidRPr="009C3764">
        <w:rPr>
          <w:rFonts w:eastAsia="Times New Roman"/>
          <w:b/>
          <w:i/>
          <w:iCs/>
          <w:bdr w:val="none" w:sz="0" w:space="0" w:color="auto" w:frame="1"/>
        </w:rPr>
        <w:t xml:space="preserve"> ir </w:t>
      </w:r>
      <w:r>
        <w:rPr>
          <w:rFonts w:eastAsia="Times New Roman"/>
          <w:b/>
          <w:i/>
          <w:iCs/>
          <w:bdr w:val="none" w:sz="0" w:space="0" w:color="auto" w:frame="1"/>
        </w:rPr>
        <w:t>/ a</w:t>
      </w:r>
      <w:r w:rsidRPr="009C3764">
        <w:rPr>
          <w:rFonts w:eastAsia="Times New Roman"/>
          <w:b/>
          <w:i/>
          <w:iCs/>
          <w:bdr w:val="none" w:sz="0" w:space="0" w:color="auto" w:frame="1"/>
        </w:rPr>
        <w:t>r</w:t>
      </w:r>
    </w:p>
    <w:p w14:paraId="46604089" w14:textId="77777777" w:rsidR="00235477" w:rsidRPr="00897F14" w:rsidRDefault="00235477" w:rsidP="00235477">
      <w:pPr>
        <w:pStyle w:val="ListParagraph"/>
        <w:suppressAutoHyphens/>
        <w:spacing w:after="0" w:line="20" w:lineRule="atLeast"/>
        <w:ind w:left="0" w:firstLine="567"/>
        <w:jc w:val="both"/>
        <w:rPr>
          <w:rFonts w:eastAsia="Times New Roman"/>
          <w:iCs/>
          <w:bdr w:val="none" w:sz="0" w:space="0" w:color="auto" w:frame="1"/>
        </w:rPr>
      </w:pPr>
      <w:r>
        <w:rPr>
          <w:rFonts w:eastAsia="Times New Roman"/>
          <w:iCs/>
          <w:bdr w:val="none" w:sz="0" w:space="0" w:color="auto" w:frame="1"/>
        </w:rPr>
        <w:t xml:space="preserve">» </w:t>
      </w:r>
      <w:r w:rsidRPr="00897F14">
        <w:rPr>
          <w:rFonts w:eastAsia="Times New Roman"/>
          <w:iCs/>
          <w:bdr w:val="none" w:sz="0" w:space="0" w:color="auto" w:frame="1"/>
        </w:rPr>
        <w:t>gamintojo dokumentai (techninės specifikacijos, katalog</w:t>
      </w:r>
      <w:r>
        <w:rPr>
          <w:rFonts w:eastAsia="Times New Roman"/>
          <w:iCs/>
          <w:bdr w:val="none" w:sz="0" w:space="0" w:color="auto" w:frame="1"/>
        </w:rPr>
        <w:t>ai</w:t>
      </w:r>
      <w:r w:rsidRPr="00897F14">
        <w:rPr>
          <w:rFonts w:eastAsia="Times New Roman"/>
          <w:iCs/>
          <w:bdr w:val="none" w:sz="0" w:space="0" w:color="auto" w:frame="1"/>
        </w:rPr>
        <w:t>, brošiūr</w:t>
      </w:r>
      <w:r>
        <w:rPr>
          <w:rFonts w:eastAsia="Times New Roman"/>
          <w:iCs/>
          <w:bdr w:val="none" w:sz="0" w:space="0" w:color="auto" w:frame="1"/>
        </w:rPr>
        <w:t>os, instrukcijos</w:t>
      </w:r>
      <w:r w:rsidRPr="00897F14">
        <w:rPr>
          <w:rFonts w:eastAsia="Times New Roman"/>
          <w:iCs/>
          <w:bdr w:val="none" w:sz="0" w:space="0" w:color="auto" w:frame="1"/>
        </w:rPr>
        <w:t xml:space="preserve"> ir pan.) lietuvių ar anglų kalba. </w:t>
      </w:r>
      <w:r>
        <w:rPr>
          <w:rFonts w:eastAsia="Times New Roman"/>
          <w:iCs/>
          <w:bdr w:val="none" w:sz="0" w:space="0" w:color="auto" w:frame="1"/>
        </w:rPr>
        <w:t>T</w:t>
      </w:r>
      <w:r w:rsidRPr="00897F14">
        <w:rPr>
          <w:rFonts w:eastAsia="Times New Roman"/>
          <w:iCs/>
          <w:bdr w:val="none" w:sz="0" w:space="0" w:color="auto" w:frame="1"/>
        </w:rPr>
        <w:t xml:space="preserve">echninės specifikacijos lentelės </w:t>
      </w:r>
      <w:r>
        <w:rPr>
          <w:rFonts w:eastAsia="Times New Roman"/>
          <w:iCs/>
          <w:bdr w:val="none" w:sz="0" w:space="0" w:color="auto" w:frame="1"/>
        </w:rPr>
        <w:t>4</w:t>
      </w:r>
      <w:r w:rsidRPr="00897F14">
        <w:rPr>
          <w:rFonts w:eastAsia="Times New Roman"/>
          <w:iCs/>
          <w:bdr w:val="none" w:sz="0" w:space="0" w:color="auto" w:frame="1"/>
        </w:rPr>
        <w:t xml:space="preserve"> stulpelyje  nurodyti konkrečias vietas (puslapį, pastraipą, punktą ar pan.), kuriose </w:t>
      </w:r>
      <w:r>
        <w:rPr>
          <w:rFonts w:eastAsia="Times New Roman"/>
          <w:iCs/>
          <w:bdr w:val="none" w:sz="0" w:space="0" w:color="auto" w:frame="1"/>
        </w:rPr>
        <w:t>nurodyta</w:t>
      </w:r>
      <w:r w:rsidRPr="00897F14">
        <w:rPr>
          <w:rFonts w:eastAsia="Times New Roman"/>
          <w:iCs/>
          <w:bdr w:val="none" w:sz="0" w:space="0" w:color="auto" w:frame="1"/>
        </w:rPr>
        <w:t xml:space="preserve"> </w:t>
      </w:r>
      <w:r>
        <w:rPr>
          <w:rFonts w:eastAsia="Times New Roman"/>
          <w:iCs/>
          <w:bdr w:val="none" w:sz="0" w:space="0" w:color="auto" w:frame="1"/>
        </w:rPr>
        <w:t>įrangos</w:t>
      </w:r>
      <w:r w:rsidRPr="00897F14">
        <w:rPr>
          <w:rFonts w:eastAsia="Times New Roman"/>
          <w:iCs/>
          <w:bdr w:val="none" w:sz="0" w:space="0" w:color="auto" w:frame="1"/>
        </w:rPr>
        <w:t xml:space="preserve"> reikalaujam</w:t>
      </w:r>
      <w:r>
        <w:rPr>
          <w:rFonts w:eastAsia="Times New Roman"/>
          <w:iCs/>
          <w:bdr w:val="none" w:sz="0" w:space="0" w:color="auto" w:frame="1"/>
        </w:rPr>
        <w:t>o</w:t>
      </w:r>
      <w:r w:rsidRPr="00897F14">
        <w:rPr>
          <w:rFonts w:eastAsia="Times New Roman"/>
          <w:iCs/>
          <w:bdr w:val="none" w:sz="0" w:space="0" w:color="auto" w:frame="1"/>
        </w:rPr>
        <w:t xml:space="preserve"> </w:t>
      </w:r>
      <w:r>
        <w:rPr>
          <w:rFonts w:eastAsia="Times New Roman"/>
          <w:iCs/>
          <w:bdr w:val="none" w:sz="0" w:space="0" w:color="auto" w:frame="1"/>
        </w:rPr>
        <w:t>parametro atitikimą</w:t>
      </w:r>
      <w:r w:rsidRPr="00897F14">
        <w:rPr>
          <w:rFonts w:eastAsia="Times New Roman"/>
          <w:iCs/>
          <w:bdr w:val="none" w:sz="0" w:space="0" w:color="auto" w:frame="1"/>
        </w:rPr>
        <w:t xml:space="preserve"> patvirtinanti informacija arba šias vietas </w:t>
      </w:r>
      <w:r>
        <w:rPr>
          <w:rFonts w:eastAsia="Times New Roman"/>
          <w:iCs/>
          <w:bdr w:val="none" w:sz="0" w:space="0" w:color="auto" w:frame="1"/>
        </w:rPr>
        <w:t>grafiškai</w:t>
      </w:r>
      <w:r w:rsidRPr="00897F14">
        <w:rPr>
          <w:rFonts w:eastAsia="Times New Roman"/>
          <w:iCs/>
          <w:bdr w:val="none" w:sz="0" w:space="0" w:color="auto" w:frame="1"/>
        </w:rPr>
        <w:t xml:space="preserve"> pažymėti gamintojo dokumentuose.</w:t>
      </w:r>
    </w:p>
    <w:p w14:paraId="7598A0DB" w14:textId="77777777" w:rsidR="00235477" w:rsidRPr="00897F14" w:rsidRDefault="00235477" w:rsidP="00235477">
      <w:pPr>
        <w:pStyle w:val="ListParagraph"/>
        <w:suppressAutoHyphens/>
        <w:spacing w:after="0" w:line="20" w:lineRule="atLeast"/>
        <w:ind w:left="0" w:firstLine="567"/>
        <w:jc w:val="both"/>
        <w:rPr>
          <w:rFonts w:eastAsia="Times New Roman"/>
          <w:iCs/>
          <w:bdr w:val="none" w:sz="0" w:space="0" w:color="auto" w:frame="1"/>
        </w:rPr>
      </w:pPr>
      <w:r w:rsidRPr="00897F14">
        <w:rPr>
          <w:rFonts w:eastAsia="Times New Roman"/>
          <w:iCs/>
          <w:bdr w:val="none" w:sz="0" w:space="0" w:color="auto" w:frame="1"/>
        </w:rPr>
        <w:t xml:space="preserve">Tuo atveju, jeigu pateiktoje nuorodoje arba gamintojo dokumentacijoje nėra </w:t>
      </w:r>
      <w:r>
        <w:rPr>
          <w:rFonts w:eastAsia="Times New Roman"/>
          <w:iCs/>
          <w:bdr w:val="none" w:sz="0" w:space="0" w:color="auto" w:frame="1"/>
        </w:rPr>
        <w:t xml:space="preserve">nurodytos prekės </w:t>
      </w:r>
      <w:r w:rsidRPr="00897F14">
        <w:rPr>
          <w:rFonts w:eastAsia="Times New Roman"/>
          <w:iCs/>
          <w:bdr w:val="none" w:sz="0" w:space="0" w:color="auto" w:frame="1"/>
        </w:rPr>
        <w:t>reikalaujam</w:t>
      </w:r>
      <w:r>
        <w:rPr>
          <w:rFonts w:eastAsia="Times New Roman"/>
          <w:iCs/>
          <w:bdr w:val="none" w:sz="0" w:space="0" w:color="auto" w:frame="1"/>
        </w:rPr>
        <w:t>o parametro atitikimą įrodančios</w:t>
      </w:r>
      <w:r w:rsidRPr="00897F14">
        <w:rPr>
          <w:rFonts w:eastAsia="Times New Roman"/>
          <w:iCs/>
          <w:bdr w:val="none" w:sz="0" w:space="0" w:color="auto" w:frame="1"/>
        </w:rPr>
        <w:t xml:space="preserve"> informacijos, tiekėjas privalo pateikti gamintojo arba jo įgalioto atstovo (tiekėjo deklaracija nėra lygiavertis dokumentas) raštiškus patvirtinimus ar kitus atitiktį reikalavimams įrodančius dokumentus (informaciją)</w:t>
      </w:r>
      <w:r>
        <w:rPr>
          <w:rFonts w:eastAsia="Times New Roman"/>
          <w:iCs/>
          <w:bdr w:val="none" w:sz="0" w:space="0" w:color="auto" w:frame="1"/>
        </w:rPr>
        <w:t>.</w:t>
      </w:r>
    </w:p>
    <w:p w14:paraId="7B5FF0A2" w14:textId="77777777" w:rsidR="00235477" w:rsidRPr="00B26165" w:rsidRDefault="00235477" w:rsidP="00235477">
      <w:pPr>
        <w:spacing w:after="0" w:line="20" w:lineRule="atLeast"/>
        <w:jc w:val="both"/>
        <w:rPr>
          <w:rFonts w:eastAsia="Calibri"/>
          <w:bCs/>
          <w:color w:val="000000"/>
        </w:rPr>
      </w:pPr>
      <w:r w:rsidRPr="00B26165">
        <w:rPr>
          <w:rFonts w:eastAsia="Calibri"/>
          <w:bCs/>
          <w:i/>
          <w:color w:val="000000"/>
        </w:rPr>
        <w:t>Pastabos</w:t>
      </w:r>
      <w:r w:rsidRPr="00B26165">
        <w:rPr>
          <w:rFonts w:eastAsia="Calibri"/>
          <w:bCs/>
          <w:color w:val="000000"/>
        </w:rPr>
        <w:t>:</w:t>
      </w:r>
    </w:p>
    <w:p w14:paraId="2A9F7974" w14:textId="77777777" w:rsidR="00235477" w:rsidRPr="00897F14" w:rsidRDefault="00235477" w:rsidP="00235477">
      <w:pPr>
        <w:spacing w:after="0" w:line="20" w:lineRule="atLeast"/>
        <w:jc w:val="both"/>
        <w:rPr>
          <w:rFonts w:eastAsia="Calibri"/>
          <w:bCs/>
          <w:color w:val="000000"/>
        </w:rPr>
      </w:pPr>
      <w:r w:rsidRPr="00897F14">
        <w:rPr>
          <w:rFonts w:eastAsia="Calibri"/>
          <w:bCs/>
          <w:color w:val="000000"/>
        </w:rPr>
        <w:t xml:space="preserve">1) Jeigu tas pats prekės modelis turi </w:t>
      </w:r>
      <w:r>
        <w:rPr>
          <w:rFonts w:eastAsia="Calibri"/>
          <w:bCs/>
          <w:color w:val="000000"/>
        </w:rPr>
        <w:t xml:space="preserve">keletą </w:t>
      </w:r>
      <w:r w:rsidRPr="00897F14">
        <w:rPr>
          <w:rFonts w:eastAsia="Calibri"/>
          <w:bCs/>
          <w:color w:val="000000"/>
        </w:rPr>
        <w:t>modifikacij</w:t>
      </w:r>
      <w:r>
        <w:rPr>
          <w:rFonts w:eastAsia="Calibri"/>
          <w:bCs/>
          <w:color w:val="000000"/>
        </w:rPr>
        <w:t>ų</w:t>
      </w:r>
      <w:r w:rsidRPr="00897F14">
        <w:rPr>
          <w:rFonts w:eastAsia="Calibri"/>
          <w:bCs/>
          <w:color w:val="000000"/>
        </w:rPr>
        <w:t>, kurių charakteristikos skiriasi, turi būti aiškiai detalizuota, kuris prekės modelis ir modifikacija yra siūlomas.</w:t>
      </w:r>
    </w:p>
    <w:p w14:paraId="430321B2" w14:textId="77777777" w:rsidR="00235477" w:rsidRPr="00897F14" w:rsidRDefault="00235477" w:rsidP="00235477">
      <w:pPr>
        <w:spacing w:after="0" w:line="20" w:lineRule="atLeast"/>
        <w:jc w:val="both"/>
        <w:rPr>
          <w:rFonts w:eastAsia="Calibri"/>
          <w:bCs/>
          <w:color w:val="000000"/>
          <w:u w:val="single"/>
        </w:rPr>
      </w:pPr>
      <w:r w:rsidRPr="00946ACE">
        <w:rPr>
          <w:rFonts w:eastAsia="Calibri"/>
          <w:bCs/>
          <w:color w:val="000000"/>
        </w:rPr>
        <w:t>2</w:t>
      </w:r>
      <w:r w:rsidRPr="00B26165">
        <w:rPr>
          <w:rFonts w:eastAsia="Calibri"/>
          <w:bCs/>
          <w:color w:val="000000"/>
        </w:rPr>
        <w:t>) Jei siūloma prekė keliamus reikalavimus atitinka tik su papildomu priedu/</w:t>
      </w:r>
      <w:proofErr w:type="spellStart"/>
      <w:r w:rsidRPr="00B26165">
        <w:rPr>
          <w:rFonts w:eastAsia="Calibri"/>
          <w:bCs/>
          <w:color w:val="000000"/>
        </w:rPr>
        <w:t>ais</w:t>
      </w:r>
      <w:proofErr w:type="spellEnd"/>
      <w:r w:rsidRPr="00B26165">
        <w:rPr>
          <w:rFonts w:eastAsia="Calibri"/>
          <w:bCs/>
          <w:color w:val="000000"/>
        </w:rPr>
        <w:t xml:space="preserve"> kurio/</w:t>
      </w:r>
      <w:proofErr w:type="spellStart"/>
      <w:r w:rsidRPr="00B26165">
        <w:rPr>
          <w:rFonts w:eastAsia="Calibri"/>
          <w:bCs/>
          <w:color w:val="000000"/>
        </w:rPr>
        <w:t>ių</w:t>
      </w:r>
      <w:proofErr w:type="spellEnd"/>
      <w:r w:rsidRPr="00B26165">
        <w:rPr>
          <w:rFonts w:eastAsia="Calibri"/>
          <w:bCs/>
          <w:color w:val="000000"/>
        </w:rPr>
        <w:t xml:space="preserve"> standartinėje prekės komplektacijoje nėra, pasiūlyme turi būti nurodyti ir reikalaujamų prekės parametrų atitiktį užtikrinantys siūlomi priedai (nurodyti jų pavadinimai, gamintojai, modeliai ir kt. reikalaujami duomenys ir dokumentai, nuorodos ir t. t.).</w:t>
      </w:r>
    </w:p>
    <w:p w14:paraId="6A30793C" w14:textId="77777777" w:rsidR="00235477" w:rsidRDefault="00235477" w:rsidP="00235477">
      <w:pPr>
        <w:suppressAutoHyphens/>
        <w:spacing w:after="0" w:line="20" w:lineRule="atLeast"/>
        <w:ind w:firstLine="567"/>
        <w:contextualSpacing/>
        <w:jc w:val="both"/>
        <w:rPr>
          <w:rFonts w:eastAsia="Times New Roman"/>
          <w:iCs/>
          <w:color w:val="201F1E"/>
          <w:bdr w:val="none" w:sz="0" w:space="0" w:color="auto" w:frame="1"/>
        </w:rPr>
      </w:pPr>
      <w:r>
        <w:rPr>
          <w:rFonts w:eastAsia="Times New Roman"/>
          <w:iCs/>
          <w:color w:val="FF0000"/>
          <w:u w:val="single"/>
          <w:bdr w:val="none" w:sz="0" w:space="0" w:color="auto" w:frame="1"/>
        </w:rPr>
        <w:t xml:space="preserve">Dokumentai turi būti pateikti kartu su pasiūlymu CVP IS priemonėmis. </w:t>
      </w:r>
      <w:r w:rsidRPr="00914B6E">
        <w:rPr>
          <w:rFonts w:eastAsia="Times New Roman"/>
          <w:iCs/>
          <w:color w:val="FF0000"/>
          <w:u w:val="single"/>
          <w:bdr w:val="none" w:sz="0" w:space="0" w:color="auto" w:frame="1"/>
        </w:rPr>
        <w:t xml:space="preserve">Tiekėjui nepateikus prašomų dokumentų pasiūlymas bus </w:t>
      </w:r>
      <w:r w:rsidRPr="00F3466B">
        <w:rPr>
          <w:rFonts w:eastAsia="Times New Roman"/>
          <w:iCs/>
          <w:color w:val="FF0000"/>
          <w:u w:val="single"/>
          <w:bdr w:val="none" w:sz="0" w:space="0" w:color="auto" w:frame="1"/>
        </w:rPr>
        <w:t>atmestas</w:t>
      </w:r>
      <w:r w:rsidRPr="00F3466B">
        <w:rPr>
          <w:rFonts w:eastAsia="Times New Roman"/>
          <w:iCs/>
          <w:color w:val="201F1E"/>
          <w:bdr w:val="none" w:sz="0" w:space="0" w:color="auto" w:frame="1"/>
        </w:rPr>
        <w:t>.</w:t>
      </w:r>
      <w:r w:rsidRPr="00914B6E">
        <w:rPr>
          <w:rFonts w:eastAsia="Times New Roman"/>
          <w:iCs/>
          <w:color w:val="201F1E"/>
          <w:bdr w:val="none" w:sz="0" w:space="0" w:color="auto" w:frame="1"/>
        </w:rPr>
        <w:t xml:space="preserve"> </w:t>
      </w:r>
    </w:p>
    <w:p w14:paraId="275B82DA" w14:textId="35589A6D" w:rsidR="00F36481" w:rsidRPr="004225AA" w:rsidRDefault="00235477" w:rsidP="00235477">
      <w:pPr>
        <w:suppressAutoHyphens/>
        <w:spacing w:after="60" w:line="20" w:lineRule="atLeast"/>
        <w:ind w:firstLine="567"/>
        <w:contextualSpacing/>
        <w:jc w:val="both"/>
        <w:rPr>
          <w:rFonts w:eastAsia="Times New Roman"/>
          <w:i/>
          <w:iCs/>
          <w:color w:val="201F1E"/>
          <w:bdr w:val="none" w:sz="0" w:space="0" w:color="auto" w:frame="1"/>
        </w:rPr>
      </w:pPr>
      <w:r w:rsidRPr="00914B6E">
        <w:rPr>
          <w:rFonts w:eastAsia="Times New Roman"/>
          <w:iCs/>
          <w:color w:val="201F1E"/>
          <w:bdr w:val="none" w:sz="0" w:space="0" w:color="auto" w:frame="1"/>
        </w:rPr>
        <w:t xml:space="preserve">Jeigu pagrindžiantys dokumentai teikiami </w:t>
      </w:r>
      <w:r>
        <w:rPr>
          <w:rFonts w:eastAsia="Times New Roman"/>
          <w:iCs/>
          <w:color w:val="201F1E"/>
          <w:bdr w:val="none" w:sz="0" w:space="0" w:color="auto" w:frame="1"/>
        </w:rPr>
        <w:t>ne lietuvių</w:t>
      </w:r>
      <w:r w:rsidRPr="00914B6E">
        <w:rPr>
          <w:rFonts w:eastAsia="Times New Roman"/>
          <w:iCs/>
          <w:color w:val="201F1E"/>
          <w:bdr w:val="none" w:sz="0" w:space="0" w:color="auto" w:frame="1"/>
        </w:rPr>
        <w:t xml:space="preserve"> kalba</w:t>
      </w:r>
      <w:r>
        <w:rPr>
          <w:rFonts w:eastAsia="Times New Roman"/>
          <w:iCs/>
          <w:color w:val="201F1E"/>
          <w:bdr w:val="none" w:sz="0" w:space="0" w:color="auto" w:frame="1"/>
        </w:rPr>
        <w:t xml:space="preserve"> </w:t>
      </w:r>
      <w:r w:rsidRPr="00872AD1">
        <w:rPr>
          <w:rFonts w:eastAsia="Times New Roman"/>
          <w:iCs/>
          <w:color w:val="000000" w:themeColor="text1"/>
          <w:bdr w:val="none" w:sz="0" w:space="0" w:color="auto" w:frame="1"/>
        </w:rPr>
        <w:t xml:space="preserve">ir/ar anglų </w:t>
      </w:r>
      <w:r w:rsidRPr="00872AD1">
        <w:rPr>
          <w:rFonts w:eastAsia="Times New Roman"/>
          <w:iCs/>
          <w:color w:val="201F1E"/>
          <w:bdr w:val="none" w:sz="0" w:space="0" w:color="auto" w:frame="1"/>
        </w:rPr>
        <w:t>kalba</w:t>
      </w:r>
      <w:r w:rsidRPr="00914B6E">
        <w:rPr>
          <w:rFonts w:eastAsia="Times New Roman"/>
          <w:iCs/>
          <w:color w:val="201F1E"/>
          <w:bdr w:val="none" w:sz="0" w:space="0" w:color="auto" w:frame="1"/>
        </w:rPr>
        <w:t xml:space="preserve">, turi būti pateiktas dokumento vertimas į lietuvių kalbą taip, kaip nurodyta konkurso specialiųjų </w:t>
      </w:r>
      <w:r w:rsidRPr="00D20E68">
        <w:rPr>
          <w:rFonts w:eastAsia="Times New Roman"/>
          <w:iCs/>
          <w:color w:val="201F1E"/>
          <w:bdr w:val="none" w:sz="0" w:space="0" w:color="auto" w:frame="1"/>
        </w:rPr>
        <w:t>sąlygų 6.3 p. Pasiūlymai</w:t>
      </w:r>
      <w:r w:rsidRPr="00914B6E">
        <w:rPr>
          <w:rFonts w:eastAsia="Times New Roman"/>
          <w:iCs/>
          <w:color w:val="201F1E"/>
          <w:bdr w:val="none" w:sz="0" w:space="0" w:color="auto" w:frame="1"/>
        </w:rPr>
        <w:t>, kuriuose siūlom</w:t>
      </w:r>
      <w:r>
        <w:rPr>
          <w:rFonts w:eastAsia="Times New Roman"/>
          <w:iCs/>
          <w:color w:val="201F1E"/>
          <w:bdr w:val="none" w:sz="0" w:space="0" w:color="auto" w:frame="1"/>
        </w:rPr>
        <w:t>a</w:t>
      </w:r>
      <w:r w:rsidRPr="00914B6E">
        <w:rPr>
          <w:rFonts w:eastAsia="Times New Roman"/>
          <w:iCs/>
          <w:color w:val="201F1E"/>
          <w:bdr w:val="none" w:sz="0" w:space="0" w:color="auto" w:frame="1"/>
        </w:rPr>
        <w:t xml:space="preserve"> </w:t>
      </w:r>
      <w:r>
        <w:rPr>
          <w:rFonts w:eastAsia="Times New Roman"/>
          <w:iCs/>
          <w:color w:val="201F1E"/>
          <w:bdr w:val="none" w:sz="0" w:space="0" w:color="auto" w:frame="1"/>
        </w:rPr>
        <w:t>įranga</w:t>
      </w:r>
      <w:r w:rsidRPr="00914B6E">
        <w:rPr>
          <w:rFonts w:eastAsia="Times New Roman"/>
          <w:iCs/>
          <w:color w:val="201F1E"/>
          <w:bdr w:val="none" w:sz="0" w:space="0" w:color="auto" w:frame="1"/>
        </w:rPr>
        <w:t xml:space="preserve"> neatitiks techninės specifikacijos, bus atmetami. Tiekėjas gali siūlyti ir geresnes charakteristikas atitinkanči</w:t>
      </w:r>
      <w:r>
        <w:rPr>
          <w:rFonts w:eastAsia="Times New Roman"/>
          <w:iCs/>
          <w:color w:val="201F1E"/>
          <w:bdr w:val="none" w:sz="0" w:space="0" w:color="auto" w:frame="1"/>
        </w:rPr>
        <w:t>ą</w:t>
      </w:r>
      <w:r w:rsidRPr="00914B6E">
        <w:rPr>
          <w:rFonts w:eastAsia="Times New Roman"/>
          <w:iCs/>
          <w:color w:val="201F1E"/>
          <w:bdr w:val="none" w:sz="0" w:space="0" w:color="auto" w:frame="1"/>
        </w:rPr>
        <w:t xml:space="preserve"> </w:t>
      </w:r>
      <w:r>
        <w:rPr>
          <w:rFonts w:eastAsia="Times New Roman"/>
          <w:iCs/>
          <w:color w:val="201F1E"/>
          <w:bdr w:val="none" w:sz="0" w:space="0" w:color="auto" w:frame="1"/>
        </w:rPr>
        <w:t>įrangą</w:t>
      </w:r>
      <w:r w:rsidRPr="00914B6E">
        <w:rPr>
          <w:rFonts w:eastAsia="Times New Roman"/>
          <w:iCs/>
          <w:color w:val="201F1E"/>
          <w:bdr w:val="none" w:sz="0" w:space="0" w:color="auto" w:frame="1"/>
        </w:rPr>
        <w:t>.</w:t>
      </w:r>
    </w:p>
    <w:p w14:paraId="7CB7B43E" w14:textId="6F685D5C" w:rsidR="00F36481" w:rsidRPr="004225AA" w:rsidRDefault="00F36481" w:rsidP="00F36481">
      <w:pPr>
        <w:suppressAutoHyphens/>
        <w:autoSpaceDN w:val="0"/>
        <w:spacing w:after="60" w:line="20" w:lineRule="atLeast"/>
        <w:ind w:firstLine="567"/>
        <w:jc w:val="both"/>
        <w:textAlignment w:val="baseline"/>
        <w:rPr>
          <w:rFonts w:eastAsia="Times New Roman"/>
          <w:bCs/>
        </w:rPr>
      </w:pPr>
      <w:r w:rsidRPr="004225AA">
        <w:rPr>
          <w:rFonts w:eastAsia="Times New Roman"/>
          <w:lang w:eastAsia="ar-SA"/>
        </w:rPr>
        <w:t xml:space="preserve">2. </w:t>
      </w:r>
      <w:r>
        <w:rPr>
          <w:rFonts w:eastAsia="Calibri"/>
        </w:rPr>
        <w:t>Įrangai</w:t>
      </w:r>
      <w:r w:rsidRPr="004225AA">
        <w:rPr>
          <w:rFonts w:eastAsia="Calibri"/>
        </w:rPr>
        <w:t xml:space="preserve"> s</w:t>
      </w:r>
      <w:r w:rsidRPr="004225AA">
        <w:rPr>
          <w:rFonts w:eastAsia="Times New Roman"/>
          <w:bCs/>
        </w:rPr>
        <w:t>uteikiama</w:t>
      </w:r>
      <w:r>
        <w:rPr>
          <w:rFonts w:eastAsia="Times New Roman"/>
          <w:bCs/>
        </w:rPr>
        <w:t>s</w:t>
      </w:r>
      <w:r w:rsidRPr="004225AA">
        <w:rPr>
          <w:rFonts w:eastAsia="Times New Roman"/>
          <w:bCs/>
        </w:rPr>
        <w:t xml:space="preserve"> garanti</w:t>
      </w:r>
      <w:r>
        <w:rPr>
          <w:rFonts w:eastAsia="Times New Roman"/>
          <w:bCs/>
        </w:rPr>
        <w:t>nis laikotarpis</w:t>
      </w:r>
      <w:r w:rsidRPr="004225AA">
        <w:rPr>
          <w:rFonts w:eastAsia="Times New Roman"/>
          <w:bCs/>
        </w:rPr>
        <w:t xml:space="preserve"> turi būti 24 (dvidešimt keturi) mėnesiai, išskyrus atvejus, jei tiekėjas Pasiūlyme pasiūlė didesnę suteikiamą garantiją. </w:t>
      </w:r>
    </w:p>
    <w:p w14:paraId="5886A151" w14:textId="4FFB6E25" w:rsidR="00F36481" w:rsidRDefault="00F36481" w:rsidP="00FF2797">
      <w:pPr>
        <w:suppressAutoHyphens/>
        <w:autoSpaceDN w:val="0"/>
        <w:spacing w:after="60" w:line="20" w:lineRule="atLeast"/>
        <w:ind w:firstLine="567"/>
        <w:jc w:val="both"/>
        <w:textAlignment w:val="baseline"/>
        <w:rPr>
          <w:rFonts w:eastAsia="Aptos"/>
          <w:kern w:val="2"/>
          <w14:ligatures w14:val="standardContextual"/>
        </w:rPr>
      </w:pPr>
      <w:r w:rsidRPr="004225AA">
        <w:rPr>
          <w:rFonts w:eastAsia="Times New Roman"/>
          <w:bCs/>
        </w:rPr>
        <w:t>3.</w:t>
      </w:r>
      <w:r w:rsidRPr="00B6416C">
        <w:rPr>
          <w:rFonts w:eastAsia="Arial"/>
        </w:rPr>
        <w:t xml:space="preserve"> </w:t>
      </w:r>
      <w:r w:rsidRPr="00B6416C">
        <w:rPr>
          <w:rFonts w:eastAsia="Aptos"/>
          <w:kern w:val="2"/>
          <w14:ligatures w14:val="standardContextual"/>
        </w:rPr>
        <w:t>Įranga turi būti nauja, nenaudota, neremontuota.</w:t>
      </w:r>
    </w:p>
    <w:p w14:paraId="5516A496" w14:textId="2BF338DA" w:rsidR="00E761D3" w:rsidRDefault="00B95497" w:rsidP="00E761D3">
      <w:pPr>
        <w:ind w:firstLine="567"/>
        <w:jc w:val="both"/>
      </w:pPr>
      <w:r>
        <w:rPr>
          <w:rFonts w:eastAsia="Arial"/>
        </w:rPr>
        <w:lastRenderedPageBreak/>
        <w:t>4</w:t>
      </w:r>
      <w:r w:rsidR="00E761D3">
        <w:rPr>
          <w:rFonts w:eastAsia="Arial"/>
        </w:rPr>
        <w:t xml:space="preserve">. </w:t>
      </w:r>
      <w:r w:rsidR="00E761D3" w:rsidRPr="001E40CB">
        <w:rPr>
          <w:color w:val="00B050"/>
        </w:rPr>
        <w:t>Atliekamas žaliasis pirkimas. Pirkimas vykdomas vadovaujantis Lietuvos Respublikos aplinkos ministro 2011 m. birželio 28 d. įsakymo Nr. D1-508 „</w:t>
      </w:r>
      <w:hyperlink r:id="rId9" w:history="1">
        <w:r w:rsidR="00E761D3" w:rsidRPr="001E40CB">
          <w:rPr>
            <w:rStyle w:val="Hyperlink"/>
            <w:color w:val="00B050"/>
          </w:rPr>
          <w:t>Dėl Aplinkos apsaugos kriterijų taikymo, vykdant žaliuosius pirkimus, tvarkos aprašo patvirtinimo</w:t>
        </w:r>
      </w:hyperlink>
      <w:r w:rsidR="00E761D3" w:rsidRPr="001E40CB">
        <w:rPr>
          <w:color w:val="00B050"/>
        </w:rPr>
        <w:t>“ 4.4.4. punktu</w:t>
      </w:r>
      <w:r w:rsidR="00E761D3">
        <w:rPr>
          <w:color w:val="00B050"/>
        </w:rPr>
        <w:t>.</w:t>
      </w:r>
      <w:r w:rsidR="00E761D3" w:rsidRPr="000647E2">
        <w:t xml:space="preserve"> </w:t>
      </w:r>
    </w:p>
    <w:p w14:paraId="60B50361" w14:textId="77777777" w:rsidR="00E761D3" w:rsidRDefault="00E761D3" w:rsidP="00370424">
      <w:pPr>
        <w:ind w:firstLine="709"/>
        <w:jc w:val="both"/>
        <w:rPr>
          <w:rFonts w:eastAsia="Times New Roman"/>
          <w:b/>
          <w:bCs/>
          <w:color w:val="FF0000"/>
        </w:rPr>
      </w:pPr>
      <w:r w:rsidRPr="00B11A58">
        <w:rPr>
          <w:rFonts w:eastAsia="Times New Roman"/>
          <w:b/>
          <w:bCs/>
          <w:color w:val="FF0000"/>
        </w:rPr>
        <w:t>Perkančioji organizacija reikalaus iš tiekėjo, kuris bus pripažintas galimu laimėtoju</w:t>
      </w:r>
      <w:r>
        <w:rPr>
          <w:rFonts w:eastAsia="Times New Roman"/>
          <w:b/>
          <w:bCs/>
          <w:color w:val="FF0000"/>
        </w:rPr>
        <w:t>, pateikti dokumentus pagrindžiančius atitikimą aplinkosauginiams reikalavimams (1 lentelė):</w:t>
      </w:r>
    </w:p>
    <w:p w14:paraId="1B4F87DE" w14:textId="77777777" w:rsidR="00E761D3" w:rsidRPr="00FF2797" w:rsidRDefault="00E761D3" w:rsidP="00FF2797">
      <w:pPr>
        <w:spacing w:after="0"/>
        <w:ind w:firstLine="142"/>
        <w:jc w:val="right"/>
        <w:rPr>
          <w:i/>
        </w:rPr>
      </w:pPr>
      <w:r w:rsidRPr="00FF2797">
        <w:rPr>
          <w:i/>
        </w:rPr>
        <w:t>1 lentelė</w:t>
      </w:r>
    </w:p>
    <w:tbl>
      <w:tblPr>
        <w:tblStyle w:val="TableGrid1"/>
        <w:tblW w:w="5091" w:type="pct"/>
        <w:tblInd w:w="-5" w:type="dxa"/>
        <w:tblLook w:val="04A0" w:firstRow="1" w:lastRow="0" w:firstColumn="1" w:lastColumn="0" w:noHBand="0" w:noVBand="1"/>
      </w:tblPr>
      <w:tblGrid>
        <w:gridCol w:w="2552"/>
        <w:gridCol w:w="7830"/>
      </w:tblGrid>
      <w:tr w:rsidR="00E761D3" w:rsidRPr="009C3352" w14:paraId="566FD0EC" w14:textId="77777777" w:rsidTr="0021764A">
        <w:trPr>
          <w:trHeight w:val="70"/>
        </w:trPr>
        <w:tc>
          <w:tcPr>
            <w:tcW w:w="1229" w:type="pct"/>
            <w:tcBorders>
              <w:top w:val="single" w:sz="4" w:space="0" w:color="000000"/>
              <w:left w:val="single" w:sz="4" w:space="0" w:color="000000"/>
              <w:bottom w:val="single" w:sz="4" w:space="0" w:color="000000"/>
              <w:right w:val="single" w:sz="4" w:space="0" w:color="000000"/>
            </w:tcBorders>
            <w:vAlign w:val="center"/>
            <w:hideMark/>
          </w:tcPr>
          <w:p w14:paraId="551C0B24" w14:textId="77777777" w:rsidR="00E761D3" w:rsidRPr="009C3352" w:rsidRDefault="00E761D3" w:rsidP="00AC21FB">
            <w:pPr>
              <w:rPr>
                <w:bCs/>
              </w:rPr>
            </w:pPr>
            <w:r w:rsidRPr="009C3352">
              <w:rPr>
                <w:bCs/>
              </w:rPr>
              <w:t xml:space="preserve">Pirkimo objektui taikomi aplinkos apsaugos kriterijai </w:t>
            </w:r>
          </w:p>
        </w:tc>
        <w:tc>
          <w:tcPr>
            <w:tcW w:w="3771" w:type="pct"/>
            <w:tcBorders>
              <w:top w:val="single" w:sz="4" w:space="0" w:color="000000"/>
              <w:left w:val="single" w:sz="4" w:space="0" w:color="000000"/>
              <w:bottom w:val="single" w:sz="4" w:space="0" w:color="000000"/>
              <w:right w:val="single" w:sz="4" w:space="0" w:color="000000"/>
            </w:tcBorders>
            <w:vAlign w:val="center"/>
            <w:hideMark/>
          </w:tcPr>
          <w:p w14:paraId="636FE34C" w14:textId="61666B8D" w:rsidR="00E761D3" w:rsidRPr="0021764A" w:rsidRDefault="00E761D3" w:rsidP="0021764A">
            <w:pPr>
              <w:pStyle w:val="ListParagraph"/>
              <w:numPr>
                <w:ilvl w:val="3"/>
                <w:numId w:val="1"/>
              </w:numPr>
              <w:tabs>
                <w:tab w:val="left" w:pos="323"/>
              </w:tabs>
              <w:ind w:left="0" w:firstLine="0"/>
            </w:pPr>
            <w:bookmarkStart w:id="5" w:name="part_18ef865fcabf41e988041f2ec6f4e99c"/>
            <w:bookmarkEnd w:id="5"/>
            <w:r>
              <w:t>įranga</w:t>
            </w:r>
            <w:r w:rsidRPr="009C3352">
              <w:t xml:space="preserve"> yra tvirta, ilgaamžė, funkcionali, ji ar jos sudedamosios dalys tinkamos naudoti daug kartų ir (ar) lengvai pataisomos ir (ar) pakeičiamos;</w:t>
            </w:r>
          </w:p>
        </w:tc>
      </w:tr>
      <w:tr w:rsidR="00E761D3" w:rsidRPr="009C3352" w14:paraId="4F65A6E6" w14:textId="77777777" w:rsidTr="00AC21FB">
        <w:trPr>
          <w:trHeight w:val="70"/>
        </w:trPr>
        <w:tc>
          <w:tcPr>
            <w:tcW w:w="1229" w:type="pct"/>
            <w:tcBorders>
              <w:top w:val="single" w:sz="4" w:space="0" w:color="000000"/>
              <w:left w:val="single" w:sz="4" w:space="0" w:color="000000"/>
              <w:bottom w:val="single" w:sz="4" w:space="0" w:color="000000"/>
              <w:right w:val="single" w:sz="4" w:space="0" w:color="000000"/>
            </w:tcBorders>
            <w:vAlign w:val="center"/>
          </w:tcPr>
          <w:p w14:paraId="1AAEC04F" w14:textId="77777777" w:rsidR="00E761D3" w:rsidRPr="009C3352" w:rsidRDefault="00E761D3" w:rsidP="00AC21FB">
            <w:pPr>
              <w:rPr>
                <w:bCs/>
              </w:rPr>
            </w:pPr>
            <w:r w:rsidRPr="009C3352">
              <w:rPr>
                <w:bCs/>
              </w:rPr>
              <w:t>Atitiktį aplinkos apsaugos kriterijui įrodantys dokumentai</w:t>
            </w:r>
          </w:p>
        </w:tc>
        <w:tc>
          <w:tcPr>
            <w:tcW w:w="3771" w:type="pct"/>
            <w:tcBorders>
              <w:top w:val="single" w:sz="4" w:space="0" w:color="000000"/>
              <w:left w:val="single" w:sz="4" w:space="0" w:color="000000"/>
              <w:bottom w:val="single" w:sz="4" w:space="0" w:color="000000"/>
              <w:right w:val="single" w:sz="4" w:space="0" w:color="000000"/>
            </w:tcBorders>
          </w:tcPr>
          <w:p w14:paraId="3D14509F" w14:textId="77777777" w:rsidR="00E761D3" w:rsidRPr="009C3352" w:rsidRDefault="00E761D3" w:rsidP="00AC21FB">
            <w:pPr>
              <w:tabs>
                <w:tab w:val="left" w:pos="181"/>
              </w:tabs>
              <w:jc w:val="both"/>
            </w:pPr>
            <w:r>
              <w:rPr>
                <w:b/>
                <w:iCs/>
              </w:rPr>
              <w:t>P</w:t>
            </w:r>
            <w:r w:rsidRPr="009C3352">
              <w:rPr>
                <w:b/>
                <w:iCs/>
              </w:rPr>
              <w:t>ateikiamas</w:t>
            </w:r>
            <w:r w:rsidRPr="009C3352">
              <w:rPr>
                <w:iCs/>
              </w:rPr>
              <w:t xml:space="preserve"> gamintojo ir (ar) importuotojo/tiekėjo raštiškas patvirtinimas apie </w:t>
            </w:r>
            <w:r>
              <w:rPr>
                <w:iCs/>
              </w:rPr>
              <w:t>įrangos</w:t>
            </w:r>
            <w:r w:rsidRPr="009C3352">
              <w:rPr>
                <w:iCs/>
              </w:rPr>
              <w:t xml:space="preserve"> atitiktį </w:t>
            </w:r>
            <w:r w:rsidRPr="009C3352">
              <w:rPr>
                <w:bCs/>
              </w:rPr>
              <w:t xml:space="preserve">aplinkos apsaugos kriterijams </w:t>
            </w:r>
            <w:r w:rsidRPr="009C3352">
              <w:rPr>
                <w:iCs/>
              </w:rPr>
              <w:t xml:space="preserve">arba kiti lygiaverčiai įrodymai pvz. laisvos formos gamintojo / importuotojo /tiekėjo deklaracija. </w:t>
            </w:r>
          </w:p>
        </w:tc>
      </w:tr>
    </w:tbl>
    <w:p w14:paraId="672EAC25" w14:textId="5FA0FCA8" w:rsidR="00E761D3" w:rsidRDefault="00E761D3" w:rsidP="00F36481">
      <w:pPr>
        <w:spacing w:after="60" w:line="20" w:lineRule="atLeast"/>
        <w:ind w:firstLine="567"/>
        <w:jc w:val="both"/>
        <w:rPr>
          <w:rFonts w:eastAsia="Arial"/>
        </w:rPr>
      </w:pPr>
    </w:p>
    <w:p w14:paraId="35313C45" w14:textId="77777777" w:rsidR="00FF2797" w:rsidRPr="00B6416C" w:rsidRDefault="00FF2797" w:rsidP="00F36481">
      <w:pPr>
        <w:spacing w:after="60" w:line="20" w:lineRule="atLeast"/>
        <w:ind w:firstLine="567"/>
        <w:jc w:val="both"/>
        <w:rPr>
          <w:rFonts w:eastAsia="Arial"/>
        </w:rPr>
      </w:pPr>
    </w:p>
    <w:p w14:paraId="31F36A37" w14:textId="1EAC6667" w:rsidR="00F36481" w:rsidRDefault="00F36481" w:rsidP="00F36481">
      <w:pPr>
        <w:suppressAutoHyphens/>
        <w:spacing w:line="360" w:lineRule="auto"/>
        <w:contextualSpacing/>
        <w:jc w:val="center"/>
        <w:rPr>
          <w:rFonts w:eastAsia="Arial Unicode MS"/>
          <w:b/>
          <w:bdr w:val="nil"/>
        </w:rPr>
      </w:pPr>
      <w:r w:rsidRPr="004225AA">
        <w:rPr>
          <w:rFonts w:eastAsia="Arial Unicode MS"/>
          <w:b/>
          <w:bdr w:val="nil"/>
        </w:rPr>
        <w:t>Special</w:t>
      </w:r>
      <w:r>
        <w:rPr>
          <w:rFonts w:eastAsia="Arial Unicode MS"/>
          <w:b/>
          <w:bdr w:val="nil"/>
        </w:rPr>
        <w:t>ieji</w:t>
      </w:r>
      <w:r w:rsidRPr="004225AA">
        <w:rPr>
          <w:rFonts w:eastAsia="Arial Unicode MS"/>
          <w:b/>
          <w:bdr w:val="nil"/>
        </w:rPr>
        <w:t xml:space="preserve"> reikalavimai</w:t>
      </w:r>
    </w:p>
    <w:p w14:paraId="56E14739" w14:textId="1CCAA59A" w:rsidR="00F87350" w:rsidRPr="00F54C86" w:rsidRDefault="00F54C86" w:rsidP="00F54C86">
      <w:pPr>
        <w:spacing w:after="0" w:line="20" w:lineRule="atLeast"/>
        <w:jc w:val="right"/>
        <w:rPr>
          <w:rFonts w:eastAsia="Arial Unicode MS"/>
          <w:i/>
          <w:bdr w:val="nil"/>
        </w:rPr>
      </w:pPr>
      <w:r w:rsidRPr="00F54C86">
        <w:rPr>
          <w:rFonts w:eastAsia="Arial Unicode MS"/>
          <w:i/>
          <w:bdr w:val="nil"/>
        </w:rPr>
        <w:t>2 lentelė</w:t>
      </w:r>
    </w:p>
    <w:tbl>
      <w:tblPr>
        <w:tblW w:w="5214"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9"/>
        <w:gridCol w:w="2805"/>
        <w:gridCol w:w="3545"/>
        <w:gridCol w:w="3543"/>
      </w:tblGrid>
      <w:tr w:rsidR="00F36481" w:rsidRPr="00B710DC" w14:paraId="31B8AB6F" w14:textId="77777777" w:rsidTr="00A8281D">
        <w:tc>
          <w:tcPr>
            <w:tcW w:w="348" w:type="pct"/>
            <w:vAlign w:val="center"/>
          </w:tcPr>
          <w:p w14:paraId="623E989E" w14:textId="77777777" w:rsidR="00F36481" w:rsidRPr="00B710DC" w:rsidRDefault="00F36481" w:rsidP="00A8281D">
            <w:pPr>
              <w:spacing w:after="0"/>
              <w:ind w:left="-104" w:right="-111"/>
              <w:jc w:val="center"/>
              <w:rPr>
                <w:b/>
              </w:rPr>
            </w:pPr>
            <w:r w:rsidRPr="00B710DC">
              <w:rPr>
                <w:b/>
              </w:rPr>
              <w:t>Eil.</w:t>
            </w:r>
          </w:p>
          <w:p w14:paraId="1671E108" w14:textId="77777777" w:rsidR="00F36481" w:rsidRPr="00B710DC" w:rsidRDefault="00F36481" w:rsidP="00A8281D">
            <w:pPr>
              <w:spacing w:after="0"/>
              <w:ind w:left="-104" w:right="-111"/>
              <w:jc w:val="center"/>
              <w:rPr>
                <w:b/>
              </w:rPr>
            </w:pPr>
            <w:r w:rsidRPr="00B710DC">
              <w:rPr>
                <w:b/>
              </w:rPr>
              <w:t>Nr.</w:t>
            </w:r>
          </w:p>
        </w:tc>
        <w:tc>
          <w:tcPr>
            <w:tcW w:w="1319" w:type="pct"/>
            <w:vAlign w:val="center"/>
          </w:tcPr>
          <w:p w14:paraId="29D2BE82" w14:textId="77777777" w:rsidR="00F36481" w:rsidRPr="00B710DC" w:rsidRDefault="00F36481" w:rsidP="00A8281D">
            <w:pPr>
              <w:spacing w:after="0" w:line="240" w:lineRule="auto"/>
              <w:jc w:val="center"/>
              <w:rPr>
                <w:b/>
              </w:rPr>
            </w:pPr>
            <w:r w:rsidRPr="00B710DC">
              <w:rPr>
                <w:b/>
              </w:rPr>
              <w:t>Prekių ir jų dalių pavadinimai</w:t>
            </w:r>
          </w:p>
        </w:tc>
        <w:tc>
          <w:tcPr>
            <w:tcW w:w="1667" w:type="pct"/>
            <w:vAlign w:val="center"/>
          </w:tcPr>
          <w:p w14:paraId="14E34976" w14:textId="77777777" w:rsidR="00F36481" w:rsidRPr="00B710DC" w:rsidRDefault="00F36481" w:rsidP="00A8281D">
            <w:pPr>
              <w:spacing w:after="0" w:line="240" w:lineRule="auto"/>
              <w:jc w:val="center"/>
              <w:rPr>
                <w:b/>
              </w:rPr>
            </w:pPr>
            <w:r w:rsidRPr="00B710DC">
              <w:rPr>
                <w:b/>
              </w:rPr>
              <w:t>Minimalūs reikalaujami prekių parametrai</w:t>
            </w:r>
          </w:p>
        </w:tc>
        <w:tc>
          <w:tcPr>
            <w:tcW w:w="1666" w:type="pct"/>
            <w:vAlign w:val="center"/>
          </w:tcPr>
          <w:p w14:paraId="6E85EB3D" w14:textId="77777777" w:rsidR="00F36481" w:rsidRPr="00B710DC" w:rsidRDefault="00F36481" w:rsidP="00A8281D">
            <w:pPr>
              <w:spacing w:after="0" w:line="240" w:lineRule="auto"/>
              <w:jc w:val="center"/>
              <w:rPr>
                <w:rFonts w:eastAsia="Times New Roman"/>
                <w:b/>
                <w:lang w:eastAsia="lt-LT"/>
              </w:rPr>
            </w:pPr>
            <w:r w:rsidRPr="00B710DC">
              <w:rPr>
                <w:rFonts w:eastAsia="Times New Roman"/>
                <w:b/>
                <w:lang w:eastAsia="lt-LT"/>
              </w:rPr>
              <w:t>Nurodyti siūlomų prekių parametrus</w:t>
            </w:r>
          </w:p>
          <w:p w14:paraId="229E65EB" w14:textId="77777777" w:rsidR="00F36481" w:rsidRPr="00B710DC" w:rsidRDefault="00F36481" w:rsidP="00A8281D">
            <w:pPr>
              <w:spacing w:after="0" w:line="240" w:lineRule="auto"/>
              <w:jc w:val="center"/>
              <w:rPr>
                <w:b/>
                <w:sz w:val="20"/>
                <w:szCs w:val="20"/>
              </w:rPr>
            </w:pPr>
            <w:r w:rsidRPr="00B710DC">
              <w:rPr>
                <w:rFonts w:eastAsia="Times New Roman"/>
                <w:bCs/>
                <w:sz w:val="20"/>
                <w:szCs w:val="20"/>
                <w:lang w:eastAsia="lt-LT"/>
              </w:rPr>
              <w:t>(nurodykite konkrečias siūlomos prekės charakteristikas)</w:t>
            </w:r>
          </w:p>
        </w:tc>
      </w:tr>
      <w:tr w:rsidR="00F36481" w:rsidRPr="00B710DC" w14:paraId="514BF570" w14:textId="77777777" w:rsidTr="00A8281D">
        <w:tc>
          <w:tcPr>
            <w:tcW w:w="348" w:type="pct"/>
            <w:vAlign w:val="center"/>
          </w:tcPr>
          <w:p w14:paraId="14958A9B" w14:textId="77777777" w:rsidR="00F36481" w:rsidRPr="00B710DC" w:rsidRDefault="00F36481" w:rsidP="00A8281D">
            <w:pPr>
              <w:spacing w:after="0"/>
              <w:ind w:left="-104" w:right="-111"/>
              <w:jc w:val="center"/>
              <w:rPr>
                <w:b/>
              </w:rPr>
            </w:pPr>
            <w:r w:rsidRPr="00B710DC">
              <w:rPr>
                <w:b/>
              </w:rPr>
              <w:t>I</w:t>
            </w:r>
          </w:p>
        </w:tc>
        <w:tc>
          <w:tcPr>
            <w:tcW w:w="1319" w:type="pct"/>
            <w:vAlign w:val="center"/>
          </w:tcPr>
          <w:p w14:paraId="47F32883" w14:textId="77777777" w:rsidR="00F36481" w:rsidRPr="00B710DC" w:rsidRDefault="00F36481" w:rsidP="00A8281D">
            <w:pPr>
              <w:spacing w:after="0" w:line="240" w:lineRule="auto"/>
              <w:jc w:val="center"/>
              <w:rPr>
                <w:b/>
              </w:rPr>
            </w:pPr>
            <w:r w:rsidRPr="00B710DC">
              <w:rPr>
                <w:b/>
              </w:rPr>
              <w:t>II</w:t>
            </w:r>
          </w:p>
        </w:tc>
        <w:tc>
          <w:tcPr>
            <w:tcW w:w="1667" w:type="pct"/>
            <w:vAlign w:val="center"/>
          </w:tcPr>
          <w:p w14:paraId="5665F903" w14:textId="77777777" w:rsidR="00F36481" w:rsidRPr="00B710DC" w:rsidRDefault="00F36481" w:rsidP="00A8281D">
            <w:pPr>
              <w:spacing w:after="0" w:line="240" w:lineRule="auto"/>
              <w:jc w:val="center"/>
              <w:rPr>
                <w:b/>
              </w:rPr>
            </w:pPr>
            <w:r w:rsidRPr="00B710DC">
              <w:rPr>
                <w:b/>
              </w:rPr>
              <w:t>III</w:t>
            </w:r>
          </w:p>
        </w:tc>
        <w:tc>
          <w:tcPr>
            <w:tcW w:w="1666" w:type="pct"/>
            <w:vAlign w:val="center"/>
          </w:tcPr>
          <w:p w14:paraId="210ED69C" w14:textId="77777777" w:rsidR="00F36481" w:rsidRPr="00B710DC" w:rsidRDefault="00F36481" w:rsidP="00A8281D">
            <w:pPr>
              <w:spacing w:after="0" w:line="240" w:lineRule="auto"/>
              <w:jc w:val="center"/>
              <w:rPr>
                <w:rFonts w:eastAsia="Times New Roman"/>
                <w:b/>
                <w:lang w:eastAsia="lt-LT"/>
              </w:rPr>
            </w:pPr>
            <w:r w:rsidRPr="00B710DC">
              <w:rPr>
                <w:rFonts w:eastAsia="Times New Roman"/>
                <w:b/>
                <w:lang w:eastAsia="lt-LT"/>
              </w:rPr>
              <w:t>IV</w:t>
            </w:r>
          </w:p>
        </w:tc>
      </w:tr>
      <w:tr w:rsidR="00F36481" w:rsidRPr="00B710DC" w14:paraId="7EDA831D" w14:textId="77777777" w:rsidTr="00B710DC">
        <w:tc>
          <w:tcPr>
            <w:tcW w:w="348" w:type="pct"/>
            <w:vAlign w:val="center"/>
          </w:tcPr>
          <w:p w14:paraId="6A13B090" w14:textId="6FCDDA46" w:rsidR="00F36481" w:rsidRPr="00B710DC" w:rsidRDefault="00F36481" w:rsidP="00A8281D">
            <w:pPr>
              <w:spacing w:after="0"/>
              <w:ind w:left="-104" w:right="-111"/>
              <w:jc w:val="center"/>
              <w:rPr>
                <w:b/>
              </w:rPr>
            </w:pPr>
            <w:r w:rsidRPr="00B710DC">
              <w:rPr>
                <w:b/>
              </w:rPr>
              <w:t>1.</w:t>
            </w:r>
          </w:p>
        </w:tc>
        <w:tc>
          <w:tcPr>
            <w:tcW w:w="1319" w:type="pct"/>
            <w:vAlign w:val="center"/>
          </w:tcPr>
          <w:p w14:paraId="10696D37" w14:textId="32FF2E17" w:rsidR="00F36481" w:rsidRPr="00B710DC" w:rsidRDefault="00FF2797" w:rsidP="00B710DC">
            <w:pPr>
              <w:spacing w:after="0" w:line="20" w:lineRule="atLeast"/>
              <w:rPr>
                <w:b/>
              </w:rPr>
            </w:pPr>
            <w:r w:rsidRPr="00FF2797">
              <w:rPr>
                <w:b/>
                <w:bCs/>
              </w:rPr>
              <w:t>Aktyvios garso kolonėlės su laikikliais</w:t>
            </w:r>
            <w:r>
              <w:rPr>
                <w:b/>
                <w:bCs/>
              </w:rPr>
              <w:t xml:space="preserve">, 24 </w:t>
            </w:r>
            <w:proofErr w:type="spellStart"/>
            <w:r>
              <w:rPr>
                <w:b/>
                <w:bCs/>
              </w:rPr>
              <w:t>vnt</w:t>
            </w:r>
            <w:proofErr w:type="spellEnd"/>
          </w:p>
        </w:tc>
        <w:tc>
          <w:tcPr>
            <w:tcW w:w="1667" w:type="pct"/>
            <w:vAlign w:val="center"/>
          </w:tcPr>
          <w:p w14:paraId="378F95D9" w14:textId="77777777" w:rsidR="00F36481" w:rsidRPr="00B710DC" w:rsidRDefault="00F36481" w:rsidP="00B710DC">
            <w:pPr>
              <w:spacing w:after="0" w:line="20" w:lineRule="atLeast"/>
              <w:rPr>
                <w:b/>
              </w:rPr>
            </w:pPr>
            <w:r w:rsidRPr="00B710DC">
              <w:rPr>
                <w:b/>
              </w:rPr>
              <w:t>Nurodyti siūlomą gamintoją ir gamintojo modelį</w:t>
            </w:r>
          </w:p>
        </w:tc>
        <w:tc>
          <w:tcPr>
            <w:tcW w:w="1666" w:type="pct"/>
            <w:vAlign w:val="center"/>
          </w:tcPr>
          <w:p w14:paraId="1A746885" w14:textId="77777777" w:rsidR="00F36481" w:rsidRPr="00B710DC" w:rsidRDefault="00F36481" w:rsidP="00A8281D">
            <w:pPr>
              <w:spacing w:after="0" w:line="240" w:lineRule="auto"/>
              <w:rPr>
                <w:bCs/>
              </w:rPr>
            </w:pPr>
          </w:p>
        </w:tc>
      </w:tr>
      <w:tr w:rsidR="00B710DC" w:rsidRPr="00B710DC" w14:paraId="32B3D8AC" w14:textId="77777777" w:rsidTr="00B710DC">
        <w:tc>
          <w:tcPr>
            <w:tcW w:w="348" w:type="pct"/>
            <w:vAlign w:val="center"/>
          </w:tcPr>
          <w:p w14:paraId="204420FF" w14:textId="0D00DE2C" w:rsidR="00B710DC" w:rsidRPr="00B710DC" w:rsidRDefault="00FF2797" w:rsidP="00B710DC">
            <w:pPr>
              <w:spacing w:after="0"/>
              <w:ind w:left="-104" w:right="-111"/>
              <w:jc w:val="center"/>
            </w:pPr>
            <w:r>
              <w:t>1.1</w:t>
            </w:r>
            <w:r w:rsidR="00B710DC" w:rsidRPr="00B710DC">
              <w:t>.</w:t>
            </w:r>
          </w:p>
        </w:tc>
        <w:tc>
          <w:tcPr>
            <w:tcW w:w="1319" w:type="pct"/>
            <w:vAlign w:val="center"/>
          </w:tcPr>
          <w:p w14:paraId="70B2A948" w14:textId="247EE8A3" w:rsidR="00B710DC" w:rsidRPr="00B710DC" w:rsidRDefault="00FF2797" w:rsidP="00FF2797">
            <w:pPr>
              <w:pStyle w:val="TableParagraph"/>
              <w:spacing w:before="0"/>
              <w:rPr>
                <w:b/>
              </w:rPr>
            </w:pPr>
            <w:r w:rsidRPr="009C3640">
              <w:rPr>
                <w:rFonts w:ascii="Times New Roman" w:hAnsi="Times New Roman" w:cs="Times New Roman"/>
                <w:sz w:val="24"/>
                <w:szCs w:val="24"/>
              </w:rPr>
              <w:t>Žemų</w:t>
            </w:r>
            <w:r w:rsidRPr="009C3640">
              <w:rPr>
                <w:rFonts w:ascii="Times New Roman" w:hAnsi="Times New Roman" w:cs="Times New Roman"/>
                <w:spacing w:val="-5"/>
                <w:sz w:val="24"/>
                <w:szCs w:val="24"/>
              </w:rPr>
              <w:t xml:space="preserve"> </w:t>
            </w:r>
            <w:r w:rsidRPr="009C3640">
              <w:rPr>
                <w:rFonts w:ascii="Times New Roman" w:hAnsi="Times New Roman" w:cs="Times New Roman"/>
                <w:sz w:val="24"/>
                <w:szCs w:val="24"/>
              </w:rPr>
              <w:t>-</w:t>
            </w:r>
            <w:r w:rsidRPr="009C3640">
              <w:rPr>
                <w:rFonts w:ascii="Times New Roman" w:hAnsi="Times New Roman" w:cs="Times New Roman"/>
                <w:spacing w:val="-4"/>
                <w:sz w:val="24"/>
                <w:szCs w:val="24"/>
              </w:rPr>
              <w:t xml:space="preserve"> </w:t>
            </w:r>
            <w:r w:rsidRPr="009C3640">
              <w:rPr>
                <w:rFonts w:ascii="Times New Roman" w:hAnsi="Times New Roman" w:cs="Times New Roman"/>
                <w:sz w:val="24"/>
                <w:szCs w:val="24"/>
              </w:rPr>
              <w:t>vidutinių</w:t>
            </w:r>
            <w:r w:rsidRPr="009C3640">
              <w:rPr>
                <w:rFonts w:ascii="Times New Roman" w:hAnsi="Times New Roman" w:cs="Times New Roman"/>
                <w:spacing w:val="-5"/>
                <w:sz w:val="24"/>
                <w:szCs w:val="24"/>
              </w:rPr>
              <w:t xml:space="preserve"> </w:t>
            </w:r>
            <w:r w:rsidRPr="009C3640">
              <w:rPr>
                <w:rFonts w:ascii="Times New Roman" w:hAnsi="Times New Roman" w:cs="Times New Roman"/>
                <w:sz w:val="24"/>
                <w:szCs w:val="24"/>
              </w:rPr>
              <w:t>dažnių</w:t>
            </w:r>
            <w:r w:rsidRPr="009C3640">
              <w:rPr>
                <w:rFonts w:ascii="Times New Roman" w:hAnsi="Times New Roman" w:cs="Times New Roman"/>
                <w:spacing w:val="-5"/>
                <w:sz w:val="24"/>
                <w:szCs w:val="24"/>
              </w:rPr>
              <w:t xml:space="preserve"> </w:t>
            </w:r>
            <w:r w:rsidRPr="009C3640">
              <w:rPr>
                <w:rFonts w:ascii="Times New Roman" w:hAnsi="Times New Roman" w:cs="Times New Roman"/>
                <w:sz w:val="24"/>
                <w:szCs w:val="24"/>
              </w:rPr>
              <w:t>garsiakalbio</w:t>
            </w:r>
            <w:r w:rsidRPr="009C3640">
              <w:rPr>
                <w:rFonts w:ascii="Times New Roman" w:hAnsi="Times New Roman" w:cs="Times New Roman"/>
                <w:spacing w:val="-4"/>
                <w:sz w:val="24"/>
                <w:szCs w:val="24"/>
              </w:rPr>
              <w:t xml:space="preserve"> </w:t>
            </w:r>
            <w:r w:rsidRPr="009C3640">
              <w:rPr>
                <w:rFonts w:ascii="Times New Roman" w:hAnsi="Times New Roman" w:cs="Times New Roman"/>
                <w:sz w:val="24"/>
                <w:szCs w:val="24"/>
              </w:rPr>
              <w:t>dydis</w:t>
            </w:r>
            <w:r w:rsidRPr="009C3640">
              <w:rPr>
                <w:rFonts w:ascii="Times New Roman" w:hAnsi="Times New Roman" w:cs="Times New Roman"/>
                <w:spacing w:val="-6"/>
                <w:sz w:val="24"/>
                <w:szCs w:val="24"/>
              </w:rPr>
              <w:t xml:space="preserve"> </w:t>
            </w:r>
          </w:p>
        </w:tc>
        <w:tc>
          <w:tcPr>
            <w:tcW w:w="1667" w:type="pct"/>
            <w:vAlign w:val="center"/>
          </w:tcPr>
          <w:p w14:paraId="111521EA" w14:textId="4446DFF1" w:rsidR="00B710DC" w:rsidRPr="00FF2797" w:rsidRDefault="00FF2797" w:rsidP="00FF2797">
            <w:pPr>
              <w:pStyle w:val="TableParagraph"/>
              <w:spacing w:before="0"/>
              <w:rPr>
                <w:rFonts w:ascii="Times New Roman" w:hAnsi="Times New Roman" w:cs="Times New Roman"/>
                <w:sz w:val="24"/>
                <w:szCs w:val="24"/>
              </w:rPr>
            </w:pPr>
            <w:r>
              <w:rPr>
                <w:rFonts w:ascii="Times New Roman" w:hAnsi="Times New Roman" w:cs="Times New Roman"/>
                <w:sz w:val="24"/>
                <w:szCs w:val="24"/>
              </w:rPr>
              <w:t>≥</w:t>
            </w:r>
            <w:r w:rsidRPr="009C3640">
              <w:rPr>
                <w:rFonts w:ascii="Times New Roman" w:hAnsi="Times New Roman" w:cs="Times New Roman"/>
                <w:spacing w:val="40"/>
                <w:sz w:val="24"/>
                <w:szCs w:val="24"/>
              </w:rPr>
              <w:t xml:space="preserve"> </w:t>
            </w:r>
            <w:r w:rsidRPr="009C3640">
              <w:rPr>
                <w:rFonts w:ascii="Times New Roman" w:hAnsi="Times New Roman" w:cs="Times New Roman"/>
                <w:sz w:val="24"/>
                <w:szCs w:val="24"/>
              </w:rPr>
              <w:t>1x8”</w:t>
            </w:r>
          </w:p>
        </w:tc>
        <w:tc>
          <w:tcPr>
            <w:tcW w:w="1666" w:type="pct"/>
            <w:vAlign w:val="center"/>
          </w:tcPr>
          <w:p w14:paraId="72C2B558" w14:textId="77777777" w:rsidR="00B710DC" w:rsidRPr="00B710DC" w:rsidRDefault="00B710DC" w:rsidP="00B710DC">
            <w:pPr>
              <w:spacing w:after="0" w:line="240" w:lineRule="auto"/>
              <w:rPr>
                <w:bCs/>
              </w:rPr>
            </w:pPr>
          </w:p>
        </w:tc>
      </w:tr>
      <w:tr w:rsidR="00B710DC" w:rsidRPr="00B710DC" w14:paraId="4BB54A9B" w14:textId="77777777" w:rsidTr="00B710DC">
        <w:tc>
          <w:tcPr>
            <w:tcW w:w="348" w:type="pct"/>
            <w:vAlign w:val="center"/>
          </w:tcPr>
          <w:p w14:paraId="1059F435" w14:textId="4FB9909E" w:rsidR="00B710DC" w:rsidRPr="00B710DC" w:rsidRDefault="00FF2797" w:rsidP="00B710DC">
            <w:pPr>
              <w:spacing w:after="0"/>
              <w:ind w:left="-104" w:right="-111"/>
              <w:jc w:val="center"/>
            </w:pPr>
            <w:r>
              <w:t>1.2</w:t>
            </w:r>
            <w:r w:rsidR="00B710DC" w:rsidRPr="00B710DC">
              <w:t>.</w:t>
            </w:r>
          </w:p>
        </w:tc>
        <w:tc>
          <w:tcPr>
            <w:tcW w:w="1319" w:type="pct"/>
            <w:vAlign w:val="center"/>
          </w:tcPr>
          <w:p w14:paraId="65FA4CEC" w14:textId="06035BBC" w:rsidR="00B710DC" w:rsidRPr="00FF2797" w:rsidRDefault="00FF2797" w:rsidP="00FF2797">
            <w:pPr>
              <w:pStyle w:val="TableParagraph"/>
              <w:spacing w:before="0"/>
              <w:rPr>
                <w:rFonts w:ascii="Times New Roman" w:hAnsi="Times New Roman" w:cs="Times New Roman"/>
                <w:sz w:val="24"/>
                <w:szCs w:val="24"/>
              </w:rPr>
            </w:pPr>
            <w:r w:rsidRPr="009C3640">
              <w:rPr>
                <w:rFonts w:ascii="Times New Roman" w:hAnsi="Times New Roman" w:cs="Times New Roman"/>
                <w:sz w:val="24"/>
                <w:szCs w:val="24"/>
              </w:rPr>
              <w:t xml:space="preserve">Aukštų dažnių garsiakalbio dydis </w:t>
            </w:r>
          </w:p>
        </w:tc>
        <w:tc>
          <w:tcPr>
            <w:tcW w:w="1667" w:type="pct"/>
            <w:vAlign w:val="center"/>
          </w:tcPr>
          <w:p w14:paraId="4E65F85D" w14:textId="7478B8CD" w:rsidR="00B710DC" w:rsidRPr="00B710DC" w:rsidRDefault="00FF2797" w:rsidP="00B710DC">
            <w:pPr>
              <w:spacing w:after="0" w:line="20" w:lineRule="atLeast"/>
              <w:rPr>
                <w:b/>
              </w:rPr>
            </w:pPr>
            <w:r>
              <w:t>≥</w:t>
            </w:r>
            <w:r w:rsidRPr="009C3640">
              <w:rPr>
                <w:spacing w:val="40"/>
              </w:rPr>
              <w:t xml:space="preserve"> </w:t>
            </w:r>
            <w:r w:rsidRPr="009C3640">
              <w:t>1x1”</w:t>
            </w:r>
          </w:p>
        </w:tc>
        <w:tc>
          <w:tcPr>
            <w:tcW w:w="1666" w:type="pct"/>
            <w:vAlign w:val="center"/>
          </w:tcPr>
          <w:p w14:paraId="38F5E093" w14:textId="77777777" w:rsidR="00B710DC" w:rsidRPr="00B710DC" w:rsidRDefault="00B710DC" w:rsidP="00B710DC">
            <w:pPr>
              <w:spacing w:after="0" w:line="240" w:lineRule="auto"/>
              <w:rPr>
                <w:bCs/>
              </w:rPr>
            </w:pPr>
          </w:p>
        </w:tc>
      </w:tr>
      <w:tr w:rsidR="00B710DC" w:rsidRPr="00B710DC" w14:paraId="5300BE8B" w14:textId="77777777" w:rsidTr="00B710DC">
        <w:tc>
          <w:tcPr>
            <w:tcW w:w="348" w:type="pct"/>
            <w:vAlign w:val="center"/>
          </w:tcPr>
          <w:p w14:paraId="00258EB6" w14:textId="6233FF41" w:rsidR="00B710DC" w:rsidRPr="00B710DC" w:rsidRDefault="00FF2797" w:rsidP="00B710DC">
            <w:pPr>
              <w:spacing w:after="0"/>
              <w:ind w:left="-104" w:right="-111"/>
              <w:jc w:val="center"/>
            </w:pPr>
            <w:r>
              <w:t>1.3.</w:t>
            </w:r>
          </w:p>
        </w:tc>
        <w:tc>
          <w:tcPr>
            <w:tcW w:w="1319" w:type="pct"/>
            <w:vAlign w:val="center"/>
          </w:tcPr>
          <w:p w14:paraId="3BE09A9C" w14:textId="7817FCDC" w:rsidR="00B710DC" w:rsidRPr="00FF2797" w:rsidRDefault="00FF2797" w:rsidP="00FF2797">
            <w:pPr>
              <w:pStyle w:val="TableParagraph"/>
              <w:spacing w:before="0"/>
              <w:rPr>
                <w:rFonts w:ascii="Times New Roman" w:hAnsi="Times New Roman" w:cs="Times New Roman"/>
                <w:sz w:val="24"/>
                <w:szCs w:val="24"/>
              </w:rPr>
            </w:pPr>
            <w:r w:rsidRPr="009C3640">
              <w:rPr>
                <w:rFonts w:ascii="Times New Roman" w:hAnsi="Times New Roman" w:cs="Times New Roman"/>
                <w:sz w:val="24"/>
                <w:szCs w:val="24"/>
              </w:rPr>
              <w:t>Stiprintuvo moduliai skirti kiekvienai dažnių juostai</w:t>
            </w:r>
          </w:p>
        </w:tc>
        <w:tc>
          <w:tcPr>
            <w:tcW w:w="1667" w:type="pct"/>
            <w:vAlign w:val="center"/>
          </w:tcPr>
          <w:p w14:paraId="329818E2" w14:textId="0270AC4A" w:rsidR="00B710DC" w:rsidRPr="00FF2797" w:rsidRDefault="00FF2797" w:rsidP="00B710DC">
            <w:pPr>
              <w:spacing w:after="0" w:line="20" w:lineRule="atLeast"/>
            </w:pPr>
            <w:r w:rsidRPr="00FF2797">
              <w:t>Turi būti</w:t>
            </w:r>
          </w:p>
        </w:tc>
        <w:tc>
          <w:tcPr>
            <w:tcW w:w="1666" w:type="pct"/>
            <w:vAlign w:val="center"/>
          </w:tcPr>
          <w:p w14:paraId="0FFF5F89" w14:textId="77777777" w:rsidR="00B710DC" w:rsidRPr="00B710DC" w:rsidRDefault="00B710DC" w:rsidP="00B710DC">
            <w:pPr>
              <w:spacing w:after="0" w:line="240" w:lineRule="auto"/>
              <w:rPr>
                <w:bCs/>
              </w:rPr>
            </w:pPr>
          </w:p>
        </w:tc>
      </w:tr>
      <w:tr w:rsidR="00B710DC" w:rsidRPr="00B710DC" w14:paraId="18D4D358" w14:textId="77777777" w:rsidTr="00B710DC">
        <w:tc>
          <w:tcPr>
            <w:tcW w:w="348" w:type="pct"/>
            <w:vAlign w:val="center"/>
          </w:tcPr>
          <w:p w14:paraId="302D64F5" w14:textId="714CA023" w:rsidR="00B710DC" w:rsidRPr="00B710DC" w:rsidRDefault="00FF2797" w:rsidP="00B710DC">
            <w:pPr>
              <w:spacing w:after="0"/>
              <w:ind w:left="-104" w:right="-111"/>
              <w:jc w:val="center"/>
            </w:pPr>
            <w:r>
              <w:t>1.4.</w:t>
            </w:r>
          </w:p>
        </w:tc>
        <w:tc>
          <w:tcPr>
            <w:tcW w:w="1319" w:type="pct"/>
            <w:vAlign w:val="center"/>
          </w:tcPr>
          <w:p w14:paraId="5886CD04" w14:textId="6F0EC9DC" w:rsidR="00B710DC" w:rsidRPr="00FF2797" w:rsidRDefault="00FF2797" w:rsidP="00FF2797">
            <w:pPr>
              <w:pStyle w:val="TableParagraph"/>
              <w:spacing w:before="0"/>
              <w:rPr>
                <w:rFonts w:ascii="Times New Roman" w:hAnsi="Times New Roman" w:cs="Times New Roman"/>
                <w:sz w:val="24"/>
                <w:szCs w:val="24"/>
              </w:rPr>
            </w:pPr>
            <w:r w:rsidRPr="009C3640">
              <w:rPr>
                <w:rFonts w:ascii="Times New Roman" w:hAnsi="Times New Roman" w:cs="Times New Roman"/>
                <w:sz w:val="24"/>
                <w:szCs w:val="24"/>
              </w:rPr>
              <w:t>Bendra</w:t>
            </w:r>
            <w:r w:rsidRPr="009C3640">
              <w:rPr>
                <w:rFonts w:ascii="Times New Roman" w:hAnsi="Times New Roman" w:cs="Times New Roman"/>
                <w:spacing w:val="-7"/>
                <w:sz w:val="24"/>
                <w:szCs w:val="24"/>
              </w:rPr>
              <w:t xml:space="preserve"> </w:t>
            </w:r>
            <w:r w:rsidRPr="009C3640">
              <w:rPr>
                <w:rFonts w:ascii="Times New Roman" w:hAnsi="Times New Roman" w:cs="Times New Roman"/>
                <w:sz w:val="24"/>
                <w:szCs w:val="24"/>
              </w:rPr>
              <w:t>stiprintuvų</w:t>
            </w:r>
            <w:r w:rsidRPr="009C3640">
              <w:rPr>
                <w:rFonts w:ascii="Times New Roman" w:hAnsi="Times New Roman" w:cs="Times New Roman"/>
                <w:spacing w:val="-8"/>
                <w:sz w:val="24"/>
                <w:szCs w:val="24"/>
              </w:rPr>
              <w:t xml:space="preserve"> </w:t>
            </w:r>
            <w:r w:rsidRPr="009C3640">
              <w:rPr>
                <w:rFonts w:ascii="Times New Roman" w:hAnsi="Times New Roman" w:cs="Times New Roman"/>
                <w:sz w:val="24"/>
                <w:szCs w:val="24"/>
              </w:rPr>
              <w:t>nominali</w:t>
            </w:r>
            <w:r w:rsidRPr="009C3640">
              <w:rPr>
                <w:rFonts w:ascii="Times New Roman" w:hAnsi="Times New Roman" w:cs="Times New Roman"/>
                <w:spacing w:val="-8"/>
                <w:sz w:val="24"/>
                <w:szCs w:val="24"/>
              </w:rPr>
              <w:t xml:space="preserve"> </w:t>
            </w:r>
            <w:r w:rsidR="00AB7209">
              <w:rPr>
                <w:rFonts w:ascii="Times New Roman" w:hAnsi="Times New Roman" w:cs="Times New Roman"/>
                <w:spacing w:val="-8"/>
                <w:sz w:val="24"/>
                <w:szCs w:val="24"/>
              </w:rPr>
              <w:t>galia</w:t>
            </w:r>
          </w:p>
        </w:tc>
        <w:tc>
          <w:tcPr>
            <w:tcW w:w="1667" w:type="pct"/>
            <w:vAlign w:val="center"/>
          </w:tcPr>
          <w:p w14:paraId="4673ED44" w14:textId="38D3CC81" w:rsidR="00B710DC" w:rsidRPr="00B710DC" w:rsidRDefault="00FF2797" w:rsidP="00B710DC">
            <w:pPr>
              <w:spacing w:after="0" w:line="20" w:lineRule="atLeast"/>
              <w:rPr>
                <w:b/>
              </w:rPr>
            </w:pPr>
            <w:r>
              <w:t>≥</w:t>
            </w:r>
            <w:r w:rsidRPr="009C3640">
              <w:rPr>
                <w:spacing w:val="-9"/>
              </w:rPr>
              <w:t xml:space="preserve"> </w:t>
            </w:r>
            <w:r w:rsidRPr="009C3640">
              <w:t>300W</w:t>
            </w:r>
          </w:p>
        </w:tc>
        <w:tc>
          <w:tcPr>
            <w:tcW w:w="1666" w:type="pct"/>
            <w:vAlign w:val="center"/>
          </w:tcPr>
          <w:p w14:paraId="6862293C" w14:textId="77777777" w:rsidR="00B710DC" w:rsidRPr="00B710DC" w:rsidRDefault="00B710DC" w:rsidP="00B710DC">
            <w:pPr>
              <w:spacing w:after="0" w:line="240" w:lineRule="auto"/>
              <w:rPr>
                <w:bCs/>
              </w:rPr>
            </w:pPr>
          </w:p>
        </w:tc>
      </w:tr>
      <w:tr w:rsidR="00B710DC" w:rsidRPr="00B710DC" w14:paraId="6F673C50" w14:textId="77777777" w:rsidTr="00B710DC">
        <w:tc>
          <w:tcPr>
            <w:tcW w:w="348" w:type="pct"/>
            <w:vAlign w:val="center"/>
          </w:tcPr>
          <w:p w14:paraId="5FA97C8F" w14:textId="79016934" w:rsidR="00B710DC" w:rsidRPr="00B710DC" w:rsidRDefault="00FF2797" w:rsidP="00B710DC">
            <w:pPr>
              <w:spacing w:after="0"/>
              <w:ind w:left="-104" w:right="-111"/>
              <w:jc w:val="center"/>
            </w:pPr>
            <w:r>
              <w:t>1.5.</w:t>
            </w:r>
          </w:p>
        </w:tc>
        <w:tc>
          <w:tcPr>
            <w:tcW w:w="1319" w:type="pct"/>
            <w:vAlign w:val="center"/>
          </w:tcPr>
          <w:p w14:paraId="041C52F8" w14:textId="66C157B4" w:rsidR="00B710DC" w:rsidRPr="00B710DC" w:rsidRDefault="00FF2797" w:rsidP="00B710DC">
            <w:pPr>
              <w:spacing w:after="0" w:line="20" w:lineRule="atLeast"/>
              <w:rPr>
                <w:b/>
              </w:rPr>
            </w:pPr>
            <w:r w:rsidRPr="009C3640">
              <w:t>Dažnių atsakas</w:t>
            </w:r>
          </w:p>
        </w:tc>
        <w:tc>
          <w:tcPr>
            <w:tcW w:w="1667" w:type="pct"/>
            <w:vAlign w:val="center"/>
          </w:tcPr>
          <w:p w14:paraId="31BFEFE6" w14:textId="77777777" w:rsidR="0021764A" w:rsidRDefault="0021764A" w:rsidP="0021764A">
            <w:pPr>
              <w:pStyle w:val="Default"/>
              <w:spacing w:before="0" w:line="240" w:lineRule="auto"/>
              <w:rPr>
                <w:rStyle w:val="None"/>
                <w:rFonts w:ascii="Times New Roman" w:hAnsi="Times New Roman"/>
                <w:lang w:val="lt-LT"/>
              </w:rPr>
            </w:pPr>
            <w:r w:rsidRPr="004C0488">
              <w:rPr>
                <w:rStyle w:val="None"/>
                <w:rFonts w:ascii="Times New Roman" w:hAnsi="Times New Roman"/>
                <w:lang w:val="lt-LT"/>
              </w:rPr>
              <w:t xml:space="preserve">Atkuriamų dažnių juostos </w:t>
            </w:r>
          </w:p>
          <w:p w14:paraId="4186EA26" w14:textId="6995C553" w:rsidR="0021764A" w:rsidRDefault="0021764A" w:rsidP="0021764A">
            <w:pPr>
              <w:pStyle w:val="Default"/>
              <w:spacing w:before="0" w:line="240" w:lineRule="auto"/>
              <w:rPr>
                <w:rStyle w:val="None"/>
                <w:rFonts w:ascii="Times New Roman" w:hAnsi="Times New Roman"/>
                <w:lang w:val="lt-LT"/>
              </w:rPr>
            </w:pPr>
            <w:r w:rsidRPr="004C0488">
              <w:rPr>
                <w:rStyle w:val="None"/>
                <w:rFonts w:ascii="Times New Roman" w:hAnsi="Times New Roman"/>
                <w:lang w:val="lt-LT"/>
              </w:rPr>
              <w:t>prie (-</w:t>
            </w:r>
            <w:r>
              <w:rPr>
                <w:rStyle w:val="None"/>
                <w:rFonts w:ascii="Times New Roman" w:hAnsi="Times New Roman"/>
                <w:lang w:val="lt-LT"/>
              </w:rPr>
              <w:t>6</w:t>
            </w:r>
            <w:r w:rsidRPr="004C0488">
              <w:rPr>
                <w:rStyle w:val="None"/>
                <w:rFonts w:ascii="Times New Roman" w:hAnsi="Times New Roman"/>
                <w:lang w:val="lt-LT"/>
              </w:rPr>
              <w:t>dB)</w:t>
            </w:r>
            <w:r>
              <w:rPr>
                <w:rStyle w:val="None"/>
                <w:rFonts w:ascii="Times New Roman" w:hAnsi="Times New Roman"/>
                <w:lang w:val="lt-LT"/>
              </w:rPr>
              <w:t>:</w:t>
            </w:r>
          </w:p>
          <w:p w14:paraId="6FD184CD" w14:textId="77777777" w:rsidR="0021764A" w:rsidRPr="004C0488" w:rsidRDefault="0021764A" w:rsidP="0021764A">
            <w:pPr>
              <w:pStyle w:val="BodyA"/>
              <w:spacing w:after="0" w:line="20" w:lineRule="atLeast"/>
              <w:rPr>
                <w:rStyle w:val="None"/>
                <w:rFonts w:ascii="Times New Roman" w:eastAsia="Times New Roman" w:hAnsi="Times New Roman" w:cs="Times New Roman"/>
                <w:sz w:val="24"/>
                <w:szCs w:val="24"/>
              </w:rPr>
            </w:pPr>
            <w:r w:rsidRPr="004C0488">
              <w:rPr>
                <w:rStyle w:val="None"/>
                <w:rFonts w:ascii="Times New Roman" w:hAnsi="Times New Roman"/>
                <w:sz w:val="24"/>
                <w:szCs w:val="24"/>
              </w:rPr>
              <w:t>pradžia 3</w:t>
            </w:r>
            <w:r>
              <w:rPr>
                <w:rStyle w:val="None"/>
                <w:rFonts w:ascii="Times New Roman" w:hAnsi="Times New Roman"/>
                <w:sz w:val="24"/>
                <w:szCs w:val="24"/>
              </w:rPr>
              <w:t>5 ±5</w:t>
            </w:r>
            <w:r w:rsidRPr="004C0488">
              <w:rPr>
                <w:rStyle w:val="None"/>
                <w:rFonts w:ascii="Times New Roman" w:hAnsi="Times New Roman"/>
                <w:sz w:val="24"/>
                <w:szCs w:val="24"/>
              </w:rPr>
              <w:t xml:space="preserve"> Hz,</w:t>
            </w:r>
          </w:p>
          <w:p w14:paraId="4DA79F7A" w14:textId="53E093DF" w:rsidR="00B710DC" w:rsidRPr="00FF2797" w:rsidRDefault="0021764A" w:rsidP="0021764A">
            <w:pPr>
              <w:spacing w:after="0" w:line="20" w:lineRule="atLeast"/>
            </w:pPr>
            <w:r w:rsidRPr="004C0488">
              <w:rPr>
                <w:rStyle w:val="None"/>
              </w:rPr>
              <w:t xml:space="preserve">pabaiga </w:t>
            </w:r>
            <w:r>
              <w:rPr>
                <w:rStyle w:val="None"/>
              </w:rPr>
              <w:t xml:space="preserve">30 ±10 </w:t>
            </w:r>
            <w:proofErr w:type="spellStart"/>
            <w:r>
              <w:rPr>
                <w:rStyle w:val="None"/>
              </w:rPr>
              <w:t>k</w:t>
            </w:r>
            <w:r w:rsidRPr="004C0488">
              <w:rPr>
                <w:rStyle w:val="None"/>
              </w:rPr>
              <w:t>Hz</w:t>
            </w:r>
            <w:proofErr w:type="spellEnd"/>
            <w:r>
              <w:rPr>
                <w:rStyle w:val="None"/>
              </w:rPr>
              <w:t>.</w:t>
            </w:r>
          </w:p>
        </w:tc>
        <w:tc>
          <w:tcPr>
            <w:tcW w:w="1666" w:type="pct"/>
            <w:vAlign w:val="center"/>
          </w:tcPr>
          <w:p w14:paraId="329DEBAE" w14:textId="77777777" w:rsidR="00B710DC" w:rsidRPr="00B710DC" w:rsidRDefault="00B710DC" w:rsidP="00B710DC">
            <w:pPr>
              <w:spacing w:after="0" w:line="240" w:lineRule="auto"/>
              <w:rPr>
                <w:bCs/>
              </w:rPr>
            </w:pPr>
          </w:p>
        </w:tc>
      </w:tr>
      <w:tr w:rsidR="00B710DC" w:rsidRPr="00B710DC" w14:paraId="1FFDDD15" w14:textId="77777777" w:rsidTr="00B710DC">
        <w:tc>
          <w:tcPr>
            <w:tcW w:w="348" w:type="pct"/>
            <w:vAlign w:val="center"/>
          </w:tcPr>
          <w:p w14:paraId="75CA06AF" w14:textId="2E3BB5F7" w:rsidR="00B710DC" w:rsidRPr="00B710DC" w:rsidRDefault="00FF2797" w:rsidP="00B710DC">
            <w:pPr>
              <w:spacing w:after="0"/>
              <w:ind w:left="-104" w:right="-111"/>
              <w:jc w:val="center"/>
            </w:pPr>
            <w:r>
              <w:t>1.6.</w:t>
            </w:r>
          </w:p>
        </w:tc>
        <w:tc>
          <w:tcPr>
            <w:tcW w:w="1319" w:type="pct"/>
            <w:vAlign w:val="center"/>
          </w:tcPr>
          <w:p w14:paraId="3B113625" w14:textId="77777777" w:rsidR="00B710DC" w:rsidRDefault="00FF2797" w:rsidP="00FF2797">
            <w:pPr>
              <w:pStyle w:val="TableParagraph"/>
              <w:spacing w:before="0"/>
              <w:rPr>
                <w:rFonts w:ascii="Times New Roman" w:hAnsi="Times New Roman" w:cs="Times New Roman"/>
                <w:sz w:val="24"/>
                <w:szCs w:val="24"/>
              </w:rPr>
            </w:pPr>
            <w:r w:rsidRPr="00AB7209">
              <w:rPr>
                <w:rFonts w:ascii="Times New Roman" w:hAnsi="Times New Roman" w:cs="Times New Roman"/>
                <w:sz w:val="24"/>
                <w:szCs w:val="24"/>
              </w:rPr>
              <w:t>Maksimalus slėgis</w:t>
            </w:r>
          </w:p>
          <w:p w14:paraId="626F6514" w14:textId="1E56FBCA" w:rsidR="0021764A" w:rsidRPr="00AB7209" w:rsidRDefault="0021764A" w:rsidP="00FF2797">
            <w:pPr>
              <w:pStyle w:val="TableParagraph"/>
              <w:spacing w:before="0"/>
              <w:rPr>
                <w:rFonts w:ascii="Times New Roman" w:hAnsi="Times New Roman" w:cs="Times New Roman"/>
                <w:b/>
              </w:rPr>
            </w:pPr>
            <w:r w:rsidRPr="00B46995">
              <w:rPr>
                <w:rFonts w:ascii="Times New Roman" w:hAnsi="Times New Roman" w:cs="Times New Roman"/>
                <w:sz w:val="24"/>
                <w:szCs w:val="24"/>
              </w:rPr>
              <w:t>(</w:t>
            </w:r>
            <w:proofErr w:type="spellStart"/>
            <w:r w:rsidRPr="00B46995">
              <w:rPr>
                <w:rFonts w:ascii="Times New Roman" w:hAnsi="Times New Roman" w:cs="Times New Roman"/>
                <w:sz w:val="24"/>
                <w:szCs w:val="24"/>
              </w:rPr>
              <w:t>max</w:t>
            </w:r>
            <w:proofErr w:type="spellEnd"/>
            <w:r w:rsidRPr="00B46995">
              <w:rPr>
                <w:rFonts w:ascii="Times New Roman" w:hAnsi="Times New Roman" w:cs="Times New Roman"/>
                <w:sz w:val="24"/>
                <w:szCs w:val="24"/>
              </w:rPr>
              <w:t xml:space="preserve">, </w:t>
            </w:r>
            <w:proofErr w:type="spellStart"/>
            <w:r w:rsidRPr="00B46995">
              <w:rPr>
                <w:rFonts w:ascii="Times New Roman" w:hAnsi="Times New Roman" w:cs="Times New Roman"/>
                <w:sz w:val="24"/>
                <w:szCs w:val="24"/>
              </w:rPr>
              <w:t>peak</w:t>
            </w:r>
            <w:proofErr w:type="spellEnd"/>
            <w:r w:rsidRPr="00B46995">
              <w:rPr>
                <w:rFonts w:ascii="Times New Roman" w:hAnsi="Times New Roman" w:cs="Times New Roman"/>
                <w:sz w:val="24"/>
                <w:szCs w:val="24"/>
              </w:rPr>
              <w:t>)</w:t>
            </w:r>
          </w:p>
        </w:tc>
        <w:tc>
          <w:tcPr>
            <w:tcW w:w="1667" w:type="pct"/>
            <w:vAlign w:val="center"/>
          </w:tcPr>
          <w:p w14:paraId="668593B2" w14:textId="12646BCD" w:rsidR="00BE203E" w:rsidRPr="00FF2797" w:rsidRDefault="00FF2797" w:rsidP="00FF2797">
            <w:pPr>
              <w:pStyle w:val="TableParagraph"/>
              <w:spacing w:before="0"/>
              <w:rPr>
                <w:rFonts w:ascii="Times New Roman" w:hAnsi="Times New Roman" w:cs="Times New Roman"/>
                <w:sz w:val="24"/>
                <w:szCs w:val="24"/>
              </w:rPr>
            </w:pPr>
            <w:r>
              <w:rPr>
                <w:rFonts w:ascii="Times New Roman" w:hAnsi="Times New Roman" w:cs="Times New Roman"/>
                <w:sz w:val="24"/>
                <w:szCs w:val="24"/>
              </w:rPr>
              <w:t>≥</w:t>
            </w:r>
            <w:r w:rsidRPr="009C3640">
              <w:rPr>
                <w:rFonts w:ascii="Times New Roman" w:hAnsi="Times New Roman" w:cs="Times New Roman"/>
                <w:sz w:val="24"/>
                <w:szCs w:val="24"/>
              </w:rPr>
              <w:t xml:space="preserve"> 11</w:t>
            </w:r>
            <w:r w:rsidR="0021764A">
              <w:rPr>
                <w:rFonts w:ascii="Times New Roman" w:hAnsi="Times New Roman" w:cs="Times New Roman"/>
                <w:sz w:val="24"/>
                <w:szCs w:val="24"/>
              </w:rPr>
              <w:t>6</w:t>
            </w:r>
            <w:r w:rsidRPr="009C3640">
              <w:rPr>
                <w:rFonts w:ascii="Times New Roman" w:hAnsi="Times New Roman" w:cs="Times New Roman"/>
                <w:sz w:val="24"/>
                <w:szCs w:val="24"/>
              </w:rPr>
              <w:t xml:space="preserve"> </w:t>
            </w:r>
            <w:proofErr w:type="spellStart"/>
            <w:r w:rsidRPr="009C3640">
              <w:rPr>
                <w:rFonts w:ascii="Times New Roman" w:hAnsi="Times New Roman" w:cs="Times New Roman"/>
                <w:sz w:val="24"/>
                <w:szCs w:val="24"/>
              </w:rPr>
              <w:t>d</w:t>
            </w:r>
            <w:r>
              <w:rPr>
                <w:rFonts w:ascii="Times New Roman" w:hAnsi="Times New Roman" w:cs="Times New Roman"/>
                <w:sz w:val="24"/>
                <w:szCs w:val="24"/>
              </w:rPr>
              <w:t>B</w:t>
            </w:r>
            <w:proofErr w:type="spellEnd"/>
          </w:p>
        </w:tc>
        <w:tc>
          <w:tcPr>
            <w:tcW w:w="1666" w:type="pct"/>
            <w:vAlign w:val="center"/>
          </w:tcPr>
          <w:p w14:paraId="2D7FEEEE" w14:textId="77777777" w:rsidR="00B710DC" w:rsidRPr="00B710DC" w:rsidRDefault="00B710DC" w:rsidP="00B710DC">
            <w:pPr>
              <w:spacing w:after="0" w:line="240" w:lineRule="auto"/>
              <w:rPr>
                <w:bCs/>
              </w:rPr>
            </w:pPr>
          </w:p>
        </w:tc>
      </w:tr>
      <w:tr w:rsidR="00B710DC" w:rsidRPr="00B710DC" w14:paraId="18F4C2F1" w14:textId="77777777" w:rsidTr="00B710DC">
        <w:tc>
          <w:tcPr>
            <w:tcW w:w="348" w:type="pct"/>
            <w:vAlign w:val="center"/>
          </w:tcPr>
          <w:p w14:paraId="60D94CC7" w14:textId="0F4CF9A1" w:rsidR="00B710DC" w:rsidRPr="00B710DC" w:rsidRDefault="00AB7209" w:rsidP="00B710DC">
            <w:pPr>
              <w:spacing w:after="0"/>
              <w:ind w:left="-104" w:right="-111"/>
              <w:jc w:val="center"/>
            </w:pPr>
            <w:r>
              <w:t>1</w:t>
            </w:r>
            <w:r w:rsidR="00B710DC" w:rsidRPr="00B710DC">
              <w:t>.</w:t>
            </w:r>
            <w:r>
              <w:t>7.</w:t>
            </w:r>
          </w:p>
        </w:tc>
        <w:tc>
          <w:tcPr>
            <w:tcW w:w="1319" w:type="pct"/>
            <w:vAlign w:val="center"/>
          </w:tcPr>
          <w:p w14:paraId="0B634D88" w14:textId="71F6124B" w:rsidR="00B710DC" w:rsidRPr="00B710DC" w:rsidRDefault="00AB7209" w:rsidP="00B710DC">
            <w:pPr>
              <w:spacing w:after="0" w:line="20" w:lineRule="atLeast"/>
              <w:rPr>
                <w:b/>
              </w:rPr>
            </w:pPr>
            <w:r w:rsidRPr="009C3640">
              <w:t>Įvestys</w:t>
            </w:r>
          </w:p>
        </w:tc>
        <w:tc>
          <w:tcPr>
            <w:tcW w:w="1667" w:type="pct"/>
            <w:vAlign w:val="center"/>
          </w:tcPr>
          <w:p w14:paraId="1D75CB7D" w14:textId="77777777" w:rsidR="00B710DC" w:rsidRDefault="00AB7209" w:rsidP="00B710DC">
            <w:pPr>
              <w:spacing w:after="0" w:line="20" w:lineRule="atLeast"/>
            </w:pPr>
            <w:r>
              <w:t>Turi būti ne mažiau kaip:</w:t>
            </w:r>
          </w:p>
          <w:p w14:paraId="2F146892" w14:textId="13C14676" w:rsidR="00AB7209" w:rsidRDefault="00AB7209" w:rsidP="00B710DC">
            <w:pPr>
              <w:spacing w:after="0" w:line="20" w:lineRule="atLeast"/>
              <w:rPr>
                <w:spacing w:val="-2"/>
              </w:rPr>
            </w:pPr>
            <w:r w:rsidRPr="009C3640">
              <w:t>1</w:t>
            </w:r>
            <w:r w:rsidRPr="009C3640">
              <w:rPr>
                <w:spacing w:val="-3"/>
              </w:rPr>
              <w:t xml:space="preserve"> </w:t>
            </w:r>
            <w:r w:rsidRPr="009C3640">
              <w:t>x</w:t>
            </w:r>
            <w:r w:rsidRPr="009C3640">
              <w:rPr>
                <w:spacing w:val="-4"/>
              </w:rPr>
              <w:t xml:space="preserve"> </w:t>
            </w:r>
            <w:r w:rsidRPr="009C3640">
              <w:t>AES</w:t>
            </w:r>
            <w:r w:rsidRPr="009C3640">
              <w:rPr>
                <w:spacing w:val="-3"/>
              </w:rPr>
              <w:t xml:space="preserve"> </w:t>
            </w:r>
            <w:r w:rsidRPr="009C3640">
              <w:t>Digital</w:t>
            </w:r>
            <w:r w:rsidR="0021764A">
              <w:t xml:space="preserve"> </w:t>
            </w:r>
            <w:proofErr w:type="spellStart"/>
            <w:r w:rsidR="00E02770">
              <w:t>I</w:t>
            </w:r>
            <w:r w:rsidR="0021764A">
              <w:t>n</w:t>
            </w:r>
            <w:proofErr w:type="spellEnd"/>
            <w:r w:rsidRPr="009C3640">
              <w:t>;</w:t>
            </w:r>
            <w:r w:rsidRPr="009C3640">
              <w:rPr>
                <w:spacing w:val="-2"/>
              </w:rPr>
              <w:t xml:space="preserve"> </w:t>
            </w:r>
          </w:p>
          <w:p w14:paraId="7BA208B5" w14:textId="64CD1543" w:rsidR="00AB7209" w:rsidRPr="00B710DC" w:rsidRDefault="00AB7209" w:rsidP="00B710DC">
            <w:pPr>
              <w:spacing w:after="0" w:line="20" w:lineRule="atLeast"/>
            </w:pPr>
            <w:r w:rsidRPr="009C3640">
              <w:t>1</w:t>
            </w:r>
            <w:r w:rsidRPr="009C3640">
              <w:rPr>
                <w:spacing w:val="-2"/>
              </w:rPr>
              <w:t xml:space="preserve"> </w:t>
            </w:r>
            <w:r w:rsidRPr="009C3640">
              <w:t>x</w:t>
            </w:r>
            <w:r w:rsidRPr="009C3640">
              <w:rPr>
                <w:spacing w:val="-2"/>
              </w:rPr>
              <w:t xml:space="preserve"> </w:t>
            </w:r>
            <w:r w:rsidRPr="009C3640">
              <w:t xml:space="preserve">XLR </w:t>
            </w:r>
            <w:proofErr w:type="spellStart"/>
            <w:r w:rsidRPr="009C3640">
              <w:rPr>
                <w:spacing w:val="-2"/>
              </w:rPr>
              <w:t>Analog</w:t>
            </w:r>
            <w:proofErr w:type="spellEnd"/>
            <w:r w:rsidR="0021764A">
              <w:rPr>
                <w:spacing w:val="-2"/>
              </w:rPr>
              <w:t xml:space="preserve"> </w:t>
            </w:r>
            <w:proofErr w:type="spellStart"/>
            <w:r w:rsidR="00E02770">
              <w:rPr>
                <w:spacing w:val="-2"/>
              </w:rPr>
              <w:t>I</w:t>
            </w:r>
            <w:r w:rsidR="0021764A">
              <w:rPr>
                <w:spacing w:val="-2"/>
              </w:rPr>
              <w:t>n</w:t>
            </w:r>
            <w:proofErr w:type="spellEnd"/>
          </w:p>
        </w:tc>
        <w:tc>
          <w:tcPr>
            <w:tcW w:w="1666" w:type="pct"/>
            <w:vAlign w:val="center"/>
          </w:tcPr>
          <w:p w14:paraId="123511B3" w14:textId="77777777" w:rsidR="00B710DC" w:rsidRPr="00B710DC" w:rsidRDefault="00B710DC" w:rsidP="00B710DC">
            <w:pPr>
              <w:spacing w:after="0" w:line="240" w:lineRule="auto"/>
              <w:rPr>
                <w:bCs/>
              </w:rPr>
            </w:pPr>
          </w:p>
        </w:tc>
      </w:tr>
      <w:tr w:rsidR="00B710DC" w:rsidRPr="00B710DC" w14:paraId="5878F927" w14:textId="77777777" w:rsidTr="00B710DC">
        <w:tc>
          <w:tcPr>
            <w:tcW w:w="348" w:type="pct"/>
            <w:vAlign w:val="center"/>
          </w:tcPr>
          <w:p w14:paraId="3268825F" w14:textId="47D133ED" w:rsidR="00B710DC" w:rsidRPr="00B710DC" w:rsidRDefault="00AB7209" w:rsidP="00B710DC">
            <w:pPr>
              <w:spacing w:after="0"/>
              <w:ind w:left="-104" w:right="-111"/>
              <w:jc w:val="center"/>
            </w:pPr>
            <w:r>
              <w:t>1</w:t>
            </w:r>
            <w:r w:rsidR="00B710DC" w:rsidRPr="00B710DC">
              <w:t>.</w:t>
            </w:r>
            <w:r>
              <w:t>8.</w:t>
            </w:r>
          </w:p>
        </w:tc>
        <w:tc>
          <w:tcPr>
            <w:tcW w:w="1319" w:type="pct"/>
            <w:vAlign w:val="center"/>
          </w:tcPr>
          <w:p w14:paraId="6E5E48EE" w14:textId="6C7E5E16" w:rsidR="00B710DC" w:rsidRPr="00B710DC" w:rsidRDefault="00AB7209" w:rsidP="00B710DC">
            <w:pPr>
              <w:spacing w:after="0" w:line="20" w:lineRule="atLeast"/>
              <w:rPr>
                <w:b/>
              </w:rPr>
            </w:pPr>
            <w:r w:rsidRPr="009C3640">
              <w:t>Išvestys</w:t>
            </w:r>
          </w:p>
        </w:tc>
        <w:tc>
          <w:tcPr>
            <w:tcW w:w="1667" w:type="pct"/>
            <w:vAlign w:val="center"/>
          </w:tcPr>
          <w:p w14:paraId="008C252D" w14:textId="3802FF9A" w:rsidR="00AB7209" w:rsidRPr="00F664FB" w:rsidRDefault="00AB7209" w:rsidP="00B710DC">
            <w:pPr>
              <w:spacing w:after="0" w:line="20" w:lineRule="atLeast"/>
            </w:pPr>
            <w:r>
              <w:t>Turi būti ne mažiau kaip:</w:t>
            </w:r>
          </w:p>
          <w:p w14:paraId="3220CB2C" w14:textId="14A04107" w:rsidR="00AB7209" w:rsidRPr="00B710DC" w:rsidRDefault="00AB7209" w:rsidP="00B710DC">
            <w:pPr>
              <w:spacing w:after="0" w:line="20" w:lineRule="atLeast"/>
            </w:pPr>
            <w:r w:rsidRPr="009C3640">
              <w:t>1</w:t>
            </w:r>
            <w:r w:rsidRPr="009C3640">
              <w:rPr>
                <w:spacing w:val="-4"/>
              </w:rPr>
              <w:t xml:space="preserve"> </w:t>
            </w:r>
            <w:r w:rsidRPr="009C3640">
              <w:t>x</w:t>
            </w:r>
            <w:r w:rsidRPr="009C3640">
              <w:rPr>
                <w:spacing w:val="-4"/>
              </w:rPr>
              <w:t xml:space="preserve"> </w:t>
            </w:r>
            <w:r w:rsidRPr="009C3640">
              <w:t>AES</w:t>
            </w:r>
            <w:r w:rsidRPr="009C3640">
              <w:rPr>
                <w:spacing w:val="-4"/>
              </w:rPr>
              <w:t xml:space="preserve"> </w:t>
            </w:r>
            <w:r w:rsidRPr="009C3640">
              <w:t>Digital</w:t>
            </w:r>
            <w:r w:rsidRPr="009C3640">
              <w:rPr>
                <w:spacing w:val="-4"/>
              </w:rPr>
              <w:t xml:space="preserve"> </w:t>
            </w:r>
            <w:proofErr w:type="spellStart"/>
            <w:r w:rsidRPr="009C3640">
              <w:t>Out</w:t>
            </w:r>
            <w:proofErr w:type="spellEnd"/>
          </w:p>
        </w:tc>
        <w:tc>
          <w:tcPr>
            <w:tcW w:w="1666" w:type="pct"/>
            <w:vAlign w:val="center"/>
          </w:tcPr>
          <w:p w14:paraId="2F1F2270" w14:textId="77777777" w:rsidR="00B710DC" w:rsidRPr="00B710DC" w:rsidRDefault="00B710DC" w:rsidP="00B710DC">
            <w:pPr>
              <w:spacing w:after="0" w:line="240" w:lineRule="auto"/>
              <w:rPr>
                <w:bCs/>
              </w:rPr>
            </w:pPr>
          </w:p>
        </w:tc>
      </w:tr>
      <w:tr w:rsidR="000A4936" w:rsidRPr="00B710DC" w14:paraId="0B78BE67" w14:textId="77777777" w:rsidTr="00B710DC">
        <w:tc>
          <w:tcPr>
            <w:tcW w:w="348" w:type="pct"/>
            <w:vAlign w:val="center"/>
          </w:tcPr>
          <w:p w14:paraId="14349BB2" w14:textId="78851069" w:rsidR="000A4936" w:rsidRPr="00B710DC" w:rsidRDefault="000A4936" w:rsidP="000A4936">
            <w:pPr>
              <w:spacing w:after="0"/>
              <w:ind w:left="-104" w:right="-111"/>
              <w:jc w:val="center"/>
            </w:pPr>
            <w:r>
              <w:t>1.9</w:t>
            </w:r>
            <w:r w:rsidRPr="00B710DC">
              <w:t>.</w:t>
            </w:r>
          </w:p>
        </w:tc>
        <w:tc>
          <w:tcPr>
            <w:tcW w:w="1319" w:type="pct"/>
            <w:vAlign w:val="center"/>
          </w:tcPr>
          <w:p w14:paraId="4145B1C3" w14:textId="4A25BA9D" w:rsidR="000A4936" w:rsidRPr="00AB7209" w:rsidRDefault="000A4936" w:rsidP="000A4936">
            <w:pPr>
              <w:spacing w:after="0" w:line="20" w:lineRule="atLeast"/>
            </w:pPr>
            <w:r>
              <w:rPr>
                <w:rStyle w:val="None"/>
              </w:rPr>
              <w:t>Kalibravimas</w:t>
            </w:r>
          </w:p>
        </w:tc>
        <w:tc>
          <w:tcPr>
            <w:tcW w:w="1667" w:type="pct"/>
            <w:vAlign w:val="center"/>
          </w:tcPr>
          <w:p w14:paraId="29C1653A" w14:textId="33C4A200" w:rsidR="000A4936" w:rsidRPr="00AB7209" w:rsidRDefault="000A4936" w:rsidP="000A4936">
            <w:pPr>
              <w:spacing w:after="0" w:line="20" w:lineRule="atLeast"/>
            </w:pPr>
            <w:r>
              <w:rPr>
                <w:rStyle w:val="None"/>
              </w:rPr>
              <w:t xml:space="preserve">Turi turėti kalibravimo galimybę </w:t>
            </w:r>
            <w:r>
              <w:rPr>
                <w:rStyle w:val="None"/>
                <w:lang w:val="pt-PT"/>
              </w:rPr>
              <w:t xml:space="preserve">pagal </w:t>
            </w:r>
            <w:r w:rsidRPr="004C0488">
              <w:rPr>
                <w:rStyle w:val="None"/>
              </w:rPr>
              <w:t>patalpos</w:t>
            </w:r>
            <w:r>
              <w:rPr>
                <w:rStyle w:val="None"/>
                <w:lang w:val="es-ES_tradnl"/>
              </w:rPr>
              <w:t xml:space="preserve"> </w:t>
            </w:r>
            <w:r>
              <w:rPr>
                <w:rStyle w:val="None"/>
                <w:lang w:val="nl-NL"/>
              </w:rPr>
              <w:t>erdv</w:t>
            </w:r>
            <w:r>
              <w:rPr>
                <w:rStyle w:val="None"/>
              </w:rPr>
              <w:t>ę</w:t>
            </w:r>
          </w:p>
        </w:tc>
        <w:tc>
          <w:tcPr>
            <w:tcW w:w="1666" w:type="pct"/>
            <w:vAlign w:val="center"/>
          </w:tcPr>
          <w:p w14:paraId="7B551E4F" w14:textId="77777777" w:rsidR="000A4936" w:rsidRPr="00B710DC" w:rsidRDefault="000A4936" w:rsidP="000A4936">
            <w:pPr>
              <w:spacing w:after="0" w:line="240" w:lineRule="auto"/>
              <w:rPr>
                <w:bCs/>
              </w:rPr>
            </w:pPr>
          </w:p>
        </w:tc>
      </w:tr>
      <w:tr w:rsidR="00AB7209" w:rsidRPr="00B710DC" w14:paraId="17F1AFC8" w14:textId="77777777" w:rsidTr="00B710DC">
        <w:tc>
          <w:tcPr>
            <w:tcW w:w="348" w:type="pct"/>
            <w:vAlign w:val="center"/>
          </w:tcPr>
          <w:p w14:paraId="617C8C5B" w14:textId="3EA58E36" w:rsidR="00AB7209" w:rsidRPr="00AB7209" w:rsidRDefault="00AB7209" w:rsidP="00AB7209">
            <w:pPr>
              <w:spacing w:after="0"/>
              <w:ind w:left="-104" w:right="-111"/>
              <w:jc w:val="center"/>
              <w:rPr>
                <w:b/>
              </w:rPr>
            </w:pPr>
            <w:r w:rsidRPr="00AB7209">
              <w:rPr>
                <w:b/>
              </w:rPr>
              <w:t>2.</w:t>
            </w:r>
          </w:p>
        </w:tc>
        <w:tc>
          <w:tcPr>
            <w:tcW w:w="1319" w:type="pct"/>
            <w:vAlign w:val="center"/>
          </w:tcPr>
          <w:p w14:paraId="022170CE" w14:textId="1DF5F448" w:rsidR="00AB7209" w:rsidRPr="00AB7209" w:rsidRDefault="00AB7209" w:rsidP="00AB7209">
            <w:pPr>
              <w:pStyle w:val="TableParagraph"/>
              <w:spacing w:before="0"/>
              <w:rPr>
                <w:rFonts w:ascii="Times New Roman" w:hAnsi="Times New Roman" w:cs="Times New Roman"/>
                <w:b/>
                <w:sz w:val="24"/>
                <w:szCs w:val="24"/>
              </w:rPr>
            </w:pPr>
            <w:r w:rsidRPr="00AB7209">
              <w:rPr>
                <w:rFonts w:ascii="Times New Roman" w:hAnsi="Times New Roman" w:cs="Times New Roman"/>
                <w:b/>
                <w:sz w:val="24"/>
                <w:szCs w:val="24"/>
              </w:rPr>
              <w:t>Aktyvios</w:t>
            </w:r>
            <w:r w:rsidRPr="00AB7209">
              <w:rPr>
                <w:rFonts w:ascii="Times New Roman" w:hAnsi="Times New Roman" w:cs="Times New Roman"/>
                <w:b/>
                <w:spacing w:val="-5"/>
                <w:sz w:val="24"/>
                <w:szCs w:val="24"/>
              </w:rPr>
              <w:t xml:space="preserve"> </w:t>
            </w:r>
            <w:r w:rsidRPr="00AB7209">
              <w:rPr>
                <w:rFonts w:ascii="Times New Roman" w:hAnsi="Times New Roman" w:cs="Times New Roman"/>
                <w:b/>
                <w:sz w:val="24"/>
                <w:szCs w:val="24"/>
              </w:rPr>
              <w:t>žemo</w:t>
            </w:r>
            <w:r w:rsidRPr="00AB7209">
              <w:rPr>
                <w:rFonts w:ascii="Times New Roman" w:hAnsi="Times New Roman" w:cs="Times New Roman"/>
                <w:b/>
                <w:spacing w:val="-2"/>
                <w:sz w:val="24"/>
                <w:szCs w:val="24"/>
              </w:rPr>
              <w:t xml:space="preserve"> </w:t>
            </w:r>
            <w:r w:rsidRPr="00AB7209">
              <w:rPr>
                <w:rFonts w:ascii="Times New Roman" w:hAnsi="Times New Roman" w:cs="Times New Roman"/>
                <w:b/>
                <w:sz w:val="24"/>
                <w:szCs w:val="24"/>
              </w:rPr>
              <w:t>dažnio</w:t>
            </w:r>
            <w:r w:rsidRPr="00AB7209">
              <w:rPr>
                <w:rFonts w:ascii="Times New Roman" w:hAnsi="Times New Roman" w:cs="Times New Roman"/>
                <w:b/>
                <w:spacing w:val="-3"/>
                <w:sz w:val="24"/>
                <w:szCs w:val="24"/>
              </w:rPr>
              <w:t xml:space="preserve"> </w:t>
            </w:r>
            <w:r w:rsidRPr="00AB7209">
              <w:rPr>
                <w:rFonts w:ascii="Times New Roman" w:hAnsi="Times New Roman" w:cs="Times New Roman"/>
                <w:b/>
                <w:sz w:val="24"/>
                <w:szCs w:val="24"/>
              </w:rPr>
              <w:t>garso</w:t>
            </w:r>
            <w:r w:rsidRPr="00AB7209">
              <w:rPr>
                <w:rFonts w:ascii="Times New Roman" w:hAnsi="Times New Roman" w:cs="Times New Roman"/>
                <w:b/>
                <w:spacing w:val="-2"/>
                <w:sz w:val="24"/>
                <w:szCs w:val="24"/>
              </w:rPr>
              <w:t xml:space="preserve"> kolonėlės</w:t>
            </w:r>
            <w:r>
              <w:rPr>
                <w:rFonts w:ascii="Times New Roman" w:hAnsi="Times New Roman" w:cs="Times New Roman"/>
                <w:b/>
                <w:spacing w:val="-2"/>
                <w:sz w:val="24"/>
                <w:szCs w:val="24"/>
              </w:rPr>
              <w:t>, 4vnt</w:t>
            </w:r>
          </w:p>
        </w:tc>
        <w:tc>
          <w:tcPr>
            <w:tcW w:w="1667" w:type="pct"/>
            <w:vAlign w:val="center"/>
          </w:tcPr>
          <w:p w14:paraId="57F137F8" w14:textId="5F6F774A" w:rsidR="00AB7209" w:rsidRPr="00B710DC" w:rsidRDefault="00AB7209" w:rsidP="00AB7209">
            <w:pPr>
              <w:spacing w:after="0" w:line="20" w:lineRule="atLeast"/>
            </w:pPr>
            <w:r w:rsidRPr="00B710DC">
              <w:rPr>
                <w:b/>
              </w:rPr>
              <w:t>Nurodyti siūlomą gamintoją ir gamintojo modelį</w:t>
            </w:r>
          </w:p>
        </w:tc>
        <w:tc>
          <w:tcPr>
            <w:tcW w:w="1666" w:type="pct"/>
            <w:vAlign w:val="center"/>
          </w:tcPr>
          <w:p w14:paraId="5BFD1A95" w14:textId="77777777" w:rsidR="00AB7209" w:rsidRPr="00B710DC" w:rsidRDefault="00AB7209" w:rsidP="00AB7209">
            <w:pPr>
              <w:spacing w:after="0" w:line="240" w:lineRule="auto"/>
              <w:rPr>
                <w:bCs/>
              </w:rPr>
            </w:pPr>
          </w:p>
        </w:tc>
      </w:tr>
      <w:tr w:rsidR="00AB7209" w:rsidRPr="00B710DC" w14:paraId="75E65028" w14:textId="77777777" w:rsidTr="00B710DC">
        <w:tc>
          <w:tcPr>
            <w:tcW w:w="348" w:type="pct"/>
            <w:vAlign w:val="center"/>
          </w:tcPr>
          <w:p w14:paraId="586052DB" w14:textId="695DE4A8" w:rsidR="00AB7209" w:rsidRPr="00B710DC" w:rsidRDefault="00AB7209" w:rsidP="00AB7209">
            <w:pPr>
              <w:spacing w:after="0"/>
              <w:ind w:left="-104" w:right="-111"/>
              <w:jc w:val="center"/>
            </w:pPr>
            <w:r w:rsidRPr="00B710DC">
              <w:lastRenderedPageBreak/>
              <w:t>2.</w:t>
            </w:r>
            <w:r>
              <w:t>1</w:t>
            </w:r>
          </w:p>
        </w:tc>
        <w:tc>
          <w:tcPr>
            <w:tcW w:w="1319" w:type="pct"/>
            <w:vAlign w:val="center"/>
          </w:tcPr>
          <w:p w14:paraId="0257880F" w14:textId="3B721C25" w:rsidR="00AB7209" w:rsidRPr="00B710DC" w:rsidRDefault="00AB7209" w:rsidP="00AB7209">
            <w:pPr>
              <w:spacing w:after="0" w:line="20" w:lineRule="atLeast"/>
            </w:pPr>
            <w:r w:rsidRPr="009C3640">
              <w:t>Žemų</w:t>
            </w:r>
            <w:r w:rsidRPr="009C3640">
              <w:rPr>
                <w:spacing w:val="-6"/>
              </w:rPr>
              <w:t xml:space="preserve"> </w:t>
            </w:r>
            <w:r w:rsidRPr="009C3640">
              <w:t>dažnių</w:t>
            </w:r>
            <w:r w:rsidRPr="009C3640">
              <w:rPr>
                <w:spacing w:val="-6"/>
              </w:rPr>
              <w:t xml:space="preserve"> </w:t>
            </w:r>
            <w:r w:rsidRPr="009C3640">
              <w:t>garsiakalbių</w:t>
            </w:r>
            <w:r w:rsidRPr="009C3640">
              <w:rPr>
                <w:spacing w:val="-6"/>
              </w:rPr>
              <w:t xml:space="preserve"> </w:t>
            </w:r>
            <w:r w:rsidRPr="009C3640">
              <w:t>dydis</w:t>
            </w:r>
          </w:p>
        </w:tc>
        <w:tc>
          <w:tcPr>
            <w:tcW w:w="1667" w:type="pct"/>
            <w:vAlign w:val="center"/>
          </w:tcPr>
          <w:p w14:paraId="730B5B86" w14:textId="74051371" w:rsidR="00AB7209" w:rsidRPr="00B710DC" w:rsidRDefault="00AB7209" w:rsidP="00AB7209">
            <w:pPr>
              <w:spacing w:after="0" w:line="20" w:lineRule="atLeast"/>
            </w:pPr>
            <w:r>
              <w:t>≥</w:t>
            </w:r>
            <w:r w:rsidRPr="009C3640">
              <w:t>1x12”</w:t>
            </w:r>
          </w:p>
        </w:tc>
        <w:tc>
          <w:tcPr>
            <w:tcW w:w="1666" w:type="pct"/>
            <w:vAlign w:val="center"/>
          </w:tcPr>
          <w:p w14:paraId="15C306BD" w14:textId="77777777" w:rsidR="00AB7209" w:rsidRPr="00B710DC" w:rsidRDefault="00AB7209" w:rsidP="00AB7209">
            <w:pPr>
              <w:spacing w:after="0" w:line="240" w:lineRule="auto"/>
              <w:rPr>
                <w:bCs/>
              </w:rPr>
            </w:pPr>
          </w:p>
        </w:tc>
      </w:tr>
      <w:tr w:rsidR="00AB7209" w:rsidRPr="00B710DC" w14:paraId="74584B91" w14:textId="77777777" w:rsidTr="00B710DC">
        <w:tc>
          <w:tcPr>
            <w:tcW w:w="348" w:type="pct"/>
            <w:vAlign w:val="center"/>
          </w:tcPr>
          <w:p w14:paraId="29F3AC6B" w14:textId="1361C482" w:rsidR="00AB7209" w:rsidRPr="00B710DC" w:rsidRDefault="00AB7209" w:rsidP="00AB7209">
            <w:pPr>
              <w:spacing w:after="0"/>
              <w:ind w:left="-104" w:right="-111"/>
              <w:jc w:val="center"/>
            </w:pPr>
            <w:r>
              <w:t>2.2.</w:t>
            </w:r>
          </w:p>
        </w:tc>
        <w:tc>
          <w:tcPr>
            <w:tcW w:w="1319" w:type="pct"/>
            <w:vAlign w:val="center"/>
          </w:tcPr>
          <w:p w14:paraId="042A496F" w14:textId="3FFC1EA2" w:rsidR="00AB7209" w:rsidRPr="00B710DC" w:rsidRDefault="00AB7209" w:rsidP="00AB7209">
            <w:pPr>
              <w:spacing w:after="0" w:line="20" w:lineRule="atLeast"/>
            </w:pPr>
            <w:r w:rsidRPr="009C3640">
              <w:t>Maksima</w:t>
            </w:r>
            <w:r>
              <w:t>li</w:t>
            </w:r>
            <w:r w:rsidRPr="009C3640">
              <w:rPr>
                <w:spacing w:val="-7"/>
              </w:rPr>
              <w:t xml:space="preserve"> </w:t>
            </w:r>
            <w:r w:rsidRPr="009C3640">
              <w:t>stiprintuvo</w:t>
            </w:r>
            <w:r w:rsidRPr="009C3640">
              <w:rPr>
                <w:spacing w:val="-8"/>
              </w:rPr>
              <w:t xml:space="preserve"> </w:t>
            </w:r>
            <w:r w:rsidRPr="009C3640">
              <w:t>galia</w:t>
            </w:r>
          </w:p>
        </w:tc>
        <w:tc>
          <w:tcPr>
            <w:tcW w:w="1667" w:type="pct"/>
            <w:vAlign w:val="center"/>
          </w:tcPr>
          <w:p w14:paraId="654FE284" w14:textId="31AEFC75" w:rsidR="00AB7209" w:rsidRPr="00B710DC" w:rsidRDefault="00AB7209" w:rsidP="00AB7209">
            <w:pPr>
              <w:spacing w:after="0" w:line="20" w:lineRule="atLeast"/>
            </w:pPr>
            <w:r>
              <w:t>≥</w:t>
            </w:r>
            <w:r w:rsidRPr="009C3640">
              <w:rPr>
                <w:spacing w:val="-6"/>
              </w:rPr>
              <w:t xml:space="preserve"> </w:t>
            </w:r>
            <w:r w:rsidRPr="009C3640">
              <w:t>1200W</w:t>
            </w:r>
            <w:r w:rsidRPr="009C3640">
              <w:rPr>
                <w:spacing w:val="-7"/>
              </w:rPr>
              <w:t xml:space="preserve"> </w:t>
            </w:r>
            <w:proofErr w:type="spellStart"/>
            <w:r w:rsidRPr="009C3640">
              <w:t>peak</w:t>
            </w:r>
            <w:proofErr w:type="spellEnd"/>
          </w:p>
        </w:tc>
        <w:tc>
          <w:tcPr>
            <w:tcW w:w="1666" w:type="pct"/>
            <w:vAlign w:val="center"/>
          </w:tcPr>
          <w:p w14:paraId="44B1CED3" w14:textId="77777777" w:rsidR="00AB7209" w:rsidRPr="00B710DC" w:rsidRDefault="00AB7209" w:rsidP="00AB7209">
            <w:pPr>
              <w:spacing w:after="0" w:line="240" w:lineRule="auto"/>
              <w:rPr>
                <w:bCs/>
              </w:rPr>
            </w:pPr>
          </w:p>
        </w:tc>
      </w:tr>
      <w:tr w:rsidR="00AB7209" w:rsidRPr="00B710DC" w14:paraId="0AB60F04" w14:textId="77777777" w:rsidTr="00B710DC">
        <w:tc>
          <w:tcPr>
            <w:tcW w:w="348" w:type="pct"/>
            <w:vAlign w:val="center"/>
          </w:tcPr>
          <w:p w14:paraId="2E63B066" w14:textId="4CE5E11C" w:rsidR="00AB7209" w:rsidRPr="00B710DC" w:rsidRDefault="00AB7209" w:rsidP="00AB7209">
            <w:pPr>
              <w:spacing w:after="0"/>
              <w:ind w:left="-104" w:right="-111"/>
              <w:jc w:val="center"/>
            </w:pPr>
            <w:r>
              <w:t>2.3.</w:t>
            </w:r>
          </w:p>
        </w:tc>
        <w:tc>
          <w:tcPr>
            <w:tcW w:w="1319" w:type="pct"/>
            <w:vAlign w:val="center"/>
          </w:tcPr>
          <w:p w14:paraId="4172F42C" w14:textId="28214646" w:rsidR="00AB7209" w:rsidRPr="00B710DC" w:rsidRDefault="00AB7209" w:rsidP="00AB7209">
            <w:pPr>
              <w:spacing w:after="0" w:line="20" w:lineRule="atLeast"/>
            </w:pPr>
            <w:r w:rsidRPr="009C3640">
              <w:t>Dažnių atsakas</w:t>
            </w:r>
          </w:p>
        </w:tc>
        <w:tc>
          <w:tcPr>
            <w:tcW w:w="1667" w:type="pct"/>
            <w:vAlign w:val="center"/>
          </w:tcPr>
          <w:p w14:paraId="76244A87" w14:textId="77777777" w:rsidR="00ED41C7" w:rsidRPr="002A6EFB" w:rsidRDefault="00ED41C7" w:rsidP="00ED41C7">
            <w:pPr>
              <w:pStyle w:val="BodyA"/>
              <w:spacing w:after="0" w:line="20" w:lineRule="atLeast"/>
              <w:rPr>
                <w:rStyle w:val="None"/>
                <w:rFonts w:ascii="Times New Roman" w:eastAsia="Times New Roman" w:hAnsi="Times New Roman" w:cs="Times New Roman"/>
                <w:sz w:val="24"/>
                <w:szCs w:val="24"/>
              </w:rPr>
            </w:pPr>
            <w:r w:rsidRPr="002A6EFB">
              <w:rPr>
                <w:rStyle w:val="None"/>
                <w:rFonts w:ascii="Times New Roman" w:hAnsi="Times New Roman"/>
                <w:sz w:val="24"/>
                <w:szCs w:val="24"/>
              </w:rPr>
              <w:t xml:space="preserve">Atkuriamų dažnių juostos prie </w:t>
            </w:r>
            <w:r w:rsidRPr="002A6EFB">
              <w:rPr>
                <w:rStyle w:val="None"/>
                <w:rFonts w:ascii="Times New Roman" w:hAnsi="Times New Roman"/>
                <w:sz w:val="24"/>
                <w:szCs w:val="24"/>
                <w:lang w:val="en-US"/>
              </w:rPr>
              <w:t>±</w:t>
            </w:r>
            <w:r w:rsidRPr="002A6EFB">
              <w:rPr>
                <w:rStyle w:val="None"/>
                <w:rFonts w:ascii="Times New Roman" w:hAnsi="Times New Roman"/>
                <w:sz w:val="24"/>
                <w:szCs w:val="24"/>
              </w:rPr>
              <w:t xml:space="preserve">4 </w:t>
            </w:r>
            <w:proofErr w:type="spellStart"/>
            <w:r w:rsidRPr="002A6EFB">
              <w:rPr>
                <w:rStyle w:val="None"/>
                <w:rFonts w:ascii="Times New Roman" w:hAnsi="Times New Roman"/>
                <w:sz w:val="24"/>
                <w:szCs w:val="24"/>
              </w:rPr>
              <w:t>dB</w:t>
            </w:r>
            <w:proofErr w:type="spellEnd"/>
            <w:r w:rsidRPr="002A6EFB">
              <w:rPr>
                <w:rStyle w:val="None"/>
                <w:rFonts w:ascii="Times New Roman" w:hAnsi="Times New Roman"/>
                <w:sz w:val="24"/>
                <w:szCs w:val="24"/>
              </w:rPr>
              <w:t>:</w:t>
            </w:r>
          </w:p>
          <w:p w14:paraId="694C172D" w14:textId="77777777" w:rsidR="00ED41C7" w:rsidRPr="002A6EFB" w:rsidRDefault="00ED41C7" w:rsidP="00ED41C7">
            <w:pPr>
              <w:pStyle w:val="BodyA"/>
              <w:spacing w:after="0" w:line="20" w:lineRule="atLeast"/>
              <w:rPr>
                <w:rStyle w:val="None"/>
                <w:rFonts w:ascii="Times New Roman" w:eastAsia="Times New Roman" w:hAnsi="Times New Roman" w:cs="Times New Roman"/>
                <w:sz w:val="24"/>
                <w:szCs w:val="24"/>
              </w:rPr>
            </w:pPr>
            <w:r w:rsidRPr="002A6EFB">
              <w:rPr>
                <w:rStyle w:val="None"/>
                <w:rFonts w:ascii="Times New Roman" w:hAnsi="Times New Roman"/>
                <w:sz w:val="24"/>
                <w:szCs w:val="24"/>
              </w:rPr>
              <w:t>pradžia 34 ±4 Hz,</w:t>
            </w:r>
          </w:p>
          <w:p w14:paraId="720E21E2" w14:textId="2721F630" w:rsidR="00AB7209" w:rsidRPr="00B710DC" w:rsidRDefault="00ED41C7" w:rsidP="00ED41C7">
            <w:pPr>
              <w:spacing w:after="0" w:line="20" w:lineRule="atLeast"/>
            </w:pPr>
            <w:r w:rsidRPr="002A6EFB">
              <w:rPr>
                <w:rStyle w:val="None"/>
              </w:rPr>
              <w:t>pabaiga ≥ 115 ±10</w:t>
            </w:r>
            <w:r>
              <w:rPr>
                <w:rStyle w:val="None"/>
              </w:rPr>
              <w:t xml:space="preserve"> </w:t>
            </w:r>
            <w:r w:rsidRPr="004C0488">
              <w:rPr>
                <w:rStyle w:val="None"/>
              </w:rPr>
              <w:t>Hz</w:t>
            </w:r>
          </w:p>
        </w:tc>
        <w:tc>
          <w:tcPr>
            <w:tcW w:w="1666" w:type="pct"/>
            <w:vAlign w:val="center"/>
          </w:tcPr>
          <w:p w14:paraId="2336DC81" w14:textId="77777777" w:rsidR="00AB7209" w:rsidRPr="00B710DC" w:rsidRDefault="00AB7209" w:rsidP="00AB7209">
            <w:pPr>
              <w:spacing w:after="0" w:line="240" w:lineRule="auto"/>
              <w:rPr>
                <w:bCs/>
              </w:rPr>
            </w:pPr>
          </w:p>
        </w:tc>
      </w:tr>
      <w:tr w:rsidR="00AB7209" w:rsidRPr="00B710DC" w14:paraId="09F6AAB9" w14:textId="77777777" w:rsidTr="00B710DC">
        <w:tc>
          <w:tcPr>
            <w:tcW w:w="348" w:type="pct"/>
            <w:vAlign w:val="center"/>
          </w:tcPr>
          <w:p w14:paraId="2241DC00" w14:textId="05A7D1F4" w:rsidR="00AB7209" w:rsidRPr="00B710DC" w:rsidRDefault="00AB7209" w:rsidP="00AB7209">
            <w:pPr>
              <w:spacing w:after="0"/>
              <w:ind w:left="-104" w:right="-111"/>
              <w:jc w:val="center"/>
            </w:pPr>
            <w:r>
              <w:t>2.4.</w:t>
            </w:r>
          </w:p>
        </w:tc>
        <w:tc>
          <w:tcPr>
            <w:tcW w:w="1319" w:type="pct"/>
            <w:vAlign w:val="center"/>
          </w:tcPr>
          <w:p w14:paraId="3A38936D" w14:textId="77777777" w:rsidR="00AB7209" w:rsidRDefault="00AB7209" w:rsidP="00AB7209">
            <w:pPr>
              <w:spacing w:after="0" w:line="20" w:lineRule="atLeast"/>
            </w:pPr>
            <w:r w:rsidRPr="009C3640">
              <w:t>Bendra</w:t>
            </w:r>
            <w:r>
              <w:t>s</w:t>
            </w:r>
            <w:r w:rsidR="00EC50B9">
              <w:t xml:space="preserve"> harmoninių</w:t>
            </w:r>
            <w:r w:rsidRPr="009C3640">
              <w:t xml:space="preserve"> triukšmų santykis</w:t>
            </w:r>
          </w:p>
          <w:p w14:paraId="53A1ABEA" w14:textId="77B56915" w:rsidR="00EC50B9" w:rsidRPr="00EC50B9" w:rsidRDefault="00EC50B9" w:rsidP="00EC50B9">
            <w:pPr>
              <w:spacing w:after="0" w:line="240" w:lineRule="auto"/>
              <w:rPr>
                <w:rFonts w:eastAsia="Times New Roman"/>
                <w:lang w:eastAsia="lt-LT"/>
              </w:rPr>
            </w:pPr>
            <w:r>
              <w:t>(</w:t>
            </w:r>
            <w:proofErr w:type="spellStart"/>
            <w:r w:rsidRPr="00EC50B9">
              <w:rPr>
                <w:rFonts w:eastAsia="Times New Roman"/>
                <w:lang w:eastAsia="lt-LT"/>
              </w:rPr>
              <w:t>total</w:t>
            </w:r>
            <w:proofErr w:type="spellEnd"/>
            <w:r w:rsidRPr="00EC50B9">
              <w:rPr>
                <w:rFonts w:eastAsia="Times New Roman"/>
                <w:lang w:eastAsia="lt-LT"/>
              </w:rPr>
              <w:t xml:space="preserve"> </w:t>
            </w:r>
            <w:proofErr w:type="spellStart"/>
            <w:r w:rsidRPr="00EC50B9">
              <w:rPr>
                <w:rFonts w:eastAsia="Times New Roman"/>
                <w:lang w:eastAsia="lt-LT"/>
              </w:rPr>
              <w:t>harmonic</w:t>
            </w:r>
            <w:proofErr w:type="spellEnd"/>
            <w:r w:rsidRPr="00EC50B9">
              <w:rPr>
                <w:rFonts w:eastAsia="Times New Roman"/>
                <w:lang w:eastAsia="lt-LT"/>
              </w:rPr>
              <w:t xml:space="preserve"> </w:t>
            </w:r>
            <w:proofErr w:type="spellStart"/>
            <w:r w:rsidRPr="00EC50B9">
              <w:rPr>
                <w:rFonts w:eastAsia="Times New Roman"/>
                <w:lang w:eastAsia="lt-LT"/>
              </w:rPr>
              <w:t>distortion</w:t>
            </w:r>
            <w:proofErr w:type="spellEnd"/>
            <w:r>
              <w:rPr>
                <w:rFonts w:eastAsia="Times New Roman"/>
                <w:lang w:eastAsia="lt-LT"/>
              </w:rPr>
              <w:t>)</w:t>
            </w:r>
          </w:p>
        </w:tc>
        <w:tc>
          <w:tcPr>
            <w:tcW w:w="1667" w:type="pct"/>
            <w:vAlign w:val="center"/>
          </w:tcPr>
          <w:p w14:paraId="7C4D0785" w14:textId="60993CA3" w:rsidR="00AB7209" w:rsidRPr="00B710DC" w:rsidRDefault="00AB7209" w:rsidP="00AB7209">
            <w:pPr>
              <w:spacing w:after="0" w:line="20" w:lineRule="atLeast"/>
              <w:rPr>
                <w:b/>
              </w:rPr>
            </w:pPr>
            <w:r>
              <w:t>≤</w:t>
            </w:r>
            <w:r w:rsidRPr="009C3640">
              <w:t xml:space="preserve"> 0,02%</w:t>
            </w:r>
            <w:bookmarkStart w:id="6" w:name="_GoBack"/>
            <w:bookmarkEnd w:id="6"/>
          </w:p>
        </w:tc>
        <w:tc>
          <w:tcPr>
            <w:tcW w:w="1666" w:type="pct"/>
            <w:vAlign w:val="center"/>
          </w:tcPr>
          <w:p w14:paraId="32267F84" w14:textId="77777777" w:rsidR="00AB7209" w:rsidRPr="00B710DC" w:rsidRDefault="00AB7209" w:rsidP="00AB7209">
            <w:pPr>
              <w:spacing w:after="0" w:line="240" w:lineRule="auto"/>
              <w:rPr>
                <w:bCs/>
              </w:rPr>
            </w:pPr>
          </w:p>
        </w:tc>
      </w:tr>
      <w:tr w:rsidR="00AB7209" w:rsidRPr="00B710DC" w14:paraId="3D3F5051" w14:textId="77777777" w:rsidTr="00B710DC">
        <w:tc>
          <w:tcPr>
            <w:tcW w:w="348" w:type="pct"/>
            <w:vAlign w:val="center"/>
          </w:tcPr>
          <w:p w14:paraId="1FE4F6B5" w14:textId="726BD15F" w:rsidR="00AB7209" w:rsidRPr="00B710DC" w:rsidRDefault="00AB7209" w:rsidP="00AB7209">
            <w:pPr>
              <w:spacing w:after="0"/>
              <w:ind w:left="-104" w:right="-111"/>
              <w:jc w:val="center"/>
            </w:pPr>
            <w:r>
              <w:t>2</w:t>
            </w:r>
            <w:r w:rsidRPr="00B710DC">
              <w:t>.</w:t>
            </w:r>
            <w:r>
              <w:t>5.</w:t>
            </w:r>
          </w:p>
        </w:tc>
        <w:tc>
          <w:tcPr>
            <w:tcW w:w="1319" w:type="pct"/>
            <w:vAlign w:val="center"/>
          </w:tcPr>
          <w:p w14:paraId="2DD94B4E" w14:textId="5EBCB6DF" w:rsidR="00AB7209" w:rsidRPr="00B710DC" w:rsidRDefault="00AB7209" w:rsidP="00AB7209">
            <w:pPr>
              <w:spacing w:after="0" w:line="20" w:lineRule="atLeast"/>
            </w:pPr>
            <w:r w:rsidRPr="00AB7209">
              <w:t>Maksimalus slėgis</w:t>
            </w:r>
          </w:p>
        </w:tc>
        <w:tc>
          <w:tcPr>
            <w:tcW w:w="1667" w:type="pct"/>
            <w:vAlign w:val="center"/>
          </w:tcPr>
          <w:p w14:paraId="042AC91B" w14:textId="7D0ED563" w:rsidR="00AB7209" w:rsidRPr="00B710DC" w:rsidRDefault="00AB7209" w:rsidP="00AB7209">
            <w:pPr>
              <w:spacing w:after="0" w:line="20" w:lineRule="atLeast"/>
              <w:rPr>
                <w:rFonts w:eastAsia="Times New Roman"/>
                <w:b/>
              </w:rPr>
            </w:pPr>
            <w:r>
              <w:t>≥</w:t>
            </w:r>
            <w:r w:rsidRPr="009C3640">
              <w:t xml:space="preserve"> 1</w:t>
            </w:r>
            <w:r>
              <w:t>23</w:t>
            </w:r>
            <w:r w:rsidRPr="009C3640">
              <w:t xml:space="preserve"> </w:t>
            </w:r>
            <w:proofErr w:type="spellStart"/>
            <w:r w:rsidRPr="009C3640">
              <w:t>d</w:t>
            </w:r>
            <w:r>
              <w:t>B</w:t>
            </w:r>
            <w:proofErr w:type="spellEnd"/>
          </w:p>
        </w:tc>
        <w:tc>
          <w:tcPr>
            <w:tcW w:w="1666" w:type="pct"/>
            <w:vAlign w:val="center"/>
          </w:tcPr>
          <w:p w14:paraId="7871B525" w14:textId="77777777" w:rsidR="00AB7209" w:rsidRPr="00B710DC" w:rsidRDefault="00AB7209" w:rsidP="00AB7209">
            <w:pPr>
              <w:spacing w:after="0" w:line="240" w:lineRule="auto"/>
              <w:rPr>
                <w:rFonts w:eastAsia="Times New Roman"/>
              </w:rPr>
            </w:pPr>
          </w:p>
        </w:tc>
      </w:tr>
      <w:tr w:rsidR="00AB7209" w:rsidRPr="00B710DC" w14:paraId="00D6A1F2" w14:textId="77777777" w:rsidTr="00B710DC">
        <w:tc>
          <w:tcPr>
            <w:tcW w:w="348" w:type="pct"/>
            <w:vAlign w:val="center"/>
          </w:tcPr>
          <w:p w14:paraId="6328AE53" w14:textId="047430A8" w:rsidR="00AB7209" w:rsidRPr="00B710DC" w:rsidRDefault="00AB7209" w:rsidP="00AB7209">
            <w:pPr>
              <w:spacing w:after="0"/>
              <w:ind w:left="-104" w:right="-111"/>
              <w:jc w:val="center"/>
            </w:pPr>
            <w:r>
              <w:t>2.6</w:t>
            </w:r>
            <w:r w:rsidRPr="00B710DC">
              <w:t>.</w:t>
            </w:r>
          </w:p>
        </w:tc>
        <w:tc>
          <w:tcPr>
            <w:tcW w:w="1319" w:type="pct"/>
            <w:vAlign w:val="center"/>
          </w:tcPr>
          <w:p w14:paraId="2AB4883C" w14:textId="706949C0" w:rsidR="00AB7209" w:rsidRPr="00B710DC" w:rsidRDefault="00AB7209" w:rsidP="00AB7209">
            <w:pPr>
              <w:spacing w:after="0" w:line="20" w:lineRule="atLeast"/>
            </w:pPr>
            <w:r w:rsidRPr="009C3640">
              <w:t>Įvestys</w:t>
            </w:r>
          </w:p>
        </w:tc>
        <w:tc>
          <w:tcPr>
            <w:tcW w:w="1667" w:type="pct"/>
            <w:vAlign w:val="center"/>
          </w:tcPr>
          <w:p w14:paraId="123F3BAC" w14:textId="77777777" w:rsidR="00AB7209" w:rsidRDefault="00AB7209" w:rsidP="00AB7209">
            <w:pPr>
              <w:spacing w:after="0" w:line="20" w:lineRule="atLeast"/>
            </w:pPr>
            <w:r>
              <w:t>Turi būti ne mažiau kaip:</w:t>
            </w:r>
          </w:p>
          <w:p w14:paraId="6ADB36B8" w14:textId="33CF08A1" w:rsidR="00AB7209" w:rsidRPr="00B710DC" w:rsidRDefault="00AB7209" w:rsidP="00AB7209">
            <w:pPr>
              <w:spacing w:after="0" w:line="20" w:lineRule="atLeast"/>
              <w:rPr>
                <w:rFonts w:eastAsia="Times New Roman"/>
              </w:rPr>
            </w:pPr>
            <w:r w:rsidRPr="009C3640">
              <w:t>1</w:t>
            </w:r>
            <w:r w:rsidRPr="009C3640">
              <w:rPr>
                <w:spacing w:val="-2"/>
              </w:rPr>
              <w:t xml:space="preserve"> </w:t>
            </w:r>
            <w:r w:rsidRPr="009C3640">
              <w:t>x</w:t>
            </w:r>
            <w:r w:rsidRPr="009C3640">
              <w:rPr>
                <w:spacing w:val="-2"/>
              </w:rPr>
              <w:t xml:space="preserve"> </w:t>
            </w:r>
            <w:r w:rsidRPr="009C3640">
              <w:t>XLR</w:t>
            </w:r>
            <w:r w:rsidRPr="009C3640">
              <w:rPr>
                <w:spacing w:val="-1"/>
              </w:rPr>
              <w:t xml:space="preserve"> </w:t>
            </w:r>
            <w:proofErr w:type="spellStart"/>
            <w:r w:rsidRPr="009C3640">
              <w:t>Female</w:t>
            </w:r>
            <w:proofErr w:type="spellEnd"/>
            <w:r w:rsidRPr="009C3640">
              <w:t xml:space="preserve"> </w:t>
            </w:r>
            <w:proofErr w:type="spellStart"/>
            <w:r w:rsidRPr="009C3640">
              <w:rPr>
                <w:spacing w:val="-2"/>
              </w:rPr>
              <w:t>Analog</w:t>
            </w:r>
            <w:proofErr w:type="spellEnd"/>
            <w:r>
              <w:rPr>
                <w:spacing w:val="-2"/>
              </w:rPr>
              <w:t>.</w:t>
            </w:r>
          </w:p>
        </w:tc>
        <w:tc>
          <w:tcPr>
            <w:tcW w:w="1666" w:type="pct"/>
            <w:vAlign w:val="center"/>
          </w:tcPr>
          <w:p w14:paraId="76CF1146" w14:textId="77777777" w:rsidR="00AB7209" w:rsidRPr="00B710DC" w:rsidRDefault="00AB7209" w:rsidP="00AB7209">
            <w:pPr>
              <w:spacing w:after="0" w:line="240" w:lineRule="auto"/>
              <w:rPr>
                <w:rFonts w:eastAsia="Times New Roman"/>
              </w:rPr>
            </w:pPr>
          </w:p>
        </w:tc>
      </w:tr>
      <w:tr w:rsidR="00AB7209" w:rsidRPr="00B710DC" w14:paraId="65AD71DF" w14:textId="77777777" w:rsidTr="00B710DC">
        <w:tc>
          <w:tcPr>
            <w:tcW w:w="348" w:type="pct"/>
            <w:vAlign w:val="center"/>
          </w:tcPr>
          <w:p w14:paraId="05E87438" w14:textId="28A81230" w:rsidR="00AB7209" w:rsidRPr="00B710DC" w:rsidRDefault="00AB7209" w:rsidP="00AB7209">
            <w:pPr>
              <w:spacing w:after="0"/>
              <w:ind w:left="-104" w:right="-111"/>
              <w:jc w:val="center"/>
            </w:pPr>
            <w:r>
              <w:t>2.7</w:t>
            </w:r>
            <w:r w:rsidRPr="00B710DC">
              <w:t>.</w:t>
            </w:r>
          </w:p>
        </w:tc>
        <w:tc>
          <w:tcPr>
            <w:tcW w:w="1319" w:type="pct"/>
            <w:vAlign w:val="center"/>
          </w:tcPr>
          <w:p w14:paraId="41BF45DC" w14:textId="288AD2E5" w:rsidR="00AB7209" w:rsidRPr="00B710DC" w:rsidRDefault="00AB7209" w:rsidP="00AB7209">
            <w:pPr>
              <w:spacing w:after="0" w:line="20" w:lineRule="atLeast"/>
              <w:rPr>
                <w:i/>
              </w:rPr>
            </w:pPr>
            <w:r w:rsidRPr="009C3640">
              <w:t>Išvestys</w:t>
            </w:r>
          </w:p>
        </w:tc>
        <w:tc>
          <w:tcPr>
            <w:tcW w:w="1667" w:type="pct"/>
            <w:vAlign w:val="center"/>
          </w:tcPr>
          <w:p w14:paraId="70C95CD3" w14:textId="77777777" w:rsidR="00AB7209" w:rsidRDefault="00AB7209" w:rsidP="00AB7209">
            <w:pPr>
              <w:spacing w:after="0" w:line="20" w:lineRule="atLeast"/>
            </w:pPr>
            <w:r>
              <w:t>Turi būti ne mažiau kaip:</w:t>
            </w:r>
          </w:p>
          <w:p w14:paraId="61E7E7A1" w14:textId="6566BDEB" w:rsidR="00AB7209" w:rsidRPr="00AB7209" w:rsidRDefault="00AB7209" w:rsidP="00AB7209">
            <w:pPr>
              <w:spacing w:after="0" w:line="20" w:lineRule="atLeast"/>
              <w:rPr>
                <w:spacing w:val="40"/>
              </w:rPr>
            </w:pPr>
            <w:r w:rsidRPr="009C3640">
              <w:t>1x</w:t>
            </w:r>
            <w:r w:rsidRPr="009C3640">
              <w:rPr>
                <w:spacing w:val="-4"/>
              </w:rPr>
              <w:t xml:space="preserve"> </w:t>
            </w:r>
            <w:r w:rsidRPr="009C3640">
              <w:t>XLR</w:t>
            </w:r>
            <w:r w:rsidRPr="009C3640">
              <w:rPr>
                <w:spacing w:val="-4"/>
              </w:rPr>
              <w:t xml:space="preserve"> </w:t>
            </w:r>
            <w:proofErr w:type="spellStart"/>
            <w:r w:rsidRPr="009C3640">
              <w:t>male</w:t>
            </w:r>
            <w:proofErr w:type="spellEnd"/>
            <w:r>
              <w:t xml:space="preserve"> </w:t>
            </w:r>
            <w:proofErr w:type="spellStart"/>
            <w:r>
              <w:t>Loop</w:t>
            </w:r>
            <w:proofErr w:type="spellEnd"/>
            <w:r>
              <w:t xml:space="preserve"> </w:t>
            </w:r>
            <w:proofErr w:type="spellStart"/>
            <w:r>
              <w:t>out</w:t>
            </w:r>
            <w:proofErr w:type="spellEnd"/>
            <w:r>
              <w:t>;</w:t>
            </w:r>
          </w:p>
        </w:tc>
        <w:tc>
          <w:tcPr>
            <w:tcW w:w="1666" w:type="pct"/>
            <w:vAlign w:val="center"/>
          </w:tcPr>
          <w:p w14:paraId="18ADFC1C" w14:textId="77777777" w:rsidR="00AB7209" w:rsidRPr="00B710DC" w:rsidRDefault="00AB7209" w:rsidP="00AB7209">
            <w:pPr>
              <w:spacing w:after="0" w:line="240" w:lineRule="auto"/>
              <w:rPr>
                <w:rFonts w:eastAsia="Times New Roman"/>
              </w:rPr>
            </w:pPr>
          </w:p>
        </w:tc>
      </w:tr>
      <w:tr w:rsidR="00AB7209" w:rsidRPr="00B710DC" w14:paraId="2783B44A" w14:textId="77777777" w:rsidTr="00B710DC">
        <w:tc>
          <w:tcPr>
            <w:tcW w:w="348" w:type="pct"/>
            <w:vAlign w:val="center"/>
          </w:tcPr>
          <w:p w14:paraId="4AE9A963" w14:textId="4FAE4627" w:rsidR="00AB7209" w:rsidRPr="00B776EB" w:rsidRDefault="00AB7209" w:rsidP="00AB7209">
            <w:pPr>
              <w:spacing w:after="0"/>
              <w:ind w:left="-104" w:right="-111"/>
              <w:jc w:val="center"/>
              <w:rPr>
                <w:b/>
              </w:rPr>
            </w:pPr>
            <w:r w:rsidRPr="00B776EB">
              <w:rPr>
                <w:b/>
              </w:rPr>
              <w:t>3.</w:t>
            </w:r>
          </w:p>
        </w:tc>
        <w:tc>
          <w:tcPr>
            <w:tcW w:w="1319" w:type="pct"/>
            <w:vAlign w:val="center"/>
          </w:tcPr>
          <w:p w14:paraId="011410C3" w14:textId="0276DBC8" w:rsidR="00AB7209" w:rsidRPr="00B710DC" w:rsidRDefault="00AB7209" w:rsidP="00AB7209">
            <w:pPr>
              <w:spacing w:after="0" w:line="20" w:lineRule="atLeast"/>
              <w:rPr>
                <w:rFonts w:eastAsia="Times New Roman"/>
                <w:bCs/>
              </w:rPr>
            </w:pPr>
            <w:r w:rsidRPr="00B710DC">
              <w:rPr>
                <w:rFonts w:eastAsia="Times New Roman"/>
                <w:bCs/>
              </w:rPr>
              <w:t>Garanti</w:t>
            </w:r>
            <w:r>
              <w:rPr>
                <w:rFonts w:eastAsia="Times New Roman"/>
                <w:bCs/>
              </w:rPr>
              <w:t>nis laikotarpis</w:t>
            </w:r>
          </w:p>
        </w:tc>
        <w:tc>
          <w:tcPr>
            <w:tcW w:w="1667" w:type="pct"/>
            <w:vAlign w:val="center"/>
          </w:tcPr>
          <w:p w14:paraId="79D3BB7D" w14:textId="4521D198" w:rsidR="00AB7209" w:rsidRPr="00B710DC" w:rsidRDefault="00AB7209" w:rsidP="00AB7209">
            <w:pPr>
              <w:spacing w:after="0" w:line="20" w:lineRule="atLeast"/>
              <w:rPr>
                <w:rFonts w:eastAsia="Times New Roman"/>
              </w:rPr>
            </w:pPr>
            <w:r>
              <w:rPr>
                <w:rFonts w:eastAsia="Times New Roman"/>
              </w:rPr>
              <w:t xml:space="preserve">≥24 </w:t>
            </w:r>
            <w:proofErr w:type="spellStart"/>
            <w:r>
              <w:rPr>
                <w:rFonts w:eastAsia="Times New Roman"/>
              </w:rPr>
              <w:t>mėn</w:t>
            </w:r>
            <w:proofErr w:type="spellEnd"/>
            <w:r w:rsidRPr="00B710DC">
              <w:rPr>
                <w:rFonts w:eastAsia="Times New Roman"/>
              </w:rPr>
              <w:t> </w:t>
            </w:r>
          </w:p>
        </w:tc>
        <w:tc>
          <w:tcPr>
            <w:tcW w:w="1666" w:type="pct"/>
            <w:vAlign w:val="center"/>
          </w:tcPr>
          <w:p w14:paraId="4ACCA285" w14:textId="77777777" w:rsidR="00AB7209" w:rsidRPr="00B710DC" w:rsidRDefault="00AB7209" w:rsidP="00AB7209">
            <w:pPr>
              <w:spacing w:after="0" w:line="240" w:lineRule="auto"/>
              <w:rPr>
                <w:rFonts w:eastAsia="Times New Roman"/>
              </w:rPr>
            </w:pPr>
          </w:p>
        </w:tc>
      </w:tr>
    </w:tbl>
    <w:p w14:paraId="1C879418" w14:textId="77777777" w:rsidR="00A062D9" w:rsidRDefault="00A062D9" w:rsidP="00DC10A2"/>
    <w:sectPr w:rsidR="00A062D9" w:rsidSect="00F36481">
      <w:pgSz w:w="12240" w:h="15840"/>
      <w:pgMar w:top="993" w:right="758" w:bottom="993" w:left="12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Liberation Serif">
    <w:altName w:val="Arial"/>
    <w:charset w:val="00"/>
    <w:family w:val="roman"/>
    <w:pitch w:val="variable"/>
  </w:font>
  <w:font w:name="NSimSun">
    <w:panose1 w:val="02010609030101010101"/>
    <w:charset w:val="86"/>
    <w:family w:val="modern"/>
    <w:pitch w:val="fixed"/>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auto"/>
    <w:pitch w:val="variable"/>
    <w:sig w:usb0="E50002FF" w:usb1="500079DB" w:usb2="0000001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F21888"/>
    <w:multiLevelType w:val="multilevel"/>
    <w:tmpl w:val="94506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4315C44"/>
    <w:multiLevelType w:val="multilevel"/>
    <w:tmpl w:val="C75CC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C680611"/>
    <w:multiLevelType w:val="multilevel"/>
    <w:tmpl w:val="C2AE4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DAF5042"/>
    <w:multiLevelType w:val="multilevel"/>
    <w:tmpl w:val="91FE3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0B82EB7"/>
    <w:multiLevelType w:val="multilevel"/>
    <w:tmpl w:val="A78E7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A84171C"/>
    <w:multiLevelType w:val="multilevel"/>
    <w:tmpl w:val="6B4CC304"/>
    <w:lvl w:ilvl="0">
      <w:start w:val="1"/>
      <w:numFmt w:val="decimal"/>
      <w:lvlText w:val="%1."/>
      <w:lvlJc w:val="left"/>
      <w:pPr>
        <w:ind w:left="786" w:hanging="360"/>
      </w:pPr>
      <w:rPr>
        <w:rFonts w:cs="Times New Roman"/>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6" w15:restartNumberingAfterBreak="0">
    <w:nsid w:val="416B77E6"/>
    <w:multiLevelType w:val="multilevel"/>
    <w:tmpl w:val="286C3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93350BE"/>
    <w:multiLevelType w:val="multilevel"/>
    <w:tmpl w:val="97202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30F5587"/>
    <w:multiLevelType w:val="multilevel"/>
    <w:tmpl w:val="CF907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4DB37BF"/>
    <w:multiLevelType w:val="multilevel"/>
    <w:tmpl w:val="8D8E2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7"/>
  </w:num>
  <w:num w:numId="4">
    <w:abstractNumId w:val="6"/>
  </w:num>
  <w:num w:numId="5">
    <w:abstractNumId w:val="2"/>
  </w:num>
  <w:num w:numId="6">
    <w:abstractNumId w:val="4"/>
  </w:num>
  <w:num w:numId="7">
    <w:abstractNumId w:val="0"/>
  </w:num>
  <w:num w:numId="8">
    <w:abstractNumId w:val="8"/>
  </w:num>
  <w:num w:numId="9">
    <w:abstractNumId w:val="9"/>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6481"/>
    <w:rsid w:val="000054B2"/>
    <w:rsid w:val="0001083D"/>
    <w:rsid w:val="00022F98"/>
    <w:rsid w:val="0009106A"/>
    <w:rsid w:val="000A3108"/>
    <w:rsid w:val="000A4936"/>
    <w:rsid w:val="000B2B79"/>
    <w:rsid w:val="000C7FB0"/>
    <w:rsid w:val="00105771"/>
    <w:rsid w:val="001360A5"/>
    <w:rsid w:val="001376AB"/>
    <w:rsid w:val="001C2FB8"/>
    <w:rsid w:val="001E0DC3"/>
    <w:rsid w:val="001E6F15"/>
    <w:rsid w:val="0020288F"/>
    <w:rsid w:val="0021764A"/>
    <w:rsid w:val="00224703"/>
    <w:rsid w:val="00235477"/>
    <w:rsid w:val="002818D1"/>
    <w:rsid w:val="00282E58"/>
    <w:rsid w:val="00287A80"/>
    <w:rsid w:val="002C6C95"/>
    <w:rsid w:val="002E0314"/>
    <w:rsid w:val="002E3267"/>
    <w:rsid w:val="00364663"/>
    <w:rsid w:val="00370424"/>
    <w:rsid w:val="00385B18"/>
    <w:rsid w:val="003A4CE5"/>
    <w:rsid w:val="003C213E"/>
    <w:rsid w:val="003D41F6"/>
    <w:rsid w:val="00434513"/>
    <w:rsid w:val="00437639"/>
    <w:rsid w:val="00480AE6"/>
    <w:rsid w:val="004B3292"/>
    <w:rsid w:val="004B6DFB"/>
    <w:rsid w:val="004D17E9"/>
    <w:rsid w:val="004D25DB"/>
    <w:rsid w:val="004E66BA"/>
    <w:rsid w:val="00521EB5"/>
    <w:rsid w:val="00546AD2"/>
    <w:rsid w:val="00551486"/>
    <w:rsid w:val="00587222"/>
    <w:rsid w:val="00594400"/>
    <w:rsid w:val="005D69E5"/>
    <w:rsid w:val="005F6080"/>
    <w:rsid w:val="00644B8F"/>
    <w:rsid w:val="006530CC"/>
    <w:rsid w:val="006743AD"/>
    <w:rsid w:val="00686340"/>
    <w:rsid w:val="00690F8E"/>
    <w:rsid w:val="006C36DA"/>
    <w:rsid w:val="00710F1F"/>
    <w:rsid w:val="00720174"/>
    <w:rsid w:val="00731789"/>
    <w:rsid w:val="00735AA3"/>
    <w:rsid w:val="007465AE"/>
    <w:rsid w:val="00747B2E"/>
    <w:rsid w:val="0075218B"/>
    <w:rsid w:val="00767B10"/>
    <w:rsid w:val="00793A17"/>
    <w:rsid w:val="007A6533"/>
    <w:rsid w:val="007E3364"/>
    <w:rsid w:val="00892633"/>
    <w:rsid w:val="008A7890"/>
    <w:rsid w:val="008F6BA7"/>
    <w:rsid w:val="00917A02"/>
    <w:rsid w:val="00923BE5"/>
    <w:rsid w:val="00930786"/>
    <w:rsid w:val="00941221"/>
    <w:rsid w:val="009733D1"/>
    <w:rsid w:val="00985E14"/>
    <w:rsid w:val="009F44E0"/>
    <w:rsid w:val="009F63B0"/>
    <w:rsid w:val="00A00F3E"/>
    <w:rsid w:val="00A062D9"/>
    <w:rsid w:val="00A13182"/>
    <w:rsid w:val="00A8281D"/>
    <w:rsid w:val="00AB1ECC"/>
    <w:rsid w:val="00AB7209"/>
    <w:rsid w:val="00AE65BB"/>
    <w:rsid w:val="00B11A58"/>
    <w:rsid w:val="00B4159D"/>
    <w:rsid w:val="00B6416C"/>
    <w:rsid w:val="00B66FBF"/>
    <w:rsid w:val="00B710DC"/>
    <w:rsid w:val="00B776EB"/>
    <w:rsid w:val="00B95497"/>
    <w:rsid w:val="00BC3B8E"/>
    <w:rsid w:val="00BE203E"/>
    <w:rsid w:val="00BF5338"/>
    <w:rsid w:val="00BF6185"/>
    <w:rsid w:val="00C024E7"/>
    <w:rsid w:val="00C07EC6"/>
    <w:rsid w:val="00C14C16"/>
    <w:rsid w:val="00C44676"/>
    <w:rsid w:val="00C55089"/>
    <w:rsid w:val="00C65C1A"/>
    <w:rsid w:val="00C750EF"/>
    <w:rsid w:val="00CD6FF1"/>
    <w:rsid w:val="00CF0CEF"/>
    <w:rsid w:val="00D22546"/>
    <w:rsid w:val="00D328FE"/>
    <w:rsid w:val="00D920E5"/>
    <w:rsid w:val="00DA67C0"/>
    <w:rsid w:val="00DC10A2"/>
    <w:rsid w:val="00DC121D"/>
    <w:rsid w:val="00E02770"/>
    <w:rsid w:val="00E13DBA"/>
    <w:rsid w:val="00E249DB"/>
    <w:rsid w:val="00E33768"/>
    <w:rsid w:val="00E542E0"/>
    <w:rsid w:val="00E542E9"/>
    <w:rsid w:val="00E66800"/>
    <w:rsid w:val="00E761D3"/>
    <w:rsid w:val="00EC113B"/>
    <w:rsid w:val="00EC50B9"/>
    <w:rsid w:val="00ED41C7"/>
    <w:rsid w:val="00EE5117"/>
    <w:rsid w:val="00EF194D"/>
    <w:rsid w:val="00F36481"/>
    <w:rsid w:val="00F41487"/>
    <w:rsid w:val="00F54C86"/>
    <w:rsid w:val="00F664FB"/>
    <w:rsid w:val="00F87350"/>
    <w:rsid w:val="00FA6742"/>
    <w:rsid w:val="00FB14D6"/>
    <w:rsid w:val="00FE68AD"/>
    <w:rsid w:val="00FF279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A2D036"/>
  <w15:chartTrackingRefBased/>
  <w15:docId w15:val="{D657B1D4-56B5-4293-8F8F-CC50FF3FFC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36481"/>
    <w:rPr>
      <w:rFonts w:ascii="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F3648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3648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3648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3648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3648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3648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3648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3648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3648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648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3648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3648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3648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3648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3648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3648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3648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36481"/>
    <w:rPr>
      <w:rFonts w:eastAsiaTheme="majorEastAsia" w:cstheme="majorBidi"/>
      <w:color w:val="272727" w:themeColor="text1" w:themeTint="D8"/>
    </w:rPr>
  </w:style>
  <w:style w:type="paragraph" w:styleId="Title">
    <w:name w:val="Title"/>
    <w:basedOn w:val="Normal"/>
    <w:next w:val="Normal"/>
    <w:link w:val="TitleChar"/>
    <w:uiPriority w:val="10"/>
    <w:qFormat/>
    <w:rsid w:val="00F364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364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3648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3648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36481"/>
    <w:pPr>
      <w:spacing w:before="160"/>
      <w:jc w:val="center"/>
    </w:pPr>
    <w:rPr>
      <w:i/>
      <w:iCs/>
      <w:color w:val="404040" w:themeColor="text1" w:themeTint="BF"/>
    </w:rPr>
  </w:style>
  <w:style w:type="character" w:customStyle="1" w:styleId="QuoteChar">
    <w:name w:val="Quote Char"/>
    <w:basedOn w:val="DefaultParagraphFont"/>
    <w:link w:val="Quote"/>
    <w:uiPriority w:val="29"/>
    <w:rsid w:val="00F36481"/>
    <w:rPr>
      <w:i/>
      <w:iCs/>
      <w:color w:val="404040" w:themeColor="text1" w:themeTint="BF"/>
    </w:rPr>
  </w:style>
  <w:style w:type="paragraph" w:styleId="ListParagraph">
    <w:name w:val="List Paragraph"/>
    <w:aliases w:val="List Paragraph2,List Paragraph21,Lentele,List not in Table,Buletai,lp1,Bullet 1,Use Case List Paragraph,List Paragraph111,Paragraph,List Paragraph Red,Bullet,List L1,Bullet EY,List Paragraph1,Numbering,ERP-List Paragraph"/>
    <w:basedOn w:val="Normal"/>
    <w:link w:val="ListParagraphChar"/>
    <w:uiPriority w:val="34"/>
    <w:qFormat/>
    <w:rsid w:val="00F36481"/>
    <w:pPr>
      <w:ind w:left="720"/>
      <w:contextualSpacing/>
    </w:pPr>
  </w:style>
  <w:style w:type="character" w:styleId="IntenseEmphasis">
    <w:name w:val="Intense Emphasis"/>
    <w:basedOn w:val="DefaultParagraphFont"/>
    <w:uiPriority w:val="21"/>
    <w:qFormat/>
    <w:rsid w:val="00F36481"/>
    <w:rPr>
      <w:i/>
      <w:iCs/>
      <w:color w:val="0F4761" w:themeColor="accent1" w:themeShade="BF"/>
    </w:rPr>
  </w:style>
  <w:style w:type="paragraph" w:styleId="IntenseQuote">
    <w:name w:val="Intense Quote"/>
    <w:basedOn w:val="Normal"/>
    <w:next w:val="Normal"/>
    <w:link w:val="IntenseQuoteChar"/>
    <w:uiPriority w:val="30"/>
    <w:qFormat/>
    <w:rsid w:val="00F364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36481"/>
    <w:rPr>
      <w:i/>
      <w:iCs/>
      <w:color w:val="0F4761" w:themeColor="accent1" w:themeShade="BF"/>
    </w:rPr>
  </w:style>
  <w:style w:type="character" w:styleId="IntenseReference">
    <w:name w:val="Intense Reference"/>
    <w:basedOn w:val="DefaultParagraphFont"/>
    <w:uiPriority w:val="32"/>
    <w:qFormat/>
    <w:rsid w:val="00F36481"/>
    <w:rPr>
      <w:b/>
      <w:bCs/>
      <w:smallCaps/>
      <w:color w:val="0F4761" w:themeColor="accent1" w:themeShade="BF"/>
      <w:spacing w:val="5"/>
    </w:rPr>
  </w:style>
  <w:style w:type="table" w:customStyle="1" w:styleId="TableGrid1">
    <w:name w:val="Table Grid1"/>
    <w:basedOn w:val="TableNormal"/>
    <w:uiPriority w:val="99"/>
    <w:rsid w:val="00F36481"/>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F36481"/>
    <w:rPr>
      <w:color w:val="467886" w:themeColor="hyperlink"/>
      <w:u w:val="single"/>
    </w:rPr>
  </w:style>
  <w:style w:type="character" w:customStyle="1" w:styleId="ListParagraphChar">
    <w:name w:val="List Paragraph Char"/>
    <w:aliases w:val="List Paragraph2 Char,List Paragraph21 Char,Lentele Char,List not in Table Char,Buletai Char,lp1 Char,Bullet 1 Char,Use Case List Paragraph Char,List Paragraph111 Char,Paragraph Char,List Paragraph Red Char,Bullet Char,List L1 Char"/>
    <w:link w:val="ListParagraph"/>
    <w:uiPriority w:val="34"/>
    <w:qFormat/>
    <w:rsid w:val="00F36481"/>
  </w:style>
  <w:style w:type="character" w:styleId="FollowedHyperlink">
    <w:name w:val="FollowedHyperlink"/>
    <w:basedOn w:val="DefaultParagraphFont"/>
    <w:uiPriority w:val="99"/>
    <w:semiHidden/>
    <w:unhideWhenUsed/>
    <w:rsid w:val="00F36481"/>
    <w:rPr>
      <w:color w:val="96607D" w:themeColor="followedHyperlink"/>
      <w:u w:val="single"/>
    </w:rPr>
  </w:style>
  <w:style w:type="paragraph" w:customStyle="1" w:styleId="Standarduser">
    <w:name w:val="Standard (user)"/>
    <w:rsid w:val="00A062D9"/>
    <w:pPr>
      <w:suppressAutoHyphens/>
      <w:autoSpaceDN w:val="0"/>
      <w:spacing w:after="0" w:line="240" w:lineRule="auto"/>
    </w:pPr>
    <w:rPr>
      <w:rFonts w:ascii="Liberation Serif" w:eastAsia="NSimSun" w:hAnsi="Liberation Serif" w:cs="Arial"/>
      <w:kern w:val="3"/>
      <w:sz w:val="24"/>
      <w:szCs w:val="24"/>
      <w:lang w:val="en-GB" w:eastAsia="zh-CN" w:bidi="hi-IN"/>
      <w14:ligatures w14:val="none"/>
    </w:rPr>
  </w:style>
  <w:style w:type="paragraph" w:customStyle="1" w:styleId="TableParagraph">
    <w:name w:val="Table Paragraph"/>
    <w:basedOn w:val="Normal"/>
    <w:uiPriority w:val="1"/>
    <w:qFormat/>
    <w:rsid w:val="00FF2797"/>
    <w:pPr>
      <w:widowControl w:val="0"/>
      <w:autoSpaceDE w:val="0"/>
      <w:autoSpaceDN w:val="0"/>
      <w:spacing w:before="8" w:after="0" w:line="240" w:lineRule="auto"/>
      <w:ind w:left="16"/>
    </w:pPr>
    <w:rPr>
      <w:rFonts w:ascii="Tahoma" w:eastAsia="Tahoma" w:hAnsi="Tahoma" w:cs="Tahoma"/>
      <w:sz w:val="22"/>
      <w:szCs w:val="22"/>
    </w:rPr>
  </w:style>
  <w:style w:type="paragraph" w:customStyle="1" w:styleId="BodyA">
    <w:name w:val="Body A"/>
    <w:rsid w:val="0021764A"/>
    <w:pPr>
      <w:pBdr>
        <w:top w:val="nil"/>
        <w:left w:val="nil"/>
        <w:bottom w:val="nil"/>
        <w:right w:val="nil"/>
        <w:between w:val="nil"/>
        <w:bar w:val="nil"/>
      </w:pBdr>
    </w:pPr>
    <w:rPr>
      <w:rFonts w:ascii="Calibri" w:eastAsia="Arial Unicode MS" w:hAnsi="Calibri" w:cs="Arial Unicode MS"/>
      <w:color w:val="000000"/>
      <w:kern w:val="0"/>
      <w:u w:color="000000"/>
      <w:bdr w:val="nil"/>
      <w:lang w:eastAsia="lt-LT"/>
      <w14:textOutline w14:w="12700" w14:cap="flat" w14:cmpd="sng" w14:algn="ctr">
        <w14:noFill/>
        <w14:prstDash w14:val="solid"/>
        <w14:miter w14:lim="400000"/>
      </w14:textOutline>
      <w14:ligatures w14:val="none"/>
    </w:rPr>
  </w:style>
  <w:style w:type="character" w:customStyle="1" w:styleId="None">
    <w:name w:val="None"/>
    <w:rsid w:val="0021764A"/>
  </w:style>
  <w:style w:type="paragraph" w:customStyle="1" w:styleId="Default">
    <w:name w:val="Default"/>
    <w:rsid w:val="0021764A"/>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kern w:val="0"/>
      <w:sz w:val="24"/>
      <w:szCs w:val="24"/>
      <w:u w:color="000000"/>
      <w:bdr w:val="nil"/>
      <w:lang w:val="en-US" w:eastAsia="lt-LT"/>
      <w14:textOutline w14:w="12700" w14:cap="flat" w14:cmpd="sng" w14:algn="ctr">
        <w14:noFill/>
        <w14:prstDash w14:val="solid"/>
        <w14:miter w14:lim="400000"/>
      </w14:textOutli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7103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https://www.e-tar.lt/portal/lt/legalAct/TAR.4B60A8C9678B/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35B306AC74BF44E84D5BE17E0037322" ma:contentTypeVersion="18" ma:contentTypeDescription="Create a new document." ma:contentTypeScope="" ma:versionID="4666646eca218a4d3c6f84d2d029f108">
  <xsd:schema xmlns:xsd="http://www.w3.org/2001/XMLSchema" xmlns:xs="http://www.w3.org/2001/XMLSchema" xmlns:p="http://schemas.microsoft.com/office/2006/metadata/properties" xmlns:ns2="c4d4993c-3556-490f-a652-5742e1d7f340" xmlns:ns3="23ff61ea-a57a-4bd3-ae79-8a3ede980598" xmlns:ns4="c656aea0-4ea5-4db6-8a19-802664f5a411" targetNamespace="http://schemas.microsoft.com/office/2006/metadata/properties" ma:root="true" ma:fieldsID="c6e7e17f196705a53859afcf31f12621" ns2:_="" ns3:_="" ns4:_="">
    <xsd:import namespace="c4d4993c-3556-490f-a652-5742e1d7f340"/>
    <xsd:import namespace="23ff61ea-a57a-4bd3-ae79-8a3ede980598"/>
    <xsd:import namespace="c656aea0-4ea5-4db6-8a19-802664f5a411"/>
    <xsd:element name="properties">
      <xsd:complexType>
        <xsd:sequence>
          <xsd:element name="documentManagement">
            <xsd:complexType>
              <xsd:all>
                <xsd:element ref="ns2:SharedWithUsers" minOccurs="0"/>
                <xsd:element ref="ns3:SharedWithDetails"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Location" minOccurs="0"/>
                <xsd:element ref="ns4:MediaLengthInSeconds" minOccurs="0"/>
                <xsd:element ref="ns4:lcf76f155ced4ddcb4097134ff3c332f" minOccurs="0"/>
                <xsd:element ref="ns3: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d4993c-3556-490f-a652-5742e1d7f34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3ff61ea-a57a-4bd3-ae79-8a3ede980598" elementFormDefault="qualified">
    <xsd:import namespace="http://schemas.microsoft.com/office/2006/documentManagement/types"/>
    <xsd:import namespace="http://schemas.microsoft.com/office/infopath/2007/PartnerControls"/>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b6c98d3f-744d-4606-a5e6-3c2282fb31a7}" ma:internalName="TaxCatchAll" ma:showField="CatchAllData" ma:web="23ff61ea-a57a-4bd3-ae79-8a3ede98059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56aea0-4ea5-4db6-8a19-802664f5a411"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fdca688-8fbb-4411-b357-f76f2a7c38f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656aea0-4ea5-4db6-8a19-802664f5a411">
      <Terms xmlns="http://schemas.microsoft.com/office/infopath/2007/PartnerControls"/>
    </lcf76f155ced4ddcb4097134ff3c332f>
    <TaxCatchAll xmlns="23ff61ea-a57a-4bd3-ae79-8a3ede98059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6A8B5-6181-4317-B0BB-0DE6AFF7E4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d4993c-3556-490f-a652-5742e1d7f340"/>
    <ds:schemaRef ds:uri="23ff61ea-a57a-4bd3-ae79-8a3ede980598"/>
    <ds:schemaRef ds:uri="c656aea0-4ea5-4db6-8a19-802664f5a4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9123C7A-3ED5-49E8-A0A1-02E743730F5B}">
  <ds:schemaRefs>
    <ds:schemaRef ds:uri="http://schemas.microsoft.com/office/infopath/2007/PartnerControls"/>
    <ds:schemaRef ds:uri="http://schemas.microsoft.com/office/2006/metadata/properties"/>
    <ds:schemaRef ds:uri="http://schemas.microsoft.com/office/2006/documentManagement/types"/>
    <ds:schemaRef ds:uri="http://purl.org/dc/terms/"/>
    <ds:schemaRef ds:uri="23ff61ea-a57a-4bd3-ae79-8a3ede980598"/>
    <ds:schemaRef ds:uri="http://purl.org/dc/elements/1.1/"/>
    <ds:schemaRef ds:uri="http://purl.org/dc/dcmitype/"/>
    <ds:schemaRef ds:uri="http://schemas.openxmlformats.org/package/2006/metadata/core-properties"/>
    <ds:schemaRef ds:uri="c656aea0-4ea5-4db6-8a19-802664f5a411"/>
    <ds:schemaRef ds:uri="c4d4993c-3556-490f-a652-5742e1d7f340"/>
    <ds:schemaRef ds:uri="http://www.w3.org/XML/1998/namespace"/>
  </ds:schemaRefs>
</ds:datastoreItem>
</file>

<file path=customXml/itemProps3.xml><?xml version="1.0" encoding="utf-8"?>
<ds:datastoreItem xmlns:ds="http://schemas.openxmlformats.org/officeDocument/2006/customXml" ds:itemID="{B5354DC7-FEAD-4C30-8D4E-150512362BC3}">
  <ds:schemaRefs>
    <ds:schemaRef ds:uri="http://schemas.microsoft.com/sharepoint/v3/contenttype/forms"/>
  </ds:schemaRefs>
</ds:datastoreItem>
</file>

<file path=customXml/itemProps4.xml><?xml version="1.0" encoding="utf-8"?>
<ds:datastoreItem xmlns:ds="http://schemas.openxmlformats.org/officeDocument/2006/customXml" ds:itemID="{C127D78C-8675-4B7B-BB77-BB73333F28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3431</Words>
  <Characters>1956</Characters>
  <Application>Microsoft Office Word</Application>
  <DocSecurity>0</DocSecurity>
  <Lines>16</Lines>
  <Paragraphs>10</Paragraphs>
  <ScaleCrop>false</ScaleCrop>
  <HeadingPairs>
    <vt:vector size="2" baseType="variant">
      <vt:variant>
        <vt:lpstr>Title</vt:lpstr>
      </vt:variant>
      <vt:variant>
        <vt:i4>1</vt:i4>
      </vt:variant>
    </vt:vector>
  </HeadingPairs>
  <TitlesOfParts>
    <vt:vector size="1" baseType="lpstr">
      <vt:lpstr/>
    </vt:vector>
  </TitlesOfParts>
  <Company>Vilniaus kolegija</Company>
  <LinksUpToDate>false</LinksUpToDate>
  <CharactersWithSpaces>5377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Mickuvienė</dc:creator>
  <cp:keywords/>
  <dc:description/>
  <cp:lastModifiedBy>Agnė Marcinkonienė</cp:lastModifiedBy>
  <cp:revision>2</cp:revision>
  <dcterms:created xsi:type="dcterms:W3CDTF">2025-07-03T04:44:00Z</dcterms:created>
  <dcterms:modified xsi:type="dcterms:W3CDTF">2025-07-03T04:44:00Z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0x010100835B306AC74BF44E84D5BE17E0037322</vt:lpwstr>
  </property>
</Properties>
</file>