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25738990" w14:textId="77777777" w:rsidR="00360A21" w:rsidRDefault="00360A21" w:rsidP="007334EA">
          <w:pPr>
            <w:spacing w:after="120"/>
            <w:ind w:left="567" w:firstLine="0"/>
            <w:contextualSpacing/>
            <w:jc w:val="center"/>
            <w:rPr>
              <w:rFonts w:ascii="Arial" w:hAnsi="Arial" w:cs="Arial"/>
              <w:b/>
              <w:bCs/>
            </w:rPr>
          </w:pPr>
        </w:p>
        <w:p w14:paraId="5C7123B7" w14:textId="77777777" w:rsidR="0061228C" w:rsidRPr="004F764C" w:rsidRDefault="0061228C" w:rsidP="0061228C">
          <w:pPr>
            <w:jc w:val="center"/>
            <w:rPr>
              <w:rFonts w:ascii="Times New Roman" w:eastAsia="Calibri" w:hAnsi="Times New Roman" w:cs="Times New Roman"/>
              <w:b/>
              <w:sz w:val="24"/>
              <w:szCs w:val="24"/>
              <w:lang w:eastAsia="ar-SA"/>
            </w:rPr>
          </w:pPr>
          <w:r w:rsidRPr="004F764C">
            <w:rPr>
              <w:rFonts w:ascii="Times New Roman" w:eastAsia="Calibri" w:hAnsi="Times New Roman" w:cs="Times New Roman"/>
              <w:b/>
              <w:sz w:val="24"/>
              <w:szCs w:val="24"/>
              <w:lang w:eastAsia="ar-SA"/>
            </w:rPr>
            <w:t>IGNALINOS RAJONO SAVIVALDYBĖS</w:t>
          </w:r>
        </w:p>
        <w:p w14:paraId="7B740B7A" w14:textId="77777777" w:rsidR="0061228C" w:rsidRPr="004F764C" w:rsidRDefault="0061228C" w:rsidP="0061228C">
          <w:pPr>
            <w:suppressAutoHyphens/>
            <w:spacing w:line="240" w:lineRule="auto"/>
            <w:jc w:val="center"/>
            <w:textAlignment w:val="baseline"/>
            <w:rPr>
              <w:rFonts w:ascii="Times New Roman" w:eastAsia="Times New Roman" w:hAnsi="Times New Roman" w:cs="Times New Roman"/>
              <w:b/>
              <w:sz w:val="24"/>
              <w:szCs w:val="24"/>
              <w:lang w:eastAsia="ar-SA"/>
            </w:rPr>
          </w:pPr>
          <w:r w:rsidRPr="004F764C">
            <w:rPr>
              <w:rFonts w:ascii="Times New Roman" w:eastAsia="Times New Roman" w:hAnsi="Times New Roman" w:cs="Times New Roman"/>
              <w:b/>
              <w:sz w:val="24"/>
              <w:szCs w:val="24"/>
              <w:lang w:eastAsia="ar-SA"/>
            </w:rPr>
            <w:t>ADMINISTRACIJA</w:t>
          </w:r>
        </w:p>
        <w:p w14:paraId="2DE94C05" w14:textId="77777777" w:rsidR="0061228C" w:rsidRPr="00907079" w:rsidRDefault="0061228C" w:rsidP="0061228C">
          <w:pPr>
            <w:suppressAutoHyphens/>
            <w:spacing w:line="240" w:lineRule="auto"/>
            <w:jc w:val="center"/>
            <w:textAlignment w:val="baseline"/>
            <w:rPr>
              <w:rFonts w:ascii="Times New Roman" w:eastAsia="Times New Roman" w:hAnsi="Times New Roman" w:cs="Times New Roman"/>
              <w:b/>
              <w:sz w:val="20"/>
              <w:szCs w:val="20"/>
              <w:lang w:eastAsia="ar-SA"/>
            </w:rPr>
          </w:pPr>
        </w:p>
        <w:p w14:paraId="6A1629AA"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Biudžetinė įstaiga. Laisvės a. 70, LT-30122 Ignalina, tel. (8 386) 52 233,</w:t>
          </w:r>
        </w:p>
        <w:p w14:paraId="6F495465"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 xml:space="preserve">el. p. </w:t>
          </w:r>
          <w:hyperlink r:id="rId11" w:history="1">
            <w:r w:rsidRPr="00907079">
              <w:rPr>
                <w:rFonts w:ascii="Times New Roman" w:eastAsia="Times New Roman" w:hAnsi="Times New Roman" w:cs="Times New Roman"/>
                <w:color w:val="0000FF"/>
                <w:sz w:val="20"/>
                <w:szCs w:val="20"/>
                <w:u w:val="single"/>
                <w:lang w:eastAsia="ar-SA"/>
              </w:rPr>
              <w:t>info@ignalina.lt</w:t>
            </w:r>
          </w:hyperlink>
          <w:r w:rsidRPr="00907079">
            <w:rPr>
              <w:rFonts w:ascii="Times New Roman" w:eastAsia="Times New Roman" w:hAnsi="Times New Roman" w:cs="Times New Roman"/>
              <w:sz w:val="20"/>
              <w:szCs w:val="20"/>
              <w:lang w:eastAsia="ar-SA"/>
            </w:rPr>
            <w:t>,</w:t>
          </w:r>
          <w:r w:rsidR="001E4939" w:rsidRPr="00907079">
            <w:rPr>
              <w:rFonts w:ascii="Times New Roman" w:eastAsia="Times New Roman" w:hAnsi="Times New Roman" w:cs="Times New Roman"/>
              <w:sz w:val="20"/>
              <w:szCs w:val="20"/>
              <w:lang w:eastAsia="ar-SA"/>
            </w:rPr>
            <w:t xml:space="preserve"> e. pristatymo dėžutė 288768350</w:t>
          </w:r>
          <w:r w:rsidR="001E4939" w:rsidRPr="00907079">
            <w:rPr>
              <w:rFonts w:ascii="Times New Roman" w:hAnsi="Times New Roman" w:cs="Times New Roman"/>
              <w:sz w:val="20"/>
              <w:szCs w:val="20"/>
            </w:rPr>
            <w:t>,</w:t>
          </w:r>
          <w:r w:rsidRPr="00907079">
            <w:rPr>
              <w:rFonts w:ascii="Times New Roman" w:eastAsia="Times New Roman" w:hAnsi="Times New Roman" w:cs="Times New Roman"/>
              <w:sz w:val="20"/>
              <w:szCs w:val="20"/>
              <w:lang w:eastAsia="ar-SA"/>
            </w:rPr>
            <w:t xml:space="preserve"> puslapis internete </w:t>
          </w:r>
          <w:hyperlink r:id="rId12" w:history="1">
            <w:r w:rsidRPr="00907079">
              <w:rPr>
                <w:rFonts w:ascii="Times New Roman" w:eastAsia="Times New Roman" w:hAnsi="Times New Roman" w:cs="Times New Roman"/>
                <w:color w:val="0000FF"/>
                <w:sz w:val="20"/>
                <w:szCs w:val="20"/>
                <w:u w:val="single"/>
                <w:lang w:eastAsia="ar-SA"/>
              </w:rPr>
              <w:t>www.ignalina.lt</w:t>
            </w:r>
          </w:hyperlink>
          <w:r w:rsidRPr="00907079">
            <w:rPr>
              <w:rFonts w:ascii="Times New Roman" w:eastAsia="Times New Roman" w:hAnsi="Times New Roman" w:cs="Times New Roman"/>
              <w:sz w:val="20"/>
              <w:szCs w:val="20"/>
              <w:lang w:eastAsia="ar-SA"/>
            </w:rPr>
            <w:t>,</w:t>
          </w:r>
        </w:p>
        <w:p w14:paraId="6B378746"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a. s. Nr. LT067182200001130990, AB Šiaulių bankas, kodas 71822.</w:t>
          </w:r>
        </w:p>
        <w:p w14:paraId="4C4D6783" w14:textId="77777777" w:rsidR="0061228C" w:rsidRPr="00907079" w:rsidRDefault="0061228C" w:rsidP="0061228C">
          <w:pPr>
            <w:suppressAutoHyphens/>
            <w:spacing w:line="240" w:lineRule="auto"/>
            <w:ind w:left="360"/>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Duomenys kaupiami ir saugomi Juridinių asmenų registre, kodas 288768350</w:t>
          </w:r>
        </w:p>
        <w:p w14:paraId="5088F9C2" w14:textId="77777777" w:rsidR="0061228C" w:rsidRPr="00907079" w:rsidRDefault="0061228C" w:rsidP="0061228C">
          <w:pPr>
            <w:suppressAutoHyphens/>
            <w:spacing w:line="240" w:lineRule="auto"/>
            <w:ind w:left="3544" w:firstLine="284"/>
            <w:textAlignment w:val="baseline"/>
            <w:rPr>
              <w:rFonts w:ascii="Times New Roman" w:eastAsia="Times New Roman" w:hAnsi="Times New Roman" w:cs="Times New Roman"/>
              <w:sz w:val="20"/>
              <w:szCs w:val="20"/>
              <w:lang w:eastAsia="ar-SA"/>
            </w:rPr>
          </w:pPr>
        </w:p>
        <w:p w14:paraId="31E27A45" w14:textId="77777777" w:rsidR="0061228C" w:rsidRPr="00907079" w:rsidRDefault="0061228C" w:rsidP="0061228C">
          <w:pPr>
            <w:spacing w:after="120"/>
            <w:ind w:left="567"/>
            <w:contextualSpacing/>
            <w:jc w:val="center"/>
            <w:rPr>
              <w:rFonts w:ascii="Times New Roman" w:eastAsia="Calibri" w:hAnsi="Times New Roman" w:cs="Times New Roman"/>
              <w:color w:val="00B050"/>
              <w:sz w:val="20"/>
              <w:szCs w:val="20"/>
            </w:rPr>
          </w:pPr>
        </w:p>
        <w:p w14:paraId="58796708" w14:textId="77777777" w:rsidR="0061228C" w:rsidRPr="004F764C" w:rsidRDefault="0061228C" w:rsidP="0061228C">
          <w:pPr>
            <w:spacing w:after="120"/>
            <w:ind w:left="567"/>
            <w:contextualSpacing/>
            <w:jc w:val="center"/>
            <w:rPr>
              <w:rFonts w:ascii="Times New Roman" w:eastAsia="Calibri" w:hAnsi="Times New Roman" w:cs="Times New Roman"/>
              <w:color w:val="00B050"/>
            </w:rPr>
          </w:pPr>
        </w:p>
        <w:p w14:paraId="44728010" w14:textId="77777777" w:rsidR="0061228C" w:rsidRPr="004F764C" w:rsidRDefault="0061228C" w:rsidP="0061228C">
          <w:pPr>
            <w:spacing w:after="120"/>
            <w:ind w:left="567"/>
            <w:contextualSpacing/>
            <w:jc w:val="center"/>
            <w:rPr>
              <w:rFonts w:ascii="Times New Roman" w:eastAsia="Calibri" w:hAnsi="Times New Roman" w:cs="Times New Roman"/>
            </w:rPr>
          </w:pPr>
        </w:p>
        <w:p w14:paraId="77A7BDB3" w14:textId="77777777" w:rsidR="0061228C" w:rsidRPr="004F764C" w:rsidRDefault="0061228C" w:rsidP="0061228C">
          <w:pPr>
            <w:spacing w:after="120"/>
            <w:ind w:left="567"/>
            <w:contextualSpacing/>
            <w:jc w:val="center"/>
            <w:rPr>
              <w:rFonts w:ascii="Times New Roman" w:eastAsia="Calibri" w:hAnsi="Times New Roman" w:cs="Times New Roman"/>
              <w:sz w:val="28"/>
              <w:szCs w:val="28"/>
            </w:rPr>
          </w:pPr>
        </w:p>
        <w:p w14:paraId="79257EB3" w14:textId="77777777" w:rsidR="0061228C" w:rsidRPr="004F764C" w:rsidRDefault="0061228C" w:rsidP="0061228C">
          <w:pPr>
            <w:spacing w:after="120"/>
            <w:ind w:left="567"/>
            <w:contextualSpacing/>
            <w:jc w:val="center"/>
            <w:rPr>
              <w:rFonts w:ascii="Times New Roman" w:eastAsia="Calibri" w:hAnsi="Times New Roman" w:cs="Times New Roman"/>
              <w:sz w:val="28"/>
              <w:szCs w:val="28"/>
            </w:rPr>
          </w:pPr>
        </w:p>
        <w:p w14:paraId="2E7A90D7" w14:textId="77777777" w:rsidR="0061228C" w:rsidRDefault="0061228C" w:rsidP="0093000E">
          <w:pPr>
            <w:spacing w:line="256" w:lineRule="auto"/>
            <w:jc w:val="center"/>
            <w:rPr>
              <w:rFonts w:ascii="Times New Roman" w:eastAsia="Calibri" w:hAnsi="Times New Roman" w:cs="Times New Roman"/>
              <w:b/>
              <w:bCs/>
              <w:sz w:val="28"/>
              <w:szCs w:val="28"/>
            </w:rPr>
          </w:pPr>
          <w:r w:rsidRPr="004F764C">
            <w:rPr>
              <w:rFonts w:ascii="Times New Roman" w:eastAsia="Calibri" w:hAnsi="Times New Roman" w:cs="Times New Roman"/>
              <w:b/>
              <w:bCs/>
              <w:sz w:val="28"/>
              <w:szCs w:val="28"/>
            </w:rPr>
            <w:t>MAŽOS VERTĖS VIEŠOJO PIRKIMO „</w:t>
          </w:r>
          <w:r w:rsidR="00FB5EF5">
            <w:rPr>
              <w:rFonts w:ascii="Times New Roman" w:eastAsia="Calibri" w:hAnsi="Times New Roman" w:cs="Times New Roman"/>
              <w:b/>
              <w:bCs/>
              <w:sz w:val="28"/>
              <w:szCs w:val="28"/>
            </w:rPr>
            <w:t>VANDENTIEKIO TINKLŲ, ESANČIŲ DARŽELIO G.</w:t>
          </w:r>
          <w:r w:rsidR="00124A39">
            <w:rPr>
              <w:rFonts w:ascii="Times New Roman" w:eastAsia="Calibri" w:hAnsi="Times New Roman" w:cs="Times New Roman"/>
              <w:b/>
              <w:bCs/>
              <w:sz w:val="28"/>
              <w:szCs w:val="28"/>
            </w:rPr>
            <w:t>, RIMŠĖS MSTL.</w:t>
          </w:r>
          <w:r w:rsidR="0093000E">
            <w:rPr>
              <w:rFonts w:ascii="Times New Roman" w:eastAsia="Calibri" w:hAnsi="Times New Roman" w:cs="Times New Roman"/>
              <w:b/>
              <w:bCs/>
              <w:sz w:val="28"/>
              <w:szCs w:val="28"/>
            </w:rPr>
            <w:t xml:space="preserve">, </w:t>
          </w:r>
          <w:r w:rsidR="00124A39">
            <w:rPr>
              <w:rFonts w:ascii="Times New Roman" w:eastAsia="Calibri" w:hAnsi="Times New Roman" w:cs="Times New Roman"/>
              <w:b/>
              <w:bCs/>
              <w:sz w:val="28"/>
              <w:szCs w:val="28"/>
            </w:rPr>
            <w:t>IGNALINOS R. SAV.</w:t>
          </w:r>
          <w:r w:rsidR="00907079">
            <w:rPr>
              <w:rFonts w:ascii="Times New Roman" w:eastAsia="Calibri" w:hAnsi="Times New Roman" w:cs="Times New Roman"/>
              <w:b/>
              <w:bCs/>
              <w:sz w:val="28"/>
              <w:szCs w:val="28"/>
            </w:rPr>
            <w:t>,</w:t>
          </w:r>
          <w:r w:rsidR="00124A39">
            <w:rPr>
              <w:rFonts w:ascii="Times New Roman" w:eastAsia="Calibri" w:hAnsi="Times New Roman" w:cs="Times New Roman"/>
              <w:b/>
              <w:bCs/>
              <w:sz w:val="28"/>
              <w:szCs w:val="28"/>
            </w:rPr>
            <w:t xml:space="preserve"> REMONTO DARBAI“</w:t>
          </w:r>
          <w:r w:rsidR="00272AFC">
            <w:rPr>
              <w:rFonts w:ascii="Times New Roman" w:eastAsia="Calibri" w:hAnsi="Times New Roman" w:cs="Times New Roman"/>
              <w:b/>
              <w:bCs/>
              <w:sz w:val="28"/>
              <w:szCs w:val="28"/>
            </w:rPr>
            <w:t xml:space="preserve">, </w:t>
          </w:r>
          <w:r w:rsidR="00124A39">
            <w:rPr>
              <w:rFonts w:ascii="Times New Roman" w:eastAsia="Calibri" w:hAnsi="Times New Roman" w:cs="Times New Roman"/>
              <w:b/>
              <w:bCs/>
              <w:sz w:val="28"/>
              <w:szCs w:val="28"/>
            </w:rPr>
            <w:t xml:space="preserve"> </w:t>
          </w:r>
          <w:r w:rsidR="0093000E">
            <w:rPr>
              <w:rFonts w:ascii="Times New Roman" w:eastAsia="Calibri" w:hAnsi="Times New Roman" w:cs="Times New Roman"/>
              <w:b/>
              <w:bCs/>
              <w:sz w:val="28"/>
              <w:szCs w:val="28"/>
            </w:rPr>
            <w:t xml:space="preserve">ATLIEKAMO  </w:t>
          </w:r>
          <w:r w:rsidRPr="004F764C">
            <w:rPr>
              <w:rFonts w:ascii="Times New Roman" w:eastAsia="Calibri" w:hAnsi="Times New Roman" w:cs="Times New Roman"/>
              <w:b/>
              <w:bCs/>
              <w:sz w:val="28"/>
              <w:szCs w:val="28"/>
            </w:rPr>
            <w:t xml:space="preserve">SKELBIAMOS APKLAUSOS </w:t>
          </w:r>
          <w:r w:rsidR="0093000E">
            <w:rPr>
              <w:rFonts w:ascii="Times New Roman" w:eastAsia="Calibri" w:hAnsi="Times New Roman" w:cs="Times New Roman"/>
              <w:b/>
              <w:bCs/>
              <w:sz w:val="28"/>
              <w:szCs w:val="28"/>
            </w:rPr>
            <w:t xml:space="preserve"> BŪDU, </w:t>
          </w:r>
          <w:r w:rsidRPr="004F764C">
            <w:rPr>
              <w:rFonts w:ascii="Times New Roman" w:eastAsia="Calibri" w:hAnsi="Times New Roman" w:cs="Times New Roman"/>
              <w:b/>
              <w:bCs/>
              <w:sz w:val="28"/>
              <w:szCs w:val="28"/>
            </w:rPr>
            <w:t>SPECIALIOSIOS SĄLYGOS</w:t>
          </w:r>
        </w:p>
        <w:p w14:paraId="2F134CAB" w14:textId="77777777" w:rsidR="0061228C" w:rsidRPr="004F764C" w:rsidRDefault="0061228C" w:rsidP="0061228C">
          <w:pPr>
            <w:spacing w:after="120" w:line="240" w:lineRule="auto"/>
            <w:ind w:left="567"/>
            <w:contextualSpacing/>
            <w:jc w:val="center"/>
            <w:rPr>
              <w:rFonts w:ascii="Times New Roman" w:eastAsia="Calibri" w:hAnsi="Times New Roman" w:cs="Times New Roman"/>
              <w:b/>
              <w:bCs/>
              <w:sz w:val="28"/>
              <w:szCs w:val="28"/>
            </w:rPr>
          </w:pPr>
        </w:p>
        <w:p w14:paraId="1270F751" w14:textId="77777777" w:rsidR="001C24BC" w:rsidRDefault="0061228C" w:rsidP="0061228C">
          <w:pPr>
            <w:spacing w:after="120" w:line="240" w:lineRule="auto"/>
            <w:ind w:left="567" w:firstLine="0"/>
            <w:contextualSpacing/>
            <w:jc w:val="center"/>
            <w:rPr>
              <w:rFonts w:ascii="Arial" w:hAnsi="Arial" w:cs="Arial"/>
            </w:rPr>
          </w:pPr>
          <w:r w:rsidRPr="004F764C">
            <w:rPr>
              <w:rFonts w:ascii="Times New Roman" w:eastAsia="Calibri" w:hAnsi="Times New Roman" w:cs="Times New Roman"/>
              <w:b/>
              <w:bCs/>
              <w:sz w:val="28"/>
              <w:szCs w:val="28"/>
            </w:rPr>
            <w:t xml:space="preserve">Versija Nr. </w:t>
          </w:r>
          <w:r>
            <w:rPr>
              <w:rFonts w:ascii="Times New Roman" w:eastAsia="Calibri" w:hAnsi="Times New Roman" w:cs="Times New Roman"/>
              <w:b/>
              <w:bCs/>
              <w:sz w:val="28"/>
              <w:szCs w:val="28"/>
            </w:rPr>
            <w:t>1</w:t>
          </w:r>
          <w:r w:rsidRPr="004F764C">
            <w:rPr>
              <w:rFonts w:ascii="Times New Roman" w:eastAsia="Calibri" w:hAnsi="Times New Roman" w:cs="Times New Roman"/>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12CCA4F0" w14:textId="77777777"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4FE03BBE" w14:textId="77777777" w:rsidR="0000648A" w:rsidRPr="00EB64DD" w:rsidRDefault="003D53B4">
              <w:pPr>
                <w:pStyle w:val="Turinys1"/>
                <w:rPr>
                  <w:rFonts w:ascii="Times New Roman" w:hAnsi="Times New Roman" w:cs="Times New Roman"/>
                  <w:b/>
                  <w:bCs/>
                  <w:noProof/>
                  <w:sz w:val="22"/>
                  <w:szCs w:val="22"/>
                </w:rPr>
              </w:pPr>
              <w:r w:rsidRPr="00D50C54">
                <w:fldChar w:fldCharType="begin"/>
              </w:r>
              <w:r w:rsidR="00173FBA" w:rsidRPr="003468EC">
                <w:instrText xml:space="preserve"> TOC \o "1-3" \h \z \u </w:instrText>
              </w:r>
              <w:r w:rsidRPr="00D50C54">
                <w:fldChar w:fldCharType="separate"/>
              </w:r>
              <w:hyperlink w:anchor="_Toc181964261" w:history="1">
                <w:r w:rsidR="0000648A" w:rsidRPr="00EB64DD">
                  <w:rPr>
                    <w:rStyle w:val="Hipersaitas"/>
                    <w:rFonts w:ascii="Times New Roman" w:eastAsia="Calibri" w:hAnsi="Times New Roman" w:cs="Times New Roman"/>
                    <w:b/>
                    <w:bCs/>
                    <w:noProof/>
                  </w:rPr>
                  <w:t>1.</w:t>
                </w:r>
                <w:r w:rsidR="0000648A" w:rsidRPr="00EB64DD">
                  <w:rPr>
                    <w:rFonts w:ascii="Times New Roman" w:hAnsi="Times New Roman" w:cs="Times New Roman"/>
                    <w:b/>
                    <w:bCs/>
                    <w:noProof/>
                    <w:sz w:val="22"/>
                    <w:szCs w:val="22"/>
                  </w:rPr>
                  <w:tab/>
                </w:r>
                <w:r w:rsidR="0000648A" w:rsidRPr="00EB64DD">
                  <w:rPr>
                    <w:rStyle w:val="Hipersaitas"/>
                    <w:rFonts w:ascii="Times New Roman" w:hAnsi="Times New Roman" w:cs="Times New Roman"/>
                    <w:b/>
                    <w:bCs/>
                    <w:noProof/>
                  </w:rPr>
                  <w:t>Bendra informacija</w:t>
                </w:r>
                <w:r w:rsidR="0000648A" w:rsidRPr="00EB64DD">
                  <w:rPr>
                    <w:rFonts w:ascii="Times New Roman" w:hAnsi="Times New Roman" w:cs="Times New Roman"/>
                    <w:b/>
                    <w:bCs/>
                    <w:noProof/>
                    <w:webHidden/>
                  </w:rPr>
                  <w:tab/>
                </w:r>
                <w:r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_Toc181964261 \h </w:instrText>
                </w:r>
                <w:r w:rsidRPr="00EB64DD">
                  <w:rPr>
                    <w:rFonts w:ascii="Times New Roman" w:hAnsi="Times New Roman" w:cs="Times New Roman"/>
                    <w:b/>
                    <w:bCs/>
                    <w:noProof/>
                    <w:webHidden/>
                  </w:rPr>
                </w:r>
                <w:r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2</w:t>
                </w:r>
                <w:r w:rsidRPr="00EB64DD">
                  <w:rPr>
                    <w:rFonts w:ascii="Times New Roman" w:hAnsi="Times New Roman" w:cs="Times New Roman"/>
                    <w:b/>
                    <w:bCs/>
                    <w:noProof/>
                    <w:webHidden/>
                  </w:rPr>
                  <w:fldChar w:fldCharType="end"/>
                </w:r>
              </w:hyperlink>
            </w:p>
            <w:p w14:paraId="6860B679" w14:textId="77777777" w:rsidR="0000648A" w:rsidRPr="00EB64DD" w:rsidRDefault="00000000">
              <w:pPr>
                <w:pStyle w:val="Turinys1"/>
                <w:rPr>
                  <w:rFonts w:ascii="Times New Roman" w:hAnsi="Times New Roman" w:cs="Times New Roman"/>
                  <w:b/>
                  <w:bCs/>
                  <w:noProof/>
                  <w:sz w:val="22"/>
                  <w:szCs w:val="22"/>
                </w:rPr>
              </w:pPr>
              <w:hyperlink w:anchor="_Toc181964262" w:history="1">
                <w:r w:rsidR="0000648A" w:rsidRPr="00EB64DD">
                  <w:rPr>
                    <w:rStyle w:val="Hipersaitas"/>
                    <w:rFonts w:ascii="Times New Roman" w:hAnsi="Times New Roman" w:cs="Times New Roman"/>
                    <w:b/>
                    <w:bCs/>
                    <w:noProof/>
                  </w:rPr>
                  <w:t>2.</w:t>
                </w:r>
                <w:r w:rsidR="0000648A" w:rsidRPr="00EB64DD">
                  <w:rPr>
                    <w:rFonts w:ascii="Times New Roman" w:hAnsi="Times New Roman" w:cs="Times New Roman"/>
                    <w:b/>
                    <w:bCs/>
                    <w:noProof/>
                    <w:sz w:val="22"/>
                    <w:szCs w:val="22"/>
                  </w:rPr>
                  <w:tab/>
                </w:r>
                <w:r w:rsidR="0000648A" w:rsidRPr="00EB64DD">
                  <w:rPr>
                    <w:rStyle w:val="Hipersaitas"/>
                    <w:rFonts w:ascii="Times New Roman" w:hAnsi="Times New Roman" w:cs="Times New Roman"/>
                    <w:b/>
                    <w:bCs/>
                    <w:noProof/>
                  </w:rPr>
                  <w:t>Pirkimo objektas</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_Toc181964262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2</w:t>
                </w:r>
                <w:r w:rsidR="003D53B4" w:rsidRPr="00EB64DD">
                  <w:rPr>
                    <w:rFonts w:ascii="Times New Roman" w:hAnsi="Times New Roman" w:cs="Times New Roman"/>
                    <w:b/>
                    <w:bCs/>
                    <w:noProof/>
                    <w:webHidden/>
                  </w:rPr>
                  <w:fldChar w:fldCharType="end"/>
                </w:r>
              </w:hyperlink>
            </w:p>
            <w:p w14:paraId="6145209D" w14:textId="77777777" w:rsidR="0000648A" w:rsidRPr="00EB64DD" w:rsidRDefault="00000000">
              <w:pPr>
                <w:pStyle w:val="Turinys1"/>
                <w:rPr>
                  <w:rFonts w:ascii="Times New Roman" w:hAnsi="Times New Roman" w:cs="Times New Roman"/>
                  <w:b/>
                  <w:bCs/>
                  <w:noProof/>
                </w:rPr>
              </w:pPr>
              <w:hyperlink w:anchor="_Toc181964263" w:history="1">
                <w:r w:rsidR="0000648A" w:rsidRPr="00EB64DD">
                  <w:rPr>
                    <w:rStyle w:val="Hipersaitas"/>
                    <w:rFonts w:ascii="Times New Roman" w:hAnsi="Times New Roman" w:cs="Times New Roman"/>
                    <w:b/>
                    <w:bCs/>
                    <w:noProof/>
                  </w:rPr>
                  <w:t>3.</w:t>
                </w:r>
                <w:r w:rsidR="0000648A" w:rsidRPr="00EB64DD">
                  <w:rPr>
                    <w:rFonts w:ascii="Times New Roman" w:hAnsi="Times New Roman" w:cs="Times New Roman"/>
                    <w:b/>
                    <w:bCs/>
                    <w:noProof/>
                    <w:sz w:val="22"/>
                    <w:szCs w:val="22"/>
                  </w:rPr>
                  <w:tab/>
                </w:r>
                <w:r w:rsidR="0000648A" w:rsidRPr="00EB64DD">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_Toc181964263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3</w:t>
                </w:r>
                <w:r w:rsidR="003D53B4" w:rsidRPr="00EB64DD">
                  <w:rPr>
                    <w:rFonts w:ascii="Times New Roman" w:hAnsi="Times New Roman" w:cs="Times New Roman"/>
                    <w:b/>
                    <w:bCs/>
                    <w:noProof/>
                    <w:webHidden/>
                  </w:rPr>
                  <w:fldChar w:fldCharType="end"/>
                </w:r>
              </w:hyperlink>
            </w:p>
            <w:p w14:paraId="34010D03" w14:textId="77777777" w:rsidR="00471453" w:rsidRPr="00EB64DD" w:rsidRDefault="00471453" w:rsidP="00471453">
              <w:pPr>
                <w:rPr>
                  <w:rFonts w:ascii="Times New Roman" w:hAnsi="Times New Roman" w:cs="Times New Roman"/>
                  <w:b/>
                  <w:bCs/>
                  <w:noProof/>
                </w:rPr>
              </w:pPr>
              <w:r w:rsidRPr="00EB64DD">
                <w:rPr>
                  <w:rFonts w:ascii="Times New Roman" w:hAnsi="Times New Roman" w:cs="Times New Roman"/>
                  <w:b/>
                  <w:bCs/>
                  <w:noProof/>
                </w:rPr>
                <w:t xml:space="preserve">4.    Reikalavimai susiję su nacionaliniu </w:t>
              </w:r>
              <w:r w:rsidR="00EB64DD" w:rsidRPr="00EB64DD">
                <w:rPr>
                  <w:rFonts w:ascii="Times New Roman" w:hAnsi="Times New Roman" w:cs="Times New Roman"/>
                  <w:b/>
                  <w:bCs/>
                  <w:noProof/>
                </w:rPr>
                <w:t>saugumu</w:t>
              </w:r>
            </w:p>
            <w:p w14:paraId="275D0E19" w14:textId="77777777" w:rsidR="0000648A" w:rsidRPr="00EB64DD" w:rsidRDefault="00000000">
              <w:pPr>
                <w:pStyle w:val="Turinys1"/>
                <w:rPr>
                  <w:rFonts w:ascii="Times New Roman" w:hAnsi="Times New Roman" w:cs="Times New Roman"/>
                  <w:b/>
                  <w:bCs/>
                  <w:noProof/>
                </w:rPr>
              </w:pPr>
              <w:hyperlink w:anchor="_Toc181964264" w:history="1">
                <w:r w:rsidR="00EB64DD" w:rsidRPr="00EB64DD">
                  <w:rPr>
                    <w:rStyle w:val="Hipersaitas"/>
                    <w:rFonts w:ascii="Times New Roman" w:hAnsi="Times New Roman" w:cs="Times New Roman"/>
                    <w:b/>
                    <w:bCs/>
                    <w:noProof/>
                  </w:rPr>
                  <w:t>5</w:t>
                </w:r>
                <w:r w:rsidR="001E109A" w:rsidRPr="00EB64DD">
                  <w:rPr>
                    <w:rStyle w:val="Hipersaitas"/>
                    <w:rFonts w:ascii="Times New Roman" w:hAnsi="Times New Roman" w:cs="Times New Roman"/>
                    <w:b/>
                    <w:bCs/>
                    <w:noProof/>
                  </w:rPr>
                  <w:t xml:space="preserve">. </w:t>
                </w:r>
                <w:r w:rsidR="00407C6A" w:rsidRPr="00EB64DD">
                  <w:rPr>
                    <w:rStyle w:val="Hipersaitas"/>
                    <w:rFonts w:ascii="Times New Roman" w:hAnsi="Times New Roman" w:cs="Times New Roman"/>
                    <w:b/>
                    <w:bCs/>
                    <w:noProof/>
                  </w:rPr>
                  <w:t xml:space="preserve"> </w:t>
                </w:r>
                <w:r w:rsidR="00EB64DD" w:rsidRPr="00EB64DD">
                  <w:rPr>
                    <w:rStyle w:val="Hipersaitas"/>
                    <w:rFonts w:ascii="Times New Roman" w:hAnsi="Times New Roman" w:cs="Times New Roman"/>
                    <w:b/>
                    <w:bCs/>
                    <w:noProof/>
                  </w:rPr>
                  <w:t xml:space="preserve"> </w:t>
                </w:r>
                <w:r w:rsidR="0000648A" w:rsidRPr="00EB64DD">
                  <w:rPr>
                    <w:rStyle w:val="Hipersaitas"/>
                    <w:rFonts w:ascii="Times New Roman" w:hAnsi="Times New Roman" w:cs="Times New Roman"/>
                    <w:b/>
                    <w:bCs/>
                    <w:noProof/>
                  </w:rPr>
                  <w:t>Specialieji reikalavimai pasiūlymų rengimui ir pateikimui</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_Toc181964264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3</w:t>
                </w:r>
                <w:r w:rsidR="003D53B4" w:rsidRPr="00EB64DD">
                  <w:rPr>
                    <w:rFonts w:ascii="Times New Roman" w:hAnsi="Times New Roman" w:cs="Times New Roman"/>
                    <w:b/>
                    <w:bCs/>
                    <w:noProof/>
                    <w:webHidden/>
                  </w:rPr>
                  <w:fldChar w:fldCharType="end"/>
                </w:r>
              </w:hyperlink>
            </w:p>
            <w:p w14:paraId="37F29F09" w14:textId="77777777" w:rsidR="00EB64DD" w:rsidRPr="00EB64DD" w:rsidRDefault="00EB64DD" w:rsidP="00EB64DD">
              <w:pPr>
                <w:rPr>
                  <w:rFonts w:ascii="Times New Roman" w:hAnsi="Times New Roman" w:cs="Times New Roman"/>
                  <w:b/>
                  <w:bCs/>
                  <w:noProof/>
                </w:rPr>
              </w:pPr>
              <w:r w:rsidRPr="00EB64DD">
                <w:rPr>
                  <w:rFonts w:ascii="Times New Roman" w:hAnsi="Times New Roman" w:cs="Times New Roman"/>
                  <w:b/>
                  <w:bCs/>
                  <w:noProof/>
                </w:rPr>
                <w:t>6.   Pasiūlymo galiojimo užtikrinimas</w:t>
              </w:r>
            </w:p>
            <w:p w14:paraId="71CC00D2" w14:textId="77777777" w:rsidR="0000648A" w:rsidRPr="00EB64DD" w:rsidRDefault="00000000">
              <w:pPr>
                <w:pStyle w:val="Turinys1"/>
                <w:rPr>
                  <w:rFonts w:ascii="Times New Roman" w:hAnsi="Times New Roman" w:cs="Times New Roman"/>
                  <w:b/>
                  <w:bCs/>
                  <w:noProof/>
                  <w:sz w:val="22"/>
                  <w:szCs w:val="22"/>
                </w:rPr>
              </w:pPr>
              <w:hyperlink w:anchor="_Toc181964265" w:history="1">
                <w:r w:rsidR="00EB64DD" w:rsidRPr="00EB64DD">
                  <w:rPr>
                    <w:rStyle w:val="Hipersaitas"/>
                    <w:rFonts w:ascii="Times New Roman" w:hAnsi="Times New Roman" w:cs="Times New Roman"/>
                    <w:b/>
                    <w:bCs/>
                    <w:noProof/>
                  </w:rPr>
                  <w:t>7</w:t>
                </w:r>
                <w:r w:rsidR="001E109A" w:rsidRPr="00EB64DD">
                  <w:rPr>
                    <w:rStyle w:val="Hipersaitas"/>
                    <w:rFonts w:ascii="Times New Roman" w:hAnsi="Times New Roman" w:cs="Times New Roman"/>
                    <w:b/>
                    <w:bCs/>
                    <w:noProof/>
                  </w:rPr>
                  <w:t>.</w:t>
                </w:r>
                <w:r w:rsidR="00EB64DD" w:rsidRPr="00EB64DD">
                  <w:rPr>
                    <w:rFonts w:ascii="Times New Roman" w:hAnsi="Times New Roman" w:cs="Times New Roman"/>
                    <w:b/>
                    <w:bCs/>
                    <w:noProof/>
                    <w:sz w:val="22"/>
                    <w:szCs w:val="22"/>
                  </w:rPr>
                  <w:t xml:space="preserve">   </w:t>
                </w:r>
                <w:r w:rsidR="0000648A" w:rsidRPr="00EB64DD">
                  <w:rPr>
                    <w:rStyle w:val="Hipersaitas"/>
                    <w:rFonts w:ascii="Times New Roman" w:hAnsi="Times New Roman" w:cs="Times New Roman"/>
                    <w:b/>
                    <w:bCs/>
                    <w:noProof/>
                  </w:rPr>
                  <w:t>Pasiūlymų vertinimas</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_Toc181964265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4</w:t>
                </w:r>
                <w:r w:rsidR="003D53B4" w:rsidRPr="00EB64DD">
                  <w:rPr>
                    <w:rFonts w:ascii="Times New Roman" w:hAnsi="Times New Roman" w:cs="Times New Roman"/>
                    <w:b/>
                    <w:bCs/>
                    <w:noProof/>
                    <w:webHidden/>
                  </w:rPr>
                  <w:fldChar w:fldCharType="end"/>
                </w:r>
              </w:hyperlink>
            </w:p>
            <w:p w14:paraId="3A486F5A" w14:textId="77777777" w:rsidR="0000648A" w:rsidRPr="00EB64DD" w:rsidRDefault="00000000">
              <w:pPr>
                <w:pStyle w:val="Turinys1"/>
                <w:rPr>
                  <w:rFonts w:ascii="Times New Roman" w:hAnsi="Times New Roman" w:cs="Times New Roman"/>
                  <w:b/>
                  <w:bCs/>
                  <w:noProof/>
                  <w:sz w:val="22"/>
                  <w:szCs w:val="22"/>
                </w:rPr>
              </w:pPr>
              <w:hyperlink w:anchor="_Toc181964266" w:history="1">
                <w:r w:rsidR="00EB64DD" w:rsidRPr="00EB64DD">
                  <w:rPr>
                    <w:rStyle w:val="Hipersaitas"/>
                    <w:rFonts w:ascii="Times New Roman" w:hAnsi="Times New Roman" w:cs="Times New Roman"/>
                    <w:b/>
                    <w:bCs/>
                    <w:noProof/>
                  </w:rPr>
                  <w:t xml:space="preserve">8. </w:t>
                </w:r>
                <w:r w:rsidR="0000648A" w:rsidRPr="00EB64DD">
                  <w:rPr>
                    <w:rStyle w:val="Hipersaitas"/>
                    <w:rFonts w:ascii="Times New Roman" w:hAnsi="Times New Roman" w:cs="Times New Roman"/>
                    <w:b/>
                    <w:bCs/>
                    <w:noProof/>
                  </w:rPr>
                  <w:t xml:space="preserve"> Sutarties sudarymas</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_Toc181964266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4</w:t>
                </w:r>
                <w:r w:rsidR="003D53B4" w:rsidRPr="00EB64DD">
                  <w:rPr>
                    <w:rFonts w:ascii="Times New Roman" w:hAnsi="Times New Roman" w:cs="Times New Roman"/>
                    <w:b/>
                    <w:bCs/>
                    <w:noProof/>
                    <w:webHidden/>
                  </w:rPr>
                  <w:fldChar w:fldCharType="end"/>
                </w:r>
              </w:hyperlink>
            </w:p>
            <w:p w14:paraId="07E49B4D" w14:textId="77777777" w:rsidR="0000648A" w:rsidRPr="00EB64DD" w:rsidRDefault="00000000">
              <w:pPr>
                <w:pStyle w:val="Turinys1"/>
                <w:rPr>
                  <w:rFonts w:ascii="Times New Roman" w:hAnsi="Times New Roman" w:cs="Times New Roman"/>
                  <w:b/>
                  <w:bCs/>
                  <w:noProof/>
                  <w:sz w:val="22"/>
                  <w:szCs w:val="22"/>
                </w:rPr>
              </w:pPr>
              <w:hyperlink w:anchor="_Toc181964267" w:history="1">
                <w:r w:rsidR="00EB64DD" w:rsidRPr="00EB64DD">
                  <w:rPr>
                    <w:rStyle w:val="Hipersaitas"/>
                    <w:rFonts w:ascii="Times New Roman" w:hAnsi="Times New Roman" w:cs="Times New Roman"/>
                    <w:b/>
                    <w:bCs/>
                    <w:noProof/>
                  </w:rPr>
                  <w:t>9</w:t>
                </w:r>
                <w:r w:rsidR="0000648A" w:rsidRPr="00EB64DD">
                  <w:rPr>
                    <w:rStyle w:val="Hipersaitas"/>
                    <w:rFonts w:ascii="Times New Roman" w:hAnsi="Times New Roman" w:cs="Times New Roman"/>
                    <w:b/>
                    <w:bCs/>
                    <w:noProof/>
                  </w:rPr>
                  <w:t xml:space="preserve">. </w:t>
                </w:r>
                <w:r w:rsidR="00EB64DD" w:rsidRPr="00EB64DD">
                  <w:rPr>
                    <w:rStyle w:val="Hipersaitas"/>
                    <w:rFonts w:ascii="Times New Roman" w:hAnsi="Times New Roman" w:cs="Times New Roman"/>
                    <w:b/>
                    <w:bCs/>
                    <w:noProof/>
                  </w:rPr>
                  <w:t xml:space="preserve"> </w:t>
                </w:r>
                <w:r w:rsidR="0000648A" w:rsidRPr="00EB64DD">
                  <w:rPr>
                    <w:rStyle w:val="Hipersaitas"/>
                    <w:rFonts w:ascii="Times New Roman" w:hAnsi="Times New Roman" w:cs="Times New Roman"/>
                    <w:b/>
                    <w:bCs/>
                    <w:noProof/>
                  </w:rPr>
                  <w:t>Kitos sąlygos</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_Toc181964267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4</w:t>
                </w:r>
                <w:r w:rsidR="003D53B4" w:rsidRPr="00EB64DD">
                  <w:rPr>
                    <w:rFonts w:ascii="Times New Roman" w:hAnsi="Times New Roman" w:cs="Times New Roman"/>
                    <w:b/>
                    <w:bCs/>
                    <w:noProof/>
                    <w:webHidden/>
                  </w:rPr>
                  <w:fldChar w:fldCharType="end"/>
                </w:r>
              </w:hyperlink>
            </w:p>
            <w:p w14:paraId="68269703" w14:textId="77777777" w:rsidR="00173FBA" w:rsidRDefault="003D53B4">
              <w:r w:rsidRPr="00D50C54">
                <w:rPr>
                  <w:noProof/>
                </w:rPr>
                <w:fldChar w:fldCharType="end"/>
              </w:r>
            </w:p>
          </w:sdtContent>
        </w:sdt>
        <w:p w14:paraId="2B7C3737" w14:textId="77777777" w:rsidR="005F13F0" w:rsidRPr="00C17D3C" w:rsidRDefault="006F7C5B" w:rsidP="006F7C5B">
          <w:pPr>
            <w:rPr>
              <w:rFonts w:ascii="Arial" w:hAnsi="Arial" w:cs="Arial"/>
            </w:rPr>
          </w:pPr>
          <w:r>
            <w:rPr>
              <w:rFonts w:ascii="Arial" w:hAnsi="Arial" w:cs="Arial"/>
            </w:rPr>
            <w:br w:type="page"/>
          </w:r>
        </w:p>
      </w:sdtContent>
    </w:sdt>
    <w:p w14:paraId="575F0CC0" w14:textId="77777777" w:rsidR="00746BAF" w:rsidRPr="00EA2FAC" w:rsidRDefault="00C31EC9" w:rsidP="00C446A9">
      <w:pPr>
        <w:pStyle w:val="Antrat1"/>
        <w:numPr>
          <w:ilvl w:val="0"/>
          <w:numId w:val="6"/>
        </w:numPr>
        <w:spacing w:before="0" w:after="0"/>
        <w:rPr>
          <w:rFonts w:ascii="Times New Roman" w:hAnsi="Times New Roman" w:cs="Times New Roman"/>
          <w:b/>
          <w:bCs/>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1964261"/>
      <w:bookmarkStart w:id="6" w:name="_Ref39666794"/>
      <w:bookmarkStart w:id="7" w:name="_Ref39666796"/>
      <w:bookmarkStart w:id="8" w:name="_Toc48053171"/>
      <w:bookmarkStart w:id="9" w:name="_Toc147739116"/>
      <w:bookmarkEnd w:id="0"/>
      <w:bookmarkEnd w:id="1"/>
      <w:bookmarkEnd w:id="2"/>
      <w:bookmarkEnd w:id="3"/>
      <w:bookmarkEnd w:id="4"/>
      <w:r w:rsidRPr="00EA2FAC">
        <w:rPr>
          <w:rFonts w:ascii="Times New Roman" w:hAnsi="Times New Roman" w:cs="Times New Roman"/>
          <w:b/>
          <w:bCs/>
          <w:color w:val="auto"/>
          <w:sz w:val="32"/>
          <w:szCs w:val="32"/>
        </w:rPr>
        <w:t>Bendra informacij</w:t>
      </w:r>
      <w:r w:rsidR="00B076FD" w:rsidRPr="00EA2FAC">
        <w:rPr>
          <w:rFonts w:ascii="Times New Roman" w:hAnsi="Times New Roman" w:cs="Times New Roman"/>
          <w:b/>
          <w:bCs/>
          <w:color w:val="auto"/>
          <w:sz w:val="32"/>
          <w:szCs w:val="32"/>
        </w:rPr>
        <w:t>a</w:t>
      </w:r>
      <w:bookmarkEnd w:id="5"/>
      <w:r w:rsidR="6B81CCAC" w:rsidRPr="00EA2FAC">
        <w:rPr>
          <w:rFonts w:ascii="Times New Roman" w:hAnsi="Times New Roman" w:cs="Times New Roman"/>
          <w:b/>
          <w:bCs/>
          <w:color w:val="auto"/>
          <w:sz w:val="32"/>
          <w:szCs w:val="32"/>
        </w:rPr>
        <w:t xml:space="preserve"> </w:t>
      </w:r>
    </w:p>
    <w:p w14:paraId="7478FE6F" w14:textId="77777777" w:rsidR="00746BAF" w:rsidRDefault="00746BAF" w:rsidP="00746BAF">
      <w:pPr>
        <w:ind w:firstLine="0"/>
      </w:pPr>
    </w:p>
    <w:p w14:paraId="60C5DC9C" w14:textId="77777777" w:rsidR="00D70948" w:rsidRPr="004F764C" w:rsidRDefault="00D70948" w:rsidP="00D70948">
      <w:pPr>
        <w:spacing w:line="240" w:lineRule="auto"/>
        <w:rPr>
          <w:rFonts w:ascii="Times New Roman" w:eastAsia="Calibri" w:hAnsi="Times New Roman" w:cs="Times New Roman"/>
          <w:sz w:val="24"/>
          <w:szCs w:val="24"/>
        </w:rPr>
      </w:pPr>
      <w:r w:rsidRPr="004F764C">
        <w:rPr>
          <w:rFonts w:ascii="Times New Roman" w:eastAsia="Calibri" w:hAnsi="Times New Roman" w:cs="Times New Roman"/>
          <w:sz w:val="24"/>
          <w:szCs w:val="24"/>
        </w:rPr>
        <w:t xml:space="preserve">1.1. Perkančioji organizacija – Ignalinos rajono savivaldybės administracija, juridinio asmens kodas 288768350, adresas </w:t>
      </w:r>
      <w:r w:rsidRPr="004F764C">
        <w:rPr>
          <w:rFonts w:ascii="Times New Roman" w:eastAsia="Times New Roman" w:hAnsi="Times New Roman" w:cs="Times New Roman"/>
          <w:sz w:val="24"/>
          <w:szCs w:val="24"/>
          <w:lang w:eastAsia="ar-SA"/>
        </w:rPr>
        <w:t>Laisvės a. 70, Ignalina</w:t>
      </w:r>
      <w:r w:rsidRPr="004F764C">
        <w:rPr>
          <w:rFonts w:ascii="Times New Roman" w:eastAsia="Calibri" w:hAnsi="Times New Roman" w:cs="Times New Roman"/>
          <w:sz w:val="24"/>
          <w:szCs w:val="24"/>
        </w:rPr>
        <w:t>. Perkančioji organizacija nėra PVM mokėtojas.</w:t>
      </w:r>
    </w:p>
    <w:p w14:paraId="21AD4948" w14:textId="77777777" w:rsidR="000209C6" w:rsidRDefault="008C5148" w:rsidP="000209C6">
      <w:pPr>
        <w:spacing w:line="240" w:lineRule="auto"/>
        <w:ind w:firstLine="0"/>
        <w:rPr>
          <w:rFonts w:ascii="Times New Roman" w:hAnsi="Times New Roman" w:cs="Times New Roman"/>
          <w:iCs/>
          <w:sz w:val="24"/>
          <w:szCs w:val="24"/>
        </w:rPr>
      </w:pPr>
      <w:r>
        <w:rPr>
          <w:rFonts w:ascii="Times New Roman" w:eastAsia="Calibri" w:hAnsi="Times New Roman" w:cs="Times New Roman"/>
          <w:color w:val="000000"/>
          <w:sz w:val="24"/>
          <w:szCs w:val="24"/>
        </w:rPr>
        <w:t xml:space="preserve">            1.2. </w:t>
      </w:r>
      <w:r w:rsidR="00D70948" w:rsidRPr="00F958BA">
        <w:rPr>
          <w:rFonts w:ascii="Times New Roman" w:eastAsia="Calibri" w:hAnsi="Times New Roman" w:cs="Times New Roman"/>
          <w:color w:val="000000"/>
          <w:sz w:val="24"/>
          <w:szCs w:val="24"/>
        </w:rPr>
        <w:t xml:space="preserve">Pirkimas neatliekamas naudojantis centralizuotų pirkimų </w:t>
      </w:r>
      <w:r w:rsidR="00D70948" w:rsidRPr="00F958BA">
        <w:rPr>
          <w:rFonts w:ascii="Times New Roman" w:eastAsia="Calibri" w:hAnsi="Times New Roman" w:cs="Times New Roman"/>
          <w:sz w:val="24"/>
          <w:szCs w:val="24"/>
        </w:rPr>
        <w:t xml:space="preserve">katalogu, </w:t>
      </w:r>
      <w:r w:rsidR="00D70948" w:rsidRPr="008146FE">
        <w:rPr>
          <w:rFonts w:ascii="Times New Roman" w:eastAsia="Calibri" w:hAnsi="Times New Roman" w:cs="Times New Roman"/>
          <w:sz w:val="24"/>
          <w:szCs w:val="24"/>
        </w:rPr>
        <w:t xml:space="preserve">nes </w:t>
      </w:r>
      <w:r w:rsidR="00A92C9D" w:rsidRPr="008146FE">
        <w:rPr>
          <w:rFonts w:ascii="Times New Roman" w:eastAsia="Calibri" w:hAnsi="Times New Roman" w:cs="Times New Roman"/>
          <w:sz w:val="24"/>
          <w:szCs w:val="24"/>
        </w:rPr>
        <w:t>CPO.</w:t>
      </w:r>
      <w:r w:rsidR="00B33D09">
        <w:rPr>
          <w:rFonts w:ascii="Times New Roman" w:eastAsia="Calibri" w:hAnsi="Times New Roman" w:cs="Times New Roman"/>
          <w:sz w:val="24"/>
          <w:szCs w:val="24"/>
        </w:rPr>
        <w:t>LT</w:t>
      </w:r>
      <w:r w:rsidR="00A92C9D" w:rsidRPr="008146FE">
        <w:rPr>
          <w:rFonts w:ascii="Times New Roman" w:eastAsia="Calibri" w:hAnsi="Times New Roman" w:cs="Times New Roman"/>
          <w:sz w:val="24"/>
          <w:szCs w:val="24"/>
        </w:rPr>
        <w:t xml:space="preserve"> </w:t>
      </w:r>
      <w:r w:rsidR="00D70948" w:rsidRPr="008146FE">
        <w:rPr>
          <w:rFonts w:ascii="Times New Roman" w:eastAsia="Calibri" w:hAnsi="Times New Roman" w:cs="Times New Roman"/>
          <w:sz w:val="24"/>
          <w:szCs w:val="24"/>
        </w:rPr>
        <w:t>katalog</w:t>
      </w:r>
      <w:r w:rsidR="00B33D09">
        <w:rPr>
          <w:rFonts w:ascii="Times New Roman" w:eastAsia="Calibri" w:hAnsi="Times New Roman" w:cs="Times New Roman"/>
          <w:sz w:val="24"/>
          <w:szCs w:val="24"/>
        </w:rPr>
        <w:t xml:space="preserve">u, nes </w:t>
      </w:r>
      <w:r w:rsidRPr="008146FE">
        <w:rPr>
          <w:rFonts w:ascii="Times New Roman" w:eastAsia="Calibri" w:hAnsi="Times New Roman" w:cs="Times New Roman"/>
          <w:sz w:val="24"/>
          <w:szCs w:val="24"/>
        </w:rPr>
        <w:t xml:space="preserve"> </w:t>
      </w:r>
      <w:r w:rsidRPr="008146FE">
        <w:rPr>
          <w:rFonts w:ascii="Times New Roman" w:hAnsi="Times New Roman" w:cs="Times New Roman"/>
          <w:iCs/>
          <w:sz w:val="24"/>
          <w:szCs w:val="24"/>
        </w:rPr>
        <w:t>CPO</w:t>
      </w:r>
      <w:r w:rsidR="00B33D09">
        <w:rPr>
          <w:rFonts w:ascii="Times New Roman" w:hAnsi="Times New Roman" w:cs="Times New Roman"/>
          <w:iCs/>
          <w:sz w:val="24"/>
          <w:szCs w:val="24"/>
        </w:rPr>
        <w:t>.</w:t>
      </w:r>
      <w:r w:rsidRPr="008146FE">
        <w:rPr>
          <w:rFonts w:ascii="Times New Roman" w:hAnsi="Times New Roman" w:cs="Times New Roman"/>
          <w:iCs/>
          <w:sz w:val="24"/>
          <w:szCs w:val="24"/>
        </w:rPr>
        <w:t xml:space="preserve"> LT </w:t>
      </w:r>
      <w:r w:rsidR="000209C6">
        <w:rPr>
          <w:rFonts w:ascii="Times New Roman" w:hAnsi="Times New Roman" w:cs="Times New Roman"/>
          <w:iCs/>
          <w:sz w:val="24"/>
          <w:szCs w:val="24"/>
        </w:rPr>
        <w:t xml:space="preserve">kataloge paskelbus apie Pirkimą nebuvo gautas nė vienas pasiūlymas. </w:t>
      </w:r>
    </w:p>
    <w:p w14:paraId="0FE10542" w14:textId="77777777" w:rsidR="00D70948" w:rsidRDefault="000209C6" w:rsidP="000209C6">
      <w:pPr>
        <w:spacing w:line="240" w:lineRule="auto"/>
        <w:ind w:firstLine="0"/>
        <w:rPr>
          <w:rFonts w:ascii="Times New Roman" w:eastAsia="Calibri" w:hAnsi="Times New Roman" w:cs="Times New Roman"/>
          <w:sz w:val="24"/>
          <w:szCs w:val="24"/>
        </w:rPr>
      </w:pPr>
      <w:r>
        <w:rPr>
          <w:rFonts w:ascii="Times New Roman" w:hAnsi="Times New Roman" w:cs="Times New Roman"/>
          <w:iCs/>
          <w:sz w:val="24"/>
          <w:szCs w:val="24"/>
        </w:rPr>
        <w:t xml:space="preserve">            1.3. </w:t>
      </w:r>
      <w:r w:rsidR="00D70948" w:rsidRPr="00F958BA">
        <w:rPr>
          <w:rFonts w:ascii="Times New Roman" w:eastAsia="Calibri" w:hAnsi="Times New Roman" w:cs="Times New Roman"/>
          <w:sz w:val="24"/>
          <w:szCs w:val="24"/>
        </w:rPr>
        <w:t>Pirkimo Komisija yra sudaroma.</w:t>
      </w:r>
    </w:p>
    <w:p w14:paraId="46936DFF" w14:textId="77777777" w:rsidR="0055781A" w:rsidRDefault="003F47F0" w:rsidP="003F47F0">
      <w:pPr>
        <w:pStyle w:val="Body2"/>
        <w:ind w:firstLine="360"/>
        <w:rPr>
          <w:sz w:val="24"/>
          <w:szCs w:val="24"/>
          <w:shd w:val="clear" w:color="auto" w:fill="FFFFFF"/>
          <w:lang w:val="lt-LT"/>
        </w:rPr>
      </w:pPr>
      <w:r w:rsidRPr="003F47F0">
        <w:rPr>
          <w:lang w:val="lt-LT"/>
        </w:rPr>
        <w:t xml:space="preserve">       </w:t>
      </w:r>
      <w:r w:rsidR="002D6A18" w:rsidRPr="00176625">
        <w:rPr>
          <w:sz w:val="24"/>
          <w:szCs w:val="24"/>
          <w:shd w:val="clear" w:color="auto" w:fill="FFFFFF"/>
          <w:lang w:val="lt-LT"/>
        </w:rPr>
        <w:t xml:space="preserve">1.4. </w:t>
      </w:r>
      <w:r w:rsidR="00306236" w:rsidRPr="00176625">
        <w:rPr>
          <w:sz w:val="24"/>
          <w:szCs w:val="24"/>
          <w:shd w:val="clear" w:color="auto" w:fill="FFFFFF"/>
          <w:lang w:val="lt-LT"/>
        </w:rPr>
        <w:t xml:space="preserve">Pirkimas vykdomas  vadovaujantis Lietuvos Respublikos </w:t>
      </w:r>
      <w:r w:rsidR="00B40D88" w:rsidRPr="00176625">
        <w:rPr>
          <w:sz w:val="24"/>
          <w:szCs w:val="24"/>
          <w:shd w:val="clear" w:color="auto" w:fill="FFFFFF"/>
          <w:lang w:val="lt-LT"/>
        </w:rPr>
        <w:t xml:space="preserve"> aplinkos ministro 2022 m. gruodžio 13</w:t>
      </w:r>
      <w:r w:rsidR="00981CB7" w:rsidRPr="00176625">
        <w:rPr>
          <w:sz w:val="24"/>
          <w:szCs w:val="24"/>
          <w:shd w:val="clear" w:color="auto" w:fill="FFFFFF"/>
          <w:lang w:val="lt-LT"/>
        </w:rPr>
        <w:t xml:space="preserve"> d. įsak</w:t>
      </w:r>
      <w:r w:rsidR="003D60CF" w:rsidRPr="00176625">
        <w:rPr>
          <w:sz w:val="24"/>
          <w:szCs w:val="24"/>
          <w:shd w:val="clear" w:color="auto" w:fill="FFFFFF"/>
          <w:lang w:val="lt-LT"/>
        </w:rPr>
        <w:t>y</w:t>
      </w:r>
      <w:r w:rsidR="00981CB7" w:rsidRPr="00176625">
        <w:rPr>
          <w:sz w:val="24"/>
          <w:szCs w:val="24"/>
          <w:shd w:val="clear" w:color="auto" w:fill="FFFFFF"/>
          <w:lang w:val="lt-LT"/>
        </w:rPr>
        <w:t>mo Nr. D1-401</w:t>
      </w:r>
      <w:r w:rsidR="000277A9" w:rsidRPr="00176625">
        <w:rPr>
          <w:sz w:val="24"/>
          <w:szCs w:val="24"/>
          <w:shd w:val="clear" w:color="auto" w:fill="FFFFFF"/>
          <w:lang w:val="lt-LT"/>
        </w:rPr>
        <w:t xml:space="preserve"> </w:t>
      </w:r>
      <w:r w:rsidR="00B7348F" w:rsidRPr="00176625">
        <w:rPr>
          <w:sz w:val="24"/>
          <w:szCs w:val="24"/>
          <w:shd w:val="clear" w:color="auto" w:fill="FFFFFF"/>
          <w:lang w:val="lt-LT"/>
        </w:rPr>
        <w:t xml:space="preserve">„Dėl Lietuvos Respublikos aplinkos ministro 2011 m. birželio 28 d. įsakymo Nr. </w:t>
      </w:r>
      <w:r w:rsidR="00F65836" w:rsidRPr="00176625">
        <w:rPr>
          <w:sz w:val="24"/>
          <w:szCs w:val="24"/>
          <w:shd w:val="clear" w:color="auto" w:fill="FFFFFF"/>
          <w:lang w:val="lt-LT"/>
        </w:rPr>
        <w:t xml:space="preserve">D1-508 </w:t>
      </w:r>
      <w:r w:rsidR="000277A9" w:rsidRPr="00176625">
        <w:rPr>
          <w:sz w:val="24"/>
          <w:szCs w:val="24"/>
          <w:shd w:val="clear" w:color="auto" w:fill="FFFFFF"/>
          <w:lang w:val="lt-LT"/>
        </w:rPr>
        <w:t xml:space="preserve"> </w:t>
      </w:r>
      <w:r w:rsidR="00981CB7" w:rsidRPr="00176625">
        <w:rPr>
          <w:sz w:val="24"/>
          <w:szCs w:val="24"/>
          <w:shd w:val="clear" w:color="auto" w:fill="FFFFFF"/>
          <w:lang w:val="lt-LT"/>
        </w:rPr>
        <w:t xml:space="preserve"> „Dėl Produktų,  kurių viešie</w:t>
      </w:r>
      <w:r w:rsidR="003D60CF" w:rsidRPr="00176625">
        <w:rPr>
          <w:sz w:val="24"/>
          <w:szCs w:val="24"/>
          <w:shd w:val="clear" w:color="auto" w:fill="FFFFFF"/>
          <w:lang w:val="lt-LT"/>
        </w:rPr>
        <w:t>siems  pirkimams  ir pirkimams taikytini Aplinkos apsaugos kriterijai</w:t>
      </w:r>
      <w:r w:rsidR="00F65836" w:rsidRPr="00176625">
        <w:rPr>
          <w:sz w:val="24"/>
          <w:szCs w:val="24"/>
          <w:shd w:val="clear" w:color="auto" w:fill="FFFFFF"/>
          <w:lang w:val="lt-LT"/>
        </w:rPr>
        <w:t>, sąrašo</w:t>
      </w:r>
      <w:r w:rsidR="00B10647" w:rsidRPr="00176625">
        <w:rPr>
          <w:sz w:val="24"/>
          <w:szCs w:val="24"/>
          <w:shd w:val="clear" w:color="auto" w:fill="FFFFFF"/>
          <w:lang w:val="lt-LT"/>
        </w:rPr>
        <w:t>, Aplinkos apsaugos kriterijų ir aplinkos ap</w:t>
      </w:r>
      <w:r w:rsidR="00B87327" w:rsidRPr="00176625">
        <w:rPr>
          <w:sz w:val="24"/>
          <w:szCs w:val="24"/>
          <w:shd w:val="clear" w:color="auto" w:fill="FFFFFF"/>
          <w:lang w:val="lt-LT"/>
        </w:rPr>
        <w:t>saugos kriterijų, kurių perkančiosios organi</w:t>
      </w:r>
      <w:r w:rsidR="00E9010C" w:rsidRPr="00176625">
        <w:rPr>
          <w:sz w:val="24"/>
          <w:szCs w:val="24"/>
          <w:shd w:val="clear" w:color="auto" w:fill="FFFFFF"/>
          <w:lang w:val="lt-LT"/>
        </w:rPr>
        <w:t>zacijos ir perkantieji  subjektai turi taikyti pirkdami</w:t>
      </w:r>
      <w:r w:rsidR="00F42BD3" w:rsidRPr="00176625">
        <w:rPr>
          <w:sz w:val="24"/>
          <w:szCs w:val="24"/>
          <w:shd w:val="clear" w:color="auto" w:fill="FFFFFF"/>
          <w:lang w:val="lt-LT"/>
        </w:rPr>
        <w:t xml:space="preserve"> prekes, pas</w:t>
      </w:r>
      <w:r w:rsidR="00D15012" w:rsidRPr="00176625">
        <w:rPr>
          <w:sz w:val="24"/>
          <w:szCs w:val="24"/>
          <w:shd w:val="clear" w:color="auto" w:fill="FFFFFF"/>
          <w:lang w:val="lt-LT"/>
        </w:rPr>
        <w:t>laugas ar darbus, taikymo tvarkos aprašo patvirtinimo“ pakeitimo</w:t>
      </w:r>
      <w:r w:rsidR="00A92C95" w:rsidRPr="00176625">
        <w:rPr>
          <w:sz w:val="24"/>
          <w:szCs w:val="24"/>
          <w:shd w:val="clear" w:color="auto" w:fill="FFFFFF"/>
          <w:lang w:val="lt-LT"/>
        </w:rPr>
        <w:t xml:space="preserve">“ </w:t>
      </w:r>
      <w:r w:rsidR="00A92C95" w:rsidRPr="00B53D32">
        <w:rPr>
          <w:sz w:val="24"/>
          <w:szCs w:val="24"/>
          <w:shd w:val="clear" w:color="auto" w:fill="FFFFFF"/>
          <w:lang w:val="lt-LT"/>
        </w:rPr>
        <w:t>4.</w:t>
      </w:r>
      <w:r w:rsidR="00DD3E57" w:rsidRPr="00B53D32">
        <w:rPr>
          <w:sz w:val="24"/>
          <w:szCs w:val="24"/>
          <w:shd w:val="clear" w:color="auto" w:fill="FFFFFF"/>
          <w:lang w:val="lt-LT"/>
        </w:rPr>
        <w:t>4.</w:t>
      </w:r>
      <w:r w:rsidR="00A92C95" w:rsidRPr="00B53D32">
        <w:rPr>
          <w:sz w:val="24"/>
          <w:szCs w:val="24"/>
          <w:shd w:val="clear" w:color="auto" w:fill="FFFFFF"/>
          <w:lang w:val="lt-LT"/>
        </w:rPr>
        <w:t>1</w:t>
      </w:r>
      <w:r w:rsidR="00A92C95" w:rsidRPr="00176625">
        <w:rPr>
          <w:sz w:val="24"/>
          <w:szCs w:val="24"/>
          <w:shd w:val="clear" w:color="auto" w:fill="FFFFFF"/>
          <w:lang w:val="lt-LT"/>
        </w:rPr>
        <w:t xml:space="preserve"> papunkčiu. Aplinkos apsaugos kriterijai nustatyti specialiųjų sąlygų </w:t>
      </w:r>
      <w:r w:rsidR="003039CB" w:rsidRPr="00176625">
        <w:rPr>
          <w:sz w:val="24"/>
          <w:szCs w:val="24"/>
          <w:shd w:val="clear" w:color="auto" w:fill="FFFFFF"/>
          <w:lang w:val="lt-LT"/>
        </w:rPr>
        <w:t xml:space="preserve">2 priede „Techninė specifikacija“ ir </w:t>
      </w:r>
      <w:r w:rsidR="00A3274F" w:rsidRPr="00176625">
        <w:rPr>
          <w:sz w:val="24"/>
          <w:szCs w:val="24"/>
          <w:shd w:val="clear" w:color="auto" w:fill="FFFFFF"/>
          <w:lang w:val="lt-LT"/>
        </w:rPr>
        <w:t>4 priede</w:t>
      </w:r>
      <w:r w:rsidR="003039CB" w:rsidRPr="00176625">
        <w:rPr>
          <w:sz w:val="24"/>
          <w:szCs w:val="24"/>
          <w:shd w:val="clear" w:color="auto" w:fill="FFFFFF"/>
          <w:lang w:val="lt-LT"/>
        </w:rPr>
        <w:t xml:space="preserve"> „Sutarties projektas“</w:t>
      </w:r>
      <w:r w:rsidR="00A3274F" w:rsidRPr="00176625">
        <w:rPr>
          <w:sz w:val="24"/>
          <w:szCs w:val="24"/>
          <w:shd w:val="clear" w:color="auto" w:fill="FFFFFF"/>
          <w:lang w:val="lt-LT"/>
        </w:rPr>
        <w:t>.</w:t>
      </w:r>
    </w:p>
    <w:p w14:paraId="20EFB23F" w14:textId="77777777" w:rsidR="00257685" w:rsidRPr="002D3756" w:rsidRDefault="00970E81" w:rsidP="00DD3E57">
      <w:pPr>
        <w:pStyle w:val="Body2"/>
        <w:ind w:firstLine="360"/>
        <w:rPr>
          <w:rFonts w:eastAsia="Calibri" w:cs="Times New Roman"/>
          <w:sz w:val="24"/>
          <w:szCs w:val="24"/>
        </w:rPr>
      </w:pPr>
      <w:r>
        <w:rPr>
          <w:sz w:val="24"/>
          <w:szCs w:val="24"/>
          <w:shd w:val="clear" w:color="auto" w:fill="FFFFFF"/>
          <w:lang w:val="lt-LT"/>
        </w:rPr>
        <w:t xml:space="preserve">      </w:t>
      </w:r>
      <w:r w:rsidR="007C366B" w:rsidRPr="00FC65A5">
        <w:rPr>
          <w:sz w:val="24"/>
          <w:szCs w:val="24"/>
          <w:lang w:val="lt-LT"/>
        </w:rPr>
        <w:t>1</w:t>
      </w:r>
      <w:r w:rsidR="00DD3E57">
        <w:rPr>
          <w:sz w:val="24"/>
          <w:szCs w:val="24"/>
          <w:lang w:val="lt-LT"/>
        </w:rPr>
        <w:t>.5</w:t>
      </w:r>
      <w:r w:rsidR="003D3DF5" w:rsidRPr="002D3756">
        <w:rPr>
          <w:rFonts w:eastAsia="Calibri" w:cs="Times New Roman"/>
          <w:sz w:val="24"/>
          <w:szCs w:val="24"/>
        </w:rPr>
        <w:t>.</w:t>
      </w:r>
      <w:r w:rsidR="00CA1A1C" w:rsidRPr="002D3756">
        <w:rPr>
          <w:rFonts w:eastAsia="Calibri" w:cs="Times New Roman"/>
          <w:sz w:val="24"/>
          <w:szCs w:val="24"/>
        </w:rPr>
        <w:t xml:space="preserve"> </w:t>
      </w:r>
      <w:r w:rsidR="4B7098B6" w:rsidRPr="002D3756">
        <w:rPr>
          <w:rFonts w:eastAsia="Calibri" w:cs="Times New Roman"/>
          <w:sz w:val="24"/>
          <w:szCs w:val="24"/>
        </w:rPr>
        <w:t>Bendrosios</w:t>
      </w:r>
      <w:r w:rsidR="00931CA2" w:rsidRPr="002D3756">
        <w:rPr>
          <w:rFonts w:eastAsia="Calibri" w:cs="Times New Roman"/>
          <w:sz w:val="24"/>
          <w:szCs w:val="24"/>
        </w:rPr>
        <w:t xml:space="preserve"> pirkimo</w:t>
      </w:r>
      <w:r w:rsidR="4B7098B6" w:rsidRPr="002D3756">
        <w:rPr>
          <w:rFonts w:eastAsia="Calibri" w:cs="Times New Roman"/>
          <w:sz w:val="24"/>
          <w:szCs w:val="24"/>
        </w:rPr>
        <w:t xml:space="preserve"> sąlygos yra neatskiriama ši</w:t>
      </w:r>
      <w:r w:rsidR="00931CA2" w:rsidRPr="002D3756">
        <w:rPr>
          <w:rFonts w:eastAsia="Calibri" w:cs="Times New Roman"/>
          <w:sz w:val="24"/>
          <w:szCs w:val="24"/>
        </w:rPr>
        <w:t>ų</w:t>
      </w:r>
      <w:r w:rsidR="4B7098B6" w:rsidRPr="002D3756">
        <w:rPr>
          <w:rFonts w:eastAsia="Calibri" w:cs="Times New Roman"/>
          <w:sz w:val="24"/>
          <w:szCs w:val="24"/>
        </w:rPr>
        <w:t xml:space="preserve"> pirkimo sąlygų dalis.</w:t>
      </w:r>
    </w:p>
    <w:p w14:paraId="2695CFDD" w14:textId="77777777" w:rsidR="007C366B" w:rsidRPr="00222A23" w:rsidRDefault="007C366B" w:rsidP="00222A23">
      <w:pPr>
        <w:pStyle w:val="Sraopastraipa"/>
        <w:spacing w:line="240" w:lineRule="auto"/>
        <w:ind w:left="0" w:firstLine="709"/>
        <w:rPr>
          <w:rFonts w:ascii="Times New Roman" w:eastAsia="Calibri" w:hAnsi="Times New Roman" w:cs="Times New Roman"/>
          <w:sz w:val="24"/>
          <w:szCs w:val="24"/>
        </w:rPr>
      </w:pPr>
    </w:p>
    <w:p w14:paraId="5C5414DE" w14:textId="1864A109" w:rsidR="00FB3C75" w:rsidRPr="00EA2FAC" w:rsidRDefault="00244994" w:rsidP="00595C95">
      <w:pPr>
        <w:pStyle w:val="Antrat1"/>
        <w:numPr>
          <w:ilvl w:val="0"/>
          <w:numId w:val="6"/>
        </w:numPr>
        <w:spacing w:before="0" w:after="0"/>
        <w:rPr>
          <w:rFonts w:ascii="Times New Roman" w:hAnsi="Times New Roman" w:cs="Times New Roman"/>
          <w:b/>
          <w:bCs/>
          <w:color w:val="auto"/>
          <w:sz w:val="32"/>
          <w:szCs w:val="32"/>
        </w:rPr>
      </w:pPr>
      <w:bookmarkStart w:id="10" w:name="_Toc181964262"/>
      <w:r w:rsidRPr="00EA2FAC">
        <w:rPr>
          <w:rFonts w:ascii="Times New Roman" w:hAnsi="Times New Roman" w:cs="Times New Roman"/>
          <w:b/>
          <w:bCs/>
          <w:color w:val="auto"/>
          <w:sz w:val="32"/>
          <w:szCs w:val="32"/>
        </w:rPr>
        <w:t>Pirkimo objektas</w:t>
      </w:r>
      <w:bookmarkEnd w:id="10"/>
    </w:p>
    <w:p w14:paraId="20B182B5" w14:textId="77777777" w:rsidR="00FB3C75" w:rsidRDefault="00FB3C75" w:rsidP="00E62E95">
      <w:pPr>
        <w:spacing w:line="240" w:lineRule="auto"/>
        <w:ind w:firstLine="0"/>
      </w:pPr>
    </w:p>
    <w:p w14:paraId="54F02F79" w14:textId="12B4015B" w:rsidR="00FB3C75" w:rsidRPr="00E40C02" w:rsidRDefault="4A330118" w:rsidP="00647847">
      <w:pPr>
        <w:pStyle w:val="Betarp"/>
        <w:numPr>
          <w:ilvl w:val="1"/>
          <w:numId w:val="6"/>
        </w:numPr>
        <w:tabs>
          <w:tab w:val="left" w:pos="1134"/>
        </w:tabs>
        <w:spacing w:after="120"/>
        <w:ind w:left="0" w:firstLine="709"/>
        <w:contextualSpacing/>
        <w:rPr>
          <w:rFonts w:ascii="Times New Roman" w:eastAsia="Calibri" w:hAnsi="Times New Roman" w:cs="Times New Roman"/>
          <w:sz w:val="24"/>
          <w:szCs w:val="24"/>
        </w:rPr>
      </w:pPr>
      <w:r w:rsidRPr="00E40C02">
        <w:rPr>
          <w:rFonts w:ascii="Times New Roman" w:eastAsia="Calibri" w:hAnsi="Times New Roman" w:cs="Times New Roman"/>
          <w:sz w:val="24"/>
          <w:szCs w:val="24"/>
        </w:rPr>
        <w:t xml:space="preserve"> </w:t>
      </w:r>
      <w:r w:rsidR="00651664" w:rsidRPr="00E40C02">
        <w:rPr>
          <w:rFonts w:ascii="Times New Roman" w:eastAsia="Calibri" w:hAnsi="Times New Roman" w:cs="Times New Roman"/>
          <w:sz w:val="24"/>
          <w:szCs w:val="24"/>
        </w:rPr>
        <w:t xml:space="preserve">Perkančioji organizacija </w:t>
      </w:r>
      <w:r w:rsidR="00FB3C75" w:rsidRPr="00E40C02">
        <w:rPr>
          <w:rFonts w:ascii="Times New Roman" w:eastAsia="Calibri" w:hAnsi="Times New Roman" w:cs="Times New Roman"/>
          <w:sz w:val="24"/>
          <w:szCs w:val="24"/>
        </w:rPr>
        <w:t xml:space="preserve">numato </w:t>
      </w:r>
      <w:r w:rsidR="0004715D">
        <w:rPr>
          <w:rFonts w:ascii="Times New Roman" w:eastAsia="Calibri" w:hAnsi="Times New Roman" w:cs="Times New Roman"/>
          <w:sz w:val="24"/>
          <w:szCs w:val="24"/>
        </w:rPr>
        <w:t>pirkti vandentiekio tinklų, esančių Darželio g., Rimšės mst., Ignalinos r. sav. remonto darbus</w:t>
      </w:r>
      <w:r w:rsidR="00367B2E" w:rsidRPr="00E40C02">
        <w:rPr>
          <w:rFonts w:ascii="Times New Roman" w:eastAsia="Calibri" w:hAnsi="Times New Roman" w:cs="Times New Roman"/>
          <w:sz w:val="24"/>
          <w:szCs w:val="24"/>
        </w:rPr>
        <w:t xml:space="preserve">. </w:t>
      </w:r>
      <w:r w:rsidR="00FB3C75" w:rsidRPr="00E40C02">
        <w:rPr>
          <w:rFonts w:ascii="Times New Roman" w:eastAsia="Calibri" w:hAnsi="Times New Roman" w:cs="Times New Roman"/>
          <w:sz w:val="24"/>
          <w:szCs w:val="24"/>
        </w:rPr>
        <w:t xml:space="preserve">Reikalavimai </w:t>
      </w:r>
      <w:r w:rsidR="00966703" w:rsidRPr="00E40C02">
        <w:rPr>
          <w:rFonts w:ascii="Times New Roman" w:eastAsia="Calibri" w:hAnsi="Times New Roman" w:cs="Times New Roman"/>
          <w:sz w:val="24"/>
          <w:szCs w:val="24"/>
        </w:rPr>
        <w:t>p</w:t>
      </w:r>
      <w:r w:rsidR="00FB3C75" w:rsidRPr="00E40C02">
        <w:rPr>
          <w:rFonts w:ascii="Times New Roman" w:eastAsia="Calibri" w:hAnsi="Times New Roman" w:cs="Times New Roman"/>
          <w:sz w:val="24"/>
          <w:szCs w:val="24"/>
        </w:rPr>
        <w:t>irkimo objektui nustatyti</w:t>
      </w:r>
      <w:r w:rsidR="00AE2AEF" w:rsidRPr="00E40C02">
        <w:rPr>
          <w:rFonts w:ascii="Times New Roman" w:eastAsia="Calibri" w:hAnsi="Times New Roman" w:cs="Times New Roman"/>
          <w:sz w:val="24"/>
          <w:szCs w:val="24"/>
        </w:rPr>
        <w:t xml:space="preserve"> </w:t>
      </w:r>
      <w:r w:rsidR="00966703" w:rsidRPr="00E40C02">
        <w:rPr>
          <w:rFonts w:ascii="Times New Roman" w:eastAsia="Calibri" w:hAnsi="Times New Roman" w:cs="Times New Roman"/>
          <w:sz w:val="24"/>
          <w:szCs w:val="24"/>
        </w:rPr>
        <w:t>s</w:t>
      </w:r>
      <w:r w:rsidR="00044836" w:rsidRPr="00E40C02">
        <w:rPr>
          <w:rFonts w:ascii="Times New Roman" w:eastAsia="Calibri" w:hAnsi="Times New Roman" w:cs="Times New Roman"/>
          <w:sz w:val="24"/>
          <w:szCs w:val="24"/>
        </w:rPr>
        <w:t>pecialiųjų p</w:t>
      </w:r>
      <w:r w:rsidR="00AE2AEF" w:rsidRPr="00E40C02">
        <w:rPr>
          <w:rFonts w:ascii="Times New Roman" w:eastAsia="Calibri" w:hAnsi="Times New Roman" w:cs="Times New Roman"/>
          <w:sz w:val="24"/>
          <w:szCs w:val="24"/>
        </w:rPr>
        <w:t xml:space="preserve">irkimo sąlygų </w:t>
      </w:r>
      <w:r w:rsidR="00367B2E" w:rsidRPr="00B53D32">
        <w:rPr>
          <w:rFonts w:ascii="Times New Roman" w:eastAsia="Calibri" w:hAnsi="Times New Roman" w:cs="Times New Roman"/>
          <w:sz w:val="24"/>
          <w:szCs w:val="24"/>
        </w:rPr>
        <w:t>2</w:t>
      </w:r>
      <w:r w:rsidR="007F6B68">
        <w:rPr>
          <w:rFonts w:ascii="Times New Roman" w:eastAsia="Calibri" w:hAnsi="Times New Roman" w:cs="Times New Roman"/>
          <w:sz w:val="24"/>
          <w:szCs w:val="24"/>
        </w:rPr>
        <w:t xml:space="preserve"> </w:t>
      </w:r>
      <w:r w:rsidR="00AE2AEF" w:rsidRPr="00E40C02">
        <w:rPr>
          <w:rFonts w:ascii="Times New Roman" w:eastAsia="Calibri" w:hAnsi="Times New Roman" w:cs="Times New Roman"/>
          <w:sz w:val="24"/>
          <w:szCs w:val="24"/>
        </w:rPr>
        <w:t>priede.</w:t>
      </w:r>
    </w:p>
    <w:p w14:paraId="1D5A0702" w14:textId="77777777" w:rsidR="005D280D" w:rsidRPr="00E40C02" w:rsidRDefault="002C41AA" w:rsidP="0030758B">
      <w:pPr>
        <w:pStyle w:val="Betarp"/>
        <w:rPr>
          <w:rFonts w:ascii="Times New Roman" w:eastAsia="Calibri" w:hAnsi="Times New Roman" w:cs="Times New Roman"/>
          <w:sz w:val="24"/>
          <w:szCs w:val="24"/>
        </w:rPr>
      </w:pPr>
      <w:r w:rsidRPr="00E40C02">
        <w:rPr>
          <w:rFonts w:ascii="Times New Roman" w:eastAsia="Calibri" w:hAnsi="Times New Roman" w:cs="Times New Roman"/>
          <w:sz w:val="24"/>
          <w:szCs w:val="24"/>
        </w:rPr>
        <w:t>2.2.</w:t>
      </w:r>
      <w:r w:rsidR="00ED1C85" w:rsidRPr="00E40C02">
        <w:rPr>
          <w:rFonts w:ascii="Times New Roman" w:eastAsia="Calibri" w:hAnsi="Times New Roman" w:cs="Times New Roman"/>
          <w:sz w:val="24"/>
          <w:szCs w:val="24"/>
        </w:rPr>
        <w:t xml:space="preserve"> </w:t>
      </w:r>
      <w:r w:rsidR="00FB3C75" w:rsidRPr="00E40C02">
        <w:rPr>
          <w:rFonts w:ascii="Times New Roman" w:eastAsia="Calibri" w:hAnsi="Times New Roman" w:cs="Times New Roman"/>
          <w:sz w:val="24"/>
          <w:szCs w:val="24"/>
        </w:rPr>
        <w:t>Pirkimo objektas į dalis neskaidomas.</w:t>
      </w:r>
      <w:r w:rsidR="00702B7B" w:rsidRPr="00E40C02">
        <w:rPr>
          <w:rFonts w:ascii="Times New Roman" w:eastAsia="Calibri" w:hAnsi="Times New Roman" w:cs="Times New Roman"/>
          <w:sz w:val="24"/>
          <w:szCs w:val="24"/>
        </w:rPr>
        <w:t xml:space="preserve"> Pirkimo apimtys, reikalavimai ir techninė specifikacija apibrėžti </w:t>
      </w:r>
      <w:r w:rsidR="00C314B2" w:rsidRPr="00E40C02">
        <w:rPr>
          <w:rFonts w:ascii="Times New Roman" w:eastAsia="Calibri" w:hAnsi="Times New Roman" w:cs="Times New Roman"/>
          <w:sz w:val="24"/>
          <w:szCs w:val="24"/>
        </w:rPr>
        <w:t>s</w:t>
      </w:r>
      <w:r w:rsidR="000B6976" w:rsidRPr="00E40C02">
        <w:rPr>
          <w:rFonts w:ascii="Times New Roman" w:eastAsia="Calibri" w:hAnsi="Times New Roman" w:cs="Times New Roman"/>
          <w:sz w:val="24"/>
          <w:szCs w:val="24"/>
        </w:rPr>
        <w:t>pecialiųjų p</w:t>
      </w:r>
      <w:r w:rsidR="00702B7B" w:rsidRPr="00E40C02">
        <w:rPr>
          <w:rFonts w:ascii="Times New Roman" w:eastAsia="Calibri" w:hAnsi="Times New Roman" w:cs="Times New Roman"/>
          <w:sz w:val="24"/>
          <w:szCs w:val="24"/>
        </w:rPr>
        <w:t xml:space="preserve">irkimo sąlygų </w:t>
      </w:r>
      <w:r w:rsidR="00047776" w:rsidRPr="00B53D32">
        <w:rPr>
          <w:rFonts w:ascii="Times New Roman" w:eastAsia="Calibri" w:hAnsi="Times New Roman" w:cs="Times New Roman"/>
          <w:sz w:val="24"/>
          <w:szCs w:val="24"/>
        </w:rPr>
        <w:t>2</w:t>
      </w:r>
      <w:r w:rsidR="00702B7B" w:rsidRPr="00E40C02">
        <w:rPr>
          <w:rFonts w:ascii="Times New Roman" w:eastAsia="Calibri" w:hAnsi="Times New Roman" w:cs="Times New Roman"/>
          <w:sz w:val="24"/>
          <w:szCs w:val="24"/>
        </w:rPr>
        <w:t xml:space="preserve"> priede.</w:t>
      </w:r>
    </w:p>
    <w:p w14:paraId="21CB873C" w14:textId="77777777" w:rsidR="00AA7DE4" w:rsidRPr="007A49A5" w:rsidRDefault="003943EC" w:rsidP="001603FC">
      <w:pPr>
        <w:pStyle w:val="pf0"/>
        <w:spacing w:before="0" w:beforeAutospacing="0" w:after="0" w:afterAutospacing="0"/>
        <w:ind w:firstLine="709"/>
        <w:jc w:val="both"/>
      </w:pPr>
      <w:r w:rsidRPr="007A49A5">
        <w:rPr>
          <w:rFonts w:eastAsia="Calibri"/>
        </w:rPr>
        <w:t>2.</w:t>
      </w:r>
      <w:r w:rsidR="001F568A" w:rsidRPr="007A49A5">
        <w:rPr>
          <w:rFonts w:eastAsia="Calibri"/>
        </w:rPr>
        <w:t>3</w:t>
      </w:r>
      <w:r w:rsidR="00FB3FD7" w:rsidRPr="007A49A5">
        <w:rPr>
          <w:rFonts w:eastAsia="Calibri"/>
        </w:rPr>
        <w:t>.</w:t>
      </w:r>
      <w:r w:rsidR="001603FC" w:rsidRPr="007A49A5">
        <w:rPr>
          <w:rFonts w:eastAsia="Calibri"/>
        </w:rPr>
        <w:t xml:space="preserve"> </w:t>
      </w:r>
      <w:r w:rsidR="00AA7DE4" w:rsidRPr="007A49A5">
        <w:rPr>
          <w:rStyle w:val="cf01"/>
          <w:rFonts w:ascii="Times New Roman" w:hAnsi="Times New Roman" w:cs="Times New Roman"/>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w:t>
      </w:r>
      <w:r w:rsidR="00AA7DE4" w:rsidRPr="007A49A5">
        <w:t>Tiekėjas, siūlantis lygiavertę prekę privalo savo pasiūlyme patikimomis priemonėmis įrodyti, kad siūloma prekė yra lygiavertė ir atitinka techninėje specifikacijoje ir kituose pirkimo dokumentuose keliamus reikalavimus.</w:t>
      </w:r>
    </w:p>
    <w:p w14:paraId="180FC26B" w14:textId="77777777" w:rsidR="00255C04" w:rsidRPr="00E40C02" w:rsidRDefault="003943EC" w:rsidP="00F77A5D">
      <w:pPr>
        <w:pStyle w:val="Sraopastraipa"/>
        <w:spacing w:line="240" w:lineRule="auto"/>
        <w:ind w:left="0" w:firstLine="709"/>
        <w:rPr>
          <w:rFonts w:ascii="Times New Roman" w:eastAsia="Calibri" w:hAnsi="Times New Roman" w:cs="Times New Roman"/>
          <w:sz w:val="24"/>
          <w:szCs w:val="24"/>
        </w:rPr>
      </w:pPr>
      <w:r w:rsidRPr="007A49A5">
        <w:rPr>
          <w:rFonts w:ascii="Times New Roman" w:eastAsia="Calibri" w:hAnsi="Times New Roman" w:cs="Times New Roman"/>
          <w:sz w:val="24"/>
          <w:szCs w:val="24"/>
        </w:rPr>
        <w:t>2.</w:t>
      </w:r>
      <w:r w:rsidR="001F568A" w:rsidRPr="007A49A5">
        <w:rPr>
          <w:rFonts w:ascii="Times New Roman" w:eastAsia="Calibri" w:hAnsi="Times New Roman" w:cs="Times New Roman"/>
          <w:sz w:val="24"/>
          <w:szCs w:val="24"/>
        </w:rPr>
        <w:t>4</w:t>
      </w:r>
      <w:r w:rsidRPr="007A49A5">
        <w:rPr>
          <w:rFonts w:ascii="Times New Roman" w:eastAsia="Calibri" w:hAnsi="Times New Roman" w:cs="Times New Roman"/>
          <w:sz w:val="24"/>
          <w:szCs w:val="24"/>
        </w:rPr>
        <w:t>. Jeigu apibūdinant pirkimo objektą techninėje specifikacijoje</w:t>
      </w:r>
      <w:r w:rsidR="00CA3823" w:rsidRPr="007A49A5">
        <w:rPr>
          <w:rFonts w:ascii="Times New Roman" w:eastAsia="Calibri" w:hAnsi="Times New Roman" w:cs="Times New Roman"/>
          <w:sz w:val="24"/>
          <w:szCs w:val="24"/>
        </w:rPr>
        <w:t xml:space="preserve"> ar kituose pirkimo dokument</w:t>
      </w:r>
      <w:r w:rsidR="00D77C4D" w:rsidRPr="007A49A5">
        <w:rPr>
          <w:rFonts w:ascii="Times New Roman" w:eastAsia="Calibri" w:hAnsi="Times New Roman" w:cs="Times New Roman"/>
          <w:sz w:val="24"/>
          <w:szCs w:val="24"/>
        </w:rPr>
        <w:t xml:space="preserve">uose </w:t>
      </w:r>
      <w:r w:rsidRPr="007A49A5">
        <w:rPr>
          <w:rFonts w:ascii="Times New Roman" w:eastAsia="Calibri"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FA25080" w14:textId="77777777" w:rsidR="00DA459E" w:rsidRPr="00A956EC" w:rsidRDefault="00E40C02" w:rsidP="00DA459E">
      <w:pPr>
        <w:pStyle w:val="Body2"/>
        <w:ind w:firstLine="720"/>
        <w:rPr>
          <w:color w:val="auto"/>
          <w:sz w:val="24"/>
          <w:szCs w:val="24"/>
          <w:lang w:val="lt-LT"/>
        </w:rPr>
      </w:pPr>
      <w:r w:rsidRPr="00FC65A5">
        <w:rPr>
          <w:rFonts w:eastAsia="Calibri" w:cs="Times New Roman"/>
          <w:sz w:val="24"/>
          <w:szCs w:val="24"/>
          <w:lang w:val="lt-LT"/>
        </w:rPr>
        <w:t xml:space="preserve">2.5. </w:t>
      </w:r>
      <w:r w:rsidR="00DA459E" w:rsidRPr="00A956EC">
        <w:rPr>
          <w:color w:val="auto"/>
          <w:sz w:val="24"/>
          <w:szCs w:val="24"/>
          <w:lang w:val="lt-LT"/>
        </w:rPr>
        <w:t>Pasiūlymo kaina turi būti</w:t>
      </w:r>
      <w:r w:rsidR="00DA459E" w:rsidRPr="00A956EC">
        <w:rPr>
          <w:b/>
          <w:bCs/>
          <w:color w:val="auto"/>
          <w:sz w:val="24"/>
          <w:szCs w:val="24"/>
          <w:lang w:val="lt-LT"/>
        </w:rPr>
        <w:t xml:space="preserve"> ne didesnė nei </w:t>
      </w:r>
      <w:r w:rsidR="0004715D">
        <w:rPr>
          <w:rFonts w:eastAsia="Calibri" w:cs="Times New Roman"/>
          <w:b/>
          <w:bCs/>
          <w:sz w:val="24"/>
          <w:szCs w:val="24"/>
          <w:lang w:val="lt-LT"/>
        </w:rPr>
        <w:t>20.000</w:t>
      </w:r>
      <w:r w:rsidR="00DA459E" w:rsidRPr="00FC65A5">
        <w:rPr>
          <w:rFonts w:eastAsia="Calibri" w:cs="Times New Roman"/>
          <w:b/>
          <w:bCs/>
          <w:sz w:val="24"/>
          <w:szCs w:val="24"/>
          <w:lang w:val="lt-LT"/>
        </w:rPr>
        <w:t xml:space="preserve"> </w:t>
      </w:r>
      <w:r w:rsidR="00DA459E" w:rsidRPr="00A956EC">
        <w:rPr>
          <w:b/>
          <w:bCs/>
          <w:color w:val="auto"/>
          <w:sz w:val="24"/>
          <w:szCs w:val="24"/>
          <w:lang w:val="lt-LT"/>
        </w:rPr>
        <w:t xml:space="preserve">Eur be PVM. </w:t>
      </w:r>
      <w:r w:rsidR="00DA459E" w:rsidRPr="00A956EC">
        <w:rPr>
          <w:color w:val="auto"/>
          <w:sz w:val="24"/>
          <w:szCs w:val="24"/>
          <w:lang w:val="lt-LT"/>
        </w:rPr>
        <w:t xml:space="preserve">Pasiūlymai, kurių </w:t>
      </w:r>
      <w:r w:rsidR="0004715D">
        <w:rPr>
          <w:color w:val="auto"/>
          <w:sz w:val="24"/>
          <w:szCs w:val="24"/>
          <w:lang w:val="lt-LT"/>
        </w:rPr>
        <w:t xml:space="preserve"> </w:t>
      </w:r>
      <w:r w:rsidR="00DA459E" w:rsidRPr="00A956EC">
        <w:rPr>
          <w:color w:val="auto"/>
          <w:sz w:val="24"/>
          <w:szCs w:val="24"/>
          <w:lang w:val="lt-LT"/>
        </w:rPr>
        <w:t>kaina viršys šiame punkte nurodytą sumą, bus atmesti.</w:t>
      </w:r>
    </w:p>
    <w:p w14:paraId="00F6F8E0" w14:textId="77777777" w:rsidR="00E40C02" w:rsidRPr="00D9161C" w:rsidRDefault="00E40C02" w:rsidP="007249C0">
      <w:pPr>
        <w:pStyle w:val="Pagrindinistekstas20"/>
        <w:widowControl w:val="0"/>
        <w:shd w:val="clear" w:color="auto" w:fill="auto"/>
        <w:tabs>
          <w:tab w:val="left" w:pos="414"/>
          <w:tab w:val="left" w:pos="1418"/>
          <w:tab w:val="left" w:pos="6521"/>
        </w:tabs>
        <w:spacing w:before="0" w:after="0" w:line="240" w:lineRule="auto"/>
        <w:ind w:firstLine="709"/>
        <w:jc w:val="both"/>
        <w:rPr>
          <w:rFonts w:eastAsia="Calibri"/>
          <w:sz w:val="24"/>
          <w:szCs w:val="24"/>
        </w:rPr>
      </w:pPr>
      <w:r w:rsidRPr="00D9161C">
        <w:rPr>
          <w:rFonts w:eastAsia="Calibri"/>
          <w:sz w:val="24"/>
          <w:szCs w:val="24"/>
        </w:rPr>
        <w:t xml:space="preserve">2.6. </w:t>
      </w:r>
      <w:r w:rsidR="0004715D" w:rsidRPr="00D9161C">
        <w:rPr>
          <w:rFonts w:eastAsia="Calibri"/>
          <w:sz w:val="24"/>
          <w:szCs w:val="24"/>
        </w:rPr>
        <w:t>Darbų atlikimo</w:t>
      </w:r>
      <w:r w:rsidRPr="00D9161C">
        <w:rPr>
          <w:rFonts w:eastAsia="Calibri"/>
          <w:sz w:val="24"/>
          <w:szCs w:val="24"/>
        </w:rPr>
        <w:t xml:space="preserve"> terminas –  </w:t>
      </w:r>
      <w:r w:rsidR="00D9161C" w:rsidRPr="00D9161C">
        <w:rPr>
          <w:sz w:val="24"/>
          <w:szCs w:val="24"/>
        </w:rPr>
        <w:t xml:space="preserve">ne ilgiau kaip per 90 (devyniasdešimt) kalendorinių dienų nuo darbų pradžios. </w:t>
      </w:r>
      <w:r w:rsidRPr="00D9161C">
        <w:rPr>
          <w:rFonts w:eastAsia="Calibri"/>
          <w:sz w:val="24"/>
          <w:szCs w:val="24"/>
        </w:rPr>
        <w:t xml:space="preserve"> </w:t>
      </w:r>
      <w:r w:rsidR="00B33215" w:rsidRPr="00FC7938">
        <w:rPr>
          <w:sz w:val="24"/>
          <w:szCs w:val="24"/>
        </w:rPr>
        <w:t>Darbų atlikimo terminas, iškilus nenumatytoms aplinkybėms, Sutarties šalims raštu išreiškus sutikimą, gali būti pratęstas</w:t>
      </w:r>
      <w:r w:rsidR="00B33215">
        <w:rPr>
          <w:sz w:val="24"/>
          <w:szCs w:val="24"/>
        </w:rPr>
        <w:t xml:space="preserve"> vieną</w:t>
      </w:r>
      <w:r w:rsidR="00B33215" w:rsidRPr="00FC7938">
        <w:rPr>
          <w:sz w:val="24"/>
          <w:szCs w:val="24"/>
        </w:rPr>
        <w:t xml:space="preserve"> kartą </w:t>
      </w:r>
      <w:r w:rsidR="00B33215">
        <w:rPr>
          <w:sz w:val="24"/>
          <w:szCs w:val="24"/>
        </w:rPr>
        <w:t>30 (trisdešimčiai)</w:t>
      </w:r>
      <w:r w:rsidR="00B33215" w:rsidRPr="00FC7938">
        <w:rPr>
          <w:sz w:val="24"/>
          <w:szCs w:val="24"/>
        </w:rPr>
        <w:t xml:space="preserve"> kalendorinių dienų.</w:t>
      </w:r>
    </w:p>
    <w:p w14:paraId="1DB64999" w14:textId="77777777" w:rsidR="005951DD" w:rsidRPr="00E40C02" w:rsidRDefault="005951DD" w:rsidP="00E40C02">
      <w:pPr>
        <w:tabs>
          <w:tab w:val="left" w:pos="6521"/>
        </w:tabs>
        <w:spacing w:line="240" w:lineRule="auto"/>
        <w:ind w:firstLine="709"/>
        <w:rPr>
          <w:rFonts w:ascii="Times New Roman" w:eastAsia="Calibri" w:hAnsi="Times New Roman" w:cs="Times New Roman"/>
          <w:sz w:val="24"/>
          <w:szCs w:val="24"/>
        </w:rPr>
      </w:pPr>
    </w:p>
    <w:p w14:paraId="75322A1A" w14:textId="2B401A07" w:rsidR="00FB3C75" w:rsidRPr="00EA2FAC" w:rsidRDefault="00BF3638" w:rsidP="00647847">
      <w:pPr>
        <w:pStyle w:val="Antrat1"/>
        <w:numPr>
          <w:ilvl w:val="0"/>
          <w:numId w:val="6"/>
        </w:numPr>
        <w:spacing w:before="0" w:after="0"/>
        <w:rPr>
          <w:rFonts w:ascii="Times New Roman" w:hAnsi="Times New Roman" w:cs="Times New Roman"/>
          <w:b/>
          <w:bCs/>
          <w:color w:val="auto"/>
          <w:sz w:val="32"/>
          <w:szCs w:val="32"/>
        </w:rPr>
      </w:pPr>
      <w:bookmarkStart w:id="11" w:name="_Toc181964263"/>
      <w:r w:rsidRPr="00EA2FAC">
        <w:rPr>
          <w:rFonts w:ascii="Times New Roman" w:hAnsi="Times New Roman" w:cs="Times New Roman"/>
          <w:b/>
          <w:bCs/>
          <w:color w:val="auto"/>
          <w:sz w:val="32"/>
          <w:szCs w:val="32"/>
        </w:rPr>
        <w:t>Tiekėjų pašalinimo pagrindai</w:t>
      </w:r>
      <w:r w:rsidR="00E201D8" w:rsidRPr="00EA2FAC">
        <w:rPr>
          <w:rFonts w:ascii="Times New Roman" w:hAnsi="Times New Roman" w:cs="Times New Roman"/>
          <w:b/>
          <w:bCs/>
          <w:color w:val="auto"/>
          <w:sz w:val="32"/>
          <w:szCs w:val="32"/>
        </w:rPr>
        <w:t>, kvalifikacijos reikalavimai ir reikalaujami kokybės vadybos sistemos ir (ar</w:t>
      </w:r>
      <w:r w:rsidR="00817AB9" w:rsidRPr="00EA2FAC">
        <w:rPr>
          <w:rFonts w:ascii="Times New Roman" w:hAnsi="Times New Roman" w:cs="Times New Roman"/>
          <w:b/>
          <w:bCs/>
          <w:color w:val="auto"/>
          <w:sz w:val="32"/>
          <w:szCs w:val="32"/>
        </w:rPr>
        <w:t>ba</w:t>
      </w:r>
      <w:r w:rsidR="00E201D8" w:rsidRPr="00EA2FAC">
        <w:rPr>
          <w:rFonts w:ascii="Times New Roman" w:hAnsi="Times New Roman" w:cs="Times New Roman"/>
          <w:b/>
          <w:bCs/>
          <w:color w:val="auto"/>
          <w:sz w:val="32"/>
          <w:szCs w:val="32"/>
        </w:rPr>
        <w:t xml:space="preserve">) </w:t>
      </w:r>
      <w:r w:rsidR="00817AB9" w:rsidRPr="00EA2FAC">
        <w:rPr>
          <w:rFonts w:ascii="Times New Roman" w:hAnsi="Times New Roman" w:cs="Times New Roman"/>
          <w:b/>
          <w:bCs/>
          <w:color w:val="auto"/>
          <w:sz w:val="32"/>
          <w:szCs w:val="32"/>
        </w:rPr>
        <w:t>aplinkos apsaugos vadybos sistemos standartai</w:t>
      </w:r>
      <w:bookmarkEnd w:id="11"/>
      <w:r w:rsidR="00817AB9" w:rsidRPr="00EA2FAC">
        <w:rPr>
          <w:rFonts w:ascii="Times New Roman" w:hAnsi="Times New Roman" w:cs="Times New Roman"/>
          <w:b/>
          <w:bCs/>
          <w:color w:val="auto"/>
          <w:sz w:val="32"/>
          <w:szCs w:val="32"/>
        </w:rPr>
        <w:t xml:space="preserve"> </w:t>
      </w:r>
    </w:p>
    <w:p w14:paraId="208623A4" w14:textId="77777777" w:rsidR="00FB3C75" w:rsidRDefault="00FB3C75" w:rsidP="00E62E95">
      <w:pPr>
        <w:spacing w:line="240" w:lineRule="auto"/>
        <w:ind w:firstLine="0"/>
      </w:pPr>
    </w:p>
    <w:p w14:paraId="551213EF" w14:textId="77777777" w:rsidR="00AF2960" w:rsidRPr="00B561EB" w:rsidRDefault="00F4773A" w:rsidP="00B53D32">
      <w:pPr>
        <w:spacing w:line="240" w:lineRule="auto"/>
        <w:contextualSpacing/>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3.1. </w:t>
      </w:r>
      <w:r w:rsidR="00AF2960" w:rsidRPr="00B561EB">
        <w:rPr>
          <w:rFonts w:ascii="Times New Roman" w:eastAsia="Calibri" w:hAnsi="Times New Roman" w:cs="Times New Roman"/>
          <w:sz w:val="24"/>
          <w:szCs w:val="24"/>
        </w:rPr>
        <w:t xml:space="preserve">Reikalavimai dėl tiekėjo ir ūkio subjektų, kurių pajėgumais tiekėjas remiasi, pašalinimo pagrindų nebuvimo bei jų nebuvimą patvirtinantys dokumentai nurodyti specialiųjų pirkimo sąlygų </w:t>
      </w:r>
      <w:r w:rsidR="00AF2960" w:rsidRPr="00B53D32">
        <w:rPr>
          <w:rFonts w:ascii="Times New Roman" w:eastAsia="Calibri" w:hAnsi="Times New Roman" w:cs="Times New Roman"/>
          <w:sz w:val="24"/>
          <w:szCs w:val="24"/>
        </w:rPr>
        <w:t>1</w:t>
      </w:r>
      <w:r w:rsidR="00AF2960" w:rsidRPr="00B561EB">
        <w:rPr>
          <w:rFonts w:ascii="Times New Roman" w:eastAsia="Calibri" w:hAnsi="Times New Roman" w:cs="Times New Roman"/>
          <w:sz w:val="24"/>
          <w:szCs w:val="24"/>
        </w:rPr>
        <w:t xml:space="preserve"> priede. </w:t>
      </w:r>
    </w:p>
    <w:p w14:paraId="31938AFF" w14:textId="77777777" w:rsidR="00AF2960" w:rsidRPr="00B561EB" w:rsidRDefault="00B561EB" w:rsidP="00B561EB">
      <w:pPr>
        <w:spacing w:line="240" w:lineRule="auto"/>
        <w:contextualSpacing/>
        <w:rPr>
          <w:rFonts w:ascii="Times New Roman" w:eastAsia="Calibri" w:hAnsi="Times New Roman" w:cs="Times New Roman"/>
          <w:sz w:val="24"/>
          <w:szCs w:val="24"/>
        </w:rPr>
      </w:pPr>
      <w:r w:rsidRPr="00B561EB">
        <w:rPr>
          <w:rFonts w:ascii="Times New Roman" w:eastAsia="Calibri" w:hAnsi="Times New Roman" w:cs="Times New Roman"/>
          <w:sz w:val="24"/>
          <w:szCs w:val="24"/>
        </w:rPr>
        <w:t xml:space="preserve">3.2. </w:t>
      </w:r>
      <w:r w:rsidR="00AF2960" w:rsidRPr="00B561EB">
        <w:rPr>
          <w:rFonts w:ascii="Times New Roman" w:eastAsia="Calibri"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044823F2" w14:textId="77777777" w:rsidR="00AF2960" w:rsidRPr="00B561EB" w:rsidRDefault="00AF2960" w:rsidP="00AF2960">
      <w:pPr>
        <w:spacing w:line="240" w:lineRule="auto"/>
        <w:ind w:firstLine="709"/>
        <w:rPr>
          <w:rFonts w:ascii="Times New Roman" w:eastAsia="Arial" w:hAnsi="Times New Roman" w:cs="Times New Roman"/>
          <w:sz w:val="24"/>
          <w:szCs w:val="24"/>
        </w:rPr>
      </w:pPr>
      <w:r w:rsidRPr="00B561EB">
        <w:rPr>
          <w:rFonts w:ascii="Times New Roman" w:eastAsia="Calibri" w:hAnsi="Times New Roman" w:cs="Times New Roman"/>
          <w:sz w:val="24"/>
          <w:szCs w:val="24"/>
        </w:rPr>
        <w:t xml:space="preserve">3.3. </w:t>
      </w:r>
      <w:r w:rsidRPr="00B561EB">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5E979D14" w14:textId="77777777" w:rsidR="0020641F" w:rsidRDefault="0020641F" w:rsidP="0020641F">
      <w:pPr>
        <w:spacing w:line="240" w:lineRule="auto"/>
        <w:ind w:firstLine="0"/>
        <w:rPr>
          <w:rFonts w:ascii="Times New Roman" w:eastAsia="Arial" w:hAnsi="Times New Roman" w:cs="Times New Roman"/>
          <w:sz w:val="24"/>
          <w:szCs w:val="24"/>
        </w:rPr>
      </w:pPr>
    </w:p>
    <w:p w14:paraId="797201DF" w14:textId="64BCFBEA" w:rsidR="00A117B5" w:rsidRPr="00A117B5" w:rsidRDefault="00A117B5" w:rsidP="00647847">
      <w:pPr>
        <w:pStyle w:val="Sraopastraipa"/>
        <w:numPr>
          <w:ilvl w:val="0"/>
          <w:numId w:val="6"/>
        </w:numPr>
        <w:spacing w:line="240" w:lineRule="auto"/>
        <w:rPr>
          <w:rFonts w:ascii="Times New Roman" w:eastAsia="Arial" w:hAnsi="Times New Roman" w:cs="Times New Roman"/>
          <w:b/>
          <w:bCs/>
          <w:sz w:val="32"/>
          <w:szCs w:val="32"/>
        </w:rPr>
      </w:pPr>
      <w:r w:rsidRPr="00A117B5">
        <w:rPr>
          <w:rFonts w:ascii="Times New Roman" w:eastAsia="Arial" w:hAnsi="Times New Roman" w:cs="Times New Roman"/>
          <w:b/>
          <w:bCs/>
          <w:sz w:val="32"/>
          <w:szCs w:val="32"/>
        </w:rPr>
        <w:t xml:space="preserve">Reikalavimai, susiję su nacionaliniu saugumu </w:t>
      </w:r>
    </w:p>
    <w:p w14:paraId="25BEC0A6" w14:textId="77777777" w:rsidR="00A117B5" w:rsidRDefault="00A117B5" w:rsidP="00A117B5">
      <w:pPr>
        <w:spacing w:line="240" w:lineRule="auto"/>
        <w:ind w:firstLine="0"/>
        <w:rPr>
          <w:rFonts w:ascii="Times New Roman" w:eastAsia="Arial" w:hAnsi="Times New Roman" w:cs="Times New Roman"/>
          <w:sz w:val="24"/>
          <w:szCs w:val="24"/>
        </w:rPr>
      </w:pPr>
    </w:p>
    <w:p w14:paraId="21F164DE" w14:textId="77777777" w:rsidR="00A117B5" w:rsidRDefault="00A117B5" w:rsidP="00A117B5">
      <w:pPr>
        <w:spacing w:line="240" w:lineRule="auto"/>
        <w:ind w:firstLine="0"/>
        <w:rPr>
          <w:rFonts w:ascii="Times New Roman" w:eastAsia="Arial" w:hAnsi="Times New Roman" w:cs="Times New Roman"/>
          <w:sz w:val="24"/>
          <w:szCs w:val="24"/>
        </w:rPr>
      </w:pPr>
      <w:r>
        <w:rPr>
          <w:rFonts w:ascii="Times New Roman" w:eastAsia="Arial" w:hAnsi="Times New Roman" w:cs="Times New Roman"/>
          <w:sz w:val="24"/>
          <w:szCs w:val="24"/>
        </w:rPr>
        <w:t xml:space="preserve">            4.1. </w:t>
      </w:r>
      <w:r w:rsidR="00B022E9">
        <w:rPr>
          <w:rFonts w:ascii="Times New Roman" w:eastAsia="Arial" w:hAnsi="Times New Roman" w:cs="Times New Roman"/>
          <w:sz w:val="24"/>
          <w:szCs w:val="24"/>
        </w:rPr>
        <w:t>Reikalavimai, susiję su nacionaliniu saugumu, netaikomi.</w:t>
      </w:r>
    </w:p>
    <w:p w14:paraId="44B753D8" w14:textId="77777777" w:rsidR="00B022E9" w:rsidRPr="00A117B5" w:rsidRDefault="00B022E9" w:rsidP="00A117B5">
      <w:pPr>
        <w:spacing w:line="240" w:lineRule="auto"/>
        <w:ind w:firstLine="0"/>
        <w:rPr>
          <w:rFonts w:ascii="Times New Roman" w:eastAsia="Arial" w:hAnsi="Times New Roman" w:cs="Times New Roman"/>
          <w:sz w:val="24"/>
          <w:szCs w:val="24"/>
        </w:rPr>
      </w:pPr>
    </w:p>
    <w:p w14:paraId="48184BFA" w14:textId="77777777" w:rsidR="006D3202" w:rsidRPr="00B561EB" w:rsidRDefault="00A117B5" w:rsidP="00EA2FAC">
      <w:pPr>
        <w:pStyle w:val="Antrat1"/>
        <w:spacing w:before="0" w:after="0" w:line="300" w:lineRule="auto"/>
        <w:ind w:firstLine="0"/>
        <w:rPr>
          <w:rFonts w:ascii="Times New Roman" w:hAnsi="Times New Roman" w:cs="Times New Roman"/>
          <w:b/>
          <w:bCs/>
          <w:color w:val="auto"/>
          <w:sz w:val="32"/>
          <w:szCs w:val="32"/>
        </w:rPr>
      </w:pPr>
      <w:bookmarkStart w:id="12" w:name="_Toc181964264"/>
      <w:r>
        <w:rPr>
          <w:rFonts w:ascii="Times New Roman" w:hAnsi="Times New Roman" w:cs="Times New Roman"/>
          <w:b/>
          <w:bCs/>
          <w:color w:val="auto"/>
          <w:sz w:val="32"/>
          <w:szCs w:val="32"/>
        </w:rPr>
        <w:t>5</w:t>
      </w:r>
      <w:r w:rsidR="00EA2FAC" w:rsidRPr="00B561EB">
        <w:rPr>
          <w:rFonts w:ascii="Times New Roman" w:hAnsi="Times New Roman" w:cs="Times New Roman"/>
          <w:b/>
          <w:bCs/>
          <w:color w:val="auto"/>
          <w:sz w:val="32"/>
          <w:szCs w:val="32"/>
        </w:rPr>
        <w:t xml:space="preserve">. </w:t>
      </w:r>
      <w:r w:rsidR="003630A0" w:rsidRPr="00B561EB">
        <w:rPr>
          <w:rFonts w:ascii="Times New Roman" w:hAnsi="Times New Roman" w:cs="Times New Roman"/>
          <w:b/>
          <w:bCs/>
          <w:color w:val="auto"/>
          <w:sz w:val="32"/>
          <w:szCs w:val="32"/>
        </w:rPr>
        <w:t>Specialieji reikalavimai pasiūlymų rengimui ir pateikimui</w:t>
      </w:r>
      <w:bookmarkEnd w:id="6"/>
      <w:bookmarkEnd w:id="7"/>
      <w:bookmarkEnd w:id="8"/>
      <w:bookmarkEnd w:id="12"/>
    </w:p>
    <w:p w14:paraId="67278CBC" w14:textId="77777777" w:rsidR="00E861F5" w:rsidRPr="00B561EB" w:rsidRDefault="00E861F5" w:rsidP="00257685">
      <w:pPr>
        <w:ind w:firstLine="0"/>
        <w:rPr>
          <w:rFonts w:ascii="Arial" w:hAnsi="Arial" w:cs="Arial"/>
          <w:b/>
          <w:bCs/>
          <w:sz w:val="24"/>
          <w:szCs w:val="24"/>
        </w:rPr>
      </w:pPr>
    </w:p>
    <w:p w14:paraId="734EFD1B" w14:textId="77777777" w:rsidR="005D52E2" w:rsidRPr="004F764C" w:rsidRDefault="00A570DC" w:rsidP="005D52E2">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B561EB">
        <w:rPr>
          <w:rFonts w:ascii="Times New Roman" w:eastAsia="Calibri" w:hAnsi="Times New Roman" w:cs="Times New Roman"/>
          <w:sz w:val="24"/>
          <w:szCs w:val="24"/>
        </w:rPr>
        <w:t xml:space="preserve">.1. </w:t>
      </w:r>
      <w:r>
        <w:rPr>
          <w:rFonts w:ascii="Times New Roman" w:eastAsia="Calibri" w:hAnsi="Times New Roman" w:cs="Times New Roman"/>
          <w:sz w:val="24"/>
          <w:szCs w:val="24"/>
        </w:rPr>
        <w:t>T</w:t>
      </w:r>
      <w:r w:rsidR="005D52E2" w:rsidRPr="00B561EB">
        <w:rPr>
          <w:rFonts w:ascii="Times New Roman" w:eastAsia="Calibri" w:hAnsi="Times New Roman" w:cs="Times New Roman"/>
          <w:sz w:val="24"/>
          <w:szCs w:val="24"/>
        </w:rPr>
        <w:t>iekėjo pasiūlym</w:t>
      </w:r>
      <w:r>
        <w:rPr>
          <w:rFonts w:ascii="Times New Roman" w:eastAsia="Calibri" w:hAnsi="Times New Roman" w:cs="Times New Roman"/>
          <w:sz w:val="24"/>
          <w:szCs w:val="24"/>
        </w:rPr>
        <w:t>ą</w:t>
      </w:r>
      <w:r w:rsidR="00C869BC">
        <w:rPr>
          <w:rFonts w:ascii="Times New Roman" w:eastAsia="Calibri" w:hAnsi="Times New Roman" w:cs="Times New Roman"/>
          <w:sz w:val="24"/>
          <w:szCs w:val="24"/>
        </w:rPr>
        <w:t xml:space="preserve"> sudaro </w:t>
      </w:r>
      <w:r w:rsidR="005D52E2" w:rsidRPr="00B561EB">
        <w:rPr>
          <w:rFonts w:ascii="Times New Roman" w:eastAsia="Calibri" w:hAnsi="Times New Roman" w:cs="Times New Roman"/>
          <w:sz w:val="24"/>
          <w:szCs w:val="24"/>
        </w:rPr>
        <w:t xml:space="preserve"> </w:t>
      </w:r>
      <w:r w:rsidR="00C869BC">
        <w:rPr>
          <w:rFonts w:ascii="Times New Roman" w:eastAsia="Calibri" w:hAnsi="Times New Roman" w:cs="Times New Roman"/>
          <w:sz w:val="24"/>
          <w:szCs w:val="24"/>
        </w:rPr>
        <w:t xml:space="preserve">CVPIS pateikiamų ir žemiau nurodytų </w:t>
      </w:r>
      <w:r w:rsidR="00EC61DA">
        <w:rPr>
          <w:rFonts w:ascii="Times New Roman" w:eastAsia="Calibri" w:hAnsi="Times New Roman" w:cs="Times New Roman"/>
          <w:sz w:val="24"/>
          <w:szCs w:val="24"/>
        </w:rPr>
        <w:t xml:space="preserve"> dokumentų visuma: </w:t>
      </w:r>
    </w:p>
    <w:p w14:paraId="3850FBD5" w14:textId="77777777" w:rsidR="005D52E2" w:rsidRPr="004F764C" w:rsidRDefault="00EC61DA"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.1.1.</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 xml:space="preserve">tiekėjo pasirašytas pasiūlymas, parengtas pagal specialiųjų pirkimo sąlygų </w:t>
      </w:r>
      <w:r w:rsidR="005D52E2" w:rsidRPr="00B53D32">
        <w:rPr>
          <w:rFonts w:ascii="Times New Roman" w:eastAsia="Calibri" w:hAnsi="Times New Roman" w:cs="Times New Roman"/>
          <w:sz w:val="24"/>
          <w:szCs w:val="24"/>
          <w:shd w:val="clear" w:color="auto" w:fill="FFFFFF"/>
        </w:rPr>
        <w:t>3</w:t>
      </w:r>
      <w:r w:rsidR="005D52E2" w:rsidRPr="004F764C">
        <w:rPr>
          <w:rFonts w:ascii="Times New Roman" w:eastAsia="Calibri" w:hAnsi="Times New Roman" w:cs="Times New Roman"/>
          <w:sz w:val="24"/>
          <w:szCs w:val="24"/>
          <w:shd w:val="clear" w:color="auto" w:fill="FFFFFF"/>
        </w:rPr>
        <w:t xml:space="preserve"> </w:t>
      </w:r>
      <w:r w:rsidR="005D52E2" w:rsidRPr="004F764C">
        <w:rPr>
          <w:rFonts w:ascii="Times New Roman" w:eastAsia="Calibri" w:hAnsi="Times New Roman" w:cs="Times New Roman"/>
          <w:sz w:val="24"/>
          <w:szCs w:val="24"/>
        </w:rPr>
        <w:t>priede pateiktą pasiūlymo formą.</w:t>
      </w:r>
    </w:p>
    <w:p w14:paraId="15D9DA25" w14:textId="77777777" w:rsidR="005D52E2" w:rsidRPr="004F764C" w:rsidRDefault="00EC61DA"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.1.2.</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jungtinės veiklos sutarties kopija (jeigu pirkime dalyvauja ūkio subjektų grupė jungtinės veiklos sutarties pagrindu);</w:t>
      </w:r>
    </w:p>
    <w:p w14:paraId="61928705" w14:textId="77777777" w:rsidR="005D52E2" w:rsidRPr="004F764C" w:rsidRDefault="00985166"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.1.3.</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dokumentas, patvirtinantis, kad asmuo, kuris pasirašė pasiūlymą (jei jis ne tiekėjo vadovas), turėjo teisę jį pasirašyti;</w:t>
      </w:r>
    </w:p>
    <w:p w14:paraId="4D52B2E4" w14:textId="77777777" w:rsidR="005D52E2" w:rsidRPr="00D4226D" w:rsidRDefault="001E4B2D" w:rsidP="005D52E2">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w:t>
      </w:r>
      <w:r w:rsidR="00FA29A4">
        <w:rPr>
          <w:rFonts w:ascii="Times New Roman" w:eastAsia="Calibri" w:hAnsi="Times New Roman" w:cs="Times New Roman"/>
          <w:sz w:val="24"/>
          <w:szCs w:val="24"/>
        </w:rPr>
        <w:t>4</w:t>
      </w:r>
      <w:r w:rsidR="005D52E2">
        <w:rPr>
          <w:rFonts w:ascii="Times New Roman" w:eastAsia="Calibri" w:hAnsi="Times New Roman" w:cs="Times New Roman"/>
          <w:sz w:val="24"/>
          <w:szCs w:val="24"/>
        </w:rPr>
        <w:t>.</w:t>
      </w:r>
      <w:r w:rsidR="005D52E2" w:rsidRPr="004F764C">
        <w:rPr>
          <w:rFonts w:ascii="Times New Roman" w:eastAsia="Calibri" w:hAnsi="Times New Roman" w:cs="Times New Roman"/>
          <w:sz w:val="24"/>
          <w:szCs w:val="24"/>
        </w:rPr>
        <w:t xml:space="preserve"> jei tiekėjas pasitelkia subtiekėjus, subtiekėjo deklaracija ar kitas dokumentas, patvirtinantis jo sutikimą būti </w:t>
      </w:r>
      <w:r w:rsidR="005D52E2" w:rsidRPr="00D4226D">
        <w:rPr>
          <w:rFonts w:ascii="Times New Roman" w:eastAsia="Calibri" w:hAnsi="Times New Roman" w:cs="Times New Roman"/>
          <w:sz w:val="24"/>
          <w:szCs w:val="24"/>
        </w:rPr>
        <w:t>subtiekėju pirkime;</w:t>
      </w:r>
    </w:p>
    <w:p w14:paraId="78A5BA21" w14:textId="77777777" w:rsidR="00FA29A4" w:rsidRPr="004F764C" w:rsidRDefault="00FA29A4" w:rsidP="005D52E2">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5.1.</w:t>
      </w:r>
      <w:r w:rsidR="00FF7AD9">
        <w:rPr>
          <w:rFonts w:ascii="Times New Roman" w:eastAsia="Calibri" w:hAnsi="Times New Roman" w:cs="Times New Roman"/>
          <w:sz w:val="24"/>
          <w:szCs w:val="24"/>
        </w:rPr>
        <w:t>5</w:t>
      </w:r>
      <w:r>
        <w:rPr>
          <w:rFonts w:ascii="Times New Roman" w:eastAsia="Calibri" w:hAnsi="Times New Roman" w:cs="Times New Roman"/>
          <w:sz w:val="24"/>
          <w:szCs w:val="24"/>
        </w:rPr>
        <w:t xml:space="preserve">. kita pirkimo sąlygose </w:t>
      </w:r>
      <w:r w:rsidR="002D1EAB">
        <w:rPr>
          <w:rFonts w:ascii="Times New Roman" w:eastAsia="Calibri" w:hAnsi="Times New Roman" w:cs="Times New Roman"/>
          <w:sz w:val="24"/>
          <w:szCs w:val="24"/>
        </w:rPr>
        <w:t>prašoma informacija ir (ar) dokumentai.</w:t>
      </w:r>
    </w:p>
    <w:p w14:paraId="08E27403" w14:textId="77777777" w:rsidR="005D52E2" w:rsidRDefault="002D1EAB" w:rsidP="005D52E2">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iCs/>
          <w:sz w:val="24"/>
          <w:szCs w:val="24"/>
        </w:rPr>
        <w:t>5</w:t>
      </w:r>
      <w:r w:rsidR="005D52E2" w:rsidRPr="004F764C">
        <w:rPr>
          <w:rFonts w:ascii="Times New Roman" w:eastAsia="Calibri" w:hAnsi="Times New Roman" w:cs="Times New Roman"/>
          <w:iCs/>
          <w:sz w:val="24"/>
          <w:szCs w:val="24"/>
        </w:rPr>
        <w:t xml:space="preserve">.2. </w:t>
      </w:r>
      <w:r>
        <w:rPr>
          <w:rFonts w:ascii="Times New Roman" w:eastAsia="Calibri" w:hAnsi="Times New Roman" w:cs="Times New Roman"/>
          <w:iCs/>
          <w:sz w:val="24"/>
          <w:szCs w:val="24"/>
        </w:rPr>
        <w:t>P</w:t>
      </w:r>
      <w:r w:rsidR="005D52E2" w:rsidRPr="004F764C">
        <w:rPr>
          <w:rFonts w:ascii="Times New Roman" w:eastAsia="Calibri" w:hAnsi="Times New Roman" w:cs="Times New Roman"/>
          <w:iCs/>
          <w:sz w:val="24"/>
          <w:szCs w:val="24"/>
        </w:rPr>
        <w:t>asiūlymas</w:t>
      </w:r>
      <w:r>
        <w:rPr>
          <w:rFonts w:ascii="Times New Roman" w:eastAsia="Calibri" w:hAnsi="Times New Roman" w:cs="Times New Roman"/>
          <w:iCs/>
          <w:sz w:val="24"/>
          <w:szCs w:val="24"/>
        </w:rPr>
        <w:t xml:space="preserve"> gali būti </w:t>
      </w:r>
      <w:r w:rsidR="005D52E2" w:rsidRPr="004F764C">
        <w:rPr>
          <w:rFonts w:ascii="Times New Roman" w:eastAsia="Calibri" w:hAnsi="Times New Roman" w:cs="Times New Roman"/>
          <w:iCs/>
          <w:sz w:val="24"/>
          <w:szCs w:val="24"/>
        </w:rPr>
        <w:t xml:space="preserve"> pasirašytas </w:t>
      </w:r>
      <w:r w:rsidRPr="0003154D">
        <w:rPr>
          <w:rFonts w:ascii="Times New Roman" w:eastAsia="Calibri" w:hAnsi="Times New Roman" w:cs="Times New Roman"/>
          <w:iCs/>
          <w:sz w:val="24"/>
          <w:szCs w:val="24"/>
        </w:rPr>
        <w:t xml:space="preserve">fiziniu </w:t>
      </w:r>
      <w:r w:rsidR="00BB7936" w:rsidRPr="0003154D">
        <w:rPr>
          <w:rFonts w:ascii="Times New Roman" w:eastAsia="Calibri" w:hAnsi="Times New Roman" w:cs="Times New Roman"/>
          <w:iCs/>
          <w:sz w:val="24"/>
          <w:szCs w:val="24"/>
        </w:rPr>
        <w:t>arba</w:t>
      </w:r>
      <w:r w:rsidR="00BB7936">
        <w:rPr>
          <w:rFonts w:ascii="Times New Roman" w:eastAsia="Calibri" w:hAnsi="Times New Roman" w:cs="Times New Roman"/>
          <w:iCs/>
          <w:sz w:val="24"/>
          <w:szCs w:val="24"/>
        </w:rPr>
        <w:t xml:space="preserve"> </w:t>
      </w:r>
      <w:r w:rsidR="005D52E2" w:rsidRPr="004F764C">
        <w:rPr>
          <w:rFonts w:ascii="Times New Roman" w:eastAsia="Calibri" w:hAnsi="Times New Roman" w:cs="Times New Roman"/>
          <w:iCs/>
          <w:sz w:val="24"/>
          <w:szCs w:val="24"/>
        </w:rPr>
        <w:t xml:space="preserve">kvalifikuotu elektroniniu parašu, </w:t>
      </w:r>
      <w:r w:rsidR="00BB7936">
        <w:rPr>
          <w:rFonts w:ascii="Times New Roman" w:eastAsia="Calibri" w:hAnsi="Times New Roman" w:cs="Times New Roman"/>
          <w:iCs/>
          <w:sz w:val="24"/>
          <w:szCs w:val="24"/>
        </w:rPr>
        <w:t>Jeigu tiekėjas dokumentus tvirtina naudodamas elektroninį, o ne fizinį parašą</w:t>
      </w:r>
      <w:r w:rsidR="005D76B5">
        <w:rPr>
          <w:rFonts w:ascii="Times New Roman" w:eastAsia="Calibri" w:hAnsi="Times New Roman" w:cs="Times New Roman"/>
          <w:iCs/>
          <w:sz w:val="24"/>
          <w:szCs w:val="24"/>
        </w:rPr>
        <w:t xml:space="preserve">,  elektroninis parašas turi atitikti </w:t>
      </w:r>
      <w:r w:rsidR="005D52E2" w:rsidRPr="004F764C">
        <w:rPr>
          <w:rFonts w:ascii="Times New Roman" w:eastAsia="Calibri" w:hAnsi="Times New Roman" w:cs="Times New Roman"/>
          <w:iCs/>
          <w:sz w:val="24"/>
          <w:szCs w:val="24"/>
        </w:rPr>
        <w:t xml:space="preserve">VPĮ 22 straipsnio 11 dalies 2 ir 3 punktuose nustatytus reikalavimus. </w:t>
      </w:r>
      <w:r w:rsidR="008F44F3">
        <w:rPr>
          <w:rFonts w:ascii="Times New Roman" w:eastAsia="Calibri" w:hAnsi="Times New Roman" w:cs="Times New Roman"/>
          <w:sz w:val="24"/>
          <w:szCs w:val="24"/>
        </w:rPr>
        <w:t xml:space="preserve">Perkančiajai organizacijai </w:t>
      </w:r>
      <w:r w:rsidR="003751B4">
        <w:rPr>
          <w:rFonts w:ascii="Times New Roman" w:eastAsia="Calibri" w:hAnsi="Times New Roman" w:cs="Times New Roman"/>
          <w:sz w:val="24"/>
          <w:szCs w:val="24"/>
        </w:rPr>
        <w:t xml:space="preserve">kilus abejonių dėl dokumentų tikrumo, ji turi teisę reikalauti </w:t>
      </w:r>
      <w:r w:rsidR="00CB3C04">
        <w:rPr>
          <w:rFonts w:ascii="Times New Roman" w:eastAsia="Calibri" w:hAnsi="Times New Roman" w:cs="Times New Roman"/>
          <w:sz w:val="24"/>
          <w:szCs w:val="24"/>
        </w:rPr>
        <w:t xml:space="preserve"> pateikti dokumentų originalus. Gali būti:</w:t>
      </w:r>
    </w:p>
    <w:p w14:paraId="7289397B" w14:textId="77777777" w:rsidR="005D52E2" w:rsidRPr="004F764C" w:rsidRDefault="00C874F7" w:rsidP="005D52E2">
      <w:pPr>
        <w:spacing w:line="240" w:lineRule="auto"/>
        <w:contextualSpacing/>
        <w:rPr>
          <w:rFonts w:ascii="Times New Roman" w:eastAsia="Calibri" w:hAnsi="Times New Roman" w:cs="Times New Roman"/>
          <w:bCs/>
          <w:iCs/>
          <w:sz w:val="24"/>
          <w:szCs w:val="24"/>
          <w:u w:val="single"/>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.2.1. kvalifikuotu elektroniniu parašu pasirašyti elektroninėmis priemonėmis suformuoti dokumentai (kai tiekėją atstovaujantis ir visą pasiūlymą pasirašantis asmuo nesutampa su elektroniniu parašu atitinkamą dokumentą pasirašančiu asmeniu);</w:t>
      </w:r>
    </w:p>
    <w:p w14:paraId="156F0BD6" w14:textId="77777777" w:rsidR="005D52E2" w:rsidRPr="004F764C" w:rsidRDefault="00C874F7" w:rsidP="005D52E2">
      <w:pPr>
        <w:spacing w:line="240" w:lineRule="auto"/>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.2.2. elektroninėmis priemonėmis suformuoti dokumentai (kai tiekėją atstovaujantis ir visą pasiūlymą pasirašantis asmuo sutampa su atitinkamą dokumentą turinčiu teisę pasirašyti asmeniu);</w:t>
      </w:r>
    </w:p>
    <w:p w14:paraId="6025D6CC" w14:textId="77777777" w:rsidR="005D52E2" w:rsidRPr="004F764C" w:rsidRDefault="00C874F7" w:rsidP="005D52E2">
      <w:pPr>
        <w:spacing w:line="240" w:lineRule="auto"/>
        <w:ind w:firstLine="709"/>
        <w:rPr>
          <w:rFonts w:ascii="Times New Roman" w:eastAsia="Calibri" w:hAnsi="Times New Roman" w:cs="Times New Roman"/>
          <w:bCs/>
          <w:iCs/>
          <w:sz w:val="24"/>
          <w:szCs w:val="24"/>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.2.3. skaitmeninės dokumentų kopijos (</w:t>
      </w:r>
      <w:r w:rsidR="005D52E2" w:rsidRPr="004F764C">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005D52E2" w:rsidRPr="004F764C">
        <w:rPr>
          <w:rFonts w:ascii="Times New Roman" w:eastAsia="Calibri" w:hAnsi="Times New Roman" w:cs="Times New Roman"/>
          <w:bCs/>
          <w:iCs/>
          <w:sz w:val="24"/>
          <w:szCs w:val="24"/>
        </w:rPr>
        <w:t>.</w:t>
      </w:r>
    </w:p>
    <w:p w14:paraId="26AE49F2" w14:textId="77777777" w:rsidR="005D52E2" w:rsidRPr="004F764C" w:rsidRDefault="00C874F7" w:rsidP="005D52E2">
      <w:pPr>
        <w:spacing w:line="240" w:lineRule="auto"/>
        <w:contextualSpacing/>
        <w:rPr>
          <w:rFonts w:ascii="Times New Roman" w:eastAsia="Calibri" w:hAnsi="Times New Roman" w:cs="Times New Roman"/>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.3. Pasiūlymas turi būti parengtas lietuvių kalba. Jei kurie nors su pasiūlymu teikiami dokumentai parengti ne ta kalba, kuria reikalaujama, turi būti pateiktas tikslus vertimas į reikalaujamą kalbą. </w:t>
      </w:r>
    </w:p>
    <w:p w14:paraId="075789BB" w14:textId="77777777" w:rsidR="005D52E2" w:rsidRPr="004F764C" w:rsidRDefault="00121965" w:rsidP="005D52E2">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44B82FB" w14:textId="77777777" w:rsidR="005D52E2" w:rsidRPr="004F764C" w:rsidRDefault="00121965" w:rsidP="005D52E2">
      <w:pPr>
        <w:spacing w:line="240" w:lineRule="auto"/>
        <w:ind w:firstLine="710"/>
        <w:contextualSpacing/>
        <w:rPr>
          <w:rFonts w:ascii="Times New Roman" w:eastAsia="Arial" w:hAnsi="Times New Roman" w:cs="Times New Roman"/>
          <w:color w:val="7030A0"/>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.5. Bendra pasiūlymo kaina (sąnaudos) su PVM  turi būti nurodoma dviejų skaitmenų po kablelio tikslumu. Šią kainą sudarančios kainos sudedamosios dalys ar įkainiai gali būti išreikšti neribojant skaitmenų po kablelio kiekio. </w:t>
      </w:r>
    </w:p>
    <w:p w14:paraId="1FECABEE" w14:textId="77777777" w:rsidR="005D52E2" w:rsidRDefault="00121965" w:rsidP="005D52E2">
      <w:pPr>
        <w:spacing w:line="240" w:lineRule="auto"/>
        <w:ind w:firstLine="709"/>
        <w:contextualSpacing/>
        <w:rPr>
          <w:rFonts w:ascii="Times New Roman" w:eastAsia="Calibri" w:hAnsi="Times New Roman" w:cs="Times New Roman"/>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.6. Tiekėjų pasiūlymuose nurodytos kainos bus vertinamos </w:t>
      </w:r>
      <w:r w:rsidR="005D52E2" w:rsidRPr="004F764C">
        <w:rPr>
          <w:rFonts w:ascii="Times New Roman" w:eastAsia="Calibri" w:hAnsi="Times New Roman" w:cs="Times New Roman"/>
          <w:sz w:val="24"/>
          <w:szCs w:val="24"/>
        </w:rPr>
        <w:t xml:space="preserve">ir lyginamos su visais mokesčiais, įskaitant PVM. </w:t>
      </w:r>
    </w:p>
    <w:p w14:paraId="558C8DA5" w14:textId="77777777" w:rsidR="001313E7" w:rsidRDefault="001313E7" w:rsidP="001313E7">
      <w:pPr>
        <w:spacing w:line="240" w:lineRule="auto"/>
        <w:ind w:firstLine="0"/>
        <w:contextualSpacing/>
        <w:rPr>
          <w:rFonts w:ascii="Times New Roman" w:eastAsia="Calibri" w:hAnsi="Times New Roman" w:cs="Times New Roman"/>
          <w:sz w:val="24"/>
          <w:szCs w:val="24"/>
        </w:rPr>
      </w:pPr>
    </w:p>
    <w:p w14:paraId="0C22D806" w14:textId="77777777" w:rsidR="00142CBC" w:rsidRPr="00A21682" w:rsidRDefault="001313E7" w:rsidP="00A21682">
      <w:pPr>
        <w:pStyle w:val="Sraopastraipa"/>
        <w:numPr>
          <w:ilvl w:val="0"/>
          <w:numId w:val="16"/>
        </w:numPr>
        <w:spacing w:line="240" w:lineRule="auto"/>
        <w:rPr>
          <w:rFonts w:ascii="Times New Roman" w:eastAsia="Calibri" w:hAnsi="Times New Roman" w:cs="Times New Roman"/>
          <w:b/>
          <w:bCs/>
          <w:sz w:val="32"/>
          <w:szCs w:val="32"/>
        </w:rPr>
      </w:pPr>
      <w:r w:rsidRPr="00A21682">
        <w:rPr>
          <w:rFonts w:ascii="Times New Roman" w:eastAsia="Calibri" w:hAnsi="Times New Roman" w:cs="Times New Roman"/>
          <w:b/>
          <w:bCs/>
          <w:sz w:val="32"/>
          <w:szCs w:val="32"/>
        </w:rPr>
        <w:t>Pasiūlymo galiojimo užtikrinimas</w:t>
      </w:r>
    </w:p>
    <w:p w14:paraId="2FC612EE" w14:textId="77777777" w:rsidR="00A21682" w:rsidRDefault="00A21682" w:rsidP="00A21682">
      <w:pPr>
        <w:pStyle w:val="Sraopastraipa"/>
        <w:spacing w:line="240" w:lineRule="auto"/>
        <w:ind w:firstLine="0"/>
        <w:rPr>
          <w:rFonts w:ascii="Times New Roman" w:eastAsia="Calibri" w:hAnsi="Times New Roman" w:cs="Times New Roman"/>
          <w:sz w:val="24"/>
          <w:szCs w:val="24"/>
        </w:rPr>
      </w:pPr>
    </w:p>
    <w:p w14:paraId="5CD10981" w14:textId="77777777" w:rsidR="00A21682" w:rsidRDefault="002A7071" w:rsidP="00AF71B8">
      <w:pPr>
        <w:pStyle w:val="Sraopastraipa"/>
        <w:numPr>
          <w:ilvl w:val="1"/>
          <w:numId w:val="16"/>
        </w:numPr>
        <w:spacing w:line="240" w:lineRule="auto"/>
        <w:ind w:left="0"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 Perkančioji organizacija nereikalauja </w:t>
      </w:r>
      <w:r w:rsidR="00AF71B8">
        <w:rPr>
          <w:rFonts w:ascii="Times New Roman" w:eastAsia="Calibri" w:hAnsi="Times New Roman" w:cs="Times New Roman"/>
          <w:sz w:val="24"/>
          <w:szCs w:val="24"/>
        </w:rPr>
        <w:t xml:space="preserve">užtikrinti pasiūlymo galiojimą, tačiau pasilieka teisę kreiptis į teismą dėl žalos, atsiradusios </w:t>
      </w:r>
      <w:r w:rsidR="00857516">
        <w:rPr>
          <w:rFonts w:ascii="Times New Roman" w:eastAsia="Calibri" w:hAnsi="Times New Roman" w:cs="Times New Roman"/>
          <w:sz w:val="24"/>
          <w:szCs w:val="24"/>
        </w:rPr>
        <w:t>dėl to, kad pasiūlymo galiojimo laikotarpiu tiekėjas pakeičia ar atšaukia savo pasiūlymą ar pirkimo laimėtojas atsisako sudaryti sutartį, atlyginimo.</w:t>
      </w:r>
    </w:p>
    <w:p w14:paraId="5A6679EC" w14:textId="77777777" w:rsidR="00A21682" w:rsidRPr="00A21682" w:rsidRDefault="00A21682" w:rsidP="00A21682">
      <w:pPr>
        <w:pStyle w:val="Sraopastraipa"/>
        <w:spacing w:line="240" w:lineRule="auto"/>
        <w:ind w:firstLine="0"/>
        <w:rPr>
          <w:rFonts w:ascii="Times New Roman" w:eastAsia="Calibri" w:hAnsi="Times New Roman" w:cs="Times New Roman"/>
          <w:sz w:val="24"/>
          <w:szCs w:val="24"/>
        </w:rPr>
      </w:pPr>
    </w:p>
    <w:p w14:paraId="28602755" w14:textId="77777777" w:rsidR="00831133" w:rsidRPr="00EF3E18" w:rsidRDefault="00B52705" w:rsidP="001313E7">
      <w:pPr>
        <w:pStyle w:val="Antrat1"/>
        <w:numPr>
          <w:ilvl w:val="0"/>
          <w:numId w:val="16"/>
        </w:numPr>
        <w:spacing w:before="0" w:after="0" w:line="300" w:lineRule="auto"/>
        <w:rPr>
          <w:rFonts w:ascii="Times New Roman" w:hAnsi="Times New Roman" w:cs="Times New Roman"/>
          <w:b/>
          <w:bCs/>
          <w:color w:val="auto"/>
          <w:sz w:val="32"/>
          <w:szCs w:val="32"/>
        </w:rPr>
      </w:pPr>
      <w:bookmarkStart w:id="13" w:name="_Toc15392775"/>
      <w:bookmarkStart w:id="14" w:name="_Toc181964265"/>
      <w:r w:rsidRPr="00EF3E18">
        <w:rPr>
          <w:rFonts w:ascii="Times New Roman" w:hAnsi="Times New Roman" w:cs="Times New Roman"/>
          <w:b/>
          <w:bCs/>
          <w:color w:val="auto"/>
          <w:sz w:val="32"/>
          <w:szCs w:val="32"/>
        </w:rPr>
        <w:t>P</w:t>
      </w:r>
      <w:bookmarkEnd w:id="13"/>
      <w:r w:rsidR="00E62E95" w:rsidRPr="00EF3E18">
        <w:rPr>
          <w:rFonts w:ascii="Times New Roman" w:hAnsi="Times New Roman" w:cs="Times New Roman"/>
          <w:b/>
          <w:bCs/>
          <w:color w:val="auto"/>
          <w:sz w:val="32"/>
          <w:szCs w:val="32"/>
        </w:rPr>
        <w:t xml:space="preserve">asiūlymų </w:t>
      </w:r>
      <w:r w:rsidR="00A84437" w:rsidRPr="00EF3E18">
        <w:rPr>
          <w:rFonts w:ascii="Times New Roman" w:hAnsi="Times New Roman" w:cs="Times New Roman"/>
          <w:b/>
          <w:bCs/>
          <w:color w:val="auto"/>
          <w:sz w:val="32"/>
          <w:szCs w:val="32"/>
        </w:rPr>
        <w:t>vertinimas</w:t>
      </w:r>
      <w:bookmarkEnd w:id="14"/>
    </w:p>
    <w:p w14:paraId="0BD19E21" w14:textId="77777777" w:rsidR="00E85882" w:rsidRPr="00A84437" w:rsidRDefault="00E85882" w:rsidP="00F77A5D">
      <w:pPr>
        <w:spacing w:line="240" w:lineRule="auto"/>
        <w:ind w:firstLine="0"/>
        <w:rPr>
          <w:rFonts w:cstheme="minorHAnsi"/>
          <w:vanish/>
        </w:rPr>
      </w:pPr>
    </w:p>
    <w:p w14:paraId="03AC1EF3" w14:textId="77777777" w:rsidR="00503A94" w:rsidRDefault="00FA1389" w:rsidP="00503A94">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7</w:t>
      </w:r>
      <w:r w:rsidR="00503A94" w:rsidRPr="004F764C">
        <w:rPr>
          <w:rFonts w:ascii="Times New Roman" w:eastAsia="Calibri" w:hAnsi="Times New Roman" w:cs="Times New Roman"/>
          <w:sz w:val="24"/>
          <w:szCs w:val="24"/>
        </w:rPr>
        <w:t xml:space="preserve">.1.  Perkančioji organizacija ekonomiškai naudingiausią pasiūlymą išrenka pagal tiekėjo pasiūlyme nurodytą kainą, kuri turi būti apskaičiuota ir nurodyta taip, kaip reikalaujama specialiųjų pirkimo </w:t>
      </w:r>
      <w:r w:rsidR="00503A94" w:rsidRPr="003D5C7F">
        <w:rPr>
          <w:rFonts w:ascii="Times New Roman" w:eastAsia="Calibri" w:hAnsi="Times New Roman" w:cs="Times New Roman"/>
          <w:sz w:val="24"/>
          <w:szCs w:val="24"/>
        </w:rPr>
        <w:t xml:space="preserve">sąlygų </w:t>
      </w:r>
      <w:r w:rsidR="00503A94" w:rsidRPr="00DC108A">
        <w:rPr>
          <w:rFonts w:ascii="Times New Roman" w:eastAsia="Calibri" w:hAnsi="Times New Roman" w:cs="Times New Roman"/>
          <w:sz w:val="24"/>
          <w:szCs w:val="24"/>
        </w:rPr>
        <w:t>3</w:t>
      </w:r>
      <w:r w:rsidR="00503A94" w:rsidRPr="004F764C">
        <w:rPr>
          <w:rFonts w:ascii="Times New Roman" w:eastAsia="Calibri" w:hAnsi="Times New Roman" w:cs="Times New Roman"/>
          <w:sz w:val="24"/>
          <w:szCs w:val="24"/>
        </w:rPr>
        <w:t xml:space="preserve"> priede.</w:t>
      </w:r>
    </w:p>
    <w:p w14:paraId="7D2C0446" w14:textId="77777777" w:rsidR="00B438FC" w:rsidRPr="004F764C" w:rsidRDefault="00B438FC" w:rsidP="00503A94">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7.2. Perkančioji organizacija ekonomiškai naudingiausią pasiūlymą</w:t>
      </w:r>
      <w:r w:rsidR="00FE669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išrenka pagal </w:t>
      </w:r>
      <w:r w:rsidR="00FE669B">
        <w:rPr>
          <w:rFonts w:ascii="Times New Roman" w:eastAsia="Calibri" w:hAnsi="Times New Roman" w:cs="Times New Roman"/>
          <w:sz w:val="24"/>
          <w:szCs w:val="24"/>
        </w:rPr>
        <w:t>kainą (laimėjusiu pasiūlymu bus nustatomas mažiausios kainos pasiūlymas)</w:t>
      </w:r>
      <w:r w:rsidR="00681565">
        <w:rPr>
          <w:rFonts w:ascii="Times New Roman" w:eastAsia="Calibri" w:hAnsi="Times New Roman" w:cs="Times New Roman"/>
          <w:sz w:val="24"/>
          <w:szCs w:val="24"/>
        </w:rPr>
        <w:t>.</w:t>
      </w:r>
    </w:p>
    <w:p w14:paraId="1CACF3E2" w14:textId="77777777" w:rsidR="00503A94" w:rsidRDefault="00FA1389" w:rsidP="00503A94">
      <w:pPr>
        <w:spacing w:line="240" w:lineRule="auto"/>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w:t>
      </w:r>
      <w:r w:rsidR="00503A94" w:rsidRPr="004F764C">
        <w:rPr>
          <w:rFonts w:ascii="Times New Roman" w:eastAsia="Calibri" w:hAnsi="Times New Roman" w:cs="Times New Roman"/>
          <w:color w:val="000000"/>
          <w:sz w:val="24"/>
          <w:szCs w:val="24"/>
        </w:rPr>
        <w:t>.</w:t>
      </w:r>
      <w:r w:rsidR="00681565">
        <w:rPr>
          <w:rFonts w:ascii="Times New Roman" w:eastAsia="Calibri" w:hAnsi="Times New Roman" w:cs="Times New Roman"/>
          <w:color w:val="000000"/>
          <w:sz w:val="24"/>
          <w:szCs w:val="24"/>
        </w:rPr>
        <w:t>3</w:t>
      </w:r>
      <w:r w:rsidR="00503A94" w:rsidRPr="004F764C">
        <w:rPr>
          <w:rFonts w:ascii="Times New Roman" w:eastAsia="Calibri" w:hAnsi="Times New Roman" w:cs="Times New Roman"/>
          <w:color w:val="000000"/>
          <w:sz w:val="24"/>
          <w:szCs w:val="24"/>
        </w:rPr>
        <w:t>. Laimėjusiu pasiūlymu galės būti pripažintas tik 1 (vienas) ekonomiškai naudingiausias pasiūlymas, esantis pasiūlymų eilės pirmojoje vietoje.</w:t>
      </w:r>
    </w:p>
    <w:p w14:paraId="3214E1B8" w14:textId="77777777" w:rsidR="00503A94" w:rsidRPr="004F764C" w:rsidRDefault="00503A94" w:rsidP="00503A94">
      <w:pPr>
        <w:spacing w:line="240" w:lineRule="auto"/>
        <w:contextualSpacing/>
        <w:rPr>
          <w:rFonts w:ascii="Times New Roman" w:eastAsia="Calibri" w:hAnsi="Times New Roman" w:cs="Times New Roman"/>
          <w:color w:val="000000"/>
          <w:sz w:val="24"/>
          <w:szCs w:val="24"/>
        </w:rPr>
      </w:pPr>
    </w:p>
    <w:p w14:paraId="662427A8" w14:textId="77777777" w:rsidR="00D83C57" w:rsidRDefault="00FA1389" w:rsidP="00503A94">
      <w:pPr>
        <w:pStyle w:val="Antrat1"/>
        <w:tabs>
          <w:tab w:val="left" w:pos="567"/>
        </w:tabs>
        <w:spacing w:before="0" w:line="20" w:lineRule="atLeast"/>
        <w:ind w:firstLine="0"/>
        <w:contextualSpacing/>
        <w:rPr>
          <w:rFonts w:asciiTheme="minorHAnsi" w:hAnsiTheme="minorHAnsi" w:cstheme="minorHAnsi"/>
        </w:rPr>
      </w:pPr>
      <w:bookmarkStart w:id="15" w:name="_Ref39425999"/>
      <w:bookmarkStart w:id="16" w:name="_Ref39426005"/>
      <w:bookmarkStart w:id="17" w:name="_Toc126333937"/>
      <w:bookmarkStart w:id="18" w:name="_Toc181964266"/>
      <w:r>
        <w:rPr>
          <w:rFonts w:ascii="Times New Roman" w:hAnsi="Times New Roman" w:cs="Times New Roman"/>
          <w:b/>
          <w:bCs/>
          <w:color w:val="auto"/>
          <w:sz w:val="32"/>
          <w:szCs w:val="32"/>
        </w:rPr>
        <w:t xml:space="preserve">8 </w:t>
      </w:r>
      <w:r w:rsidR="00D83C57" w:rsidRPr="00EF3E18">
        <w:rPr>
          <w:rFonts w:ascii="Times New Roman" w:hAnsi="Times New Roman" w:cs="Times New Roman"/>
          <w:b/>
          <w:bCs/>
          <w:color w:val="auto"/>
          <w:sz w:val="32"/>
          <w:szCs w:val="32"/>
        </w:rPr>
        <w:t>. Sutarties sudarymas</w:t>
      </w:r>
      <w:bookmarkEnd w:id="15"/>
      <w:bookmarkEnd w:id="16"/>
      <w:bookmarkEnd w:id="17"/>
      <w:bookmarkEnd w:id="18"/>
    </w:p>
    <w:p w14:paraId="141253BE" w14:textId="77777777" w:rsidR="00015806" w:rsidRPr="004F764C" w:rsidRDefault="00681565" w:rsidP="00015806">
      <w:pPr>
        <w:spacing w:line="240" w:lineRule="auto"/>
        <w:ind w:firstLine="709"/>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w:t>
      </w:r>
      <w:r w:rsidR="00015806" w:rsidRPr="004F764C">
        <w:rPr>
          <w:rFonts w:ascii="Times New Roman" w:eastAsia="Calibri" w:hAnsi="Times New Roman" w:cs="Times New Roman"/>
          <w:color w:val="000000"/>
          <w:sz w:val="24"/>
          <w:szCs w:val="24"/>
        </w:rPr>
        <w:t>.1. Ši pirkimo procedūra atliekama siekiant sudaryti sutartį su tiekėju, kurio pasiūlymas, vadovaujantis pirkimo sąlygose</w:t>
      </w:r>
      <w:r w:rsidR="00015806" w:rsidRPr="004F764C">
        <w:rPr>
          <w:rFonts w:ascii="Times New Roman" w:eastAsia="Calibri" w:hAnsi="Times New Roman" w:cs="Times New Roman"/>
          <w:color w:val="0070C0"/>
          <w:sz w:val="24"/>
          <w:szCs w:val="24"/>
        </w:rPr>
        <w:t xml:space="preserve"> </w:t>
      </w:r>
      <w:r w:rsidR="00015806" w:rsidRPr="004F764C">
        <w:rPr>
          <w:rFonts w:ascii="Times New Roman" w:eastAsia="Calibri" w:hAnsi="Times New Roman" w:cs="Times New Roman"/>
          <w:color w:val="000000"/>
          <w:sz w:val="24"/>
          <w:szCs w:val="24"/>
        </w:rPr>
        <w:t xml:space="preserve">nustatyta tvarka, bus pripažintas laimėjęs, o jei pirkimas skaidomas į dalis – su tiekėjais, kurių pasiūlymai bus pripažinti laimėję. </w:t>
      </w:r>
      <w:r w:rsidR="00015806" w:rsidRPr="004F764C">
        <w:rPr>
          <w:rFonts w:ascii="Times New Roman" w:eastAsia="Calibri" w:hAnsi="Times New Roman" w:cs="Times New Roman"/>
          <w:sz w:val="24"/>
          <w:szCs w:val="24"/>
        </w:rPr>
        <w:t xml:space="preserve">Sutarties sąlygos pateikiamos specialiųjų pirkimo sąlygų </w:t>
      </w:r>
      <w:r w:rsidR="00015806" w:rsidRPr="004D2425">
        <w:rPr>
          <w:rFonts w:ascii="Times New Roman" w:eastAsia="Calibri" w:hAnsi="Times New Roman" w:cs="Times New Roman"/>
          <w:sz w:val="24"/>
          <w:szCs w:val="24"/>
        </w:rPr>
        <w:t>4</w:t>
      </w:r>
      <w:r w:rsidR="00015806" w:rsidRPr="004F764C">
        <w:rPr>
          <w:rFonts w:ascii="Times New Roman" w:eastAsia="Calibri" w:hAnsi="Times New Roman" w:cs="Times New Roman"/>
          <w:color w:val="00B050"/>
          <w:sz w:val="24"/>
          <w:szCs w:val="24"/>
        </w:rPr>
        <w:t xml:space="preserve"> </w:t>
      </w:r>
      <w:r w:rsidR="00015806" w:rsidRPr="004F764C">
        <w:rPr>
          <w:rFonts w:ascii="Times New Roman" w:eastAsia="Calibri" w:hAnsi="Times New Roman" w:cs="Times New Roman"/>
          <w:sz w:val="24"/>
          <w:szCs w:val="24"/>
        </w:rPr>
        <w:t xml:space="preserve">priede. </w:t>
      </w:r>
    </w:p>
    <w:p w14:paraId="1E234F3B" w14:textId="77777777" w:rsidR="005450B5" w:rsidRDefault="005450B5" w:rsidP="00F77A5D">
      <w:pPr>
        <w:pStyle w:val="Betarp"/>
        <w:spacing w:line="276" w:lineRule="auto"/>
        <w:contextualSpacing/>
        <w:jc w:val="left"/>
        <w:rPr>
          <w:rFonts w:ascii="Arial" w:eastAsiaTheme="minorHAnsi" w:hAnsi="Arial" w:cs="Arial"/>
        </w:rPr>
      </w:pPr>
    </w:p>
    <w:p w14:paraId="4BA34E8B" w14:textId="77777777" w:rsidR="000D5039" w:rsidRPr="00EF3E18" w:rsidRDefault="00681565" w:rsidP="00DA4A0C">
      <w:pPr>
        <w:pStyle w:val="Antrat1"/>
        <w:spacing w:before="0" w:after="0" w:line="300" w:lineRule="auto"/>
        <w:ind w:firstLine="0"/>
        <w:rPr>
          <w:rFonts w:ascii="Times New Roman" w:hAnsi="Times New Roman" w:cs="Times New Roman"/>
          <w:b/>
          <w:bCs/>
          <w:color w:val="auto"/>
          <w:sz w:val="32"/>
          <w:szCs w:val="32"/>
        </w:rPr>
      </w:pPr>
      <w:bookmarkStart w:id="19" w:name="_Toc181964267"/>
      <w:r>
        <w:rPr>
          <w:rFonts w:ascii="Times New Roman" w:hAnsi="Times New Roman" w:cs="Times New Roman"/>
          <w:b/>
          <w:bCs/>
          <w:color w:val="auto"/>
          <w:sz w:val="32"/>
          <w:szCs w:val="32"/>
        </w:rPr>
        <w:t>9</w:t>
      </w:r>
      <w:r w:rsidR="00D83C57" w:rsidRPr="00EF3E18">
        <w:rPr>
          <w:rFonts w:ascii="Times New Roman" w:hAnsi="Times New Roman" w:cs="Times New Roman"/>
          <w:b/>
          <w:bCs/>
          <w:color w:val="auto"/>
          <w:sz w:val="32"/>
          <w:szCs w:val="32"/>
        </w:rPr>
        <w:t xml:space="preserve">. </w:t>
      </w:r>
      <w:r w:rsidR="00274B64" w:rsidRPr="00EF3E18">
        <w:rPr>
          <w:rFonts w:ascii="Times New Roman" w:hAnsi="Times New Roman" w:cs="Times New Roman"/>
          <w:b/>
          <w:bCs/>
          <w:color w:val="auto"/>
          <w:sz w:val="32"/>
          <w:szCs w:val="32"/>
        </w:rPr>
        <w:t>K</w:t>
      </w:r>
      <w:r w:rsidR="00A84437" w:rsidRPr="00EF3E18">
        <w:rPr>
          <w:rFonts w:ascii="Times New Roman" w:hAnsi="Times New Roman" w:cs="Times New Roman"/>
          <w:b/>
          <w:bCs/>
          <w:color w:val="auto"/>
          <w:sz w:val="32"/>
          <w:szCs w:val="32"/>
        </w:rPr>
        <w:t>itos sąlygos</w:t>
      </w:r>
      <w:bookmarkEnd w:id="19"/>
      <w:r w:rsidR="00A84437" w:rsidRPr="00EF3E18">
        <w:rPr>
          <w:rFonts w:ascii="Times New Roman" w:hAnsi="Times New Roman" w:cs="Times New Roman"/>
          <w:b/>
          <w:bCs/>
          <w:color w:val="auto"/>
          <w:sz w:val="32"/>
          <w:szCs w:val="32"/>
        </w:rPr>
        <w:t xml:space="preserve"> </w:t>
      </w:r>
    </w:p>
    <w:p w14:paraId="5309089B" w14:textId="77777777" w:rsidR="0008378B" w:rsidRPr="00A84437" w:rsidRDefault="0008378B" w:rsidP="00E250DF">
      <w:pPr>
        <w:pStyle w:val="Betarp"/>
        <w:spacing w:line="300" w:lineRule="auto"/>
        <w:ind w:firstLine="0"/>
        <w:contextualSpacing/>
        <w:rPr>
          <w:rFonts w:eastAsiaTheme="minorHAnsi" w:cstheme="minorHAnsi"/>
        </w:rPr>
      </w:pPr>
    </w:p>
    <w:p w14:paraId="1C9C018C" w14:textId="77777777" w:rsidR="00EF3E18" w:rsidRDefault="00681565" w:rsidP="00EF3E18">
      <w:pPr>
        <w:ind w:firstLine="709"/>
        <w:contextualSpacing/>
        <w:rPr>
          <w:rFonts w:ascii="Arial" w:eastAsia="Calibri" w:hAnsi="Arial" w:cs="Arial"/>
        </w:rPr>
      </w:pPr>
      <w:r>
        <w:rPr>
          <w:rFonts w:ascii="Times New Roman" w:eastAsia="Calibri" w:hAnsi="Times New Roman" w:cs="Times New Roman"/>
          <w:sz w:val="24"/>
          <w:szCs w:val="24"/>
        </w:rPr>
        <w:t>9</w:t>
      </w:r>
      <w:r w:rsidR="00EF3E18" w:rsidRPr="004F764C">
        <w:rPr>
          <w:rFonts w:ascii="Times New Roman" w:eastAsia="Calibri" w:hAnsi="Times New Roman" w:cs="Times New Roman"/>
          <w:sz w:val="24"/>
          <w:szCs w:val="24"/>
        </w:rPr>
        <w:t>.1</w:t>
      </w:r>
      <w:r w:rsidR="00EF3E18">
        <w:rPr>
          <w:rFonts w:ascii="Times New Roman" w:eastAsia="Calibri" w:hAnsi="Times New Roman" w:cs="Times New Roman"/>
          <w:sz w:val="24"/>
          <w:szCs w:val="24"/>
        </w:rPr>
        <w:t xml:space="preserve">. </w:t>
      </w:r>
      <w:r w:rsidR="00EF3E18" w:rsidRPr="004F764C">
        <w:rPr>
          <w:rFonts w:ascii="Times New Roman" w:eastAsia="Calibri" w:hAnsi="Times New Roman" w:cs="Times New Roman"/>
          <w:sz w:val="24"/>
          <w:szCs w:val="24"/>
        </w:rPr>
        <w:t xml:space="preserve"> PO pirkime papildomų sąlygų netaiko</w:t>
      </w:r>
      <w:r w:rsidR="00EF3E18">
        <w:rPr>
          <w:rFonts w:ascii="Arial" w:eastAsia="Calibri" w:hAnsi="Arial" w:cs="Arial"/>
        </w:rPr>
        <w:t>.</w:t>
      </w:r>
    </w:p>
    <w:p w14:paraId="27F4062B" w14:textId="77777777" w:rsidR="00E250DF" w:rsidRDefault="00E250DF" w:rsidP="00F77A5D">
      <w:pPr>
        <w:pStyle w:val="Betarp"/>
        <w:spacing w:line="276" w:lineRule="auto"/>
        <w:ind w:firstLine="0"/>
        <w:contextualSpacing/>
        <w:rPr>
          <w:rFonts w:ascii="Arial" w:eastAsiaTheme="minorHAnsi" w:hAnsi="Arial" w:cs="Arial"/>
        </w:rPr>
      </w:pPr>
    </w:p>
    <w:p w14:paraId="579D5CD6" w14:textId="77777777" w:rsidR="0006096C" w:rsidRDefault="0006096C" w:rsidP="0006096C">
      <w:pPr>
        <w:pStyle w:val="Betarp"/>
        <w:spacing w:line="276" w:lineRule="auto"/>
        <w:ind w:firstLine="0"/>
        <w:contextualSpacing/>
        <w:jc w:val="center"/>
        <w:rPr>
          <w:rFonts w:ascii="Arial" w:eastAsiaTheme="minorHAnsi" w:hAnsi="Arial" w:cs="Arial"/>
        </w:rPr>
      </w:pPr>
      <w:r>
        <w:rPr>
          <w:rFonts w:ascii="Arial" w:eastAsiaTheme="minorHAnsi" w:hAnsi="Arial" w:cs="Arial"/>
        </w:rPr>
        <w:t>______________</w:t>
      </w:r>
    </w:p>
    <w:p w14:paraId="4AFF66F1" w14:textId="77777777" w:rsidR="0006096C" w:rsidRDefault="0006096C" w:rsidP="0006096C">
      <w:pPr>
        <w:pStyle w:val="Betarp"/>
        <w:spacing w:line="276" w:lineRule="auto"/>
        <w:ind w:firstLine="0"/>
        <w:contextualSpacing/>
        <w:jc w:val="center"/>
        <w:rPr>
          <w:rFonts w:ascii="Arial" w:eastAsiaTheme="minorHAnsi" w:hAnsi="Arial" w:cs="Arial"/>
        </w:rPr>
      </w:pPr>
    </w:p>
    <w:p w14:paraId="431D064A" w14:textId="77777777" w:rsidR="0006096C" w:rsidRDefault="0006096C" w:rsidP="00F77A5D">
      <w:pPr>
        <w:pStyle w:val="Betarp"/>
        <w:spacing w:line="276" w:lineRule="auto"/>
        <w:ind w:firstLine="0"/>
        <w:contextualSpacing/>
        <w:rPr>
          <w:rFonts w:ascii="Arial" w:eastAsiaTheme="minorHAnsi" w:hAnsi="Arial" w:cs="Arial"/>
        </w:rPr>
      </w:pPr>
    </w:p>
    <w:p w14:paraId="4B871D73" w14:textId="77777777" w:rsidR="00F85743" w:rsidRDefault="00F85743" w:rsidP="00F77A5D">
      <w:pPr>
        <w:pStyle w:val="Betarp"/>
        <w:spacing w:line="276" w:lineRule="auto"/>
        <w:ind w:firstLine="0"/>
        <w:contextualSpacing/>
        <w:rPr>
          <w:rFonts w:ascii="Arial" w:eastAsiaTheme="minorHAnsi" w:hAnsi="Arial" w:cs="Arial"/>
        </w:rPr>
      </w:pPr>
    </w:p>
    <w:p w14:paraId="19819315" w14:textId="77777777" w:rsidR="00F85743" w:rsidRDefault="00F85743" w:rsidP="00F77A5D">
      <w:pPr>
        <w:pStyle w:val="Betarp"/>
        <w:spacing w:line="276" w:lineRule="auto"/>
        <w:ind w:firstLine="0"/>
        <w:contextualSpacing/>
        <w:rPr>
          <w:rFonts w:ascii="Arial" w:eastAsiaTheme="minorHAnsi" w:hAnsi="Arial" w:cs="Arial"/>
        </w:rPr>
      </w:pPr>
    </w:p>
    <w:p w14:paraId="1AF438FD" w14:textId="77777777" w:rsidR="00F85743" w:rsidRDefault="00F85743" w:rsidP="00F77A5D">
      <w:pPr>
        <w:pStyle w:val="Betarp"/>
        <w:spacing w:line="276" w:lineRule="auto"/>
        <w:ind w:firstLine="0"/>
        <w:contextualSpacing/>
        <w:rPr>
          <w:rFonts w:ascii="Arial" w:eastAsiaTheme="minorHAnsi" w:hAnsi="Arial" w:cs="Arial"/>
        </w:rPr>
      </w:pPr>
    </w:p>
    <w:p w14:paraId="263B09C5" w14:textId="77777777" w:rsidR="00B70C92" w:rsidRDefault="00B70C92" w:rsidP="00F77A5D">
      <w:pPr>
        <w:pStyle w:val="Betarp"/>
        <w:spacing w:line="276" w:lineRule="auto"/>
        <w:ind w:firstLine="0"/>
        <w:contextualSpacing/>
        <w:rPr>
          <w:rFonts w:ascii="Arial" w:eastAsiaTheme="minorHAnsi" w:hAnsi="Arial" w:cs="Arial"/>
        </w:rPr>
      </w:pPr>
    </w:p>
    <w:p w14:paraId="41F28576" w14:textId="77777777" w:rsidR="00B70C92" w:rsidRDefault="00B70C92" w:rsidP="00F77A5D">
      <w:pPr>
        <w:pStyle w:val="Betarp"/>
        <w:spacing w:line="276" w:lineRule="auto"/>
        <w:ind w:firstLine="0"/>
        <w:contextualSpacing/>
        <w:rPr>
          <w:rFonts w:ascii="Arial" w:eastAsiaTheme="minorHAnsi" w:hAnsi="Arial" w:cs="Arial"/>
        </w:rPr>
      </w:pPr>
    </w:p>
    <w:p w14:paraId="0FF6D0DE" w14:textId="77777777" w:rsidR="00B70C92" w:rsidRDefault="00B70C92" w:rsidP="00F77A5D">
      <w:pPr>
        <w:pStyle w:val="Betarp"/>
        <w:spacing w:line="276" w:lineRule="auto"/>
        <w:ind w:firstLine="0"/>
        <w:contextualSpacing/>
        <w:rPr>
          <w:rFonts w:ascii="Arial" w:eastAsiaTheme="minorHAnsi" w:hAnsi="Arial" w:cs="Arial"/>
        </w:rPr>
      </w:pPr>
    </w:p>
    <w:p w14:paraId="0AB795B1" w14:textId="77777777" w:rsidR="00B70C92" w:rsidRDefault="00B70C92" w:rsidP="00F77A5D">
      <w:pPr>
        <w:pStyle w:val="Betarp"/>
        <w:spacing w:line="276" w:lineRule="auto"/>
        <w:ind w:firstLine="0"/>
        <w:contextualSpacing/>
        <w:rPr>
          <w:rFonts w:ascii="Arial" w:eastAsiaTheme="minorHAnsi" w:hAnsi="Arial" w:cs="Arial"/>
        </w:rPr>
      </w:pPr>
    </w:p>
    <w:p w14:paraId="3FF64DE4" w14:textId="77777777" w:rsidR="00B70C92" w:rsidRDefault="00B70C92" w:rsidP="00F77A5D">
      <w:pPr>
        <w:pStyle w:val="Betarp"/>
        <w:spacing w:line="276" w:lineRule="auto"/>
        <w:ind w:firstLine="0"/>
        <w:contextualSpacing/>
        <w:rPr>
          <w:rFonts w:ascii="Arial" w:eastAsiaTheme="minorHAnsi" w:hAnsi="Arial" w:cs="Arial"/>
        </w:rPr>
      </w:pPr>
    </w:p>
    <w:p w14:paraId="6716EC35" w14:textId="77777777" w:rsidR="00B70C92" w:rsidRDefault="00B70C92" w:rsidP="00F77A5D">
      <w:pPr>
        <w:pStyle w:val="Betarp"/>
        <w:spacing w:line="276" w:lineRule="auto"/>
        <w:ind w:firstLine="0"/>
        <w:contextualSpacing/>
        <w:rPr>
          <w:rFonts w:ascii="Arial" w:eastAsiaTheme="minorHAnsi" w:hAnsi="Arial" w:cs="Arial"/>
        </w:rPr>
      </w:pPr>
    </w:p>
    <w:p w14:paraId="757098EC" w14:textId="77777777" w:rsidR="00B70C92" w:rsidRDefault="00B70C92" w:rsidP="00F77A5D">
      <w:pPr>
        <w:pStyle w:val="Betarp"/>
        <w:spacing w:line="276" w:lineRule="auto"/>
        <w:ind w:firstLine="0"/>
        <w:contextualSpacing/>
        <w:rPr>
          <w:rFonts w:ascii="Arial" w:eastAsiaTheme="minorHAnsi" w:hAnsi="Arial" w:cs="Arial"/>
        </w:rPr>
      </w:pPr>
    </w:p>
    <w:p w14:paraId="7BA7969C" w14:textId="77777777" w:rsidR="00F85743" w:rsidRDefault="00F85743" w:rsidP="00F77A5D">
      <w:pPr>
        <w:pStyle w:val="Betarp"/>
        <w:spacing w:line="276" w:lineRule="auto"/>
        <w:ind w:firstLine="0"/>
        <w:contextualSpacing/>
        <w:rPr>
          <w:rFonts w:ascii="Arial" w:eastAsiaTheme="minorHAnsi" w:hAnsi="Arial" w:cs="Arial"/>
        </w:rPr>
      </w:pPr>
    </w:p>
    <w:p w14:paraId="6749C8B1" w14:textId="77777777" w:rsidR="00F85743" w:rsidRDefault="00F85743" w:rsidP="00F77A5D">
      <w:pPr>
        <w:pStyle w:val="Betarp"/>
        <w:spacing w:line="276" w:lineRule="auto"/>
        <w:ind w:firstLine="0"/>
        <w:contextualSpacing/>
        <w:rPr>
          <w:rFonts w:ascii="Arial" w:eastAsiaTheme="minorHAnsi" w:hAnsi="Arial" w:cs="Arial"/>
        </w:rPr>
      </w:pPr>
    </w:p>
    <w:p w14:paraId="14A52F68" w14:textId="77777777" w:rsidR="00F85743" w:rsidRDefault="00F85743" w:rsidP="00F77A5D">
      <w:pPr>
        <w:pStyle w:val="Betarp"/>
        <w:spacing w:line="276" w:lineRule="auto"/>
        <w:ind w:firstLine="0"/>
        <w:contextualSpacing/>
        <w:rPr>
          <w:rFonts w:ascii="Arial" w:eastAsiaTheme="minorHAnsi" w:hAnsi="Arial" w:cs="Arial"/>
        </w:rPr>
      </w:pPr>
    </w:p>
    <w:p w14:paraId="20185AFC" w14:textId="77777777" w:rsidR="00F85743" w:rsidRDefault="00F85743" w:rsidP="00F77A5D">
      <w:pPr>
        <w:pStyle w:val="Betarp"/>
        <w:spacing w:line="276" w:lineRule="auto"/>
        <w:ind w:firstLine="0"/>
        <w:contextualSpacing/>
        <w:rPr>
          <w:rFonts w:ascii="Arial" w:eastAsiaTheme="minorHAnsi" w:hAnsi="Arial" w:cs="Arial"/>
        </w:rPr>
      </w:pPr>
    </w:p>
    <w:p w14:paraId="616743D8" w14:textId="77777777" w:rsidR="00F85743" w:rsidRDefault="00F85743" w:rsidP="00F77A5D">
      <w:pPr>
        <w:pStyle w:val="Betarp"/>
        <w:spacing w:line="276" w:lineRule="auto"/>
        <w:ind w:firstLine="0"/>
        <w:contextualSpacing/>
        <w:rPr>
          <w:rFonts w:ascii="Arial" w:eastAsiaTheme="minorHAnsi" w:hAnsi="Arial" w:cs="Arial"/>
        </w:rPr>
      </w:pPr>
    </w:p>
    <w:p w14:paraId="51A2AE8D" w14:textId="77777777" w:rsidR="00F85743" w:rsidRDefault="00F85743" w:rsidP="00F77A5D">
      <w:pPr>
        <w:pStyle w:val="Betarp"/>
        <w:spacing w:line="276" w:lineRule="auto"/>
        <w:ind w:firstLine="0"/>
        <w:contextualSpacing/>
        <w:rPr>
          <w:rFonts w:ascii="Arial" w:eastAsiaTheme="minorHAnsi" w:hAnsi="Arial" w:cs="Arial"/>
        </w:rPr>
      </w:pPr>
    </w:p>
    <w:p w14:paraId="690F4571" w14:textId="77777777" w:rsidR="00F85743" w:rsidRDefault="00F85743" w:rsidP="00F77A5D">
      <w:pPr>
        <w:pStyle w:val="Betarp"/>
        <w:spacing w:line="276" w:lineRule="auto"/>
        <w:ind w:firstLine="0"/>
        <w:contextualSpacing/>
        <w:rPr>
          <w:rFonts w:ascii="Arial" w:eastAsiaTheme="minorHAnsi" w:hAnsi="Arial" w:cs="Arial"/>
        </w:rPr>
      </w:pPr>
    </w:p>
    <w:p w14:paraId="09E7E150" w14:textId="77777777" w:rsidR="00112F92" w:rsidRPr="00907F1A" w:rsidRDefault="005450B5" w:rsidP="00112F92">
      <w:pPr>
        <w:spacing w:line="240" w:lineRule="auto"/>
        <w:ind w:left="7314" w:firstLine="0"/>
        <w:rPr>
          <w:rFonts w:ascii="Times New Roman" w:hAnsi="Times New Roman" w:cs="Times New Roman"/>
        </w:rPr>
      </w:pPr>
      <w:r w:rsidRPr="00907F1A">
        <w:rPr>
          <w:rFonts w:ascii="Times New Roman" w:hAnsi="Times New Roman" w:cs="Times New Roman"/>
        </w:rPr>
        <w:t>P</w:t>
      </w:r>
      <w:r w:rsidR="00112F92" w:rsidRPr="00907F1A">
        <w:rPr>
          <w:rFonts w:ascii="Times New Roman" w:hAnsi="Times New Roman" w:cs="Times New Roman"/>
        </w:rPr>
        <w:t>irkimo sąlygų 1 priedas „Tiekėjų pašalinimo pagrindai“</w:t>
      </w:r>
    </w:p>
    <w:p w14:paraId="1FBB64B3" w14:textId="77777777" w:rsidR="00493936" w:rsidRDefault="00493936" w:rsidP="00C7709E">
      <w:pPr>
        <w:spacing w:after="240" w:line="276" w:lineRule="auto"/>
        <w:jc w:val="center"/>
        <w:rPr>
          <w:rFonts w:ascii="Times New Roman" w:eastAsia="Arial" w:hAnsi="Times New Roman" w:cs="Times New Roman"/>
          <w:b/>
          <w:bCs/>
          <w:smallCaps/>
          <w:sz w:val="28"/>
          <w:szCs w:val="28"/>
        </w:rPr>
      </w:pPr>
    </w:p>
    <w:p w14:paraId="7312E810" w14:textId="77777777" w:rsidR="00C7709E" w:rsidRPr="004F764C" w:rsidRDefault="00C7709E" w:rsidP="00C7709E">
      <w:pPr>
        <w:spacing w:after="240" w:line="276" w:lineRule="auto"/>
        <w:jc w:val="center"/>
        <w:rPr>
          <w:rFonts w:ascii="Times New Roman" w:eastAsia="Arial" w:hAnsi="Times New Roman" w:cs="Times New Roman"/>
          <w:b/>
          <w:bCs/>
          <w:smallCaps/>
          <w:sz w:val="28"/>
          <w:szCs w:val="28"/>
        </w:rPr>
      </w:pPr>
      <w:r w:rsidRPr="004F764C">
        <w:rPr>
          <w:rFonts w:ascii="Times New Roman" w:eastAsia="Arial" w:hAnsi="Times New Roman" w:cs="Times New Roman"/>
          <w:b/>
          <w:bCs/>
          <w:smallCaps/>
          <w:sz w:val="28"/>
          <w:szCs w:val="28"/>
        </w:rPr>
        <w:t>TIEKĖJŲ PAŠALINIMO PAGRINDAI</w:t>
      </w:r>
    </w:p>
    <w:p w14:paraId="375DA121" w14:textId="77777777" w:rsidR="00C7709E" w:rsidRPr="007D30E0" w:rsidRDefault="00C7709E" w:rsidP="00C7709E">
      <w:pPr>
        <w:spacing w:line="240" w:lineRule="auto"/>
        <w:ind w:firstLine="720"/>
        <w:rPr>
          <w:rFonts w:ascii="Times New Roman" w:eastAsia="Arial" w:hAnsi="Times New Roman" w:cs="Times New Roman"/>
          <w:sz w:val="24"/>
          <w:szCs w:val="24"/>
        </w:rPr>
      </w:pPr>
      <w:r w:rsidRPr="007D30E0">
        <w:rPr>
          <w:rFonts w:ascii="Times New Roman" w:eastAsia="Arial" w:hAnsi="Times New Roman" w:cs="Times New Roman"/>
          <w:sz w:val="24"/>
          <w:szCs w:val="24"/>
        </w:rPr>
        <w:t xml:space="preserve">Perkančioji organizacija atmeta tiekėjo pasiūlymą, jeigu: </w:t>
      </w:r>
    </w:p>
    <w:p w14:paraId="1DFB3772" w14:textId="77777777" w:rsidR="00C7709E" w:rsidRPr="007D30E0"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 xml:space="preserve">1. </w:t>
      </w:r>
      <w:r w:rsidRPr="007D30E0">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1 punktas</w:t>
      </w:r>
      <w:r w:rsidRPr="00750F1A">
        <w:rPr>
          <w:rFonts w:ascii="Times New Roman" w:eastAsia="Arial" w:hAnsi="Times New Roman" w:cs="Times New Roman"/>
          <w:b/>
          <w:bCs/>
          <w:sz w:val="24"/>
          <w:szCs w:val="24"/>
        </w:rPr>
        <w:t>).</w:t>
      </w:r>
    </w:p>
    <w:p w14:paraId="498ADCB1" w14:textId="77777777" w:rsidR="00C7709E" w:rsidRPr="007D30E0" w:rsidRDefault="00C7709E" w:rsidP="00C7709E">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 xml:space="preserve">2. </w:t>
      </w:r>
      <w:r w:rsidRPr="007D30E0">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2 punktas)</w:t>
      </w:r>
      <w:r w:rsidRPr="00750F1A">
        <w:rPr>
          <w:rFonts w:ascii="Times New Roman" w:hAnsi="Times New Roman" w:cs="Times New Roman"/>
          <w:b/>
          <w:bCs/>
          <w:sz w:val="24"/>
          <w:szCs w:val="24"/>
        </w:rPr>
        <w:t>.</w:t>
      </w:r>
    </w:p>
    <w:p w14:paraId="6F4148B1" w14:textId="77777777" w:rsidR="00C7709E" w:rsidRPr="007D30E0"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 xml:space="preserve">3. </w:t>
      </w:r>
      <w:r w:rsidRPr="007D30E0">
        <w:rPr>
          <w:rFonts w:ascii="Times New Roman" w:hAnsi="Times New Roman" w:cs="Times New Roman"/>
          <w:sz w:val="24"/>
          <w:szCs w:val="24"/>
        </w:rPr>
        <w:t xml:space="preserve">Pažeista konkurencija, kaip nustatyta VPĮ 27 straipsnio 3 ir 4 dalyse, ir atitinkamos padėties negalima ištaisyti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3 punktas)</w:t>
      </w:r>
      <w:r w:rsidRPr="007D30E0">
        <w:rPr>
          <w:rFonts w:ascii="Times New Roman" w:eastAsia="Yu Mincho" w:hAnsi="Times New Roman" w:cs="Times New Roman"/>
          <w:sz w:val="24"/>
          <w:szCs w:val="24"/>
        </w:rPr>
        <w:t>.</w:t>
      </w:r>
    </w:p>
    <w:p w14:paraId="368E98B3" w14:textId="77777777" w:rsidR="00C7709E" w:rsidRPr="007D30E0" w:rsidRDefault="00C7709E" w:rsidP="00C7709E">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 xml:space="preserve">4. </w:t>
      </w:r>
      <w:r w:rsidRPr="007D30E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84E22C" w14:textId="77777777" w:rsidR="00C7709E"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5.</w:t>
      </w:r>
      <w:r w:rsidRPr="007D30E0">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5 punktas).</w:t>
      </w:r>
    </w:p>
    <w:p w14:paraId="5FE56EF9" w14:textId="77777777" w:rsidR="0006096C" w:rsidRDefault="0006096C" w:rsidP="00C7709E">
      <w:pPr>
        <w:pStyle w:val="Betarp"/>
        <w:ind w:firstLine="720"/>
        <w:rPr>
          <w:rFonts w:ascii="Times New Roman" w:eastAsia="Yu Mincho" w:hAnsi="Times New Roman" w:cs="Times New Roman"/>
          <w:sz w:val="24"/>
          <w:szCs w:val="24"/>
        </w:rPr>
      </w:pPr>
    </w:p>
    <w:p w14:paraId="7FDF411C" w14:textId="77777777" w:rsidR="0006096C" w:rsidRPr="007D30E0" w:rsidRDefault="0006096C" w:rsidP="00C7709E">
      <w:pPr>
        <w:pStyle w:val="Betarp"/>
        <w:ind w:firstLine="720"/>
        <w:rPr>
          <w:rFonts w:ascii="Times New Roman" w:eastAsia="Yu Mincho" w:hAnsi="Times New Roman" w:cs="Times New Roman"/>
          <w:sz w:val="24"/>
          <w:szCs w:val="24"/>
        </w:rPr>
      </w:pPr>
    </w:p>
    <w:p w14:paraId="32D1DCA3"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r w:rsidR="0006096C">
        <w:rPr>
          <w:rFonts w:ascii="Arial" w:eastAsia="Arial" w:hAnsi="Arial" w:cs="Arial"/>
          <w:smallCaps/>
        </w:rPr>
        <w:t>______</w:t>
      </w:r>
    </w:p>
    <w:p w14:paraId="380A30A8"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79F975E5" w14:textId="77777777" w:rsidR="00C70E3A" w:rsidRPr="00C70E3A" w:rsidRDefault="00C70E3A" w:rsidP="00C70E3A">
      <w:pPr>
        <w:jc w:val="right"/>
        <w:rPr>
          <w:rFonts w:ascii="Arial" w:eastAsia="Arial" w:hAnsi="Arial" w:cs="Arial"/>
          <w:b/>
          <w:smallCaps/>
        </w:rPr>
      </w:pPr>
      <w:bookmarkStart w:id="20" w:name="_Ref38539939"/>
      <w:bookmarkStart w:id="21" w:name="_Ref38541068"/>
      <w:bookmarkStart w:id="22" w:name="_Ref38885053"/>
      <w:bookmarkStart w:id="23" w:name="_Ref38899023"/>
      <w:bookmarkStart w:id="24" w:name="_Toc48053185"/>
      <w:bookmarkStart w:id="25" w:name="_Toc85706891"/>
      <w:bookmarkStart w:id="26" w:name="_Hlk86837214"/>
    </w:p>
    <w:p w14:paraId="722CBC5D" w14:textId="77777777" w:rsidR="00CB5907" w:rsidRPr="00907F1A" w:rsidRDefault="00DE051B" w:rsidP="009C22D5">
      <w:pPr>
        <w:spacing w:line="240" w:lineRule="auto"/>
        <w:ind w:left="7314" w:firstLine="0"/>
        <w:jc w:val="right"/>
        <w:rPr>
          <w:rFonts w:ascii="Times New Roman" w:hAnsi="Times New Roman" w:cs="Times New Roman"/>
        </w:rPr>
      </w:pPr>
      <w:r w:rsidRPr="00907F1A">
        <w:rPr>
          <w:rFonts w:ascii="Times New Roman" w:hAnsi="Times New Roman" w:cs="Times New Roman"/>
        </w:rPr>
        <w:t>P</w:t>
      </w:r>
      <w:r w:rsidR="00CB5907" w:rsidRPr="00907F1A">
        <w:rPr>
          <w:rFonts w:ascii="Times New Roman" w:hAnsi="Times New Roman" w:cs="Times New Roman"/>
        </w:rPr>
        <w:t xml:space="preserve">irkimo sąlygų </w:t>
      </w:r>
      <w:r w:rsidR="000C1711" w:rsidRPr="00907F1A">
        <w:rPr>
          <w:rFonts w:ascii="Times New Roman" w:hAnsi="Times New Roman" w:cs="Times New Roman"/>
        </w:rPr>
        <w:t>2</w:t>
      </w:r>
      <w:r w:rsidR="00CB5907" w:rsidRPr="00907F1A">
        <w:rPr>
          <w:rFonts w:ascii="Times New Roman" w:hAnsi="Times New Roman" w:cs="Times New Roman"/>
        </w:rPr>
        <w:t xml:space="preserve"> priedas</w:t>
      </w:r>
      <w:r w:rsidR="00105DAD" w:rsidRPr="00907F1A">
        <w:rPr>
          <w:rFonts w:ascii="Times New Roman" w:hAnsi="Times New Roman" w:cs="Times New Roman"/>
        </w:rPr>
        <w:t xml:space="preserve"> </w:t>
      </w:r>
      <w:r w:rsidR="00CB5907" w:rsidRPr="00907F1A">
        <w:rPr>
          <w:rFonts w:ascii="Times New Roman" w:hAnsi="Times New Roman" w:cs="Times New Roman"/>
        </w:rPr>
        <w:t>„Techninė specifikacija“</w:t>
      </w:r>
      <w:bookmarkEnd w:id="20"/>
      <w:bookmarkEnd w:id="21"/>
      <w:bookmarkEnd w:id="22"/>
      <w:bookmarkEnd w:id="23"/>
      <w:bookmarkEnd w:id="24"/>
      <w:bookmarkEnd w:id="25"/>
    </w:p>
    <w:bookmarkEnd w:id="26"/>
    <w:p w14:paraId="39432476" w14:textId="77777777" w:rsidR="00AA3795" w:rsidRDefault="00AA3795" w:rsidP="00AA3795">
      <w:pPr>
        <w:spacing w:line="240" w:lineRule="auto"/>
        <w:jc w:val="center"/>
        <w:rPr>
          <w:rFonts w:ascii="Times New Roman" w:hAnsi="Times New Roman" w:cs="Times New Roman"/>
          <w:sz w:val="24"/>
          <w:szCs w:val="24"/>
        </w:rPr>
      </w:pPr>
    </w:p>
    <w:p w14:paraId="5FDA9343" w14:textId="77777777" w:rsidR="00C4264C" w:rsidRDefault="00C4264C" w:rsidP="00C4264C">
      <w:pPr>
        <w:jc w:val="center"/>
        <w:rPr>
          <w:rFonts w:ascii="Times New Roman" w:hAnsi="Times New Roman" w:cs="Times New Roman"/>
          <w:b/>
          <w:caps/>
          <w:sz w:val="24"/>
          <w:szCs w:val="24"/>
          <w:shd w:val="clear" w:color="auto" w:fill="FFFFFF"/>
        </w:rPr>
      </w:pPr>
      <w:r w:rsidRPr="00C4264C">
        <w:rPr>
          <w:rFonts w:ascii="Times New Roman" w:hAnsi="Times New Roman" w:cs="Times New Roman"/>
          <w:b/>
          <w:caps/>
          <w:sz w:val="24"/>
          <w:szCs w:val="24"/>
          <w:shd w:val="clear" w:color="auto" w:fill="FFFFFF"/>
        </w:rPr>
        <w:t>Vandentiekio tinklų, esančių Darželio g. Rimšės mstl., Ignalinos r. sav., remonto darbai</w:t>
      </w:r>
    </w:p>
    <w:p w14:paraId="5F506DB8" w14:textId="77777777" w:rsidR="00C4264C" w:rsidRPr="00C4264C" w:rsidRDefault="00C4264C" w:rsidP="00C4264C">
      <w:pPr>
        <w:jc w:val="center"/>
        <w:rPr>
          <w:rFonts w:ascii="Times New Roman" w:hAnsi="Times New Roman" w:cs="Times New Roman"/>
          <w:b/>
          <w:caps/>
          <w:sz w:val="24"/>
          <w:szCs w:val="24"/>
        </w:rPr>
      </w:pPr>
    </w:p>
    <w:p w14:paraId="2B8E19C4" w14:textId="77777777" w:rsidR="00C4264C" w:rsidRPr="00C4264C" w:rsidRDefault="00C4264C" w:rsidP="00C4264C">
      <w:pPr>
        <w:jc w:val="center"/>
        <w:rPr>
          <w:rFonts w:ascii="Times New Roman" w:hAnsi="Times New Roman" w:cs="Times New Roman"/>
          <w:b/>
          <w:sz w:val="24"/>
          <w:szCs w:val="24"/>
        </w:rPr>
      </w:pPr>
      <w:r w:rsidRPr="00C4264C">
        <w:rPr>
          <w:rFonts w:ascii="Times New Roman" w:hAnsi="Times New Roman" w:cs="Times New Roman"/>
          <w:b/>
          <w:sz w:val="24"/>
          <w:szCs w:val="24"/>
        </w:rPr>
        <w:t>TECHNINĖ SPECIFIKACIJA</w:t>
      </w:r>
    </w:p>
    <w:p w14:paraId="057F3997" w14:textId="77777777" w:rsidR="00C4264C" w:rsidRPr="002E4E00" w:rsidRDefault="00C4264C" w:rsidP="00C4264C">
      <w:pPr>
        <w:jc w:val="center"/>
        <w:rPr>
          <w:rFonts w:ascii="Times New Roman" w:hAnsi="Times New Roman" w:cs="Times New Roman"/>
          <w:b/>
          <w:sz w:val="28"/>
          <w:szCs w:val="28"/>
        </w:rPr>
      </w:pPr>
    </w:p>
    <w:p w14:paraId="7CD110F8" w14:textId="77777777" w:rsidR="00C4264C" w:rsidRDefault="00C4264C" w:rsidP="00C4264C">
      <w:pPr>
        <w:spacing w:line="240" w:lineRule="auto"/>
        <w:rPr>
          <w:rFonts w:ascii="Times New Roman" w:hAnsi="Times New Roman" w:cs="Times New Roman"/>
          <w:sz w:val="24"/>
          <w:szCs w:val="24"/>
        </w:rPr>
      </w:pPr>
      <w:r>
        <w:rPr>
          <w:rFonts w:ascii="Times New Roman" w:hAnsi="Times New Roman" w:cs="Times New Roman"/>
          <w:sz w:val="24"/>
          <w:szCs w:val="24"/>
        </w:rPr>
        <w:tab/>
      </w:r>
      <w:r w:rsidR="00B56FA3">
        <w:rPr>
          <w:rFonts w:ascii="Times New Roman" w:hAnsi="Times New Roman" w:cs="Times New Roman"/>
          <w:sz w:val="24"/>
          <w:szCs w:val="24"/>
        </w:rPr>
        <w:t xml:space="preserve">        </w:t>
      </w:r>
      <w:r w:rsidRPr="0057646C">
        <w:rPr>
          <w:rFonts w:ascii="Times New Roman" w:hAnsi="Times New Roman" w:cs="Times New Roman"/>
          <w:color w:val="000000" w:themeColor="text1"/>
          <w:sz w:val="24"/>
          <w:szCs w:val="24"/>
        </w:rPr>
        <w:t xml:space="preserve">Ignalinos r. sav., </w:t>
      </w:r>
      <w:r>
        <w:rPr>
          <w:rFonts w:ascii="Times New Roman" w:hAnsi="Times New Roman" w:cs="Times New Roman"/>
          <w:color w:val="000000" w:themeColor="text1"/>
          <w:sz w:val="24"/>
          <w:szCs w:val="24"/>
        </w:rPr>
        <w:t>Rimšės mstl., Darželio g.</w:t>
      </w:r>
      <w:r>
        <w:rPr>
          <w:rFonts w:ascii="Times New Roman" w:hAnsi="Times New Roman" w:cs="Times New Roman"/>
          <w:sz w:val="24"/>
          <w:szCs w:val="24"/>
        </w:rPr>
        <w:t>, numatoma atlikti vandentiekio tinklų remonto darb</w:t>
      </w:r>
      <w:r w:rsidR="00B56FA3">
        <w:rPr>
          <w:rFonts w:ascii="Times New Roman" w:hAnsi="Times New Roman" w:cs="Times New Roman"/>
          <w:sz w:val="24"/>
          <w:szCs w:val="24"/>
        </w:rPr>
        <w:t>us</w:t>
      </w:r>
      <w:r>
        <w:rPr>
          <w:rFonts w:ascii="Times New Roman" w:hAnsi="Times New Roman" w:cs="Times New Roman"/>
          <w:sz w:val="24"/>
          <w:szCs w:val="24"/>
        </w:rPr>
        <w:t>.</w:t>
      </w:r>
    </w:p>
    <w:p w14:paraId="7B85065B" w14:textId="77777777" w:rsidR="00C4264C" w:rsidRPr="00240DB6" w:rsidRDefault="00C4264C" w:rsidP="00C4264C">
      <w:pPr>
        <w:spacing w:line="240" w:lineRule="auto"/>
        <w:rPr>
          <w:rFonts w:ascii="Times New Roman" w:hAnsi="Times New Roman" w:cs="Times New Roman"/>
          <w:b/>
          <w:bCs/>
          <w:sz w:val="24"/>
          <w:szCs w:val="24"/>
        </w:rPr>
      </w:pPr>
      <w:r>
        <w:rPr>
          <w:rFonts w:ascii="Times New Roman" w:hAnsi="Times New Roman" w:cs="Times New Roman"/>
          <w:sz w:val="24"/>
          <w:szCs w:val="24"/>
        </w:rPr>
        <w:tab/>
      </w:r>
      <w:r w:rsidR="00B56FA3">
        <w:rPr>
          <w:rFonts w:ascii="Times New Roman" w:hAnsi="Times New Roman" w:cs="Times New Roman"/>
          <w:sz w:val="24"/>
          <w:szCs w:val="24"/>
        </w:rPr>
        <w:t xml:space="preserve">        </w:t>
      </w:r>
      <w:r w:rsidRPr="00240DB6">
        <w:rPr>
          <w:rFonts w:ascii="Times New Roman" w:hAnsi="Times New Roman" w:cs="Times New Roman"/>
          <w:b/>
          <w:bCs/>
          <w:sz w:val="24"/>
          <w:szCs w:val="24"/>
        </w:rPr>
        <w:t>Darbai gali būti pradėti tik suderinus su žemės savininkais ir su veikiančių inžinerinių tinklų (apsaugos zonų) savininkais (naudotojais, valdytojais).</w:t>
      </w:r>
    </w:p>
    <w:p w14:paraId="3951D276" w14:textId="18FD9FC8" w:rsidR="00C4264C" w:rsidRDefault="00C4264C" w:rsidP="00C4264C">
      <w:pPr>
        <w:spacing w:line="240" w:lineRule="auto"/>
        <w:ind w:firstLine="1296"/>
        <w:rPr>
          <w:rFonts w:ascii="Times New Roman" w:hAnsi="Times New Roman" w:cs="Times New Roman"/>
          <w:sz w:val="24"/>
          <w:szCs w:val="24"/>
        </w:rPr>
      </w:pPr>
      <w:r>
        <w:rPr>
          <w:rFonts w:ascii="Times New Roman" w:hAnsi="Times New Roman" w:cs="Times New Roman"/>
          <w:sz w:val="24"/>
          <w:szCs w:val="24"/>
        </w:rPr>
        <w:t xml:space="preserve">Vandentiekio tinklų įrengimas: tiesiami ir prijungiami vandentiekio vamzdžiai PE 32x2,4 </w:t>
      </w:r>
      <w:r w:rsidR="00EB1096">
        <w:rPr>
          <w:rFonts w:ascii="Times New Roman" w:hAnsi="Times New Roman" w:cs="Times New Roman"/>
          <w:sz w:val="24"/>
          <w:szCs w:val="24"/>
        </w:rPr>
        <w:t xml:space="preserve">mm </w:t>
      </w:r>
      <w:r>
        <w:rPr>
          <w:rFonts w:ascii="Times New Roman" w:hAnsi="Times New Roman" w:cs="Times New Roman"/>
          <w:sz w:val="24"/>
          <w:szCs w:val="24"/>
        </w:rPr>
        <w:t>uždaru būdu, montuojamos požeminės vandentiekio sklendės su žemės kasimo darbais.</w:t>
      </w:r>
    </w:p>
    <w:p w14:paraId="1303C705" w14:textId="77777777" w:rsidR="00C4264C" w:rsidRDefault="00C4264C" w:rsidP="00C4264C">
      <w:pPr>
        <w:spacing w:line="240" w:lineRule="auto"/>
        <w:ind w:firstLine="1296"/>
        <w:rPr>
          <w:rFonts w:ascii="Times New Roman" w:hAnsi="Times New Roman" w:cs="Times New Roman"/>
          <w:sz w:val="24"/>
          <w:szCs w:val="24"/>
        </w:rPr>
      </w:pPr>
      <w:r>
        <w:rPr>
          <w:rFonts w:ascii="Times New Roman" w:hAnsi="Times New Roman" w:cs="Times New Roman"/>
          <w:sz w:val="24"/>
          <w:szCs w:val="24"/>
        </w:rPr>
        <w:t xml:space="preserve">Vandentiekio tinklų remontas: </w:t>
      </w:r>
      <w:r w:rsidR="006C3B31">
        <w:rPr>
          <w:rFonts w:ascii="Times New Roman" w:hAnsi="Times New Roman" w:cs="Times New Roman"/>
          <w:sz w:val="24"/>
          <w:szCs w:val="24"/>
        </w:rPr>
        <w:t>p</w:t>
      </w:r>
      <w:r>
        <w:rPr>
          <w:rFonts w:ascii="Times New Roman" w:hAnsi="Times New Roman" w:cs="Times New Roman"/>
          <w:sz w:val="24"/>
          <w:szCs w:val="24"/>
        </w:rPr>
        <w:t>raveriami nauji PE D50 mm vandentiekio vamzdžiai per esamus metalinius vamzdžius. Montuojami ir prijungiami PE D50 mm nauji vandentiekio vamzdžiai, dalis vamzdžių montuojami uždaru būdu, kita dalis atviru būdu su žemės kasimo darbais.</w:t>
      </w:r>
    </w:p>
    <w:p w14:paraId="12F6CF9B" w14:textId="77777777" w:rsidR="00C4264C" w:rsidRDefault="00C4264C" w:rsidP="00C4264C">
      <w:pPr>
        <w:spacing w:line="240" w:lineRule="auto"/>
        <w:ind w:firstLine="1296"/>
        <w:rPr>
          <w:rFonts w:ascii="Times New Roman" w:hAnsi="Times New Roman" w:cs="Times New Roman"/>
          <w:sz w:val="24"/>
          <w:szCs w:val="24"/>
        </w:rPr>
      </w:pPr>
      <w:r>
        <w:rPr>
          <w:rFonts w:ascii="Times New Roman" w:hAnsi="Times New Roman" w:cs="Times New Roman"/>
          <w:sz w:val="24"/>
          <w:szCs w:val="24"/>
        </w:rPr>
        <w:t>Atlikus darbus sutvarkyti kasimo vietas, parengti išpildomąsias nuotraukas ir statinių (tinklų) kadastrinių matavimų bylą (byla turi būti su ,,Registrų centro“ patikra).</w:t>
      </w:r>
    </w:p>
    <w:p w14:paraId="2187170C" w14:textId="77777777" w:rsidR="00C4264C" w:rsidRPr="00E67FD6" w:rsidRDefault="00C4264C" w:rsidP="00C4264C">
      <w:pPr>
        <w:spacing w:line="240" w:lineRule="auto"/>
        <w:ind w:firstLine="1296"/>
        <w:rPr>
          <w:rFonts w:ascii="Times New Roman" w:hAnsi="Times New Roman" w:cs="Times New Roman"/>
          <w:bCs/>
          <w:color w:val="000000"/>
          <w:sz w:val="24"/>
          <w:szCs w:val="24"/>
          <w:bdr w:val="none" w:sz="0" w:space="0" w:color="auto" w:frame="1"/>
          <w:shd w:val="clear" w:color="auto" w:fill="FFFFFF"/>
        </w:rPr>
      </w:pPr>
      <w:r w:rsidRPr="00E67FD6">
        <w:rPr>
          <w:rFonts w:ascii="Times New Roman" w:hAnsi="Times New Roman" w:cs="Times New Roman"/>
          <w:bCs/>
          <w:color w:val="000000"/>
          <w:sz w:val="24"/>
          <w:szCs w:val="24"/>
          <w:shd w:val="clear" w:color="auto" w:fill="FFFFFF"/>
        </w:rPr>
        <w:t>Vykdant darbus </w:t>
      </w:r>
      <w:r w:rsidRPr="00E67FD6">
        <w:rPr>
          <w:rFonts w:ascii="Times New Roman" w:hAnsi="Times New Roman" w:cs="Times New Roman"/>
          <w:bCs/>
          <w:color w:val="000000"/>
          <w:sz w:val="24"/>
          <w:szCs w:val="24"/>
          <w:bdr w:val="none" w:sz="0" w:space="0" w:color="auto" w:frame="1"/>
          <w:shd w:val="clear" w:color="auto" w:fill="FFFFFF"/>
        </w:rPr>
        <w:t>Rangovas turi vadovautis 2015 m. lapkričio 24 d. Komisijos įgyvendinimo reglamento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nuostatomis, darbų atlikimui naudojant reglamento 1 priede aplinkosaugines aplinkai palankias prekes, nurodytas prekių ir paslaugų grupėje ,,Nuotekų valymo įrengimas ir vandentvarkai skirti vamzdžiai ir vamzdeliai“.</w:t>
      </w:r>
    </w:p>
    <w:p w14:paraId="568BE181" w14:textId="77777777" w:rsidR="00C4264C" w:rsidRPr="0095673C" w:rsidRDefault="00C4264C" w:rsidP="00C4264C">
      <w:pPr>
        <w:spacing w:line="240" w:lineRule="auto"/>
        <w:ind w:firstLine="1296"/>
        <w:rPr>
          <w:rFonts w:ascii="Times New Roman" w:eastAsia="Times New Roman" w:hAnsi="Times New Roman" w:cs="Times New Roman"/>
          <w:color w:val="000000"/>
          <w:sz w:val="27"/>
          <w:szCs w:val="27"/>
        </w:rPr>
      </w:pPr>
      <w:r w:rsidRPr="00A86EC9">
        <w:rPr>
          <w:rFonts w:ascii="Times New Roman" w:hAnsi="Times New Roman" w:cs="Times New Roman"/>
          <w:sz w:val="24"/>
          <w:szCs w:val="24"/>
        </w:rPr>
        <w:t>Rangovas turi darbus atlikti teisinga seka, naudojant įprastus darbo būdus ir patyrusią darbo jėgą. Atlikdamas darbus Rangovas privalo vykdyti Lietuvos Respublikos norminius reikalavimus ir taisykles, galiojančias numatytiems darbams. Visi gaminiai, medžiagos ir įranga turi būti sertifikuoti arba pripažinti tinkamais naudoti Lietuvoje nustatyta tvarka ir turėti atitikties įvertinimo dokumentus, bei atitikti techninių specifikacijų reikalavimus.</w:t>
      </w:r>
    </w:p>
    <w:p w14:paraId="4F56E9E7" w14:textId="77777777" w:rsidR="00C4264C" w:rsidRDefault="00C4264C" w:rsidP="00C4264C">
      <w:pPr>
        <w:spacing w:line="240" w:lineRule="auto"/>
        <w:rPr>
          <w:rFonts w:ascii="Times New Roman" w:hAnsi="Times New Roman" w:cs="Times New Roman"/>
          <w:sz w:val="24"/>
          <w:szCs w:val="24"/>
        </w:rPr>
      </w:pPr>
      <w:r>
        <w:rPr>
          <w:rFonts w:ascii="Times New Roman" w:hAnsi="Times New Roman" w:cs="Times New Roman"/>
          <w:sz w:val="24"/>
          <w:szCs w:val="24"/>
        </w:rPr>
        <w:tab/>
      </w:r>
      <w:r w:rsidR="008C6947">
        <w:rPr>
          <w:rFonts w:ascii="Times New Roman" w:hAnsi="Times New Roman" w:cs="Times New Roman"/>
          <w:sz w:val="24"/>
          <w:szCs w:val="24"/>
        </w:rPr>
        <w:t xml:space="preserve">        </w:t>
      </w:r>
      <w:r>
        <w:rPr>
          <w:rFonts w:ascii="Times New Roman" w:hAnsi="Times New Roman" w:cs="Times New Roman"/>
          <w:sz w:val="24"/>
          <w:szCs w:val="24"/>
        </w:rPr>
        <w:t>Atliekant darbus vadovautis statybos techniniais reglamentais STR 1.06.01:2016 ,,Statybos darbai. Statinio statybos priežiūra“ (Žemės darbai skyrius) ir kitais Lietuvos Respublikos teisės aktais, galiojančiais numatytiems darbams.</w:t>
      </w:r>
    </w:p>
    <w:p w14:paraId="54582D2A" w14:textId="77777777" w:rsidR="00C4264C" w:rsidRPr="00633F42" w:rsidRDefault="00C4264C" w:rsidP="00C4264C">
      <w:pPr>
        <w:spacing w:line="240" w:lineRule="auto"/>
        <w:ind w:firstLine="1296"/>
        <w:rPr>
          <w:rFonts w:ascii="Times New Roman" w:hAnsi="Times New Roman" w:cs="Times New Roman"/>
          <w:sz w:val="24"/>
          <w:szCs w:val="24"/>
        </w:rPr>
      </w:pPr>
      <w:r>
        <w:rPr>
          <w:rFonts w:ascii="Times New Roman" w:hAnsi="Times New Roman" w:cs="Times New Roman"/>
          <w:sz w:val="24"/>
          <w:szCs w:val="24"/>
        </w:rPr>
        <w:t>PRIDEDAMA.  Vandentiekio tinklų remonto schema, 1 lapas.</w:t>
      </w:r>
    </w:p>
    <w:p w14:paraId="55C993D3" w14:textId="77777777" w:rsidR="00C4264C" w:rsidRPr="00F90CBD" w:rsidRDefault="00C4264C" w:rsidP="00C4264C">
      <w:pPr>
        <w:ind w:firstLine="1296"/>
        <w:rPr>
          <w:rFonts w:ascii="Times New Roman" w:hAnsi="Times New Roman" w:cs="Times New Roman"/>
          <w:b/>
          <w:bCs/>
          <w:sz w:val="24"/>
          <w:szCs w:val="24"/>
          <w:lang w:val="en-US"/>
        </w:rPr>
      </w:pPr>
    </w:p>
    <w:p w14:paraId="3138F140" w14:textId="77777777" w:rsidR="00C4264C" w:rsidRPr="00633F42" w:rsidRDefault="00C4264C" w:rsidP="00C4264C">
      <w:pPr>
        <w:ind w:firstLine="1296"/>
        <w:rPr>
          <w:rFonts w:ascii="Times New Roman" w:hAnsi="Times New Roman" w:cs="Times New Roman"/>
          <w:b/>
          <w:bCs/>
          <w:sz w:val="24"/>
          <w:szCs w:val="24"/>
        </w:rPr>
      </w:pPr>
    </w:p>
    <w:p w14:paraId="708BF7CB" w14:textId="77777777" w:rsidR="00C4264C" w:rsidRPr="000153F3" w:rsidRDefault="00C4264C" w:rsidP="00C4264C">
      <w:pPr>
        <w:ind w:firstLine="1296"/>
        <w:rPr>
          <w:rFonts w:ascii="Times New Roman" w:hAnsi="Times New Roman" w:cs="Times New Roman"/>
          <w:b/>
          <w:bCs/>
          <w:sz w:val="24"/>
          <w:szCs w:val="24"/>
        </w:rPr>
      </w:pPr>
    </w:p>
    <w:p w14:paraId="44AE14E4" w14:textId="77777777" w:rsidR="00C4264C" w:rsidRDefault="00C4264C" w:rsidP="00C4264C">
      <w:pPr>
        <w:ind w:firstLine="1296"/>
        <w:rPr>
          <w:rFonts w:ascii="Times New Roman" w:hAnsi="Times New Roman" w:cs="Times New Roman"/>
          <w:sz w:val="24"/>
          <w:szCs w:val="24"/>
        </w:rPr>
      </w:pPr>
    </w:p>
    <w:p w14:paraId="65644944" w14:textId="77777777" w:rsidR="00C4264C" w:rsidRPr="009F37F8" w:rsidRDefault="00C4264C" w:rsidP="00C4264C">
      <w:pPr>
        <w:rPr>
          <w:rFonts w:ascii="Times New Roman" w:hAnsi="Times New Roman" w:cs="Times New Roman"/>
          <w:sz w:val="24"/>
          <w:szCs w:val="24"/>
        </w:rPr>
      </w:pPr>
    </w:p>
    <w:p w14:paraId="535B98C2" w14:textId="77777777" w:rsidR="00C4264C" w:rsidRDefault="00C4264C" w:rsidP="00C4264C">
      <w:pPr>
        <w:rPr>
          <w:rFonts w:ascii="Times New Roman" w:hAnsi="Times New Roman" w:cs="Times New Roman"/>
          <w:noProof/>
          <w:sz w:val="24"/>
          <w:szCs w:val="24"/>
        </w:rPr>
      </w:pPr>
    </w:p>
    <w:p w14:paraId="7C002942" w14:textId="77777777" w:rsidR="00C4264C" w:rsidRDefault="00C4264C" w:rsidP="00C4264C">
      <w:pPr>
        <w:rPr>
          <w:rFonts w:ascii="Times New Roman" w:hAnsi="Times New Roman" w:cs="Times New Roman"/>
          <w:sz w:val="24"/>
          <w:szCs w:val="24"/>
        </w:rPr>
      </w:pPr>
    </w:p>
    <w:p w14:paraId="2D3BC090" w14:textId="77777777" w:rsidR="00C4264C" w:rsidRDefault="00C4264C" w:rsidP="00C4264C">
      <w:pPr>
        <w:rPr>
          <w:rFonts w:ascii="Times New Roman" w:hAnsi="Times New Roman" w:cs="Times New Roman"/>
          <w:sz w:val="24"/>
          <w:szCs w:val="24"/>
        </w:rPr>
      </w:pPr>
    </w:p>
    <w:p w14:paraId="68572A41" w14:textId="77777777" w:rsidR="00C4264C" w:rsidRDefault="00C4264C" w:rsidP="00C4264C">
      <w:pPr>
        <w:rPr>
          <w:rFonts w:ascii="Times New Roman" w:hAnsi="Times New Roman" w:cs="Times New Roman"/>
          <w:sz w:val="24"/>
          <w:szCs w:val="24"/>
        </w:rPr>
      </w:pPr>
    </w:p>
    <w:p w14:paraId="72FCE690" w14:textId="77777777" w:rsidR="00C4264C" w:rsidRDefault="00C4264C" w:rsidP="00C4264C">
      <w:pPr>
        <w:rPr>
          <w:rFonts w:ascii="Times New Roman" w:hAnsi="Times New Roman" w:cs="Times New Roman"/>
          <w:sz w:val="24"/>
          <w:szCs w:val="24"/>
        </w:rPr>
      </w:pPr>
    </w:p>
    <w:p w14:paraId="6B26122E" w14:textId="77777777" w:rsidR="00C4264C" w:rsidRDefault="00C4264C" w:rsidP="00C4264C">
      <w:pPr>
        <w:rPr>
          <w:rFonts w:ascii="Times New Roman" w:hAnsi="Times New Roman" w:cs="Times New Roman"/>
          <w:sz w:val="24"/>
          <w:szCs w:val="24"/>
        </w:rPr>
      </w:pPr>
    </w:p>
    <w:p w14:paraId="2E944FE5" w14:textId="77777777" w:rsidR="00C4264C" w:rsidRPr="00404915" w:rsidRDefault="00C4264C" w:rsidP="00C4264C">
      <w:pPr>
        <w:jc w:val="center"/>
        <w:rPr>
          <w:rFonts w:ascii="Times New Roman" w:hAnsi="Times New Roman" w:cs="Times New Roman"/>
          <w:b/>
          <w:bCs/>
          <w:sz w:val="24"/>
          <w:szCs w:val="24"/>
        </w:rPr>
      </w:pPr>
      <w:r w:rsidRPr="00404915">
        <w:rPr>
          <w:rFonts w:ascii="Times New Roman" w:hAnsi="Times New Roman" w:cs="Times New Roman"/>
          <w:b/>
          <w:bCs/>
          <w:sz w:val="24"/>
          <w:szCs w:val="24"/>
        </w:rPr>
        <w:t>Vandentiekio tinklų remonto schema</w:t>
      </w:r>
    </w:p>
    <w:p w14:paraId="0AC9CE4D" w14:textId="77777777" w:rsidR="00B70C92" w:rsidRDefault="00B70C92" w:rsidP="00AA3795">
      <w:pPr>
        <w:spacing w:line="240" w:lineRule="auto"/>
        <w:jc w:val="center"/>
        <w:rPr>
          <w:rFonts w:ascii="Times New Roman" w:hAnsi="Times New Roman" w:cs="Times New Roman"/>
          <w:sz w:val="24"/>
          <w:szCs w:val="24"/>
        </w:rPr>
      </w:pPr>
    </w:p>
    <w:p w14:paraId="7AFC05BC" w14:textId="77777777" w:rsidR="002B4DA6" w:rsidRDefault="000A3BDF" w:rsidP="00AA3795">
      <w:pPr>
        <w:spacing w:line="240" w:lineRule="auto"/>
        <w:jc w:val="center"/>
        <w:rPr>
          <w:rFonts w:ascii="Times New Roman" w:hAnsi="Times New Roman" w:cs="Times New Roman"/>
          <w:sz w:val="24"/>
          <w:szCs w:val="24"/>
        </w:rPr>
      </w:pPr>
      <w:r>
        <w:rPr>
          <w:rFonts w:ascii="Times New Roman" w:hAnsi="Times New Roman" w:cs="Times New Roman"/>
          <w:b/>
          <w:bCs/>
          <w:noProof/>
          <w:sz w:val="24"/>
          <w:szCs w:val="24"/>
          <w:lang w:val="en-US" w:eastAsia="en-US"/>
        </w:rPr>
        <w:drawing>
          <wp:inline distT="0" distB="0" distL="0" distR="0" wp14:anchorId="627438BC" wp14:editId="1FB16D33">
            <wp:extent cx="5249590" cy="7696800"/>
            <wp:effectExtent l="0" t="0" r="8255" b="0"/>
            <wp:docPr id="132660885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5125" cy="7704916"/>
                    </a:xfrm>
                    <a:prstGeom prst="rect">
                      <a:avLst/>
                    </a:prstGeom>
                    <a:noFill/>
                    <a:ln>
                      <a:noFill/>
                    </a:ln>
                  </pic:spPr>
                </pic:pic>
              </a:graphicData>
            </a:graphic>
          </wp:inline>
        </w:drawing>
      </w:r>
    </w:p>
    <w:p w14:paraId="3174EC1E" w14:textId="77777777" w:rsidR="002B4DA6" w:rsidRDefault="002B4DA6" w:rsidP="00AA3795">
      <w:pPr>
        <w:spacing w:line="240" w:lineRule="auto"/>
        <w:jc w:val="center"/>
        <w:rPr>
          <w:rFonts w:ascii="Times New Roman" w:hAnsi="Times New Roman" w:cs="Times New Roman"/>
          <w:sz w:val="24"/>
          <w:szCs w:val="24"/>
        </w:rPr>
      </w:pPr>
    </w:p>
    <w:p w14:paraId="6D93073F" w14:textId="77777777" w:rsidR="005A73FB" w:rsidRDefault="005A73FB" w:rsidP="00DF1AC7">
      <w:pPr>
        <w:spacing w:line="240" w:lineRule="auto"/>
        <w:jc w:val="center"/>
        <w:rPr>
          <w:rFonts w:ascii="Times New Roman" w:hAnsi="Times New Roman" w:cs="Times New Roman"/>
          <w:b/>
          <w:sz w:val="28"/>
          <w:szCs w:val="28"/>
          <w:shd w:val="clear" w:color="auto" w:fill="FFFFFF"/>
        </w:rPr>
      </w:pPr>
    </w:p>
    <w:p w14:paraId="3C89FF9C" w14:textId="77777777" w:rsidR="005A73FB" w:rsidRDefault="005A73FB" w:rsidP="00DF1AC7">
      <w:pPr>
        <w:spacing w:line="240" w:lineRule="auto"/>
        <w:jc w:val="center"/>
        <w:rPr>
          <w:rFonts w:ascii="Times New Roman" w:hAnsi="Times New Roman" w:cs="Times New Roman"/>
          <w:b/>
          <w:sz w:val="28"/>
          <w:szCs w:val="28"/>
          <w:shd w:val="clear" w:color="auto" w:fill="FFFFFF"/>
        </w:rPr>
      </w:pPr>
      <w:r w:rsidRPr="003D5D34">
        <w:rPr>
          <w:rFonts w:ascii="Times New Roman" w:hAnsi="Times New Roman" w:cs="Times New Roman"/>
          <w:b/>
          <w:sz w:val="28"/>
          <w:szCs w:val="28"/>
          <w:shd w:val="clear" w:color="auto" w:fill="FFFFFF"/>
        </w:rPr>
        <w:t>Vandentiekio tinklų, esančių Darželio g. Rimšės mstl., Ignalinos r. sav., remonto darbai</w:t>
      </w:r>
    </w:p>
    <w:p w14:paraId="151FEA1A" w14:textId="77777777" w:rsidR="00DF1AC7" w:rsidRDefault="00DF1AC7" w:rsidP="00DF1AC7">
      <w:pPr>
        <w:spacing w:line="240" w:lineRule="auto"/>
        <w:jc w:val="center"/>
        <w:rPr>
          <w:rFonts w:ascii="Times New Roman" w:hAnsi="Times New Roman" w:cs="Times New Roman"/>
          <w:b/>
          <w:sz w:val="28"/>
          <w:szCs w:val="28"/>
          <w:shd w:val="clear" w:color="auto" w:fill="FFFFFF"/>
        </w:rPr>
      </w:pPr>
    </w:p>
    <w:p w14:paraId="0464A68A" w14:textId="77777777" w:rsidR="005A73FB" w:rsidRPr="00DC1C6B" w:rsidRDefault="005A73FB" w:rsidP="005A73FB">
      <w:pPr>
        <w:jc w:val="center"/>
        <w:rPr>
          <w:rFonts w:ascii="Times New Roman" w:hAnsi="Times New Roman" w:cs="Times New Roman"/>
          <w:b/>
          <w:sz w:val="28"/>
          <w:szCs w:val="28"/>
        </w:rPr>
      </w:pPr>
      <w:r w:rsidRPr="00DC1C6B">
        <w:rPr>
          <w:rFonts w:ascii="Times New Roman" w:hAnsi="Times New Roman" w:cs="Times New Roman"/>
          <w:b/>
          <w:sz w:val="28"/>
          <w:szCs w:val="28"/>
          <w:shd w:val="clear" w:color="auto" w:fill="FFFFFF"/>
        </w:rPr>
        <w:t>DARBŲ KIEKIŲ ŽINIARAŠTIS</w:t>
      </w:r>
    </w:p>
    <w:tbl>
      <w:tblPr>
        <w:tblStyle w:val="Lentelstinklelis"/>
        <w:tblW w:w="0" w:type="auto"/>
        <w:tblInd w:w="846" w:type="dxa"/>
        <w:tblLayout w:type="fixed"/>
        <w:tblLook w:val="04A0" w:firstRow="1" w:lastRow="0" w:firstColumn="1" w:lastColumn="0" w:noHBand="0" w:noVBand="1"/>
      </w:tblPr>
      <w:tblGrid>
        <w:gridCol w:w="992"/>
        <w:gridCol w:w="6095"/>
        <w:gridCol w:w="1134"/>
        <w:gridCol w:w="1717"/>
      </w:tblGrid>
      <w:tr w:rsidR="005A73FB" w:rsidRPr="005A73FB" w14:paraId="69B2413B" w14:textId="77777777" w:rsidTr="00DF1AC7">
        <w:tc>
          <w:tcPr>
            <w:tcW w:w="992" w:type="dxa"/>
            <w:tcBorders>
              <w:top w:val="single" w:sz="4" w:space="0" w:color="auto"/>
              <w:left w:val="single" w:sz="4" w:space="0" w:color="auto"/>
              <w:bottom w:val="single" w:sz="4" w:space="0" w:color="auto"/>
              <w:right w:val="single" w:sz="4" w:space="0" w:color="auto"/>
            </w:tcBorders>
            <w:hideMark/>
          </w:tcPr>
          <w:p w14:paraId="2455AD5D" w14:textId="77777777" w:rsidR="005A73FB" w:rsidRDefault="005A73FB" w:rsidP="005A73FB">
            <w:pPr>
              <w:ind w:firstLine="0"/>
              <w:jc w:val="center"/>
              <w:rPr>
                <w:rFonts w:hAnsi="Times New Roman" w:cs="Times New Roman"/>
                <w:b/>
                <w:sz w:val="24"/>
                <w:szCs w:val="24"/>
              </w:rPr>
            </w:pPr>
            <w:r w:rsidRPr="005A73FB">
              <w:rPr>
                <w:rFonts w:hAnsi="Times New Roman" w:cs="Times New Roman"/>
                <w:b/>
                <w:sz w:val="24"/>
                <w:szCs w:val="24"/>
              </w:rPr>
              <w:t>Eil.</w:t>
            </w:r>
          </w:p>
          <w:p w14:paraId="05E8893A" w14:textId="77777777" w:rsidR="005A73FB" w:rsidRPr="005A73FB" w:rsidRDefault="005A73FB" w:rsidP="005A73FB">
            <w:pPr>
              <w:ind w:firstLine="0"/>
              <w:jc w:val="center"/>
              <w:rPr>
                <w:rFonts w:hAnsi="Times New Roman" w:cs="Times New Roman"/>
                <w:b/>
                <w:sz w:val="24"/>
                <w:szCs w:val="24"/>
              </w:rPr>
            </w:pPr>
            <w:r w:rsidRPr="005A73FB">
              <w:rPr>
                <w:rFonts w:hAnsi="Times New Roman" w:cs="Times New Roman"/>
                <w:b/>
                <w:sz w:val="24"/>
                <w:szCs w:val="24"/>
              </w:rPr>
              <w:t>Nr.</w:t>
            </w:r>
          </w:p>
        </w:tc>
        <w:tc>
          <w:tcPr>
            <w:tcW w:w="6095" w:type="dxa"/>
            <w:tcBorders>
              <w:top w:val="single" w:sz="4" w:space="0" w:color="auto"/>
              <w:left w:val="single" w:sz="4" w:space="0" w:color="auto"/>
              <w:bottom w:val="single" w:sz="4" w:space="0" w:color="auto"/>
              <w:right w:val="single" w:sz="4" w:space="0" w:color="auto"/>
            </w:tcBorders>
            <w:hideMark/>
          </w:tcPr>
          <w:p w14:paraId="44E531A3" w14:textId="77777777" w:rsidR="005A73FB" w:rsidRPr="005A73FB" w:rsidRDefault="005A73FB" w:rsidP="005A73FB">
            <w:pPr>
              <w:rPr>
                <w:rFonts w:hAnsi="Times New Roman" w:cs="Times New Roman"/>
                <w:b/>
                <w:sz w:val="24"/>
                <w:szCs w:val="24"/>
              </w:rPr>
            </w:pPr>
            <w:r w:rsidRPr="005A73FB">
              <w:rPr>
                <w:rFonts w:hAnsi="Times New Roman" w:cs="Times New Roman"/>
                <w:b/>
                <w:sz w:val="24"/>
                <w:szCs w:val="24"/>
              </w:rPr>
              <w:t>Darbų pavadinimas</w:t>
            </w:r>
          </w:p>
        </w:tc>
        <w:tc>
          <w:tcPr>
            <w:tcW w:w="1134" w:type="dxa"/>
            <w:tcBorders>
              <w:top w:val="single" w:sz="4" w:space="0" w:color="auto"/>
              <w:left w:val="single" w:sz="4" w:space="0" w:color="auto"/>
              <w:bottom w:val="single" w:sz="4" w:space="0" w:color="auto"/>
              <w:right w:val="single" w:sz="4" w:space="0" w:color="auto"/>
            </w:tcBorders>
            <w:hideMark/>
          </w:tcPr>
          <w:p w14:paraId="27AE2391" w14:textId="77777777" w:rsidR="005A73FB" w:rsidRPr="005A73FB" w:rsidRDefault="005A73FB" w:rsidP="005A73FB">
            <w:pPr>
              <w:ind w:firstLine="0"/>
              <w:rPr>
                <w:rFonts w:hAnsi="Times New Roman" w:cs="Times New Roman"/>
                <w:b/>
                <w:sz w:val="24"/>
                <w:szCs w:val="24"/>
              </w:rPr>
            </w:pPr>
            <w:r w:rsidRPr="005A73FB">
              <w:rPr>
                <w:rFonts w:hAnsi="Times New Roman" w:cs="Times New Roman"/>
                <w:b/>
                <w:sz w:val="24"/>
                <w:szCs w:val="24"/>
              </w:rPr>
              <w:t>Mato vnt.</w:t>
            </w:r>
          </w:p>
        </w:tc>
        <w:tc>
          <w:tcPr>
            <w:tcW w:w="1717" w:type="dxa"/>
            <w:tcBorders>
              <w:top w:val="single" w:sz="4" w:space="0" w:color="auto"/>
              <w:left w:val="single" w:sz="4" w:space="0" w:color="auto"/>
              <w:bottom w:val="single" w:sz="4" w:space="0" w:color="auto"/>
              <w:right w:val="single" w:sz="4" w:space="0" w:color="auto"/>
            </w:tcBorders>
            <w:hideMark/>
          </w:tcPr>
          <w:p w14:paraId="5E9733FC" w14:textId="77777777" w:rsidR="005A73FB" w:rsidRPr="005A73FB" w:rsidRDefault="005A73FB" w:rsidP="005A73FB">
            <w:pPr>
              <w:ind w:firstLine="0"/>
              <w:jc w:val="center"/>
              <w:rPr>
                <w:rFonts w:hAnsi="Times New Roman" w:cs="Times New Roman"/>
                <w:b/>
                <w:sz w:val="24"/>
                <w:szCs w:val="24"/>
              </w:rPr>
            </w:pPr>
            <w:r w:rsidRPr="005A73FB">
              <w:rPr>
                <w:rFonts w:hAnsi="Times New Roman" w:cs="Times New Roman"/>
                <w:b/>
                <w:sz w:val="24"/>
                <w:szCs w:val="24"/>
              </w:rPr>
              <w:t>Kiekis</w:t>
            </w:r>
          </w:p>
        </w:tc>
      </w:tr>
      <w:tr w:rsidR="005A73FB" w:rsidRPr="002704B7" w14:paraId="26A1CB6B" w14:textId="77777777" w:rsidTr="00DF1AC7">
        <w:tc>
          <w:tcPr>
            <w:tcW w:w="992" w:type="dxa"/>
            <w:tcBorders>
              <w:top w:val="single" w:sz="4" w:space="0" w:color="auto"/>
              <w:left w:val="single" w:sz="4" w:space="0" w:color="auto"/>
              <w:bottom w:val="single" w:sz="4" w:space="0" w:color="auto"/>
              <w:right w:val="single" w:sz="4" w:space="0" w:color="auto"/>
            </w:tcBorders>
          </w:tcPr>
          <w:p w14:paraId="767D69D8" w14:textId="77777777" w:rsidR="005A73FB" w:rsidRPr="009C2FBA" w:rsidRDefault="005A73FB" w:rsidP="005A73FB">
            <w:pPr>
              <w:ind w:firstLine="0"/>
              <w:jc w:val="center"/>
              <w:rPr>
                <w:rFonts w:hAnsi="Times New Roman" w:cs="Times New Roman"/>
                <w:sz w:val="24"/>
                <w:szCs w:val="24"/>
              </w:rPr>
            </w:pPr>
            <w:r w:rsidRPr="009C2FBA">
              <w:rPr>
                <w:rFonts w:hAnsi="Times New Roman" w:cs="Times New Roman"/>
                <w:sz w:val="24"/>
                <w:szCs w:val="24"/>
              </w:rPr>
              <w:t>1.</w:t>
            </w:r>
          </w:p>
        </w:tc>
        <w:tc>
          <w:tcPr>
            <w:tcW w:w="6095" w:type="dxa"/>
            <w:tcBorders>
              <w:top w:val="single" w:sz="4" w:space="0" w:color="auto"/>
              <w:left w:val="single" w:sz="4" w:space="0" w:color="auto"/>
              <w:bottom w:val="single" w:sz="4" w:space="0" w:color="auto"/>
              <w:right w:val="single" w:sz="4" w:space="0" w:color="auto"/>
            </w:tcBorders>
          </w:tcPr>
          <w:p w14:paraId="44527582" w14:textId="77777777" w:rsidR="005A73FB" w:rsidRPr="00BC7A04" w:rsidRDefault="005A73FB" w:rsidP="005A73FB">
            <w:pPr>
              <w:ind w:firstLine="0"/>
              <w:rPr>
                <w:rFonts w:hAnsi="Times New Roman" w:cs="Times New Roman"/>
                <w:sz w:val="24"/>
                <w:szCs w:val="24"/>
              </w:rPr>
            </w:pPr>
            <w:r w:rsidRPr="00BC7A04">
              <w:rPr>
                <w:rFonts w:hAnsi="Times New Roman" w:cs="Times New Roman"/>
                <w:sz w:val="24"/>
                <w:szCs w:val="24"/>
              </w:rPr>
              <w:t>D50 mm vandentiekio vamzdžio pravėrimas</w:t>
            </w:r>
          </w:p>
        </w:tc>
        <w:tc>
          <w:tcPr>
            <w:tcW w:w="1134" w:type="dxa"/>
            <w:tcBorders>
              <w:top w:val="single" w:sz="4" w:space="0" w:color="auto"/>
              <w:left w:val="single" w:sz="4" w:space="0" w:color="auto"/>
              <w:bottom w:val="single" w:sz="4" w:space="0" w:color="auto"/>
              <w:right w:val="single" w:sz="4" w:space="0" w:color="auto"/>
            </w:tcBorders>
          </w:tcPr>
          <w:p w14:paraId="2A72E7C0" w14:textId="77777777" w:rsidR="005A73FB" w:rsidRPr="002704B7" w:rsidRDefault="005A73FB" w:rsidP="005A73FB">
            <w:pPr>
              <w:ind w:firstLine="0"/>
              <w:jc w:val="center"/>
              <w:rPr>
                <w:rFonts w:hAnsi="Times New Roman" w:cs="Times New Roman"/>
                <w:sz w:val="24"/>
                <w:szCs w:val="24"/>
              </w:rPr>
            </w:pPr>
            <w:r>
              <w:rPr>
                <w:rFonts w:hAnsi="Times New Roman" w:cs="Times New Roman"/>
                <w:sz w:val="24"/>
                <w:szCs w:val="24"/>
              </w:rPr>
              <w:t>m</w:t>
            </w:r>
          </w:p>
        </w:tc>
        <w:tc>
          <w:tcPr>
            <w:tcW w:w="1717" w:type="dxa"/>
            <w:tcBorders>
              <w:top w:val="single" w:sz="4" w:space="0" w:color="auto"/>
              <w:left w:val="single" w:sz="4" w:space="0" w:color="auto"/>
              <w:bottom w:val="single" w:sz="4" w:space="0" w:color="auto"/>
              <w:right w:val="single" w:sz="4" w:space="0" w:color="auto"/>
            </w:tcBorders>
          </w:tcPr>
          <w:p w14:paraId="15317D54" w14:textId="77777777" w:rsidR="005A73FB" w:rsidRPr="002704B7" w:rsidRDefault="005A73FB" w:rsidP="005A73FB">
            <w:pPr>
              <w:ind w:firstLine="0"/>
              <w:jc w:val="center"/>
              <w:rPr>
                <w:rFonts w:hAnsi="Times New Roman" w:cs="Times New Roman"/>
                <w:sz w:val="24"/>
                <w:szCs w:val="24"/>
              </w:rPr>
            </w:pPr>
            <w:r>
              <w:rPr>
                <w:rFonts w:hAnsi="Times New Roman" w:cs="Times New Roman"/>
                <w:sz w:val="24"/>
                <w:szCs w:val="24"/>
              </w:rPr>
              <w:t>~300</w:t>
            </w:r>
          </w:p>
        </w:tc>
      </w:tr>
      <w:tr w:rsidR="005A73FB" w:rsidRPr="002704B7" w14:paraId="39642565" w14:textId="77777777" w:rsidTr="00DF1AC7">
        <w:tc>
          <w:tcPr>
            <w:tcW w:w="992" w:type="dxa"/>
            <w:tcBorders>
              <w:top w:val="single" w:sz="4" w:space="0" w:color="auto"/>
              <w:left w:val="single" w:sz="4" w:space="0" w:color="auto"/>
              <w:bottom w:val="single" w:sz="4" w:space="0" w:color="auto"/>
              <w:right w:val="single" w:sz="4" w:space="0" w:color="auto"/>
            </w:tcBorders>
          </w:tcPr>
          <w:p w14:paraId="2805A1C9" w14:textId="77777777" w:rsidR="005A73FB" w:rsidRPr="009C2FBA" w:rsidRDefault="005A73FB" w:rsidP="005A73FB">
            <w:pPr>
              <w:ind w:firstLine="0"/>
              <w:jc w:val="center"/>
              <w:rPr>
                <w:rFonts w:hAnsi="Times New Roman" w:cs="Times New Roman"/>
                <w:sz w:val="24"/>
                <w:szCs w:val="24"/>
              </w:rPr>
            </w:pPr>
            <w:r w:rsidRPr="009C2FBA">
              <w:rPr>
                <w:rFonts w:hAnsi="Times New Roman" w:cs="Times New Roman"/>
                <w:sz w:val="24"/>
                <w:szCs w:val="24"/>
              </w:rPr>
              <w:t>2.</w:t>
            </w:r>
          </w:p>
        </w:tc>
        <w:tc>
          <w:tcPr>
            <w:tcW w:w="6095" w:type="dxa"/>
            <w:tcBorders>
              <w:top w:val="single" w:sz="4" w:space="0" w:color="auto"/>
              <w:left w:val="single" w:sz="4" w:space="0" w:color="auto"/>
              <w:bottom w:val="single" w:sz="4" w:space="0" w:color="auto"/>
              <w:right w:val="single" w:sz="4" w:space="0" w:color="auto"/>
            </w:tcBorders>
          </w:tcPr>
          <w:p w14:paraId="7B1C74A8" w14:textId="77777777" w:rsidR="005A73FB" w:rsidRPr="00BC7A04" w:rsidRDefault="005A73FB" w:rsidP="005A73FB">
            <w:pPr>
              <w:ind w:firstLine="0"/>
              <w:rPr>
                <w:rFonts w:hAnsi="Times New Roman" w:cs="Times New Roman"/>
                <w:sz w:val="24"/>
                <w:szCs w:val="24"/>
              </w:rPr>
            </w:pPr>
            <w:r w:rsidRPr="00BC7A04">
              <w:rPr>
                <w:rFonts w:hAnsi="Times New Roman" w:cs="Times New Roman"/>
                <w:sz w:val="24"/>
                <w:szCs w:val="24"/>
              </w:rPr>
              <w:t>Požeminės vandens sklendės montavimas, prijungimas su žemės kasimo darbais</w:t>
            </w:r>
          </w:p>
        </w:tc>
        <w:tc>
          <w:tcPr>
            <w:tcW w:w="1134" w:type="dxa"/>
            <w:tcBorders>
              <w:top w:val="single" w:sz="4" w:space="0" w:color="auto"/>
              <w:left w:val="single" w:sz="4" w:space="0" w:color="auto"/>
              <w:bottom w:val="single" w:sz="4" w:space="0" w:color="auto"/>
              <w:right w:val="single" w:sz="4" w:space="0" w:color="auto"/>
            </w:tcBorders>
          </w:tcPr>
          <w:p w14:paraId="0DB44CAB" w14:textId="77777777" w:rsidR="005A73FB" w:rsidRDefault="005A73FB" w:rsidP="005A73FB">
            <w:pPr>
              <w:ind w:firstLine="0"/>
              <w:jc w:val="center"/>
              <w:rPr>
                <w:rFonts w:hAnsi="Times New Roman" w:cs="Times New Roman"/>
                <w:sz w:val="24"/>
                <w:szCs w:val="24"/>
              </w:rPr>
            </w:pPr>
            <w:r>
              <w:rPr>
                <w:rFonts w:hAnsi="Times New Roman" w:cs="Times New Roman"/>
                <w:sz w:val="24"/>
                <w:szCs w:val="24"/>
              </w:rPr>
              <w:t>vnt.</w:t>
            </w:r>
          </w:p>
        </w:tc>
        <w:tc>
          <w:tcPr>
            <w:tcW w:w="1717" w:type="dxa"/>
            <w:tcBorders>
              <w:top w:val="single" w:sz="4" w:space="0" w:color="auto"/>
              <w:left w:val="single" w:sz="4" w:space="0" w:color="auto"/>
              <w:bottom w:val="single" w:sz="4" w:space="0" w:color="auto"/>
              <w:right w:val="single" w:sz="4" w:space="0" w:color="auto"/>
            </w:tcBorders>
          </w:tcPr>
          <w:p w14:paraId="58EDE482" w14:textId="77777777" w:rsidR="005A73FB" w:rsidRDefault="005A73FB" w:rsidP="005A73FB">
            <w:pPr>
              <w:ind w:firstLine="0"/>
              <w:jc w:val="center"/>
              <w:rPr>
                <w:rFonts w:hAnsi="Times New Roman" w:cs="Times New Roman"/>
                <w:sz w:val="24"/>
                <w:szCs w:val="24"/>
              </w:rPr>
            </w:pPr>
            <w:r>
              <w:rPr>
                <w:rFonts w:hAnsi="Times New Roman" w:cs="Times New Roman"/>
                <w:sz w:val="24"/>
                <w:szCs w:val="24"/>
              </w:rPr>
              <w:t>7</w:t>
            </w:r>
          </w:p>
        </w:tc>
      </w:tr>
      <w:tr w:rsidR="005A73FB" w:rsidRPr="002704B7" w14:paraId="6C39A753" w14:textId="77777777" w:rsidTr="00DF1AC7">
        <w:tc>
          <w:tcPr>
            <w:tcW w:w="992" w:type="dxa"/>
            <w:tcBorders>
              <w:top w:val="single" w:sz="4" w:space="0" w:color="auto"/>
              <w:left w:val="single" w:sz="4" w:space="0" w:color="auto"/>
              <w:bottom w:val="single" w:sz="4" w:space="0" w:color="auto"/>
              <w:right w:val="single" w:sz="4" w:space="0" w:color="auto"/>
            </w:tcBorders>
          </w:tcPr>
          <w:p w14:paraId="51FB692F" w14:textId="77777777" w:rsidR="005A73FB" w:rsidRPr="009C2FBA" w:rsidRDefault="005A73FB" w:rsidP="005A73FB">
            <w:pPr>
              <w:ind w:firstLine="0"/>
              <w:jc w:val="center"/>
              <w:rPr>
                <w:rFonts w:hAnsi="Times New Roman" w:cs="Times New Roman"/>
                <w:sz w:val="24"/>
                <w:szCs w:val="24"/>
              </w:rPr>
            </w:pPr>
            <w:r w:rsidRPr="009C2FBA">
              <w:rPr>
                <w:rFonts w:hAnsi="Times New Roman" w:cs="Times New Roman"/>
                <w:sz w:val="24"/>
                <w:szCs w:val="24"/>
              </w:rPr>
              <w:t>3.</w:t>
            </w:r>
          </w:p>
        </w:tc>
        <w:tc>
          <w:tcPr>
            <w:tcW w:w="6095" w:type="dxa"/>
            <w:tcBorders>
              <w:top w:val="single" w:sz="4" w:space="0" w:color="auto"/>
              <w:left w:val="single" w:sz="4" w:space="0" w:color="auto"/>
              <w:bottom w:val="single" w:sz="4" w:space="0" w:color="auto"/>
              <w:right w:val="single" w:sz="4" w:space="0" w:color="auto"/>
            </w:tcBorders>
          </w:tcPr>
          <w:p w14:paraId="34FF1394" w14:textId="77777777" w:rsidR="005A73FB" w:rsidRPr="00BC7A04" w:rsidRDefault="005A73FB" w:rsidP="005A73FB">
            <w:pPr>
              <w:ind w:firstLine="0"/>
              <w:rPr>
                <w:rFonts w:hAnsi="Times New Roman"/>
                <w:sz w:val="24"/>
                <w:szCs w:val="24"/>
              </w:rPr>
            </w:pPr>
            <w:r w:rsidRPr="00BC7A04">
              <w:rPr>
                <w:rFonts w:hAnsi="Times New Roman" w:cs="Times New Roman"/>
                <w:sz w:val="24"/>
                <w:szCs w:val="24"/>
              </w:rPr>
              <w:t>D32 mm vandentiekio vamzdžio montavimas, prijungimas uždaru būdu</w:t>
            </w:r>
          </w:p>
        </w:tc>
        <w:tc>
          <w:tcPr>
            <w:tcW w:w="1134" w:type="dxa"/>
            <w:tcBorders>
              <w:top w:val="single" w:sz="4" w:space="0" w:color="auto"/>
              <w:left w:val="single" w:sz="4" w:space="0" w:color="auto"/>
              <w:bottom w:val="single" w:sz="4" w:space="0" w:color="auto"/>
              <w:right w:val="single" w:sz="4" w:space="0" w:color="auto"/>
            </w:tcBorders>
          </w:tcPr>
          <w:p w14:paraId="389EF6FF" w14:textId="77777777" w:rsidR="005A73FB" w:rsidRDefault="005A73FB" w:rsidP="005A73FB">
            <w:pPr>
              <w:ind w:firstLine="0"/>
              <w:jc w:val="center"/>
              <w:rPr>
                <w:rFonts w:hAnsi="Times New Roman" w:cs="Times New Roman"/>
                <w:sz w:val="24"/>
                <w:szCs w:val="24"/>
              </w:rPr>
            </w:pPr>
            <w:r>
              <w:rPr>
                <w:rFonts w:hAnsi="Times New Roman" w:cs="Times New Roman"/>
                <w:sz w:val="24"/>
                <w:szCs w:val="24"/>
              </w:rPr>
              <w:t>m</w:t>
            </w:r>
          </w:p>
        </w:tc>
        <w:tc>
          <w:tcPr>
            <w:tcW w:w="1717" w:type="dxa"/>
            <w:tcBorders>
              <w:top w:val="single" w:sz="4" w:space="0" w:color="auto"/>
              <w:left w:val="single" w:sz="4" w:space="0" w:color="auto"/>
              <w:bottom w:val="single" w:sz="4" w:space="0" w:color="auto"/>
              <w:right w:val="single" w:sz="4" w:space="0" w:color="auto"/>
            </w:tcBorders>
          </w:tcPr>
          <w:p w14:paraId="4576737F" w14:textId="77777777" w:rsidR="005A73FB" w:rsidRDefault="005A73FB" w:rsidP="005A73FB">
            <w:pPr>
              <w:ind w:firstLine="0"/>
              <w:jc w:val="center"/>
              <w:rPr>
                <w:rFonts w:hAnsi="Times New Roman" w:cs="Times New Roman"/>
                <w:sz w:val="24"/>
                <w:szCs w:val="24"/>
              </w:rPr>
            </w:pPr>
            <w:r>
              <w:rPr>
                <w:rFonts w:hAnsi="Times New Roman" w:cs="Times New Roman"/>
                <w:sz w:val="24"/>
                <w:szCs w:val="24"/>
              </w:rPr>
              <w:t>~100</w:t>
            </w:r>
          </w:p>
        </w:tc>
      </w:tr>
      <w:tr w:rsidR="005A73FB" w:rsidRPr="002704B7" w14:paraId="703DA665" w14:textId="77777777" w:rsidTr="00DF1AC7">
        <w:trPr>
          <w:trHeight w:val="638"/>
        </w:trPr>
        <w:tc>
          <w:tcPr>
            <w:tcW w:w="992" w:type="dxa"/>
            <w:tcBorders>
              <w:top w:val="single" w:sz="4" w:space="0" w:color="auto"/>
              <w:left w:val="single" w:sz="4" w:space="0" w:color="auto"/>
              <w:bottom w:val="single" w:sz="4" w:space="0" w:color="auto"/>
              <w:right w:val="single" w:sz="4" w:space="0" w:color="auto"/>
            </w:tcBorders>
          </w:tcPr>
          <w:p w14:paraId="7AD51356" w14:textId="77777777" w:rsidR="005A73FB" w:rsidRPr="009C2FBA" w:rsidRDefault="005A73FB" w:rsidP="005A73FB">
            <w:pPr>
              <w:ind w:firstLine="0"/>
              <w:jc w:val="center"/>
              <w:rPr>
                <w:rFonts w:hAnsi="Times New Roman" w:cs="Times New Roman"/>
                <w:sz w:val="24"/>
                <w:szCs w:val="24"/>
              </w:rPr>
            </w:pPr>
            <w:r w:rsidRPr="009C2FBA">
              <w:rPr>
                <w:rFonts w:hAnsi="Times New Roman" w:cs="Times New Roman"/>
                <w:sz w:val="24"/>
                <w:szCs w:val="24"/>
              </w:rPr>
              <w:t>4.</w:t>
            </w:r>
          </w:p>
        </w:tc>
        <w:tc>
          <w:tcPr>
            <w:tcW w:w="6095" w:type="dxa"/>
            <w:tcBorders>
              <w:top w:val="single" w:sz="4" w:space="0" w:color="auto"/>
              <w:left w:val="single" w:sz="4" w:space="0" w:color="auto"/>
              <w:bottom w:val="single" w:sz="4" w:space="0" w:color="auto"/>
              <w:right w:val="single" w:sz="4" w:space="0" w:color="auto"/>
            </w:tcBorders>
          </w:tcPr>
          <w:p w14:paraId="5B53B191" w14:textId="77777777" w:rsidR="005A73FB" w:rsidRPr="00BC7A04" w:rsidRDefault="005A73FB" w:rsidP="005A73FB">
            <w:pPr>
              <w:ind w:firstLine="0"/>
              <w:rPr>
                <w:rFonts w:hAnsi="Times New Roman"/>
                <w:sz w:val="24"/>
                <w:szCs w:val="24"/>
              </w:rPr>
            </w:pPr>
            <w:r w:rsidRPr="00BC7A04">
              <w:rPr>
                <w:rFonts w:hAnsi="Times New Roman" w:cs="Times New Roman"/>
                <w:sz w:val="24"/>
                <w:szCs w:val="24"/>
              </w:rPr>
              <w:t>D50 mm vandentiekio vamzdžio montavimas, prijungimas uždaru būdu</w:t>
            </w:r>
          </w:p>
        </w:tc>
        <w:tc>
          <w:tcPr>
            <w:tcW w:w="1134" w:type="dxa"/>
            <w:tcBorders>
              <w:top w:val="single" w:sz="4" w:space="0" w:color="auto"/>
              <w:left w:val="single" w:sz="4" w:space="0" w:color="auto"/>
              <w:bottom w:val="single" w:sz="4" w:space="0" w:color="auto"/>
              <w:right w:val="single" w:sz="4" w:space="0" w:color="auto"/>
            </w:tcBorders>
          </w:tcPr>
          <w:p w14:paraId="34CFF419" w14:textId="77777777" w:rsidR="005A73FB" w:rsidRDefault="005A73FB" w:rsidP="005A73FB">
            <w:pPr>
              <w:ind w:firstLine="0"/>
              <w:jc w:val="center"/>
              <w:rPr>
                <w:rFonts w:hAnsi="Times New Roman" w:cs="Times New Roman"/>
                <w:sz w:val="24"/>
                <w:szCs w:val="24"/>
              </w:rPr>
            </w:pPr>
            <w:r>
              <w:rPr>
                <w:rFonts w:hAnsi="Times New Roman" w:cs="Times New Roman"/>
                <w:sz w:val="24"/>
                <w:szCs w:val="24"/>
              </w:rPr>
              <w:t>m</w:t>
            </w:r>
          </w:p>
        </w:tc>
        <w:tc>
          <w:tcPr>
            <w:tcW w:w="1717" w:type="dxa"/>
            <w:tcBorders>
              <w:top w:val="single" w:sz="4" w:space="0" w:color="auto"/>
              <w:left w:val="single" w:sz="4" w:space="0" w:color="auto"/>
              <w:bottom w:val="single" w:sz="4" w:space="0" w:color="auto"/>
              <w:right w:val="single" w:sz="4" w:space="0" w:color="auto"/>
            </w:tcBorders>
          </w:tcPr>
          <w:p w14:paraId="28D4368E" w14:textId="77777777" w:rsidR="005A73FB" w:rsidRDefault="005A73FB" w:rsidP="005A73FB">
            <w:pPr>
              <w:ind w:firstLine="0"/>
              <w:jc w:val="center"/>
              <w:rPr>
                <w:rFonts w:hAnsi="Times New Roman" w:cs="Times New Roman"/>
                <w:sz w:val="24"/>
                <w:szCs w:val="24"/>
              </w:rPr>
            </w:pPr>
            <w:r>
              <w:rPr>
                <w:rFonts w:hAnsi="Times New Roman" w:cs="Times New Roman"/>
                <w:sz w:val="24"/>
                <w:szCs w:val="24"/>
              </w:rPr>
              <w:t>~260</w:t>
            </w:r>
          </w:p>
        </w:tc>
      </w:tr>
      <w:tr w:rsidR="005A73FB" w:rsidRPr="002704B7" w14:paraId="72C4EE29" w14:textId="77777777" w:rsidTr="00DF1AC7">
        <w:tc>
          <w:tcPr>
            <w:tcW w:w="992" w:type="dxa"/>
            <w:tcBorders>
              <w:top w:val="single" w:sz="4" w:space="0" w:color="auto"/>
              <w:left w:val="single" w:sz="4" w:space="0" w:color="auto"/>
              <w:bottom w:val="single" w:sz="4" w:space="0" w:color="auto"/>
              <w:right w:val="single" w:sz="4" w:space="0" w:color="auto"/>
            </w:tcBorders>
          </w:tcPr>
          <w:p w14:paraId="08257578" w14:textId="77777777" w:rsidR="005A73FB" w:rsidRPr="009C2FBA" w:rsidRDefault="005A73FB" w:rsidP="005A73FB">
            <w:pPr>
              <w:ind w:firstLine="0"/>
              <w:jc w:val="center"/>
              <w:rPr>
                <w:rFonts w:hAnsi="Times New Roman" w:cs="Times New Roman"/>
                <w:sz w:val="24"/>
                <w:szCs w:val="24"/>
              </w:rPr>
            </w:pPr>
            <w:r w:rsidRPr="009C2FBA">
              <w:rPr>
                <w:rFonts w:hAnsi="Times New Roman" w:cs="Times New Roman"/>
                <w:sz w:val="24"/>
                <w:szCs w:val="24"/>
              </w:rPr>
              <w:t>5.</w:t>
            </w:r>
          </w:p>
        </w:tc>
        <w:tc>
          <w:tcPr>
            <w:tcW w:w="6095" w:type="dxa"/>
            <w:tcBorders>
              <w:top w:val="single" w:sz="4" w:space="0" w:color="auto"/>
              <w:left w:val="single" w:sz="4" w:space="0" w:color="auto"/>
              <w:bottom w:val="single" w:sz="4" w:space="0" w:color="auto"/>
              <w:right w:val="single" w:sz="4" w:space="0" w:color="auto"/>
            </w:tcBorders>
          </w:tcPr>
          <w:p w14:paraId="20182AFA" w14:textId="77777777" w:rsidR="005A73FB" w:rsidRPr="00BC7A04" w:rsidRDefault="005A73FB" w:rsidP="005A73FB">
            <w:pPr>
              <w:ind w:firstLine="0"/>
              <w:rPr>
                <w:rFonts w:hAnsi="Times New Roman"/>
                <w:sz w:val="24"/>
                <w:szCs w:val="24"/>
              </w:rPr>
            </w:pPr>
            <w:r w:rsidRPr="00BC7A04">
              <w:rPr>
                <w:rFonts w:hAnsi="Times New Roman" w:cs="Times New Roman"/>
                <w:sz w:val="24"/>
                <w:szCs w:val="24"/>
              </w:rPr>
              <w:t>D50 mm vandentiekio vamzdžio montavimas, prijungimas atviru būdu, su žemės kasimo darbais</w:t>
            </w:r>
          </w:p>
        </w:tc>
        <w:tc>
          <w:tcPr>
            <w:tcW w:w="1134" w:type="dxa"/>
            <w:tcBorders>
              <w:top w:val="single" w:sz="4" w:space="0" w:color="auto"/>
              <w:left w:val="single" w:sz="4" w:space="0" w:color="auto"/>
              <w:bottom w:val="single" w:sz="4" w:space="0" w:color="auto"/>
              <w:right w:val="single" w:sz="4" w:space="0" w:color="auto"/>
            </w:tcBorders>
          </w:tcPr>
          <w:p w14:paraId="5A357D01" w14:textId="77777777" w:rsidR="005A73FB" w:rsidRDefault="005A73FB" w:rsidP="005A73FB">
            <w:pPr>
              <w:ind w:firstLine="0"/>
              <w:jc w:val="center"/>
              <w:rPr>
                <w:rFonts w:hAnsi="Times New Roman" w:cs="Times New Roman"/>
                <w:sz w:val="24"/>
                <w:szCs w:val="24"/>
              </w:rPr>
            </w:pPr>
            <w:r>
              <w:rPr>
                <w:rFonts w:hAnsi="Times New Roman" w:cs="Times New Roman"/>
                <w:sz w:val="24"/>
                <w:szCs w:val="24"/>
              </w:rPr>
              <w:t>m</w:t>
            </w:r>
          </w:p>
        </w:tc>
        <w:tc>
          <w:tcPr>
            <w:tcW w:w="1717" w:type="dxa"/>
            <w:tcBorders>
              <w:top w:val="single" w:sz="4" w:space="0" w:color="auto"/>
              <w:left w:val="single" w:sz="4" w:space="0" w:color="auto"/>
              <w:bottom w:val="single" w:sz="4" w:space="0" w:color="auto"/>
              <w:right w:val="single" w:sz="4" w:space="0" w:color="auto"/>
            </w:tcBorders>
          </w:tcPr>
          <w:p w14:paraId="51097471" w14:textId="77777777" w:rsidR="005A73FB" w:rsidRDefault="005A73FB" w:rsidP="005A73FB">
            <w:pPr>
              <w:ind w:firstLine="0"/>
              <w:jc w:val="center"/>
              <w:rPr>
                <w:rFonts w:hAnsi="Times New Roman" w:cs="Times New Roman"/>
                <w:sz w:val="24"/>
                <w:szCs w:val="24"/>
              </w:rPr>
            </w:pPr>
            <w:r>
              <w:rPr>
                <w:rFonts w:hAnsi="Times New Roman" w:cs="Times New Roman"/>
                <w:sz w:val="24"/>
                <w:szCs w:val="24"/>
              </w:rPr>
              <w:t>~120</w:t>
            </w:r>
          </w:p>
        </w:tc>
      </w:tr>
      <w:tr w:rsidR="005A73FB" w:rsidRPr="002704B7" w14:paraId="74B175B1" w14:textId="77777777" w:rsidTr="00DF1AC7">
        <w:tc>
          <w:tcPr>
            <w:tcW w:w="992" w:type="dxa"/>
            <w:tcBorders>
              <w:top w:val="single" w:sz="4" w:space="0" w:color="auto"/>
              <w:left w:val="single" w:sz="4" w:space="0" w:color="auto"/>
              <w:bottom w:val="single" w:sz="4" w:space="0" w:color="auto"/>
              <w:right w:val="single" w:sz="4" w:space="0" w:color="auto"/>
            </w:tcBorders>
          </w:tcPr>
          <w:p w14:paraId="07F1964E" w14:textId="77777777" w:rsidR="005A73FB" w:rsidRPr="009C2FBA" w:rsidRDefault="005A73FB" w:rsidP="005A73FB">
            <w:pPr>
              <w:ind w:firstLine="0"/>
              <w:jc w:val="center"/>
              <w:rPr>
                <w:rFonts w:hAnsi="Times New Roman" w:cs="Times New Roman"/>
                <w:sz w:val="24"/>
                <w:szCs w:val="24"/>
              </w:rPr>
            </w:pPr>
            <w:r w:rsidRPr="009C2FBA">
              <w:rPr>
                <w:rFonts w:hAnsi="Times New Roman" w:cs="Times New Roman"/>
                <w:sz w:val="24"/>
                <w:szCs w:val="24"/>
              </w:rPr>
              <w:t>6.</w:t>
            </w:r>
          </w:p>
        </w:tc>
        <w:tc>
          <w:tcPr>
            <w:tcW w:w="6095" w:type="dxa"/>
            <w:tcBorders>
              <w:top w:val="single" w:sz="4" w:space="0" w:color="auto"/>
              <w:left w:val="single" w:sz="4" w:space="0" w:color="auto"/>
              <w:bottom w:val="single" w:sz="4" w:space="0" w:color="auto"/>
              <w:right w:val="single" w:sz="4" w:space="0" w:color="auto"/>
            </w:tcBorders>
          </w:tcPr>
          <w:p w14:paraId="5A1FE81B" w14:textId="77777777" w:rsidR="005A73FB" w:rsidRPr="00BC7A04" w:rsidRDefault="005A73FB" w:rsidP="005A73FB">
            <w:pPr>
              <w:ind w:firstLine="0"/>
              <w:rPr>
                <w:rFonts w:hAnsi="Times New Roman"/>
                <w:sz w:val="24"/>
                <w:szCs w:val="24"/>
              </w:rPr>
            </w:pPr>
            <w:r w:rsidRPr="00BC7A04">
              <w:rPr>
                <w:rFonts w:hAnsi="Times New Roman"/>
                <w:sz w:val="24"/>
                <w:szCs w:val="24"/>
              </w:rPr>
              <w:t>Išpildomųjų nuotraukų parengimas ir kadastrinių matavimų bylos patikslinimas, patikros atlikimas registracijai VĮ Registrų centre</w:t>
            </w:r>
          </w:p>
        </w:tc>
        <w:tc>
          <w:tcPr>
            <w:tcW w:w="1134" w:type="dxa"/>
            <w:tcBorders>
              <w:top w:val="single" w:sz="4" w:space="0" w:color="auto"/>
              <w:left w:val="single" w:sz="4" w:space="0" w:color="auto"/>
              <w:bottom w:val="single" w:sz="4" w:space="0" w:color="auto"/>
              <w:right w:val="single" w:sz="4" w:space="0" w:color="auto"/>
            </w:tcBorders>
          </w:tcPr>
          <w:p w14:paraId="15182F60" w14:textId="77777777" w:rsidR="005A73FB" w:rsidRDefault="005A73FB" w:rsidP="005A73FB">
            <w:pPr>
              <w:ind w:firstLine="0"/>
              <w:jc w:val="center"/>
              <w:rPr>
                <w:rFonts w:hAnsi="Times New Roman" w:cs="Times New Roman"/>
                <w:sz w:val="24"/>
                <w:szCs w:val="24"/>
              </w:rPr>
            </w:pPr>
            <w:proofErr w:type="spellStart"/>
            <w:r>
              <w:rPr>
                <w:rFonts w:hAnsi="Times New Roman" w:cs="Times New Roman"/>
                <w:sz w:val="24"/>
                <w:szCs w:val="24"/>
              </w:rPr>
              <w:t>kompl</w:t>
            </w:r>
            <w:proofErr w:type="spellEnd"/>
            <w:r>
              <w:rPr>
                <w:rFonts w:hAnsi="Times New Roman" w:cs="Times New Roman"/>
                <w:sz w:val="24"/>
                <w:szCs w:val="24"/>
              </w:rPr>
              <w:t>.</w:t>
            </w:r>
          </w:p>
        </w:tc>
        <w:tc>
          <w:tcPr>
            <w:tcW w:w="1717" w:type="dxa"/>
            <w:tcBorders>
              <w:top w:val="single" w:sz="4" w:space="0" w:color="auto"/>
              <w:left w:val="single" w:sz="4" w:space="0" w:color="auto"/>
              <w:bottom w:val="single" w:sz="4" w:space="0" w:color="auto"/>
              <w:right w:val="single" w:sz="4" w:space="0" w:color="auto"/>
            </w:tcBorders>
          </w:tcPr>
          <w:p w14:paraId="5BDE2800" w14:textId="77777777" w:rsidR="005A73FB" w:rsidRDefault="005A73FB" w:rsidP="005A73FB">
            <w:pPr>
              <w:ind w:firstLine="0"/>
              <w:jc w:val="center"/>
              <w:rPr>
                <w:rFonts w:hAnsi="Times New Roman" w:cs="Times New Roman"/>
                <w:sz w:val="24"/>
                <w:szCs w:val="24"/>
              </w:rPr>
            </w:pPr>
            <w:r>
              <w:rPr>
                <w:rFonts w:hAnsi="Times New Roman" w:cs="Times New Roman"/>
                <w:sz w:val="24"/>
                <w:szCs w:val="24"/>
              </w:rPr>
              <w:t>1</w:t>
            </w:r>
          </w:p>
        </w:tc>
      </w:tr>
    </w:tbl>
    <w:p w14:paraId="56FD0481" w14:textId="77777777" w:rsidR="005A73FB" w:rsidRPr="00BC082B" w:rsidRDefault="005A73FB" w:rsidP="005A73FB">
      <w:pPr>
        <w:rPr>
          <w:rFonts w:ascii="Times New Roman" w:hAnsi="Times New Roman" w:cs="Times New Roman"/>
        </w:rPr>
      </w:pPr>
    </w:p>
    <w:p w14:paraId="43A2B6C8" w14:textId="77777777" w:rsidR="005A73FB" w:rsidRDefault="005A73FB" w:rsidP="00AA3795">
      <w:pPr>
        <w:spacing w:line="240" w:lineRule="auto"/>
        <w:jc w:val="center"/>
        <w:rPr>
          <w:rFonts w:ascii="Times New Roman" w:hAnsi="Times New Roman" w:cs="Times New Roman"/>
          <w:sz w:val="24"/>
          <w:szCs w:val="24"/>
        </w:rPr>
      </w:pPr>
    </w:p>
    <w:p w14:paraId="544B0267" w14:textId="77777777" w:rsidR="005A73FB" w:rsidRDefault="005A73FB" w:rsidP="00AA3795">
      <w:pPr>
        <w:spacing w:line="240" w:lineRule="auto"/>
        <w:jc w:val="center"/>
        <w:rPr>
          <w:rFonts w:ascii="Times New Roman" w:hAnsi="Times New Roman" w:cs="Times New Roman"/>
          <w:sz w:val="24"/>
          <w:szCs w:val="24"/>
        </w:rPr>
      </w:pPr>
      <w:r>
        <w:rPr>
          <w:rFonts w:ascii="Times New Roman" w:hAnsi="Times New Roman" w:cs="Times New Roman"/>
          <w:sz w:val="24"/>
          <w:szCs w:val="24"/>
        </w:rPr>
        <w:t>___</w:t>
      </w:r>
      <w:r w:rsidR="00DF1AC7">
        <w:rPr>
          <w:rFonts w:ascii="Times New Roman" w:hAnsi="Times New Roman" w:cs="Times New Roman"/>
          <w:sz w:val="24"/>
          <w:szCs w:val="24"/>
        </w:rPr>
        <w:t>_________</w:t>
      </w:r>
      <w:r w:rsidR="00E614F1">
        <w:rPr>
          <w:rFonts w:ascii="Times New Roman" w:hAnsi="Times New Roman" w:cs="Times New Roman"/>
          <w:sz w:val="24"/>
          <w:szCs w:val="24"/>
        </w:rPr>
        <w:t>_____</w:t>
      </w:r>
    </w:p>
    <w:p w14:paraId="5CA80AE6" w14:textId="77777777" w:rsidR="005A73FB" w:rsidRDefault="005A73FB" w:rsidP="00AA3795">
      <w:pPr>
        <w:spacing w:line="240" w:lineRule="auto"/>
        <w:jc w:val="center"/>
        <w:rPr>
          <w:rFonts w:ascii="Times New Roman" w:hAnsi="Times New Roman" w:cs="Times New Roman"/>
          <w:sz w:val="24"/>
          <w:szCs w:val="24"/>
        </w:rPr>
      </w:pPr>
    </w:p>
    <w:p w14:paraId="35B6FF75" w14:textId="77777777" w:rsidR="002B4DA6" w:rsidRDefault="002B4DA6" w:rsidP="00AA3795">
      <w:pPr>
        <w:spacing w:line="240" w:lineRule="auto"/>
        <w:jc w:val="center"/>
        <w:rPr>
          <w:rFonts w:ascii="Times New Roman" w:hAnsi="Times New Roman" w:cs="Times New Roman"/>
          <w:sz w:val="24"/>
          <w:szCs w:val="24"/>
        </w:rPr>
      </w:pPr>
    </w:p>
    <w:p w14:paraId="4873068B" w14:textId="77777777" w:rsidR="005A73FB" w:rsidRDefault="005A73FB" w:rsidP="000A3BDF">
      <w:pPr>
        <w:spacing w:line="240" w:lineRule="auto"/>
        <w:ind w:left="7314" w:firstLine="0"/>
        <w:jc w:val="right"/>
        <w:rPr>
          <w:rFonts w:ascii="Times New Roman" w:hAnsi="Times New Roman" w:cs="Times New Roman"/>
          <w:sz w:val="24"/>
          <w:szCs w:val="24"/>
        </w:rPr>
      </w:pPr>
      <w:bookmarkStart w:id="27" w:name="_Pirkimo_sąlygų_2"/>
      <w:bookmarkStart w:id="28" w:name="_Hlk86825377"/>
      <w:bookmarkStart w:id="29" w:name="_Ref38540913"/>
      <w:bookmarkStart w:id="30" w:name="_Ref38898051"/>
      <w:bookmarkStart w:id="31" w:name="_Ref38901392"/>
      <w:bookmarkStart w:id="32" w:name="_Toc48053189"/>
      <w:bookmarkStart w:id="33" w:name="_Toc85706892"/>
      <w:bookmarkEnd w:id="27"/>
    </w:p>
    <w:p w14:paraId="7FCED091" w14:textId="77777777" w:rsidR="005A73FB" w:rsidRDefault="005A73FB" w:rsidP="000A3BDF">
      <w:pPr>
        <w:spacing w:line="240" w:lineRule="auto"/>
        <w:ind w:left="7314" w:firstLine="0"/>
        <w:jc w:val="right"/>
        <w:rPr>
          <w:rFonts w:ascii="Times New Roman" w:hAnsi="Times New Roman" w:cs="Times New Roman"/>
          <w:sz w:val="24"/>
          <w:szCs w:val="24"/>
        </w:rPr>
      </w:pPr>
    </w:p>
    <w:p w14:paraId="3C245538" w14:textId="77777777" w:rsidR="005A73FB" w:rsidRDefault="005A73FB" w:rsidP="000A3BDF">
      <w:pPr>
        <w:spacing w:line="240" w:lineRule="auto"/>
        <w:ind w:left="7314" w:firstLine="0"/>
        <w:jc w:val="right"/>
        <w:rPr>
          <w:rFonts w:ascii="Times New Roman" w:hAnsi="Times New Roman" w:cs="Times New Roman"/>
          <w:sz w:val="24"/>
          <w:szCs w:val="24"/>
        </w:rPr>
      </w:pPr>
    </w:p>
    <w:p w14:paraId="58E619A3" w14:textId="77777777" w:rsidR="005A73FB" w:rsidRDefault="005A73FB" w:rsidP="000A3BDF">
      <w:pPr>
        <w:spacing w:line="240" w:lineRule="auto"/>
        <w:ind w:left="7314" w:firstLine="0"/>
        <w:jc w:val="right"/>
        <w:rPr>
          <w:rFonts w:ascii="Times New Roman" w:hAnsi="Times New Roman" w:cs="Times New Roman"/>
          <w:sz w:val="24"/>
          <w:szCs w:val="24"/>
        </w:rPr>
      </w:pPr>
    </w:p>
    <w:p w14:paraId="0E726952" w14:textId="77777777" w:rsidR="005A73FB" w:rsidRDefault="005A73FB" w:rsidP="000A3BDF">
      <w:pPr>
        <w:spacing w:line="240" w:lineRule="auto"/>
        <w:ind w:left="7314" w:firstLine="0"/>
        <w:jc w:val="right"/>
        <w:rPr>
          <w:rFonts w:ascii="Times New Roman" w:hAnsi="Times New Roman" w:cs="Times New Roman"/>
          <w:sz w:val="24"/>
          <w:szCs w:val="24"/>
        </w:rPr>
      </w:pPr>
    </w:p>
    <w:p w14:paraId="563F1FDE" w14:textId="77777777" w:rsidR="005A73FB" w:rsidRDefault="005A73FB" w:rsidP="000A3BDF">
      <w:pPr>
        <w:spacing w:line="240" w:lineRule="auto"/>
        <w:ind w:left="7314" w:firstLine="0"/>
        <w:jc w:val="right"/>
        <w:rPr>
          <w:rFonts w:ascii="Times New Roman" w:hAnsi="Times New Roman" w:cs="Times New Roman"/>
          <w:sz w:val="24"/>
          <w:szCs w:val="24"/>
        </w:rPr>
      </w:pPr>
    </w:p>
    <w:p w14:paraId="4EB66083" w14:textId="77777777" w:rsidR="005A73FB" w:rsidRDefault="005A73FB" w:rsidP="000A3BDF">
      <w:pPr>
        <w:spacing w:line="240" w:lineRule="auto"/>
        <w:ind w:left="7314" w:firstLine="0"/>
        <w:jc w:val="right"/>
        <w:rPr>
          <w:rFonts w:ascii="Times New Roman" w:hAnsi="Times New Roman" w:cs="Times New Roman"/>
          <w:sz w:val="24"/>
          <w:szCs w:val="24"/>
        </w:rPr>
      </w:pPr>
    </w:p>
    <w:p w14:paraId="45A16BC3" w14:textId="77777777" w:rsidR="005A73FB" w:rsidRDefault="005A73FB" w:rsidP="000A3BDF">
      <w:pPr>
        <w:spacing w:line="240" w:lineRule="auto"/>
        <w:ind w:left="7314" w:firstLine="0"/>
        <w:jc w:val="right"/>
        <w:rPr>
          <w:rFonts w:ascii="Times New Roman" w:hAnsi="Times New Roman" w:cs="Times New Roman"/>
          <w:sz w:val="24"/>
          <w:szCs w:val="24"/>
        </w:rPr>
      </w:pPr>
    </w:p>
    <w:p w14:paraId="5CB00070" w14:textId="77777777" w:rsidR="005A73FB" w:rsidRDefault="005A73FB" w:rsidP="000A3BDF">
      <w:pPr>
        <w:spacing w:line="240" w:lineRule="auto"/>
        <w:ind w:left="7314" w:firstLine="0"/>
        <w:jc w:val="right"/>
        <w:rPr>
          <w:rFonts w:ascii="Times New Roman" w:hAnsi="Times New Roman" w:cs="Times New Roman"/>
          <w:sz w:val="24"/>
          <w:szCs w:val="24"/>
        </w:rPr>
      </w:pPr>
    </w:p>
    <w:p w14:paraId="670DB867" w14:textId="77777777" w:rsidR="005A73FB" w:rsidRDefault="005A73FB" w:rsidP="000A3BDF">
      <w:pPr>
        <w:spacing w:line="240" w:lineRule="auto"/>
        <w:ind w:left="7314" w:firstLine="0"/>
        <w:jc w:val="right"/>
        <w:rPr>
          <w:rFonts w:ascii="Times New Roman" w:hAnsi="Times New Roman" w:cs="Times New Roman"/>
          <w:sz w:val="24"/>
          <w:szCs w:val="24"/>
        </w:rPr>
      </w:pPr>
    </w:p>
    <w:p w14:paraId="146840F4" w14:textId="77777777" w:rsidR="005A73FB" w:rsidRDefault="005A73FB" w:rsidP="000A3BDF">
      <w:pPr>
        <w:spacing w:line="240" w:lineRule="auto"/>
        <w:ind w:left="7314" w:firstLine="0"/>
        <w:jc w:val="right"/>
        <w:rPr>
          <w:rFonts w:ascii="Times New Roman" w:hAnsi="Times New Roman" w:cs="Times New Roman"/>
          <w:sz w:val="24"/>
          <w:szCs w:val="24"/>
        </w:rPr>
      </w:pPr>
    </w:p>
    <w:p w14:paraId="7E909BF1" w14:textId="77777777" w:rsidR="005A73FB" w:rsidRDefault="005A73FB" w:rsidP="000A3BDF">
      <w:pPr>
        <w:spacing w:line="240" w:lineRule="auto"/>
        <w:ind w:left="7314" w:firstLine="0"/>
        <w:jc w:val="right"/>
        <w:rPr>
          <w:rFonts w:ascii="Times New Roman" w:hAnsi="Times New Roman" w:cs="Times New Roman"/>
          <w:sz w:val="24"/>
          <w:szCs w:val="24"/>
        </w:rPr>
      </w:pPr>
    </w:p>
    <w:p w14:paraId="0CBB5B73" w14:textId="77777777" w:rsidR="005A73FB" w:rsidRDefault="005A73FB" w:rsidP="000A3BDF">
      <w:pPr>
        <w:spacing w:line="240" w:lineRule="auto"/>
        <w:ind w:left="7314" w:firstLine="0"/>
        <w:jc w:val="right"/>
        <w:rPr>
          <w:rFonts w:ascii="Times New Roman" w:hAnsi="Times New Roman" w:cs="Times New Roman"/>
          <w:sz w:val="24"/>
          <w:szCs w:val="24"/>
        </w:rPr>
      </w:pPr>
    </w:p>
    <w:p w14:paraId="0AAFF7AA" w14:textId="77777777" w:rsidR="005A73FB" w:rsidRDefault="005A73FB" w:rsidP="000A3BDF">
      <w:pPr>
        <w:spacing w:line="240" w:lineRule="auto"/>
        <w:ind w:left="7314" w:firstLine="0"/>
        <w:jc w:val="right"/>
        <w:rPr>
          <w:rFonts w:ascii="Times New Roman" w:hAnsi="Times New Roman" w:cs="Times New Roman"/>
          <w:sz w:val="24"/>
          <w:szCs w:val="24"/>
        </w:rPr>
      </w:pPr>
    </w:p>
    <w:p w14:paraId="1BBCE0AB" w14:textId="77777777" w:rsidR="005A73FB" w:rsidRDefault="005A73FB" w:rsidP="000A3BDF">
      <w:pPr>
        <w:spacing w:line="240" w:lineRule="auto"/>
        <w:ind w:left="7314" w:firstLine="0"/>
        <w:jc w:val="right"/>
        <w:rPr>
          <w:rFonts w:ascii="Times New Roman" w:hAnsi="Times New Roman" w:cs="Times New Roman"/>
          <w:sz w:val="24"/>
          <w:szCs w:val="24"/>
        </w:rPr>
      </w:pPr>
    </w:p>
    <w:p w14:paraId="3803C488" w14:textId="77777777" w:rsidR="005A73FB" w:rsidRDefault="005A73FB" w:rsidP="000A3BDF">
      <w:pPr>
        <w:spacing w:line="240" w:lineRule="auto"/>
        <w:ind w:left="7314" w:firstLine="0"/>
        <w:jc w:val="right"/>
        <w:rPr>
          <w:rFonts w:ascii="Times New Roman" w:hAnsi="Times New Roman" w:cs="Times New Roman"/>
          <w:sz w:val="24"/>
          <w:szCs w:val="24"/>
        </w:rPr>
      </w:pPr>
    </w:p>
    <w:p w14:paraId="03976908" w14:textId="77777777" w:rsidR="005A73FB" w:rsidRDefault="005A73FB" w:rsidP="000A3BDF">
      <w:pPr>
        <w:spacing w:line="240" w:lineRule="auto"/>
        <w:ind w:left="7314" w:firstLine="0"/>
        <w:jc w:val="right"/>
        <w:rPr>
          <w:rFonts w:ascii="Times New Roman" w:hAnsi="Times New Roman" w:cs="Times New Roman"/>
          <w:sz w:val="24"/>
          <w:szCs w:val="24"/>
        </w:rPr>
      </w:pPr>
    </w:p>
    <w:p w14:paraId="62A5004A" w14:textId="77777777" w:rsidR="005A73FB" w:rsidRDefault="005A73FB" w:rsidP="000A3BDF">
      <w:pPr>
        <w:spacing w:line="240" w:lineRule="auto"/>
        <w:ind w:left="7314" w:firstLine="0"/>
        <w:jc w:val="right"/>
        <w:rPr>
          <w:rFonts w:ascii="Times New Roman" w:hAnsi="Times New Roman" w:cs="Times New Roman"/>
          <w:sz w:val="24"/>
          <w:szCs w:val="24"/>
        </w:rPr>
      </w:pPr>
    </w:p>
    <w:p w14:paraId="6F091369" w14:textId="77777777" w:rsidR="005A73FB" w:rsidRDefault="005A73FB" w:rsidP="000A3BDF">
      <w:pPr>
        <w:spacing w:line="240" w:lineRule="auto"/>
        <w:ind w:left="7314" w:firstLine="0"/>
        <w:jc w:val="right"/>
        <w:rPr>
          <w:rFonts w:ascii="Times New Roman" w:hAnsi="Times New Roman" w:cs="Times New Roman"/>
          <w:sz w:val="24"/>
          <w:szCs w:val="24"/>
        </w:rPr>
      </w:pPr>
    </w:p>
    <w:p w14:paraId="4A3A9F00" w14:textId="77777777" w:rsidR="005A73FB" w:rsidRDefault="005A73FB" w:rsidP="000A3BDF">
      <w:pPr>
        <w:spacing w:line="240" w:lineRule="auto"/>
        <w:ind w:left="7314" w:firstLine="0"/>
        <w:jc w:val="right"/>
        <w:rPr>
          <w:rFonts w:ascii="Times New Roman" w:hAnsi="Times New Roman" w:cs="Times New Roman"/>
          <w:sz w:val="24"/>
          <w:szCs w:val="24"/>
        </w:rPr>
      </w:pPr>
    </w:p>
    <w:p w14:paraId="45F2A694" w14:textId="77777777" w:rsidR="005A73FB" w:rsidRDefault="005A73FB" w:rsidP="000A3BDF">
      <w:pPr>
        <w:spacing w:line="240" w:lineRule="auto"/>
        <w:ind w:left="7314" w:firstLine="0"/>
        <w:jc w:val="right"/>
        <w:rPr>
          <w:rFonts w:ascii="Times New Roman" w:hAnsi="Times New Roman" w:cs="Times New Roman"/>
          <w:sz w:val="24"/>
          <w:szCs w:val="24"/>
        </w:rPr>
      </w:pPr>
    </w:p>
    <w:p w14:paraId="08ED64F8" w14:textId="77777777" w:rsidR="005A73FB" w:rsidRDefault="005A73FB" w:rsidP="000A3BDF">
      <w:pPr>
        <w:spacing w:line="240" w:lineRule="auto"/>
        <w:ind w:left="7314" w:firstLine="0"/>
        <w:jc w:val="right"/>
        <w:rPr>
          <w:rFonts w:ascii="Times New Roman" w:hAnsi="Times New Roman" w:cs="Times New Roman"/>
          <w:sz w:val="24"/>
          <w:szCs w:val="24"/>
        </w:rPr>
      </w:pPr>
    </w:p>
    <w:p w14:paraId="16473279" w14:textId="77777777" w:rsidR="005A73FB" w:rsidRDefault="005A73FB" w:rsidP="000A3BDF">
      <w:pPr>
        <w:spacing w:line="240" w:lineRule="auto"/>
        <w:ind w:left="7314" w:firstLine="0"/>
        <w:jc w:val="right"/>
        <w:rPr>
          <w:rFonts w:ascii="Times New Roman" w:hAnsi="Times New Roman" w:cs="Times New Roman"/>
          <w:sz w:val="24"/>
          <w:szCs w:val="24"/>
        </w:rPr>
      </w:pPr>
    </w:p>
    <w:p w14:paraId="4467FE29" w14:textId="77777777" w:rsidR="005A73FB" w:rsidRDefault="005A73FB" w:rsidP="000A3BDF">
      <w:pPr>
        <w:spacing w:line="240" w:lineRule="auto"/>
        <w:ind w:left="7314" w:firstLine="0"/>
        <w:jc w:val="right"/>
        <w:rPr>
          <w:rFonts w:ascii="Times New Roman" w:hAnsi="Times New Roman" w:cs="Times New Roman"/>
          <w:sz w:val="24"/>
          <w:szCs w:val="24"/>
        </w:rPr>
      </w:pPr>
    </w:p>
    <w:p w14:paraId="648E3931" w14:textId="77777777" w:rsidR="00506996" w:rsidRPr="003C0153" w:rsidRDefault="00506996" w:rsidP="000A3BDF">
      <w:pPr>
        <w:spacing w:line="240" w:lineRule="auto"/>
        <w:ind w:left="7314" w:firstLine="0"/>
        <w:jc w:val="right"/>
        <w:rPr>
          <w:rFonts w:ascii="Times New Roman" w:hAnsi="Times New Roman" w:cs="Times New Roman"/>
          <w:sz w:val="24"/>
          <w:szCs w:val="24"/>
        </w:rPr>
      </w:pPr>
      <w:r w:rsidRPr="00AA3795">
        <w:rPr>
          <w:rFonts w:ascii="Times New Roman" w:hAnsi="Times New Roman" w:cs="Times New Roman"/>
          <w:sz w:val="24"/>
          <w:szCs w:val="24"/>
        </w:rPr>
        <w:t xml:space="preserve">Pirkimo sąlygų </w:t>
      </w:r>
      <w:r w:rsidR="00AD5CA0" w:rsidRPr="00AA3795">
        <w:rPr>
          <w:rFonts w:ascii="Times New Roman" w:hAnsi="Times New Roman" w:cs="Times New Roman"/>
          <w:sz w:val="24"/>
          <w:szCs w:val="24"/>
        </w:rPr>
        <w:t>3</w:t>
      </w:r>
      <w:r w:rsidRPr="00AA3795">
        <w:rPr>
          <w:rFonts w:ascii="Times New Roman" w:hAnsi="Times New Roman" w:cs="Times New Roman"/>
          <w:sz w:val="24"/>
          <w:szCs w:val="24"/>
        </w:rPr>
        <w:t xml:space="preserve"> priedas</w:t>
      </w:r>
      <w:r w:rsidRPr="00907F1A">
        <w:rPr>
          <w:rFonts w:ascii="Times New Roman" w:hAnsi="Times New Roman" w:cs="Times New Roman"/>
        </w:rPr>
        <w:t xml:space="preserve"> „</w:t>
      </w:r>
      <w:r w:rsidRPr="003C0153">
        <w:rPr>
          <w:rFonts w:ascii="Times New Roman" w:hAnsi="Times New Roman" w:cs="Times New Roman"/>
          <w:sz w:val="24"/>
          <w:szCs w:val="24"/>
        </w:rPr>
        <w:t>Pasiūlymo forma“</w:t>
      </w:r>
    </w:p>
    <w:bookmarkEnd w:id="28"/>
    <w:bookmarkEnd w:id="29"/>
    <w:bookmarkEnd w:id="30"/>
    <w:bookmarkEnd w:id="31"/>
    <w:bookmarkEnd w:id="32"/>
    <w:bookmarkEnd w:id="33"/>
    <w:p w14:paraId="3F3505E3" w14:textId="77777777" w:rsidR="00AD5CA0" w:rsidRPr="004F764C" w:rsidRDefault="00AD5CA0" w:rsidP="00AD5CA0">
      <w:pPr>
        <w:spacing w:line="240" w:lineRule="auto"/>
        <w:ind w:left="7314"/>
        <w:rPr>
          <w:rFonts w:ascii="Times New Roman" w:eastAsia="Calibri" w:hAnsi="Times New Roman" w:cs="Times New Roman"/>
        </w:rPr>
      </w:pPr>
    </w:p>
    <w:p w14:paraId="702F9D52" w14:textId="77777777" w:rsidR="00AD5CA0" w:rsidRPr="004F764C" w:rsidRDefault="00AD5CA0" w:rsidP="00AD5CA0">
      <w:pPr>
        <w:tabs>
          <w:tab w:val="left" w:pos="1296"/>
        </w:tabs>
        <w:spacing w:line="240" w:lineRule="auto"/>
        <w:ind w:right="-17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Herbas arba prekių ženklas</w:t>
      </w:r>
    </w:p>
    <w:p w14:paraId="6DB3340B" w14:textId="77777777" w:rsidR="00AD5CA0" w:rsidRPr="004F764C" w:rsidRDefault="00AD5CA0" w:rsidP="00AD5CA0">
      <w:pPr>
        <w:tabs>
          <w:tab w:val="left" w:pos="1296"/>
        </w:tabs>
        <w:spacing w:line="240" w:lineRule="auto"/>
        <w:ind w:right="-178"/>
        <w:jc w:val="center"/>
        <w:rPr>
          <w:rFonts w:ascii="Times New Roman" w:eastAsia="Calibri" w:hAnsi="Times New Roman" w:cs="Times New Roman"/>
          <w:sz w:val="24"/>
          <w:szCs w:val="24"/>
        </w:rPr>
      </w:pPr>
    </w:p>
    <w:p w14:paraId="0EE08183" w14:textId="77777777" w:rsidR="00AD5CA0" w:rsidRPr="004F764C" w:rsidRDefault="00AD5CA0" w:rsidP="00AD5CA0">
      <w:pPr>
        <w:tabs>
          <w:tab w:val="left" w:pos="1296"/>
        </w:tabs>
        <w:spacing w:line="240" w:lineRule="auto"/>
        <w:ind w:right="-17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(Tiekėjo pavadinimas)</w:t>
      </w:r>
    </w:p>
    <w:p w14:paraId="55D52746" w14:textId="77777777" w:rsidR="00AD5CA0" w:rsidRPr="004F764C" w:rsidRDefault="00AD5CA0" w:rsidP="00AD5CA0">
      <w:pPr>
        <w:tabs>
          <w:tab w:val="left" w:pos="1296"/>
        </w:tabs>
        <w:spacing w:line="240" w:lineRule="auto"/>
        <w:ind w:right="-178"/>
        <w:jc w:val="center"/>
        <w:rPr>
          <w:rFonts w:ascii="Times New Roman" w:eastAsia="Calibri" w:hAnsi="Times New Roman" w:cs="Times New Roman"/>
          <w:sz w:val="24"/>
          <w:szCs w:val="24"/>
        </w:rPr>
      </w:pPr>
    </w:p>
    <w:p w14:paraId="6D509A78" w14:textId="77777777" w:rsidR="00AD5CA0" w:rsidRPr="0074186B" w:rsidRDefault="00AD5CA0" w:rsidP="00AD5CA0">
      <w:pPr>
        <w:spacing w:line="240" w:lineRule="auto"/>
        <w:jc w:val="center"/>
        <w:rPr>
          <w:rFonts w:ascii="Times New Roman" w:eastAsia="Calibri" w:hAnsi="Times New Roman" w:cs="Times New Roman"/>
        </w:rPr>
      </w:pPr>
      <w:r w:rsidRPr="0074186B">
        <w:rPr>
          <w:rFonts w:ascii="Times New Roman" w:eastAsia="Calibri"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42D8F7" w14:textId="77777777" w:rsidR="00AD5CA0" w:rsidRPr="004F764C" w:rsidRDefault="00AD5CA0" w:rsidP="00AD5CA0">
      <w:pPr>
        <w:tabs>
          <w:tab w:val="left" w:pos="1296"/>
          <w:tab w:val="left" w:pos="5370"/>
        </w:tabs>
        <w:spacing w:line="240" w:lineRule="auto"/>
        <w:ind w:right="-178"/>
        <w:rPr>
          <w:rFonts w:ascii="Times New Roman" w:eastAsia="Calibri" w:hAnsi="Times New Roman" w:cs="Times New Roman"/>
          <w:sz w:val="24"/>
          <w:szCs w:val="24"/>
        </w:rPr>
      </w:pPr>
      <w:r w:rsidRPr="004F764C">
        <w:rPr>
          <w:rFonts w:ascii="Times New Roman" w:eastAsia="Calibri" w:hAnsi="Times New Roman" w:cs="Times New Roman"/>
          <w:sz w:val="24"/>
          <w:szCs w:val="24"/>
        </w:rPr>
        <w:tab/>
      </w:r>
      <w:r w:rsidRPr="004F764C">
        <w:rPr>
          <w:rFonts w:ascii="Times New Roman" w:eastAsia="Calibri" w:hAnsi="Times New Roman" w:cs="Times New Roman"/>
          <w:sz w:val="24"/>
          <w:szCs w:val="24"/>
        </w:rPr>
        <w:tab/>
      </w:r>
    </w:p>
    <w:p w14:paraId="478A60CF" w14:textId="77777777" w:rsidR="00AD5CA0" w:rsidRDefault="00AD5CA0" w:rsidP="00AD5CA0">
      <w:pPr>
        <w:spacing w:line="240" w:lineRule="auto"/>
        <w:rPr>
          <w:rFonts w:ascii="Times New Roman" w:eastAsia="Calibri" w:hAnsi="Times New Roman" w:cs="Times New Roman"/>
          <w:sz w:val="24"/>
          <w:szCs w:val="24"/>
          <w:u w:val="single"/>
        </w:rPr>
      </w:pPr>
      <w:r w:rsidRPr="004F764C">
        <w:rPr>
          <w:rFonts w:ascii="Times New Roman" w:eastAsia="Calibri" w:hAnsi="Times New Roman" w:cs="Times New Roman"/>
          <w:sz w:val="24"/>
          <w:szCs w:val="24"/>
          <w:u w:val="single"/>
        </w:rPr>
        <w:t>Ignalinos  rajono savivaldybės administracijai</w:t>
      </w:r>
    </w:p>
    <w:p w14:paraId="22B0C050" w14:textId="77777777" w:rsidR="00AD5CA0" w:rsidRPr="004F764C" w:rsidRDefault="00AD5CA0" w:rsidP="00AD5CA0">
      <w:pPr>
        <w:spacing w:line="240" w:lineRule="auto"/>
        <w:rPr>
          <w:rFonts w:ascii="Times New Roman" w:eastAsia="Calibri" w:hAnsi="Times New Roman" w:cs="Times New Roman"/>
          <w:sz w:val="24"/>
          <w:szCs w:val="24"/>
          <w:u w:val="single"/>
        </w:rPr>
      </w:pPr>
    </w:p>
    <w:p w14:paraId="71CE921A" w14:textId="77777777" w:rsidR="00AD5CA0" w:rsidRDefault="00AD5CA0" w:rsidP="00AD5CA0">
      <w:pPr>
        <w:spacing w:line="240" w:lineRule="auto"/>
        <w:ind w:right="-1"/>
        <w:jc w:val="center"/>
        <w:rPr>
          <w:rFonts w:ascii="Times New Roman" w:hAnsi="Times New Roman" w:cs="Times New Roman"/>
          <w:b/>
          <w:bCs/>
          <w:color w:val="000000"/>
          <w:sz w:val="24"/>
          <w:szCs w:val="24"/>
          <w:shd w:val="clear" w:color="auto" w:fill="FFFFFF"/>
        </w:rPr>
      </w:pPr>
      <w:r w:rsidRPr="00EB6648">
        <w:rPr>
          <w:rFonts w:ascii="Times New Roman" w:hAnsi="Times New Roman" w:cs="Times New Roman"/>
          <w:b/>
          <w:bCs/>
          <w:color w:val="000000"/>
          <w:sz w:val="24"/>
          <w:szCs w:val="24"/>
          <w:shd w:val="clear" w:color="auto" w:fill="FFFFFF"/>
        </w:rPr>
        <w:t xml:space="preserve">PASIŪLYMAS DĖL </w:t>
      </w:r>
      <w:r w:rsidR="00B253F3">
        <w:rPr>
          <w:rFonts w:ascii="Times New Roman" w:hAnsi="Times New Roman" w:cs="Times New Roman"/>
          <w:b/>
          <w:bCs/>
          <w:color w:val="000000"/>
          <w:sz w:val="24"/>
          <w:szCs w:val="24"/>
          <w:shd w:val="clear" w:color="auto" w:fill="FFFFFF"/>
        </w:rPr>
        <w:t>VANDENTIEKIO TINKLŲ, ESANČIŲ DARŽELIO G., RIMŠĖS MSTL., IGNALINOS R. SAV. REMONTO DARBŲ PIRKIMO</w:t>
      </w:r>
    </w:p>
    <w:p w14:paraId="1CC7F5DF" w14:textId="77777777" w:rsidR="00B253F3" w:rsidRDefault="00B253F3" w:rsidP="00AD5CA0">
      <w:pPr>
        <w:spacing w:line="240" w:lineRule="auto"/>
        <w:ind w:right="-1"/>
        <w:jc w:val="center"/>
        <w:rPr>
          <w:rFonts w:ascii="Times New Roman" w:eastAsia="Calibri" w:hAnsi="Times New Roman" w:cs="Times New Roman"/>
          <w:sz w:val="24"/>
          <w:szCs w:val="24"/>
        </w:rPr>
      </w:pPr>
    </w:p>
    <w:p w14:paraId="3E301A65" w14:textId="77777777" w:rsidR="00AD5CA0" w:rsidRPr="004F764C" w:rsidRDefault="00AD5CA0" w:rsidP="00AD5CA0">
      <w:pPr>
        <w:spacing w:line="240" w:lineRule="auto"/>
        <w:ind w:right="-1"/>
        <w:jc w:val="center"/>
        <w:rPr>
          <w:rFonts w:ascii="Times New Roman" w:eastAsia="Calibri" w:hAnsi="Times New Roman" w:cs="Times New Roman"/>
          <w:b/>
          <w:bCs/>
          <w:color w:val="000000"/>
          <w:sz w:val="24"/>
          <w:szCs w:val="24"/>
        </w:rPr>
      </w:pPr>
      <w:r w:rsidRPr="004F764C">
        <w:rPr>
          <w:rFonts w:ascii="Times New Roman" w:eastAsia="Calibri" w:hAnsi="Times New Roman" w:cs="Times New Roman"/>
          <w:sz w:val="24"/>
          <w:szCs w:val="24"/>
        </w:rPr>
        <w:t>___________Nr. ____</w:t>
      </w:r>
    </w:p>
    <w:p w14:paraId="567158E0" w14:textId="77777777" w:rsidR="00AD5CA0" w:rsidRPr="0074186B" w:rsidRDefault="00AD5CA0" w:rsidP="00AD5CA0">
      <w:pPr>
        <w:shd w:val="clear" w:color="auto" w:fill="FFFFFF"/>
        <w:spacing w:line="240" w:lineRule="auto"/>
        <w:ind w:right="-1"/>
        <w:rPr>
          <w:rFonts w:ascii="Times New Roman" w:eastAsia="Calibri" w:hAnsi="Times New Roman" w:cs="Times New Roman"/>
          <w:bCs/>
          <w:color w:val="000000"/>
        </w:rPr>
      </w:pPr>
      <w:r w:rsidRPr="0074186B">
        <w:rPr>
          <w:rFonts w:ascii="Times New Roman" w:eastAsia="Calibri" w:hAnsi="Times New Roman" w:cs="Times New Roman"/>
          <w:bCs/>
          <w:color w:val="000000"/>
        </w:rPr>
        <w:t xml:space="preserve">                                                                   </w:t>
      </w:r>
      <w:r>
        <w:rPr>
          <w:rFonts w:ascii="Times New Roman" w:eastAsia="Calibri" w:hAnsi="Times New Roman" w:cs="Times New Roman"/>
          <w:bCs/>
          <w:color w:val="000000"/>
        </w:rPr>
        <w:t xml:space="preserve">      </w:t>
      </w:r>
      <w:r w:rsidR="00070807">
        <w:rPr>
          <w:rFonts w:ascii="Times New Roman" w:eastAsia="Calibri" w:hAnsi="Times New Roman" w:cs="Times New Roman"/>
          <w:bCs/>
          <w:color w:val="000000"/>
        </w:rPr>
        <w:t xml:space="preserve">          </w:t>
      </w:r>
      <w:r w:rsidRPr="0074186B">
        <w:rPr>
          <w:rFonts w:ascii="Times New Roman" w:eastAsia="Calibri" w:hAnsi="Times New Roman" w:cs="Times New Roman"/>
          <w:bCs/>
          <w:color w:val="000000"/>
        </w:rPr>
        <w:t xml:space="preserve"> (Data)</w:t>
      </w:r>
    </w:p>
    <w:p w14:paraId="556B6E74" w14:textId="77777777" w:rsidR="00AD5CA0" w:rsidRPr="004F764C" w:rsidRDefault="00AD5CA0" w:rsidP="00AD5CA0">
      <w:pPr>
        <w:shd w:val="clear" w:color="auto" w:fill="FFFFFF"/>
        <w:spacing w:line="240" w:lineRule="auto"/>
        <w:ind w:right="-1"/>
        <w:jc w:val="center"/>
        <w:rPr>
          <w:rFonts w:ascii="Times New Roman" w:eastAsia="Calibri" w:hAnsi="Times New Roman" w:cs="Times New Roman"/>
          <w:bCs/>
          <w:color w:val="000000"/>
          <w:sz w:val="24"/>
          <w:szCs w:val="24"/>
        </w:rPr>
      </w:pPr>
      <w:r w:rsidRPr="004F764C">
        <w:rPr>
          <w:rFonts w:ascii="Times New Roman" w:eastAsia="Calibri" w:hAnsi="Times New Roman" w:cs="Times New Roman"/>
          <w:bCs/>
          <w:color w:val="000000"/>
          <w:sz w:val="24"/>
          <w:szCs w:val="24"/>
        </w:rPr>
        <w:t>___</w:t>
      </w:r>
      <w:r w:rsidR="00B253F3">
        <w:rPr>
          <w:rFonts w:ascii="Times New Roman" w:eastAsia="Calibri" w:hAnsi="Times New Roman" w:cs="Times New Roman"/>
          <w:bCs/>
          <w:color w:val="000000"/>
          <w:sz w:val="24"/>
          <w:szCs w:val="24"/>
        </w:rPr>
        <w:t>____</w:t>
      </w:r>
      <w:r w:rsidRPr="004F764C">
        <w:rPr>
          <w:rFonts w:ascii="Times New Roman" w:eastAsia="Calibri" w:hAnsi="Times New Roman" w:cs="Times New Roman"/>
          <w:bCs/>
          <w:color w:val="000000"/>
          <w:sz w:val="24"/>
          <w:szCs w:val="24"/>
        </w:rPr>
        <w:t>________</w:t>
      </w:r>
      <w:r>
        <w:rPr>
          <w:rFonts w:ascii="Times New Roman" w:eastAsia="Calibri" w:hAnsi="Times New Roman" w:cs="Times New Roman"/>
          <w:bCs/>
          <w:color w:val="000000"/>
          <w:sz w:val="24"/>
          <w:szCs w:val="24"/>
        </w:rPr>
        <w:t>____</w:t>
      </w:r>
    </w:p>
    <w:p w14:paraId="15793342" w14:textId="77777777" w:rsidR="00AD5CA0" w:rsidRPr="0074186B" w:rsidRDefault="00AD5CA0" w:rsidP="00AD5CA0">
      <w:pPr>
        <w:shd w:val="clear" w:color="auto" w:fill="FFFFFF"/>
        <w:spacing w:line="240" w:lineRule="auto"/>
        <w:ind w:right="-1"/>
        <w:jc w:val="center"/>
        <w:rPr>
          <w:rFonts w:ascii="Times New Roman" w:eastAsia="Calibri" w:hAnsi="Times New Roman" w:cs="Times New Roman"/>
          <w:bCs/>
          <w:color w:val="000000"/>
        </w:rPr>
      </w:pPr>
      <w:r w:rsidRPr="0074186B">
        <w:rPr>
          <w:rFonts w:ascii="Times New Roman" w:eastAsia="Calibri" w:hAnsi="Times New Roman" w:cs="Times New Roman"/>
          <w:bCs/>
          <w:color w:val="000000"/>
        </w:rPr>
        <w:t>(Sudarymo vieta)</w:t>
      </w:r>
    </w:p>
    <w:p w14:paraId="65B019A8" w14:textId="77777777" w:rsidR="00AD5CA0" w:rsidRPr="004F764C" w:rsidRDefault="00AD5CA0" w:rsidP="00AD5CA0">
      <w:pPr>
        <w:spacing w:line="240" w:lineRule="auto"/>
        <w:rPr>
          <w:rFonts w:ascii="Times New Roman" w:eastAsia="Calibri" w:hAnsi="Times New Roman" w:cs="Times New Roman"/>
          <w:sz w:val="24"/>
          <w:szCs w:val="24"/>
        </w:rPr>
      </w:pPr>
    </w:p>
    <w:tbl>
      <w:tblPr>
        <w:tblW w:w="10489" w:type="dxa"/>
        <w:tblInd w:w="421" w:type="dxa"/>
        <w:tblLayout w:type="fixed"/>
        <w:tblLook w:val="04A0" w:firstRow="1" w:lastRow="0" w:firstColumn="1" w:lastColumn="0" w:noHBand="0" w:noVBand="1"/>
      </w:tblPr>
      <w:tblGrid>
        <w:gridCol w:w="5356"/>
        <w:gridCol w:w="5133"/>
      </w:tblGrid>
      <w:tr w:rsidR="00AD5CA0" w:rsidRPr="004F764C" w14:paraId="41A7FFC9" w14:textId="77777777" w:rsidTr="00EC28E8">
        <w:trPr>
          <w:trHeight w:val="623"/>
        </w:trPr>
        <w:tc>
          <w:tcPr>
            <w:tcW w:w="5356" w:type="dxa"/>
            <w:tcBorders>
              <w:top w:val="single" w:sz="4" w:space="0" w:color="auto"/>
              <w:left w:val="single" w:sz="4" w:space="0" w:color="auto"/>
              <w:bottom w:val="single" w:sz="4" w:space="0" w:color="auto"/>
              <w:right w:val="single" w:sz="4" w:space="0" w:color="auto"/>
            </w:tcBorders>
            <w:hideMark/>
          </w:tcPr>
          <w:p w14:paraId="2FD52217" w14:textId="77777777" w:rsidR="00AD5CA0" w:rsidRPr="004F764C" w:rsidRDefault="00AD5CA0" w:rsidP="00886BF9">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i/>
                <w:iCs/>
                <w:color w:val="000000"/>
                <w:sz w:val="24"/>
                <w:szCs w:val="24"/>
              </w:rPr>
              <w:t>1 lentelė.</w:t>
            </w:r>
            <w:r w:rsidRPr="004F764C">
              <w:rPr>
                <w:rFonts w:ascii="Times New Roman" w:eastAsia="Calibri" w:hAnsi="Times New Roman" w:cs="Times New Roman"/>
                <w:color w:val="000000"/>
                <w:sz w:val="24"/>
                <w:szCs w:val="24"/>
              </w:rPr>
              <w:t xml:space="preserve"> Tiekėjo pavadinimas </w:t>
            </w:r>
            <w:r w:rsidRPr="004F764C">
              <w:rPr>
                <w:rFonts w:ascii="Times New Roman" w:eastAsia="Calibri" w:hAnsi="Times New Roman" w:cs="Times New Roman"/>
                <w:i/>
                <w:color w:val="000000"/>
                <w:sz w:val="24"/>
                <w:szCs w:val="24"/>
              </w:rPr>
              <w:t xml:space="preserve">/Jeigu dalyvauja ūkio subjektų grupė, </w:t>
            </w:r>
            <w:r w:rsidRPr="004F764C">
              <w:rPr>
                <w:rFonts w:ascii="Times New Roman" w:eastAsia="Calibri" w:hAnsi="Times New Roman" w:cs="Times New Roman"/>
                <w:i/>
                <w:iCs/>
                <w:sz w:val="24"/>
                <w:szCs w:val="24"/>
              </w:rPr>
              <w:t>veikianti pagal jungtinės veiklos (partnerystės) sutartį,</w:t>
            </w:r>
            <w:r w:rsidRPr="004F764C">
              <w:rPr>
                <w:rFonts w:ascii="Times New Roman" w:eastAsia="Calibri" w:hAnsi="Times New Roman" w:cs="Times New Roman"/>
                <w:i/>
                <w:color w:val="000000"/>
                <w:sz w:val="24"/>
                <w:szCs w:val="24"/>
              </w:rPr>
              <w:t xml:space="preserve"> surašomi visi dalyvių pavadinimai/</w:t>
            </w:r>
          </w:p>
        </w:tc>
        <w:tc>
          <w:tcPr>
            <w:tcW w:w="5133" w:type="dxa"/>
            <w:tcBorders>
              <w:top w:val="single" w:sz="4" w:space="0" w:color="auto"/>
              <w:left w:val="single" w:sz="4" w:space="0" w:color="auto"/>
              <w:bottom w:val="single" w:sz="4" w:space="0" w:color="auto"/>
              <w:right w:val="single" w:sz="4" w:space="0" w:color="auto"/>
            </w:tcBorders>
          </w:tcPr>
          <w:p w14:paraId="1E89A0F4" w14:textId="77777777" w:rsidR="00AD5CA0" w:rsidRPr="004F764C" w:rsidRDefault="00AD5CA0" w:rsidP="00886BF9">
            <w:pPr>
              <w:snapToGrid w:val="0"/>
              <w:spacing w:line="240" w:lineRule="auto"/>
              <w:rPr>
                <w:rFonts w:ascii="Times New Roman" w:eastAsia="Calibri" w:hAnsi="Times New Roman" w:cs="Times New Roman"/>
                <w:color w:val="000000"/>
                <w:sz w:val="24"/>
                <w:szCs w:val="24"/>
              </w:rPr>
            </w:pPr>
          </w:p>
          <w:p w14:paraId="20F066E4"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14DD3DD9" w14:textId="77777777" w:rsidTr="00EC28E8">
        <w:tc>
          <w:tcPr>
            <w:tcW w:w="5356" w:type="dxa"/>
            <w:tcBorders>
              <w:top w:val="single" w:sz="4" w:space="0" w:color="auto"/>
              <w:left w:val="single" w:sz="4" w:space="0" w:color="auto"/>
              <w:bottom w:val="single" w:sz="4" w:space="0" w:color="auto"/>
              <w:right w:val="single" w:sz="4" w:space="0" w:color="auto"/>
            </w:tcBorders>
            <w:hideMark/>
          </w:tcPr>
          <w:p w14:paraId="650C9C62" w14:textId="77777777" w:rsidR="00AD5CA0" w:rsidRPr="004F764C" w:rsidRDefault="00AD5CA0" w:rsidP="00886BF9">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color w:val="000000"/>
                <w:sz w:val="24"/>
                <w:szCs w:val="24"/>
              </w:rPr>
              <w:t xml:space="preserve">Tiekėjo adresas </w:t>
            </w:r>
            <w:r w:rsidRPr="004F764C">
              <w:rPr>
                <w:rFonts w:ascii="Times New Roman" w:eastAsia="Calibri" w:hAnsi="Times New Roman" w:cs="Times New Roman"/>
                <w:i/>
                <w:color w:val="000000"/>
                <w:sz w:val="24"/>
                <w:szCs w:val="24"/>
              </w:rPr>
              <w:t>/Jeigu dalyvauja ūkio subjektų grupė, surašomi visi dalyvių adresai/</w:t>
            </w:r>
          </w:p>
        </w:tc>
        <w:tc>
          <w:tcPr>
            <w:tcW w:w="5133" w:type="dxa"/>
            <w:tcBorders>
              <w:top w:val="single" w:sz="4" w:space="0" w:color="auto"/>
              <w:left w:val="single" w:sz="4" w:space="0" w:color="auto"/>
              <w:bottom w:val="single" w:sz="4" w:space="0" w:color="auto"/>
              <w:right w:val="single" w:sz="4" w:space="0" w:color="auto"/>
            </w:tcBorders>
          </w:tcPr>
          <w:p w14:paraId="2FD837B1"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54743792" w14:textId="77777777" w:rsidTr="00EC28E8">
        <w:trPr>
          <w:trHeight w:hRule="exact" w:val="333"/>
        </w:trPr>
        <w:tc>
          <w:tcPr>
            <w:tcW w:w="5356" w:type="dxa"/>
            <w:tcBorders>
              <w:top w:val="single" w:sz="4" w:space="0" w:color="auto"/>
              <w:left w:val="single" w:sz="4" w:space="0" w:color="auto"/>
              <w:bottom w:val="single" w:sz="4" w:space="0" w:color="auto"/>
              <w:right w:val="single" w:sz="4" w:space="0" w:color="auto"/>
            </w:tcBorders>
            <w:hideMark/>
          </w:tcPr>
          <w:p w14:paraId="069A5852"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Už pasiūlymą atsakingo asmens vardas, pavardė</w:t>
            </w:r>
          </w:p>
        </w:tc>
        <w:tc>
          <w:tcPr>
            <w:tcW w:w="5133" w:type="dxa"/>
            <w:tcBorders>
              <w:top w:val="single" w:sz="4" w:space="0" w:color="auto"/>
              <w:left w:val="single" w:sz="4" w:space="0" w:color="auto"/>
              <w:bottom w:val="single" w:sz="4" w:space="0" w:color="auto"/>
              <w:right w:val="single" w:sz="4" w:space="0" w:color="auto"/>
            </w:tcBorders>
          </w:tcPr>
          <w:p w14:paraId="6A3AF4E3"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72D1A405"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6F8E41CF"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3F7F94EA"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1C80B272"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104A864D"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160EE502"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tc>
      </w:tr>
      <w:tr w:rsidR="00AD5CA0" w:rsidRPr="004F764C" w14:paraId="591572DA" w14:textId="77777777" w:rsidTr="00EC28E8">
        <w:trPr>
          <w:trHeight w:val="360"/>
        </w:trPr>
        <w:tc>
          <w:tcPr>
            <w:tcW w:w="5356" w:type="dxa"/>
            <w:tcBorders>
              <w:top w:val="single" w:sz="4" w:space="0" w:color="auto"/>
              <w:left w:val="single" w:sz="4" w:space="0" w:color="auto"/>
              <w:bottom w:val="single" w:sz="4" w:space="0" w:color="auto"/>
              <w:right w:val="single" w:sz="4" w:space="0" w:color="auto"/>
            </w:tcBorders>
            <w:hideMark/>
          </w:tcPr>
          <w:p w14:paraId="0984BE93"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Telefono numeris</w:t>
            </w:r>
          </w:p>
        </w:tc>
        <w:tc>
          <w:tcPr>
            <w:tcW w:w="5133" w:type="dxa"/>
            <w:tcBorders>
              <w:top w:val="single" w:sz="4" w:space="0" w:color="auto"/>
              <w:left w:val="single" w:sz="4" w:space="0" w:color="auto"/>
              <w:bottom w:val="single" w:sz="4" w:space="0" w:color="auto"/>
              <w:right w:val="single" w:sz="4" w:space="0" w:color="auto"/>
            </w:tcBorders>
          </w:tcPr>
          <w:p w14:paraId="448FBB69"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310DE374" w14:textId="77777777" w:rsidTr="00EC28E8">
        <w:trPr>
          <w:trHeight w:val="293"/>
        </w:trPr>
        <w:tc>
          <w:tcPr>
            <w:tcW w:w="5356" w:type="dxa"/>
            <w:tcBorders>
              <w:top w:val="single" w:sz="4" w:space="0" w:color="auto"/>
              <w:left w:val="single" w:sz="4" w:space="0" w:color="auto"/>
              <w:bottom w:val="single" w:sz="4" w:space="0" w:color="auto"/>
              <w:right w:val="single" w:sz="4" w:space="0" w:color="auto"/>
            </w:tcBorders>
            <w:hideMark/>
          </w:tcPr>
          <w:p w14:paraId="26E3E884"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El. pašto adresas</w:t>
            </w:r>
          </w:p>
        </w:tc>
        <w:tc>
          <w:tcPr>
            <w:tcW w:w="5133" w:type="dxa"/>
            <w:tcBorders>
              <w:top w:val="single" w:sz="4" w:space="0" w:color="auto"/>
              <w:left w:val="single" w:sz="4" w:space="0" w:color="auto"/>
              <w:bottom w:val="single" w:sz="4" w:space="0" w:color="auto"/>
              <w:right w:val="single" w:sz="4" w:space="0" w:color="auto"/>
            </w:tcBorders>
          </w:tcPr>
          <w:p w14:paraId="105BE932"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31EC62B0" w14:textId="77777777" w:rsidTr="00EC28E8">
        <w:tc>
          <w:tcPr>
            <w:tcW w:w="5356" w:type="dxa"/>
            <w:tcBorders>
              <w:top w:val="single" w:sz="4" w:space="0" w:color="000000"/>
              <w:left w:val="single" w:sz="4" w:space="0" w:color="000000"/>
              <w:bottom w:val="single" w:sz="4" w:space="0" w:color="000000"/>
              <w:right w:val="nil"/>
            </w:tcBorders>
          </w:tcPr>
          <w:p w14:paraId="7CDBAD22"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i/>
                <w:color w:val="000000"/>
                <w:sz w:val="24"/>
                <w:szCs w:val="24"/>
              </w:rPr>
              <w:t xml:space="preserve">2 lentelė. </w:t>
            </w:r>
            <w:r w:rsidRPr="004F764C">
              <w:rPr>
                <w:rFonts w:ascii="Times New Roman" w:eastAsia="Calibri" w:hAnsi="Times New Roman" w:cs="Times New Roman"/>
                <w:i/>
                <w:color w:val="000000"/>
                <w:spacing w:val="-4"/>
                <w:sz w:val="24"/>
                <w:szCs w:val="24"/>
              </w:rPr>
              <w:t>/</w:t>
            </w:r>
            <w:r w:rsidRPr="004F764C">
              <w:rPr>
                <w:rFonts w:ascii="Times New Roman" w:eastAsia="Calibri" w:hAnsi="Times New Roman" w:cs="Times New Roman"/>
                <w:color w:val="000000"/>
                <w:spacing w:val="-4"/>
                <w:sz w:val="24"/>
                <w:szCs w:val="24"/>
              </w:rPr>
              <w:t xml:space="preserve"> Jei žinomas -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pavadinimas (-ai)</w:t>
            </w:r>
          </w:p>
          <w:p w14:paraId="128DE2F2" w14:textId="77777777" w:rsidR="00AD5CA0" w:rsidRPr="004F764C" w:rsidRDefault="00AD5CA0" w:rsidP="00886BF9">
            <w:pPr>
              <w:snapToGrid w:val="0"/>
              <w:spacing w:line="240" w:lineRule="auto"/>
              <w:ind w:firstLine="41"/>
              <w:rPr>
                <w:rFonts w:ascii="Times New Roman" w:eastAsia="Calibri" w:hAnsi="Times New Roman" w:cs="Times New Roman"/>
                <w:color w:val="000000"/>
                <w:spacing w:val="-4"/>
                <w:sz w:val="24"/>
                <w:szCs w:val="24"/>
              </w:rPr>
            </w:pPr>
            <w:r w:rsidRPr="004F764C">
              <w:rPr>
                <w:rFonts w:ascii="Times New Roman" w:eastAsia="Calibri" w:hAnsi="Times New Roman" w:cs="Times New Roman"/>
                <w:i/>
                <w:iCs/>
                <w:sz w:val="24"/>
                <w:szCs w:val="24"/>
              </w:rPr>
              <w:t xml:space="preserve">(tiekėjo pirkimo sutarties vykdymui pasitelkiamas trečiasis asmuo) </w:t>
            </w:r>
          </w:p>
        </w:tc>
        <w:tc>
          <w:tcPr>
            <w:tcW w:w="5133" w:type="dxa"/>
            <w:tcBorders>
              <w:top w:val="single" w:sz="4" w:space="0" w:color="000000"/>
              <w:left w:val="single" w:sz="4" w:space="0" w:color="000000"/>
              <w:bottom w:val="single" w:sz="4" w:space="0" w:color="000000"/>
              <w:right w:val="single" w:sz="4" w:space="0" w:color="000000"/>
            </w:tcBorders>
          </w:tcPr>
          <w:p w14:paraId="68481F79"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lang w:eastAsia="zh-CN"/>
              </w:rPr>
            </w:pPr>
          </w:p>
        </w:tc>
      </w:tr>
      <w:tr w:rsidR="00AD5CA0" w:rsidRPr="004F764C" w14:paraId="5EC7E6B5" w14:textId="77777777" w:rsidTr="00EC28E8">
        <w:tc>
          <w:tcPr>
            <w:tcW w:w="5356" w:type="dxa"/>
            <w:tcBorders>
              <w:top w:val="single" w:sz="4" w:space="0" w:color="000000"/>
              <w:left w:val="single" w:sz="4" w:space="0" w:color="000000"/>
              <w:bottom w:val="single" w:sz="4" w:space="0" w:color="000000"/>
              <w:right w:val="nil"/>
            </w:tcBorders>
            <w:hideMark/>
          </w:tcPr>
          <w:p w14:paraId="5492CBD5"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pacing w:val="-4"/>
                <w:sz w:val="24"/>
                <w:szCs w:val="24"/>
              </w:rPr>
              <w:t xml:space="preserve">Jei žinomas </w:t>
            </w:r>
            <w:r w:rsidR="00032C37">
              <w:rPr>
                <w:rFonts w:ascii="Times New Roman" w:eastAsia="Calibri" w:hAnsi="Times New Roman" w:cs="Times New Roman"/>
                <w:color w:val="000000"/>
                <w:spacing w:val="-4"/>
                <w:sz w:val="24"/>
                <w:szCs w:val="24"/>
              </w:rPr>
              <w:t>–</w:t>
            </w:r>
            <w:r w:rsidRPr="004F764C">
              <w:rPr>
                <w:rFonts w:ascii="Times New Roman" w:eastAsia="Calibri" w:hAnsi="Times New Roman" w:cs="Times New Roman"/>
                <w:color w:val="000000"/>
                <w:spacing w:val="-4"/>
                <w:sz w:val="24"/>
                <w:szCs w:val="24"/>
              </w:rPr>
              <w:t xml:space="preserve">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adresas (-ai) </w:t>
            </w:r>
          </w:p>
        </w:tc>
        <w:tc>
          <w:tcPr>
            <w:tcW w:w="5133" w:type="dxa"/>
            <w:tcBorders>
              <w:top w:val="single" w:sz="4" w:space="0" w:color="000000"/>
              <w:left w:val="single" w:sz="4" w:space="0" w:color="000000"/>
              <w:bottom w:val="single" w:sz="4" w:space="0" w:color="000000"/>
              <w:right w:val="single" w:sz="4" w:space="0" w:color="000000"/>
            </w:tcBorders>
          </w:tcPr>
          <w:p w14:paraId="1EA298AD"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lang w:eastAsia="zh-CN"/>
              </w:rPr>
            </w:pPr>
          </w:p>
        </w:tc>
      </w:tr>
      <w:tr w:rsidR="00AD5CA0" w:rsidRPr="004F764C" w14:paraId="7ABA7426" w14:textId="77777777" w:rsidTr="00EC28E8">
        <w:tc>
          <w:tcPr>
            <w:tcW w:w="5356" w:type="dxa"/>
            <w:tcBorders>
              <w:top w:val="single" w:sz="4" w:space="0" w:color="000000"/>
              <w:left w:val="single" w:sz="4" w:space="0" w:color="000000"/>
              <w:bottom w:val="single" w:sz="4" w:space="0" w:color="000000"/>
              <w:right w:val="nil"/>
            </w:tcBorders>
            <w:hideMark/>
          </w:tcPr>
          <w:p w14:paraId="35EAA0FF"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z w:val="24"/>
                <w:szCs w:val="24"/>
              </w:rPr>
              <w:t>Įsipareigojimų dalis (nurodant konkrečius pagal pirkimo sutartį prisiimamus įsipareigojimus, jų vertę Eur arba dalį procentais), kuriai ketinama pasitelkti subrangovą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subtiekėją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subteikėją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xml:space="preserve">) </w:t>
            </w:r>
          </w:p>
        </w:tc>
        <w:tc>
          <w:tcPr>
            <w:tcW w:w="5133" w:type="dxa"/>
            <w:tcBorders>
              <w:top w:val="single" w:sz="4" w:space="0" w:color="000000"/>
              <w:left w:val="single" w:sz="4" w:space="0" w:color="000000"/>
              <w:bottom w:val="single" w:sz="4" w:space="0" w:color="000000"/>
              <w:right w:val="single" w:sz="4" w:space="0" w:color="000000"/>
            </w:tcBorders>
          </w:tcPr>
          <w:p w14:paraId="052F180E"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lang w:eastAsia="zh-CN"/>
              </w:rPr>
            </w:pPr>
          </w:p>
        </w:tc>
      </w:tr>
    </w:tbl>
    <w:p w14:paraId="5E06D64E" w14:textId="77777777" w:rsidR="00AD5CA0" w:rsidRPr="004F764C" w:rsidRDefault="00AD5CA0" w:rsidP="00AD5CA0">
      <w:pPr>
        <w:spacing w:line="240" w:lineRule="auto"/>
        <w:ind w:left="426" w:right="-2" w:firstLine="710"/>
        <w:rPr>
          <w:rFonts w:ascii="Times New Roman" w:eastAsia="Calibri" w:hAnsi="Times New Roman" w:cs="Times New Roman"/>
          <w:sz w:val="24"/>
          <w:szCs w:val="24"/>
        </w:rPr>
      </w:pPr>
      <w:r w:rsidRPr="004F764C">
        <w:rPr>
          <w:rFonts w:ascii="Times New Roman" w:eastAsia="Calibri" w:hAnsi="Times New Roman" w:cs="Times New Roman"/>
          <w:sz w:val="24"/>
          <w:szCs w:val="24"/>
        </w:rPr>
        <w:t>1. Šiuo pasiūlymu pažymime, kad sutinkame su visomis pirkimo sąlygomis, nustatytomis Pirkimo dokumentuose (jų paaiškinimuose, papildymuose).</w:t>
      </w:r>
    </w:p>
    <w:p w14:paraId="47585BF5" w14:textId="77777777" w:rsidR="00AD5CA0" w:rsidRPr="004F764C" w:rsidRDefault="00AD5CA0" w:rsidP="00AD5CA0">
      <w:pPr>
        <w:spacing w:line="240" w:lineRule="auto"/>
        <w:ind w:left="426" w:right="-143" w:firstLine="709"/>
        <w:rPr>
          <w:rFonts w:ascii="Times New Roman" w:eastAsia="Calibri" w:hAnsi="Times New Roman" w:cs="Times New Roman"/>
          <w:sz w:val="24"/>
          <w:szCs w:val="24"/>
        </w:rPr>
      </w:pPr>
      <w:r w:rsidRPr="004F764C">
        <w:rPr>
          <w:rFonts w:ascii="Times New Roman" w:eastAsia="Calibri"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23CC95E1" w14:textId="77777777" w:rsidR="00AD5CA0" w:rsidRDefault="00AD5CA0" w:rsidP="00AD5CA0">
      <w:pPr>
        <w:spacing w:line="240" w:lineRule="auto"/>
        <w:ind w:left="426" w:right="-143" w:firstLine="710"/>
        <w:rPr>
          <w:rFonts w:ascii="Times New Roman" w:eastAsia="Calibri" w:hAnsi="Times New Roman" w:cs="Times New Roman"/>
          <w:b/>
          <w:sz w:val="24"/>
          <w:szCs w:val="24"/>
        </w:rPr>
      </w:pPr>
      <w:r w:rsidRPr="004F764C">
        <w:rPr>
          <w:rFonts w:ascii="Times New Roman" w:eastAsia="Calibri" w:hAnsi="Times New Roman" w:cs="Times New Roman"/>
          <w:sz w:val="24"/>
          <w:szCs w:val="24"/>
        </w:rPr>
        <w:t xml:space="preserve">3. Mūsų siūloma kaina apima visus mokesčius ir visas išlaidas, </w:t>
      </w:r>
      <w:r w:rsidRPr="004F764C">
        <w:rPr>
          <w:rFonts w:ascii="Times New Roman" w:eastAsia="Calibri" w:hAnsi="Times New Roman" w:cs="Times New Roman"/>
          <w:b/>
          <w:sz w:val="24"/>
          <w:szCs w:val="24"/>
        </w:rPr>
        <w:t xml:space="preserve">įskaitant PVM sąskaitų faktūrų pateikimo perkančiajai organizacijai per </w:t>
      </w:r>
      <w:r w:rsidRPr="009F243B">
        <w:rPr>
          <w:rFonts w:ascii="Times New Roman" w:hAnsi="Times New Roman" w:cs="Times New Roman"/>
          <w:b/>
          <w:bCs/>
          <w:sz w:val="24"/>
          <w:szCs w:val="24"/>
          <w:shd w:val="clear" w:color="auto" w:fill="FFFFFF"/>
        </w:rPr>
        <w:t xml:space="preserve">Sąskaitų administravimo bendrąją informacinę sistemą </w:t>
      </w:r>
      <w:r w:rsidRPr="00AE3023">
        <w:rPr>
          <w:rFonts w:ascii="Times New Roman" w:hAnsi="Times New Roman" w:cs="Times New Roman"/>
          <w:b/>
          <w:bCs/>
          <w:sz w:val="24"/>
          <w:szCs w:val="24"/>
          <w:shd w:val="clear" w:color="auto" w:fill="FFFFFF"/>
        </w:rPr>
        <w:t>(SABIS)</w:t>
      </w:r>
      <w:r w:rsidR="00605E7F" w:rsidRPr="00AE3023">
        <w:rPr>
          <w:rFonts w:ascii="Times New Roman" w:eastAsia="Calibri" w:hAnsi="Times New Roman" w:cs="Times New Roman"/>
          <w:b/>
          <w:sz w:val="24"/>
          <w:szCs w:val="24"/>
        </w:rPr>
        <w:t>.</w:t>
      </w:r>
    </w:p>
    <w:p w14:paraId="7A9EA456" w14:textId="77777777" w:rsidR="00AE3023" w:rsidRPr="00AE3023" w:rsidRDefault="00AE3023" w:rsidP="00DF1AC7">
      <w:pPr>
        <w:spacing w:line="240" w:lineRule="auto"/>
        <w:ind w:left="426" w:right="142" w:firstLine="567"/>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Pr="004F764C">
        <w:rPr>
          <w:rFonts w:ascii="Times New Roman" w:eastAsia="Calibri" w:hAnsi="Times New Roman" w:cs="Times New Roman"/>
          <w:sz w:val="24"/>
          <w:szCs w:val="24"/>
        </w:rPr>
        <w:t xml:space="preserve">4. </w:t>
      </w:r>
      <w:r>
        <w:rPr>
          <w:rFonts w:ascii="Times New Roman" w:eastAsia="Calibri" w:hAnsi="Times New Roman" w:cs="Times New Roman"/>
          <w:sz w:val="24"/>
          <w:szCs w:val="24"/>
        </w:rPr>
        <w:t xml:space="preserve"> </w:t>
      </w:r>
      <w:r w:rsidRPr="004F764C">
        <w:rPr>
          <w:rFonts w:ascii="Times New Roman" w:eastAsia="Calibri" w:hAnsi="Times New Roman" w:cs="Times New Roman"/>
          <w:sz w:val="24"/>
          <w:szCs w:val="24"/>
        </w:rPr>
        <w:t>Atsižvelgdami į pirkimo dokumentuose išdėstytas sąlygas, siūlome:</w:t>
      </w:r>
    </w:p>
    <w:tbl>
      <w:tblPr>
        <w:tblpPr w:leftFromText="180" w:rightFromText="180" w:vertAnchor="text" w:horzAnchor="margin" w:tblpXSpec="right" w:tblpY="152"/>
        <w:tblW w:w="10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6485"/>
        <w:gridCol w:w="2835"/>
      </w:tblGrid>
      <w:tr w:rsidR="00AE3023" w:rsidRPr="00AE3023" w14:paraId="73E81B59" w14:textId="77777777" w:rsidTr="00AE3023">
        <w:trPr>
          <w:trHeight w:val="767"/>
        </w:trPr>
        <w:tc>
          <w:tcPr>
            <w:tcW w:w="10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138203" w14:textId="77777777" w:rsidR="00DF1AC7" w:rsidRDefault="00AE3023" w:rsidP="00DF1AC7">
            <w:pPr>
              <w:shd w:val="clear" w:color="auto" w:fill="FFFFFF"/>
              <w:spacing w:line="240" w:lineRule="auto"/>
              <w:ind w:firstLine="0"/>
              <w:jc w:val="center"/>
              <w:rPr>
                <w:rFonts w:ascii="Times New Roman" w:hAnsi="Times New Roman" w:cs="Times New Roman"/>
                <w:b/>
                <w:bCs/>
                <w:sz w:val="24"/>
                <w:szCs w:val="24"/>
                <w:lang w:eastAsia="en-US"/>
              </w:rPr>
            </w:pPr>
            <w:r w:rsidRPr="00AE3023">
              <w:rPr>
                <w:rFonts w:ascii="Times New Roman" w:hAnsi="Times New Roman" w:cs="Times New Roman"/>
                <w:b/>
                <w:bCs/>
                <w:sz w:val="24"/>
                <w:szCs w:val="24"/>
                <w:lang w:eastAsia="en-US"/>
              </w:rPr>
              <w:t xml:space="preserve">Eil. </w:t>
            </w:r>
          </w:p>
          <w:p w14:paraId="0E6F6FDB" w14:textId="77777777" w:rsidR="00AE3023" w:rsidRPr="00AE3023" w:rsidRDefault="00AE3023" w:rsidP="00DF1AC7">
            <w:pPr>
              <w:shd w:val="clear" w:color="auto" w:fill="FFFFFF"/>
              <w:spacing w:line="240" w:lineRule="auto"/>
              <w:ind w:firstLine="0"/>
              <w:jc w:val="center"/>
              <w:rPr>
                <w:rFonts w:ascii="Times New Roman" w:hAnsi="Times New Roman" w:cs="Times New Roman"/>
                <w:b/>
                <w:bCs/>
                <w:sz w:val="24"/>
                <w:szCs w:val="24"/>
                <w:lang w:eastAsia="en-US"/>
              </w:rPr>
            </w:pPr>
            <w:r w:rsidRPr="00AE3023">
              <w:rPr>
                <w:rFonts w:ascii="Times New Roman" w:hAnsi="Times New Roman" w:cs="Times New Roman"/>
                <w:b/>
                <w:bCs/>
                <w:sz w:val="24"/>
                <w:szCs w:val="24"/>
                <w:lang w:eastAsia="en-US"/>
              </w:rPr>
              <w:t>Nr.</w:t>
            </w:r>
          </w:p>
        </w:tc>
        <w:tc>
          <w:tcPr>
            <w:tcW w:w="6485" w:type="dxa"/>
            <w:tcBorders>
              <w:top w:val="single" w:sz="4" w:space="0" w:color="auto"/>
              <w:left w:val="single" w:sz="4" w:space="0" w:color="auto"/>
              <w:bottom w:val="single" w:sz="4" w:space="0" w:color="auto"/>
              <w:right w:val="single" w:sz="4" w:space="0" w:color="auto"/>
            </w:tcBorders>
            <w:shd w:val="clear" w:color="auto" w:fill="FFFFFF"/>
            <w:vAlign w:val="center"/>
          </w:tcPr>
          <w:p w14:paraId="6422D1F7" w14:textId="77777777" w:rsidR="00AE3023" w:rsidRPr="00AE3023" w:rsidRDefault="00AE3023" w:rsidP="00DF1AC7">
            <w:pPr>
              <w:shd w:val="clear" w:color="auto" w:fill="FFFFFF"/>
              <w:spacing w:line="240" w:lineRule="auto"/>
              <w:jc w:val="center"/>
              <w:rPr>
                <w:rFonts w:ascii="Times New Roman" w:hAnsi="Times New Roman" w:cs="Times New Roman"/>
                <w:b/>
                <w:bCs/>
                <w:sz w:val="24"/>
                <w:szCs w:val="24"/>
                <w:lang w:eastAsia="en-US"/>
              </w:rPr>
            </w:pPr>
            <w:r w:rsidRPr="00AE3023">
              <w:rPr>
                <w:rFonts w:ascii="Times New Roman" w:hAnsi="Times New Roman" w:cs="Times New Roman"/>
                <w:b/>
                <w:bCs/>
                <w:sz w:val="24"/>
                <w:szCs w:val="24"/>
                <w:lang w:eastAsia="en-US"/>
              </w:rPr>
              <w:t>Darbų pavadinimas</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26DDCD6B" w14:textId="77777777" w:rsidR="00DF1AC7" w:rsidRDefault="00AE3023" w:rsidP="00DF1AC7">
            <w:pPr>
              <w:shd w:val="clear" w:color="auto" w:fill="FFFFFF"/>
              <w:spacing w:line="240" w:lineRule="auto"/>
              <w:ind w:firstLine="0"/>
              <w:jc w:val="center"/>
              <w:rPr>
                <w:rFonts w:ascii="Times New Roman" w:hAnsi="Times New Roman" w:cs="Times New Roman"/>
                <w:b/>
                <w:bCs/>
                <w:sz w:val="24"/>
                <w:szCs w:val="24"/>
                <w:lang w:eastAsia="en-US"/>
              </w:rPr>
            </w:pPr>
            <w:r w:rsidRPr="00AE3023">
              <w:rPr>
                <w:rFonts w:ascii="Times New Roman" w:hAnsi="Times New Roman" w:cs="Times New Roman"/>
                <w:b/>
                <w:bCs/>
                <w:sz w:val="24"/>
                <w:szCs w:val="24"/>
                <w:lang w:eastAsia="en-US"/>
              </w:rPr>
              <w:t xml:space="preserve">Kaina Eur </w:t>
            </w:r>
          </w:p>
          <w:p w14:paraId="261E4FCC" w14:textId="764AE9F6" w:rsidR="00AE3023" w:rsidRPr="00AE3023" w:rsidRDefault="00AE3023" w:rsidP="00DF1AC7">
            <w:pPr>
              <w:shd w:val="clear" w:color="auto" w:fill="FFFFFF"/>
              <w:spacing w:line="240" w:lineRule="auto"/>
              <w:ind w:firstLine="0"/>
              <w:jc w:val="center"/>
              <w:rPr>
                <w:rFonts w:ascii="Times New Roman" w:hAnsi="Times New Roman" w:cs="Times New Roman"/>
                <w:b/>
                <w:bCs/>
                <w:sz w:val="24"/>
                <w:szCs w:val="24"/>
                <w:lang w:eastAsia="en-US"/>
              </w:rPr>
            </w:pPr>
            <w:r w:rsidRPr="00AE3023">
              <w:rPr>
                <w:rFonts w:ascii="Times New Roman" w:hAnsi="Times New Roman" w:cs="Times New Roman"/>
                <w:b/>
                <w:bCs/>
                <w:sz w:val="24"/>
                <w:szCs w:val="24"/>
                <w:lang w:eastAsia="en-US"/>
              </w:rPr>
              <w:t>be PVM</w:t>
            </w:r>
          </w:p>
        </w:tc>
      </w:tr>
      <w:tr w:rsidR="00AE3023" w:rsidRPr="00AE3023" w14:paraId="638DCA27" w14:textId="77777777" w:rsidTr="00AE3023">
        <w:trPr>
          <w:trHeight w:val="306"/>
        </w:trPr>
        <w:tc>
          <w:tcPr>
            <w:tcW w:w="1039" w:type="dxa"/>
            <w:tcBorders>
              <w:top w:val="single" w:sz="4" w:space="0" w:color="auto"/>
              <w:left w:val="single" w:sz="4" w:space="0" w:color="auto"/>
              <w:bottom w:val="single" w:sz="4" w:space="0" w:color="auto"/>
              <w:right w:val="single" w:sz="4" w:space="0" w:color="auto"/>
            </w:tcBorders>
            <w:vAlign w:val="center"/>
          </w:tcPr>
          <w:p w14:paraId="2A6E2829" w14:textId="77777777" w:rsidR="00AE3023" w:rsidRPr="00AE3023" w:rsidRDefault="00AE3023" w:rsidP="00AE3023">
            <w:pPr>
              <w:shd w:val="clear" w:color="auto" w:fill="FFFFFF"/>
              <w:ind w:firstLine="0"/>
              <w:jc w:val="center"/>
              <w:rPr>
                <w:rFonts w:ascii="Times New Roman" w:hAnsi="Times New Roman" w:cs="Times New Roman"/>
                <w:sz w:val="24"/>
                <w:szCs w:val="24"/>
                <w:lang w:eastAsia="en-US"/>
              </w:rPr>
            </w:pPr>
            <w:r w:rsidRPr="00AE3023">
              <w:rPr>
                <w:rFonts w:ascii="Times New Roman" w:hAnsi="Times New Roman" w:cs="Times New Roman"/>
                <w:sz w:val="24"/>
                <w:szCs w:val="24"/>
                <w:lang w:eastAsia="en-US"/>
              </w:rPr>
              <w:t>1.</w:t>
            </w:r>
          </w:p>
        </w:tc>
        <w:tc>
          <w:tcPr>
            <w:tcW w:w="6485" w:type="dxa"/>
            <w:tcBorders>
              <w:top w:val="single" w:sz="4" w:space="0" w:color="000000"/>
              <w:left w:val="single" w:sz="4" w:space="0" w:color="000000"/>
              <w:bottom w:val="single" w:sz="4" w:space="0" w:color="000000"/>
              <w:right w:val="single" w:sz="4" w:space="0" w:color="000000"/>
            </w:tcBorders>
            <w:vAlign w:val="center"/>
          </w:tcPr>
          <w:p w14:paraId="5F076610" w14:textId="77777777" w:rsidR="00AE3023" w:rsidRPr="00AE3023" w:rsidRDefault="00AE3023" w:rsidP="00AE3023">
            <w:pPr>
              <w:ind w:firstLine="0"/>
              <w:rPr>
                <w:rFonts w:ascii="Times New Roman" w:hAnsi="Times New Roman" w:cs="Times New Roman"/>
                <w:sz w:val="24"/>
                <w:szCs w:val="24"/>
                <w:lang w:eastAsia="en-US"/>
              </w:rPr>
            </w:pPr>
            <w:r w:rsidRPr="00AE3023">
              <w:rPr>
                <w:rFonts w:ascii="Times New Roman" w:hAnsi="Times New Roman" w:cs="Times New Roman"/>
                <w:color w:val="000000"/>
                <w:sz w:val="24"/>
                <w:szCs w:val="24"/>
                <w:lang w:eastAsia="en-US"/>
              </w:rPr>
              <w:t>Demontavimo darbai</w:t>
            </w:r>
          </w:p>
        </w:tc>
        <w:tc>
          <w:tcPr>
            <w:tcW w:w="2835" w:type="dxa"/>
            <w:tcBorders>
              <w:top w:val="single" w:sz="4" w:space="0" w:color="auto"/>
              <w:left w:val="single" w:sz="4" w:space="0" w:color="auto"/>
              <w:bottom w:val="single" w:sz="4" w:space="0" w:color="auto"/>
              <w:right w:val="single" w:sz="4" w:space="0" w:color="auto"/>
            </w:tcBorders>
          </w:tcPr>
          <w:p w14:paraId="39E3645B" w14:textId="77777777" w:rsidR="00AE3023" w:rsidRPr="00AE3023" w:rsidRDefault="00AE3023" w:rsidP="00AE3023">
            <w:pPr>
              <w:shd w:val="clear" w:color="auto" w:fill="FFFFFF"/>
              <w:jc w:val="center"/>
              <w:rPr>
                <w:rFonts w:ascii="Times New Roman" w:hAnsi="Times New Roman" w:cs="Times New Roman"/>
                <w:i/>
                <w:iCs/>
                <w:sz w:val="24"/>
                <w:szCs w:val="24"/>
                <w:lang w:eastAsia="en-US"/>
              </w:rPr>
            </w:pPr>
            <w:r w:rsidRPr="00AE3023">
              <w:rPr>
                <w:rFonts w:ascii="Times New Roman" w:hAnsi="Times New Roman" w:cs="Times New Roman"/>
                <w:i/>
                <w:iCs/>
                <w:sz w:val="24"/>
                <w:szCs w:val="24"/>
                <w:highlight w:val="lightGray"/>
                <w:lang w:eastAsia="en-US"/>
              </w:rPr>
              <w:t>įrašyti</w:t>
            </w:r>
          </w:p>
        </w:tc>
      </w:tr>
      <w:tr w:rsidR="00AE3023" w:rsidRPr="00AE3023" w14:paraId="415CAD43" w14:textId="77777777" w:rsidTr="00AE3023">
        <w:trPr>
          <w:trHeight w:val="306"/>
        </w:trPr>
        <w:tc>
          <w:tcPr>
            <w:tcW w:w="1039" w:type="dxa"/>
            <w:tcBorders>
              <w:top w:val="single" w:sz="4" w:space="0" w:color="auto"/>
              <w:left w:val="single" w:sz="4" w:space="0" w:color="auto"/>
              <w:bottom w:val="single" w:sz="4" w:space="0" w:color="auto"/>
              <w:right w:val="single" w:sz="4" w:space="0" w:color="auto"/>
            </w:tcBorders>
            <w:vAlign w:val="center"/>
          </w:tcPr>
          <w:p w14:paraId="519124DD" w14:textId="77777777" w:rsidR="00AE3023" w:rsidRPr="00AE3023" w:rsidRDefault="00AE3023" w:rsidP="00AE3023">
            <w:pPr>
              <w:shd w:val="clear" w:color="auto" w:fill="FFFFFF"/>
              <w:ind w:firstLine="0"/>
              <w:jc w:val="center"/>
              <w:rPr>
                <w:rFonts w:ascii="Times New Roman" w:hAnsi="Times New Roman" w:cs="Times New Roman"/>
                <w:sz w:val="24"/>
                <w:szCs w:val="24"/>
                <w:lang w:eastAsia="en-US"/>
              </w:rPr>
            </w:pPr>
            <w:r w:rsidRPr="00AE3023">
              <w:rPr>
                <w:rFonts w:ascii="Times New Roman" w:hAnsi="Times New Roman" w:cs="Times New Roman"/>
                <w:sz w:val="24"/>
                <w:szCs w:val="24"/>
                <w:lang w:eastAsia="en-US"/>
              </w:rPr>
              <w:t>2.</w:t>
            </w:r>
          </w:p>
        </w:tc>
        <w:tc>
          <w:tcPr>
            <w:tcW w:w="6485" w:type="dxa"/>
            <w:tcBorders>
              <w:top w:val="single" w:sz="4" w:space="0" w:color="000000"/>
              <w:left w:val="single" w:sz="4" w:space="0" w:color="000000"/>
              <w:bottom w:val="single" w:sz="4" w:space="0" w:color="000000"/>
              <w:right w:val="single" w:sz="4" w:space="0" w:color="000000"/>
            </w:tcBorders>
            <w:vAlign w:val="center"/>
          </w:tcPr>
          <w:p w14:paraId="4840254D" w14:textId="77777777" w:rsidR="00AE3023" w:rsidRPr="00AE3023" w:rsidRDefault="0002628F" w:rsidP="00AE3023">
            <w:pPr>
              <w:ind w:firstLine="0"/>
              <w:rPr>
                <w:rFonts w:ascii="Times New Roman" w:hAnsi="Times New Roman" w:cs="Times New Roman"/>
                <w:sz w:val="24"/>
                <w:szCs w:val="24"/>
                <w:lang w:eastAsia="en-US"/>
              </w:rPr>
            </w:pPr>
            <w:r>
              <w:rPr>
                <w:rFonts w:ascii="Times New Roman" w:hAnsi="Times New Roman" w:cs="Times New Roman"/>
                <w:color w:val="000000"/>
                <w:sz w:val="24"/>
                <w:szCs w:val="24"/>
                <w:lang w:eastAsia="en-US"/>
              </w:rPr>
              <w:t xml:space="preserve">Montavimo </w:t>
            </w:r>
            <w:r w:rsidR="00AE3023" w:rsidRPr="00AE3023">
              <w:rPr>
                <w:rFonts w:ascii="Times New Roman" w:hAnsi="Times New Roman" w:cs="Times New Roman"/>
                <w:color w:val="000000"/>
                <w:sz w:val="24"/>
                <w:szCs w:val="24"/>
                <w:lang w:eastAsia="en-US"/>
              </w:rPr>
              <w:t xml:space="preserve"> darbai</w:t>
            </w:r>
          </w:p>
        </w:tc>
        <w:tc>
          <w:tcPr>
            <w:tcW w:w="2835" w:type="dxa"/>
            <w:tcBorders>
              <w:top w:val="single" w:sz="4" w:space="0" w:color="auto"/>
              <w:left w:val="single" w:sz="4" w:space="0" w:color="auto"/>
              <w:bottom w:val="single" w:sz="4" w:space="0" w:color="auto"/>
              <w:right w:val="single" w:sz="4" w:space="0" w:color="auto"/>
            </w:tcBorders>
          </w:tcPr>
          <w:p w14:paraId="5FE3CDD7" w14:textId="77777777" w:rsidR="00AE3023" w:rsidRPr="00AE3023" w:rsidRDefault="00AE3023" w:rsidP="00AE3023">
            <w:pPr>
              <w:shd w:val="clear" w:color="auto" w:fill="FFFFFF"/>
              <w:jc w:val="center"/>
              <w:rPr>
                <w:rFonts w:ascii="Times New Roman" w:hAnsi="Times New Roman" w:cs="Times New Roman"/>
                <w:i/>
                <w:iCs/>
                <w:sz w:val="24"/>
                <w:szCs w:val="24"/>
                <w:highlight w:val="lightGray"/>
                <w:lang w:eastAsia="en-US"/>
              </w:rPr>
            </w:pPr>
            <w:r w:rsidRPr="00AE3023">
              <w:rPr>
                <w:rFonts w:ascii="Times New Roman" w:hAnsi="Times New Roman" w:cs="Times New Roman"/>
                <w:i/>
                <w:iCs/>
                <w:sz w:val="24"/>
                <w:szCs w:val="24"/>
                <w:highlight w:val="lightGray"/>
                <w:lang w:eastAsia="en-US"/>
              </w:rPr>
              <w:t>įrašyti</w:t>
            </w:r>
          </w:p>
        </w:tc>
      </w:tr>
      <w:tr w:rsidR="00AE3023" w:rsidRPr="00AE3023" w14:paraId="2D867F32" w14:textId="77777777" w:rsidTr="00AE3023">
        <w:trPr>
          <w:trHeight w:val="306"/>
        </w:trPr>
        <w:tc>
          <w:tcPr>
            <w:tcW w:w="7524" w:type="dxa"/>
            <w:gridSpan w:val="2"/>
            <w:tcBorders>
              <w:top w:val="single" w:sz="4" w:space="0" w:color="auto"/>
              <w:left w:val="single" w:sz="4" w:space="0" w:color="auto"/>
              <w:bottom w:val="single" w:sz="4" w:space="0" w:color="auto"/>
              <w:right w:val="single" w:sz="4" w:space="0" w:color="auto"/>
            </w:tcBorders>
          </w:tcPr>
          <w:p w14:paraId="1B6FBC5B" w14:textId="77777777" w:rsidR="00AE3023" w:rsidRPr="00AE3023" w:rsidRDefault="00AE3023" w:rsidP="00AE3023">
            <w:pPr>
              <w:shd w:val="clear" w:color="auto" w:fill="FFFFFF"/>
              <w:jc w:val="right"/>
              <w:rPr>
                <w:rFonts w:ascii="Times New Roman" w:hAnsi="Times New Roman" w:cs="Times New Roman"/>
                <w:sz w:val="24"/>
                <w:szCs w:val="24"/>
                <w:lang w:eastAsia="en-US"/>
              </w:rPr>
            </w:pPr>
            <w:r w:rsidRPr="00AE3023">
              <w:rPr>
                <w:rFonts w:ascii="Times New Roman" w:hAnsi="Times New Roman" w:cs="Times New Roman"/>
                <w:b/>
                <w:bCs/>
                <w:color w:val="000000"/>
                <w:sz w:val="24"/>
                <w:szCs w:val="24"/>
                <w:bdr w:val="none" w:sz="0" w:space="0" w:color="auto" w:frame="1"/>
              </w:rPr>
              <w:t>Viso kaina be PVM</w:t>
            </w:r>
          </w:p>
        </w:tc>
        <w:tc>
          <w:tcPr>
            <w:tcW w:w="2835" w:type="dxa"/>
            <w:tcBorders>
              <w:top w:val="single" w:sz="4" w:space="0" w:color="auto"/>
              <w:left w:val="single" w:sz="4" w:space="0" w:color="auto"/>
              <w:bottom w:val="single" w:sz="4" w:space="0" w:color="auto"/>
              <w:right w:val="single" w:sz="4" w:space="0" w:color="auto"/>
            </w:tcBorders>
          </w:tcPr>
          <w:p w14:paraId="2899C0CF" w14:textId="77777777" w:rsidR="00AE3023" w:rsidRPr="00AE3023" w:rsidRDefault="00AE3023" w:rsidP="00AE3023">
            <w:pPr>
              <w:shd w:val="clear" w:color="auto" w:fill="FFFFFF"/>
              <w:jc w:val="center"/>
              <w:rPr>
                <w:rFonts w:ascii="Times New Roman" w:hAnsi="Times New Roman" w:cs="Times New Roman"/>
                <w:i/>
                <w:iCs/>
                <w:sz w:val="24"/>
                <w:szCs w:val="24"/>
                <w:lang w:eastAsia="en-US"/>
              </w:rPr>
            </w:pPr>
            <w:r w:rsidRPr="00AE3023">
              <w:rPr>
                <w:rFonts w:ascii="Times New Roman" w:hAnsi="Times New Roman" w:cs="Times New Roman"/>
                <w:i/>
                <w:iCs/>
                <w:sz w:val="24"/>
                <w:szCs w:val="24"/>
                <w:highlight w:val="lightGray"/>
                <w:lang w:eastAsia="en-US"/>
              </w:rPr>
              <w:t>įrašyti</w:t>
            </w:r>
          </w:p>
        </w:tc>
      </w:tr>
      <w:tr w:rsidR="00AE3023" w:rsidRPr="00AE3023" w14:paraId="799B009E" w14:textId="77777777" w:rsidTr="00AE3023">
        <w:trPr>
          <w:trHeight w:val="306"/>
        </w:trPr>
        <w:tc>
          <w:tcPr>
            <w:tcW w:w="7524" w:type="dxa"/>
            <w:gridSpan w:val="2"/>
            <w:tcBorders>
              <w:top w:val="single" w:sz="4" w:space="0" w:color="auto"/>
              <w:left w:val="single" w:sz="4" w:space="0" w:color="auto"/>
              <w:bottom w:val="single" w:sz="4" w:space="0" w:color="auto"/>
              <w:right w:val="single" w:sz="4" w:space="0" w:color="auto"/>
            </w:tcBorders>
          </w:tcPr>
          <w:p w14:paraId="1BCA6B45" w14:textId="77777777" w:rsidR="00AE3023" w:rsidRPr="00AE3023" w:rsidRDefault="00AE3023" w:rsidP="00AE3023">
            <w:pPr>
              <w:shd w:val="clear" w:color="auto" w:fill="FFFFFF"/>
              <w:jc w:val="right"/>
              <w:rPr>
                <w:rFonts w:ascii="Times New Roman" w:hAnsi="Times New Roman" w:cs="Times New Roman"/>
                <w:sz w:val="24"/>
                <w:szCs w:val="24"/>
                <w:lang w:eastAsia="en-US"/>
              </w:rPr>
            </w:pPr>
            <w:r w:rsidRPr="00AE3023">
              <w:rPr>
                <w:rFonts w:ascii="Times New Roman" w:hAnsi="Times New Roman" w:cs="Times New Roman"/>
                <w:b/>
                <w:bCs/>
                <w:i/>
                <w:iCs/>
                <w:color w:val="000000"/>
                <w:sz w:val="24"/>
                <w:szCs w:val="24"/>
                <w:bdr w:val="none" w:sz="0" w:space="0" w:color="auto" w:frame="1"/>
              </w:rPr>
              <w:t>PVM </w:t>
            </w:r>
            <w:r w:rsidRPr="00AE3023">
              <w:rPr>
                <w:rFonts w:ascii="Times New Roman" w:hAnsi="Times New Roman" w:cs="Times New Roman"/>
                <w:b/>
                <w:bCs/>
                <w:color w:val="FF0000"/>
                <w:sz w:val="24"/>
                <w:szCs w:val="24"/>
                <w:bdr w:val="none" w:sz="0" w:space="0" w:color="auto" w:frame="1"/>
              </w:rPr>
              <w:t>(įrašykite tarifą</w:t>
            </w:r>
            <w:r w:rsidRPr="00AE3023">
              <w:rPr>
                <w:rFonts w:ascii="Times New Roman" w:hAnsi="Times New Roman" w:cs="Times New Roman"/>
                <w:b/>
                <w:bCs/>
                <w:i/>
                <w:iCs/>
                <w:color w:val="FF0000"/>
                <w:sz w:val="24"/>
                <w:szCs w:val="24"/>
                <w:bdr w:val="none" w:sz="0" w:space="0" w:color="auto" w:frame="1"/>
              </w:rPr>
              <w:t>)</w:t>
            </w:r>
            <w:r w:rsidRPr="00AE3023">
              <w:rPr>
                <w:rFonts w:ascii="Times New Roman" w:hAnsi="Times New Roman" w:cs="Times New Roman"/>
                <w:b/>
                <w:bCs/>
                <w:i/>
                <w:iCs/>
                <w:color w:val="000000"/>
                <w:sz w:val="24"/>
                <w:szCs w:val="24"/>
                <w:bdr w:val="none" w:sz="0" w:space="0" w:color="auto" w:frame="1"/>
              </w:rPr>
              <w:t> kaina</w:t>
            </w:r>
          </w:p>
        </w:tc>
        <w:tc>
          <w:tcPr>
            <w:tcW w:w="2835" w:type="dxa"/>
            <w:tcBorders>
              <w:top w:val="single" w:sz="4" w:space="0" w:color="auto"/>
              <w:left w:val="single" w:sz="4" w:space="0" w:color="auto"/>
              <w:bottom w:val="single" w:sz="4" w:space="0" w:color="auto"/>
              <w:right w:val="single" w:sz="4" w:space="0" w:color="auto"/>
            </w:tcBorders>
          </w:tcPr>
          <w:p w14:paraId="3F820232" w14:textId="77777777" w:rsidR="00AE3023" w:rsidRPr="00AE3023" w:rsidRDefault="00AE3023" w:rsidP="00AE3023">
            <w:pPr>
              <w:shd w:val="clear" w:color="auto" w:fill="FFFFFF"/>
              <w:jc w:val="center"/>
              <w:rPr>
                <w:rFonts w:ascii="Times New Roman" w:hAnsi="Times New Roman" w:cs="Times New Roman"/>
                <w:i/>
                <w:iCs/>
                <w:sz w:val="24"/>
                <w:szCs w:val="24"/>
                <w:lang w:eastAsia="en-US"/>
              </w:rPr>
            </w:pPr>
            <w:r w:rsidRPr="00AE3023">
              <w:rPr>
                <w:rFonts w:ascii="Times New Roman" w:hAnsi="Times New Roman" w:cs="Times New Roman"/>
                <w:i/>
                <w:iCs/>
                <w:sz w:val="24"/>
                <w:szCs w:val="24"/>
                <w:highlight w:val="lightGray"/>
                <w:lang w:eastAsia="en-US"/>
              </w:rPr>
              <w:t>įrašyti</w:t>
            </w:r>
          </w:p>
        </w:tc>
      </w:tr>
      <w:tr w:rsidR="00AE3023" w:rsidRPr="00AE3023" w14:paraId="41F56E52" w14:textId="77777777" w:rsidTr="00AE3023">
        <w:trPr>
          <w:trHeight w:val="306"/>
        </w:trPr>
        <w:tc>
          <w:tcPr>
            <w:tcW w:w="7524" w:type="dxa"/>
            <w:gridSpan w:val="2"/>
            <w:tcBorders>
              <w:top w:val="single" w:sz="4" w:space="0" w:color="auto"/>
              <w:left w:val="single" w:sz="4" w:space="0" w:color="auto"/>
              <w:bottom w:val="single" w:sz="4" w:space="0" w:color="auto"/>
              <w:right w:val="single" w:sz="4" w:space="0" w:color="auto"/>
            </w:tcBorders>
          </w:tcPr>
          <w:p w14:paraId="4A73A00A" w14:textId="77777777" w:rsidR="00AE3023" w:rsidRPr="00AE3023" w:rsidRDefault="00AE3023" w:rsidP="00AE3023">
            <w:pPr>
              <w:jc w:val="right"/>
              <w:rPr>
                <w:rFonts w:ascii="Times New Roman" w:eastAsia="Calibri" w:hAnsi="Times New Roman" w:cs="Times New Roman"/>
                <w:sz w:val="24"/>
                <w:szCs w:val="24"/>
              </w:rPr>
            </w:pPr>
            <w:r w:rsidRPr="00AE3023">
              <w:rPr>
                <w:rFonts w:ascii="Times New Roman" w:eastAsia="Calibri" w:hAnsi="Times New Roman" w:cs="Times New Roman"/>
                <w:b/>
                <w:bCs/>
                <w:color w:val="000000"/>
                <w:sz w:val="24"/>
                <w:szCs w:val="24"/>
                <w:bdr w:val="none" w:sz="0" w:space="0" w:color="auto" w:frame="1"/>
              </w:rPr>
              <w:t>Viso kaina su PVM </w:t>
            </w:r>
          </w:p>
        </w:tc>
        <w:tc>
          <w:tcPr>
            <w:tcW w:w="2835" w:type="dxa"/>
            <w:tcBorders>
              <w:top w:val="single" w:sz="4" w:space="0" w:color="auto"/>
              <w:left w:val="single" w:sz="4" w:space="0" w:color="auto"/>
              <w:bottom w:val="single" w:sz="4" w:space="0" w:color="auto"/>
              <w:right w:val="single" w:sz="4" w:space="0" w:color="auto"/>
            </w:tcBorders>
          </w:tcPr>
          <w:p w14:paraId="50CF762D" w14:textId="77777777" w:rsidR="00AE3023" w:rsidRPr="00AE3023" w:rsidRDefault="00AE3023" w:rsidP="00AE3023">
            <w:pPr>
              <w:shd w:val="clear" w:color="auto" w:fill="FFFFFF"/>
              <w:jc w:val="center"/>
              <w:rPr>
                <w:rFonts w:ascii="Times New Roman" w:hAnsi="Times New Roman" w:cs="Times New Roman"/>
                <w:i/>
                <w:iCs/>
                <w:sz w:val="24"/>
                <w:szCs w:val="24"/>
                <w:lang w:eastAsia="en-US"/>
              </w:rPr>
            </w:pPr>
            <w:r w:rsidRPr="00AE3023">
              <w:rPr>
                <w:rFonts w:ascii="Times New Roman" w:hAnsi="Times New Roman" w:cs="Times New Roman"/>
                <w:i/>
                <w:iCs/>
                <w:sz w:val="24"/>
                <w:szCs w:val="24"/>
                <w:highlight w:val="lightGray"/>
                <w:lang w:eastAsia="en-US"/>
              </w:rPr>
              <w:t>įrašyti</w:t>
            </w:r>
          </w:p>
        </w:tc>
      </w:tr>
    </w:tbl>
    <w:p w14:paraId="7F960EAF" w14:textId="77777777" w:rsidR="00503DFB" w:rsidRDefault="00AD5CA0" w:rsidP="00AD5CA0">
      <w:pPr>
        <w:spacing w:line="240" w:lineRule="auto"/>
        <w:ind w:left="426" w:right="142"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33912540" w14:textId="77777777" w:rsidR="003E18D2" w:rsidRPr="004F764C" w:rsidRDefault="003E18D2" w:rsidP="003E18D2">
      <w:pPr>
        <w:tabs>
          <w:tab w:val="left" w:pos="426"/>
        </w:tabs>
        <w:spacing w:line="240" w:lineRule="auto"/>
        <w:ind w:left="142" w:right="142"/>
        <w:rPr>
          <w:rFonts w:ascii="Times New Roman" w:eastAsia="Calibri" w:hAnsi="Times New Roman" w:cs="Times New Roman"/>
          <w:i/>
          <w:iCs/>
          <w:sz w:val="24"/>
          <w:szCs w:val="24"/>
        </w:rPr>
      </w:pPr>
      <w:r w:rsidRPr="004F764C">
        <w:rPr>
          <w:rFonts w:ascii="Times New Roman" w:eastAsia="Calibri" w:hAnsi="Times New Roman" w:cs="Times New Roman"/>
          <w:i/>
          <w:iCs/>
          <w:sz w:val="24"/>
          <w:szCs w:val="24"/>
        </w:rPr>
        <w:t>- Kainos pasiūlyme nurodomos, paliekant du skaitmenis po kablelio.</w:t>
      </w:r>
    </w:p>
    <w:p w14:paraId="624EC624" w14:textId="77777777" w:rsidR="003E18D2" w:rsidRPr="004F764C" w:rsidRDefault="003E18D2" w:rsidP="00BD323A">
      <w:pPr>
        <w:tabs>
          <w:tab w:val="left" w:pos="426"/>
        </w:tabs>
        <w:spacing w:line="240" w:lineRule="auto"/>
        <w:ind w:left="426" w:right="142" w:firstLine="413"/>
        <w:rPr>
          <w:rFonts w:ascii="Times New Roman" w:eastAsia="Calibri" w:hAnsi="Times New Roman" w:cs="Times New Roman"/>
          <w:i/>
          <w:iCs/>
          <w:sz w:val="24"/>
          <w:szCs w:val="24"/>
        </w:rPr>
      </w:pPr>
      <w:r w:rsidRPr="004F764C">
        <w:rPr>
          <w:rFonts w:ascii="Times New Roman" w:eastAsia="Calibri" w:hAnsi="Times New Roman" w:cs="Times New Roman"/>
          <w:i/>
          <w:iCs/>
          <w:sz w:val="24"/>
          <w:szCs w:val="24"/>
        </w:rPr>
        <w:t>- Tais atvejais, kai pagal galiojančius teisės aktus tiekėjui nereikia mokėti PVM, jis lentelės atitinkamos skilties nepildo ir nurodo priežastis, dėl kurių PVM nemokamas:__________________</w:t>
      </w:r>
      <w:r>
        <w:rPr>
          <w:rFonts w:ascii="Times New Roman" w:eastAsia="Calibri" w:hAnsi="Times New Roman" w:cs="Times New Roman"/>
          <w:i/>
          <w:iCs/>
          <w:sz w:val="24"/>
          <w:szCs w:val="24"/>
        </w:rPr>
        <w:t>_____</w:t>
      </w:r>
    </w:p>
    <w:p w14:paraId="03142E45" w14:textId="77777777" w:rsidR="006F173E" w:rsidRPr="006F173E" w:rsidRDefault="00EE5F68" w:rsidP="006F173E">
      <w:pPr>
        <w:spacing w:line="240" w:lineRule="auto"/>
        <w:ind w:left="426" w:firstLine="567"/>
        <w:rPr>
          <w:rFonts w:ascii="Times New Roman" w:eastAsia="Times New Roman" w:hAnsi="Times New Roman" w:cs="Times New Roman"/>
          <w:sz w:val="24"/>
          <w:szCs w:val="24"/>
          <w:lang w:eastAsia="en-US"/>
        </w:rPr>
      </w:pPr>
      <w:r w:rsidRPr="006F173E">
        <w:rPr>
          <w:rFonts w:ascii="Times New Roman" w:eastAsia="Calibri" w:hAnsi="Times New Roman" w:cs="Times New Roman"/>
          <w:b/>
          <w:sz w:val="24"/>
          <w:szCs w:val="24"/>
        </w:rPr>
        <w:t xml:space="preserve">    </w:t>
      </w:r>
      <w:r w:rsidR="00612478" w:rsidRPr="006F173E">
        <w:rPr>
          <w:rFonts w:ascii="Times New Roman" w:eastAsia="Calibri" w:hAnsi="Times New Roman" w:cs="Times New Roman"/>
          <w:b/>
          <w:sz w:val="24"/>
          <w:szCs w:val="24"/>
        </w:rPr>
        <w:t>5.</w:t>
      </w:r>
      <w:r w:rsidR="006F173E" w:rsidRPr="006F173E">
        <w:rPr>
          <w:rFonts w:ascii="Times New Roman" w:eastAsia="Calibri" w:hAnsi="Times New Roman" w:cs="Times New Roman"/>
          <w:b/>
          <w:sz w:val="24"/>
          <w:szCs w:val="24"/>
        </w:rPr>
        <w:t xml:space="preserve"> </w:t>
      </w:r>
      <w:r w:rsidR="00612478" w:rsidRPr="006F173E">
        <w:rPr>
          <w:rFonts w:ascii="Times New Roman" w:eastAsia="Calibri" w:hAnsi="Times New Roman" w:cs="Times New Roman"/>
          <w:b/>
          <w:sz w:val="24"/>
          <w:szCs w:val="24"/>
        </w:rPr>
        <w:t xml:space="preserve"> </w:t>
      </w:r>
      <w:r w:rsidR="006F173E" w:rsidRPr="006F173E">
        <w:rPr>
          <w:rFonts w:ascii="Times New Roman" w:eastAsia="Calibri" w:hAnsi="Times New Roman" w:cs="Times New Roman"/>
          <w:b/>
          <w:sz w:val="24"/>
          <w:szCs w:val="24"/>
        </w:rPr>
        <w:t xml:space="preserve"> Patvirtiname, kad s</w:t>
      </w:r>
      <w:r w:rsidR="00612478" w:rsidRPr="006F173E">
        <w:rPr>
          <w:rFonts w:ascii="Times New Roman" w:eastAsia="Calibri" w:hAnsi="Times New Roman" w:cs="Times New Roman"/>
          <w:b/>
          <w:sz w:val="24"/>
          <w:szCs w:val="24"/>
        </w:rPr>
        <w:t>iūlom</w:t>
      </w:r>
      <w:r w:rsidR="006F173E" w:rsidRPr="006F173E">
        <w:rPr>
          <w:rFonts w:ascii="Times New Roman" w:eastAsia="Calibri" w:hAnsi="Times New Roman" w:cs="Times New Roman"/>
          <w:b/>
          <w:sz w:val="24"/>
          <w:szCs w:val="24"/>
        </w:rPr>
        <w:t xml:space="preserve">i darbai </w:t>
      </w:r>
      <w:r w:rsidR="00612478" w:rsidRPr="006F173E">
        <w:rPr>
          <w:rFonts w:ascii="Times New Roman" w:eastAsia="Calibri" w:hAnsi="Times New Roman" w:cs="Times New Roman"/>
          <w:b/>
          <w:sz w:val="24"/>
          <w:szCs w:val="24"/>
        </w:rPr>
        <w:t xml:space="preserve">  visiškai atitinka pirkimo dokumentuose nurodytus reikalavimus</w:t>
      </w:r>
      <w:r w:rsidR="006F173E">
        <w:rPr>
          <w:rFonts w:ascii="Times New Roman" w:eastAsia="Calibri" w:hAnsi="Times New Roman" w:cs="Times New Roman"/>
          <w:b/>
          <w:sz w:val="24"/>
          <w:szCs w:val="24"/>
        </w:rPr>
        <w:t xml:space="preserve">.  </w:t>
      </w:r>
      <w:r w:rsidR="006F173E" w:rsidRPr="006F173E">
        <w:rPr>
          <w:rFonts w:ascii="Times New Roman" w:eastAsia="Times New Roman" w:hAnsi="Times New Roman" w:cs="Times New Roman"/>
          <w:sz w:val="24"/>
          <w:szCs w:val="24"/>
          <w:lang w:eastAsia="en-US"/>
        </w:rPr>
        <w:t xml:space="preserve">Į </w:t>
      </w:r>
      <w:r w:rsidR="006F173E">
        <w:rPr>
          <w:rFonts w:ascii="Times New Roman" w:eastAsia="Times New Roman" w:hAnsi="Times New Roman" w:cs="Times New Roman"/>
          <w:sz w:val="24"/>
          <w:szCs w:val="24"/>
          <w:lang w:eastAsia="en-US"/>
        </w:rPr>
        <w:t xml:space="preserve">pasiūlymo </w:t>
      </w:r>
      <w:r w:rsidR="006F173E" w:rsidRPr="006F173E">
        <w:rPr>
          <w:rFonts w:ascii="Times New Roman" w:eastAsia="Times New Roman" w:hAnsi="Times New Roman" w:cs="Times New Roman"/>
          <w:sz w:val="24"/>
          <w:szCs w:val="24"/>
          <w:lang w:eastAsia="en-US"/>
        </w:rPr>
        <w:t xml:space="preserve">kainą įskaityti visi tiekėjo mokami mokesčiai ir visos tiekėjo patiriamos su pasiūlymo rengimu ir su pirkimo sutarties vykdymu susijusios, tame tarpe elektroninių sąskaitų faktūrų pateikimo per </w:t>
      </w:r>
      <w:r w:rsidR="006F173E" w:rsidRPr="00DF1AC7">
        <w:rPr>
          <w:rFonts w:ascii="Times New Roman" w:eastAsia="Times New Roman" w:hAnsi="Times New Roman" w:cs="Times New Roman"/>
          <w:b/>
          <w:bCs/>
          <w:sz w:val="24"/>
          <w:szCs w:val="24"/>
          <w:lang w:eastAsia="en-US"/>
        </w:rPr>
        <w:t>SABIS</w:t>
      </w:r>
      <w:r w:rsidR="006F173E" w:rsidRPr="006F173E">
        <w:rPr>
          <w:rFonts w:ascii="Times New Roman" w:eastAsia="Times New Roman" w:hAnsi="Times New Roman" w:cs="Times New Roman"/>
          <w:sz w:val="24"/>
          <w:szCs w:val="24"/>
          <w:lang w:eastAsia="en-US"/>
        </w:rPr>
        <w:t xml:space="preserve"> sistemą išlaidos.</w:t>
      </w:r>
    </w:p>
    <w:p w14:paraId="383FC2B7" w14:textId="77777777" w:rsidR="00BD323A" w:rsidRDefault="00BD323A" w:rsidP="00BD323A">
      <w:pPr>
        <w:pStyle w:val="Komentarotekstas"/>
        <w:spacing w:line="240" w:lineRule="auto"/>
        <w:rPr>
          <w:rFonts w:ascii="Times New Roman" w:hAnsi="Times New Roman" w:cs="Times New Roman"/>
          <w:bCs/>
          <w:sz w:val="24"/>
          <w:szCs w:val="24"/>
        </w:rPr>
      </w:pPr>
      <w:r>
        <w:rPr>
          <w:rFonts w:ascii="Times New Roman" w:eastAsia="Times New Roman" w:hAnsi="Times New Roman" w:cs="Times New Roman"/>
          <w:b/>
          <w:bCs/>
          <w:sz w:val="24"/>
          <w:szCs w:val="24"/>
        </w:rPr>
        <w:t xml:space="preserve">         </w:t>
      </w:r>
      <w:r w:rsidRPr="00BD323A">
        <w:rPr>
          <w:rFonts w:ascii="Times New Roman" w:eastAsia="Times New Roman" w:hAnsi="Times New Roman" w:cs="Times New Roman"/>
          <w:sz w:val="24"/>
          <w:szCs w:val="24"/>
        </w:rPr>
        <w:t>6.</w:t>
      </w:r>
      <w:r>
        <w:rPr>
          <w:rFonts w:ascii="Times New Roman" w:eastAsia="Times New Roman" w:hAnsi="Times New Roman" w:cs="Times New Roman"/>
          <w:b/>
          <w:bCs/>
          <w:sz w:val="24"/>
          <w:szCs w:val="24"/>
        </w:rPr>
        <w:t xml:space="preserve"> </w:t>
      </w:r>
      <w:r w:rsidRPr="00AA27F3">
        <w:rPr>
          <w:rFonts w:ascii="Times New Roman" w:hAnsi="Times New Roman" w:cs="Times New Roman"/>
          <w:bCs/>
          <w:sz w:val="24"/>
          <w:szCs w:val="24"/>
        </w:rPr>
        <w:t xml:space="preserve"> Ryšiams su perkančiąja organizacija  palaikyti skiriame</w:t>
      </w:r>
      <w:r>
        <w:rPr>
          <w:rFonts w:ascii="Times New Roman" w:hAnsi="Times New Roman" w:cs="Times New Roman"/>
          <w:bCs/>
          <w:sz w:val="24"/>
          <w:szCs w:val="24"/>
        </w:rPr>
        <w:t>:</w:t>
      </w:r>
      <w:r w:rsidRPr="00AA27F3">
        <w:rPr>
          <w:rFonts w:ascii="Times New Roman" w:hAnsi="Times New Roman" w:cs="Times New Roman"/>
          <w:bCs/>
          <w:sz w:val="24"/>
          <w:szCs w:val="24"/>
        </w:rPr>
        <w:t xml:space="preserve"> </w:t>
      </w:r>
      <w:r>
        <w:rPr>
          <w:rFonts w:ascii="Times New Roman" w:hAnsi="Times New Roman" w:cs="Times New Roman"/>
          <w:bCs/>
          <w:sz w:val="24"/>
          <w:szCs w:val="24"/>
        </w:rPr>
        <w:t>__</w:t>
      </w:r>
      <w:r w:rsidR="00CE4C22">
        <w:rPr>
          <w:rFonts w:ascii="Times New Roman" w:hAnsi="Times New Roman" w:cs="Times New Roman"/>
          <w:bCs/>
          <w:sz w:val="24"/>
          <w:szCs w:val="24"/>
        </w:rPr>
        <w:t>______________________________</w:t>
      </w:r>
    </w:p>
    <w:p w14:paraId="011DC26D" w14:textId="77777777" w:rsidR="00BD323A" w:rsidRDefault="00BD323A" w:rsidP="00BD323A">
      <w:pPr>
        <w:pStyle w:val="Komentarotekstas"/>
        <w:spacing w:line="240" w:lineRule="auto"/>
        <w:rPr>
          <w:rFonts w:ascii="Times New Roman" w:hAnsi="Times New Roman" w:cs="Times New Roman"/>
          <w:bCs/>
          <w:sz w:val="24"/>
          <w:szCs w:val="24"/>
        </w:rPr>
      </w:pPr>
    </w:p>
    <w:p w14:paraId="6DB86ED7" w14:textId="77777777" w:rsidR="00BD323A" w:rsidRDefault="00BD323A" w:rsidP="00BD323A">
      <w:pPr>
        <w:pStyle w:val="Komentarotekstas"/>
        <w:spacing w:line="240" w:lineRule="auto"/>
        <w:ind w:firstLine="0"/>
        <w:rPr>
          <w:rFonts w:ascii="Times New Roman" w:hAnsi="Times New Roman" w:cs="Times New Roman"/>
          <w:bCs/>
          <w:sz w:val="24"/>
          <w:szCs w:val="24"/>
        </w:rPr>
      </w:pPr>
      <w:r>
        <w:rPr>
          <w:rFonts w:ascii="Times New Roman" w:hAnsi="Times New Roman" w:cs="Times New Roman"/>
          <w:bCs/>
          <w:sz w:val="24"/>
          <w:szCs w:val="24"/>
        </w:rPr>
        <w:t xml:space="preserve">        ________</w:t>
      </w:r>
      <w:r w:rsidRPr="00AA27F3">
        <w:rPr>
          <w:rFonts w:ascii="Times New Roman" w:hAnsi="Times New Roman" w:cs="Times New Roman"/>
          <w:bCs/>
          <w:sz w:val="24"/>
          <w:szCs w:val="24"/>
        </w:rPr>
        <w:t>________________</w:t>
      </w:r>
      <w:r>
        <w:rPr>
          <w:rFonts w:ascii="Times New Roman" w:hAnsi="Times New Roman" w:cs="Times New Roman"/>
          <w:bCs/>
          <w:sz w:val="24"/>
          <w:szCs w:val="24"/>
        </w:rPr>
        <w:t>______________________________________________________________</w:t>
      </w:r>
    </w:p>
    <w:p w14:paraId="5781247E" w14:textId="77777777" w:rsidR="00BD323A" w:rsidRPr="00665076" w:rsidRDefault="00BD323A" w:rsidP="00BD323A">
      <w:pPr>
        <w:pStyle w:val="Komentarotekstas"/>
        <w:spacing w:line="20" w:lineRule="atLeast"/>
        <w:rPr>
          <w:rFonts w:ascii="Times New Roman" w:hAnsi="Times New Roman" w:cs="Times New Roman"/>
          <w:bCs/>
        </w:rPr>
      </w:pPr>
      <w:r>
        <w:rPr>
          <w:rFonts w:ascii="Times New Roman" w:hAnsi="Times New Roman" w:cs="Times New Roman"/>
          <w:bCs/>
          <w:sz w:val="24"/>
          <w:szCs w:val="24"/>
        </w:rPr>
        <w:t xml:space="preserve">                              </w:t>
      </w:r>
      <w:r w:rsidRPr="00AA27F3">
        <w:rPr>
          <w:rFonts w:ascii="Times New Roman" w:hAnsi="Times New Roman" w:cs="Times New Roman"/>
          <w:bCs/>
          <w:sz w:val="24"/>
          <w:szCs w:val="24"/>
        </w:rPr>
        <w:t xml:space="preserve"> </w:t>
      </w:r>
      <w:r w:rsidRPr="00665076">
        <w:rPr>
          <w:rFonts w:ascii="Times New Roman" w:hAnsi="Times New Roman" w:cs="Times New Roman"/>
          <w:bCs/>
        </w:rPr>
        <w:t>(nurodyti asmens vardą, pavardę, pareigas, kontaktinius telefonus).</w:t>
      </w:r>
    </w:p>
    <w:p w14:paraId="1061DADB" w14:textId="77777777" w:rsidR="00BD323A" w:rsidRPr="00665076" w:rsidRDefault="00BD323A" w:rsidP="00BD323A">
      <w:pPr>
        <w:pStyle w:val="Komentarotekstas"/>
        <w:spacing w:line="20" w:lineRule="atLeast"/>
        <w:ind w:hanging="142"/>
        <w:rPr>
          <w:rFonts w:ascii="Times New Roman" w:eastAsia="Lucida Sans Unicode" w:hAnsi="Times New Roman" w:cs="Times New Roman"/>
          <w:bCs/>
          <w:kern w:val="2"/>
          <w:lang w:eastAsia="hi-IN" w:bidi="hi-IN"/>
        </w:rPr>
      </w:pPr>
    </w:p>
    <w:p w14:paraId="1515B850" w14:textId="77777777" w:rsidR="00AD5CA0" w:rsidRPr="004F764C" w:rsidRDefault="00BD323A" w:rsidP="00AD5CA0">
      <w:pPr>
        <w:shd w:val="clear" w:color="auto" w:fill="FFFFFF"/>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7</w:t>
      </w:r>
      <w:r w:rsidR="00AD5CA0" w:rsidRPr="004F764C">
        <w:rPr>
          <w:rFonts w:ascii="Times New Roman" w:eastAsia="Calibri" w:hAnsi="Times New Roman" w:cs="Times New Roman"/>
          <w:sz w:val="24"/>
          <w:szCs w:val="24"/>
        </w:rPr>
        <w:t>. Pasiūlymas galioja iki termino, nustatyto pirkimo dokumentuose.</w:t>
      </w:r>
    </w:p>
    <w:p w14:paraId="7D4C83BD" w14:textId="77777777" w:rsidR="00AD5CA0" w:rsidRPr="004F764C" w:rsidRDefault="00AD5CA0" w:rsidP="00AD5CA0">
      <w:pPr>
        <w:shd w:val="clear" w:color="auto" w:fill="FFFFFF"/>
        <w:spacing w:line="240" w:lineRule="auto"/>
        <w:ind w:firstLine="567"/>
        <w:rPr>
          <w:rFonts w:ascii="Times New Roman" w:eastAsia="Calibri" w:hAnsi="Times New Roman" w:cs="Times New Roman"/>
          <w:sz w:val="24"/>
          <w:szCs w:val="24"/>
        </w:rPr>
      </w:pPr>
    </w:p>
    <w:p w14:paraId="7B66F014" w14:textId="77777777" w:rsidR="00AD5CA0" w:rsidRPr="004F764C" w:rsidRDefault="00BD323A" w:rsidP="00AD5CA0">
      <w:pPr>
        <w:tabs>
          <w:tab w:val="left" w:pos="1296"/>
        </w:tabs>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8</w:t>
      </w:r>
      <w:r w:rsidR="00AD5CA0">
        <w:rPr>
          <w:rFonts w:ascii="Times New Roman" w:eastAsia="Calibri" w:hAnsi="Times New Roman" w:cs="Times New Roman"/>
          <w:sz w:val="24"/>
          <w:szCs w:val="24"/>
        </w:rPr>
        <w:t xml:space="preserve"> </w:t>
      </w:r>
      <w:r w:rsidR="00AD5CA0" w:rsidRPr="004F764C">
        <w:rPr>
          <w:rFonts w:ascii="Times New Roman" w:eastAsia="Calibri" w:hAnsi="Times New Roman" w:cs="Times New Roman"/>
          <w:sz w:val="24"/>
          <w:szCs w:val="24"/>
        </w:rPr>
        <w:t>. Kartu su pasiūlymu pateikiami šie dokumentai:</w:t>
      </w:r>
    </w:p>
    <w:tbl>
      <w:tblPr>
        <w:tblW w:w="10489" w:type="dxa"/>
        <w:tblInd w:w="421" w:type="dxa"/>
        <w:tblLayout w:type="fixed"/>
        <w:tblLook w:val="04A0" w:firstRow="1" w:lastRow="0" w:firstColumn="1" w:lastColumn="0" w:noHBand="0" w:noVBand="1"/>
      </w:tblPr>
      <w:tblGrid>
        <w:gridCol w:w="708"/>
        <w:gridCol w:w="4841"/>
        <w:gridCol w:w="4940"/>
      </w:tblGrid>
      <w:tr w:rsidR="00AD5CA0" w:rsidRPr="004F764C" w14:paraId="4A4C72C7" w14:textId="77777777" w:rsidTr="00BD323A">
        <w:trPr>
          <w:trHeight w:val="97"/>
        </w:trPr>
        <w:tc>
          <w:tcPr>
            <w:tcW w:w="708" w:type="dxa"/>
            <w:tcBorders>
              <w:top w:val="single" w:sz="4" w:space="0" w:color="000000"/>
              <w:left w:val="single" w:sz="4" w:space="0" w:color="000000"/>
              <w:bottom w:val="single" w:sz="4" w:space="0" w:color="000000"/>
              <w:right w:val="single" w:sz="4" w:space="0" w:color="000000"/>
            </w:tcBorders>
          </w:tcPr>
          <w:p w14:paraId="37152A60" w14:textId="77777777" w:rsidR="00705A76" w:rsidRDefault="00AD5CA0" w:rsidP="00705A76">
            <w:pPr>
              <w:widowControl w:val="0"/>
              <w:spacing w:line="240" w:lineRule="auto"/>
              <w:ind w:left="67" w:right="27" w:hanging="12"/>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p>
          <w:p w14:paraId="42076923" w14:textId="77777777" w:rsidR="00AD5CA0" w:rsidRPr="004F764C" w:rsidRDefault="00AD5CA0" w:rsidP="00705A76">
            <w:pPr>
              <w:widowControl w:val="0"/>
              <w:spacing w:line="240" w:lineRule="auto"/>
              <w:ind w:left="67" w:right="27" w:hanging="12"/>
              <w:rPr>
                <w:rFonts w:ascii="Times New Roman" w:eastAsia="Calibri" w:hAnsi="Times New Roman" w:cs="Times New Roman"/>
                <w:sz w:val="24"/>
                <w:szCs w:val="24"/>
              </w:rPr>
            </w:pPr>
            <w:r w:rsidRPr="004F764C">
              <w:rPr>
                <w:rFonts w:ascii="Times New Roman" w:eastAsia="Calibri" w:hAnsi="Times New Roman" w:cs="Times New Roman"/>
                <w:sz w:val="24"/>
                <w:szCs w:val="24"/>
              </w:rPr>
              <w:t>Nr.</w:t>
            </w:r>
          </w:p>
        </w:tc>
        <w:tc>
          <w:tcPr>
            <w:tcW w:w="4841" w:type="dxa"/>
            <w:tcBorders>
              <w:top w:val="single" w:sz="4" w:space="0" w:color="000000"/>
              <w:left w:val="single" w:sz="4" w:space="0" w:color="000000"/>
              <w:bottom w:val="single" w:sz="4" w:space="0" w:color="000000"/>
              <w:right w:val="single" w:sz="4" w:space="0" w:color="000000"/>
            </w:tcBorders>
          </w:tcPr>
          <w:p w14:paraId="31592966"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Pateiktų dokumentų pavadinimas</w:t>
            </w:r>
          </w:p>
        </w:tc>
        <w:tc>
          <w:tcPr>
            <w:tcW w:w="4940" w:type="dxa"/>
            <w:tcBorders>
              <w:top w:val="single" w:sz="4" w:space="0" w:color="000000"/>
              <w:left w:val="single" w:sz="4" w:space="0" w:color="000000"/>
              <w:bottom w:val="single" w:sz="4" w:space="0" w:color="000000"/>
              <w:right w:val="single" w:sz="4" w:space="0" w:color="000000"/>
            </w:tcBorders>
          </w:tcPr>
          <w:p w14:paraId="4496050C"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Dokumento puslapių skaičius</w:t>
            </w:r>
          </w:p>
        </w:tc>
      </w:tr>
      <w:tr w:rsidR="00AD5CA0" w:rsidRPr="004F764C" w14:paraId="4D8B414E" w14:textId="77777777" w:rsidTr="00BD323A">
        <w:trPr>
          <w:trHeight w:val="66"/>
        </w:trPr>
        <w:tc>
          <w:tcPr>
            <w:tcW w:w="708" w:type="dxa"/>
            <w:tcBorders>
              <w:top w:val="single" w:sz="4" w:space="0" w:color="000000"/>
              <w:left w:val="single" w:sz="4" w:space="0" w:color="000000"/>
              <w:bottom w:val="single" w:sz="4" w:space="0" w:color="000000"/>
              <w:right w:val="single" w:sz="4" w:space="0" w:color="000000"/>
            </w:tcBorders>
          </w:tcPr>
          <w:p w14:paraId="71DC18D4" w14:textId="77777777" w:rsidR="00AD5CA0" w:rsidRPr="004F764C" w:rsidRDefault="00AD5CA0" w:rsidP="00886BF9">
            <w:pPr>
              <w:widowControl w:val="0"/>
              <w:spacing w:line="240" w:lineRule="auto"/>
              <w:ind w:left="67" w:right="27" w:hanging="12"/>
              <w:jc w:val="center"/>
              <w:rPr>
                <w:rFonts w:ascii="Times New Roman" w:eastAsia="Calibri" w:hAnsi="Times New Roman" w:cs="Times New Roman"/>
                <w:sz w:val="24"/>
                <w:szCs w:val="24"/>
              </w:rPr>
            </w:pPr>
          </w:p>
        </w:tc>
        <w:tc>
          <w:tcPr>
            <w:tcW w:w="4841" w:type="dxa"/>
            <w:tcBorders>
              <w:top w:val="single" w:sz="4" w:space="0" w:color="000000"/>
              <w:left w:val="single" w:sz="4" w:space="0" w:color="000000"/>
              <w:bottom w:val="single" w:sz="4" w:space="0" w:color="000000"/>
              <w:right w:val="single" w:sz="4" w:space="0" w:color="000000"/>
            </w:tcBorders>
          </w:tcPr>
          <w:p w14:paraId="23B1635F"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p>
        </w:tc>
        <w:tc>
          <w:tcPr>
            <w:tcW w:w="4940" w:type="dxa"/>
            <w:tcBorders>
              <w:top w:val="single" w:sz="4" w:space="0" w:color="000000"/>
              <w:left w:val="single" w:sz="4" w:space="0" w:color="000000"/>
              <w:bottom w:val="single" w:sz="4" w:space="0" w:color="000000"/>
              <w:right w:val="single" w:sz="4" w:space="0" w:color="000000"/>
            </w:tcBorders>
          </w:tcPr>
          <w:p w14:paraId="673DEBC8"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p>
        </w:tc>
      </w:tr>
      <w:tr w:rsidR="00AD5CA0" w:rsidRPr="004F764C" w14:paraId="102385DE" w14:textId="77777777" w:rsidTr="00BD323A">
        <w:trPr>
          <w:trHeight w:val="640"/>
        </w:trPr>
        <w:tc>
          <w:tcPr>
            <w:tcW w:w="10489" w:type="dxa"/>
            <w:gridSpan w:val="3"/>
            <w:tcBorders>
              <w:top w:val="single" w:sz="4" w:space="0" w:color="000000"/>
              <w:bottom w:val="single" w:sz="4" w:space="0" w:color="000000"/>
            </w:tcBorders>
          </w:tcPr>
          <w:p w14:paraId="72552B85" w14:textId="77777777" w:rsidR="00AD5CA0" w:rsidRPr="004F764C" w:rsidRDefault="00AD5CA0" w:rsidP="00886BF9">
            <w:pPr>
              <w:widowControl w:val="0"/>
              <w:pBdr>
                <w:right w:val="single" w:sz="4" w:space="4" w:color="000000"/>
              </w:pBdr>
              <w:spacing w:line="240" w:lineRule="auto"/>
              <w:ind w:right="-108" w:hanging="137"/>
              <w:rPr>
                <w:rFonts w:ascii="Times New Roman" w:eastAsia="Calibri" w:hAnsi="Times New Roman" w:cs="Times New Roman"/>
                <w:sz w:val="24"/>
                <w:szCs w:val="24"/>
              </w:rPr>
            </w:pPr>
          </w:p>
          <w:p w14:paraId="48737385" w14:textId="77777777" w:rsidR="00AD5CA0" w:rsidRPr="004F764C" w:rsidRDefault="00BD323A" w:rsidP="00886BF9">
            <w:pPr>
              <w:widowControl w:val="0"/>
              <w:pBdr>
                <w:right w:val="single" w:sz="4" w:space="4" w:color="000000"/>
              </w:pBdr>
              <w:spacing w:line="240" w:lineRule="auto"/>
              <w:ind w:right="-108" w:firstLine="460"/>
              <w:rPr>
                <w:rFonts w:ascii="Times New Roman" w:eastAsia="Calibri" w:hAnsi="Times New Roman" w:cs="Times New Roman"/>
                <w:sz w:val="24"/>
                <w:szCs w:val="24"/>
              </w:rPr>
            </w:pPr>
            <w:r>
              <w:rPr>
                <w:rFonts w:ascii="Times New Roman" w:eastAsia="Calibri" w:hAnsi="Times New Roman" w:cs="Times New Roman"/>
                <w:sz w:val="24"/>
                <w:szCs w:val="24"/>
              </w:rPr>
              <w:t xml:space="preserve">    9</w:t>
            </w:r>
            <w:r w:rsidR="00AD5CA0" w:rsidRPr="004F764C">
              <w:rPr>
                <w:rFonts w:ascii="Times New Roman" w:eastAsia="Calibri" w:hAnsi="Times New Roman" w:cs="Times New Roman"/>
                <w:sz w:val="24"/>
                <w:szCs w:val="24"/>
              </w:rPr>
              <w:t>. Ši pasiūlyme nurodyta informacija yra konfidenciali:</w:t>
            </w:r>
          </w:p>
        </w:tc>
      </w:tr>
      <w:tr w:rsidR="00AD5CA0" w:rsidRPr="004F764C" w14:paraId="1F0CF49A" w14:textId="77777777" w:rsidTr="00BD323A">
        <w:trPr>
          <w:trHeight w:val="599"/>
        </w:trPr>
        <w:tc>
          <w:tcPr>
            <w:tcW w:w="708" w:type="dxa"/>
            <w:tcBorders>
              <w:top w:val="single" w:sz="4" w:space="0" w:color="000000"/>
              <w:left w:val="single" w:sz="4" w:space="0" w:color="000000"/>
              <w:right w:val="single" w:sz="4" w:space="0" w:color="000000"/>
            </w:tcBorders>
          </w:tcPr>
          <w:p w14:paraId="3DD3533D" w14:textId="77777777" w:rsidR="00AD5CA0" w:rsidRPr="004F764C" w:rsidRDefault="00AD5CA0" w:rsidP="00BD323A">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r w:rsidR="00705A76">
              <w:rPr>
                <w:rFonts w:ascii="Times New Roman" w:eastAsia="Calibri" w:hAnsi="Times New Roman" w:cs="Times New Roman"/>
                <w:sz w:val="24"/>
                <w:szCs w:val="24"/>
              </w:rPr>
              <w:t xml:space="preserve">   </w:t>
            </w:r>
            <w:r w:rsidRPr="004F764C">
              <w:rPr>
                <w:rFonts w:ascii="Times New Roman" w:eastAsia="Calibri" w:hAnsi="Times New Roman" w:cs="Times New Roman"/>
                <w:sz w:val="24"/>
                <w:szCs w:val="24"/>
              </w:rPr>
              <w:t>Nr.</w:t>
            </w:r>
          </w:p>
        </w:tc>
        <w:tc>
          <w:tcPr>
            <w:tcW w:w="9781" w:type="dxa"/>
            <w:gridSpan w:val="2"/>
            <w:tcBorders>
              <w:top w:val="single" w:sz="4" w:space="0" w:color="000000"/>
              <w:left w:val="single" w:sz="4" w:space="0" w:color="000000"/>
              <w:right w:val="single" w:sz="4" w:space="0" w:color="000000"/>
            </w:tcBorders>
          </w:tcPr>
          <w:p w14:paraId="6F2D30D6"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Pateikto dokumento pavadinimas</w:t>
            </w:r>
          </w:p>
          <w:p w14:paraId="33B76E3D"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(rekomenduojama pavadinime vartoti žodį „Konfidencialu“)</w:t>
            </w:r>
          </w:p>
        </w:tc>
      </w:tr>
      <w:tr w:rsidR="00AD5CA0" w:rsidRPr="004F764C" w14:paraId="46708139" w14:textId="77777777" w:rsidTr="00BD323A">
        <w:trPr>
          <w:trHeight w:val="322"/>
        </w:trPr>
        <w:tc>
          <w:tcPr>
            <w:tcW w:w="708" w:type="dxa"/>
            <w:tcBorders>
              <w:top w:val="single" w:sz="4" w:space="0" w:color="000000"/>
              <w:left w:val="single" w:sz="4" w:space="0" w:color="000000"/>
              <w:bottom w:val="single" w:sz="4" w:space="0" w:color="000000"/>
              <w:right w:val="single" w:sz="4" w:space="0" w:color="000000"/>
            </w:tcBorders>
          </w:tcPr>
          <w:p w14:paraId="4F1074A3" w14:textId="77777777" w:rsidR="00AD5CA0" w:rsidRPr="004F764C" w:rsidRDefault="00AD5CA0" w:rsidP="00705A76">
            <w:pPr>
              <w:widowControl w:val="0"/>
              <w:spacing w:line="240" w:lineRule="auto"/>
              <w:ind w:firstLine="0"/>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1.</w:t>
            </w:r>
          </w:p>
        </w:tc>
        <w:tc>
          <w:tcPr>
            <w:tcW w:w="9781" w:type="dxa"/>
            <w:gridSpan w:val="2"/>
            <w:tcBorders>
              <w:top w:val="single" w:sz="4" w:space="0" w:color="000000"/>
              <w:left w:val="single" w:sz="4" w:space="0" w:color="000000"/>
              <w:bottom w:val="single" w:sz="4" w:space="0" w:color="000000"/>
              <w:right w:val="single" w:sz="4" w:space="0" w:color="000000"/>
            </w:tcBorders>
          </w:tcPr>
          <w:p w14:paraId="45577000" w14:textId="77777777" w:rsidR="00AD5CA0" w:rsidRPr="004F764C" w:rsidRDefault="00AD5CA0" w:rsidP="00886BF9">
            <w:pPr>
              <w:widowControl w:val="0"/>
              <w:spacing w:line="240" w:lineRule="auto"/>
              <w:rPr>
                <w:rFonts w:ascii="Times New Roman" w:eastAsia="Calibri" w:hAnsi="Times New Roman" w:cs="Times New Roman"/>
                <w:sz w:val="24"/>
                <w:szCs w:val="24"/>
              </w:rPr>
            </w:pPr>
          </w:p>
        </w:tc>
      </w:tr>
      <w:tr w:rsidR="00AD5CA0" w:rsidRPr="004F764C" w14:paraId="56FCDD7B" w14:textId="77777777" w:rsidTr="00BD323A">
        <w:trPr>
          <w:trHeight w:val="244"/>
        </w:trPr>
        <w:tc>
          <w:tcPr>
            <w:tcW w:w="708" w:type="dxa"/>
            <w:tcBorders>
              <w:top w:val="single" w:sz="4" w:space="0" w:color="000000"/>
              <w:left w:val="single" w:sz="4" w:space="0" w:color="000000"/>
              <w:bottom w:val="single" w:sz="4" w:space="0" w:color="000000"/>
              <w:right w:val="single" w:sz="4" w:space="0" w:color="000000"/>
            </w:tcBorders>
          </w:tcPr>
          <w:p w14:paraId="651A3DA6" w14:textId="77777777" w:rsidR="00AD5CA0" w:rsidRPr="004F764C" w:rsidRDefault="00AD5CA0" w:rsidP="00886BF9">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2.</w:t>
            </w:r>
          </w:p>
        </w:tc>
        <w:tc>
          <w:tcPr>
            <w:tcW w:w="9781" w:type="dxa"/>
            <w:gridSpan w:val="2"/>
            <w:tcBorders>
              <w:top w:val="single" w:sz="4" w:space="0" w:color="000000"/>
              <w:left w:val="single" w:sz="4" w:space="0" w:color="000000"/>
              <w:bottom w:val="single" w:sz="4" w:space="0" w:color="000000"/>
              <w:right w:val="single" w:sz="4" w:space="0" w:color="000000"/>
            </w:tcBorders>
          </w:tcPr>
          <w:p w14:paraId="3ABBF042" w14:textId="77777777" w:rsidR="00AD5CA0" w:rsidRPr="004F764C" w:rsidRDefault="00AD5CA0" w:rsidP="00886BF9">
            <w:pPr>
              <w:widowControl w:val="0"/>
              <w:spacing w:line="240" w:lineRule="auto"/>
              <w:rPr>
                <w:rFonts w:ascii="Times New Roman" w:eastAsia="Calibri" w:hAnsi="Times New Roman" w:cs="Times New Roman"/>
                <w:sz w:val="24"/>
                <w:szCs w:val="24"/>
              </w:rPr>
            </w:pPr>
          </w:p>
        </w:tc>
      </w:tr>
    </w:tbl>
    <w:p w14:paraId="3DC998CB" w14:textId="77777777" w:rsidR="00AD5CA0" w:rsidRDefault="00AD5CA0" w:rsidP="00AD5CA0">
      <w:pPr>
        <w:autoSpaceDE w:val="0"/>
        <w:autoSpaceDN w:val="0"/>
        <w:adjustRightInd w:val="0"/>
        <w:spacing w:line="240" w:lineRule="auto"/>
        <w:rPr>
          <w:rFonts w:ascii="Times New Roman" w:eastAsia="Times New Roman" w:hAnsi="Times New Roman" w:cs="Times New Roman"/>
          <w:sz w:val="24"/>
          <w:szCs w:val="24"/>
        </w:rPr>
      </w:pPr>
    </w:p>
    <w:p w14:paraId="79F766CE" w14:textId="77777777" w:rsidR="008E2C87" w:rsidRDefault="008E2C87" w:rsidP="00AD5CA0">
      <w:pPr>
        <w:autoSpaceDE w:val="0"/>
        <w:autoSpaceDN w:val="0"/>
        <w:adjustRightInd w:val="0"/>
        <w:spacing w:line="240" w:lineRule="auto"/>
        <w:rPr>
          <w:rFonts w:ascii="Times New Roman" w:eastAsia="Times New Roman" w:hAnsi="Times New Roman" w:cs="Times New Roman"/>
          <w:sz w:val="24"/>
          <w:szCs w:val="24"/>
        </w:rPr>
      </w:pPr>
    </w:p>
    <w:p w14:paraId="232FDC7B" w14:textId="77777777" w:rsidR="008E2C87" w:rsidRPr="00BD323A" w:rsidRDefault="008E2C87" w:rsidP="00AD5CA0">
      <w:pPr>
        <w:autoSpaceDE w:val="0"/>
        <w:autoSpaceDN w:val="0"/>
        <w:adjustRightInd w:val="0"/>
        <w:spacing w:line="240" w:lineRule="auto"/>
        <w:rPr>
          <w:rFonts w:ascii="Times New Roman" w:eastAsia="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AD5CA0" w:rsidRPr="00F65171" w14:paraId="2AE4287B" w14:textId="77777777" w:rsidTr="00886BF9">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AD5CA0" w:rsidRPr="00BD323A" w14:paraId="5CE79C44" w14:textId="77777777" w:rsidTr="00886BF9">
              <w:trPr>
                <w:trHeight w:val="186"/>
              </w:trPr>
              <w:tc>
                <w:tcPr>
                  <w:tcW w:w="3284" w:type="dxa"/>
                  <w:tcBorders>
                    <w:top w:val="single" w:sz="4" w:space="0" w:color="auto"/>
                    <w:left w:val="nil"/>
                    <w:bottom w:val="nil"/>
                    <w:right w:val="nil"/>
                  </w:tcBorders>
                  <w:hideMark/>
                </w:tcPr>
                <w:p w14:paraId="7E2A2708" w14:textId="77777777" w:rsidR="00AD5CA0" w:rsidRPr="00BD323A" w:rsidRDefault="00AD5CA0" w:rsidP="00705A76">
                  <w:pPr>
                    <w:snapToGrid w:val="0"/>
                    <w:spacing w:line="240" w:lineRule="auto"/>
                    <w:ind w:firstLine="0"/>
                    <w:rPr>
                      <w:rFonts w:ascii="Times New Roman" w:eastAsia="Times New Roman" w:hAnsi="Times New Roman" w:cs="Times New Roman"/>
                      <w:position w:val="6"/>
                      <w:sz w:val="20"/>
                      <w:szCs w:val="20"/>
                    </w:rPr>
                  </w:pPr>
                  <w:r w:rsidRPr="00BD323A">
                    <w:rPr>
                      <w:rFonts w:ascii="Times New Roman" w:eastAsia="Times New Roman" w:hAnsi="Times New Roman" w:cs="Times New Roman"/>
                      <w:position w:val="6"/>
                      <w:sz w:val="20"/>
                      <w:szCs w:val="20"/>
                    </w:rPr>
                    <w:t>(Tiekėjo arba jo įgalioto asmens pareigų pavadinimas)</w:t>
                  </w:r>
                </w:p>
              </w:tc>
              <w:tc>
                <w:tcPr>
                  <w:tcW w:w="604" w:type="dxa"/>
                  <w:tcBorders>
                    <w:top w:val="nil"/>
                    <w:left w:val="nil"/>
                    <w:bottom w:val="nil"/>
                    <w:right w:val="nil"/>
                  </w:tcBorders>
                </w:tcPr>
                <w:p w14:paraId="322861A2"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p>
              </w:tc>
              <w:tc>
                <w:tcPr>
                  <w:tcW w:w="1980" w:type="dxa"/>
                  <w:tcBorders>
                    <w:top w:val="single" w:sz="4" w:space="0" w:color="auto"/>
                    <w:left w:val="nil"/>
                    <w:bottom w:val="nil"/>
                    <w:right w:val="nil"/>
                  </w:tcBorders>
                  <w:hideMark/>
                </w:tcPr>
                <w:p w14:paraId="523643EA"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r w:rsidRPr="00BD323A">
                    <w:rPr>
                      <w:rFonts w:ascii="Times New Roman" w:eastAsia="Calibri" w:hAnsi="Times New Roman" w:cs="Times New Roman"/>
                      <w:position w:val="6"/>
                      <w:sz w:val="20"/>
                      <w:szCs w:val="20"/>
                    </w:rPr>
                    <w:t>(Parašas)</w:t>
                  </w:r>
                </w:p>
              </w:tc>
              <w:tc>
                <w:tcPr>
                  <w:tcW w:w="701" w:type="dxa"/>
                  <w:tcBorders>
                    <w:top w:val="nil"/>
                    <w:left w:val="nil"/>
                    <w:bottom w:val="nil"/>
                    <w:right w:val="nil"/>
                  </w:tcBorders>
                </w:tcPr>
                <w:p w14:paraId="06D84D77"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p>
              </w:tc>
              <w:tc>
                <w:tcPr>
                  <w:tcW w:w="2611" w:type="dxa"/>
                  <w:tcBorders>
                    <w:top w:val="single" w:sz="4" w:space="0" w:color="auto"/>
                    <w:left w:val="nil"/>
                    <w:bottom w:val="nil"/>
                    <w:right w:val="nil"/>
                  </w:tcBorders>
                  <w:hideMark/>
                </w:tcPr>
                <w:p w14:paraId="33207F76"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r w:rsidRPr="00BD323A">
                    <w:rPr>
                      <w:rFonts w:ascii="Times New Roman" w:eastAsia="Calibri" w:hAnsi="Times New Roman" w:cs="Times New Roman"/>
                      <w:position w:val="6"/>
                      <w:sz w:val="20"/>
                      <w:szCs w:val="20"/>
                    </w:rPr>
                    <w:t>(Vardas ir pavardė)</w:t>
                  </w:r>
                </w:p>
              </w:tc>
              <w:tc>
                <w:tcPr>
                  <w:tcW w:w="648" w:type="dxa"/>
                  <w:tcBorders>
                    <w:top w:val="nil"/>
                    <w:left w:val="nil"/>
                    <w:bottom w:val="nil"/>
                    <w:right w:val="nil"/>
                  </w:tcBorders>
                </w:tcPr>
                <w:p w14:paraId="00C6924F"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p>
              </w:tc>
            </w:tr>
          </w:tbl>
          <w:p w14:paraId="3C62C60E" w14:textId="77777777" w:rsidR="00AD5CA0" w:rsidRPr="00BD323A" w:rsidRDefault="00AD5CA0" w:rsidP="00886BF9">
            <w:pPr>
              <w:keepNext/>
              <w:keepLines/>
              <w:pBdr>
                <w:bottom w:val="single" w:sz="4" w:space="2" w:color="ED7D31"/>
              </w:pBdr>
              <w:spacing w:before="360" w:after="120" w:line="240" w:lineRule="auto"/>
              <w:ind w:left="1152"/>
              <w:outlineLvl w:val="0"/>
              <w:rPr>
                <w:rFonts w:ascii="Times New Roman" w:eastAsia="Calibri Light" w:hAnsi="Times New Roman" w:cs="Times New Roman"/>
                <w:color w:val="262626"/>
                <w:sz w:val="20"/>
                <w:szCs w:val="20"/>
              </w:rPr>
            </w:pPr>
          </w:p>
        </w:tc>
        <w:tc>
          <w:tcPr>
            <w:tcW w:w="604" w:type="dxa"/>
          </w:tcPr>
          <w:p w14:paraId="3454D4DD"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p>
        </w:tc>
        <w:tc>
          <w:tcPr>
            <w:tcW w:w="1979" w:type="dxa"/>
            <w:tcBorders>
              <w:top w:val="single" w:sz="4" w:space="0" w:color="000000"/>
            </w:tcBorders>
          </w:tcPr>
          <w:p w14:paraId="3576EA98"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r w:rsidRPr="00F65171">
              <w:rPr>
                <w:rFonts w:ascii="Times New Roman" w:eastAsia="Calibri" w:hAnsi="Times New Roman" w:cs="Times New Roman"/>
                <w:sz w:val="20"/>
                <w:szCs w:val="20"/>
                <w:u w:val="single"/>
              </w:rPr>
              <w:t>(parašas)</w:t>
            </w:r>
          </w:p>
        </w:tc>
        <w:tc>
          <w:tcPr>
            <w:tcW w:w="703" w:type="dxa"/>
          </w:tcPr>
          <w:p w14:paraId="2E12878F"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p>
        </w:tc>
        <w:tc>
          <w:tcPr>
            <w:tcW w:w="2608" w:type="dxa"/>
            <w:tcBorders>
              <w:top w:val="single" w:sz="4" w:space="0" w:color="000000"/>
            </w:tcBorders>
          </w:tcPr>
          <w:p w14:paraId="17E75796"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r w:rsidRPr="00F65171">
              <w:rPr>
                <w:rFonts w:ascii="Times New Roman" w:eastAsia="Calibri" w:hAnsi="Times New Roman" w:cs="Times New Roman"/>
                <w:sz w:val="20"/>
                <w:szCs w:val="20"/>
                <w:u w:val="single"/>
              </w:rPr>
              <w:t>(vardas, pavardė)</w:t>
            </w:r>
          </w:p>
        </w:tc>
        <w:tc>
          <w:tcPr>
            <w:tcW w:w="648" w:type="dxa"/>
          </w:tcPr>
          <w:p w14:paraId="2117D8C8"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p>
        </w:tc>
      </w:tr>
    </w:tbl>
    <w:p w14:paraId="0DF1B687" w14:textId="77777777" w:rsidR="00A52BA0" w:rsidRDefault="00A52BA0" w:rsidP="00E77D75">
      <w:pPr>
        <w:spacing w:line="240" w:lineRule="auto"/>
        <w:jc w:val="left"/>
        <w:rPr>
          <w:rFonts w:ascii="Arial" w:eastAsia="Calibri" w:hAnsi="Arial" w:cs="Arial"/>
          <w:b/>
          <w:bCs/>
          <w:color w:val="7030A0"/>
        </w:rPr>
      </w:pPr>
    </w:p>
    <w:p w14:paraId="0CF4033B" w14:textId="77777777" w:rsidR="00CB5907" w:rsidRDefault="00CB5907" w:rsidP="00506996">
      <w:pPr>
        <w:pStyle w:val="Betarp"/>
        <w:spacing w:line="300" w:lineRule="auto"/>
        <w:ind w:firstLine="0"/>
        <w:contextualSpacing/>
        <w:rPr>
          <w:rFonts w:ascii="Arial" w:eastAsiaTheme="minorHAnsi" w:hAnsi="Arial" w:cs="Arial"/>
          <w:bCs/>
          <w:iCs/>
        </w:rPr>
      </w:pPr>
      <w:bookmarkStart w:id="34" w:name="_Pirkimo_sąlygų_3"/>
      <w:bookmarkEnd w:id="34"/>
    </w:p>
    <w:p w14:paraId="082CAC07" w14:textId="77777777" w:rsidR="00060B51" w:rsidRDefault="00060B51">
      <w:pPr>
        <w:rPr>
          <w:rFonts w:ascii="Arial" w:hAnsi="Arial" w:cs="Arial"/>
        </w:rPr>
      </w:pPr>
      <w:r>
        <w:rPr>
          <w:rFonts w:ascii="Arial" w:hAnsi="Arial" w:cs="Arial"/>
        </w:rPr>
        <w:br w:type="page"/>
      </w:r>
    </w:p>
    <w:p w14:paraId="34D047DC" w14:textId="77777777" w:rsidR="00705A76" w:rsidRDefault="00705A76" w:rsidP="00506996">
      <w:pPr>
        <w:spacing w:line="240" w:lineRule="auto"/>
        <w:ind w:left="7314" w:firstLine="0"/>
        <w:rPr>
          <w:rFonts w:ascii="Times New Roman" w:hAnsi="Times New Roman" w:cs="Times New Roman"/>
        </w:rPr>
      </w:pPr>
    </w:p>
    <w:p w14:paraId="3561890E" w14:textId="77777777" w:rsidR="00907079" w:rsidRDefault="00907079" w:rsidP="00506996">
      <w:pPr>
        <w:spacing w:line="240" w:lineRule="auto"/>
        <w:ind w:left="7314" w:firstLine="0"/>
        <w:rPr>
          <w:rFonts w:ascii="Times New Roman" w:hAnsi="Times New Roman" w:cs="Times New Roman"/>
        </w:rPr>
      </w:pPr>
    </w:p>
    <w:p w14:paraId="79D3B885" w14:textId="77777777" w:rsidR="00506996" w:rsidRPr="00907F1A" w:rsidRDefault="00506996" w:rsidP="00506996">
      <w:pPr>
        <w:spacing w:line="240" w:lineRule="auto"/>
        <w:ind w:left="7314" w:firstLine="0"/>
        <w:rPr>
          <w:rFonts w:ascii="Times New Roman" w:hAnsi="Times New Roman" w:cs="Times New Roman"/>
        </w:rPr>
      </w:pPr>
      <w:r w:rsidRPr="00907F1A">
        <w:rPr>
          <w:rFonts w:ascii="Times New Roman" w:hAnsi="Times New Roman" w:cs="Times New Roman"/>
        </w:rPr>
        <w:t xml:space="preserve">Pirkimo sąlygų </w:t>
      </w:r>
      <w:r w:rsidR="002B2D4A" w:rsidRPr="00907F1A">
        <w:rPr>
          <w:rFonts w:ascii="Times New Roman" w:hAnsi="Times New Roman" w:cs="Times New Roman"/>
        </w:rPr>
        <w:t>4</w:t>
      </w:r>
      <w:r w:rsidRPr="00907F1A">
        <w:rPr>
          <w:rFonts w:ascii="Times New Roman" w:hAnsi="Times New Roman" w:cs="Times New Roman"/>
        </w:rPr>
        <w:t xml:space="preserve"> priedas „Sutarties projektas“</w:t>
      </w:r>
    </w:p>
    <w:p w14:paraId="4A5ACFBC" w14:textId="77777777" w:rsidR="00506996" w:rsidRDefault="00506996" w:rsidP="00E63A8A">
      <w:pPr>
        <w:pStyle w:val="Betarp"/>
        <w:spacing w:line="300" w:lineRule="auto"/>
        <w:ind w:firstLine="0"/>
        <w:contextualSpacing/>
        <w:rPr>
          <w:rFonts w:ascii="Arial" w:eastAsiaTheme="minorHAnsi" w:hAnsi="Arial" w:cs="Arial"/>
          <w:bCs/>
          <w:iCs/>
        </w:rPr>
      </w:pPr>
    </w:p>
    <w:p w14:paraId="18E03E3C" w14:textId="77777777" w:rsidR="00112F92" w:rsidRDefault="00112F92" w:rsidP="00E63A8A">
      <w:pPr>
        <w:pStyle w:val="Betarp"/>
        <w:spacing w:line="300" w:lineRule="auto"/>
        <w:ind w:firstLine="0"/>
        <w:contextualSpacing/>
        <w:rPr>
          <w:rFonts w:ascii="Arial" w:eastAsiaTheme="minorHAnsi" w:hAnsi="Arial" w:cs="Arial"/>
          <w:bCs/>
          <w:iCs/>
        </w:rPr>
      </w:pPr>
    </w:p>
    <w:p w14:paraId="6DC03C97" w14:textId="77777777" w:rsidR="005021CA" w:rsidRPr="004F764C" w:rsidRDefault="005021CA" w:rsidP="005021CA">
      <w:pPr>
        <w:ind w:firstLine="1134"/>
        <w:contextualSpacing/>
        <w:rPr>
          <w:rFonts w:ascii="Times New Roman" w:eastAsia="Calibri" w:hAnsi="Times New Roman" w:cs="Times New Roman"/>
          <w:bCs/>
          <w:iCs/>
          <w:sz w:val="24"/>
          <w:szCs w:val="24"/>
        </w:rPr>
      </w:pPr>
      <w:r w:rsidRPr="004F764C">
        <w:rPr>
          <w:rFonts w:ascii="Times New Roman" w:eastAsia="Calibri" w:hAnsi="Times New Roman" w:cs="Times New Roman"/>
          <w:bCs/>
          <w:iCs/>
          <w:sz w:val="24"/>
          <w:szCs w:val="24"/>
        </w:rPr>
        <w:t>Pridedamas atskiru Word failu.</w:t>
      </w:r>
    </w:p>
    <w:p w14:paraId="02E160EC" w14:textId="77777777" w:rsidR="00112F92" w:rsidRDefault="00112F92" w:rsidP="005021CA">
      <w:pPr>
        <w:pStyle w:val="Betarp"/>
        <w:spacing w:line="300" w:lineRule="auto"/>
        <w:ind w:firstLine="397"/>
        <w:contextualSpacing/>
        <w:rPr>
          <w:rFonts w:ascii="Arial" w:eastAsiaTheme="minorHAnsi" w:hAnsi="Arial" w:cs="Arial"/>
          <w:bCs/>
          <w:iCs/>
        </w:rPr>
      </w:pPr>
    </w:p>
    <w:p w14:paraId="1B4FFF26" w14:textId="77777777" w:rsidR="00112F92" w:rsidRDefault="00112F92" w:rsidP="00E63A8A">
      <w:pPr>
        <w:pStyle w:val="Betarp"/>
        <w:spacing w:line="300" w:lineRule="auto"/>
        <w:ind w:firstLine="0"/>
        <w:contextualSpacing/>
        <w:rPr>
          <w:rFonts w:ascii="Arial" w:eastAsiaTheme="minorHAnsi" w:hAnsi="Arial" w:cs="Arial"/>
          <w:bCs/>
          <w:iCs/>
        </w:rPr>
      </w:pPr>
    </w:p>
    <w:p w14:paraId="66FC1E3C" w14:textId="77777777" w:rsidR="009B4090" w:rsidRDefault="00AA20E9" w:rsidP="00AA20E9">
      <w:pPr>
        <w:jc w:val="center"/>
        <w:rPr>
          <w:rFonts w:ascii="Arial" w:eastAsiaTheme="minorHAnsi" w:hAnsi="Arial" w:cs="Arial"/>
          <w:bCs/>
          <w:iCs/>
        </w:rPr>
      </w:pPr>
      <w:r>
        <w:rPr>
          <w:rFonts w:ascii="Arial" w:eastAsiaTheme="minorHAnsi" w:hAnsi="Arial" w:cs="Arial"/>
          <w:bCs/>
          <w:iCs/>
        </w:rPr>
        <w:t>_________________</w:t>
      </w:r>
      <w:r w:rsidR="00112F92">
        <w:rPr>
          <w:rFonts w:ascii="Arial" w:eastAsiaTheme="minorHAnsi" w:hAnsi="Arial" w:cs="Arial"/>
          <w:bCs/>
          <w:iCs/>
        </w:rPr>
        <w:br w:type="page"/>
      </w:r>
    </w:p>
    <w:p w14:paraId="7120D4F0" w14:textId="77777777" w:rsidR="00705A76" w:rsidRDefault="00705A76" w:rsidP="00E15332">
      <w:pPr>
        <w:keepNext/>
        <w:keepLines/>
        <w:spacing w:before="120" w:line="240" w:lineRule="auto"/>
        <w:ind w:left="5103"/>
        <w:outlineLvl w:val="1"/>
        <w:rPr>
          <w:rFonts w:ascii="Times New Roman" w:eastAsia="Calibri Light" w:hAnsi="Times New Roman" w:cs="Times New Roman"/>
        </w:rPr>
      </w:pPr>
      <w:bookmarkStart w:id="35" w:name="_Toc148965081"/>
      <w:bookmarkStart w:id="36" w:name="_Toc161220973"/>
      <w:bookmarkStart w:id="37" w:name="_Hlk110443099"/>
    </w:p>
    <w:bookmarkEnd w:id="35"/>
    <w:bookmarkEnd w:id="36"/>
    <w:bookmarkEnd w:id="37"/>
    <w:p w14:paraId="1395DFAB" w14:textId="77777777" w:rsidR="00E15332" w:rsidRPr="004F764C" w:rsidRDefault="00E15332" w:rsidP="00E15332">
      <w:pPr>
        <w:spacing w:line="240" w:lineRule="auto"/>
        <w:rPr>
          <w:rFonts w:ascii="Times New Roman" w:eastAsia="Calibri" w:hAnsi="Times New Roman" w:cs="Times New Roman"/>
          <w:i/>
          <w:iCs/>
          <w:color w:val="000000"/>
          <w:sz w:val="24"/>
          <w:szCs w:val="24"/>
          <w:shd w:val="clear" w:color="auto" w:fill="00FF00"/>
        </w:rPr>
      </w:pPr>
    </w:p>
    <w:p w14:paraId="77B26CEC" w14:textId="77777777" w:rsidR="009B4090" w:rsidRPr="004F1A11" w:rsidRDefault="009B4090" w:rsidP="009B4090">
      <w:pPr>
        <w:rPr>
          <w:rFonts w:eastAsiaTheme="minorHAnsi" w:cstheme="minorHAnsi"/>
          <w:bCs/>
          <w:iCs/>
        </w:rPr>
      </w:pPr>
    </w:p>
    <w:p w14:paraId="130996B8" w14:textId="77777777" w:rsidR="009B4090" w:rsidRPr="00907F1A" w:rsidRDefault="005110A6" w:rsidP="005110A6">
      <w:pPr>
        <w:ind w:firstLine="7371"/>
        <w:rPr>
          <w:rFonts w:ascii="Times New Roman" w:eastAsiaTheme="minorHAnsi" w:hAnsi="Times New Roman" w:cs="Times New Roman"/>
          <w:bCs/>
          <w:iCs/>
        </w:rPr>
      </w:pPr>
      <w:r w:rsidRPr="00907F1A">
        <w:rPr>
          <w:rFonts w:ascii="Times New Roman" w:hAnsi="Times New Roman" w:cs="Times New Roman"/>
        </w:rPr>
        <w:t>Pirkimo sąlygų</w:t>
      </w:r>
      <w:r w:rsidR="00621551">
        <w:rPr>
          <w:rFonts w:ascii="Times New Roman" w:hAnsi="Times New Roman" w:cs="Times New Roman"/>
        </w:rPr>
        <w:t xml:space="preserve"> 5</w:t>
      </w:r>
      <w:r w:rsidRPr="00907F1A">
        <w:rPr>
          <w:rFonts w:ascii="Times New Roman" w:hAnsi="Times New Roman" w:cs="Times New Roman"/>
        </w:rPr>
        <w:t xml:space="preserve"> priedas „Terminai“</w:t>
      </w:r>
    </w:p>
    <w:p w14:paraId="71E7C36B" w14:textId="77777777"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8C6C63" w14:paraId="0E9900DF" w14:textId="77777777" w:rsidTr="00360A21">
        <w:trPr>
          <w:trHeight w:val="20"/>
        </w:trPr>
        <w:tc>
          <w:tcPr>
            <w:tcW w:w="600" w:type="dxa"/>
          </w:tcPr>
          <w:p w14:paraId="6340D103" w14:textId="77777777" w:rsidR="009B4090" w:rsidRPr="00DF1AC7" w:rsidRDefault="009B4090" w:rsidP="003C138F">
            <w:pPr>
              <w:ind w:firstLine="0"/>
              <w:rPr>
                <w:b/>
                <w:bCs/>
                <w:sz w:val="24"/>
                <w:szCs w:val="24"/>
              </w:rPr>
            </w:pPr>
            <w:r w:rsidRPr="00DF1AC7">
              <w:rPr>
                <w:b/>
                <w:bCs/>
                <w:sz w:val="24"/>
                <w:szCs w:val="24"/>
              </w:rPr>
              <w:t>Eil.</w:t>
            </w:r>
          </w:p>
          <w:p w14:paraId="489F44B8" w14:textId="77777777" w:rsidR="009B4090" w:rsidRPr="008C6C63" w:rsidRDefault="009B4090" w:rsidP="003C138F">
            <w:pPr>
              <w:ind w:firstLine="0"/>
              <w:rPr>
                <w:sz w:val="24"/>
                <w:szCs w:val="24"/>
              </w:rPr>
            </w:pPr>
            <w:r w:rsidRPr="00DF1AC7">
              <w:rPr>
                <w:b/>
                <w:bCs/>
                <w:sz w:val="24"/>
                <w:szCs w:val="24"/>
              </w:rPr>
              <w:t>Nr</w:t>
            </w:r>
            <w:r w:rsidRPr="008C6C63">
              <w:rPr>
                <w:sz w:val="24"/>
                <w:szCs w:val="24"/>
              </w:rPr>
              <w:t>.</w:t>
            </w:r>
          </w:p>
        </w:tc>
        <w:tc>
          <w:tcPr>
            <w:tcW w:w="2660" w:type="dxa"/>
          </w:tcPr>
          <w:p w14:paraId="211C1E83" w14:textId="77777777" w:rsidR="009B4090" w:rsidRPr="008C6C63" w:rsidRDefault="009B4090" w:rsidP="003C138F">
            <w:pPr>
              <w:ind w:firstLine="0"/>
              <w:rPr>
                <w:sz w:val="24"/>
                <w:szCs w:val="24"/>
              </w:rPr>
            </w:pPr>
            <w:r w:rsidRPr="008C6C63">
              <w:rPr>
                <w:b/>
                <w:sz w:val="24"/>
                <w:szCs w:val="24"/>
              </w:rPr>
              <w:t xml:space="preserve">VEIKSMAS </w:t>
            </w:r>
          </w:p>
        </w:tc>
        <w:tc>
          <w:tcPr>
            <w:tcW w:w="3685" w:type="dxa"/>
            <w:hideMark/>
          </w:tcPr>
          <w:p w14:paraId="4ECB4EFF" w14:textId="77777777" w:rsidR="009B4090" w:rsidRPr="008C6C63" w:rsidRDefault="009B4090" w:rsidP="003C138F">
            <w:pPr>
              <w:ind w:firstLine="34"/>
              <w:rPr>
                <w:b/>
                <w:sz w:val="24"/>
                <w:szCs w:val="24"/>
              </w:rPr>
            </w:pPr>
            <w:r w:rsidRPr="008C6C63">
              <w:rPr>
                <w:b/>
                <w:sz w:val="24"/>
                <w:szCs w:val="24"/>
              </w:rPr>
              <w:t>DATA/DIENŲ SKAIČIUS/ LAIKAS</w:t>
            </w:r>
          </w:p>
          <w:p w14:paraId="68A26A72" w14:textId="77777777" w:rsidR="009B4090" w:rsidRPr="008C6C63" w:rsidRDefault="009B4090" w:rsidP="003C138F">
            <w:pPr>
              <w:ind w:firstLine="34"/>
              <w:rPr>
                <w:sz w:val="24"/>
                <w:szCs w:val="24"/>
              </w:rPr>
            </w:pPr>
            <w:r w:rsidRPr="008C6C63">
              <w:rPr>
                <w:sz w:val="24"/>
                <w:szCs w:val="24"/>
              </w:rPr>
              <w:t>(Lietuvos laiku)</w:t>
            </w:r>
          </w:p>
        </w:tc>
        <w:tc>
          <w:tcPr>
            <w:tcW w:w="3424" w:type="dxa"/>
            <w:hideMark/>
          </w:tcPr>
          <w:p w14:paraId="39DA8123" w14:textId="77777777" w:rsidR="009B4090" w:rsidRPr="008C6C63" w:rsidRDefault="009B4090" w:rsidP="003C138F">
            <w:pPr>
              <w:ind w:firstLine="34"/>
              <w:rPr>
                <w:b/>
                <w:sz w:val="24"/>
                <w:szCs w:val="24"/>
              </w:rPr>
            </w:pPr>
            <w:r w:rsidRPr="008C6C63">
              <w:rPr>
                <w:b/>
                <w:sz w:val="24"/>
                <w:szCs w:val="24"/>
              </w:rPr>
              <w:t>PASTABOS</w:t>
            </w:r>
          </w:p>
        </w:tc>
      </w:tr>
      <w:tr w:rsidR="009B4090" w:rsidRPr="008C6C63" w14:paraId="3449BA70" w14:textId="77777777" w:rsidTr="00360A21">
        <w:trPr>
          <w:trHeight w:val="20"/>
        </w:trPr>
        <w:tc>
          <w:tcPr>
            <w:tcW w:w="600" w:type="dxa"/>
          </w:tcPr>
          <w:p w14:paraId="1EC326BB" w14:textId="77777777" w:rsidR="009B4090" w:rsidRPr="008C6C63" w:rsidRDefault="00517008" w:rsidP="00DF1AC7">
            <w:pPr>
              <w:ind w:firstLine="0"/>
              <w:jc w:val="center"/>
              <w:rPr>
                <w:bCs/>
                <w:sz w:val="24"/>
                <w:szCs w:val="24"/>
              </w:rPr>
            </w:pPr>
            <w:r w:rsidRPr="008C6C63">
              <w:rPr>
                <w:bCs/>
                <w:sz w:val="24"/>
                <w:szCs w:val="24"/>
              </w:rPr>
              <w:t>1</w:t>
            </w:r>
            <w:r w:rsidR="00DC230B" w:rsidRPr="008C6C63">
              <w:rPr>
                <w:bCs/>
                <w:sz w:val="24"/>
                <w:szCs w:val="24"/>
              </w:rPr>
              <w:t>.</w:t>
            </w:r>
          </w:p>
        </w:tc>
        <w:tc>
          <w:tcPr>
            <w:tcW w:w="2660" w:type="dxa"/>
          </w:tcPr>
          <w:p w14:paraId="3FB1A4DB" w14:textId="77777777" w:rsidR="009B4090" w:rsidRPr="008C6C63" w:rsidRDefault="0070455D" w:rsidP="003C138F">
            <w:pPr>
              <w:ind w:firstLine="0"/>
              <w:rPr>
                <w:bCs/>
                <w:sz w:val="24"/>
                <w:szCs w:val="24"/>
              </w:rPr>
            </w:pPr>
            <w:r w:rsidRPr="008C6C63">
              <w:rPr>
                <w:bCs/>
                <w:sz w:val="24"/>
                <w:szCs w:val="24"/>
              </w:rPr>
              <w:t>P</w:t>
            </w:r>
            <w:r w:rsidR="009B4090" w:rsidRPr="008C6C63">
              <w:rPr>
                <w:bCs/>
                <w:sz w:val="24"/>
                <w:szCs w:val="24"/>
              </w:rPr>
              <w:t>asiūlymų pateikimo terminas</w:t>
            </w:r>
          </w:p>
        </w:tc>
        <w:tc>
          <w:tcPr>
            <w:tcW w:w="3685" w:type="dxa"/>
          </w:tcPr>
          <w:p w14:paraId="1D0E45FE" w14:textId="77777777" w:rsidR="009B4090" w:rsidRPr="008C6C63" w:rsidRDefault="009B4090" w:rsidP="003C138F">
            <w:pPr>
              <w:ind w:firstLine="34"/>
              <w:rPr>
                <w:sz w:val="24"/>
                <w:szCs w:val="24"/>
              </w:rPr>
            </w:pPr>
            <w:r w:rsidRPr="008C6C63">
              <w:rPr>
                <w:sz w:val="24"/>
                <w:szCs w:val="24"/>
              </w:rPr>
              <w:t xml:space="preserve">Bus nurodytas </w:t>
            </w:r>
            <w:r w:rsidR="004F1A11" w:rsidRPr="008C6C63">
              <w:rPr>
                <w:sz w:val="24"/>
                <w:szCs w:val="24"/>
              </w:rPr>
              <w:t>s</w:t>
            </w:r>
            <w:r w:rsidR="001A1301" w:rsidRPr="008C6C63">
              <w:rPr>
                <w:sz w:val="24"/>
                <w:szCs w:val="24"/>
              </w:rPr>
              <w:t xml:space="preserve">kelbime apie pirkimą. </w:t>
            </w:r>
          </w:p>
        </w:tc>
        <w:tc>
          <w:tcPr>
            <w:tcW w:w="3424" w:type="dxa"/>
          </w:tcPr>
          <w:p w14:paraId="479FF259" w14:textId="77777777" w:rsidR="00115BB9" w:rsidRPr="008C6C63" w:rsidRDefault="00115BB9" w:rsidP="003C138F">
            <w:pPr>
              <w:ind w:firstLine="0"/>
              <w:rPr>
                <w:sz w:val="24"/>
                <w:szCs w:val="24"/>
              </w:rPr>
            </w:pPr>
            <w:r w:rsidRPr="008C6C63">
              <w:rPr>
                <w:sz w:val="24"/>
                <w:szCs w:val="24"/>
              </w:rPr>
              <w:t>P</w:t>
            </w:r>
            <w:r w:rsidR="004F1A11" w:rsidRPr="008C6C63">
              <w:rPr>
                <w:sz w:val="24"/>
                <w:szCs w:val="24"/>
              </w:rPr>
              <w:t>erkančioji organizacija</w:t>
            </w:r>
            <w:r w:rsidRPr="008C6C63">
              <w:rPr>
                <w:sz w:val="24"/>
                <w:szCs w:val="24"/>
              </w:rPr>
              <w:t xml:space="preserve"> turi teisę pratęsti pasiūlymų pateikimo terminą.</w:t>
            </w:r>
          </w:p>
          <w:p w14:paraId="5E210856" w14:textId="77777777" w:rsidR="009B4090" w:rsidRPr="008C6C63" w:rsidRDefault="009B4090" w:rsidP="003C138F">
            <w:pPr>
              <w:ind w:firstLine="34"/>
              <w:rPr>
                <w:color w:val="7030A0"/>
                <w:sz w:val="24"/>
                <w:szCs w:val="24"/>
              </w:rPr>
            </w:pPr>
          </w:p>
        </w:tc>
      </w:tr>
      <w:tr w:rsidR="009B4090" w:rsidRPr="008C6C63" w14:paraId="55E29628" w14:textId="77777777" w:rsidTr="00360A21">
        <w:trPr>
          <w:trHeight w:val="20"/>
        </w:trPr>
        <w:tc>
          <w:tcPr>
            <w:tcW w:w="600" w:type="dxa"/>
          </w:tcPr>
          <w:p w14:paraId="0B822372" w14:textId="77777777" w:rsidR="009B4090" w:rsidRPr="008C6C63" w:rsidRDefault="00517008" w:rsidP="00DF1AC7">
            <w:pPr>
              <w:ind w:firstLine="0"/>
              <w:jc w:val="center"/>
              <w:rPr>
                <w:bCs/>
                <w:sz w:val="24"/>
                <w:szCs w:val="24"/>
              </w:rPr>
            </w:pPr>
            <w:r w:rsidRPr="008C6C63">
              <w:rPr>
                <w:bCs/>
                <w:sz w:val="24"/>
                <w:szCs w:val="24"/>
              </w:rPr>
              <w:t>2</w:t>
            </w:r>
            <w:r w:rsidR="00DC230B" w:rsidRPr="008C6C63">
              <w:rPr>
                <w:bCs/>
                <w:sz w:val="24"/>
                <w:szCs w:val="24"/>
              </w:rPr>
              <w:t>.</w:t>
            </w:r>
          </w:p>
        </w:tc>
        <w:tc>
          <w:tcPr>
            <w:tcW w:w="2660" w:type="dxa"/>
          </w:tcPr>
          <w:p w14:paraId="1A968E34" w14:textId="77777777" w:rsidR="009B4090" w:rsidRPr="008C6C63" w:rsidRDefault="004B219C" w:rsidP="003C138F">
            <w:pPr>
              <w:ind w:firstLine="0"/>
              <w:rPr>
                <w:bCs/>
                <w:sz w:val="24"/>
                <w:szCs w:val="24"/>
              </w:rPr>
            </w:pPr>
            <w:r w:rsidRPr="008C6C63">
              <w:rPr>
                <w:sz w:val="24"/>
                <w:szCs w:val="24"/>
              </w:rPr>
              <w:t xml:space="preserve">Pasiūlymą </w:t>
            </w:r>
            <w:r w:rsidR="009B4090" w:rsidRPr="008C6C63">
              <w:rPr>
                <w:sz w:val="24"/>
                <w:szCs w:val="24"/>
              </w:rPr>
              <w:t>patikslinti pirkimo dokumentus</w:t>
            </w:r>
            <w:r w:rsidR="00BE5267" w:rsidRPr="008C6C63">
              <w:rPr>
                <w:sz w:val="24"/>
                <w:szCs w:val="24"/>
              </w:rPr>
              <w:t xml:space="preserve"> arba</w:t>
            </w:r>
            <w:r w:rsidR="00665B16" w:rsidRPr="008C6C63">
              <w:rPr>
                <w:sz w:val="24"/>
                <w:szCs w:val="24"/>
              </w:rPr>
              <w:t xml:space="preserve"> </w:t>
            </w:r>
            <w:r w:rsidR="00BE7123" w:rsidRPr="008C6C63">
              <w:rPr>
                <w:sz w:val="24"/>
                <w:szCs w:val="24"/>
              </w:rPr>
              <w:t xml:space="preserve">prašymus </w:t>
            </w:r>
            <w:r w:rsidR="00BE5267" w:rsidRPr="008C6C63">
              <w:rPr>
                <w:sz w:val="24"/>
                <w:szCs w:val="24"/>
              </w:rPr>
              <w:t xml:space="preserve">dėl pirkimo dokumentų </w:t>
            </w:r>
            <w:r w:rsidR="00BE7123" w:rsidRPr="008C6C63">
              <w:rPr>
                <w:sz w:val="24"/>
                <w:szCs w:val="24"/>
              </w:rPr>
              <w:t xml:space="preserve">paaiškinimų </w:t>
            </w:r>
            <w:r w:rsidR="004F1A11" w:rsidRPr="008C6C63">
              <w:rPr>
                <w:sz w:val="24"/>
                <w:szCs w:val="24"/>
              </w:rPr>
              <w:t xml:space="preserve">tiekėjas </w:t>
            </w:r>
            <w:r w:rsidR="009B4090" w:rsidRPr="008C6C63">
              <w:rPr>
                <w:sz w:val="24"/>
                <w:szCs w:val="24"/>
              </w:rPr>
              <w:t>turi pateikti ne vėliau kaip:</w:t>
            </w:r>
          </w:p>
        </w:tc>
        <w:tc>
          <w:tcPr>
            <w:tcW w:w="3685" w:type="dxa"/>
          </w:tcPr>
          <w:p w14:paraId="1CDA26CD" w14:textId="77777777" w:rsidR="00440809" w:rsidRPr="008C6C63" w:rsidRDefault="004E6952" w:rsidP="003C138F">
            <w:pPr>
              <w:ind w:firstLine="0"/>
              <w:rPr>
                <w:sz w:val="24"/>
                <w:szCs w:val="24"/>
              </w:rPr>
            </w:pPr>
            <w:r w:rsidRPr="008C6C63">
              <w:rPr>
                <w:sz w:val="24"/>
                <w:szCs w:val="24"/>
              </w:rPr>
              <w:t>L</w:t>
            </w:r>
            <w:r w:rsidR="00440809" w:rsidRPr="008C6C63">
              <w:rPr>
                <w:sz w:val="24"/>
                <w:szCs w:val="24"/>
              </w:rPr>
              <w:t xml:space="preserve">ikus </w:t>
            </w:r>
            <w:r w:rsidR="00440809" w:rsidRPr="008C6C63">
              <w:rPr>
                <w:b/>
                <w:sz w:val="24"/>
                <w:szCs w:val="24"/>
              </w:rPr>
              <w:t>2 darbo dienoms</w:t>
            </w:r>
            <w:r w:rsidR="00440809" w:rsidRPr="008C6C63">
              <w:rPr>
                <w:sz w:val="24"/>
                <w:szCs w:val="24"/>
              </w:rPr>
              <w:t xml:space="preserve"> iki pasiūlymų pateikimo termino pabaigos.</w:t>
            </w:r>
          </w:p>
        </w:tc>
        <w:tc>
          <w:tcPr>
            <w:tcW w:w="3424" w:type="dxa"/>
          </w:tcPr>
          <w:p w14:paraId="780F4C01" w14:textId="77777777" w:rsidR="009B4090" w:rsidRPr="008C6C63" w:rsidRDefault="009B4090" w:rsidP="003C138F">
            <w:pPr>
              <w:ind w:firstLine="34"/>
              <w:rPr>
                <w:color w:val="7030A0"/>
                <w:sz w:val="24"/>
                <w:szCs w:val="24"/>
              </w:rPr>
            </w:pPr>
          </w:p>
          <w:p w14:paraId="7DE3B1C7" w14:textId="77777777" w:rsidR="00B831AF" w:rsidRPr="008C6C63" w:rsidRDefault="00B831AF" w:rsidP="003C138F">
            <w:pPr>
              <w:ind w:firstLine="34"/>
              <w:rPr>
                <w:color w:val="7030A0"/>
                <w:sz w:val="24"/>
                <w:szCs w:val="24"/>
              </w:rPr>
            </w:pPr>
          </w:p>
          <w:p w14:paraId="23282365" w14:textId="77777777" w:rsidR="00B831AF" w:rsidRPr="008C6C63" w:rsidRDefault="00B831AF" w:rsidP="003C138F">
            <w:pPr>
              <w:ind w:firstLine="34"/>
              <w:rPr>
                <w:color w:val="7030A0"/>
                <w:sz w:val="24"/>
                <w:szCs w:val="24"/>
              </w:rPr>
            </w:pPr>
          </w:p>
        </w:tc>
      </w:tr>
      <w:tr w:rsidR="009B4090" w:rsidRPr="008C6C63" w14:paraId="7203242E" w14:textId="77777777" w:rsidTr="00360A21">
        <w:trPr>
          <w:trHeight w:val="20"/>
        </w:trPr>
        <w:tc>
          <w:tcPr>
            <w:tcW w:w="600" w:type="dxa"/>
          </w:tcPr>
          <w:p w14:paraId="70A76CC5" w14:textId="77777777" w:rsidR="009B4090" w:rsidRPr="008C6C63" w:rsidRDefault="00517008" w:rsidP="00DF1AC7">
            <w:pPr>
              <w:ind w:firstLine="0"/>
              <w:jc w:val="center"/>
              <w:rPr>
                <w:bCs/>
                <w:sz w:val="24"/>
                <w:szCs w:val="24"/>
              </w:rPr>
            </w:pPr>
            <w:r w:rsidRPr="008C6C63">
              <w:rPr>
                <w:bCs/>
                <w:sz w:val="24"/>
                <w:szCs w:val="24"/>
              </w:rPr>
              <w:t>3</w:t>
            </w:r>
            <w:r w:rsidR="00DC230B" w:rsidRPr="008C6C63">
              <w:rPr>
                <w:bCs/>
                <w:sz w:val="24"/>
                <w:szCs w:val="24"/>
              </w:rPr>
              <w:t>.</w:t>
            </w:r>
          </w:p>
        </w:tc>
        <w:tc>
          <w:tcPr>
            <w:tcW w:w="2660" w:type="dxa"/>
          </w:tcPr>
          <w:p w14:paraId="6204C583" w14:textId="77777777" w:rsidR="009B4090" w:rsidRPr="008C6C63" w:rsidRDefault="004F1A11" w:rsidP="003C138F">
            <w:pPr>
              <w:ind w:firstLine="0"/>
              <w:rPr>
                <w:sz w:val="24"/>
                <w:szCs w:val="24"/>
              </w:rPr>
            </w:pPr>
            <w:r w:rsidRPr="008C6C63">
              <w:rPr>
                <w:rFonts w:eastAsia="Arial"/>
                <w:sz w:val="24"/>
                <w:szCs w:val="24"/>
              </w:rPr>
              <w:t xml:space="preserve">Perkančioji organizacija </w:t>
            </w:r>
            <w:r w:rsidRPr="008C6C63">
              <w:rPr>
                <w:sz w:val="24"/>
                <w:szCs w:val="24"/>
              </w:rPr>
              <w:t>p</w:t>
            </w:r>
            <w:r w:rsidR="009B4090" w:rsidRPr="008C6C63">
              <w:rPr>
                <w:sz w:val="24"/>
                <w:szCs w:val="24"/>
              </w:rPr>
              <w:t xml:space="preserve">irkimo dokumentų paaiškinimą, patikslinimą pateikia visiems </w:t>
            </w:r>
            <w:r w:rsidRPr="008C6C63">
              <w:rPr>
                <w:sz w:val="24"/>
                <w:szCs w:val="24"/>
              </w:rPr>
              <w:t>dalyviams</w:t>
            </w:r>
            <w:r w:rsidR="004E6952" w:rsidRPr="008C6C63">
              <w:rPr>
                <w:sz w:val="24"/>
                <w:szCs w:val="24"/>
              </w:rPr>
              <w:t>:</w:t>
            </w:r>
          </w:p>
        </w:tc>
        <w:tc>
          <w:tcPr>
            <w:tcW w:w="3685" w:type="dxa"/>
          </w:tcPr>
          <w:p w14:paraId="6C1A2DD8" w14:textId="77777777" w:rsidR="0054231A" w:rsidRPr="008C6C63" w:rsidRDefault="004D59EA" w:rsidP="003C138F">
            <w:pPr>
              <w:ind w:firstLine="0"/>
              <w:rPr>
                <w:sz w:val="24"/>
                <w:szCs w:val="24"/>
              </w:rPr>
            </w:pPr>
            <w:r w:rsidRPr="008C6C63">
              <w:rPr>
                <w:bCs/>
                <w:sz w:val="24"/>
                <w:szCs w:val="24"/>
              </w:rPr>
              <w:t>Likus ne mažiau kaip</w:t>
            </w:r>
            <w:r w:rsidRPr="008C6C63">
              <w:rPr>
                <w:b/>
                <w:sz w:val="24"/>
                <w:szCs w:val="24"/>
              </w:rPr>
              <w:t xml:space="preserve"> </w:t>
            </w:r>
            <w:r w:rsidR="0054231A" w:rsidRPr="008C6C63">
              <w:rPr>
                <w:b/>
                <w:sz w:val="24"/>
                <w:szCs w:val="24"/>
              </w:rPr>
              <w:t>1 darbo dienai</w:t>
            </w:r>
            <w:r w:rsidR="0054231A" w:rsidRPr="008C6C63">
              <w:rPr>
                <w:sz w:val="24"/>
                <w:szCs w:val="24"/>
              </w:rPr>
              <w:t xml:space="preserve"> iki pasiūlymų pateikimo termino pabaigos.</w:t>
            </w:r>
          </w:p>
        </w:tc>
        <w:tc>
          <w:tcPr>
            <w:tcW w:w="3424" w:type="dxa"/>
          </w:tcPr>
          <w:p w14:paraId="435DAFF4" w14:textId="77777777" w:rsidR="00A90821" w:rsidRPr="008C6C63" w:rsidRDefault="00A90821" w:rsidP="003C138F">
            <w:pPr>
              <w:ind w:firstLine="0"/>
              <w:rPr>
                <w:color w:val="7030A0"/>
                <w:sz w:val="24"/>
                <w:szCs w:val="24"/>
              </w:rPr>
            </w:pPr>
            <w:r w:rsidRPr="008C6C63">
              <w:rPr>
                <w:color w:val="000000"/>
                <w:sz w:val="24"/>
                <w:szCs w:val="24"/>
              </w:rPr>
              <w:t xml:space="preserve">Jei paaiškinimai ar patikslinimai teikiami </w:t>
            </w:r>
            <w:r w:rsidR="004F1A11" w:rsidRPr="008C6C63">
              <w:rPr>
                <w:color w:val="000000"/>
                <w:sz w:val="24"/>
                <w:szCs w:val="24"/>
              </w:rPr>
              <w:t xml:space="preserve">perkančiosios organizacijos </w:t>
            </w:r>
            <w:r w:rsidRPr="008C6C63">
              <w:rPr>
                <w:color w:val="000000"/>
                <w:sz w:val="24"/>
                <w:szCs w:val="24"/>
              </w:rPr>
              <w:t>iniciatyva</w:t>
            </w:r>
            <w:r w:rsidR="00214E99" w:rsidRPr="008C6C63">
              <w:rPr>
                <w:color w:val="000000"/>
                <w:sz w:val="24"/>
                <w:szCs w:val="24"/>
              </w:rPr>
              <w:t>,</w:t>
            </w:r>
            <w:r w:rsidR="005033DA" w:rsidRPr="008C6C63">
              <w:rPr>
                <w:color w:val="000000"/>
                <w:sz w:val="24"/>
                <w:szCs w:val="24"/>
              </w:rPr>
              <w:t xml:space="preserve"> jų pateikimo</w:t>
            </w:r>
            <w:r w:rsidR="00214E99" w:rsidRPr="008C6C63">
              <w:rPr>
                <w:color w:val="000000"/>
                <w:sz w:val="24"/>
                <w:szCs w:val="24"/>
              </w:rPr>
              <w:t xml:space="preserve"> terminas nesikeičia. </w:t>
            </w:r>
          </w:p>
          <w:p w14:paraId="7C340079" w14:textId="77777777" w:rsidR="001E4D4B" w:rsidRPr="008C6C63" w:rsidRDefault="001E4D4B" w:rsidP="003C138F">
            <w:pPr>
              <w:ind w:firstLine="34"/>
              <w:rPr>
                <w:color w:val="7030A0"/>
                <w:sz w:val="24"/>
                <w:szCs w:val="24"/>
              </w:rPr>
            </w:pPr>
          </w:p>
        </w:tc>
      </w:tr>
      <w:tr w:rsidR="009B4090" w:rsidRPr="008C6C63" w14:paraId="79D42844" w14:textId="77777777" w:rsidTr="00732CB6">
        <w:trPr>
          <w:trHeight w:val="1055"/>
        </w:trPr>
        <w:tc>
          <w:tcPr>
            <w:tcW w:w="600" w:type="dxa"/>
          </w:tcPr>
          <w:p w14:paraId="7D8FED39" w14:textId="77777777" w:rsidR="009B4090" w:rsidRPr="008C6C63" w:rsidRDefault="00517008" w:rsidP="00DF1AC7">
            <w:pPr>
              <w:ind w:firstLine="0"/>
              <w:jc w:val="center"/>
              <w:rPr>
                <w:bCs/>
                <w:sz w:val="24"/>
                <w:szCs w:val="24"/>
              </w:rPr>
            </w:pPr>
            <w:r w:rsidRPr="008C6C63">
              <w:rPr>
                <w:bCs/>
                <w:sz w:val="24"/>
                <w:szCs w:val="24"/>
              </w:rPr>
              <w:t>4</w:t>
            </w:r>
            <w:r w:rsidR="00DC230B" w:rsidRPr="008C6C63">
              <w:rPr>
                <w:bCs/>
                <w:sz w:val="24"/>
                <w:szCs w:val="24"/>
              </w:rPr>
              <w:t>.</w:t>
            </w:r>
          </w:p>
        </w:tc>
        <w:tc>
          <w:tcPr>
            <w:tcW w:w="2660" w:type="dxa"/>
            <w:hideMark/>
          </w:tcPr>
          <w:p w14:paraId="158C8EEF" w14:textId="77777777" w:rsidR="009B4090" w:rsidRPr="008C6C63" w:rsidRDefault="009B4090" w:rsidP="003C138F">
            <w:pPr>
              <w:ind w:firstLine="0"/>
              <w:rPr>
                <w:sz w:val="24"/>
                <w:szCs w:val="24"/>
              </w:rPr>
            </w:pPr>
            <w:r w:rsidRPr="008C6C63">
              <w:rPr>
                <w:sz w:val="24"/>
                <w:szCs w:val="24"/>
              </w:rPr>
              <w:t xml:space="preserve">Pradinis susipažinimas su CVP IS priemonėmis gautais </w:t>
            </w:r>
            <w:r w:rsidR="004F1A11" w:rsidRPr="008C6C63">
              <w:rPr>
                <w:sz w:val="24"/>
                <w:szCs w:val="24"/>
              </w:rPr>
              <w:t>p</w:t>
            </w:r>
            <w:r w:rsidRPr="008C6C63">
              <w:rPr>
                <w:sz w:val="24"/>
                <w:szCs w:val="24"/>
              </w:rPr>
              <w:t>asiūlymais</w:t>
            </w:r>
          </w:p>
        </w:tc>
        <w:tc>
          <w:tcPr>
            <w:tcW w:w="3685" w:type="dxa"/>
            <w:hideMark/>
          </w:tcPr>
          <w:p w14:paraId="4C54179A" w14:textId="0F883226" w:rsidR="009B4090" w:rsidRPr="008C6C63" w:rsidRDefault="009B4090" w:rsidP="003C138F">
            <w:pPr>
              <w:ind w:firstLine="34"/>
              <w:rPr>
                <w:sz w:val="24"/>
                <w:szCs w:val="24"/>
              </w:rPr>
            </w:pPr>
            <w:r w:rsidRPr="008C6C63">
              <w:rPr>
                <w:sz w:val="24"/>
                <w:szCs w:val="24"/>
              </w:rPr>
              <w:t xml:space="preserve">Pradedamas ne anksčiau nei </w:t>
            </w:r>
            <w:r w:rsidRPr="008C6C63">
              <w:rPr>
                <w:color w:val="000000" w:themeColor="text1"/>
                <w:sz w:val="24"/>
                <w:szCs w:val="24"/>
              </w:rPr>
              <w:t xml:space="preserve">po </w:t>
            </w:r>
            <w:r w:rsidR="00B53D32">
              <w:rPr>
                <w:color w:val="000000" w:themeColor="text1"/>
                <w:sz w:val="24"/>
                <w:szCs w:val="24"/>
              </w:rPr>
              <w:t>30</w:t>
            </w:r>
            <w:r w:rsidRPr="008C6C63">
              <w:rPr>
                <w:color w:val="000000" w:themeColor="text1"/>
                <w:sz w:val="24"/>
                <w:szCs w:val="24"/>
              </w:rPr>
              <w:t xml:space="preserve"> minučių</w:t>
            </w:r>
            <w:r w:rsidRPr="008C6C63">
              <w:rPr>
                <w:sz w:val="24"/>
                <w:szCs w:val="24"/>
              </w:rPr>
              <w:t xml:space="preserve"> po </w:t>
            </w:r>
            <w:r w:rsidR="00D73763" w:rsidRPr="008C6C63">
              <w:rPr>
                <w:sz w:val="24"/>
                <w:szCs w:val="24"/>
              </w:rPr>
              <w:t xml:space="preserve">galutinių </w:t>
            </w:r>
            <w:r w:rsidRPr="008C6C63">
              <w:rPr>
                <w:sz w:val="24"/>
                <w:szCs w:val="24"/>
              </w:rPr>
              <w:t>pasiūlymų pateikimo termino pabaigos</w:t>
            </w:r>
          </w:p>
        </w:tc>
        <w:tc>
          <w:tcPr>
            <w:tcW w:w="3424" w:type="dxa"/>
            <w:hideMark/>
          </w:tcPr>
          <w:p w14:paraId="511A524D" w14:textId="77777777" w:rsidR="009B4090" w:rsidRPr="008C6C63" w:rsidRDefault="009B4090" w:rsidP="003C138F">
            <w:pPr>
              <w:ind w:firstLine="34"/>
              <w:rPr>
                <w:iCs/>
                <w:sz w:val="24"/>
                <w:szCs w:val="24"/>
              </w:rPr>
            </w:pPr>
          </w:p>
        </w:tc>
      </w:tr>
      <w:tr w:rsidR="009B4090" w:rsidRPr="008C6C63" w14:paraId="7E3FD2FD" w14:textId="77777777" w:rsidTr="00360A21">
        <w:trPr>
          <w:trHeight w:val="20"/>
        </w:trPr>
        <w:tc>
          <w:tcPr>
            <w:tcW w:w="600" w:type="dxa"/>
          </w:tcPr>
          <w:p w14:paraId="5B199FCE" w14:textId="77777777" w:rsidR="009B4090" w:rsidRPr="008C6C63" w:rsidRDefault="00517008" w:rsidP="00DF1AC7">
            <w:pPr>
              <w:ind w:firstLine="0"/>
              <w:jc w:val="center"/>
              <w:rPr>
                <w:bCs/>
                <w:sz w:val="24"/>
                <w:szCs w:val="24"/>
              </w:rPr>
            </w:pPr>
            <w:r w:rsidRPr="008C6C63">
              <w:rPr>
                <w:bCs/>
                <w:sz w:val="24"/>
                <w:szCs w:val="24"/>
              </w:rPr>
              <w:t>5</w:t>
            </w:r>
            <w:r w:rsidR="00DC230B" w:rsidRPr="008C6C63">
              <w:rPr>
                <w:bCs/>
                <w:sz w:val="24"/>
                <w:szCs w:val="24"/>
              </w:rPr>
              <w:t>.</w:t>
            </w:r>
          </w:p>
        </w:tc>
        <w:tc>
          <w:tcPr>
            <w:tcW w:w="2660" w:type="dxa"/>
          </w:tcPr>
          <w:p w14:paraId="01147948" w14:textId="77777777" w:rsidR="009B4090" w:rsidRPr="008C6C63" w:rsidRDefault="009B4090" w:rsidP="003C138F">
            <w:pPr>
              <w:ind w:firstLine="0"/>
              <w:rPr>
                <w:sz w:val="24"/>
                <w:szCs w:val="24"/>
              </w:rPr>
            </w:pPr>
            <w:r w:rsidRPr="008C6C63">
              <w:rPr>
                <w:bCs/>
                <w:sz w:val="24"/>
                <w:szCs w:val="24"/>
              </w:rPr>
              <w:t>Pasiūlymo galiojimo ir pasiūlymo galiojimo užtikrinimo (jei taikoma) terminas ne trumpesnis kaip</w:t>
            </w:r>
          </w:p>
        </w:tc>
        <w:tc>
          <w:tcPr>
            <w:tcW w:w="3685" w:type="dxa"/>
          </w:tcPr>
          <w:p w14:paraId="097D71A9" w14:textId="77777777" w:rsidR="009B4090" w:rsidRPr="008C6C63" w:rsidRDefault="009B4090" w:rsidP="003C138F">
            <w:pPr>
              <w:ind w:firstLine="34"/>
              <w:rPr>
                <w:sz w:val="24"/>
                <w:szCs w:val="24"/>
              </w:rPr>
            </w:pPr>
            <w:r w:rsidRPr="006C4227">
              <w:rPr>
                <w:sz w:val="24"/>
                <w:szCs w:val="24"/>
              </w:rPr>
              <w:t xml:space="preserve">90 (devyniasdešimt) dienų </w:t>
            </w:r>
            <w:r w:rsidRPr="008C6C63">
              <w:rPr>
                <w:sz w:val="24"/>
                <w:szCs w:val="24"/>
              </w:rPr>
              <w:t>nuo pasiūlymų pateikimo galutinio termino pabaigos</w:t>
            </w:r>
            <w:r w:rsidR="2F96E0D3" w:rsidRPr="008C6C63">
              <w:rPr>
                <w:sz w:val="24"/>
                <w:szCs w:val="24"/>
              </w:rPr>
              <w:t xml:space="preserve">. </w:t>
            </w:r>
          </w:p>
        </w:tc>
        <w:tc>
          <w:tcPr>
            <w:tcW w:w="3424" w:type="dxa"/>
          </w:tcPr>
          <w:p w14:paraId="2C7E2435" w14:textId="77777777" w:rsidR="009B4090" w:rsidRPr="008C6C63" w:rsidRDefault="009B4090" w:rsidP="003C138F">
            <w:pPr>
              <w:ind w:firstLine="34"/>
              <w:rPr>
                <w:sz w:val="24"/>
                <w:szCs w:val="24"/>
              </w:rPr>
            </w:pPr>
          </w:p>
        </w:tc>
      </w:tr>
      <w:tr w:rsidR="00907F1A" w:rsidRPr="008C6C63" w14:paraId="42B815CB" w14:textId="77777777" w:rsidTr="00360A21">
        <w:trPr>
          <w:trHeight w:val="20"/>
        </w:trPr>
        <w:tc>
          <w:tcPr>
            <w:tcW w:w="600" w:type="dxa"/>
          </w:tcPr>
          <w:p w14:paraId="718E3246" w14:textId="77777777" w:rsidR="00907F1A" w:rsidRPr="008C6C63" w:rsidRDefault="00907F1A" w:rsidP="00DF1AC7">
            <w:pPr>
              <w:ind w:firstLine="0"/>
              <w:jc w:val="center"/>
              <w:rPr>
                <w:bCs/>
                <w:sz w:val="24"/>
                <w:szCs w:val="24"/>
              </w:rPr>
            </w:pPr>
            <w:r w:rsidRPr="008C6C63">
              <w:rPr>
                <w:bCs/>
                <w:sz w:val="24"/>
                <w:szCs w:val="24"/>
              </w:rPr>
              <w:t>6.</w:t>
            </w:r>
          </w:p>
        </w:tc>
        <w:tc>
          <w:tcPr>
            <w:tcW w:w="2660" w:type="dxa"/>
          </w:tcPr>
          <w:p w14:paraId="772BA17C" w14:textId="77777777" w:rsidR="00907F1A" w:rsidRPr="008C6C63" w:rsidRDefault="00907F1A" w:rsidP="00907F1A">
            <w:pPr>
              <w:ind w:firstLine="0"/>
              <w:rPr>
                <w:sz w:val="24"/>
                <w:szCs w:val="24"/>
              </w:rPr>
            </w:pPr>
            <w:r w:rsidRPr="008C6C63">
              <w:rPr>
                <w:rFonts w:eastAsia="Arial"/>
                <w:sz w:val="24"/>
                <w:szCs w:val="24"/>
              </w:rPr>
              <w:t>Perkančioji organizacija</w:t>
            </w:r>
            <w:r w:rsidRPr="008C6C63">
              <w:rPr>
                <w:sz w:val="24"/>
                <w:szCs w:val="24"/>
              </w:rPr>
              <w:t xml:space="preserve"> atsako dalyviui, ar jis sutinka priimti dalyvio siūlomą pasiūlymo galiojimo užtikrinimą patvirtinantį dokumentą ne vėliau kaip per</w:t>
            </w:r>
          </w:p>
        </w:tc>
        <w:tc>
          <w:tcPr>
            <w:tcW w:w="3685" w:type="dxa"/>
          </w:tcPr>
          <w:p w14:paraId="5FDF0E34" w14:textId="77777777" w:rsidR="00907F1A" w:rsidRPr="004F764C" w:rsidRDefault="00907F1A" w:rsidP="00907F1A">
            <w:pPr>
              <w:ind w:firstLine="34"/>
              <w:rPr>
                <w:sz w:val="24"/>
                <w:szCs w:val="24"/>
              </w:rPr>
            </w:pPr>
            <w:r w:rsidRPr="004F764C">
              <w:rPr>
                <w:iCs/>
                <w:sz w:val="24"/>
                <w:szCs w:val="24"/>
              </w:rPr>
              <w:t>NETAIKOMA</w:t>
            </w:r>
          </w:p>
          <w:p w14:paraId="0B30B9FC" w14:textId="77777777" w:rsidR="00907F1A" w:rsidRPr="008C6C63" w:rsidRDefault="00907F1A" w:rsidP="00907F1A">
            <w:pPr>
              <w:ind w:firstLine="34"/>
              <w:rPr>
                <w:sz w:val="24"/>
                <w:szCs w:val="24"/>
              </w:rPr>
            </w:pPr>
          </w:p>
        </w:tc>
        <w:tc>
          <w:tcPr>
            <w:tcW w:w="3424" w:type="dxa"/>
          </w:tcPr>
          <w:p w14:paraId="675BAAE6" w14:textId="77777777" w:rsidR="00907F1A" w:rsidRPr="008C6C63" w:rsidRDefault="00907F1A" w:rsidP="00907F1A">
            <w:pPr>
              <w:ind w:firstLine="34"/>
              <w:rPr>
                <w:sz w:val="24"/>
                <w:szCs w:val="24"/>
              </w:rPr>
            </w:pPr>
          </w:p>
        </w:tc>
      </w:tr>
      <w:tr w:rsidR="00907F1A" w:rsidRPr="008C6C63" w14:paraId="31A0020D" w14:textId="77777777" w:rsidTr="00360A21">
        <w:trPr>
          <w:trHeight w:val="20"/>
        </w:trPr>
        <w:tc>
          <w:tcPr>
            <w:tcW w:w="600" w:type="dxa"/>
          </w:tcPr>
          <w:p w14:paraId="2B28D73A" w14:textId="77777777" w:rsidR="00907F1A" w:rsidRPr="008C6C63" w:rsidRDefault="00907F1A" w:rsidP="00DF1AC7">
            <w:pPr>
              <w:ind w:firstLine="0"/>
              <w:jc w:val="center"/>
              <w:rPr>
                <w:bCs/>
                <w:sz w:val="24"/>
                <w:szCs w:val="24"/>
              </w:rPr>
            </w:pPr>
            <w:r w:rsidRPr="008C6C63">
              <w:rPr>
                <w:bCs/>
                <w:sz w:val="24"/>
                <w:szCs w:val="24"/>
              </w:rPr>
              <w:t>7.</w:t>
            </w:r>
          </w:p>
        </w:tc>
        <w:tc>
          <w:tcPr>
            <w:tcW w:w="2660" w:type="dxa"/>
          </w:tcPr>
          <w:p w14:paraId="58D594AD" w14:textId="77777777" w:rsidR="00907F1A" w:rsidRPr="008C6C63" w:rsidRDefault="00907F1A" w:rsidP="00907F1A">
            <w:pPr>
              <w:ind w:firstLine="0"/>
              <w:rPr>
                <w:sz w:val="24"/>
                <w:szCs w:val="24"/>
              </w:rPr>
            </w:pPr>
            <w:r w:rsidRPr="008C6C63">
              <w:rPr>
                <w:sz w:val="24"/>
                <w:szCs w:val="24"/>
              </w:rPr>
              <w:t>Pasiūlymo galiojimo užtikrinimas pirkimo dalyviui grąžinamas (arba atsisakoma teisių į jį) per</w:t>
            </w:r>
          </w:p>
        </w:tc>
        <w:tc>
          <w:tcPr>
            <w:tcW w:w="3685" w:type="dxa"/>
          </w:tcPr>
          <w:p w14:paraId="14B58B10" w14:textId="77777777" w:rsidR="00907F1A" w:rsidRPr="004F764C" w:rsidRDefault="00907F1A" w:rsidP="00907F1A">
            <w:pPr>
              <w:ind w:firstLine="34"/>
              <w:rPr>
                <w:sz w:val="24"/>
                <w:szCs w:val="24"/>
              </w:rPr>
            </w:pPr>
            <w:r w:rsidRPr="004F764C">
              <w:rPr>
                <w:iCs/>
                <w:sz w:val="24"/>
                <w:szCs w:val="24"/>
              </w:rPr>
              <w:t>NETAIKOMA</w:t>
            </w:r>
          </w:p>
          <w:p w14:paraId="13A4B2F7" w14:textId="77777777" w:rsidR="00907F1A" w:rsidRPr="008C6C63" w:rsidRDefault="00907F1A" w:rsidP="00907F1A">
            <w:pPr>
              <w:ind w:firstLine="34"/>
              <w:rPr>
                <w:sz w:val="24"/>
                <w:szCs w:val="24"/>
              </w:rPr>
            </w:pPr>
          </w:p>
        </w:tc>
        <w:tc>
          <w:tcPr>
            <w:tcW w:w="3424" w:type="dxa"/>
          </w:tcPr>
          <w:p w14:paraId="30727284" w14:textId="77777777" w:rsidR="00907F1A" w:rsidRPr="008C6C63" w:rsidRDefault="00907F1A" w:rsidP="00907F1A">
            <w:pPr>
              <w:ind w:firstLine="34"/>
              <w:rPr>
                <w:sz w:val="24"/>
                <w:szCs w:val="24"/>
              </w:rPr>
            </w:pPr>
          </w:p>
        </w:tc>
      </w:tr>
      <w:tr w:rsidR="00907F1A" w:rsidRPr="008C6C63" w14:paraId="71F68AFD" w14:textId="77777777" w:rsidTr="00360A21">
        <w:trPr>
          <w:trHeight w:val="20"/>
        </w:trPr>
        <w:tc>
          <w:tcPr>
            <w:tcW w:w="600" w:type="dxa"/>
          </w:tcPr>
          <w:p w14:paraId="627B8D3B" w14:textId="77777777" w:rsidR="00907F1A" w:rsidRPr="008C6C63" w:rsidRDefault="00907F1A" w:rsidP="00DF1AC7">
            <w:pPr>
              <w:ind w:firstLine="0"/>
              <w:jc w:val="center"/>
              <w:rPr>
                <w:bCs/>
                <w:sz w:val="24"/>
                <w:szCs w:val="24"/>
              </w:rPr>
            </w:pPr>
            <w:r w:rsidRPr="008C6C63">
              <w:rPr>
                <w:bCs/>
                <w:sz w:val="24"/>
                <w:szCs w:val="24"/>
              </w:rPr>
              <w:t>8.</w:t>
            </w:r>
          </w:p>
        </w:tc>
        <w:tc>
          <w:tcPr>
            <w:tcW w:w="2660" w:type="dxa"/>
          </w:tcPr>
          <w:p w14:paraId="38E5E87A" w14:textId="77777777" w:rsidR="00907F1A" w:rsidRPr="008C6C63" w:rsidRDefault="00907F1A" w:rsidP="00907F1A">
            <w:pPr>
              <w:ind w:firstLine="0"/>
              <w:rPr>
                <w:sz w:val="24"/>
                <w:szCs w:val="24"/>
              </w:rPr>
            </w:pPr>
            <w:r w:rsidRPr="008C6C63">
              <w:rPr>
                <w:rFonts w:eastAsia="Arial"/>
                <w:sz w:val="24"/>
                <w:szCs w:val="24"/>
              </w:rPr>
              <w:t>Perkančioji organizacija</w:t>
            </w:r>
            <w:r w:rsidRPr="008C6C63">
              <w:rPr>
                <w:sz w:val="24"/>
                <w:szCs w:val="24"/>
              </w:rPr>
              <w:t xml:space="preserve"> informuoja dalyvius apie EBVPD vertinimo rezultatus, jeigu taikoma, ne vėliau kaip per</w:t>
            </w:r>
          </w:p>
        </w:tc>
        <w:tc>
          <w:tcPr>
            <w:tcW w:w="3685" w:type="dxa"/>
          </w:tcPr>
          <w:p w14:paraId="67145434" w14:textId="77777777" w:rsidR="00907F1A" w:rsidRPr="004F764C" w:rsidRDefault="00907F1A" w:rsidP="00907F1A">
            <w:pPr>
              <w:ind w:firstLine="34"/>
              <w:rPr>
                <w:sz w:val="24"/>
                <w:szCs w:val="24"/>
              </w:rPr>
            </w:pPr>
            <w:r w:rsidRPr="004F764C">
              <w:rPr>
                <w:iCs/>
                <w:sz w:val="24"/>
                <w:szCs w:val="24"/>
              </w:rPr>
              <w:t>NETAIKOMA</w:t>
            </w:r>
          </w:p>
          <w:p w14:paraId="11EF3E76" w14:textId="77777777" w:rsidR="00907F1A" w:rsidRPr="008C6C63" w:rsidRDefault="00907F1A" w:rsidP="00907F1A">
            <w:pPr>
              <w:ind w:firstLine="34"/>
              <w:rPr>
                <w:sz w:val="24"/>
                <w:szCs w:val="24"/>
              </w:rPr>
            </w:pPr>
          </w:p>
        </w:tc>
        <w:tc>
          <w:tcPr>
            <w:tcW w:w="3424" w:type="dxa"/>
          </w:tcPr>
          <w:p w14:paraId="223BFA1A" w14:textId="77777777" w:rsidR="00907F1A" w:rsidRPr="008C6C63" w:rsidRDefault="00907F1A" w:rsidP="00907F1A">
            <w:pPr>
              <w:ind w:firstLine="34"/>
              <w:rPr>
                <w:sz w:val="24"/>
                <w:szCs w:val="24"/>
              </w:rPr>
            </w:pPr>
          </w:p>
        </w:tc>
      </w:tr>
      <w:tr w:rsidR="009B4090" w:rsidRPr="008C6C63" w14:paraId="7F007D97" w14:textId="77777777" w:rsidTr="00360A21">
        <w:trPr>
          <w:trHeight w:val="20"/>
        </w:trPr>
        <w:tc>
          <w:tcPr>
            <w:tcW w:w="600" w:type="dxa"/>
          </w:tcPr>
          <w:p w14:paraId="1A3EFA0F" w14:textId="77777777" w:rsidR="009B4090" w:rsidRPr="008C6C63" w:rsidRDefault="00517008" w:rsidP="00DF1AC7">
            <w:pPr>
              <w:ind w:firstLine="0"/>
              <w:jc w:val="center"/>
              <w:rPr>
                <w:bCs/>
                <w:sz w:val="24"/>
                <w:szCs w:val="24"/>
              </w:rPr>
            </w:pPr>
            <w:r w:rsidRPr="008C6C63">
              <w:rPr>
                <w:bCs/>
                <w:sz w:val="24"/>
                <w:szCs w:val="24"/>
              </w:rPr>
              <w:t>9</w:t>
            </w:r>
            <w:r w:rsidR="00DC230B" w:rsidRPr="008C6C63">
              <w:rPr>
                <w:bCs/>
                <w:sz w:val="24"/>
                <w:szCs w:val="24"/>
              </w:rPr>
              <w:t>.</w:t>
            </w:r>
          </w:p>
        </w:tc>
        <w:tc>
          <w:tcPr>
            <w:tcW w:w="2660" w:type="dxa"/>
            <w:hideMark/>
          </w:tcPr>
          <w:p w14:paraId="7D0BC585" w14:textId="77777777" w:rsidR="009B4090" w:rsidRPr="008C6C63" w:rsidRDefault="001C3A07" w:rsidP="003C138F">
            <w:pPr>
              <w:ind w:firstLine="0"/>
              <w:rPr>
                <w:sz w:val="24"/>
                <w:szCs w:val="24"/>
              </w:rPr>
            </w:pPr>
            <w:r w:rsidRPr="008C6C63">
              <w:rPr>
                <w:rFonts w:eastAsia="Arial"/>
                <w:sz w:val="24"/>
                <w:szCs w:val="24"/>
              </w:rPr>
              <w:t>P</w:t>
            </w:r>
            <w:r w:rsidR="004F1A11" w:rsidRPr="008C6C63">
              <w:rPr>
                <w:rFonts w:eastAsia="Arial"/>
                <w:sz w:val="24"/>
                <w:szCs w:val="24"/>
              </w:rPr>
              <w:t>erkančioji organizacija</w:t>
            </w:r>
            <w:r w:rsidR="009B4090" w:rsidRPr="008C6C63">
              <w:rPr>
                <w:sz w:val="24"/>
                <w:szCs w:val="24"/>
              </w:rPr>
              <w:t xml:space="preserve"> </w:t>
            </w:r>
            <w:r w:rsidR="004F1A11" w:rsidRPr="008C6C63">
              <w:rPr>
                <w:sz w:val="24"/>
                <w:szCs w:val="24"/>
              </w:rPr>
              <w:t>d</w:t>
            </w:r>
            <w:r w:rsidR="009B4090" w:rsidRPr="008C6C63">
              <w:rPr>
                <w:sz w:val="24"/>
                <w:szCs w:val="24"/>
              </w:rPr>
              <w:t>alyviams praneša apie priimtą sprendimą nustatyti laimėjusį pasiūlymą, dėl kurio bus sudaroma sutartis ne vėliau kaip per</w:t>
            </w:r>
          </w:p>
        </w:tc>
        <w:tc>
          <w:tcPr>
            <w:tcW w:w="3685" w:type="dxa"/>
            <w:hideMark/>
          </w:tcPr>
          <w:p w14:paraId="47A588BC" w14:textId="77777777" w:rsidR="009B4090" w:rsidRPr="008C6C63" w:rsidRDefault="00DE23CA" w:rsidP="003C138F">
            <w:pPr>
              <w:ind w:firstLine="34"/>
              <w:rPr>
                <w:bCs/>
                <w:sz w:val="24"/>
                <w:szCs w:val="24"/>
              </w:rPr>
            </w:pPr>
            <w:r w:rsidRPr="008C6C63">
              <w:rPr>
                <w:bCs/>
                <w:sz w:val="24"/>
                <w:szCs w:val="24"/>
              </w:rPr>
              <w:t>3</w:t>
            </w:r>
            <w:r w:rsidR="003C180D" w:rsidRPr="008C6C63">
              <w:rPr>
                <w:bCs/>
                <w:sz w:val="24"/>
                <w:szCs w:val="24"/>
              </w:rPr>
              <w:t xml:space="preserve"> </w:t>
            </w:r>
            <w:r w:rsidR="009B4090" w:rsidRPr="008C6C63">
              <w:rPr>
                <w:bCs/>
                <w:sz w:val="24"/>
                <w:szCs w:val="24"/>
              </w:rPr>
              <w:t>(</w:t>
            </w:r>
            <w:r w:rsidRPr="008C6C63">
              <w:rPr>
                <w:bCs/>
                <w:sz w:val="24"/>
                <w:szCs w:val="24"/>
              </w:rPr>
              <w:t>tris</w:t>
            </w:r>
            <w:r w:rsidR="009B4090" w:rsidRPr="008C6C63">
              <w:rPr>
                <w:bCs/>
                <w:sz w:val="24"/>
                <w:szCs w:val="24"/>
              </w:rPr>
              <w:t>) darbo dienas nuo sprendimo priėmimo dienos</w:t>
            </w:r>
          </w:p>
        </w:tc>
        <w:tc>
          <w:tcPr>
            <w:tcW w:w="3424" w:type="dxa"/>
            <w:hideMark/>
          </w:tcPr>
          <w:p w14:paraId="347B733B" w14:textId="77777777" w:rsidR="009B4090" w:rsidRPr="008C6C63" w:rsidRDefault="009B4090" w:rsidP="003C138F">
            <w:pPr>
              <w:ind w:firstLine="34"/>
              <w:rPr>
                <w:sz w:val="24"/>
                <w:szCs w:val="24"/>
              </w:rPr>
            </w:pPr>
          </w:p>
        </w:tc>
      </w:tr>
      <w:tr w:rsidR="009B4090" w:rsidRPr="008C6C63" w14:paraId="6267A1B0" w14:textId="77777777" w:rsidTr="00360A21">
        <w:trPr>
          <w:trHeight w:val="20"/>
        </w:trPr>
        <w:tc>
          <w:tcPr>
            <w:tcW w:w="600" w:type="dxa"/>
          </w:tcPr>
          <w:p w14:paraId="50DEFDEB" w14:textId="77777777" w:rsidR="009B4090" w:rsidRPr="008C6C63" w:rsidRDefault="009B4090" w:rsidP="00DF1AC7">
            <w:pPr>
              <w:ind w:firstLine="0"/>
              <w:jc w:val="center"/>
              <w:rPr>
                <w:bCs/>
                <w:sz w:val="24"/>
                <w:szCs w:val="24"/>
              </w:rPr>
            </w:pPr>
            <w:r w:rsidRPr="008C6C63">
              <w:rPr>
                <w:bCs/>
                <w:sz w:val="24"/>
                <w:szCs w:val="24"/>
              </w:rPr>
              <w:t>1</w:t>
            </w:r>
            <w:r w:rsidR="0090570A" w:rsidRPr="008C6C63">
              <w:rPr>
                <w:bCs/>
                <w:sz w:val="24"/>
                <w:szCs w:val="24"/>
              </w:rPr>
              <w:t>0</w:t>
            </w:r>
            <w:r w:rsidR="00DC230B" w:rsidRPr="008C6C63">
              <w:rPr>
                <w:bCs/>
                <w:sz w:val="24"/>
                <w:szCs w:val="24"/>
              </w:rPr>
              <w:t>.</w:t>
            </w:r>
          </w:p>
        </w:tc>
        <w:tc>
          <w:tcPr>
            <w:tcW w:w="2660" w:type="dxa"/>
            <w:hideMark/>
          </w:tcPr>
          <w:p w14:paraId="15C00826" w14:textId="77777777" w:rsidR="009B4090" w:rsidRPr="008C6C63" w:rsidRDefault="0090570A" w:rsidP="003C138F">
            <w:pPr>
              <w:ind w:firstLine="0"/>
              <w:rPr>
                <w:color w:val="000000"/>
                <w:sz w:val="24"/>
                <w:szCs w:val="24"/>
                <w:shd w:val="clear" w:color="auto" w:fill="FFFFFF"/>
              </w:rPr>
            </w:pPr>
            <w:r w:rsidRPr="008C6C63">
              <w:rPr>
                <w:color w:val="000000"/>
                <w:sz w:val="24"/>
                <w:szCs w:val="24"/>
                <w:shd w:val="clear" w:color="auto" w:fill="FFFFFF"/>
              </w:rPr>
              <w:t>Dalyvis</w:t>
            </w:r>
            <w:r w:rsidR="009B4090" w:rsidRPr="008C6C63">
              <w:rPr>
                <w:color w:val="000000"/>
                <w:sz w:val="24"/>
                <w:szCs w:val="24"/>
                <w:shd w:val="clear" w:color="auto" w:fill="FFFFFF"/>
              </w:rPr>
              <w:t xml:space="preserve"> turi teisę pateikti pretenziją </w:t>
            </w:r>
            <w:r w:rsidR="00B315BC" w:rsidRPr="008C6C63">
              <w:rPr>
                <w:rFonts w:eastAsia="Arial"/>
                <w:sz w:val="24"/>
                <w:szCs w:val="24"/>
              </w:rPr>
              <w:t xml:space="preserve">perkančiajai organizacijai </w:t>
            </w:r>
            <w:r w:rsidR="009B4090" w:rsidRPr="008C6C63">
              <w:rPr>
                <w:sz w:val="24"/>
                <w:szCs w:val="24"/>
                <w:shd w:val="clear" w:color="auto" w:fill="FFFFFF"/>
              </w:rPr>
              <w:t xml:space="preserve">pateikti prašymą ar </w:t>
            </w:r>
            <w:r w:rsidR="009B4090" w:rsidRPr="008C6C63">
              <w:rPr>
                <w:color w:val="000000"/>
                <w:sz w:val="24"/>
                <w:szCs w:val="24"/>
                <w:shd w:val="clear" w:color="auto" w:fill="FFFFFF"/>
              </w:rPr>
              <w:t xml:space="preserve">pareikšti ieškinį teismui </w:t>
            </w:r>
            <w:r w:rsidR="009B4090" w:rsidRPr="008C6C63">
              <w:rPr>
                <w:sz w:val="24"/>
                <w:szCs w:val="24"/>
              </w:rPr>
              <w:t>ne vėliau kaip per</w:t>
            </w:r>
          </w:p>
        </w:tc>
        <w:tc>
          <w:tcPr>
            <w:tcW w:w="3685" w:type="dxa"/>
            <w:hideMark/>
          </w:tcPr>
          <w:p w14:paraId="0305633D" w14:textId="77777777" w:rsidR="009B4090" w:rsidRPr="008C6C63" w:rsidRDefault="009B4090" w:rsidP="003C138F">
            <w:pPr>
              <w:ind w:firstLine="34"/>
              <w:rPr>
                <w:sz w:val="24"/>
                <w:szCs w:val="24"/>
              </w:rPr>
            </w:pPr>
            <w:r w:rsidRPr="008C6C63">
              <w:rPr>
                <w:sz w:val="24"/>
                <w:szCs w:val="24"/>
              </w:rPr>
              <w:t>5 (</w:t>
            </w:r>
            <w:r w:rsidR="00AB4E5F" w:rsidRPr="008C6C63">
              <w:rPr>
                <w:sz w:val="24"/>
                <w:szCs w:val="24"/>
              </w:rPr>
              <w:t>penki</w:t>
            </w:r>
            <w:r w:rsidR="001F1A18" w:rsidRPr="008C6C63">
              <w:rPr>
                <w:sz w:val="24"/>
                <w:szCs w:val="24"/>
              </w:rPr>
              <w:t>a</w:t>
            </w:r>
            <w:r w:rsidR="00AB4E5F" w:rsidRPr="008C6C63">
              <w:rPr>
                <w:sz w:val="24"/>
                <w:szCs w:val="24"/>
              </w:rPr>
              <w:t>s</w:t>
            </w:r>
            <w:r w:rsidRPr="008C6C63">
              <w:rPr>
                <w:sz w:val="24"/>
                <w:szCs w:val="24"/>
              </w:rPr>
              <w:t xml:space="preserve">) </w:t>
            </w:r>
            <w:r w:rsidR="001F1A18" w:rsidRPr="008C6C63">
              <w:rPr>
                <w:sz w:val="24"/>
                <w:szCs w:val="24"/>
              </w:rPr>
              <w:t xml:space="preserve">darbo </w:t>
            </w:r>
            <w:r w:rsidRPr="008C6C63">
              <w:rPr>
                <w:sz w:val="24"/>
                <w:szCs w:val="24"/>
              </w:rPr>
              <w:t>dien</w:t>
            </w:r>
            <w:r w:rsidR="00382455" w:rsidRPr="008C6C63">
              <w:rPr>
                <w:sz w:val="24"/>
                <w:szCs w:val="24"/>
              </w:rPr>
              <w:t>as</w:t>
            </w:r>
          </w:p>
          <w:p w14:paraId="00BCCEF1" w14:textId="77777777" w:rsidR="009B4090" w:rsidRPr="008C6C63" w:rsidRDefault="009B4090" w:rsidP="003C138F">
            <w:pPr>
              <w:ind w:firstLine="34"/>
              <w:rPr>
                <w:sz w:val="24"/>
                <w:szCs w:val="24"/>
              </w:rPr>
            </w:pPr>
          </w:p>
          <w:p w14:paraId="665B945F" w14:textId="77777777" w:rsidR="009B4090" w:rsidRPr="008C6C63" w:rsidRDefault="009B4090" w:rsidP="003C138F">
            <w:pPr>
              <w:ind w:firstLine="34"/>
              <w:rPr>
                <w:sz w:val="24"/>
                <w:szCs w:val="24"/>
              </w:rPr>
            </w:pPr>
            <w:r w:rsidRPr="008C6C63">
              <w:rPr>
                <w:sz w:val="24"/>
                <w:szCs w:val="24"/>
              </w:rPr>
              <w:t xml:space="preserve">nuo </w:t>
            </w:r>
            <w:r w:rsidR="00B315BC" w:rsidRPr="008C6C63">
              <w:rPr>
                <w:rFonts w:eastAsia="Arial"/>
                <w:sz w:val="24"/>
                <w:szCs w:val="24"/>
              </w:rPr>
              <w:t xml:space="preserve">perkančiosios organizacijos </w:t>
            </w:r>
            <w:r w:rsidRPr="008C6C63">
              <w:rPr>
                <w:sz w:val="24"/>
                <w:szCs w:val="24"/>
              </w:rPr>
              <w:t xml:space="preserve">pranešimo raštu apie jos priimtą sprendimą išsiuntimo tiekėjams dienos arba nuo paskelbimo apie </w:t>
            </w:r>
            <w:r w:rsidR="6FD78633" w:rsidRPr="008C6C63">
              <w:rPr>
                <w:rFonts w:eastAsia="Arial"/>
                <w:sz w:val="24"/>
                <w:szCs w:val="24"/>
              </w:rPr>
              <w:t xml:space="preserve"> </w:t>
            </w:r>
            <w:r w:rsidR="00B315BC" w:rsidRPr="008C6C63">
              <w:rPr>
                <w:rFonts w:eastAsia="Arial"/>
                <w:sz w:val="24"/>
                <w:szCs w:val="24"/>
              </w:rPr>
              <w:t xml:space="preserve">perkančiosios organizacijos </w:t>
            </w:r>
            <w:r w:rsidRPr="008C6C63">
              <w:rPr>
                <w:sz w:val="24"/>
                <w:szCs w:val="24"/>
              </w:rPr>
              <w:t xml:space="preserve">priimtus sprendimus dienos, jei VPĮ nenumato reikalavimo raštu informuoti tiekėjus apie </w:t>
            </w:r>
            <w:r w:rsidR="4283AFE5" w:rsidRPr="008C6C63">
              <w:rPr>
                <w:rFonts w:eastAsia="Arial"/>
                <w:sz w:val="24"/>
                <w:szCs w:val="24"/>
              </w:rPr>
              <w:t xml:space="preserve"> </w:t>
            </w:r>
            <w:r w:rsidR="00B315BC" w:rsidRPr="008C6C63">
              <w:rPr>
                <w:rFonts w:eastAsia="Arial"/>
                <w:sz w:val="24"/>
                <w:szCs w:val="24"/>
              </w:rPr>
              <w:t>perkančiosios or</w:t>
            </w:r>
            <w:r w:rsidR="006178F4" w:rsidRPr="008C6C63">
              <w:rPr>
                <w:rFonts w:eastAsia="Arial"/>
                <w:sz w:val="24"/>
                <w:szCs w:val="24"/>
              </w:rPr>
              <w:t xml:space="preserve">ganizacijos </w:t>
            </w:r>
            <w:r w:rsidRPr="008C6C63">
              <w:rPr>
                <w:sz w:val="24"/>
                <w:szCs w:val="24"/>
              </w:rPr>
              <w:t>priimtus sprendimus;</w:t>
            </w:r>
          </w:p>
          <w:p w14:paraId="6257E06A" w14:textId="77777777" w:rsidR="00EB1C0F" w:rsidRPr="008C6C63" w:rsidRDefault="00EB1C0F" w:rsidP="003C138F">
            <w:pPr>
              <w:ind w:firstLine="34"/>
              <w:rPr>
                <w:sz w:val="24"/>
                <w:szCs w:val="24"/>
              </w:rPr>
            </w:pPr>
          </w:p>
          <w:p w14:paraId="60491C6C" w14:textId="77777777" w:rsidR="009B4090" w:rsidRPr="008C6C63" w:rsidRDefault="009B4090" w:rsidP="003C138F">
            <w:pPr>
              <w:ind w:firstLine="34"/>
              <w:rPr>
                <w:sz w:val="24"/>
                <w:szCs w:val="24"/>
              </w:rPr>
            </w:pPr>
            <w:r w:rsidRPr="008C6C63">
              <w:rPr>
                <w:sz w:val="24"/>
                <w:szCs w:val="24"/>
              </w:rPr>
              <w:t xml:space="preserve">15 (penkiolika) dienų nuo pranešimo išsiuntimo tiekėjams dienos, jeigu šis pranešimas nebuvo siunčiamas elektroninėmis priemonėmis. </w:t>
            </w:r>
          </w:p>
          <w:p w14:paraId="6FD433DF" w14:textId="77777777" w:rsidR="009B4090" w:rsidRPr="008C6C63" w:rsidRDefault="009B4090" w:rsidP="003C138F">
            <w:pPr>
              <w:ind w:firstLine="34"/>
              <w:rPr>
                <w:sz w:val="24"/>
                <w:szCs w:val="24"/>
              </w:rPr>
            </w:pPr>
          </w:p>
        </w:tc>
        <w:tc>
          <w:tcPr>
            <w:tcW w:w="3424" w:type="dxa"/>
            <w:hideMark/>
          </w:tcPr>
          <w:p w14:paraId="3AD6EDA5" w14:textId="77777777" w:rsidR="009B4090" w:rsidRPr="008C6C63" w:rsidRDefault="009B4090" w:rsidP="003C138F">
            <w:pPr>
              <w:ind w:firstLine="34"/>
              <w:rPr>
                <w:bCs/>
                <w:color w:val="7030A0"/>
                <w:sz w:val="24"/>
                <w:szCs w:val="24"/>
              </w:rPr>
            </w:pPr>
          </w:p>
        </w:tc>
      </w:tr>
      <w:tr w:rsidR="009B4090" w:rsidRPr="008C6C63" w14:paraId="770B1C01" w14:textId="77777777" w:rsidTr="00360A21">
        <w:trPr>
          <w:trHeight w:val="20"/>
        </w:trPr>
        <w:tc>
          <w:tcPr>
            <w:tcW w:w="600" w:type="dxa"/>
          </w:tcPr>
          <w:p w14:paraId="3CB2D978" w14:textId="77777777" w:rsidR="009B4090" w:rsidRPr="008C6C63" w:rsidRDefault="009B4090" w:rsidP="00DF1AC7">
            <w:pPr>
              <w:ind w:firstLine="0"/>
              <w:jc w:val="center"/>
              <w:rPr>
                <w:sz w:val="24"/>
                <w:szCs w:val="24"/>
              </w:rPr>
            </w:pPr>
            <w:r w:rsidRPr="008C6C63">
              <w:rPr>
                <w:sz w:val="24"/>
                <w:szCs w:val="24"/>
              </w:rPr>
              <w:t>1</w:t>
            </w:r>
            <w:r w:rsidR="0012726D" w:rsidRPr="008C6C63">
              <w:rPr>
                <w:sz w:val="24"/>
                <w:szCs w:val="24"/>
              </w:rPr>
              <w:t>1</w:t>
            </w:r>
            <w:r w:rsidR="00DC230B" w:rsidRPr="008C6C63">
              <w:rPr>
                <w:sz w:val="24"/>
                <w:szCs w:val="24"/>
              </w:rPr>
              <w:t>.</w:t>
            </w:r>
          </w:p>
        </w:tc>
        <w:tc>
          <w:tcPr>
            <w:tcW w:w="2660" w:type="dxa"/>
            <w:hideMark/>
          </w:tcPr>
          <w:p w14:paraId="344DA617" w14:textId="77777777" w:rsidR="009B4090" w:rsidRPr="008C6C63" w:rsidRDefault="26E058E0" w:rsidP="003C138F">
            <w:pPr>
              <w:ind w:firstLine="0"/>
              <w:rPr>
                <w:sz w:val="24"/>
                <w:szCs w:val="24"/>
              </w:rPr>
            </w:pPr>
            <w:r w:rsidRPr="008C6C63">
              <w:rPr>
                <w:rFonts w:eastAsia="Arial"/>
                <w:color w:val="0078D4"/>
                <w:sz w:val="24"/>
                <w:szCs w:val="24"/>
              </w:rPr>
              <w:t xml:space="preserve"> </w:t>
            </w:r>
            <w:r w:rsidR="006178F4" w:rsidRPr="008C6C63">
              <w:rPr>
                <w:rFonts w:eastAsia="Arial"/>
                <w:sz w:val="24"/>
                <w:szCs w:val="24"/>
              </w:rPr>
              <w:t xml:space="preserve">Perkančioji organizacija </w:t>
            </w:r>
            <w:r w:rsidR="009B4090" w:rsidRPr="008C6C63">
              <w:rPr>
                <w:sz w:val="24"/>
                <w:szCs w:val="24"/>
              </w:rPr>
              <w:t xml:space="preserve">privalo išnagrinėti </w:t>
            </w:r>
            <w:r w:rsidR="006178F4" w:rsidRPr="008C6C63">
              <w:rPr>
                <w:sz w:val="24"/>
                <w:szCs w:val="24"/>
              </w:rPr>
              <w:t>d</w:t>
            </w:r>
            <w:r w:rsidR="0090570A" w:rsidRPr="008C6C63">
              <w:rPr>
                <w:sz w:val="24"/>
                <w:szCs w:val="24"/>
              </w:rPr>
              <w:t>alyvio</w:t>
            </w:r>
            <w:r w:rsidR="009B4090" w:rsidRPr="008C6C63">
              <w:rPr>
                <w:sz w:val="24"/>
                <w:szCs w:val="24"/>
              </w:rPr>
              <w:t xml:space="preserve"> pretenziją</w:t>
            </w:r>
            <w:r w:rsidR="0090570A" w:rsidRPr="008C6C63">
              <w:rPr>
                <w:sz w:val="24"/>
                <w:szCs w:val="24"/>
              </w:rPr>
              <w:t>,</w:t>
            </w:r>
            <w:r w:rsidR="009B4090" w:rsidRPr="008C6C63">
              <w:rPr>
                <w:sz w:val="24"/>
                <w:szCs w:val="24"/>
              </w:rPr>
              <w:t xml:space="preserve"> priimti motyvuotą sprendimą ir apie jį, taip pat apie anksčiau praneštų pirkimo procedūros terminų pasikeitimą raštu pranešti pretenziją pateikusiam </w:t>
            </w:r>
            <w:r w:rsidR="006178F4" w:rsidRPr="008C6C63">
              <w:rPr>
                <w:sz w:val="24"/>
                <w:szCs w:val="24"/>
              </w:rPr>
              <w:t>d</w:t>
            </w:r>
            <w:r w:rsidR="0090570A" w:rsidRPr="008C6C63">
              <w:rPr>
                <w:sz w:val="24"/>
                <w:szCs w:val="24"/>
              </w:rPr>
              <w:t xml:space="preserve">alyviui </w:t>
            </w:r>
            <w:r w:rsidR="009B4090" w:rsidRPr="008C6C63">
              <w:rPr>
                <w:sz w:val="24"/>
                <w:szCs w:val="24"/>
              </w:rPr>
              <w:t>ir suinteresuotiems</w:t>
            </w:r>
            <w:r w:rsidR="0012726D" w:rsidRPr="008C6C63">
              <w:rPr>
                <w:sz w:val="24"/>
                <w:szCs w:val="24"/>
              </w:rPr>
              <w:t xml:space="preserve"> </w:t>
            </w:r>
            <w:r w:rsidR="006178F4" w:rsidRPr="008C6C63">
              <w:rPr>
                <w:sz w:val="24"/>
                <w:szCs w:val="24"/>
              </w:rPr>
              <w:t>d</w:t>
            </w:r>
            <w:r w:rsidR="009B4090" w:rsidRPr="008C6C63">
              <w:rPr>
                <w:sz w:val="24"/>
                <w:szCs w:val="24"/>
              </w:rPr>
              <w:t>alyviams ne vėliau kaip per</w:t>
            </w:r>
          </w:p>
        </w:tc>
        <w:tc>
          <w:tcPr>
            <w:tcW w:w="3685" w:type="dxa"/>
            <w:hideMark/>
          </w:tcPr>
          <w:p w14:paraId="21E97D80" w14:textId="77777777" w:rsidR="009B4090" w:rsidRPr="008C6C63" w:rsidRDefault="009B4090" w:rsidP="003C138F">
            <w:pPr>
              <w:ind w:firstLine="34"/>
              <w:rPr>
                <w:sz w:val="24"/>
                <w:szCs w:val="24"/>
              </w:rPr>
            </w:pPr>
            <w:r w:rsidRPr="008C6C63">
              <w:rPr>
                <w:sz w:val="24"/>
                <w:szCs w:val="24"/>
              </w:rPr>
              <w:t>6 (šešias) darbo dienas nuo pretenzijos gavimo dienos</w:t>
            </w:r>
          </w:p>
        </w:tc>
        <w:tc>
          <w:tcPr>
            <w:tcW w:w="3424" w:type="dxa"/>
            <w:hideMark/>
          </w:tcPr>
          <w:p w14:paraId="1580535F" w14:textId="77777777" w:rsidR="009B4090" w:rsidRPr="008C6C63" w:rsidRDefault="009B4090" w:rsidP="003C138F">
            <w:pPr>
              <w:ind w:firstLine="34"/>
              <w:rPr>
                <w:sz w:val="24"/>
                <w:szCs w:val="24"/>
              </w:rPr>
            </w:pPr>
          </w:p>
        </w:tc>
      </w:tr>
      <w:tr w:rsidR="009B4090" w:rsidRPr="008C6C63" w14:paraId="0CAFC369" w14:textId="77777777" w:rsidTr="00360A21">
        <w:trPr>
          <w:trHeight w:val="20"/>
        </w:trPr>
        <w:tc>
          <w:tcPr>
            <w:tcW w:w="600" w:type="dxa"/>
          </w:tcPr>
          <w:p w14:paraId="003E50EC" w14:textId="77777777" w:rsidR="009B4090" w:rsidRPr="008C6C63" w:rsidRDefault="009B4090" w:rsidP="00DF1AC7">
            <w:pPr>
              <w:ind w:firstLine="0"/>
              <w:jc w:val="center"/>
              <w:rPr>
                <w:bCs/>
                <w:sz w:val="24"/>
                <w:szCs w:val="24"/>
              </w:rPr>
            </w:pPr>
            <w:r w:rsidRPr="008C6C63">
              <w:rPr>
                <w:bCs/>
                <w:sz w:val="24"/>
                <w:szCs w:val="24"/>
              </w:rPr>
              <w:t>1</w:t>
            </w:r>
            <w:r w:rsidR="0012726D" w:rsidRPr="008C6C63">
              <w:rPr>
                <w:bCs/>
                <w:sz w:val="24"/>
                <w:szCs w:val="24"/>
              </w:rPr>
              <w:t>2</w:t>
            </w:r>
            <w:r w:rsidR="00DC230B" w:rsidRPr="008C6C63">
              <w:rPr>
                <w:bCs/>
                <w:sz w:val="24"/>
                <w:szCs w:val="24"/>
              </w:rPr>
              <w:t>.</w:t>
            </w:r>
          </w:p>
        </w:tc>
        <w:tc>
          <w:tcPr>
            <w:tcW w:w="2660" w:type="dxa"/>
            <w:hideMark/>
          </w:tcPr>
          <w:p w14:paraId="71B31944" w14:textId="77777777" w:rsidR="009B4090" w:rsidRPr="008C6C63" w:rsidRDefault="009B4090" w:rsidP="003C138F">
            <w:pPr>
              <w:ind w:firstLine="0"/>
              <w:rPr>
                <w:sz w:val="24"/>
                <w:szCs w:val="24"/>
              </w:rPr>
            </w:pPr>
            <w:r w:rsidRPr="008C6C63">
              <w:rPr>
                <w:sz w:val="24"/>
                <w:szCs w:val="24"/>
              </w:rPr>
              <w:t xml:space="preserve">Jeigu </w:t>
            </w:r>
            <w:r w:rsidR="268D360D" w:rsidRPr="008C6C63">
              <w:rPr>
                <w:rFonts w:eastAsia="Arial"/>
                <w:sz w:val="24"/>
                <w:szCs w:val="24"/>
              </w:rPr>
              <w:t xml:space="preserve"> </w:t>
            </w:r>
            <w:r w:rsidR="006178F4" w:rsidRPr="008C6C63">
              <w:rPr>
                <w:rFonts w:eastAsia="Arial"/>
                <w:sz w:val="24"/>
                <w:szCs w:val="24"/>
              </w:rPr>
              <w:t xml:space="preserve">perkančioji organizacija </w:t>
            </w:r>
            <w:r w:rsidRPr="008C6C63">
              <w:rPr>
                <w:sz w:val="24"/>
                <w:szCs w:val="24"/>
              </w:rPr>
              <w:t xml:space="preserve">per nustatytą terminą neišnagrinėja jai pateiktos pretenzijos, </w:t>
            </w:r>
            <w:r w:rsidR="006178F4" w:rsidRPr="008C6C63">
              <w:rPr>
                <w:sz w:val="24"/>
                <w:szCs w:val="24"/>
              </w:rPr>
              <w:t>d</w:t>
            </w:r>
            <w:r w:rsidR="0012726D" w:rsidRPr="008C6C63">
              <w:rPr>
                <w:sz w:val="24"/>
                <w:szCs w:val="24"/>
              </w:rPr>
              <w:t>alyvis</w:t>
            </w:r>
            <w:r w:rsidRPr="008C6C63">
              <w:rPr>
                <w:sz w:val="24"/>
                <w:szCs w:val="24"/>
              </w:rPr>
              <w:t xml:space="preserve"> turi teisę pateikti prašymą ar pareikšti ieškinį teismui per (išskyrus ieškinį dėl sutarties pripažinimo negaliojančia</w:t>
            </w:r>
            <w:r w:rsidR="00A43B31">
              <w:rPr>
                <w:sz w:val="24"/>
                <w:szCs w:val="24"/>
              </w:rPr>
              <w:t xml:space="preserve"> </w:t>
            </w:r>
            <w:r w:rsidR="00E943D7" w:rsidRPr="00C17D62">
              <w:rPr>
                <w:sz w:val="24"/>
                <w:szCs w:val="24"/>
              </w:rPr>
              <w:t>ir sutarties nutraukimo</w:t>
            </w:r>
            <w:r w:rsidR="00467BB6" w:rsidRPr="00C17D62">
              <w:rPr>
                <w:sz w:val="24"/>
                <w:szCs w:val="24"/>
              </w:rPr>
              <w:t xml:space="preserve"> dėl esminio pirkimo sutarties </w:t>
            </w:r>
            <w:r w:rsidR="00860ECD" w:rsidRPr="00C17D62">
              <w:rPr>
                <w:sz w:val="24"/>
                <w:szCs w:val="24"/>
              </w:rPr>
              <w:t>pažeidimo</w:t>
            </w:r>
            <w:r w:rsidRPr="00C17D62">
              <w:rPr>
                <w:sz w:val="24"/>
                <w:szCs w:val="24"/>
              </w:rPr>
              <w:t>)</w:t>
            </w:r>
            <w:r w:rsidRPr="008C6C63">
              <w:rPr>
                <w:sz w:val="24"/>
                <w:szCs w:val="24"/>
              </w:rPr>
              <w:t xml:space="preserve"> </w:t>
            </w:r>
          </w:p>
        </w:tc>
        <w:tc>
          <w:tcPr>
            <w:tcW w:w="3685" w:type="dxa"/>
            <w:hideMark/>
          </w:tcPr>
          <w:p w14:paraId="7EDD33FF" w14:textId="77777777" w:rsidR="009B4090" w:rsidRPr="008C6C63" w:rsidRDefault="009B4090" w:rsidP="003C138F">
            <w:pPr>
              <w:ind w:firstLine="34"/>
              <w:rPr>
                <w:sz w:val="24"/>
                <w:szCs w:val="24"/>
                <w:highlight w:val="yellow"/>
              </w:rPr>
            </w:pPr>
            <w:r w:rsidRPr="008C6C63">
              <w:rPr>
                <w:sz w:val="24"/>
                <w:szCs w:val="24"/>
              </w:rPr>
              <w:t xml:space="preserve">per 15 (penkiolika) dienų nuo dienos, kurią </w:t>
            </w:r>
            <w:r w:rsidR="006178F4" w:rsidRPr="008C6C63">
              <w:rPr>
                <w:rFonts w:eastAsia="Arial"/>
                <w:sz w:val="24"/>
                <w:szCs w:val="24"/>
              </w:rPr>
              <w:t xml:space="preserve">perkančioji organizacija </w:t>
            </w:r>
            <w:r w:rsidRPr="008C6C63">
              <w:rPr>
                <w:sz w:val="24"/>
                <w:szCs w:val="24"/>
              </w:rPr>
              <w:t xml:space="preserve">turėjo raštu pranešti apie priimtą sprendimą </w:t>
            </w:r>
          </w:p>
        </w:tc>
        <w:tc>
          <w:tcPr>
            <w:tcW w:w="3424" w:type="dxa"/>
            <w:hideMark/>
          </w:tcPr>
          <w:p w14:paraId="0720B441" w14:textId="77777777" w:rsidR="009B4090" w:rsidRPr="008C6C63" w:rsidRDefault="009B4090" w:rsidP="003C138F">
            <w:pPr>
              <w:ind w:firstLine="34"/>
              <w:rPr>
                <w:sz w:val="24"/>
                <w:szCs w:val="24"/>
              </w:rPr>
            </w:pPr>
          </w:p>
        </w:tc>
      </w:tr>
      <w:bookmarkEnd w:id="9"/>
    </w:tbl>
    <w:p w14:paraId="4DE8438C" w14:textId="77777777" w:rsidR="009B4090" w:rsidRPr="005F167C" w:rsidRDefault="009B4090" w:rsidP="003C138F">
      <w:pPr>
        <w:spacing w:line="240" w:lineRule="auto"/>
        <w:rPr>
          <w:rFonts w:ascii="Arial" w:hAnsi="Arial" w:cs="Arial"/>
        </w:rPr>
      </w:pPr>
    </w:p>
    <w:sectPr w:rsidR="009B4090" w:rsidRPr="005F167C"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A7FD6" w14:textId="77777777" w:rsidR="00E56B86" w:rsidRDefault="00E56B86" w:rsidP="00D05666">
      <w:r>
        <w:separator/>
      </w:r>
    </w:p>
  </w:endnote>
  <w:endnote w:type="continuationSeparator" w:id="0">
    <w:p w14:paraId="1D342C2C" w14:textId="77777777" w:rsidR="00E56B86" w:rsidRDefault="00E56B86" w:rsidP="00D05666">
      <w:r>
        <w:continuationSeparator/>
      </w:r>
    </w:p>
  </w:endnote>
  <w:endnote w:type="continuationNotice" w:id="1">
    <w:p w14:paraId="15A6C0AE" w14:textId="77777777" w:rsidR="00E56B86" w:rsidRDefault="00E56B8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5D35B9DE" w14:textId="77777777" w:rsidTr="0B831528">
      <w:tc>
        <w:tcPr>
          <w:tcW w:w="3600" w:type="dxa"/>
        </w:tcPr>
        <w:p w14:paraId="0D241D67" w14:textId="77777777" w:rsidR="0B831528" w:rsidRDefault="0B831528" w:rsidP="0B831528">
          <w:pPr>
            <w:pStyle w:val="Antrats"/>
            <w:ind w:left="-115"/>
            <w:jc w:val="left"/>
          </w:pPr>
        </w:p>
      </w:tc>
      <w:tc>
        <w:tcPr>
          <w:tcW w:w="3600" w:type="dxa"/>
        </w:tcPr>
        <w:p w14:paraId="3D88B8C8" w14:textId="77777777" w:rsidR="0B831528" w:rsidRDefault="0B831528" w:rsidP="0B831528">
          <w:pPr>
            <w:pStyle w:val="Antrats"/>
            <w:jc w:val="center"/>
          </w:pPr>
        </w:p>
      </w:tc>
      <w:tc>
        <w:tcPr>
          <w:tcW w:w="3600" w:type="dxa"/>
        </w:tcPr>
        <w:p w14:paraId="4125AB9F" w14:textId="77777777" w:rsidR="0B831528" w:rsidRDefault="0B831528" w:rsidP="0B831528">
          <w:pPr>
            <w:pStyle w:val="Antrats"/>
            <w:ind w:right="-115"/>
            <w:jc w:val="right"/>
          </w:pPr>
        </w:p>
      </w:tc>
    </w:tr>
  </w:tbl>
  <w:p w14:paraId="712861F2" w14:textId="77777777"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36BA3ABA" w14:textId="77777777" w:rsidTr="0B831528">
      <w:tc>
        <w:tcPr>
          <w:tcW w:w="3600" w:type="dxa"/>
        </w:tcPr>
        <w:p w14:paraId="0F808ADC" w14:textId="77777777" w:rsidR="0B831528" w:rsidRDefault="0B831528" w:rsidP="0B831528">
          <w:pPr>
            <w:pStyle w:val="Antrats"/>
            <w:ind w:left="-115"/>
            <w:jc w:val="left"/>
          </w:pPr>
        </w:p>
      </w:tc>
      <w:tc>
        <w:tcPr>
          <w:tcW w:w="3600" w:type="dxa"/>
        </w:tcPr>
        <w:p w14:paraId="515BCCDF" w14:textId="77777777" w:rsidR="0B831528" w:rsidRDefault="0B831528" w:rsidP="0B831528">
          <w:pPr>
            <w:pStyle w:val="Antrats"/>
            <w:jc w:val="center"/>
          </w:pPr>
        </w:p>
      </w:tc>
      <w:tc>
        <w:tcPr>
          <w:tcW w:w="3600" w:type="dxa"/>
        </w:tcPr>
        <w:p w14:paraId="49CF74A2" w14:textId="77777777" w:rsidR="0B831528" w:rsidRDefault="0B831528" w:rsidP="0B831528">
          <w:pPr>
            <w:pStyle w:val="Antrats"/>
            <w:ind w:right="-115"/>
            <w:jc w:val="right"/>
          </w:pPr>
        </w:p>
      </w:tc>
    </w:tr>
  </w:tbl>
  <w:p w14:paraId="216BBD2D" w14:textId="77777777"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FB6EB" w14:textId="77777777" w:rsidR="00E56B86" w:rsidRDefault="00E56B86" w:rsidP="00D05666">
      <w:r>
        <w:separator/>
      </w:r>
    </w:p>
  </w:footnote>
  <w:footnote w:type="continuationSeparator" w:id="0">
    <w:p w14:paraId="0FBDA64F" w14:textId="77777777" w:rsidR="00E56B86" w:rsidRDefault="00E56B86" w:rsidP="00D05666">
      <w:r>
        <w:continuationSeparator/>
      </w:r>
    </w:p>
  </w:footnote>
  <w:footnote w:type="continuationNotice" w:id="1">
    <w:p w14:paraId="4F5C9A20" w14:textId="77777777" w:rsidR="00E56B86" w:rsidRDefault="00E56B8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6438FBE6" w14:textId="77777777" w:rsidR="00285B02" w:rsidRDefault="003D53B4">
        <w:pPr>
          <w:pStyle w:val="Antrats"/>
          <w:jc w:val="center"/>
        </w:pPr>
        <w:r>
          <w:fldChar w:fldCharType="begin"/>
        </w:r>
        <w:r w:rsidR="00285B02">
          <w:instrText>PAGE   \* MERGEFORMAT</w:instrText>
        </w:r>
        <w:r>
          <w:fldChar w:fldCharType="separate"/>
        </w:r>
        <w:r w:rsidR="007E4B08">
          <w:rPr>
            <w:noProof/>
          </w:rPr>
          <w:t>15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A37FE" w14:textId="77777777"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93883"/>
    <w:multiLevelType w:val="multilevel"/>
    <w:tmpl w:val="332EFB22"/>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A852EED"/>
    <w:multiLevelType w:val="hybridMultilevel"/>
    <w:tmpl w:val="D7A467F0"/>
    <w:lvl w:ilvl="0" w:tplc="4EA6A952">
      <w:start w:val="202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6746F8"/>
    <w:multiLevelType w:val="multilevel"/>
    <w:tmpl w:val="FDD807D6"/>
    <w:lvl w:ilvl="0">
      <w:start w:val="5"/>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4872CAB"/>
    <w:multiLevelType w:val="multilevel"/>
    <w:tmpl w:val="BC42D95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1E8042A6"/>
    <w:multiLevelType w:val="hybridMultilevel"/>
    <w:tmpl w:val="289E9B10"/>
    <w:lvl w:ilvl="0" w:tplc="9E48E184">
      <w:start w:val="6"/>
      <w:numFmt w:val="decimal"/>
      <w:lvlText w:val="%1."/>
      <w:lvlJc w:val="left"/>
      <w:pPr>
        <w:ind w:left="1636" w:hanging="360"/>
      </w:pPr>
      <w:rPr>
        <w:rFonts w:ascii="Times New Roman" w:hAnsi="Times New Roman" w:cs="Times New Roman" w:hint="default"/>
        <w:sz w:val="24"/>
      </w:rPr>
    </w:lvl>
    <w:lvl w:ilvl="1" w:tplc="04270019">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7" w15:restartNumberingAfterBreak="0">
    <w:nsid w:val="20202302"/>
    <w:multiLevelType w:val="hybridMultilevel"/>
    <w:tmpl w:val="C9A4518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56E395D"/>
    <w:multiLevelType w:val="hybridMultilevel"/>
    <w:tmpl w:val="B0BE1D70"/>
    <w:lvl w:ilvl="0" w:tplc="BB58CCCC">
      <w:start w:val="1"/>
      <w:numFmt w:val="decimal"/>
      <w:lvlText w:val="%1."/>
      <w:lvlJc w:val="left"/>
      <w:pPr>
        <w:ind w:left="720" w:hanging="360"/>
      </w:pPr>
      <w:rPr>
        <w:b/>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5AD62E1"/>
    <w:multiLevelType w:val="hybridMultilevel"/>
    <w:tmpl w:val="E85A6C4E"/>
    <w:lvl w:ilvl="0" w:tplc="625A6E80">
      <w:start w:val="8"/>
      <w:numFmt w:val="decimal"/>
      <w:lvlText w:val="%1."/>
      <w:lvlJc w:val="left"/>
      <w:pPr>
        <w:ind w:left="1388" w:hanging="360"/>
      </w:pPr>
      <w:rPr>
        <w:rFonts w:hint="default"/>
        <w:i w:val="0"/>
        <w:iCs/>
      </w:rPr>
    </w:lvl>
    <w:lvl w:ilvl="1" w:tplc="04270019" w:tentative="1">
      <w:start w:val="1"/>
      <w:numFmt w:val="lowerLetter"/>
      <w:lvlText w:val="%2."/>
      <w:lvlJc w:val="left"/>
      <w:pPr>
        <w:ind w:left="2108" w:hanging="360"/>
      </w:pPr>
    </w:lvl>
    <w:lvl w:ilvl="2" w:tplc="0427001B" w:tentative="1">
      <w:start w:val="1"/>
      <w:numFmt w:val="lowerRoman"/>
      <w:lvlText w:val="%3."/>
      <w:lvlJc w:val="right"/>
      <w:pPr>
        <w:ind w:left="2828" w:hanging="180"/>
      </w:pPr>
    </w:lvl>
    <w:lvl w:ilvl="3" w:tplc="0427000F" w:tentative="1">
      <w:start w:val="1"/>
      <w:numFmt w:val="decimal"/>
      <w:lvlText w:val="%4."/>
      <w:lvlJc w:val="left"/>
      <w:pPr>
        <w:ind w:left="3548" w:hanging="360"/>
      </w:pPr>
    </w:lvl>
    <w:lvl w:ilvl="4" w:tplc="04270019" w:tentative="1">
      <w:start w:val="1"/>
      <w:numFmt w:val="lowerLetter"/>
      <w:lvlText w:val="%5."/>
      <w:lvlJc w:val="left"/>
      <w:pPr>
        <w:ind w:left="4268" w:hanging="360"/>
      </w:pPr>
    </w:lvl>
    <w:lvl w:ilvl="5" w:tplc="0427001B" w:tentative="1">
      <w:start w:val="1"/>
      <w:numFmt w:val="lowerRoman"/>
      <w:lvlText w:val="%6."/>
      <w:lvlJc w:val="right"/>
      <w:pPr>
        <w:ind w:left="4988" w:hanging="180"/>
      </w:pPr>
    </w:lvl>
    <w:lvl w:ilvl="6" w:tplc="0427000F" w:tentative="1">
      <w:start w:val="1"/>
      <w:numFmt w:val="decimal"/>
      <w:lvlText w:val="%7."/>
      <w:lvlJc w:val="left"/>
      <w:pPr>
        <w:ind w:left="5708" w:hanging="360"/>
      </w:pPr>
    </w:lvl>
    <w:lvl w:ilvl="7" w:tplc="04270019" w:tentative="1">
      <w:start w:val="1"/>
      <w:numFmt w:val="lowerLetter"/>
      <w:lvlText w:val="%8."/>
      <w:lvlJc w:val="left"/>
      <w:pPr>
        <w:ind w:left="6428" w:hanging="360"/>
      </w:pPr>
    </w:lvl>
    <w:lvl w:ilvl="8" w:tplc="0427001B" w:tentative="1">
      <w:start w:val="1"/>
      <w:numFmt w:val="lowerRoman"/>
      <w:lvlText w:val="%9."/>
      <w:lvlJc w:val="right"/>
      <w:pPr>
        <w:ind w:left="7148" w:hanging="180"/>
      </w:p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F1141248"/>
    <w:lvl w:ilvl="0">
      <w:start w:val="1"/>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F245230"/>
    <w:multiLevelType w:val="hybridMultilevel"/>
    <w:tmpl w:val="07EC2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14" w15:restartNumberingAfterBreak="0">
    <w:nsid w:val="51A57D04"/>
    <w:multiLevelType w:val="hybridMultilevel"/>
    <w:tmpl w:val="80362C56"/>
    <w:lvl w:ilvl="0" w:tplc="056E9E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E383383"/>
    <w:multiLevelType w:val="hybridMultilevel"/>
    <w:tmpl w:val="E85A6C4E"/>
    <w:lvl w:ilvl="0" w:tplc="FFFFFFFF">
      <w:start w:val="8"/>
      <w:numFmt w:val="decimal"/>
      <w:lvlText w:val="%1."/>
      <w:lvlJc w:val="left"/>
      <w:pPr>
        <w:ind w:left="1388" w:hanging="360"/>
      </w:pPr>
      <w:rPr>
        <w:rFonts w:hint="default"/>
        <w:i w:val="0"/>
        <w:iCs/>
      </w:rPr>
    </w:lvl>
    <w:lvl w:ilvl="1" w:tplc="FFFFFFFF" w:tentative="1">
      <w:start w:val="1"/>
      <w:numFmt w:val="lowerLetter"/>
      <w:lvlText w:val="%2."/>
      <w:lvlJc w:val="left"/>
      <w:pPr>
        <w:ind w:left="2108" w:hanging="360"/>
      </w:pPr>
    </w:lvl>
    <w:lvl w:ilvl="2" w:tplc="FFFFFFFF" w:tentative="1">
      <w:start w:val="1"/>
      <w:numFmt w:val="lowerRoman"/>
      <w:lvlText w:val="%3."/>
      <w:lvlJc w:val="right"/>
      <w:pPr>
        <w:ind w:left="2828" w:hanging="180"/>
      </w:pPr>
    </w:lvl>
    <w:lvl w:ilvl="3" w:tplc="FFFFFFFF" w:tentative="1">
      <w:start w:val="1"/>
      <w:numFmt w:val="decimal"/>
      <w:lvlText w:val="%4."/>
      <w:lvlJc w:val="left"/>
      <w:pPr>
        <w:ind w:left="3548" w:hanging="360"/>
      </w:pPr>
    </w:lvl>
    <w:lvl w:ilvl="4" w:tplc="FFFFFFFF" w:tentative="1">
      <w:start w:val="1"/>
      <w:numFmt w:val="lowerLetter"/>
      <w:lvlText w:val="%5."/>
      <w:lvlJc w:val="left"/>
      <w:pPr>
        <w:ind w:left="4268" w:hanging="360"/>
      </w:pPr>
    </w:lvl>
    <w:lvl w:ilvl="5" w:tplc="FFFFFFFF" w:tentative="1">
      <w:start w:val="1"/>
      <w:numFmt w:val="lowerRoman"/>
      <w:lvlText w:val="%6."/>
      <w:lvlJc w:val="right"/>
      <w:pPr>
        <w:ind w:left="4988" w:hanging="180"/>
      </w:pPr>
    </w:lvl>
    <w:lvl w:ilvl="6" w:tplc="FFFFFFFF" w:tentative="1">
      <w:start w:val="1"/>
      <w:numFmt w:val="decimal"/>
      <w:lvlText w:val="%7."/>
      <w:lvlJc w:val="left"/>
      <w:pPr>
        <w:ind w:left="5708" w:hanging="360"/>
      </w:pPr>
    </w:lvl>
    <w:lvl w:ilvl="7" w:tplc="FFFFFFFF" w:tentative="1">
      <w:start w:val="1"/>
      <w:numFmt w:val="lowerLetter"/>
      <w:lvlText w:val="%8."/>
      <w:lvlJc w:val="left"/>
      <w:pPr>
        <w:ind w:left="6428" w:hanging="360"/>
      </w:pPr>
    </w:lvl>
    <w:lvl w:ilvl="8" w:tplc="FFFFFFFF" w:tentative="1">
      <w:start w:val="1"/>
      <w:numFmt w:val="lowerRoman"/>
      <w:lvlText w:val="%9."/>
      <w:lvlJc w:val="right"/>
      <w:pPr>
        <w:ind w:left="7148" w:hanging="180"/>
      </w:pPr>
    </w:lvl>
  </w:abstractNum>
  <w:abstractNum w:abstractNumId="17" w15:restartNumberingAfterBreak="0">
    <w:nsid w:val="70E24E31"/>
    <w:multiLevelType w:val="hybridMultilevel"/>
    <w:tmpl w:val="229298A2"/>
    <w:lvl w:ilvl="0" w:tplc="4EA6A952">
      <w:start w:val="20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B64F05"/>
    <w:multiLevelType w:val="multilevel"/>
    <w:tmpl w:val="2026B06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56582897">
    <w:abstractNumId w:val="3"/>
  </w:num>
  <w:num w:numId="2" w16cid:durableId="282661317">
    <w:abstractNumId w:val="15"/>
  </w:num>
  <w:num w:numId="3" w16cid:durableId="2003391927">
    <w:abstractNumId w:val="10"/>
  </w:num>
  <w:num w:numId="4" w16cid:durableId="1965310830">
    <w:abstractNumId w:val="19"/>
  </w:num>
  <w:num w:numId="5" w16cid:durableId="1351106844">
    <w:abstractNumId w:val="2"/>
  </w:num>
  <w:num w:numId="6" w16cid:durableId="1174614857">
    <w:abstractNumId w:val="11"/>
  </w:num>
  <w:num w:numId="7" w16cid:durableId="700978217">
    <w:abstractNumId w:val="18"/>
  </w:num>
  <w:num w:numId="8" w16cid:durableId="2035884279">
    <w:abstractNumId w:val="12"/>
  </w:num>
  <w:num w:numId="9" w16cid:durableId="385641306">
    <w:abstractNumId w:val="17"/>
  </w:num>
  <w:num w:numId="10" w16cid:durableId="1799256025">
    <w:abstractNumId w:val="14"/>
  </w:num>
  <w:num w:numId="11" w16cid:durableId="1513764252">
    <w:abstractNumId w:val="7"/>
  </w:num>
  <w:num w:numId="12" w16cid:durableId="1522430785">
    <w:abstractNumId w:val="1"/>
  </w:num>
  <w:num w:numId="13" w16cid:durableId="244926639">
    <w:abstractNumId w:val="9"/>
  </w:num>
  <w:num w:numId="14" w16cid:durableId="1805662631">
    <w:abstractNumId w:val="16"/>
  </w:num>
  <w:num w:numId="15" w16cid:durableId="1839613364">
    <w:abstractNumId w:val="4"/>
  </w:num>
  <w:num w:numId="16" w16cid:durableId="1394499202">
    <w:abstractNumId w:val="0"/>
  </w:num>
  <w:num w:numId="17" w16cid:durableId="723527110">
    <w:abstractNumId w:val="6"/>
  </w:num>
  <w:num w:numId="18" w16cid:durableId="7911669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07608358">
    <w:abstractNumId w:val="13"/>
  </w:num>
  <w:num w:numId="20" w16cid:durableId="84621490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397"/>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5E"/>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8A"/>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806"/>
    <w:rsid w:val="0001618D"/>
    <w:rsid w:val="00016836"/>
    <w:rsid w:val="00020176"/>
    <w:rsid w:val="000209C6"/>
    <w:rsid w:val="00020DD7"/>
    <w:rsid w:val="00020FD4"/>
    <w:rsid w:val="00021ECC"/>
    <w:rsid w:val="00021EFA"/>
    <w:rsid w:val="00023019"/>
    <w:rsid w:val="000238BE"/>
    <w:rsid w:val="0002554F"/>
    <w:rsid w:val="000261FD"/>
    <w:rsid w:val="00026246"/>
    <w:rsid w:val="0002628F"/>
    <w:rsid w:val="00026673"/>
    <w:rsid w:val="00026690"/>
    <w:rsid w:val="00026D16"/>
    <w:rsid w:val="000277A9"/>
    <w:rsid w:val="00030220"/>
    <w:rsid w:val="00030C02"/>
    <w:rsid w:val="00030CCF"/>
    <w:rsid w:val="00030F90"/>
    <w:rsid w:val="0003154D"/>
    <w:rsid w:val="000315EB"/>
    <w:rsid w:val="00031A62"/>
    <w:rsid w:val="000321E6"/>
    <w:rsid w:val="00032C37"/>
    <w:rsid w:val="00032D19"/>
    <w:rsid w:val="00034A4A"/>
    <w:rsid w:val="00034E42"/>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64"/>
    <w:rsid w:val="000464E8"/>
    <w:rsid w:val="000466D2"/>
    <w:rsid w:val="00046D86"/>
    <w:rsid w:val="0004715D"/>
    <w:rsid w:val="00047776"/>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96C"/>
    <w:rsid w:val="00060B51"/>
    <w:rsid w:val="00061466"/>
    <w:rsid w:val="00061E86"/>
    <w:rsid w:val="000633CF"/>
    <w:rsid w:val="00063554"/>
    <w:rsid w:val="00063DE1"/>
    <w:rsid w:val="00064868"/>
    <w:rsid w:val="000659E9"/>
    <w:rsid w:val="000662A8"/>
    <w:rsid w:val="00066BB9"/>
    <w:rsid w:val="00066D29"/>
    <w:rsid w:val="00066D9F"/>
    <w:rsid w:val="00067A88"/>
    <w:rsid w:val="0007051B"/>
    <w:rsid w:val="00070807"/>
    <w:rsid w:val="000714BF"/>
    <w:rsid w:val="00072213"/>
    <w:rsid w:val="00072F31"/>
    <w:rsid w:val="00072FE6"/>
    <w:rsid w:val="000738C7"/>
    <w:rsid w:val="00073C31"/>
    <w:rsid w:val="00073FA6"/>
    <w:rsid w:val="000749D7"/>
    <w:rsid w:val="00074A01"/>
    <w:rsid w:val="0007511C"/>
    <w:rsid w:val="0007559C"/>
    <w:rsid w:val="00075D27"/>
    <w:rsid w:val="00076E6B"/>
    <w:rsid w:val="00076FEF"/>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C"/>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3BDF"/>
    <w:rsid w:val="000A519E"/>
    <w:rsid w:val="000A5307"/>
    <w:rsid w:val="000A5738"/>
    <w:rsid w:val="000A5FB1"/>
    <w:rsid w:val="000A7BF8"/>
    <w:rsid w:val="000B05AE"/>
    <w:rsid w:val="000B0BE3"/>
    <w:rsid w:val="000B0CED"/>
    <w:rsid w:val="000B1465"/>
    <w:rsid w:val="000B1DB2"/>
    <w:rsid w:val="000B220A"/>
    <w:rsid w:val="000B24B0"/>
    <w:rsid w:val="000B297F"/>
    <w:rsid w:val="000B4E6D"/>
    <w:rsid w:val="000B5FCC"/>
    <w:rsid w:val="000B6976"/>
    <w:rsid w:val="000B7223"/>
    <w:rsid w:val="000C006A"/>
    <w:rsid w:val="000C017C"/>
    <w:rsid w:val="000C02F3"/>
    <w:rsid w:val="000C12E1"/>
    <w:rsid w:val="000C1711"/>
    <w:rsid w:val="000C1AE5"/>
    <w:rsid w:val="000C1F59"/>
    <w:rsid w:val="000C2217"/>
    <w:rsid w:val="000C25AE"/>
    <w:rsid w:val="000C29CF"/>
    <w:rsid w:val="000C3F71"/>
    <w:rsid w:val="000C4DF9"/>
    <w:rsid w:val="000C5CD0"/>
    <w:rsid w:val="000C5D95"/>
    <w:rsid w:val="000C6068"/>
    <w:rsid w:val="000C625C"/>
    <w:rsid w:val="000C78EA"/>
    <w:rsid w:val="000C7E5D"/>
    <w:rsid w:val="000D0B55"/>
    <w:rsid w:val="000D13D6"/>
    <w:rsid w:val="000D18E9"/>
    <w:rsid w:val="000D26D8"/>
    <w:rsid w:val="000D412D"/>
    <w:rsid w:val="000D4406"/>
    <w:rsid w:val="000D4B9C"/>
    <w:rsid w:val="000D4E2B"/>
    <w:rsid w:val="000D4E55"/>
    <w:rsid w:val="000D5039"/>
    <w:rsid w:val="000D5844"/>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350"/>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60C2"/>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65"/>
    <w:rsid w:val="00121982"/>
    <w:rsid w:val="0012267C"/>
    <w:rsid w:val="00122E1C"/>
    <w:rsid w:val="0012331F"/>
    <w:rsid w:val="00123597"/>
    <w:rsid w:val="00123C99"/>
    <w:rsid w:val="00124338"/>
    <w:rsid w:val="00124345"/>
    <w:rsid w:val="001244DF"/>
    <w:rsid w:val="00124A39"/>
    <w:rsid w:val="00124FB1"/>
    <w:rsid w:val="00125082"/>
    <w:rsid w:val="001250AF"/>
    <w:rsid w:val="001256F0"/>
    <w:rsid w:val="00125D4A"/>
    <w:rsid w:val="0012726D"/>
    <w:rsid w:val="001275FB"/>
    <w:rsid w:val="0013010B"/>
    <w:rsid w:val="001313E7"/>
    <w:rsid w:val="0013140B"/>
    <w:rsid w:val="001321ED"/>
    <w:rsid w:val="001329A7"/>
    <w:rsid w:val="0013353A"/>
    <w:rsid w:val="00133C40"/>
    <w:rsid w:val="00134825"/>
    <w:rsid w:val="001351A4"/>
    <w:rsid w:val="00135EEE"/>
    <w:rsid w:val="001365CA"/>
    <w:rsid w:val="0013703C"/>
    <w:rsid w:val="001404CC"/>
    <w:rsid w:val="00140D50"/>
    <w:rsid w:val="00142352"/>
    <w:rsid w:val="001424F3"/>
    <w:rsid w:val="00142CBC"/>
    <w:rsid w:val="0014359C"/>
    <w:rsid w:val="00143940"/>
    <w:rsid w:val="00143F3F"/>
    <w:rsid w:val="0014414A"/>
    <w:rsid w:val="0014541E"/>
    <w:rsid w:val="00146095"/>
    <w:rsid w:val="00146BC9"/>
    <w:rsid w:val="00146C61"/>
    <w:rsid w:val="00147397"/>
    <w:rsid w:val="00147A63"/>
    <w:rsid w:val="00147A8C"/>
    <w:rsid w:val="00150260"/>
    <w:rsid w:val="00150492"/>
    <w:rsid w:val="0015057D"/>
    <w:rsid w:val="001510A6"/>
    <w:rsid w:val="00152306"/>
    <w:rsid w:val="0015376E"/>
    <w:rsid w:val="001538C5"/>
    <w:rsid w:val="00153D1C"/>
    <w:rsid w:val="0015439D"/>
    <w:rsid w:val="001557BF"/>
    <w:rsid w:val="00156AC9"/>
    <w:rsid w:val="001603FC"/>
    <w:rsid w:val="001607EC"/>
    <w:rsid w:val="00162AF7"/>
    <w:rsid w:val="00164443"/>
    <w:rsid w:val="001647BD"/>
    <w:rsid w:val="0016665C"/>
    <w:rsid w:val="001666D5"/>
    <w:rsid w:val="00167555"/>
    <w:rsid w:val="00167B89"/>
    <w:rsid w:val="00167B99"/>
    <w:rsid w:val="00167E09"/>
    <w:rsid w:val="00171C73"/>
    <w:rsid w:val="00171FE7"/>
    <w:rsid w:val="001720E5"/>
    <w:rsid w:val="00172D53"/>
    <w:rsid w:val="00173319"/>
    <w:rsid w:val="00173478"/>
    <w:rsid w:val="001735A4"/>
    <w:rsid w:val="00173ACB"/>
    <w:rsid w:val="00173E9D"/>
    <w:rsid w:val="00173EF5"/>
    <w:rsid w:val="00173FBA"/>
    <w:rsid w:val="00174EE0"/>
    <w:rsid w:val="0017533E"/>
    <w:rsid w:val="0017542F"/>
    <w:rsid w:val="00175C5F"/>
    <w:rsid w:val="00176625"/>
    <w:rsid w:val="00176FD3"/>
    <w:rsid w:val="00177AFE"/>
    <w:rsid w:val="001801B7"/>
    <w:rsid w:val="00180340"/>
    <w:rsid w:val="00180466"/>
    <w:rsid w:val="00181168"/>
    <w:rsid w:val="00181511"/>
    <w:rsid w:val="001816D6"/>
    <w:rsid w:val="001822B1"/>
    <w:rsid w:val="00182704"/>
    <w:rsid w:val="00182E25"/>
    <w:rsid w:val="00183667"/>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17E"/>
    <w:rsid w:val="001C048E"/>
    <w:rsid w:val="001C04A3"/>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109A"/>
    <w:rsid w:val="001E250F"/>
    <w:rsid w:val="001E2BC5"/>
    <w:rsid w:val="001E2D34"/>
    <w:rsid w:val="001E4939"/>
    <w:rsid w:val="001E4B2D"/>
    <w:rsid w:val="001E4D4B"/>
    <w:rsid w:val="001E50B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278"/>
    <w:rsid w:val="00200B47"/>
    <w:rsid w:val="00200F5D"/>
    <w:rsid w:val="00201DC4"/>
    <w:rsid w:val="00202139"/>
    <w:rsid w:val="0020230F"/>
    <w:rsid w:val="00202A46"/>
    <w:rsid w:val="00203725"/>
    <w:rsid w:val="002037C0"/>
    <w:rsid w:val="002044E1"/>
    <w:rsid w:val="002058A4"/>
    <w:rsid w:val="00206179"/>
    <w:rsid w:val="0020641F"/>
    <w:rsid w:val="00206F2A"/>
    <w:rsid w:val="0020706E"/>
    <w:rsid w:val="0020796D"/>
    <w:rsid w:val="00207E02"/>
    <w:rsid w:val="00207FAC"/>
    <w:rsid w:val="00210DD6"/>
    <w:rsid w:val="00211BD4"/>
    <w:rsid w:val="00211EB9"/>
    <w:rsid w:val="00212882"/>
    <w:rsid w:val="00212C25"/>
    <w:rsid w:val="002135C6"/>
    <w:rsid w:val="002140C5"/>
    <w:rsid w:val="002148E7"/>
    <w:rsid w:val="00214A30"/>
    <w:rsid w:val="00214D4B"/>
    <w:rsid w:val="00214E2F"/>
    <w:rsid w:val="00214E99"/>
    <w:rsid w:val="002155DD"/>
    <w:rsid w:val="00216273"/>
    <w:rsid w:val="002163DC"/>
    <w:rsid w:val="00217893"/>
    <w:rsid w:val="00217C84"/>
    <w:rsid w:val="00217F6F"/>
    <w:rsid w:val="00220350"/>
    <w:rsid w:val="00220B88"/>
    <w:rsid w:val="002211A8"/>
    <w:rsid w:val="00221235"/>
    <w:rsid w:val="00221238"/>
    <w:rsid w:val="00221CC0"/>
    <w:rsid w:val="00222418"/>
    <w:rsid w:val="00222A23"/>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5AA2"/>
    <w:rsid w:val="00235DC9"/>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572"/>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9E6"/>
    <w:rsid w:val="00262D3D"/>
    <w:rsid w:val="00263E7F"/>
    <w:rsid w:val="0026424A"/>
    <w:rsid w:val="00264AAE"/>
    <w:rsid w:val="00264DE7"/>
    <w:rsid w:val="00266187"/>
    <w:rsid w:val="00267751"/>
    <w:rsid w:val="00267C90"/>
    <w:rsid w:val="00267E9A"/>
    <w:rsid w:val="00270068"/>
    <w:rsid w:val="00270CE4"/>
    <w:rsid w:val="00270EFE"/>
    <w:rsid w:val="00271411"/>
    <w:rsid w:val="00271E3F"/>
    <w:rsid w:val="00272488"/>
    <w:rsid w:val="00272AFC"/>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40"/>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71"/>
    <w:rsid w:val="002A70E6"/>
    <w:rsid w:val="002A71C8"/>
    <w:rsid w:val="002A7A35"/>
    <w:rsid w:val="002B062F"/>
    <w:rsid w:val="002B144C"/>
    <w:rsid w:val="002B189A"/>
    <w:rsid w:val="002B19CD"/>
    <w:rsid w:val="002B2D4A"/>
    <w:rsid w:val="002B3F04"/>
    <w:rsid w:val="002B42DA"/>
    <w:rsid w:val="002B4DA6"/>
    <w:rsid w:val="002B560A"/>
    <w:rsid w:val="002B6B9E"/>
    <w:rsid w:val="002B7D13"/>
    <w:rsid w:val="002C14FC"/>
    <w:rsid w:val="002C2936"/>
    <w:rsid w:val="002C2DD1"/>
    <w:rsid w:val="002C3120"/>
    <w:rsid w:val="002C350D"/>
    <w:rsid w:val="002C362D"/>
    <w:rsid w:val="002C3C04"/>
    <w:rsid w:val="002C41AA"/>
    <w:rsid w:val="002C421D"/>
    <w:rsid w:val="002C4AE8"/>
    <w:rsid w:val="002C4B0F"/>
    <w:rsid w:val="002C50AE"/>
    <w:rsid w:val="002C51D7"/>
    <w:rsid w:val="002C5249"/>
    <w:rsid w:val="002C53E8"/>
    <w:rsid w:val="002D1083"/>
    <w:rsid w:val="002D1C99"/>
    <w:rsid w:val="002D1EAB"/>
    <w:rsid w:val="002D1EFA"/>
    <w:rsid w:val="002D2083"/>
    <w:rsid w:val="002D236C"/>
    <w:rsid w:val="002D28EF"/>
    <w:rsid w:val="002D2EC0"/>
    <w:rsid w:val="002D3701"/>
    <w:rsid w:val="002D3712"/>
    <w:rsid w:val="002D3756"/>
    <w:rsid w:val="002D4223"/>
    <w:rsid w:val="002D48BB"/>
    <w:rsid w:val="002D4A0D"/>
    <w:rsid w:val="002D51D8"/>
    <w:rsid w:val="002D5ABC"/>
    <w:rsid w:val="002D6348"/>
    <w:rsid w:val="002D636A"/>
    <w:rsid w:val="002D6A18"/>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E75A8"/>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8B8"/>
    <w:rsid w:val="002F7D23"/>
    <w:rsid w:val="00300091"/>
    <w:rsid w:val="00300A60"/>
    <w:rsid w:val="00300FEF"/>
    <w:rsid w:val="00301185"/>
    <w:rsid w:val="0030230E"/>
    <w:rsid w:val="003025C8"/>
    <w:rsid w:val="003039CB"/>
    <w:rsid w:val="003049FC"/>
    <w:rsid w:val="00304E45"/>
    <w:rsid w:val="00305876"/>
    <w:rsid w:val="00306236"/>
    <w:rsid w:val="00306D9F"/>
    <w:rsid w:val="00306F87"/>
    <w:rsid w:val="003074D1"/>
    <w:rsid w:val="0030758B"/>
    <w:rsid w:val="0031000F"/>
    <w:rsid w:val="003101E1"/>
    <w:rsid w:val="00310DEF"/>
    <w:rsid w:val="0031109D"/>
    <w:rsid w:val="00312746"/>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08AD"/>
    <w:rsid w:val="00331673"/>
    <w:rsid w:val="00331ED1"/>
    <w:rsid w:val="003321B2"/>
    <w:rsid w:val="0033270E"/>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D9"/>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B5E"/>
    <w:rsid w:val="003477AB"/>
    <w:rsid w:val="003502F2"/>
    <w:rsid w:val="0035041E"/>
    <w:rsid w:val="0035091B"/>
    <w:rsid w:val="0035241D"/>
    <w:rsid w:val="00352626"/>
    <w:rsid w:val="00352C40"/>
    <w:rsid w:val="0035320F"/>
    <w:rsid w:val="003536CF"/>
    <w:rsid w:val="00354663"/>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B2E"/>
    <w:rsid w:val="00367D97"/>
    <w:rsid w:val="00370489"/>
    <w:rsid w:val="00371433"/>
    <w:rsid w:val="003716F1"/>
    <w:rsid w:val="00372CDB"/>
    <w:rsid w:val="003741B0"/>
    <w:rsid w:val="00374650"/>
    <w:rsid w:val="00374A04"/>
    <w:rsid w:val="00374F82"/>
    <w:rsid w:val="003751B4"/>
    <w:rsid w:val="00375417"/>
    <w:rsid w:val="003754D9"/>
    <w:rsid w:val="00376628"/>
    <w:rsid w:val="00376FFC"/>
    <w:rsid w:val="003771ED"/>
    <w:rsid w:val="00377404"/>
    <w:rsid w:val="00377497"/>
    <w:rsid w:val="00377925"/>
    <w:rsid w:val="00377C16"/>
    <w:rsid w:val="00377C96"/>
    <w:rsid w:val="0038039F"/>
    <w:rsid w:val="00380DF6"/>
    <w:rsid w:val="00380EC8"/>
    <w:rsid w:val="003819C8"/>
    <w:rsid w:val="00382455"/>
    <w:rsid w:val="00382939"/>
    <w:rsid w:val="00382B76"/>
    <w:rsid w:val="003849A9"/>
    <w:rsid w:val="00384F5A"/>
    <w:rsid w:val="00386A7C"/>
    <w:rsid w:val="003878F0"/>
    <w:rsid w:val="003903FB"/>
    <w:rsid w:val="0039114B"/>
    <w:rsid w:val="003918AE"/>
    <w:rsid w:val="00392458"/>
    <w:rsid w:val="0039270E"/>
    <w:rsid w:val="0039299B"/>
    <w:rsid w:val="0039401B"/>
    <w:rsid w:val="003943EC"/>
    <w:rsid w:val="00394B3D"/>
    <w:rsid w:val="00394C27"/>
    <w:rsid w:val="00395A64"/>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33A"/>
    <w:rsid w:val="003B2617"/>
    <w:rsid w:val="003B26CD"/>
    <w:rsid w:val="003B39F9"/>
    <w:rsid w:val="003B3D2C"/>
    <w:rsid w:val="003B5568"/>
    <w:rsid w:val="003B6389"/>
    <w:rsid w:val="003B6924"/>
    <w:rsid w:val="003B7004"/>
    <w:rsid w:val="003B7634"/>
    <w:rsid w:val="003C0153"/>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9C5"/>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3B4"/>
    <w:rsid w:val="003D5A05"/>
    <w:rsid w:val="003D5C9B"/>
    <w:rsid w:val="003D5EC9"/>
    <w:rsid w:val="003D60CF"/>
    <w:rsid w:val="003D6258"/>
    <w:rsid w:val="003D6501"/>
    <w:rsid w:val="003D73C2"/>
    <w:rsid w:val="003E0731"/>
    <w:rsid w:val="003E0A08"/>
    <w:rsid w:val="003E0FEA"/>
    <w:rsid w:val="003E1026"/>
    <w:rsid w:val="003E1160"/>
    <w:rsid w:val="003E1371"/>
    <w:rsid w:val="003E18D2"/>
    <w:rsid w:val="003E2296"/>
    <w:rsid w:val="003E23F7"/>
    <w:rsid w:val="003E2846"/>
    <w:rsid w:val="003E3871"/>
    <w:rsid w:val="003E436D"/>
    <w:rsid w:val="003E4C10"/>
    <w:rsid w:val="003E4DB9"/>
    <w:rsid w:val="003E4E8A"/>
    <w:rsid w:val="003E51C1"/>
    <w:rsid w:val="003E6FE5"/>
    <w:rsid w:val="003E713F"/>
    <w:rsid w:val="003F07B7"/>
    <w:rsid w:val="003F092C"/>
    <w:rsid w:val="003F0DA7"/>
    <w:rsid w:val="003F139A"/>
    <w:rsid w:val="003F1531"/>
    <w:rsid w:val="003F18FD"/>
    <w:rsid w:val="003F1FF2"/>
    <w:rsid w:val="003F246A"/>
    <w:rsid w:val="003F2587"/>
    <w:rsid w:val="003F25CB"/>
    <w:rsid w:val="003F2E3E"/>
    <w:rsid w:val="003F3617"/>
    <w:rsid w:val="003F3EFE"/>
    <w:rsid w:val="003F3FC9"/>
    <w:rsid w:val="003F47F0"/>
    <w:rsid w:val="003F5489"/>
    <w:rsid w:val="003F54D8"/>
    <w:rsid w:val="003F5D40"/>
    <w:rsid w:val="003F740A"/>
    <w:rsid w:val="004003B4"/>
    <w:rsid w:val="00401CAD"/>
    <w:rsid w:val="00403C4D"/>
    <w:rsid w:val="00404031"/>
    <w:rsid w:val="00404533"/>
    <w:rsid w:val="0040472C"/>
    <w:rsid w:val="004047D7"/>
    <w:rsid w:val="00405855"/>
    <w:rsid w:val="00405B76"/>
    <w:rsid w:val="00405CC4"/>
    <w:rsid w:val="00405D65"/>
    <w:rsid w:val="0040657F"/>
    <w:rsid w:val="00407820"/>
    <w:rsid w:val="00407939"/>
    <w:rsid w:val="00407C6A"/>
    <w:rsid w:val="00410A90"/>
    <w:rsid w:val="00410CE7"/>
    <w:rsid w:val="00411BD7"/>
    <w:rsid w:val="0041208A"/>
    <w:rsid w:val="0041359A"/>
    <w:rsid w:val="00413D2E"/>
    <w:rsid w:val="004147BD"/>
    <w:rsid w:val="004157B6"/>
    <w:rsid w:val="004159FF"/>
    <w:rsid w:val="00415A37"/>
    <w:rsid w:val="0041685F"/>
    <w:rsid w:val="00416D08"/>
    <w:rsid w:val="00417328"/>
    <w:rsid w:val="00417604"/>
    <w:rsid w:val="004230DC"/>
    <w:rsid w:val="00424C4C"/>
    <w:rsid w:val="004252AF"/>
    <w:rsid w:val="00427174"/>
    <w:rsid w:val="00427210"/>
    <w:rsid w:val="00430DB7"/>
    <w:rsid w:val="004321B5"/>
    <w:rsid w:val="0043230B"/>
    <w:rsid w:val="00432574"/>
    <w:rsid w:val="0043288C"/>
    <w:rsid w:val="004332F2"/>
    <w:rsid w:val="00433339"/>
    <w:rsid w:val="0043335A"/>
    <w:rsid w:val="0043412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6E2A"/>
    <w:rsid w:val="00447B36"/>
    <w:rsid w:val="00447C33"/>
    <w:rsid w:val="00447D54"/>
    <w:rsid w:val="00450767"/>
    <w:rsid w:val="00450E09"/>
    <w:rsid w:val="004511A8"/>
    <w:rsid w:val="004512A8"/>
    <w:rsid w:val="00451E77"/>
    <w:rsid w:val="004525F0"/>
    <w:rsid w:val="0045276F"/>
    <w:rsid w:val="00452C1D"/>
    <w:rsid w:val="00453770"/>
    <w:rsid w:val="00455810"/>
    <w:rsid w:val="00455AA9"/>
    <w:rsid w:val="00455F06"/>
    <w:rsid w:val="00457552"/>
    <w:rsid w:val="004575AA"/>
    <w:rsid w:val="0045773D"/>
    <w:rsid w:val="00457C45"/>
    <w:rsid w:val="00457F5A"/>
    <w:rsid w:val="00460650"/>
    <w:rsid w:val="00461904"/>
    <w:rsid w:val="0046198C"/>
    <w:rsid w:val="00461CE4"/>
    <w:rsid w:val="004624F4"/>
    <w:rsid w:val="00462587"/>
    <w:rsid w:val="004635E0"/>
    <w:rsid w:val="00463897"/>
    <w:rsid w:val="004642FA"/>
    <w:rsid w:val="004644BE"/>
    <w:rsid w:val="0046472C"/>
    <w:rsid w:val="00464D07"/>
    <w:rsid w:val="004658BF"/>
    <w:rsid w:val="00467515"/>
    <w:rsid w:val="00467B1D"/>
    <w:rsid w:val="00467BB6"/>
    <w:rsid w:val="00471043"/>
    <w:rsid w:val="004713B5"/>
    <w:rsid w:val="00471453"/>
    <w:rsid w:val="00471A45"/>
    <w:rsid w:val="00472F7A"/>
    <w:rsid w:val="00472F8C"/>
    <w:rsid w:val="004730BE"/>
    <w:rsid w:val="0047509D"/>
    <w:rsid w:val="0047554A"/>
    <w:rsid w:val="004758C1"/>
    <w:rsid w:val="00475F9B"/>
    <w:rsid w:val="0047687E"/>
    <w:rsid w:val="00477068"/>
    <w:rsid w:val="00477E28"/>
    <w:rsid w:val="00481658"/>
    <w:rsid w:val="00482A1E"/>
    <w:rsid w:val="00482BC0"/>
    <w:rsid w:val="00483462"/>
    <w:rsid w:val="00483B9F"/>
    <w:rsid w:val="00483E10"/>
    <w:rsid w:val="004847DE"/>
    <w:rsid w:val="00485E23"/>
    <w:rsid w:val="0048654D"/>
    <w:rsid w:val="004867B9"/>
    <w:rsid w:val="00486B0D"/>
    <w:rsid w:val="00491553"/>
    <w:rsid w:val="00492862"/>
    <w:rsid w:val="0049393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175"/>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66"/>
    <w:rsid w:val="004B7C73"/>
    <w:rsid w:val="004C03F1"/>
    <w:rsid w:val="004C076A"/>
    <w:rsid w:val="004C0C4F"/>
    <w:rsid w:val="004C11AA"/>
    <w:rsid w:val="004C29F1"/>
    <w:rsid w:val="004C34F4"/>
    <w:rsid w:val="004C3894"/>
    <w:rsid w:val="004C40E5"/>
    <w:rsid w:val="004C42C8"/>
    <w:rsid w:val="004C4413"/>
    <w:rsid w:val="004C50A0"/>
    <w:rsid w:val="004C6D94"/>
    <w:rsid w:val="004C7DC4"/>
    <w:rsid w:val="004C7E0B"/>
    <w:rsid w:val="004C7E53"/>
    <w:rsid w:val="004D017C"/>
    <w:rsid w:val="004D0866"/>
    <w:rsid w:val="004D1010"/>
    <w:rsid w:val="004D1673"/>
    <w:rsid w:val="004D2425"/>
    <w:rsid w:val="004D248A"/>
    <w:rsid w:val="004D2FB8"/>
    <w:rsid w:val="004D4150"/>
    <w:rsid w:val="004D459D"/>
    <w:rsid w:val="004D49FC"/>
    <w:rsid w:val="004D4F85"/>
    <w:rsid w:val="004D59EA"/>
    <w:rsid w:val="004D6682"/>
    <w:rsid w:val="004D7B52"/>
    <w:rsid w:val="004D7DFA"/>
    <w:rsid w:val="004E00CC"/>
    <w:rsid w:val="004E05A2"/>
    <w:rsid w:val="004E07B2"/>
    <w:rsid w:val="004E0D09"/>
    <w:rsid w:val="004E13EA"/>
    <w:rsid w:val="004E1BFC"/>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31"/>
    <w:rsid w:val="004F1C97"/>
    <w:rsid w:val="004F1E4F"/>
    <w:rsid w:val="004F30E1"/>
    <w:rsid w:val="004F33F0"/>
    <w:rsid w:val="004F38EB"/>
    <w:rsid w:val="004F57E9"/>
    <w:rsid w:val="004F6182"/>
    <w:rsid w:val="004F6423"/>
    <w:rsid w:val="004F6DFE"/>
    <w:rsid w:val="004F6FEF"/>
    <w:rsid w:val="004F7943"/>
    <w:rsid w:val="004F7CE7"/>
    <w:rsid w:val="005002B8"/>
    <w:rsid w:val="00500818"/>
    <w:rsid w:val="00500FED"/>
    <w:rsid w:val="00501200"/>
    <w:rsid w:val="005020EF"/>
    <w:rsid w:val="0050218B"/>
    <w:rsid w:val="005021CA"/>
    <w:rsid w:val="0050224F"/>
    <w:rsid w:val="005032DE"/>
    <w:rsid w:val="005033DA"/>
    <w:rsid w:val="005035B0"/>
    <w:rsid w:val="00503A5B"/>
    <w:rsid w:val="00503A94"/>
    <w:rsid w:val="00503DFB"/>
    <w:rsid w:val="00503E5F"/>
    <w:rsid w:val="005047B8"/>
    <w:rsid w:val="00504AD9"/>
    <w:rsid w:val="0050534C"/>
    <w:rsid w:val="00506996"/>
    <w:rsid w:val="005070CC"/>
    <w:rsid w:val="005070F4"/>
    <w:rsid w:val="005070FC"/>
    <w:rsid w:val="005107DF"/>
    <w:rsid w:val="005110A6"/>
    <w:rsid w:val="0051113D"/>
    <w:rsid w:val="005122FE"/>
    <w:rsid w:val="0051270F"/>
    <w:rsid w:val="00512760"/>
    <w:rsid w:val="00512E53"/>
    <w:rsid w:val="0051329C"/>
    <w:rsid w:val="0051370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203"/>
    <w:rsid w:val="005273B1"/>
    <w:rsid w:val="00530BB3"/>
    <w:rsid w:val="00530FFF"/>
    <w:rsid w:val="005315A7"/>
    <w:rsid w:val="00531D05"/>
    <w:rsid w:val="00531F88"/>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513"/>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81A"/>
    <w:rsid w:val="00557CBD"/>
    <w:rsid w:val="005605D0"/>
    <w:rsid w:val="00560AD2"/>
    <w:rsid w:val="005611DA"/>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048"/>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1DD"/>
    <w:rsid w:val="00595C95"/>
    <w:rsid w:val="00595F1A"/>
    <w:rsid w:val="00595F8E"/>
    <w:rsid w:val="005964CC"/>
    <w:rsid w:val="00596895"/>
    <w:rsid w:val="00596A3F"/>
    <w:rsid w:val="00596BDA"/>
    <w:rsid w:val="00597972"/>
    <w:rsid w:val="005A07D8"/>
    <w:rsid w:val="005A0C5B"/>
    <w:rsid w:val="005A4255"/>
    <w:rsid w:val="005A4A56"/>
    <w:rsid w:val="005A5204"/>
    <w:rsid w:val="005A52E6"/>
    <w:rsid w:val="005A5610"/>
    <w:rsid w:val="005A73FB"/>
    <w:rsid w:val="005A7B0E"/>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589B"/>
    <w:rsid w:val="005B667E"/>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38F"/>
    <w:rsid w:val="005D46A9"/>
    <w:rsid w:val="005D4AB8"/>
    <w:rsid w:val="005D511B"/>
    <w:rsid w:val="005D52E2"/>
    <w:rsid w:val="005D5949"/>
    <w:rsid w:val="005D5FBB"/>
    <w:rsid w:val="005D6204"/>
    <w:rsid w:val="005D6210"/>
    <w:rsid w:val="005D7383"/>
    <w:rsid w:val="005D76B5"/>
    <w:rsid w:val="005D7A77"/>
    <w:rsid w:val="005D7D8C"/>
    <w:rsid w:val="005E0667"/>
    <w:rsid w:val="005E25A4"/>
    <w:rsid w:val="005E2700"/>
    <w:rsid w:val="005E29E3"/>
    <w:rsid w:val="005E36FB"/>
    <w:rsid w:val="005E3B81"/>
    <w:rsid w:val="005E4667"/>
    <w:rsid w:val="005E5976"/>
    <w:rsid w:val="005E5FE0"/>
    <w:rsid w:val="005E655D"/>
    <w:rsid w:val="005E6CB4"/>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75"/>
    <w:rsid w:val="006041B7"/>
    <w:rsid w:val="00605D03"/>
    <w:rsid w:val="00605E7F"/>
    <w:rsid w:val="00606CBD"/>
    <w:rsid w:val="00607C46"/>
    <w:rsid w:val="0061071E"/>
    <w:rsid w:val="0061228C"/>
    <w:rsid w:val="00612434"/>
    <w:rsid w:val="00612478"/>
    <w:rsid w:val="00612488"/>
    <w:rsid w:val="00612599"/>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551"/>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AC6"/>
    <w:rsid w:val="0063491E"/>
    <w:rsid w:val="006349FB"/>
    <w:rsid w:val="00634E47"/>
    <w:rsid w:val="00635013"/>
    <w:rsid w:val="006352B6"/>
    <w:rsid w:val="0063557A"/>
    <w:rsid w:val="00635AF4"/>
    <w:rsid w:val="00635E49"/>
    <w:rsid w:val="00636208"/>
    <w:rsid w:val="006366F2"/>
    <w:rsid w:val="00636DFE"/>
    <w:rsid w:val="00637037"/>
    <w:rsid w:val="00640399"/>
    <w:rsid w:val="00640DBD"/>
    <w:rsid w:val="006423D2"/>
    <w:rsid w:val="00642683"/>
    <w:rsid w:val="0064351F"/>
    <w:rsid w:val="00643C6F"/>
    <w:rsid w:val="00643C90"/>
    <w:rsid w:val="006440AA"/>
    <w:rsid w:val="00645DF8"/>
    <w:rsid w:val="006460FF"/>
    <w:rsid w:val="006468D2"/>
    <w:rsid w:val="00646974"/>
    <w:rsid w:val="00647847"/>
    <w:rsid w:val="006512AF"/>
    <w:rsid w:val="00651301"/>
    <w:rsid w:val="00651664"/>
    <w:rsid w:val="00651E2B"/>
    <w:rsid w:val="00653069"/>
    <w:rsid w:val="00653A37"/>
    <w:rsid w:val="006541EB"/>
    <w:rsid w:val="006545F9"/>
    <w:rsid w:val="006553EF"/>
    <w:rsid w:val="00656E18"/>
    <w:rsid w:val="00656F8A"/>
    <w:rsid w:val="00657EEC"/>
    <w:rsid w:val="006606F1"/>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304"/>
    <w:rsid w:val="006666F6"/>
    <w:rsid w:val="00667BD8"/>
    <w:rsid w:val="00670373"/>
    <w:rsid w:val="006703EB"/>
    <w:rsid w:val="00670606"/>
    <w:rsid w:val="00671B2B"/>
    <w:rsid w:val="00671D4E"/>
    <w:rsid w:val="00671DB5"/>
    <w:rsid w:val="00671E8F"/>
    <w:rsid w:val="006727BF"/>
    <w:rsid w:val="0067281B"/>
    <w:rsid w:val="00673538"/>
    <w:rsid w:val="00675ADA"/>
    <w:rsid w:val="00677B00"/>
    <w:rsid w:val="00677F40"/>
    <w:rsid w:val="00680281"/>
    <w:rsid w:val="00681565"/>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013"/>
    <w:rsid w:val="006A7476"/>
    <w:rsid w:val="006A7D3D"/>
    <w:rsid w:val="006B0550"/>
    <w:rsid w:val="006B0928"/>
    <w:rsid w:val="006B1131"/>
    <w:rsid w:val="006B1A30"/>
    <w:rsid w:val="006B257C"/>
    <w:rsid w:val="006B3563"/>
    <w:rsid w:val="006B3FBF"/>
    <w:rsid w:val="006B4773"/>
    <w:rsid w:val="006B4B0E"/>
    <w:rsid w:val="006B4D11"/>
    <w:rsid w:val="006B4D7E"/>
    <w:rsid w:val="006B5492"/>
    <w:rsid w:val="006B5692"/>
    <w:rsid w:val="006B56F2"/>
    <w:rsid w:val="006C0152"/>
    <w:rsid w:val="006C176F"/>
    <w:rsid w:val="006C1CEA"/>
    <w:rsid w:val="006C29FF"/>
    <w:rsid w:val="006C2ED7"/>
    <w:rsid w:val="006C3B31"/>
    <w:rsid w:val="006C422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73E"/>
    <w:rsid w:val="006F1F4B"/>
    <w:rsid w:val="006F2F71"/>
    <w:rsid w:val="006F486C"/>
    <w:rsid w:val="006F631C"/>
    <w:rsid w:val="006F6DAA"/>
    <w:rsid w:val="006F7115"/>
    <w:rsid w:val="006F7332"/>
    <w:rsid w:val="006F73A9"/>
    <w:rsid w:val="006F7C5B"/>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5A76"/>
    <w:rsid w:val="00706BD5"/>
    <w:rsid w:val="00706DAC"/>
    <w:rsid w:val="00706F4D"/>
    <w:rsid w:val="0071041E"/>
    <w:rsid w:val="00710621"/>
    <w:rsid w:val="0071065A"/>
    <w:rsid w:val="00710F05"/>
    <w:rsid w:val="0071219D"/>
    <w:rsid w:val="007128D8"/>
    <w:rsid w:val="007128DA"/>
    <w:rsid w:val="00713645"/>
    <w:rsid w:val="00714305"/>
    <w:rsid w:val="00715222"/>
    <w:rsid w:val="0071539A"/>
    <w:rsid w:val="007154B7"/>
    <w:rsid w:val="007160DA"/>
    <w:rsid w:val="0071650A"/>
    <w:rsid w:val="00716D5E"/>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9C0"/>
    <w:rsid w:val="00724B68"/>
    <w:rsid w:val="00725AB6"/>
    <w:rsid w:val="00725D1E"/>
    <w:rsid w:val="0072617C"/>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0A"/>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526"/>
    <w:rsid w:val="00747663"/>
    <w:rsid w:val="00747A97"/>
    <w:rsid w:val="007500D1"/>
    <w:rsid w:val="00750B74"/>
    <w:rsid w:val="00750F1A"/>
    <w:rsid w:val="007510CD"/>
    <w:rsid w:val="00751116"/>
    <w:rsid w:val="00751799"/>
    <w:rsid w:val="0075196E"/>
    <w:rsid w:val="00751A31"/>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6703C"/>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720"/>
    <w:rsid w:val="007A0981"/>
    <w:rsid w:val="007A0F1C"/>
    <w:rsid w:val="007A130B"/>
    <w:rsid w:val="007A49A5"/>
    <w:rsid w:val="007A50A9"/>
    <w:rsid w:val="007A559D"/>
    <w:rsid w:val="007A5BDA"/>
    <w:rsid w:val="007A6757"/>
    <w:rsid w:val="007A6EAB"/>
    <w:rsid w:val="007A769D"/>
    <w:rsid w:val="007A7D55"/>
    <w:rsid w:val="007A7E8A"/>
    <w:rsid w:val="007B12FF"/>
    <w:rsid w:val="007B185F"/>
    <w:rsid w:val="007B2A01"/>
    <w:rsid w:val="007B2E75"/>
    <w:rsid w:val="007B39E1"/>
    <w:rsid w:val="007B4DFE"/>
    <w:rsid w:val="007B6219"/>
    <w:rsid w:val="007B6AEC"/>
    <w:rsid w:val="007B734F"/>
    <w:rsid w:val="007C0612"/>
    <w:rsid w:val="007C0697"/>
    <w:rsid w:val="007C0C04"/>
    <w:rsid w:val="007C1FE3"/>
    <w:rsid w:val="007C348D"/>
    <w:rsid w:val="007C366B"/>
    <w:rsid w:val="007C3A7B"/>
    <w:rsid w:val="007C3B9B"/>
    <w:rsid w:val="007C427A"/>
    <w:rsid w:val="007C483C"/>
    <w:rsid w:val="007C484E"/>
    <w:rsid w:val="007C4972"/>
    <w:rsid w:val="007C4FA1"/>
    <w:rsid w:val="007C53E8"/>
    <w:rsid w:val="007C6687"/>
    <w:rsid w:val="007C6E8E"/>
    <w:rsid w:val="007C7480"/>
    <w:rsid w:val="007C7A8A"/>
    <w:rsid w:val="007C7D60"/>
    <w:rsid w:val="007D0225"/>
    <w:rsid w:val="007D0F6B"/>
    <w:rsid w:val="007D1221"/>
    <w:rsid w:val="007D1253"/>
    <w:rsid w:val="007D1BAE"/>
    <w:rsid w:val="007D205B"/>
    <w:rsid w:val="007D31B5"/>
    <w:rsid w:val="007D3994"/>
    <w:rsid w:val="007D3B6A"/>
    <w:rsid w:val="007D41C0"/>
    <w:rsid w:val="007D4537"/>
    <w:rsid w:val="007D583F"/>
    <w:rsid w:val="007D5985"/>
    <w:rsid w:val="007D5C61"/>
    <w:rsid w:val="007D62F2"/>
    <w:rsid w:val="007D644F"/>
    <w:rsid w:val="007D6542"/>
    <w:rsid w:val="007D755A"/>
    <w:rsid w:val="007D7719"/>
    <w:rsid w:val="007D7BC5"/>
    <w:rsid w:val="007E05CD"/>
    <w:rsid w:val="007E0A52"/>
    <w:rsid w:val="007E139D"/>
    <w:rsid w:val="007E1624"/>
    <w:rsid w:val="007E1893"/>
    <w:rsid w:val="007E2CF6"/>
    <w:rsid w:val="007E2E3B"/>
    <w:rsid w:val="007E3D46"/>
    <w:rsid w:val="007E3D62"/>
    <w:rsid w:val="007E4B08"/>
    <w:rsid w:val="007E625C"/>
    <w:rsid w:val="007E6C65"/>
    <w:rsid w:val="007E7010"/>
    <w:rsid w:val="007F0164"/>
    <w:rsid w:val="007F0E99"/>
    <w:rsid w:val="007F1A0D"/>
    <w:rsid w:val="007F1B2E"/>
    <w:rsid w:val="007F1B84"/>
    <w:rsid w:val="007F2173"/>
    <w:rsid w:val="007F3812"/>
    <w:rsid w:val="007F3D95"/>
    <w:rsid w:val="007F47E7"/>
    <w:rsid w:val="007F4F75"/>
    <w:rsid w:val="007F5196"/>
    <w:rsid w:val="007F5A1D"/>
    <w:rsid w:val="007F6402"/>
    <w:rsid w:val="007F65C2"/>
    <w:rsid w:val="007F6B68"/>
    <w:rsid w:val="007F6F26"/>
    <w:rsid w:val="007F7397"/>
    <w:rsid w:val="00800222"/>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6FE"/>
    <w:rsid w:val="00814A84"/>
    <w:rsid w:val="00814F72"/>
    <w:rsid w:val="008150F0"/>
    <w:rsid w:val="00816568"/>
    <w:rsid w:val="00816837"/>
    <w:rsid w:val="008176D9"/>
    <w:rsid w:val="00817AB9"/>
    <w:rsid w:val="00820787"/>
    <w:rsid w:val="0082094F"/>
    <w:rsid w:val="00821BB1"/>
    <w:rsid w:val="008221D5"/>
    <w:rsid w:val="008233DF"/>
    <w:rsid w:val="00823BF2"/>
    <w:rsid w:val="00823FFF"/>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35AE"/>
    <w:rsid w:val="00844674"/>
    <w:rsid w:val="008447D0"/>
    <w:rsid w:val="008454E2"/>
    <w:rsid w:val="00845AD5"/>
    <w:rsid w:val="00845E22"/>
    <w:rsid w:val="00846788"/>
    <w:rsid w:val="008475C6"/>
    <w:rsid w:val="00851498"/>
    <w:rsid w:val="00851768"/>
    <w:rsid w:val="00851A48"/>
    <w:rsid w:val="00852F58"/>
    <w:rsid w:val="0085360B"/>
    <w:rsid w:val="008536DF"/>
    <w:rsid w:val="008537D3"/>
    <w:rsid w:val="00854EFE"/>
    <w:rsid w:val="008563C3"/>
    <w:rsid w:val="00856DBF"/>
    <w:rsid w:val="00857516"/>
    <w:rsid w:val="008576A8"/>
    <w:rsid w:val="00857DE3"/>
    <w:rsid w:val="00860ECD"/>
    <w:rsid w:val="00860F5E"/>
    <w:rsid w:val="00860F76"/>
    <w:rsid w:val="00861205"/>
    <w:rsid w:val="00861C17"/>
    <w:rsid w:val="00861F49"/>
    <w:rsid w:val="0086202D"/>
    <w:rsid w:val="00862ABA"/>
    <w:rsid w:val="00863604"/>
    <w:rsid w:val="008638DF"/>
    <w:rsid w:val="008640B1"/>
    <w:rsid w:val="008640D2"/>
    <w:rsid w:val="00864390"/>
    <w:rsid w:val="008643DD"/>
    <w:rsid w:val="00864E72"/>
    <w:rsid w:val="008656E1"/>
    <w:rsid w:val="00866474"/>
    <w:rsid w:val="00866E87"/>
    <w:rsid w:val="0086727C"/>
    <w:rsid w:val="00867806"/>
    <w:rsid w:val="008678E4"/>
    <w:rsid w:val="0087058B"/>
    <w:rsid w:val="008715AB"/>
    <w:rsid w:val="0087164F"/>
    <w:rsid w:val="008719D2"/>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4D5"/>
    <w:rsid w:val="00895FDB"/>
    <w:rsid w:val="008969D4"/>
    <w:rsid w:val="008971FE"/>
    <w:rsid w:val="008A0157"/>
    <w:rsid w:val="008A1D5F"/>
    <w:rsid w:val="008A216D"/>
    <w:rsid w:val="008A2970"/>
    <w:rsid w:val="008A3657"/>
    <w:rsid w:val="008A37DA"/>
    <w:rsid w:val="008A3A6F"/>
    <w:rsid w:val="008A3C76"/>
    <w:rsid w:val="008A3F69"/>
    <w:rsid w:val="008A51A5"/>
    <w:rsid w:val="008A52F4"/>
    <w:rsid w:val="008A5873"/>
    <w:rsid w:val="008A5D2E"/>
    <w:rsid w:val="008A6002"/>
    <w:rsid w:val="008A6B05"/>
    <w:rsid w:val="008A71C4"/>
    <w:rsid w:val="008A71F6"/>
    <w:rsid w:val="008A7800"/>
    <w:rsid w:val="008A7E15"/>
    <w:rsid w:val="008A7FC6"/>
    <w:rsid w:val="008B0423"/>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148"/>
    <w:rsid w:val="008C5210"/>
    <w:rsid w:val="008C5433"/>
    <w:rsid w:val="008C5658"/>
    <w:rsid w:val="008C6767"/>
    <w:rsid w:val="008C6947"/>
    <w:rsid w:val="008C6C63"/>
    <w:rsid w:val="008C6D60"/>
    <w:rsid w:val="008C7B15"/>
    <w:rsid w:val="008C7CA2"/>
    <w:rsid w:val="008D07EC"/>
    <w:rsid w:val="008D1798"/>
    <w:rsid w:val="008D277C"/>
    <w:rsid w:val="008D2D3D"/>
    <w:rsid w:val="008D3AE8"/>
    <w:rsid w:val="008D6F67"/>
    <w:rsid w:val="008D704D"/>
    <w:rsid w:val="008D7A4D"/>
    <w:rsid w:val="008E2035"/>
    <w:rsid w:val="008E2C87"/>
    <w:rsid w:val="008E3081"/>
    <w:rsid w:val="008E31B9"/>
    <w:rsid w:val="008E3451"/>
    <w:rsid w:val="008E4A3C"/>
    <w:rsid w:val="008E50AC"/>
    <w:rsid w:val="008E5BC3"/>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4F3"/>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EF1"/>
    <w:rsid w:val="00905F9E"/>
    <w:rsid w:val="00906E2D"/>
    <w:rsid w:val="00907079"/>
    <w:rsid w:val="00907F1A"/>
    <w:rsid w:val="009122A7"/>
    <w:rsid w:val="00912795"/>
    <w:rsid w:val="00913EE3"/>
    <w:rsid w:val="00914D3F"/>
    <w:rsid w:val="0091557F"/>
    <w:rsid w:val="00915EBC"/>
    <w:rsid w:val="0091615C"/>
    <w:rsid w:val="00916CA4"/>
    <w:rsid w:val="00916DDB"/>
    <w:rsid w:val="0091750C"/>
    <w:rsid w:val="00917759"/>
    <w:rsid w:val="00917931"/>
    <w:rsid w:val="0091DCB7"/>
    <w:rsid w:val="0092026D"/>
    <w:rsid w:val="009203B3"/>
    <w:rsid w:val="00920619"/>
    <w:rsid w:val="009207CE"/>
    <w:rsid w:val="00920A13"/>
    <w:rsid w:val="00920DF2"/>
    <w:rsid w:val="00923A02"/>
    <w:rsid w:val="00924B58"/>
    <w:rsid w:val="00925348"/>
    <w:rsid w:val="009265B6"/>
    <w:rsid w:val="00927A0A"/>
    <w:rsid w:val="00927D63"/>
    <w:rsid w:val="00927FB2"/>
    <w:rsid w:val="00927FFC"/>
    <w:rsid w:val="0093000E"/>
    <w:rsid w:val="009302A6"/>
    <w:rsid w:val="0093049E"/>
    <w:rsid w:val="00931CA2"/>
    <w:rsid w:val="00931E5B"/>
    <w:rsid w:val="0093234E"/>
    <w:rsid w:val="0093252D"/>
    <w:rsid w:val="00933845"/>
    <w:rsid w:val="00934E53"/>
    <w:rsid w:val="00935371"/>
    <w:rsid w:val="00935AB3"/>
    <w:rsid w:val="00936C1E"/>
    <w:rsid w:val="00937444"/>
    <w:rsid w:val="0093767A"/>
    <w:rsid w:val="00941625"/>
    <w:rsid w:val="0094210F"/>
    <w:rsid w:val="009425A7"/>
    <w:rsid w:val="00942B80"/>
    <w:rsid w:val="00942BCA"/>
    <w:rsid w:val="009438E2"/>
    <w:rsid w:val="00945A08"/>
    <w:rsid w:val="00946722"/>
    <w:rsid w:val="0094708F"/>
    <w:rsid w:val="009502F5"/>
    <w:rsid w:val="0095047F"/>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0E81"/>
    <w:rsid w:val="00971170"/>
    <w:rsid w:val="009716FC"/>
    <w:rsid w:val="00971D98"/>
    <w:rsid w:val="00973E16"/>
    <w:rsid w:val="009758F6"/>
    <w:rsid w:val="0097609B"/>
    <w:rsid w:val="009761D3"/>
    <w:rsid w:val="0097687E"/>
    <w:rsid w:val="009773F1"/>
    <w:rsid w:val="00980CB2"/>
    <w:rsid w:val="00980D68"/>
    <w:rsid w:val="009816E0"/>
    <w:rsid w:val="00981CB7"/>
    <w:rsid w:val="009822E3"/>
    <w:rsid w:val="009823C1"/>
    <w:rsid w:val="00983A43"/>
    <w:rsid w:val="009841CD"/>
    <w:rsid w:val="00984F6B"/>
    <w:rsid w:val="00985166"/>
    <w:rsid w:val="009855D4"/>
    <w:rsid w:val="00985A84"/>
    <w:rsid w:val="00985BB8"/>
    <w:rsid w:val="00985F55"/>
    <w:rsid w:val="009861F7"/>
    <w:rsid w:val="00986CE1"/>
    <w:rsid w:val="00986FE3"/>
    <w:rsid w:val="00987609"/>
    <w:rsid w:val="00987DE7"/>
    <w:rsid w:val="009905AD"/>
    <w:rsid w:val="00990A2D"/>
    <w:rsid w:val="009910A4"/>
    <w:rsid w:val="0099127C"/>
    <w:rsid w:val="0099179F"/>
    <w:rsid w:val="00991AC5"/>
    <w:rsid w:val="009921F1"/>
    <w:rsid w:val="009922E3"/>
    <w:rsid w:val="0099297C"/>
    <w:rsid w:val="0099299E"/>
    <w:rsid w:val="00992E10"/>
    <w:rsid w:val="00992F47"/>
    <w:rsid w:val="00993376"/>
    <w:rsid w:val="00993CDB"/>
    <w:rsid w:val="00993EC5"/>
    <w:rsid w:val="00995FEE"/>
    <w:rsid w:val="00996076"/>
    <w:rsid w:val="00996FBB"/>
    <w:rsid w:val="009971D6"/>
    <w:rsid w:val="00997314"/>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285"/>
    <w:rsid w:val="009B78BC"/>
    <w:rsid w:val="009C0AD2"/>
    <w:rsid w:val="009C1796"/>
    <w:rsid w:val="009C19E0"/>
    <w:rsid w:val="009C1B9B"/>
    <w:rsid w:val="009C1D19"/>
    <w:rsid w:val="009C22D5"/>
    <w:rsid w:val="009C2357"/>
    <w:rsid w:val="009C2518"/>
    <w:rsid w:val="009C2E5C"/>
    <w:rsid w:val="009C3016"/>
    <w:rsid w:val="009C30B3"/>
    <w:rsid w:val="009C331F"/>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43B"/>
    <w:rsid w:val="009F29E7"/>
    <w:rsid w:val="009F474E"/>
    <w:rsid w:val="009F4E56"/>
    <w:rsid w:val="009F52D7"/>
    <w:rsid w:val="009F52DC"/>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77C"/>
    <w:rsid w:val="00A033EB"/>
    <w:rsid w:val="00A0346A"/>
    <w:rsid w:val="00A040B5"/>
    <w:rsid w:val="00A0430F"/>
    <w:rsid w:val="00A04ACA"/>
    <w:rsid w:val="00A060CB"/>
    <w:rsid w:val="00A065A2"/>
    <w:rsid w:val="00A100C8"/>
    <w:rsid w:val="00A10489"/>
    <w:rsid w:val="00A10DB9"/>
    <w:rsid w:val="00A10FCA"/>
    <w:rsid w:val="00A113C1"/>
    <w:rsid w:val="00A117B5"/>
    <w:rsid w:val="00A11E57"/>
    <w:rsid w:val="00A12346"/>
    <w:rsid w:val="00A1297F"/>
    <w:rsid w:val="00A130D3"/>
    <w:rsid w:val="00A13EAF"/>
    <w:rsid w:val="00A144B6"/>
    <w:rsid w:val="00A147C9"/>
    <w:rsid w:val="00A14833"/>
    <w:rsid w:val="00A1776F"/>
    <w:rsid w:val="00A20004"/>
    <w:rsid w:val="00A215B6"/>
    <w:rsid w:val="00A21682"/>
    <w:rsid w:val="00A21CE4"/>
    <w:rsid w:val="00A23B71"/>
    <w:rsid w:val="00A24A76"/>
    <w:rsid w:val="00A24FC3"/>
    <w:rsid w:val="00A25751"/>
    <w:rsid w:val="00A26601"/>
    <w:rsid w:val="00A26794"/>
    <w:rsid w:val="00A26D56"/>
    <w:rsid w:val="00A26F11"/>
    <w:rsid w:val="00A2707D"/>
    <w:rsid w:val="00A27446"/>
    <w:rsid w:val="00A27846"/>
    <w:rsid w:val="00A3274F"/>
    <w:rsid w:val="00A32840"/>
    <w:rsid w:val="00A32BE9"/>
    <w:rsid w:val="00A32FBD"/>
    <w:rsid w:val="00A331E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B31"/>
    <w:rsid w:val="00A43C02"/>
    <w:rsid w:val="00A44AE6"/>
    <w:rsid w:val="00A44B13"/>
    <w:rsid w:val="00A45433"/>
    <w:rsid w:val="00A4599F"/>
    <w:rsid w:val="00A466F1"/>
    <w:rsid w:val="00A47CF5"/>
    <w:rsid w:val="00A50B73"/>
    <w:rsid w:val="00A510B9"/>
    <w:rsid w:val="00A5253F"/>
    <w:rsid w:val="00A529EF"/>
    <w:rsid w:val="00A52B08"/>
    <w:rsid w:val="00A52BA0"/>
    <w:rsid w:val="00A530AF"/>
    <w:rsid w:val="00A54EAE"/>
    <w:rsid w:val="00A55508"/>
    <w:rsid w:val="00A55596"/>
    <w:rsid w:val="00A55891"/>
    <w:rsid w:val="00A55AA5"/>
    <w:rsid w:val="00A560A2"/>
    <w:rsid w:val="00A56E33"/>
    <w:rsid w:val="00A570DC"/>
    <w:rsid w:val="00A571AB"/>
    <w:rsid w:val="00A5751B"/>
    <w:rsid w:val="00A579B3"/>
    <w:rsid w:val="00A57C65"/>
    <w:rsid w:val="00A60616"/>
    <w:rsid w:val="00A60845"/>
    <w:rsid w:val="00A6143A"/>
    <w:rsid w:val="00A6180D"/>
    <w:rsid w:val="00A6218A"/>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8D6"/>
    <w:rsid w:val="00A71BA0"/>
    <w:rsid w:val="00A728AD"/>
    <w:rsid w:val="00A73BF7"/>
    <w:rsid w:val="00A744AD"/>
    <w:rsid w:val="00A747AC"/>
    <w:rsid w:val="00A74B22"/>
    <w:rsid w:val="00A74D2D"/>
    <w:rsid w:val="00A75E04"/>
    <w:rsid w:val="00A76EAF"/>
    <w:rsid w:val="00A76F66"/>
    <w:rsid w:val="00A77900"/>
    <w:rsid w:val="00A80545"/>
    <w:rsid w:val="00A8071F"/>
    <w:rsid w:val="00A80C02"/>
    <w:rsid w:val="00A80F72"/>
    <w:rsid w:val="00A81851"/>
    <w:rsid w:val="00A81AA2"/>
    <w:rsid w:val="00A81FB7"/>
    <w:rsid w:val="00A8240C"/>
    <w:rsid w:val="00A829C4"/>
    <w:rsid w:val="00A8336C"/>
    <w:rsid w:val="00A83F3F"/>
    <w:rsid w:val="00A84437"/>
    <w:rsid w:val="00A84786"/>
    <w:rsid w:val="00A85128"/>
    <w:rsid w:val="00A855AA"/>
    <w:rsid w:val="00A857C4"/>
    <w:rsid w:val="00A865DA"/>
    <w:rsid w:val="00A8691F"/>
    <w:rsid w:val="00A90309"/>
    <w:rsid w:val="00A90821"/>
    <w:rsid w:val="00A90C03"/>
    <w:rsid w:val="00A91483"/>
    <w:rsid w:val="00A92611"/>
    <w:rsid w:val="00A92C95"/>
    <w:rsid w:val="00A92C9D"/>
    <w:rsid w:val="00A934E0"/>
    <w:rsid w:val="00A94866"/>
    <w:rsid w:val="00A95620"/>
    <w:rsid w:val="00A956EC"/>
    <w:rsid w:val="00A96630"/>
    <w:rsid w:val="00A97192"/>
    <w:rsid w:val="00A97EF0"/>
    <w:rsid w:val="00AA05AD"/>
    <w:rsid w:val="00AA1198"/>
    <w:rsid w:val="00AA20E9"/>
    <w:rsid w:val="00AA2718"/>
    <w:rsid w:val="00AA29DF"/>
    <w:rsid w:val="00AA362E"/>
    <w:rsid w:val="00AA3795"/>
    <w:rsid w:val="00AA4446"/>
    <w:rsid w:val="00AA4ADC"/>
    <w:rsid w:val="00AA4C18"/>
    <w:rsid w:val="00AA52E1"/>
    <w:rsid w:val="00AA53F1"/>
    <w:rsid w:val="00AA5F07"/>
    <w:rsid w:val="00AA62D6"/>
    <w:rsid w:val="00AA66DF"/>
    <w:rsid w:val="00AA6796"/>
    <w:rsid w:val="00AA6D64"/>
    <w:rsid w:val="00AA78B2"/>
    <w:rsid w:val="00AA7ABB"/>
    <w:rsid w:val="00AA7C0D"/>
    <w:rsid w:val="00AA7DD1"/>
    <w:rsid w:val="00AA7DE4"/>
    <w:rsid w:val="00AB0036"/>
    <w:rsid w:val="00AB0C4B"/>
    <w:rsid w:val="00AB0D5D"/>
    <w:rsid w:val="00AB16DF"/>
    <w:rsid w:val="00AB1754"/>
    <w:rsid w:val="00AB2DB9"/>
    <w:rsid w:val="00AB2E78"/>
    <w:rsid w:val="00AB3B35"/>
    <w:rsid w:val="00AB47AB"/>
    <w:rsid w:val="00AB4E5F"/>
    <w:rsid w:val="00AB5541"/>
    <w:rsid w:val="00AB5657"/>
    <w:rsid w:val="00AB636A"/>
    <w:rsid w:val="00AB7367"/>
    <w:rsid w:val="00AB7432"/>
    <w:rsid w:val="00AB76FA"/>
    <w:rsid w:val="00AB7730"/>
    <w:rsid w:val="00AC0300"/>
    <w:rsid w:val="00AC0420"/>
    <w:rsid w:val="00AC086D"/>
    <w:rsid w:val="00AC1757"/>
    <w:rsid w:val="00AC2788"/>
    <w:rsid w:val="00AC2A50"/>
    <w:rsid w:val="00AC32A3"/>
    <w:rsid w:val="00AC439B"/>
    <w:rsid w:val="00AC4FC0"/>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AA3"/>
    <w:rsid w:val="00AD5CA0"/>
    <w:rsid w:val="00AD5DD1"/>
    <w:rsid w:val="00AD7D83"/>
    <w:rsid w:val="00AE0354"/>
    <w:rsid w:val="00AE1244"/>
    <w:rsid w:val="00AE1A0D"/>
    <w:rsid w:val="00AE1C5F"/>
    <w:rsid w:val="00AE2AEF"/>
    <w:rsid w:val="00AE2B70"/>
    <w:rsid w:val="00AE2FC6"/>
    <w:rsid w:val="00AE3023"/>
    <w:rsid w:val="00AE3439"/>
    <w:rsid w:val="00AE34E5"/>
    <w:rsid w:val="00AE422D"/>
    <w:rsid w:val="00AE5294"/>
    <w:rsid w:val="00AE55E5"/>
    <w:rsid w:val="00AE60D1"/>
    <w:rsid w:val="00AE7102"/>
    <w:rsid w:val="00AF0AB7"/>
    <w:rsid w:val="00AF1842"/>
    <w:rsid w:val="00AF1844"/>
    <w:rsid w:val="00AF2399"/>
    <w:rsid w:val="00AF2695"/>
    <w:rsid w:val="00AF2960"/>
    <w:rsid w:val="00AF3747"/>
    <w:rsid w:val="00AF3B43"/>
    <w:rsid w:val="00AF42F9"/>
    <w:rsid w:val="00AF5CF4"/>
    <w:rsid w:val="00AF6074"/>
    <w:rsid w:val="00AF62E6"/>
    <w:rsid w:val="00AF6844"/>
    <w:rsid w:val="00AF71B8"/>
    <w:rsid w:val="00AF76C1"/>
    <w:rsid w:val="00AF7FB3"/>
    <w:rsid w:val="00B004F2"/>
    <w:rsid w:val="00B0084C"/>
    <w:rsid w:val="00B00C12"/>
    <w:rsid w:val="00B00E6F"/>
    <w:rsid w:val="00B011E8"/>
    <w:rsid w:val="00B012CF"/>
    <w:rsid w:val="00B01C30"/>
    <w:rsid w:val="00B022E9"/>
    <w:rsid w:val="00B04340"/>
    <w:rsid w:val="00B05A03"/>
    <w:rsid w:val="00B06374"/>
    <w:rsid w:val="00B07665"/>
    <w:rsid w:val="00B076FD"/>
    <w:rsid w:val="00B07D65"/>
    <w:rsid w:val="00B10647"/>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4B0C"/>
    <w:rsid w:val="00B252D4"/>
    <w:rsid w:val="00B253F3"/>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215"/>
    <w:rsid w:val="00B33394"/>
    <w:rsid w:val="00B33D09"/>
    <w:rsid w:val="00B33EAC"/>
    <w:rsid w:val="00B349C5"/>
    <w:rsid w:val="00B34FE6"/>
    <w:rsid w:val="00B3551C"/>
    <w:rsid w:val="00B359A7"/>
    <w:rsid w:val="00B35B28"/>
    <w:rsid w:val="00B35FC1"/>
    <w:rsid w:val="00B36625"/>
    <w:rsid w:val="00B3691F"/>
    <w:rsid w:val="00B3699E"/>
    <w:rsid w:val="00B37893"/>
    <w:rsid w:val="00B40535"/>
    <w:rsid w:val="00B40D88"/>
    <w:rsid w:val="00B411DB"/>
    <w:rsid w:val="00B413C6"/>
    <w:rsid w:val="00B438FC"/>
    <w:rsid w:val="00B4460C"/>
    <w:rsid w:val="00B4694C"/>
    <w:rsid w:val="00B4698A"/>
    <w:rsid w:val="00B4722C"/>
    <w:rsid w:val="00B47A5C"/>
    <w:rsid w:val="00B47C05"/>
    <w:rsid w:val="00B47EC3"/>
    <w:rsid w:val="00B50760"/>
    <w:rsid w:val="00B50A49"/>
    <w:rsid w:val="00B50E50"/>
    <w:rsid w:val="00B5221E"/>
    <w:rsid w:val="00B522AC"/>
    <w:rsid w:val="00B52705"/>
    <w:rsid w:val="00B53D32"/>
    <w:rsid w:val="00B5429E"/>
    <w:rsid w:val="00B5493F"/>
    <w:rsid w:val="00B54C37"/>
    <w:rsid w:val="00B5521E"/>
    <w:rsid w:val="00B55A65"/>
    <w:rsid w:val="00B561EB"/>
    <w:rsid w:val="00B56D81"/>
    <w:rsid w:val="00B56FA3"/>
    <w:rsid w:val="00B573C4"/>
    <w:rsid w:val="00B600AE"/>
    <w:rsid w:val="00B606C9"/>
    <w:rsid w:val="00B60CB8"/>
    <w:rsid w:val="00B610A6"/>
    <w:rsid w:val="00B62973"/>
    <w:rsid w:val="00B62D48"/>
    <w:rsid w:val="00B6316B"/>
    <w:rsid w:val="00B64536"/>
    <w:rsid w:val="00B6522C"/>
    <w:rsid w:val="00B672BA"/>
    <w:rsid w:val="00B6737C"/>
    <w:rsid w:val="00B70C92"/>
    <w:rsid w:val="00B712C7"/>
    <w:rsid w:val="00B71986"/>
    <w:rsid w:val="00B71B06"/>
    <w:rsid w:val="00B7290D"/>
    <w:rsid w:val="00B72BAC"/>
    <w:rsid w:val="00B7348F"/>
    <w:rsid w:val="00B741D0"/>
    <w:rsid w:val="00B74438"/>
    <w:rsid w:val="00B744D7"/>
    <w:rsid w:val="00B7494D"/>
    <w:rsid w:val="00B7560A"/>
    <w:rsid w:val="00B75AF1"/>
    <w:rsid w:val="00B7632D"/>
    <w:rsid w:val="00B76501"/>
    <w:rsid w:val="00B76FA2"/>
    <w:rsid w:val="00B7706C"/>
    <w:rsid w:val="00B7716A"/>
    <w:rsid w:val="00B772DE"/>
    <w:rsid w:val="00B77CE7"/>
    <w:rsid w:val="00B80039"/>
    <w:rsid w:val="00B81E4A"/>
    <w:rsid w:val="00B82E9C"/>
    <w:rsid w:val="00B83109"/>
    <w:rsid w:val="00B8311D"/>
    <w:rsid w:val="00B831AF"/>
    <w:rsid w:val="00B83AF3"/>
    <w:rsid w:val="00B83EBF"/>
    <w:rsid w:val="00B8671F"/>
    <w:rsid w:val="00B87327"/>
    <w:rsid w:val="00B87FE9"/>
    <w:rsid w:val="00B9060D"/>
    <w:rsid w:val="00B912E5"/>
    <w:rsid w:val="00B9137D"/>
    <w:rsid w:val="00B917A8"/>
    <w:rsid w:val="00B91FB8"/>
    <w:rsid w:val="00B9241A"/>
    <w:rsid w:val="00B92F40"/>
    <w:rsid w:val="00B937E7"/>
    <w:rsid w:val="00B93A46"/>
    <w:rsid w:val="00B93A9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296"/>
    <w:rsid w:val="00BB2F46"/>
    <w:rsid w:val="00BB3B0E"/>
    <w:rsid w:val="00BB3FAC"/>
    <w:rsid w:val="00BB45B4"/>
    <w:rsid w:val="00BB45DF"/>
    <w:rsid w:val="00BB4A57"/>
    <w:rsid w:val="00BB5270"/>
    <w:rsid w:val="00BB54F0"/>
    <w:rsid w:val="00BB69AB"/>
    <w:rsid w:val="00BB6B79"/>
    <w:rsid w:val="00BB7936"/>
    <w:rsid w:val="00BC0EC9"/>
    <w:rsid w:val="00BC1CD4"/>
    <w:rsid w:val="00BC22EF"/>
    <w:rsid w:val="00BC2E44"/>
    <w:rsid w:val="00BC3440"/>
    <w:rsid w:val="00BC3DF9"/>
    <w:rsid w:val="00BC3EEA"/>
    <w:rsid w:val="00BC403A"/>
    <w:rsid w:val="00BC52C6"/>
    <w:rsid w:val="00BC7052"/>
    <w:rsid w:val="00BC74E7"/>
    <w:rsid w:val="00BC759E"/>
    <w:rsid w:val="00BC7964"/>
    <w:rsid w:val="00BD00CF"/>
    <w:rsid w:val="00BD290E"/>
    <w:rsid w:val="00BD2E81"/>
    <w:rsid w:val="00BD323A"/>
    <w:rsid w:val="00BD3D5D"/>
    <w:rsid w:val="00BD6BFA"/>
    <w:rsid w:val="00BE13D5"/>
    <w:rsid w:val="00BE1520"/>
    <w:rsid w:val="00BE1858"/>
    <w:rsid w:val="00BE1E40"/>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14E"/>
    <w:rsid w:val="00C158E9"/>
    <w:rsid w:val="00C160A1"/>
    <w:rsid w:val="00C16987"/>
    <w:rsid w:val="00C16D04"/>
    <w:rsid w:val="00C17335"/>
    <w:rsid w:val="00C179C4"/>
    <w:rsid w:val="00C17D3C"/>
    <w:rsid w:val="00C17D62"/>
    <w:rsid w:val="00C2059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340"/>
    <w:rsid w:val="00C42315"/>
    <w:rsid w:val="00C4264C"/>
    <w:rsid w:val="00C42A0E"/>
    <w:rsid w:val="00C443FE"/>
    <w:rsid w:val="00C446A9"/>
    <w:rsid w:val="00C44E96"/>
    <w:rsid w:val="00C458E8"/>
    <w:rsid w:val="00C468E9"/>
    <w:rsid w:val="00C476D8"/>
    <w:rsid w:val="00C47CE7"/>
    <w:rsid w:val="00C515B6"/>
    <w:rsid w:val="00C51CF2"/>
    <w:rsid w:val="00C52086"/>
    <w:rsid w:val="00C52952"/>
    <w:rsid w:val="00C544C8"/>
    <w:rsid w:val="00C54B23"/>
    <w:rsid w:val="00C54E72"/>
    <w:rsid w:val="00C551EB"/>
    <w:rsid w:val="00C55829"/>
    <w:rsid w:val="00C56765"/>
    <w:rsid w:val="00C56AE2"/>
    <w:rsid w:val="00C57816"/>
    <w:rsid w:val="00C57DBB"/>
    <w:rsid w:val="00C60621"/>
    <w:rsid w:val="00C6079B"/>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BE3"/>
    <w:rsid w:val="00C66548"/>
    <w:rsid w:val="00C665FD"/>
    <w:rsid w:val="00C66E3C"/>
    <w:rsid w:val="00C671FD"/>
    <w:rsid w:val="00C67553"/>
    <w:rsid w:val="00C67DBA"/>
    <w:rsid w:val="00C67E20"/>
    <w:rsid w:val="00C70C67"/>
    <w:rsid w:val="00C70E3A"/>
    <w:rsid w:val="00C70F76"/>
    <w:rsid w:val="00C71157"/>
    <w:rsid w:val="00C714A2"/>
    <w:rsid w:val="00C71B43"/>
    <w:rsid w:val="00C71C6F"/>
    <w:rsid w:val="00C71DD7"/>
    <w:rsid w:val="00C725E4"/>
    <w:rsid w:val="00C74421"/>
    <w:rsid w:val="00C748B1"/>
    <w:rsid w:val="00C74B05"/>
    <w:rsid w:val="00C75086"/>
    <w:rsid w:val="00C757EB"/>
    <w:rsid w:val="00C75E83"/>
    <w:rsid w:val="00C7661E"/>
    <w:rsid w:val="00C7706C"/>
    <w:rsid w:val="00C7709E"/>
    <w:rsid w:val="00C77938"/>
    <w:rsid w:val="00C779A4"/>
    <w:rsid w:val="00C80519"/>
    <w:rsid w:val="00C8106D"/>
    <w:rsid w:val="00C814A2"/>
    <w:rsid w:val="00C83859"/>
    <w:rsid w:val="00C83FE2"/>
    <w:rsid w:val="00C84434"/>
    <w:rsid w:val="00C8502B"/>
    <w:rsid w:val="00C85179"/>
    <w:rsid w:val="00C85777"/>
    <w:rsid w:val="00C85A21"/>
    <w:rsid w:val="00C86519"/>
    <w:rsid w:val="00C869BC"/>
    <w:rsid w:val="00C874F7"/>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6AE4"/>
    <w:rsid w:val="00C970BE"/>
    <w:rsid w:val="00C970C8"/>
    <w:rsid w:val="00CA02E5"/>
    <w:rsid w:val="00CA0CC5"/>
    <w:rsid w:val="00CA1A1C"/>
    <w:rsid w:val="00CA1C20"/>
    <w:rsid w:val="00CA23C1"/>
    <w:rsid w:val="00CA2B04"/>
    <w:rsid w:val="00CA347D"/>
    <w:rsid w:val="00CA3823"/>
    <w:rsid w:val="00CA3A0F"/>
    <w:rsid w:val="00CA3A72"/>
    <w:rsid w:val="00CA3FAE"/>
    <w:rsid w:val="00CA47CB"/>
    <w:rsid w:val="00CA5166"/>
    <w:rsid w:val="00CA59FD"/>
    <w:rsid w:val="00CA6329"/>
    <w:rsid w:val="00CA65C6"/>
    <w:rsid w:val="00CB0608"/>
    <w:rsid w:val="00CB1BFC"/>
    <w:rsid w:val="00CB1C73"/>
    <w:rsid w:val="00CB21ED"/>
    <w:rsid w:val="00CB237B"/>
    <w:rsid w:val="00CB2E2F"/>
    <w:rsid w:val="00CB3C04"/>
    <w:rsid w:val="00CB3E24"/>
    <w:rsid w:val="00CB46BF"/>
    <w:rsid w:val="00CB5907"/>
    <w:rsid w:val="00CB5C1D"/>
    <w:rsid w:val="00CB5CA0"/>
    <w:rsid w:val="00CB5FF7"/>
    <w:rsid w:val="00CB607B"/>
    <w:rsid w:val="00CB6B3C"/>
    <w:rsid w:val="00CB70A1"/>
    <w:rsid w:val="00CB748D"/>
    <w:rsid w:val="00CB7F9E"/>
    <w:rsid w:val="00CC03B0"/>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15F"/>
    <w:rsid w:val="00CE275A"/>
    <w:rsid w:val="00CE2A25"/>
    <w:rsid w:val="00CE3247"/>
    <w:rsid w:val="00CE498D"/>
    <w:rsid w:val="00CE4C22"/>
    <w:rsid w:val="00CE5A18"/>
    <w:rsid w:val="00CE6713"/>
    <w:rsid w:val="00CE7939"/>
    <w:rsid w:val="00CE7D20"/>
    <w:rsid w:val="00CF0529"/>
    <w:rsid w:val="00CF06D5"/>
    <w:rsid w:val="00CF1B69"/>
    <w:rsid w:val="00CF1D58"/>
    <w:rsid w:val="00CF2677"/>
    <w:rsid w:val="00CF2CB6"/>
    <w:rsid w:val="00CF4B8C"/>
    <w:rsid w:val="00CF63E5"/>
    <w:rsid w:val="00CF66FF"/>
    <w:rsid w:val="00CF6F7F"/>
    <w:rsid w:val="00CF705D"/>
    <w:rsid w:val="00CF72BF"/>
    <w:rsid w:val="00CF7B33"/>
    <w:rsid w:val="00CF7F0A"/>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7B3"/>
    <w:rsid w:val="00D15012"/>
    <w:rsid w:val="00D1581F"/>
    <w:rsid w:val="00D159D2"/>
    <w:rsid w:val="00D1609F"/>
    <w:rsid w:val="00D16DF2"/>
    <w:rsid w:val="00D17166"/>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633E"/>
    <w:rsid w:val="00D37664"/>
    <w:rsid w:val="00D406BD"/>
    <w:rsid w:val="00D4094C"/>
    <w:rsid w:val="00D41091"/>
    <w:rsid w:val="00D41416"/>
    <w:rsid w:val="00D41480"/>
    <w:rsid w:val="00D41BC8"/>
    <w:rsid w:val="00D41D77"/>
    <w:rsid w:val="00D4226D"/>
    <w:rsid w:val="00D42637"/>
    <w:rsid w:val="00D43195"/>
    <w:rsid w:val="00D434C3"/>
    <w:rsid w:val="00D434F9"/>
    <w:rsid w:val="00D437F1"/>
    <w:rsid w:val="00D44212"/>
    <w:rsid w:val="00D4490B"/>
    <w:rsid w:val="00D45631"/>
    <w:rsid w:val="00D456B0"/>
    <w:rsid w:val="00D459E3"/>
    <w:rsid w:val="00D45CA8"/>
    <w:rsid w:val="00D4630D"/>
    <w:rsid w:val="00D4699A"/>
    <w:rsid w:val="00D4785E"/>
    <w:rsid w:val="00D5020B"/>
    <w:rsid w:val="00D50C54"/>
    <w:rsid w:val="00D526C8"/>
    <w:rsid w:val="00D52F56"/>
    <w:rsid w:val="00D53BF4"/>
    <w:rsid w:val="00D54149"/>
    <w:rsid w:val="00D543B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469"/>
    <w:rsid w:val="00D62793"/>
    <w:rsid w:val="00D63110"/>
    <w:rsid w:val="00D6652F"/>
    <w:rsid w:val="00D66697"/>
    <w:rsid w:val="00D66A43"/>
    <w:rsid w:val="00D66F4C"/>
    <w:rsid w:val="00D67710"/>
    <w:rsid w:val="00D70555"/>
    <w:rsid w:val="00D70948"/>
    <w:rsid w:val="00D7155A"/>
    <w:rsid w:val="00D720E9"/>
    <w:rsid w:val="00D722C8"/>
    <w:rsid w:val="00D73174"/>
    <w:rsid w:val="00D734C0"/>
    <w:rsid w:val="00D734C6"/>
    <w:rsid w:val="00D73763"/>
    <w:rsid w:val="00D73765"/>
    <w:rsid w:val="00D7377C"/>
    <w:rsid w:val="00D74236"/>
    <w:rsid w:val="00D75062"/>
    <w:rsid w:val="00D75609"/>
    <w:rsid w:val="00D77C4D"/>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558"/>
    <w:rsid w:val="00D90C01"/>
    <w:rsid w:val="00D91242"/>
    <w:rsid w:val="00D91250"/>
    <w:rsid w:val="00D9161C"/>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59E"/>
    <w:rsid w:val="00DA4A0C"/>
    <w:rsid w:val="00DA4AC1"/>
    <w:rsid w:val="00DA4DC6"/>
    <w:rsid w:val="00DA5ED0"/>
    <w:rsid w:val="00DA62B5"/>
    <w:rsid w:val="00DA758B"/>
    <w:rsid w:val="00DB0683"/>
    <w:rsid w:val="00DB0BDF"/>
    <w:rsid w:val="00DB2857"/>
    <w:rsid w:val="00DB35AF"/>
    <w:rsid w:val="00DB374C"/>
    <w:rsid w:val="00DB3968"/>
    <w:rsid w:val="00DB3CE2"/>
    <w:rsid w:val="00DB4B5C"/>
    <w:rsid w:val="00DB4BD9"/>
    <w:rsid w:val="00DB4CE3"/>
    <w:rsid w:val="00DB5CA5"/>
    <w:rsid w:val="00DB6D53"/>
    <w:rsid w:val="00DB7AB5"/>
    <w:rsid w:val="00DB7E29"/>
    <w:rsid w:val="00DB7F65"/>
    <w:rsid w:val="00DB7F9E"/>
    <w:rsid w:val="00DC0229"/>
    <w:rsid w:val="00DC108A"/>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A36"/>
    <w:rsid w:val="00DD1047"/>
    <w:rsid w:val="00DD10C2"/>
    <w:rsid w:val="00DD1593"/>
    <w:rsid w:val="00DD1AA3"/>
    <w:rsid w:val="00DD21DA"/>
    <w:rsid w:val="00DD2736"/>
    <w:rsid w:val="00DD2A10"/>
    <w:rsid w:val="00DD2F4A"/>
    <w:rsid w:val="00DD344C"/>
    <w:rsid w:val="00DD39A8"/>
    <w:rsid w:val="00DD3E57"/>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333"/>
    <w:rsid w:val="00DE6601"/>
    <w:rsid w:val="00DE6E2B"/>
    <w:rsid w:val="00DF0690"/>
    <w:rsid w:val="00DF0C27"/>
    <w:rsid w:val="00DF1318"/>
    <w:rsid w:val="00DF144A"/>
    <w:rsid w:val="00DF1869"/>
    <w:rsid w:val="00DF194A"/>
    <w:rsid w:val="00DF1AC7"/>
    <w:rsid w:val="00DF1F94"/>
    <w:rsid w:val="00DF28BA"/>
    <w:rsid w:val="00DF3708"/>
    <w:rsid w:val="00DF4067"/>
    <w:rsid w:val="00DF4E44"/>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32"/>
    <w:rsid w:val="00E15479"/>
    <w:rsid w:val="00E15DC1"/>
    <w:rsid w:val="00E16072"/>
    <w:rsid w:val="00E160F5"/>
    <w:rsid w:val="00E166CE"/>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0C02"/>
    <w:rsid w:val="00E41860"/>
    <w:rsid w:val="00E42587"/>
    <w:rsid w:val="00E4266A"/>
    <w:rsid w:val="00E42A6B"/>
    <w:rsid w:val="00E42B7C"/>
    <w:rsid w:val="00E43CA0"/>
    <w:rsid w:val="00E43E61"/>
    <w:rsid w:val="00E4469C"/>
    <w:rsid w:val="00E448B7"/>
    <w:rsid w:val="00E4584D"/>
    <w:rsid w:val="00E46A71"/>
    <w:rsid w:val="00E508D6"/>
    <w:rsid w:val="00E50D81"/>
    <w:rsid w:val="00E50F51"/>
    <w:rsid w:val="00E50F94"/>
    <w:rsid w:val="00E51974"/>
    <w:rsid w:val="00E52B67"/>
    <w:rsid w:val="00E54BE2"/>
    <w:rsid w:val="00E55E1A"/>
    <w:rsid w:val="00E55E31"/>
    <w:rsid w:val="00E56B86"/>
    <w:rsid w:val="00E56BA8"/>
    <w:rsid w:val="00E57BC3"/>
    <w:rsid w:val="00E6008D"/>
    <w:rsid w:val="00E6084D"/>
    <w:rsid w:val="00E60B06"/>
    <w:rsid w:val="00E60D13"/>
    <w:rsid w:val="00E614F1"/>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6CC1"/>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2A1"/>
    <w:rsid w:val="00E82E0A"/>
    <w:rsid w:val="00E83154"/>
    <w:rsid w:val="00E83222"/>
    <w:rsid w:val="00E8432A"/>
    <w:rsid w:val="00E85882"/>
    <w:rsid w:val="00E85E8B"/>
    <w:rsid w:val="00E85FDD"/>
    <w:rsid w:val="00E861F5"/>
    <w:rsid w:val="00E865C4"/>
    <w:rsid w:val="00E865CE"/>
    <w:rsid w:val="00E86BCE"/>
    <w:rsid w:val="00E871A9"/>
    <w:rsid w:val="00E9010C"/>
    <w:rsid w:val="00E909CE"/>
    <w:rsid w:val="00E90D60"/>
    <w:rsid w:val="00E91223"/>
    <w:rsid w:val="00E915FB"/>
    <w:rsid w:val="00E9219A"/>
    <w:rsid w:val="00E93148"/>
    <w:rsid w:val="00E934C8"/>
    <w:rsid w:val="00E93534"/>
    <w:rsid w:val="00E9431B"/>
    <w:rsid w:val="00E943D7"/>
    <w:rsid w:val="00E9470E"/>
    <w:rsid w:val="00E94E29"/>
    <w:rsid w:val="00E95324"/>
    <w:rsid w:val="00E95676"/>
    <w:rsid w:val="00E96E22"/>
    <w:rsid w:val="00E97C7F"/>
    <w:rsid w:val="00EA001C"/>
    <w:rsid w:val="00EA0CD1"/>
    <w:rsid w:val="00EA100E"/>
    <w:rsid w:val="00EA141A"/>
    <w:rsid w:val="00EA2280"/>
    <w:rsid w:val="00EA256A"/>
    <w:rsid w:val="00EA2B27"/>
    <w:rsid w:val="00EA2FAC"/>
    <w:rsid w:val="00EA36C4"/>
    <w:rsid w:val="00EA40AE"/>
    <w:rsid w:val="00EA4970"/>
    <w:rsid w:val="00EA4DE2"/>
    <w:rsid w:val="00EA6573"/>
    <w:rsid w:val="00EA6E8F"/>
    <w:rsid w:val="00EB0E73"/>
    <w:rsid w:val="00EB1096"/>
    <w:rsid w:val="00EB15AF"/>
    <w:rsid w:val="00EB1C0E"/>
    <w:rsid w:val="00EB1C0F"/>
    <w:rsid w:val="00EB35C1"/>
    <w:rsid w:val="00EB3686"/>
    <w:rsid w:val="00EB3779"/>
    <w:rsid w:val="00EB381D"/>
    <w:rsid w:val="00EB58C7"/>
    <w:rsid w:val="00EB5DC1"/>
    <w:rsid w:val="00EB64DD"/>
    <w:rsid w:val="00EB6D85"/>
    <w:rsid w:val="00EB7FCE"/>
    <w:rsid w:val="00EC03C0"/>
    <w:rsid w:val="00EC0799"/>
    <w:rsid w:val="00EC121F"/>
    <w:rsid w:val="00EC1554"/>
    <w:rsid w:val="00EC1D4F"/>
    <w:rsid w:val="00EC28E8"/>
    <w:rsid w:val="00EC3339"/>
    <w:rsid w:val="00EC42F8"/>
    <w:rsid w:val="00EC4A1B"/>
    <w:rsid w:val="00EC4C9C"/>
    <w:rsid w:val="00EC61DA"/>
    <w:rsid w:val="00EC6361"/>
    <w:rsid w:val="00EC6C73"/>
    <w:rsid w:val="00EC702A"/>
    <w:rsid w:val="00EC790E"/>
    <w:rsid w:val="00ED06B8"/>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F68"/>
    <w:rsid w:val="00EE68F7"/>
    <w:rsid w:val="00EE6920"/>
    <w:rsid w:val="00EE6CEE"/>
    <w:rsid w:val="00EE6E84"/>
    <w:rsid w:val="00EE7654"/>
    <w:rsid w:val="00EE7AE4"/>
    <w:rsid w:val="00EE7D60"/>
    <w:rsid w:val="00EF01FE"/>
    <w:rsid w:val="00EF13E9"/>
    <w:rsid w:val="00EF3105"/>
    <w:rsid w:val="00EF393F"/>
    <w:rsid w:val="00EF3E18"/>
    <w:rsid w:val="00EF4018"/>
    <w:rsid w:val="00EF6136"/>
    <w:rsid w:val="00EF67DA"/>
    <w:rsid w:val="00EF6B1B"/>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1E6"/>
    <w:rsid w:val="00F13570"/>
    <w:rsid w:val="00F137D0"/>
    <w:rsid w:val="00F13FC9"/>
    <w:rsid w:val="00F156C9"/>
    <w:rsid w:val="00F158C7"/>
    <w:rsid w:val="00F166A2"/>
    <w:rsid w:val="00F16BEB"/>
    <w:rsid w:val="00F170D1"/>
    <w:rsid w:val="00F17EDA"/>
    <w:rsid w:val="00F20241"/>
    <w:rsid w:val="00F20A26"/>
    <w:rsid w:val="00F20FBA"/>
    <w:rsid w:val="00F211FE"/>
    <w:rsid w:val="00F229DE"/>
    <w:rsid w:val="00F22ED2"/>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BD3"/>
    <w:rsid w:val="00F42CE8"/>
    <w:rsid w:val="00F42EC8"/>
    <w:rsid w:val="00F431D1"/>
    <w:rsid w:val="00F431D3"/>
    <w:rsid w:val="00F43C74"/>
    <w:rsid w:val="00F44527"/>
    <w:rsid w:val="00F44F39"/>
    <w:rsid w:val="00F45EB2"/>
    <w:rsid w:val="00F46195"/>
    <w:rsid w:val="00F46943"/>
    <w:rsid w:val="00F46984"/>
    <w:rsid w:val="00F4773A"/>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C31"/>
    <w:rsid w:val="00F56E7D"/>
    <w:rsid w:val="00F5729B"/>
    <w:rsid w:val="00F57665"/>
    <w:rsid w:val="00F57868"/>
    <w:rsid w:val="00F60294"/>
    <w:rsid w:val="00F6063A"/>
    <w:rsid w:val="00F612BD"/>
    <w:rsid w:val="00F61A15"/>
    <w:rsid w:val="00F62A7A"/>
    <w:rsid w:val="00F630EB"/>
    <w:rsid w:val="00F6347F"/>
    <w:rsid w:val="00F638A8"/>
    <w:rsid w:val="00F644F1"/>
    <w:rsid w:val="00F65171"/>
    <w:rsid w:val="00F65227"/>
    <w:rsid w:val="00F65836"/>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DEF"/>
    <w:rsid w:val="00F81F56"/>
    <w:rsid w:val="00F8218F"/>
    <w:rsid w:val="00F82C3C"/>
    <w:rsid w:val="00F83243"/>
    <w:rsid w:val="00F83398"/>
    <w:rsid w:val="00F84093"/>
    <w:rsid w:val="00F84C15"/>
    <w:rsid w:val="00F8512A"/>
    <w:rsid w:val="00F85285"/>
    <w:rsid w:val="00F85743"/>
    <w:rsid w:val="00F85F5F"/>
    <w:rsid w:val="00F869FF"/>
    <w:rsid w:val="00F86D50"/>
    <w:rsid w:val="00F86F43"/>
    <w:rsid w:val="00F87DF1"/>
    <w:rsid w:val="00F91643"/>
    <w:rsid w:val="00F929B7"/>
    <w:rsid w:val="00F9327D"/>
    <w:rsid w:val="00F93E01"/>
    <w:rsid w:val="00F9415C"/>
    <w:rsid w:val="00F94D71"/>
    <w:rsid w:val="00F95039"/>
    <w:rsid w:val="00F952BE"/>
    <w:rsid w:val="00F953B3"/>
    <w:rsid w:val="00F9566B"/>
    <w:rsid w:val="00F9576C"/>
    <w:rsid w:val="00F958BA"/>
    <w:rsid w:val="00F96594"/>
    <w:rsid w:val="00F96714"/>
    <w:rsid w:val="00FA0CF7"/>
    <w:rsid w:val="00FA1389"/>
    <w:rsid w:val="00FA144D"/>
    <w:rsid w:val="00FA2925"/>
    <w:rsid w:val="00FA29A4"/>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3FD7"/>
    <w:rsid w:val="00FB458B"/>
    <w:rsid w:val="00FB4B5E"/>
    <w:rsid w:val="00FB4C99"/>
    <w:rsid w:val="00FB5D95"/>
    <w:rsid w:val="00FB5EF4"/>
    <w:rsid w:val="00FB5EF5"/>
    <w:rsid w:val="00FB66D2"/>
    <w:rsid w:val="00FB6905"/>
    <w:rsid w:val="00FB69D5"/>
    <w:rsid w:val="00FB7BCA"/>
    <w:rsid w:val="00FC0628"/>
    <w:rsid w:val="00FC1458"/>
    <w:rsid w:val="00FC2982"/>
    <w:rsid w:val="00FC30FB"/>
    <w:rsid w:val="00FC3EFB"/>
    <w:rsid w:val="00FC46D9"/>
    <w:rsid w:val="00FC4C61"/>
    <w:rsid w:val="00FC5449"/>
    <w:rsid w:val="00FC5CAE"/>
    <w:rsid w:val="00FC5EA5"/>
    <w:rsid w:val="00FC65A5"/>
    <w:rsid w:val="00FC674E"/>
    <w:rsid w:val="00FC7E02"/>
    <w:rsid w:val="00FD003B"/>
    <w:rsid w:val="00FD0613"/>
    <w:rsid w:val="00FD0F2E"/>
    <w:rsid w:val="00FD18A1"/>
    <w:rsid w:val="00FD1A28"/>
    <w:rsid w:val="00FD1BA9"/>
    <w:rsid w:val="00FD1E9A"/>
    <w:rsid w:val="00FD2548"/>
    <w:rsid w:val="00FD2A30"/>
    <w:rsid w:val="00FD34DC"/>
    <w:rsid w:val="00FD5736"/>
    <w:rsid w:val="00FD6FC4"/>
    <w:rsid w:val="00FD75A0"/>
    <w:rsid w:val="00FE0385"/>
    <w:rsid w:val="00FE1B67"/>
    <w:rsid w:val="00FE252E"/>
    <w:rsid w:val="00FE3D1F"/>
    <w:rsid w:val="00FE3D7C"/>
    <w:rsid w:val="00FE43F2"/>
    <w:rsid w:val="00FE4654"/>
    <w:rsid w:val="00FE4885"/>
    <w:rsid w:val="00FE5036"/>
    <w:rsid w:val="00FE5735"/>
    <w:rsid w:val="00FE669B"/>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AD9"/>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CC64F"/>
  <w15:docId w15:val="{74C697F6-7EB7-424F-BF3A-E6BBDFE13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Pagrindinistekstas2">
    <w:name w:val="Body Text 2"/>
    <w:basedOn w:val="prastasis"/>
    <w:link w:val="Pagrindinistekstas2Diagrama"/>
    <w:uiPriority w:val="99"/>
    <w:unhideWhenUsed/>
    <w:rsid w:val="00AA3795"/>
    <w:pPr>
      <w:widowControl w:val="0"/>
      <w:suppressAutoHyphens/>
      <w:spacing w:after="120" w:line="480" w:lineRule="auto"/>
      <w:ind w:firstLine="0"/>
      <w:jc w:val="left"/>
    </w:pPr>
    <w:rPr>
      <w:rFonts w:ascii="Times New Roman" w:eastAsia="Times New Roman" w:hAnsi="Times New Roman"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AA3795"/>
    <w:rPr>
      <w:rFonts w:ascii="Times New Roman" w:eastAsia="Times New Roman" w:hAnsi="Times New Roman" w:cs="Times New Roman"/>
      <w:sz w:val="22"/>
      <w:szCs w:val="22"/>
      <w:lang w:eastAsia="en-US"/>
    </w:rPr>
  </w:style>
  <w:style w:type="paragraph" w:customStyle="1" w:styleId="Pagrindinistekstas20">
    <w:name w:val="Pagrindinis tekstas2"/>
    <w:basedOn w:val="prastasis"/>
    <w:link w:val="Pagrindinistekstas0"/>
    <w:qFormat/>
    <w:rsid w:val="00417328"/>
    <w:pPr>
      <w:shd w:val="clear" w:color="auto" w:fill="FFFFFF"/>
      <w:suppressAutoHyphens/>
      <w:spacing w:before="960" w:after="540" w:line="0" w:lineRule="atLeast"/>
      <w:ind w:firstLine="0"/>
      <w:jc w:val="left"/>
    </w:pPr>
    <w:rPr>
      <w:rFonts w:ascii="Times New Roman" w:eastAsia="Times New Roman" w:hAnsi="Times New Roman" w:cs="Times New Roman"/>
      <w:color w:val="000000"/>
      <w:sz w:val="23"/>
      <w:szCs w:val="23"/>
      <w:lang w:eastAsia="ar-SA"/>
    </w:rPr>
  </w:style>
  <w:style w:type="character" w:customStyle="1" w:styleId="Pagrindinistekstas0">
    <w:name w:val="Pagrindinis tekstas_"/>
    <w:basedOn w:val="Numatytasispastraiposriftas"/>
    <w:link w:val="Pagrindinistekstas20"/>
    <w:qFormat/>
    <w:rsid w:val="00417328"/>
    <w:rPr>
      <w:rFonts w:ascii="Times New Roman" w:eastAsia="Times New Roman" w:hAnsi="Times New Roman" w:cs="Times New Roman"/>
      <w:color w:val="000000"/>
      <w:sz w:val="23"/>
      <w:szCs w:val="23"/>
      <w:shd w:val="clear" w:color="auto" w:fill="FFFFFF"/>
      <w:lang w:eastAsia="ar-SA"/>
    </w:rPr>
  </w:style>
  <w:style w:type="character" w:customStyle="1" w:styleId="Pagrindinistekstas3">
    <w:name w:val="Pagrindinis tekstas (3)_"/>
    <w:basedOn w:val="Numatytasispastraiposriftas"/>
    <w:link w:val="Pagrindinistekstas30"/>
    <w:qFormat/>
    <w:rsid w:val="00417328"/>
    <w:rPr>
      <w:sz w:val="22"/>
      <w:szCs w:val="22"/>
      <w:shd w:val="clear" w:color="auto" w:fill="FFFFFF"/>
    </w:rPr>
  </w:style>
  <w:style w:type="paragraph" w:customStyle="1" w:styleId="Pagrindinistekstas30">
    <w:name w:val="Pagrindinis tekstas (3)"/>
    <w:basedOn w:val="prastasis"/>
    <w:link w:val="Pagrindinistekstas3"/>
    <w:qFormat/>
    <w:rsid w:val="00417328"/>
    <w:pPr>
      <w:shd w:val="clear" w:color="auto" w:fill="FFFFFF"/>
      <w:spacing w:after="240" w:line="0" w:lineRule="atLeast"/>
      <w:ind w:firstLine="0"/>
      <w:jc w:val="left"/>
    </w:pPr>
    <w:rPr>
      <w:sz w:val="22"/>
      <w:szCs w:val="22"/>
    </w:rPr>
  </w:style>
  <w:style w:type="character" w:customStyle="1" w:styleId="Pagrindinistekstas4Nekursyvas">
    <w:name w:val="Pagrindinis tekstas (4) + Ne kursyvas"/>
    <w:basedOn w:val="Numatytasispastraiposriftas"/>
    <w:rsid w:val="00417328"/>
    <w:rPr>
      <w:rFonts w:ascii="Times New Roman" w:eastAsia="Times New Roman" w:hAnsi="Times New Roman" w:cs="Times New Roman"/>
      <w:b w:val="0"/>
      <w:bCs w:val="0"/>
      <w:i/>
      <w:iCs/>
      <w:smallCaps w:val="0"/>
      <w:strike w:val="0"/>
      <w:spacing w:val="0"/>
      <w:sz w:val="22"/>
      <w:szCs w:val="22"/>
    </w:rPr>
  </w:style>
  <w:style w:type="paragraph" w:customStyle="1" w:styleId="pf0">
    <w:name w:val="pf0"/>
    <w:basedOn w:val="prastasis"/>
    <w:rsid w:val="008A3F69"/>
    <w:pPr>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12351187">
      <w:bodyDiv w:val="1"/>
      <w:marLeft w:val="0"/>
      <w:marRight w:val="0"/>
      <w:marTop w:val="0"/>
      <w:marBottom w:val="0"/>
      <w:divBdr>
        <w:top w:val="none" w:sz="0" w:space="0" w:color="auto"/>
        <w:left w:val="none" w:sz="0" w:space="0" w:color="auto"/>
        <w:bottom w:val="none" w:sz="0" w:space="0" w:color="auto"/>
        <w:right w:val="none" w:sz="0" w:space="0" w:color="auto"/>
      </w:divBdr>
      <w:divsChild>
        <w:div w:id="1709722235">
          <w:marLeft w:val="0"/>
          <w:marRight w:val="0"/>
          <w:marTop w:val="0"/>
          <w:marBottom w:val="0"/>
          <w:divBdr>
            <w:top w:val="none" w:sz="0" w:space="0" w:color="auto"/>
            <w:left w:val="none" w:sz="0" w:space="0" w:color="auto"/>
            <w:bottom w:val="none" w:sz="0" w:space="0" w:color="auto"/>
            <w:right w:val="none" w:sz="0" w:space="0" w:color="auto"/>
          </w:divBdr>
        </w:div>
        <w:div w:id="21445770">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772597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626000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791953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690786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97375">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3622835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8095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7B3AA38B-B362-42D5-9423-33F048D39CBD}">
  <ds:schemaRefs>
    <ds:schemaRef ds:uri="http://schemas.openxmlformats.org/officeDocument/2006/bibliography"/>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CD619672-FFC9-4D58-93E0-26056B7D0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13933</Words>
  <Characters>7942</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specialiųjų sąlygų projektas</vt:lpstr>
      <vt:lpstr>Viešojo pirkimo „[......]“ atviro konkurso sąlygos</vt:lpstr>
    </vt:vector>
  </TitlesOfParts>
  <Company/>
  <LinksUpToDate>false</LinksUpToDate>
  <CharactersWithSpaces>21832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specialiųjų sąlygų projektas</dc:title>
  <dc:subject/>
  <dc:creator>Arūnė Andrulionienė</dc:creator>
  <cp:keywords/>
  <dc:description/>
  <cp:lastModifiedBy>Vita Zabalevičienė</cp:lastModifiedBy>
  <cp:revision>3</cp:revision>
  <cp:lastPrinted>2024-11-11T14:24:00Z</cp:lastPrinted>
  <dcterms:created xsi:type="dcterms:W3CDTF">2024-12-10T07:09:00Z</dcterms:created>
  <dcterms:modified xsi:type="dcterms:W3CDTF">2024-12-10T07:09:00Z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vt:lpwstr>
  </property>
  <property fmtid="{D5CDD505-2E9C-101B-9397-08002B2CF9AE}" pid="6" name="ContentTypeId">
    <vt:lpwstr>0x010100D76F90AF19434866994CD715ED8FEE4200712820E1B0DE314FBCE77D75ADAD206D</vt:lpwstr>
  </property>
  <property fmtid="{D5CDD505-2E9C-101B-9397-08002B2CF9AE}" pid="7" name="DmsPermissionsUsers">
    <vt:lpwstr>1538;#Edita Noreikienė;#790;#Lina Jucytė;#1165;#Kristina Gaižutienė;#1497;#Reda Glinskienė</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ies>
</file>