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6EB1" w14:textId="77777777" w:rsidR="000470B9" w:rsidRPr="000470B9" w:rsidRDefault="000470B9" w:rsidP="000470B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0470B9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Specialiųjų pirkimo sąlygų </w:t>
      </w:r>
    </w:p>
    <w:p w14:paraId="3CB8C0BE" w14:textId="09BE1964" w:rsidR="00AB3E2A" w:rsidRPr="000470B9" w:rsidRDefault="006B28E4" w:rsidP="000470B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4</w:t>
      </w:r>
      <w:r w:rsidR="000470B9" w:rsidRPr="000470B9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priedas „Tiekėjų kvalifikacijos reikalavimai“</w:t>
      </w:r>
    </w:p>
    <w:p w14:paraId="74F3E94B" w14:textId="77777777" w:rsidR="000470B9" w:rsidRPr="000470B9" w:rsidRDefault="000470B9" w:rsidP="000470B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482B16D7" w14:textId="77777777" w:rsidR="000470B9" w:rsidRDefault="000470B9" w:rsidP="000470B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4258D34" w14:textId="5FA70238" w:rsidR="000470B9" w:rsidRDefault="000470B9" w:rsidP="000470B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470B9">
        <w:rPr>
          <w:rFonts w:ascii="Times New Roman" w:hAnsi="Times New Roman" w:cs="Times New Roman"/>
          <w:b/>
          <w:bCs/>
          <w:caps/>
        </w:rPr>
        <w:t>Tiekėjų kvalifikacijos reikalavimai</w:t>
      </w:r>
    </w:p>
    <w:p w14:paraId="542C86D1" w14:textId="77777777" w:rsidR="00B713B6" w:rsidRDefault="00B713B6" w:rsidP="000470B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1A37E68D" w14:textId="634C8105" w:rsidR="000470B9" w:rsidRDefault="00B713B6" w:rsidP="00F5216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8A8">
        <w:rPr>
          <w:rFonts w:ascii="Times New Roman" w:hAnsi="Times New Roman" w:cs="Times New Roman"/>
          <w:sz w:val="24"/>
          <w:szCs w:val="24"/>
        </w:rPr>
        <w:t>Tiekėjo kvalifikacija turi atitikti šiame priede nustatytus reikalavimus kvalifikacijai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DA571B" w14:textId="77777777" w:rsidR="00F52161" w:rsidRPr="00B713B6" w:rsidRDefault="00F52161" w:rsidP="00F52161">
      <w:pPr>
        <w:pStyle w:val="Sraopastraipa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848"/>
        <w:gridCol w:w="2717"/>
      </w:tblGrid>
      <w:tr w:rsidR="00C9288A" w14:paraId="4CBF0A7C" w14:textId="77777777" w:rsidTr="00532F47">
        <w:tc>
          <w:tcPr>
            <w:tcW w:w="704" w:type="dxa"/>
          </w:tcPr>
          <w:p w14:paraId="63BE50EC" w14:textId="2F272D42" w:rsidR="000470B9" w:rsidRPr="000470B9" w:rsidRDefault="000470B9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il. Nr.</w:t>
            </w:r>
          </w:p>
        </w:tc>
        <w:tc>
          <w:tcPr>
            <w:tcW w:w="2693" w:type="dxa"/>
          </w:tcPr>
          <w:p w14:paraId="173347F3" w14:textId="1888B86E" w:rsidR="000470B9" w:rsidRPr="000470B9" w:rsidRDefault="000470B9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reikalavimas</w:t>
            </w:r>
          </w:p>
        </w:tc>
        <w:tc>
          <w:tcPr>
            <w:tcW w:w="3848" w:type="dxa"/>
          </w:tcPr>
          <w:p w14:paraId="255C036E" w14:textId="086B4B76" w:rsidR="000470B9" w:rsidRPr="000470B9" w:rsidRDefault="000470B9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Atitiktį reikalavimui įrodantys dokumentai</w:t>
            </w:r>
          </w:p>
        </w:tc>
        <w:tc>
          <w:tcPr>
            <w:tcW w:w="2717" w:type="dxa"/>
          </w:tcPr>
          <w:p w14:paraId="55FC57BE" w14:textId="31BB9DC3" w:rsidR="000470B9" w:rsidRPr="000470B9" w:rsidRDefault="000470B9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0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</w:tc>
      </w:tr>
      <w:tr w:rsidR="00C9288A" w14:paraId="729A4CDC" w14:textId="77777777" w:rsidTr="00532F47">
        <w:tc>
          <w:tcPr>
            <w:tcW w:w="704" w:type="dxa"/>
          </w:tcPr>
          <w:p w14:paraId="5802178E" w14:textId="710871FB" w:rsidR="000470B9" w:rsidRPr="00B713B6" w:rsidRDefault="00B713B6" w:rsidP="0004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3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14:paraId="5C6B038E" w14:textId="51C75324" w:rsidR="00532F47" w:rsidRDefault="00895734" w:rsidP="00B713B6">
            <w:pPr>
              <w:pStyle w:val="Betarp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59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turi teisę verstis</w:t>
            </w:r>
            <w:r w:rsidR="00532F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šia veikla</w:t>
            </w:r>
            <w:r w:rsidR="00A94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94D3F" w:rsidRPr="00A94D3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</w:t>
            </w:r>
            <w:r w:rsidR="005D5236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susijusia su </w:t>
            </w:r>
            <w:r w:rsidR="00A94D3F" w:rsidRPr="00A94D3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pasiūlyme nurodyta </w:t>
            </w:r>
            <w:r w:rsidR="004D74F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įranga)</w:t>
            </w:r>
            <w:r w:rsidR="00A94D3F" w:rsidRPr="00A94D3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</w:p>
          <w:p w14:paraId="110AA5B9" w14:textId="77777777" w:rsidR="004D74FE" w:rsidRPr="00FE57F2" w:rsidRDefault="004D74FE" w:rsidP="00B713B6">
            <w:pPr>
              <w:pStyle w:val="Betarp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125B170" w14:textId="158F5A0B" w:rsidR="00532F47" w:rsidRDefault="00762238" w:rsidP="00532F47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32F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Prekiauti jonizuojančiosios spinduliuotės šaltiniais;</w:t>
            </w:r>
          </w:p>
          <w:p w14:paraId="1C9569B9" w14:textId="4EBB0A5B" w:rsidR="00532F47" w:rsidRDefault="00762238" w:rsidP="00532F47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32F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Montuoti jonizuojančiosios spinduliuotės šaltinius</w:t>
            </w:r>
            <w:r w:rsidR="007A7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25E77724" w14:textId="3FFD858B" w:rsidR="004B47F4" w:rsidRDefault="007A785D" w:rsidP="00672297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Prižiūrėti </w:t>
            </w:r>
            <w:r w:rsidR="006D4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ir remontuoti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jonizuojančiosios spinduliuotės šaltinius</w:t>
            </w:r>
            <w:r w:rsidR="002317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42E2C7A7" w14:textId="77777777" w:rsidR="007A785D" w:rsidRDefault="007A785D" w:rsidP="00532F47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7445377" w14:textId="427B0E86" w:rsidR="00B713B6" w:rsidRDefault="00B713B6" w:rsidP="00B713B6">
            <w:pPr>
              <w:pStyle w:val="Betarp"/>
              <w:rPr>
                <w:rFonts w:ascii="Times New Roman" w:hAnsi="Times New Roman"/>
                <w:i/>
                <w:iCs/>
                <w:shd w:val="clear" w:color="auto" w:fill="FFFFFF"/>
              </w:rPr>
            </w:pPr>
            <w:r w:rsidRPr="00762238">
              <w:rPr>
                <w:rFonts w:ascii="Times New Roman" w:hAnsi="Times New Roman"/>
                <w:i/>
                <w:iCs/>
                <w:shd w:val="clear" w:color="auto" w:fill="FFFFFF"/>
              </w:rPr>
              <w:t>*</w:t>
            </w:r>
            <w:r w:rsidR="00532F47" w:rsidRPr="00762238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Vadovaujantis Lietuvos Respublikos radiacinės saugos </w:t>
            </w:r>
            <w:r w:rsidR="00532F47" w:rsidRPr="001E7633">
              <w:rPr>
                <w:rFonts w:ascii="Times New Roman" w:hAnsi="Times New Roman"/>
                <w:i/>
                <w:iCs/>
                <w:shd w:val="clear" w:color="auto" w:fill="FFFFFF"/>
              </w:rPr>
              <w:t>įstatymo 12</w:t>
            </w:r>
            <w:r w:rsidR="00AB0580" w:rsidRPr="001E7633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 w:rsidR="001A26B8" w:rsidRPr="001E7633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str. </w:t>
            </w:r>
            <w:r w:rsidR="00532F47" w:rsidRPr="001E7633">
              <w:rPr>
                <w:rFonts w:ascii="Times New Roman" w:hAnsi="Times New Roman"/>
                <w:i/>
                <w:iCs/>
                <w:shd w:val="clear" w:color="auto" w:fill="FFFFFF"/>
              </w:rPr>
              <w:t>1</w:t>
            </w:r>
            <w:r w:rsidR="003556E6" w:rsidRPr="001E7633">
              <w:rPr>
                <w:rFonts w:ascii="Times New Roman" w:hAnsi="Times New Roman"/>
                <w:i/>
                <w:iCs/>
                <w:shd w:val="clear" w:color="auto" w:fill="FFFFFF"/>
              </w:rPr>
              <w:t>d.</w:t>
            </w:r>
          </w:p>
          <w:p w14:paraId="0EC5723C" w14:textId="77777777" w:rsidR="00A94D3F" w:rsidRPr="00762238" w:rsidRDefault="00A94D3F" w:rsidP="00B713B6">
            <w:pPr>
              <w:pStyle w:val="Betarp"/>
              <w:rPr>
                <w:rFonts w:ascii="Times New Roman" w:hAnsi="Times New Roman"/>
                <w:i/>
                <w:iCs/>
                <w:shd w:val="clear" w:color="auto" w:fill="FFFFFF"/>
              </w:rPr>
            </w:pPr>
          </w:p>
          <w:p w14:paraId="7C033E2F" w14:textId="77777777" w:rsidR="00B713B6" w:rsidRDefault="00B713B6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113E7E" w14:textId="77777777" w:rsidR="00B713B6" w:rsidRDefault="00B713B6" w:rsidP="005D52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4E7AA0" w14:textId="77CD4AE6" w:rsidR="00B713B6" w:rsidRPr="00B713B6" w:rsidRDefault="00B713B6" w:rsidP="00B713B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48" w:type="dxa"/>
          </w:tcPr>
          <w:p w14:paraId="24E38937" w14:textId="4FCE4F15" w:rsidR="00DB14EF" w:rsidRDefault="00023D83" w:rsidP="00023D83">
            <w:pPr>
              <w:tabs>
                <w:tab w:val="left" w:pos="372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04CF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</w:rPr>
              <w:t>Tiekėjas, kuris pagal vertinimo rezultatus galės būti pripažintas laimėjusiu</w:t>
            </w:r>
            <w:r w:rsidR="00B5231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</w:rPr>
              <w:t>,</w:t>
            </w:r>
            <w:r w:rsidRPr="00B04CF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</w:rPr>
              <w:t>Centrinei p</w:t>
            </w:r>
            <w:r w:rsidRPr="00B04CF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</w:rPr>
              <w:t>erkančiajai organizacijai paprašius</w:t>
            </w:r>
            <w:r w:rsidR="00B5231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</w:rPr>
              <w:t>,</w:t>
            </w:r>
            <w:r w:rsidRPr="00B04CF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</w:rPr>
              <w:t xml:space="preserve"> pateikia</w:t>
            </w:r>
            <w:r w:rsidRPr="00B04CFC">
              <w:rPr>
                <w:rFonts w:ascii="Times New Roman" w:eastAsia="Calibri" w:hAnsi="Times New Roman" w:cs="Times New Roman"/>
                <w:bCs/>
                <w:lang w:eastAsia="ar-SA"/>
              </w:rPr>
              <w:t>:</w:t>
            </w:r>
          </w:p>
          <w:p w14:paraId="3184AA18" w14:textId="3856FADD" w:rsidR="000B40ED" w:rsidRDefault="0072191B" w:rsidP="00023D83">
            <w:pPr>
              <w:tabs>
                <w:tab w:val="left" w:pos="372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Radiacinės saugos centro išduotą licenciją</w:t>
            </w:r>
            <w:r w:rsidR="00D5692F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="00D5692F" w:rsidRPr="00DB14EF">
              <w:rPr>
                <w:rFonts w:ascii="Times New Roman" w:hAnsi="Times New Roman"/>
                <w:sz w:val="24"/>
                <w:szCs w:val="24"/>
                <w:lang w:bidi="hi-IN"/>
              </w:rPr>
              <w:t>ar kitus lygiaverčius dokumentus</w:t>
            </w:r>
            <w:r w:rsidR="00D5692F">
              <w:rPr>
                <w:rFonts w:ascii="Times New Roman" w:hAnsi="Times New Roman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="00D5692F" w:rsidRPr="00DB14EF">
              <w:rPr>
                <w:rFonts w:ascii="Times New Roman" w:hAnsi="Times New Roman"/>
                <w:sz w:val="24"/>
                <w:szCs w:val="24"/>
                <w:lang w:bidi="hi-IN"/>
              </w:rPr>
              <w:t>patvirtinančius tiekėjo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teisę prekiauti, montuoti, prižiūrėti ir remontuoti jonizuojančiosios spinduliuotės šaltinius</w:t>
            </w:r>
            <w:r w:rsidR="004B47F4">
              <w:rPr>
                <w:rFonts w:ascii="Times New Roman" w:eastAsia="Calibri" w:hAnsi="Times New Roman" w:cs="Times New Roman"/>
                <w:bCs/>
                <w:lang w:eastAsia="ar-SA"/>
              </w:rPr>
              <w:t>.</w:t>
            </w:r>
            <w:r w:rsidR="00D5692F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</w:p>
          <w:p w14:paraId="3B16719F" w14:textId="77777777" w:rsidR="00965552" w:rsidRDefault="00965552" w:rsidP="00023D83">
            <w:pPr>
              <w:tabs>
                <w:tab w:val="left" w:pos="372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14:paraId="261CCC98" w14:textId="7BE2C600" w:rsidR="001D74BC" w:rsidRPr="004B47F4" w:rsidRDefault="00DB14EF" w:rsidP="004B47F4">
            <w:pPr>
              <w:tabs>
                <w:tab w:val="left" w:pos="372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DB14EF">
              <w:rPr>
                <w:rFonts w:ascii="Times New Roman" w:hAnsi="Times New Roman" w:cs="Times New Roman"/>
                <w:sz w:val="24"/>
                <w:szCs w:val="24"/>
              </w:rPr>
              <w:t xml:space="preserve">Užsienio tiekėjas pateikia atitinkamos užsienio šalies institucijos (profesinių ar veiklos tvarkytojų, valstybės įgaliotų institucijų, kaip yra nustatyta toje valstybėje, kurioje tiekėjas registruotas) išduotą dokumentą, patvirtinantį tiekėjo teisę </w:t>
            </w:r>
            <w:r w:rsidR="001D74BC">
              <w:rPr>
                <w:rFonts w:ascii="Times New Roman" w:hAnsi="Times New Roman" w:cs="Times New Roman"/>
                <w:bCs/>
                <w:lang w:eastAsia="ar-SA"/>
              </w:rPr>
              <w:t>prekiauti</w:t>
            </w:r>
            <w:r w:rsidR="00463513">
              <w:rPr>
                <w:rFonts w:ascii="Times New Roman" w:hAnsi="Times New Roman" w:cs="Times New Roman"/>
                <w:bCs/>
                <w:lang w:eastAsia="ar-SA"/>
              </w:rPr>
              <w:t xml:space="preserve"> ir</w:t>
            </w:r>
            <w:r w:rsidR="001D74BC">
              <w:rPr>
                <w:rFonts w:ascii="Times New Roman" w:hAnsi="Times New Roman" w:cs="Times New Roman"/>
                <w:bCs/>
                <w:lang w:eastAsia="ar-SA"/>
              </w:rPr>
              <w:t xml:space="preserve"> montuoti</w:t>
            </w:r>
            <w:r w:rsidR="00463513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  <w:r w:rsidR="001D74BC">
              <w:rPr>
                <w:rFonts w:ascii="Times New Roman" w:hAnsi="Times New Roman" w:cs="Times New Roman"/>
                <w:bCs/>
                <w:lang w:eastAsia="ar-SA"/>
              </w:rPr>
              <w:t>jonizuojančiosios spinduliuotės šaltinius</w:t>
            </w:r>
            <w:r w:rsidR="00463513">
              <w:rPr>
                <w:rFonts w:ascii="Times New Roman" w:hAnsi="Times New Roman" w:cs="Times New Roman"/>
                <w:bCs/>
                <w:lang w:eastAsia="ar-SA"/>
              </w:rPr>
              <w:t xml:space="preserve"> bei prižiūrėti ir remontuoti  jonizuojančiosios spinduliuotės šaltinius</w:t>
            </w:r>
            <w:r w:rsidR="004B47F4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. </w:t>
            </w:r>
          </w:p>
          <w:p w14:paraId="1D7D01A6" w14:textId="77777777" w:rsidR="001D74BC" w:rsidRDefault="001D74BC" w:rsidP="001D74BC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3365F" w14:textId="524D8DB4" w:rsidR="000470B9" w:rsidRPr="00661B4C" w:rsidRDefault="00661B4C" w:rsidP="001D74BC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60FC">
              <w:rPr>
                <w:b/>
                <w:i/>
                <w:szCs w:val="24"/>
              </w:rPr>
              <w:t>CVP IS priemonėmis pateikiam</w:t>
            </w:r>
            <w:r>
              <w:rPr>
                <w:b/>
                <w:i/>
                <w:szCs w:val="24"/>
              </w:rPr>
              <w:t>os</w:t>
            </w:r>
            <w:r w:rsidRPr="009960FC">
              <w:rPr>
                <w:b/>
                <w:i/>
                <w:szCs w:val="24"/>
              </w:rPr>
              <w:t xml:space="preserve"> skaitmeninė</w:t>
            </w:r>
            <w:r>
              <w:rPr>
                <w:b/>
                <w:i/>
                <w:szCs w:val="24"/>
              </w:rPr>
              <w:t>s</w:t>
            </w:r>
            <w:r w:rsidRPr="009960FC">
              <w:rPr>
                <w:b/>
                <w:i/>
                <w:szCs w:val="24"/>
              </w:rPr>
              <w:t xml:space="preserve"> dokument</w:t>
            </w:r>
            <w:r>
              <w:rPr>
                <w:b/>
                <w:i/>
                <w:szCs w:val="24"/>
              </w:rPr>
              <w:t>ų</w:t>
            </w:r>
            <w:r w:rsidRPr="009960FC">
              <w:rPr>
                <w:b/>
                <w:i/>
                <w:szCs w:val="24"/>
              </w:rPr>
              <w:t xml:space="preserve"> kopij</w:t>
            </w:r>
            <w:r>
              <w:rPr>
                <w:b/>
                <w:i/>
                <w:szCs w:val="24"/>
              </w:rPr>
              <w:t xml:space="preserve">os </w:t>
            </w:r>
            <w:r w:rsidRPr="007341BA">
              <w:rPr>
                <w:b/>
                <w:bCs/>
                <w:i/>
                <w:iCs/>
                <w:color w:val="000000"/>
                <w:szCs w:val="24"/>
                <w:lang w:bidi="hi-IN"/>
              </w:rPr>
              <w:t xml:space="preserve">arba nuoroda į nacionalines duomenų bazes bet kurioje valstybės narėje, prie kurių </w:t>
            </w:r>
            <w:r w:rsidR="00173F6D">
              <w:rPr>
                <w:b/>
                <w:bCs/>
                <w:i/>
                <w:iCs/>
                <w:color w:val="000000"/>
                <w:szCs w:val="24"/>
                <w:lang w:bidi="hi-IN"/>
              </w:rPr>
              <w:t>C</w:t>
            </w:r>
            <w:r>
              <w:rPr>
                <w:b/>
                <w:bCs/>
                <w:i/>
                <w:iCs/>
                <w:color w:val="000000"/>
                <w:szCs w:val="24"/>
                <w:lang w:bidi="hi-IN"/>
              </w:rPr>
              <w:t>entrinė p</w:t>
            </w:r>
            <w:r w:rsidRPr="007341BA">
              <w:rPr>
                <w:b/>
                <w:bCs/>
                <w:i/>
                <w:iCs/>
                <w:color w:val="000000"/>
                <w:szCs w:val="24"/>
                <w:lang w:bidi="hi-IN"/>
              </w:rPr>
              <w:t>erkančioji organizacija turės galimybę tiesiogiai ir neatlygintinai prisijungti ir susipažinti su reikalaujamais dokumentais ir (ar) informacija</w:t>
            </w:r>
            <w:r>
              <w:rPr>
                <w:b/>
                <w:bCs/>
                <w:i/>
                <w:iCs/>
                <w:color w:val="000000"/>
                <w:szCs w:val="24"/>
                <w:lang w:bidi="hi-IN"/>
              </w:rPr>
              <w:t>.</w:t>
            </w:r>
          </w:p>
        </w:tc>
        <w:tc>
          <w:tcPr>
            <w:tcW w:w="2717" w:type="dxa"/>
          </w:tcPr>
          <w:p w14:paraId="3A0F286F" w14:textId="77777777" w:rsidR="00895734" w:rsidRPr="00ED3332" w:rsidRDefault="00895734" w:rsidP="00895734">
            <w:pPr>
              <w:rPr>
                <w:rFonts w:hAnsi="Times New Roman" w:cs="Times New Roman"/>
                <w:i/>
                <w:iCs/>
                <w:color w:val="000000"/>
              </w:rPr>
            </w:pPr>
            <w:r w:rsidRPr="00ED3332">
              <w:rPr>
                <w:rFonts w:hAnsi="Times New Roman" w:cs="Times New Roman"/>
                <w:i/>
                <w:iCs/>
                <w:color w:val="000000"/>
              </w:rPr>
              <w:t>jeigu pasi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ū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lym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ą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teikia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ū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kio subjekt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grup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–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reikalavim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ą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turi atitikti visi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ū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kio subjekt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grup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s nariai kartu (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ū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kio subjekt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grup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s nari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turima patirtis sumuojama), atsi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ž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velgiant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į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j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prisiimamus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į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sipareigojimus</w:t>
            </w:r>
            <w:r>
              <w:rPr>
                <w:rFonts w:hAnsi="Times New Roman" w:cs="Times New Roman"/>
                <w:i/>
                <w:iCs/>
                <w:color w:val="000000"/>
              </w:rPr>
              <w:t>)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.</w:t>
            </w:r>
          </w:p>
          <w:p w14:paraId="728EF8C5" w14:textId="77777777" w:rsidR="00895734" w:rsidRPr="00ED3332" w:rsidRDefault="00895734" w:rsidP="00895734">
            <w:pPr>
              <w:rPr>
                <w:rFonts w:hAnsi="Times New Roman" w:cs="Times New Roman"/>
                <w:i/>
                <w:iCs/>
                <w:color w:val="000000"/>
              </w:rPr>
            </w:pPr>
            <w:r w:rsidRPr="00ED3332">
              <w:rPr>
                <w:rFonts w:hAnsi="Times New Roman" w:cs="Times New Roman"/>
                <w:i/>
                <w:iCs/>
                <w:color w:val="000000"/>
              </w:rPr>
              <w:t>- tiek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jas gali remtis kit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ū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kio subjekt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paj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gumais tik tuo atveju, jeigu tie subjektai patys vykdys 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ą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pirkimo sutarties dal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į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, kuriai reikia j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turim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paj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gum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.</w:t>
            </w:r>
          </w:p>
          <w:p w14:paraId="71EAA496" w14:textId="18281C5B" w:rsidR="00895734" w:rsidRPr="00ED3332" w:rsidRDefault="00895734" w:rsidP="00895734">
            <w:pPr>
              <w:rPr>
                <w:rFonts w:hAnsi="Times New Roman" w:cs="Times New Roman"/>
                <w:i/>
                <w:iCs/>
                <w:color w:val="000000"/>
              </w:rPr>
            </w:pPr>
            <w:r w:rsidRPr="00ED3332">
              <w:rPr>
                <w:rFonts w:hAnsi="Times New Roman" w:cs="Times New Roman"/>
                <w:i/>
                <w:iCs/>
                <w:color w:val="000000"/>
              </w:rPr>
              <w:t>- subtiek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jams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š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is reikalavimas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 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nenustatomas</w:t>
            </w:r>
            <w:r w:rsidR="004B47F4">
              <w:rPr>
                <w:rFonts w:hAnsi="Times New Roman" w:cs="Times New Roman"/>
                <w:i/>
                <w:iCs/>
                <w:color w:val="000000"/>
              </w:rPr>
              <w:t>.</w:t>
            </w:r>
          </w:p>
          <w:p w14:paraId="6009CA14" w14:textId="77777777" w:rsidR="000470B9" w:rsidRPr="000470B9" w:rsidRDefault="000470B9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FA1A6E" w14:textId="77777777" w:rsidR="000470B9" w:rsidRDefault="000470B9" w:rsidP="00F5216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0A9536E" w14:textId="77777777" w:rsidR="00F108A5" w:rsidRPr="007B33C3" w:rsidRDefault="00F108A5" w:rsidP="00F108A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ED33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TIEKĖJAMS KELIAMI REIKALAVIMAI DĖL APLINKOS APSAUGOS VADYBOS SISTEMOS STANDARTŲ </w:t>
      </w:r>
    </w:p>
    <w:p w14:paraId="6AF26E0A" w14:textId="77777777" w:rsidR="00F108A5" w:rsidRDefault="00F108A5" w:rsidP="00F108A5">
      <w:pPr>
        <w:pStyle w:val="Sraopastraipa"/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745D71" w14:textId="77777777" w:rsidR="00F108A5" w:rsidRPr="00D00813" w:rsidRDefault="00F108A5" w:rsidP="00F108A5">
      <w:pPr>
        <w:pStyle w:val="Sraopastraipa"/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31BE8D" w14:textId="05D79B66" w:rsidR="00F108A5" w:rsidRPr="00700133" w:rsidRDefault="00F108A5" w:rsidP="00F108A5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Centrinė p</w:t>
      </w:r>
      <w:r w:rsidRPr="00700133">
        <w:rPr>
          <w:rFonts w:ascii="Times New Roman" w:eastAsia="Calibri" w:hAnsi="Times New Roman" w:cs="Times New Roman"/>
          <w:sz w:val="24"/>
          <w:szCs w:val="24"/>
        </w:rPr>
        <w:t xml:space="preserve">erkančioji organizacija </w:t>
      </w:r>
      <w:bookmarkStart w:id="0" w:name="_Hlk190174008"/>
      <w:r w:rsidRPr="00700133">
        <w:rPr>
          <w:rFonts w:ascii="Times New Roman" w:eastAsia="Calibri" w:hAnsi="Times New Roman" w:cs="Times New Roman"/>
          <w:sz w:val="24"/>
          <w:szCs w:val="24"/>
        </w:rPr>
        <w:t xml:space="preserve">nereikalauja, kad tiekėjai laikytųsi </w:t>
      </w:r>
      <w:bookmarkStart w:id="1" w:name="_Hlk164772329"/>
      <w:r w:rsidRPr="00700133">
        <w:rPr>
          <w:rFonts w:ascii="Times New Roman" w:eastAsia="Calibri" w:hAnsi="Times New Roman" w:cs="Times New Roman"/>
          <w:sz w:val="24"/>
          <w:szCs w:val="24"/>
        </w:rPr>
        <w:t>k</w:t>
      </w:r>
      <w:r w:rsidRPr="00700133">
        <w:rPr>
          <w:rFonts w:ascii="Times New Roman" w:eastAsia="Calibri" w:hAnsi="Times New Roman" w:cs="Times New Roman"/>
          <w:iCs/>
          <w:sz w:val="24"/>
          <w:szCs w:val="24"/>
        </w:rPr>
        <w:t>okybės vadybos sistemos ir (arba)</w:t>
      </w:r>
      <w:bookmarkEnd w:id="1"/>
      <w:r w:rsidRPr="00700133">
        <w:rPr>
          <w:rFonts w:ascii="Times New Roman" w:eastAsia="Calibri" w:hAnsi="Times New Roman" w:cs="Times New Roman"/>
          <w:iCs/>
          <w:sz w:val="24"/>
          <w:szCs w:val="24"/>
        </w:rPr>
        <w:t xml:space="preserve"> aplinkos apsaugos vadybos sistemos standartų.</w:t>
      </w:r>
    </w:p>
    <w:bookmarkEnd w:id="0"/>
    <w:p w14:paraId="0003E65E" w14:textId="77777777" w:rsidR="00F108A5" w:rsidRDefault="00F108A5" w:rsidP="00F5216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sectPr w:rsidR="00F108A5" w:rsidSect="002E3689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044"/>
    <w:multiLevelType w:val="hybridMultilevel"/>
    <w:tmpl w:val="D87A7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C1270"/>
    <w:multiLevelType w:val="hybridMultilevel"/>
    <w:tmpl w:val="2132E7F0"/>
    <w:lvl w:ilvl="0" w:tplc="40AA1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5045960">
    <w:abstractNumId w:val="0"/>
  </w:num>
  <w:num w:numId="2" w16cid:durableId="206721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67"/>
    <w:rsid w:val="00023D83"/>
    <w:rsid w:val="000470B9"/>
    <w:rsid w:val="00072F03"/>
    <w:rsid w:val="00081369"/>
    <w:rsid w:val="000B40ED"/>
    <w:rsid w:val="000E5EB1"/>
    <w:rsid w:val="00132ABD"/>
    <w:rsid w:val="00173F6D"/>
    <w:rsid w:val="001A26B8"/>
    <w:rsid w:val="001D74BC"/>
    <w:rsid w:val="001E7633"/>
    <w:rsid w:val="001F6661"/>
    <w:rsid w:val="002317EB"/>
    <w:rsid w:val="002A1681"/>
    <w:rsid w:val="002B4554"/>
    <w:rsid w:val="002E3689"/>
    <w:rsid w:val="00340186"/>
    <w:rsid w:val="0035469E"/>
    <w:rsid w:val="003556E6"/>
    <w:rsid w:val="00463513"/>
    <w:rsid w:val="0046450C"/>
    <w:rsid w:val="004B47F4"/>
    <w:rsid w:val="004D74FE"/>
    <w:rsid w:val="00532F47"/>
    <w:rsid w:val="0057410C"/>
    <w:rsid w:val="005B0758"/>
    <w:rsid w:val="005D5236"/>
    <w:rsid w:val="00661B4C"/>
    <w:rsid w:val="006656F0"/>
    <w:rsid w:val="00672297"/>
    <w:rsid w:val="006B28E4"/>
    <w:rsid w:val="006D4AEC"/>
    <w:rsid w:val="0072191B"/>
    <w:rsid w:val="00762238"/>
    <w:rsid w:val="007A785D"/>
    <w:rsid w:val="007B66B7"/>
    <w:rsid w:val="007D0C83"/>
    <w:rsid w:val="00807161"/>
    <w:rsid w:val="00811CA9"/>
    <w:rsid w:val="00842D3A"/>
    <w:rsid w:val="00895734"/>
    <w:rsid w:val="008A39C0"/>
    <w:rsid w:val="008D2017"/>
    <w:rsid w:val="008E5DF2"/>
    <w:rsid w:val="00936FDE"/>
    <w:rsid w:val="00962775"/>
    <w:rsid w:val="00965552"/>
    <w:rsid w:val="009A5A02"/>
    <w:rsid w:val="009D2266"/>
    <w:rsid w:val="009D4B6B"/>
    <w:rsid w:val="00A94D3F"/>
    <w:rsid w:val="00AB0580"/>
    <w:rsid w:val="00AB3E2A"/>
    <w:rsid w:val="00AF2590"/>
    <w:rsid w:val="00B23FC9"/>
    <w:rsid w:val="00B52314"/>
    <w:rsid w:val="00B713B6"/>
    <w:rsid w:val="00C66B67"/>
    <w:rsid w:val="00C74B41"/>
    <w:rsid w:val="00C858D3"/>
    <w:rsid w:val="00C9288A"/>
    <w:rsid w:val="00CA0CDA"/>
    <w:rsid w:val="00D04229"/>
    <w:rsid w:val="00D54F66"/>
    <w:rsid w:val="00D5692F"/>
    <w:rsid w:val="00DB14EF"/>
    <w:rsid w:val="00DB6F3A"/>
    <w:rsid w:val="00E24EF9"/>
    <w:rsid w:val="00F108A5"/>
    <w:rsid w:val="00F52161"/>
    <w:rsid w:val="00F838D5"/>
    <w:rsid w:val="00FD7D45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8656"/>
  <w15:chartTrackingRefBased/>
  <w15:docId w15:val="{BD5B88CF-26E6-46B0-8008-500BCFCD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7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89573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895734"/>
    <w:rPr>
      <w:rFonts w:ascii="Calibri" w:eastAsia="Calibri" w:hAnsi="Calibri" w:cs="Calibri"/>
      <w:kern w:val="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713B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B713B6"/>
    <w:pPr>
      <w:spacing w:line="276" w:lineRule="auto"/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23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23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23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3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3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3</cp:revision>
  <dcterms:created xsi:type="dcterms:W3CDTF">2025-06-23T12:43:00Z</dcterms:created>
  <dcterms:modified xsi:type="dcterms:W3CDTF">2025-06-23T12:43:00Z</dcterms:modified>
</cp:coreProperties>
</file>