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66DA47A2"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231B6B">
            <w:rPr>
              <w:rFonts w:ascii="Times New Roman" w:hAnsi="Times New Roman"/>
              <w:b/>
              <w:bCs/>
              <w:sz w:val="24"/>
              <w:szCs w:val="24"/>
              <w:lang w:val="lt-LT"/>
            </w:rPr>
            <w:t xml:space="preserve">UTENOS DAUNIŠKIO GIMNAZIJOS STADIONO </w:t>
          </w:r>
          <w:r w:rsidR="00FC2BCA">
            <w:rPr>
              <w:rFonts w:ascii="Times New Roman" w:hAnsi="Times New Roman"/>
              <w:b/>
              <w:bCs/>
              <w:sz w:val="24"/>
              <w:szCs w:val="24"/>
              <w:lang w:val="lt-LT"/>
            </w:rPr>
            <w:t>REMONTO DARBAI“</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FC2BCA"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C5314C">
        <w:rPr>
          <w:rFonts w:ascii="Times New Roman" w:hAnsi="Times New Roman" w:cs="Times New Roman"/>
          <w:b/>
          <w:sz w:val="24"/>
          <w:szCs w:val="24"/>
          <w:lang w:val="lt-LT"/>
        </w:rPr>
        <w:lastRenderedPageBreak/>
        <w:t>Kvazisubtiekėjas</w:t>
      </w:r>
      <w:proofErr w:type="spellEnd"/>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w:t>
      </w:r>
      <w:proofErr w:type="spellStart"/>
      <w:r w:rsidR="00622A08" w:rsidRPr="00C5314C">
        <w:rPr>
          <w:rFonts w:ascii="Times New Roman" w:hAnsi="Times New Roman" w:cs="Times New Roman"/>
          <w:sz w:val="24"/>
          <w:szCs w:val="24"/>
          <w:lang w:val="lt-LT"/>
        </w:rPr>
        <w:t>kvazisubtiekėjai</w:t>
      </w:r>
      <w:proofErr w:type="spellEnd"/>
      <w:r w:rsidR="00622A0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5314C">
        <w:rPr>
          <w:rFonts w:ascii="Times New Roman" w:hAnsi="Times New Roman" w:cs="Times New Roman"/>
          <w:i/>
          <w:iCs/>
          <w:sz w:val="24"/>
          <w:szCs w:val="24"/>
          <w:lang w:val="lt-LT"/>
        </w:rPr>
        <w:t>Apostille</w:t>
      </w:r>
      <w:proofErr w:type="spellEnd"/>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w:t>
      </w:r>
      <w:proofErr w:type="spellStart"/>
      <w:r w:rsidR="00D21561" w:rsidRPr="00C5314C">
        <w:rPr>
          <w:rFonts w:ascii="Times New Roman" w:hAnsi="Times New Roman" w:cs="Times New Roman"/>
          <w:sz w:val="24"/>
          <w:szCs w:val="24"/>
          <w:lang w:val="lt-LT"/>
        </w:rPr>
        <w:t>kvazisubtiekėjai</w:t>
      </w:r>
      <w:proofErr w:type="spellEnd"/>
      <w:r w:rsidR="00D21561"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(Pirkimo sąlygų priede „Pažyma apie pasitelkiamus subrangovus/subtiekėjus/</w:t>
      </w:r>
      <w:proofErr w:type="spellStart"/>
      <w:r w:rsidR="00F61240" w:rsidRPr="00F61240">
        <w:rPr>
          <w:rFonts w:cs="Times New Roman"/>
          <w:sz w:val="24"/>
          <w:szCs w:val="24"/>
          <w:lang w:val="lt-LT"/>
        </w:rPr>
        <w:t>kvazisubtiekėjus</w:t>
      </w:r>
      <w:proofErr w:type="spellEnd"/>
      <w:r w:rsidR="00F61240" w:rsidRPr="00F61240">
        <w:rPr>
          <w:rFonts w:cs="Times New Roman"/>
          <w:sz w:val="24"/>
          <w:szCs w:val="24"/>
          <w:lang w:val="lt-LT"/>
        </w:rPr>
        <w:t xml:space="preserve">”)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(Pirkimo sąlygų priede „Pažyma apie pasitelkiamus subrangovus/subtiekėjus/</w:t>
      </w:r>
      <w:proofErr w:type="spellStart"/>
      <w:r w:rsidR="00F61240" w:rsidRPr="00F61240">
        <w:rPr>
          <w:rFonts w:ascii="Times New Roman" w:eastAsia="Calibri" w:hAnsi="Times New Roman" w:cs="Times New Roman"/>
          <w:color w:val="000000" w:themeColor="text1"/>
          <w:sz w:val="24"/>
          <w:szCs w:val="24"/>
          <w:lang w:val="lt-LT"/>
        </w:rPr>
        <w:t>kvazisubtiekėjus</w:t>
      </w:r>
      <w:proofErr w:type="spellEnd"/>
      <w:r w:rsidR="00F61240" w:rsidRPr="00F61240">
        <w:rPr>
          <w:rFonts w:ascii="Times New Roman" w:eastAsia="Calibri" w:hAnsi="Times New Roman" w:cs="Times New Roman"/>
          <w:color w:val="000000" w:themeColor="text1"/>
          <w:sz w:val="24"/>
          <w:szCs w:val="24"/>
          <w:lang w:val="lt-LT"/>
        </w:rPr>
        <w:t xml:space="preserve">”)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A9D1" w14:textId="77777777" w:rsidR="00B50171" w:rsidRDefault="00B50171" w:rsidP="00184B8C">
      <w:pPr>
        <w:spacing w:after="0" w:line="240" w:lineRule="auto"/>
      </w:pPr>
      <w:r>
        <w:separator/>
      </w:r>
    </w:p>
  </w:endnote>
  <w:endnote w:type="continuationSeparator" w:id="0">
    <w:p w14:paraId="7D423B7F" w14:textId="77777777" w:rsidR="00B50171" w:rsidRDefault="00B50171" w:rsidP="00184B8C">
      <w:pPr>
        <w:spacing w:after="0" w:line="240" w:lineRule="auto"/>
      </w:pPr>
      <w:r>
        <w:continuationSeparator/>
      </w:r>
    </w:p>
  </w:endnote>
  <w:endnote w:type="continuationNotice" w:id="1">
    <w:p w14:paraId="7A28BA2D" w14:textId="77777777" w:rsidR="00B50171" w:rsidRDefault="00B50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5600" w14:textId="77777777" w:rsidR="00B50171" w:rsidRDefault="00B50171" w:rsidP="00184B8C">
      <w:pPr>
        <w:spacing w:after="0" w:line="240" w:lineRule="auto"/>
      </w:pPr>
      <w:r>
        <w:separator/>
      </w:r>
    </w:p>
  </w:footnote>
  <w:footnote w:type="continuationSeparator" w:id="0">
    <w:p w14:paraId="708E00E7" w14:textId="77777777" w:rsidR="00B50171" w:rsidRDefault="00B50171" w:rsidP="00184B8C">
      <w:pPr>
        <w:spacing w:after="0" w:line="240" w:lineRule="auto"/>
      </w:pPr>
      <w:r>
        <w:continuationSeparator/>
      </w:r>
    </w:p>
  </w:footnote>
  <w:footnote w:type="continuationNotice" w:id="1">
    <w:p w14:paraId="432D32FA" w14:textId="77777777" w:rsidR="00B50171" w:rsidRDefault="00B50171">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231B6B">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231B6B">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1445"/>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8B9"/>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426"/>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B6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660"/>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BD6"/>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222"/>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7E5"/>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E9"/>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171"/>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D7D3D"/>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5EC"/>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2BC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40142</Words>
  <Characters>22881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2025-07-02T13:23:00Z</dcterms:created>
  <dcterms:modified xsi:type="dcterms:W3CDTF">2025-07-02T13:24:00Z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