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19132" w14:textId="3DCAC963" w:rsidR="00ED4805" w:rsidRPr="0072734B" w:rsidRDefault="00ED4805" w:rsidP="0023089D">
      <w:pPr>
        <w:jc w:val="center"/>
        <w:rPr>
          <w:rFonts w:ascii="Times New Roman" w:hAnsi="Times New Roman" w:cs="Times New Roman"/>
          <w:b/>
        </w:rPr>
      </w:pPr>
      <w:bookmarkStart w:id="0" w:name="_GoBack"/>
      <w:bookmarkEnd w:id="0"/>
      <w:r w:rsidRPr="0072734B">
        <w:rPr>
          <w:rFonts w:ascii="Times New Roman" w:hAnsi="Times New Roman" w:cs="Times New Roman"/>
          <w:b/>
        </w:rPr>
        <w:t>I DALIS</w:t>
      </w:r>
    </w:p>
    <w:p w14:paraId="54F4F49E" w14:textId="72C3CA37" w:rsidR="00FF0833" w:rsidRPr="0072734B" w:rsidRDefault="00FF0833" w:rsidP="0023089D">
      <w:pPr>
        <w:jc w:val="center"/>
        <w:rPr>
          <w:rFonts w:ascii="Times New Roman" w:hAnsi="Times New Roman" w:cs="Times New Roman"/>
          <w:b/>
        </w:rPr>
      </w:pPr>
      <w:r w:rsidRPr="0072734B">
        <w:rPr>
          <w:rFonts w:ascii="Times New Roman" w:hAnsi="Times New Roman" w:cs="Times New Roman"/>
          <w:b/>
        </w:rPr>
        <w:t>TINKLINĖS DUOMENŲ SAUGYKLOS</w:t>
      </w:r>
    </w:p>
    <w:p w14:paraId="0B4E1582" w14:textId="17F024E3" w:rsidR="00C913EF" w:rsidRPr="0072734B" w:rsidRDefault="0023089D" w:rsidP="0023089D">
      <w:pPr>
        <w:jc w:val="center"/>
        <w:rPr>
          <w:rFonts w:ascii="Times New Roman" w:hAnsi="Times New Roman" w:cs="Times New Roman"/>
          <w:b/>
        </w:rPr>
      </w:pPr>
      <w:r w:rsidRPr="0072734B">
        <w:rPr>
          <w:rFonts w:ascii="Times New Roman" w:hAnsi="Times New Roman" w:cs="Times New Roman"/>
          <w:b/>
        </w:rPr>
        <w:t>TECHNINĖ SPECIFIKACIJA</w:t>
      </w:r>
    </w:p>
    <w:p w14:paraId="0F711DA4" w14:textId="77777777" w:rsidR="00F27D09" w:rsidRPr="009C6B96" w:rsidRDefault="00F27D09">
      <w:pPr>
        <w:rPr>
          <w:rFonts w:ascii="Times New Roman" w:hAnsi="Times New Roman" w:cs="Times New Roman"/>
        </w:rPr>
      </w:pPr>
    </w:p>
    <w:p w14:paraId="0E5AC8F7" w14:textId="6B5B3428" w:rsidR="00F27D09" w:rsidRPr="009C6B96" w:rsidRDefault="00F27D09" w:rsidP="004177CA">
      <w:pPr>
        <w:pStyle w:val="ListParagraph"/>
        <w:numPr>
          <w:ilvl w:val="0"/>
          <w:numId w:val="29"/>
        </w:numPr>
        <w:ind w:left="360"/>
        <w:rPr>
          <w:rFonts w:ascii="Times New Roman" w:hAnsi="Times New Roman" w:cs="Times New Roman"/>
        </w:rPr>
      </w:pPr>
      <w:r w:rsidRPr="009C6B96">
        <w:rPr>
          <w:rFonts w:ascii="Times New Roman" w:hAnsi="Times New Roman" w:cs="Times New Roman"/>
        </w:rPr>
        <w:t>Bendrieji reikalavimai tinklo saugyklai įsigyti</w:t>
      </w:r>
      <w:r w:rsidR="004177CA" w:rsidRPr="009C6B96">
        <w:rPr>
          <w:rFonts w:ascii="Times New Roman" w:hAnsi="Times New Roman" w:cs="Times New Roman"/>
        </w:rPr>
        <w:t>:</w:t>
      </w:r>
    </w:p>
    <w:p w14:paraId="3D6CD9BB" w14:textId="08E1792C" w:rsidR="00644EF8" w:rsidRPr="009C6B96" w:rsidRDefault="00F27D09" w:rsidP="004177CA">
      <w:pPr>
        <w:pStyle w:val="ListParagraph"/>
        <w:numPr>
          <w:ilvl w:val="1"/>
          <w:numId w:val="29"/>
        </w:numPr>
        <w:ind w:left="648"/>
        <w:jc w:val="both"/>
        <w:rPr>
          <w:rFonts w:ascii="Times New Roman" w:hAnsi="Times New Roman" w:cs="Times New Roman"/>
        </w:rPr>
      </w:pPr>
      <w:r w:rsidRPr="009C6B96">
        <w:rPr>
          <w:rFonts w:ascii="Times New Roman" w:hAnsi="Times New Roman" w:cs="Times New Roman"/>
        </w:rPr>
        <w:t>Šiuo pirkimu Užsakovas siekia įsigyti ir susidiegti aukšto patikimumo ir aukštos pralaidos tinklo saugyklų telkinį</w:t>
      </w:r>
      <w:r w:rsidR="00ED4805">
        <w:rPr>
          <w:rFonts w:ascii="Times New Roman" w:hAnsi="Times New Roman" w:cs="Times New Roman"/>
        </w:rPr>
        <w:t>;</w:t>
      </w:r>
    </w:p>
    <w:p w14:paraId="15E0A742" w14:textId="129B0807" w:rsidR="00644EF8" w:rsidRPr="009C6B96" w:rsidRDefault="2A539452" w:rsidP="004177CA">
      <w:pPr>
        <w:pStyle w:val="ListParagraph"/>
        <w:numPr>
          <w:ilvl w:val="1"/>
          <w:numId w:val="29"/>
        </w:numPr>
        <w:ind w:left="648"/>
        <w:jc w:val="both"/>
        <w:rPr>
          <w:rFonts w:ascii="Times New Roman" w:hAnsi="Times New Roman" w:cs="Times New Roman"/>
        </w:rPr>
      </w:pPr>
      <w:r w:rsidRPr="2F13F87A">
        <w:rPr>
          <w:rFonts w:ascii="Times New Roman" w:hAnsi="Times New Roman" w:cs="Times New Roman"/>
        </w:rPr>
        <w:t>Šio projekto apimtyje numatoma įsigyti aukšto patikimumo duomenų centro komutatorius suderintus su tinklo saugykla protokoliniame lygmenyje</w:t>
      </w:r>
      <w:r w:rsidR="09542E89" w:rsidRPr="2F13F87A">
        <w:rPr>
          <w:rFonts w:ascii="Times New Roman" w:hAnsi="Times New Roman" w:cs="Times New Roman"/>
        </w:rPr>
        <w:t>;</w:t>
      </w:r>
      <w:r w:rsidRPr="2F13F87A">
        <w:rPr>
          <w:rFonts w:ascii="Times New Roman" w:hAnsi="Times New Roman" w:cs="Times New Roman"/>
        </w:rPr>
        <w:t xml:space="preserve">  </w:t>
      </w:r>
    </w:p>
    <w:p w14:paraId="4BDC535E" w14:textId="3832F5FA" w:rsidR="00F27D09" w:rsidRPr="009C6B96" w:rsidRDefault="00F27D09" w:rsidP="004177CA">
      <w:pPr>
        <w:pStyle w:val="ListParagraph"/>
        <w:numPr>
          <w:ilvl w:val="1"/>
          <w:numId w:val="29"/>
        </w:numPr>
        <w:ind w:left="648"/>
        <w:jc w:val="both"/>
        <w:rPr>
          <w:rFonts w:ascii="Times New Roman" w:hAnsi="Times New Roman" w:cs="Times New Roman"/>
        </w:rPr>
      </w:pPr>
      <w:r w:rsidRPr="009C6B96">
        <w:rPr>
          <w:rFonts w:ascii="Times New Roman" w:hAnsi="Times New Roman" w:cs="Times New Roman"/>
        </w:rPr>
        <w:t>Sprendimas numato ir Tiekėjo darbus, skirtus šio projekto įgyvendinimui</w:t>
      </w:r>
      <w:r w:rsidR="00ED4805">
        <w:rPr>
          <w:rFonts w:ascii="Times New Roman" w:hAnsi="Times New Roman" w:cs="Times New Roman"/>
        </w:rPr>
        <w:t>;</w:t>
      </w:r>
    </w:p>
    <w:p w14:paraId="78B27C26" w14:textId="1D309822" w:rsidR="00E66E06" w:rsidRDefault="730B7BC7" w:rsidP="00EA557D">
      <w:pPr>
        <w:pStyle w:val="ListParagraph"/>
        <w:numPr>
          <w:ilvl w:val="1"/>
          <w:numId w:val="29"/>
        </w:numPr>
        <w:tabs>
          <w:tab w:val="left" w:pos="426"/>
          <w:tab w:val="left" w:pos="851"/>
          <w:tab w:val="right" w:pos="9639"/>
        </w:tabs>
        <w:ind w:left="648"/>
        <w:jc w:val="both"/>
        <w:rPr>
          <w:rFonts w:ascii="Times New Roman" w:hAnsi="Times New Roman" w:cs="Times New Roman"/>
        </w:rPr>
      </w:pPr>
      <w:r w:rsidRPr="2F13F87A">
        <w:rPr>
          <w:rFonts w:ascii="Times New Roman" w:hAnsi="Times New Roman" w:cs="Times New Roman"/>
        </w:rPr>
        <w:t>S</w:t>
      </w:r>
      <w:r w:rsidR="398DD055" w:rsidRPr="2F13F87A">
        <w:rPr>
          <w:rFonts w:ascii="Times New Roman" w:hAnsi="Times New Roman" w:cs="Times New Roman"/>
        </w:rPr>
        <w:t xml:space="preserve">augyklos aparatinė ir tinklo įranga turi būti </w:t>
      </w:r>
      <w:r w:rsidR="0B29A3A7" w:rsidRPr="2F13F87A">
        <w:rPr>
          <w:rFonts w:ascii="Times New Roman" w:hAnsi="Times New Roman" w:cs="Times New Roman"/>
        </w:rPr>
        <w:t>pilno tarpusavio suderinamumo</w:t>
      </w:r>
      <w:r w:rsidR="0CCF6ECC" w:rsidRPr="2F13F87A">
        <w:rPr>
          <w:rFonts w:ascii="Times New Roman" w:hAnsi="Times New Roman" w:cs="Times New Roman"/>
        </w:rPr>
        <w:t>,</w:t>
      </w:r>
      <w:r w:rsidR="6272AE8E" w:rsidRPr="2F13F87A">
        <w:rPr>
          <w:rFonts w:ascii="Times New Roman" w:hAnsi="Times New Roman" w:cs="Times New Roman"/>
        </w:rPr>
        <w:t> funkcionalumų išnaudojamumo</w:t>
      </w:r>
      <w:r w:rsidR="3AA433D4" w:rsidRPr="2F13F87A">
        <w:rPr>
          <w:rFonts w:ascii="Times New Roman" w:hAnsi="Times New Roman" w:cs="Times New Roman"/>
        </w:rPr>
        <w:t>.</w:t>
      </w:r>
      <w:r w:rsidR="6272AE8E" w:rsidRPr="2F13F87A">
        <w:rPr>
          <w:rFonts w:ascii="Times New Roman" w:hAnsi="Times New Roman" w:cs="Times New Roman"/>
        </w:rPr>
        <w:t xml:space="preserve"> </w:t>
      </w:r>
    </w:p>
    <w:p w14:paraId="06ED33C0" w14:textId="3409353C" w:rsidR="00C913EF" w:rsidRPr="009C6B96" w:rsidRDefault="00C913EF">
      <w:pPr>
        <w:rPr>
          <w:rFonts w:ascii="Times New Roman" w:hAnsi="Times New Roman" w:cs="Times New Roman"/>
        </w:rPr>
      </w:pPr>
    </w:p>
    <w:p w14:paraId="26A360DA" w14:textId="2E7B33F6" w:rsidR="004D7EF1" w:rsidRPr="009C6B96" w:rsidRDefault="00F64277" w:rsidP="004177CA">
      <w:pPr>
        <w:pStyle w:val="ListParagraph"/>
        <w:numPr>
          <w:ilvl w:val="0"/>
          <w:numId w:val="29"/>
        </w:numPr>
        <w:ind w:left="360"/>
        <w:rPr>
          <w:rFonts w:ascii="Times New Roman" w:hAnsi="Times New Roman" w:cs="Times New Roman"/>
        </w:rPr>
      </w:pPr>
      <w:r w:rsidRPr="009C6B96">
        <w:rPr>
          <w:rFonts w:ascii="Times New Roman" w:hAnsi="Times New Roman" w:cs="Times New Roman"/>
        </w:rPr>
        <w:t>Komponentai</w:t>
      </w:r>
      <w:r w:rsidR="004D7EF1" w:rsidRPr="009C6B96">
        <w:rPr>
          <w:rFonts w:ascii="Times New Roman" w:hAnsi="Times New Roman" w:cs="Times New Roman"/>
        </w:rPr>
        <w:t>:</w:t>
      </w:r>
    </w:p>
    <w:p w14:paraId="02BE9788" w14:textId="14F27C8F" w:rsidR="00F64277" w:rsidRPr="009C6B96" w:rsidRDefault="00DF372A" w:rsidP="00DF372A">
      <w:pPr>
        <w:pStyle w:val="ListParagraph"/>
        <w:ind w:left="289"/>
        <w:rPr>
          <w:rFonts w:ascii="Times New Roman" w:hAnsi="Times New Roman" w:cs="Times New Roman"/>
        </w:rPr>
      </w:pPr>
      <w:r>
        <w:rPr>
          <w:rFonts w:ascii="Times New Roman" w:hAnsi="Times New Roman" w:cs="Times New Roman"/>
        </w:rPr>
        <w:t>2.1</w:t>
      </w:r>
      <w:r w:rsidR="002C628E">
        <w:rPr>
          <w:rFonts w:ascii="Times New Roman" w:hAnsi="Times New Roman" w:cs="Times New Roman"/>
        </w:rPr>
        <w:t xml:space="preserve"> </w:t>
      </w:r>
      <w:r w:rsidR="004D7EF1" w:rsidRPr="009C6B96">
        <w:rPr>
          <w:rFonts w:ascii="Times New Roman" w:hAnsi="Times New Roman" w:cs="Times New Roman"/>
        </w:rPr>
        <w:t xml:space="preserve">Aukšto patikimumo </w:t>
      </w:r>
      <w:r w:rsidR="00F43CA2" w:rsidRPr="009C6B96">
        <w:rPr>
          <w:rFonts w:ascii="Times New Roman" w:hAnsi="Times New Roman" w:cs="Times New Roman"/>
        </w:rPr>
        <w:t>t</w:t>
      </w:r>
      <w:r w:rsidR="00767710" w:rsidRPr="009C6B96">
        <w:rPr>
          <w:rFonts w:ascii="Times New Roman" w:hAnsi="Times New Roman" w:cs="Times New Roman"/>
        </w:rPr>
        <w:t>inklo saugykla</w:t>
      </w:r>
      <w:r w:rsidR="004D7EF1" w:rsidRPr="009C6B96">
        <w:rPr>
          <w:rFonts w:ascii="Times New Roman" w:hAnsi="Times New Roman" w:cs="Times New Roman"/>
        </w:rPr>
        <w:t>;</w:t>
      </w:r>
    </w:p>
    <w:p w14:paraId="00EDF2CF" w14:textId="35A12ED9" w:rsidR="00F43CA2" w:rsidRPr="009C6B96" w:rsidRDefault="00AF23BB" w:rsidP="00DF372A">
      <w:pPr>
        <w:pStyle w:val="ListParagraph"/>
        <w:ind w:left="289"/>
        <w:rPr>
          <w:rFonts w:ascii="Times New Roman" w:hAnsi="Times New Roman" w:cs="Times New Roman"/>
        </w:rPr>
      </w:pPr>
      <w:r>
        <w:rPr>
          <w:rFonts w:ascii="Times New Roman" w:hAnsi="Times New Roman" w:cs="Times New Roman"/>
        </w:rPr>
        <w:t>2</w:t>
      </w:r>
      <w:r w:rsidR="002C628E">
        <w:rPr>
          <w:rFonts w:ascii="Times New Roman" w:hAnsi="Times New Roman" w:cs="Times New Roman"/>
        </w:rPr>
        <w:t>.</w:t>
      </w:r>
      <w:r w:rsidR="00DF372A">
        <w:rPr>
          <w:rFonts w:ascii="Times New Roman" w:hAnsi="Times New Roman" w:cs="Times New Roman"/>
        </w:rPr>
        <w:t>2</w:t>
      </w:r>
      <w:r w:rsidR="008865F2">
        <w:rPr>
          <w:rFonts w:ascii="Times New Roman" w:hAnsi="Times New Roman" w:cs="Times New Roman"/>
        </w:rPr>
        <w:t xml:space="preserve"> </w:t>
      </w:r>
      <w:r w:rsidR="00F43CA2" w:rsidRPr="009C6B96">
        <w:rPr>
          <w:rFonts w:ascii="Times New Roman" w:hAnsi="Times New Roman" w:cs="Times New Roman"/>
        </w:rPr>
        <w:t>Duomenų centro komutatoriai;</w:t>
      </w:r>
    </w:p>
    <w:p w14:paraId="1792476B" w14:textId="47C35836" w:rsidR="0073355F" w:rsidRPr="009C6B96" w:rsidRDefault="00DF372A" w:rsidP="00DF372A">
      <w:pPr>
        <w:ind w:left="289"/>
        <w:rPr>
          <w:rFonts w:ascii="Times New Roman" w:hAnsi="Times New Roman" w:cs="Times New Roman"/>
        </w:rPr>
      </w:pPr>
      <w:r>
        <w:rPr>
          <w:rFonts w:ascii="Times New Roman" w:hAnsi="Times New Roman" w:cs="Times New Roman"/>
        </w:rPr>
        <w:t>2</w:t>
      </w:r>
      <w:r w:rsidR="002C628E">
        <w:rPr>
          <w:rFonts w:ascii="Times New Roman" w:hAnsi="Times New Roman" w:cs="Times New Roman"/>
        </w:rPr>
        <w:t>.</w:t>
      </w:r>
      <w:r>
        <w:rPr>
          <w:rFonts w:ascii="Times New Roman" w:hAnsi="Times New Roman" w:cs="Times New Roman"/>
        </w:rPr>
        <w:t>3</w:t>
      </w:r>
      <w:r w:rsidR="002C628E">
        <w:rPr>
          <w:rFonts w:ascii="Times New Roman" w:hAnsi="Times New Roman" w:cs="Times New Roman"/>
        </w:rPr>
        <w:t xml:space="preserve"> </w:t>
      </w:r>
      <w:r w:rsidR="00385D74" w:rsidRPr="2F13F87A">
        <w:rPr>
          <w:rFonts w:ascii="Times New Roman" w:hAnsi="Times New Roman" w:cs="Times New Roman"/>
        </w:rPr>
        <w:t>Naujos tinklo saugyklos ir esamų tarnybi</w:t>
      </w:r>
      <w:r w:rsidR="0073355F" w:rsidRPr="2F13F87A">
        <w:rPr>
          <w:rFonts w:ascii="Times New Roman" w:hAnsi="Times New Roman" w:cs="Times New Roman"/>
        </w:rPr>
        <w:t xml:space="preserve">nių stočių </w:t>
      </w:r>
      <w:r w:rsidR="00385D74" w:rsidRPr="2F13F87A">
        <w:rPr>
          <w:rFonts w:ascii="Times New Roman" w:hAnsi="Times New Roman" w:cs="Times New Roman"/>
        </w:rPr>
        <w:t>diegimo</w:t>
      </w:r>
      <w:r w:rsidR="0073355F" w:rsidRPr="2F13F87A">
        <w:rPr>
          <w:rFonts w:ascii="Times New Roman" w:hAnsi="Times New Roman" w:cs="Times New Roman"/>
        </w:rPr>
        <w:t xml:space="preserve"> darbai;</w:t>
      </w:r>
    </w:p>
    <w:p w14:paraId="2278DD52" w14:textId="75A44AD2" w:rsidR="004D6BA5" w:rsidRDefault="00DF372A" w:rsidP="00DF372A">
      <w:pPr>
        <w:pStyle w:val="ListParagraph"/>
        <w:ind w:left="289"/>
        <w:rPr>
          <w:rFonts w:ascii="Times New Roman" w:hAnsi="Times New Roman" w:cs="Times New Roman"/>
        </w:rPr>
      </w:pPr>
      <w:r>
        <w:rPr>
          <w:rFonts w:ascii="Times New Roman" w:hAnsi="Times New Roman" w:cs="Times New Roman"/>
        </w:rPr>
        <w:t>2</w:t>
      </w:r>
      <w:r w:rsidR="002C628E">
        <w:rPr>
          <w:rFonts w:ascii="Times New Roman" w:hAnsi="Times New Roman" w:cs="Times New Roman"/>
        </w:rPr>
        <w:t>.</w:t>
      </w:r>
      <w:r>
        <w:rPr>
          <w:rFonts w:ascii="Times New Roman" w:hAnsi="Times New Roman" w:cs="Times New Roman"/>
        </w:rPr>
        <w:t>4</w:t>
      </w:r>
      <w:r w:rsidR="002C628E">
        <w:rPr>
          <w:rFonts w:ascii="Times New Roman" w:hAnsi="Times New Roman" w:cs="Times New Roman"/>
        </w:rPr>
        <w:t xml:space="preserve"> </w:t>
      </w:r>
      <w:r w:rsidR="0073355F" w:rsidRPr="009C6B96">
        <w:rPr>
          <w:rFonts w:ascii="Times New Roman" w:hAnsi="Times New Roman" w:cs="Times New Roman"/>
        </w:rPr>
        <w:t>Naujų tinklo komutatorių ir esamų tinklo komutatorių</w:t>
      </w:r>
      <w:r w:rsidR="008448B6" w:rsidRPr="009C6B96">
        <w:rPr>
          <w:rFonts w:ascii="Times New Roman" w:hAnsi="Times New Roman" w:cs="Times New Roman"/>
        </w:rPr>
        <w:t xml:space="preserve"> diegimo ir migravimo darbai.</w:t>
      </w:r>
      <w:r w:rsidR="00385D74" w:rsidRPr="009C6B96">
        <w:rPr>
          <w:rFonts w:ascii="Times New Roman" w:hAnsi="Times New Roman" w:cs="Times New Roman"/>
        </w:rPr>
        <w:t xml:space="preserve"> </w:t>
      </w:r>
    </w:p>
    <w:p w14:paraId="3D014E8E" w14:textId="77777777" w:rsidR="007571DA" w:rsidRPr="00DA16EC" w:rsidRDefault="007571DA" w:rsidP="00DA16EC">
      <w:pPr>
        <w:rPr>
          <w:rFonts w:ascii="Times New Roman" w:hAnsi="Times New Roman" w:cs="Times New Roman"/>
        </w:rPr>
      </w:pPr>
    </w:p>
    <w:tbl>
      <w:tblPr>
        <w:tblW w:w="488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8867"/>
      </w:tblGrid>
      <w:tr w:rsidR="00C977E7" w:rsidRPr="00180ED2" w14:paraId="3872BAC1" w14:textId="77777777" w:rsidTr="00C977E7">
        <w:trPr>
          <w:trHeight w:val="324"/>
        </w:trPr>
        <w:tc>
          <w:tcPr>
            <w:tcW w:w="226" w:type="pct"/>
            <w:tcBorders>
              <w:top w:val="single" w:sz="4" w:space="0" w:color="auto"/>
              <w:left w:val="single" w:sz="4" w:space="0" w:color="auto"/>
              <w:bottom w:val="single" w:sz="4" w:space="0" w:color="auto"/>
              <w:right w:val="single" w:sz="4" w:space="0" w:color="auto"/>
            </w:tcBorders>
            <w:noWrap/>
          </w:tcPr>
          <w:p w14:paraId="255675E7" w14:textId="77777777" w:rsidR="00C977E7" w:rsidRDefault="00C977E7" w:rsidP="00C977E7">
            <w:pPr>
              <w:pStyle w:val="Heading1"/>
              <w:spacing w:before="0"/>
              <w:jc w:val="center"/>
              <w:rPr>
                <w:rFonts w:ascii="Times New Roman" w:hAnsi="Times New Roman" w:cs="Times New Roman"/>
                <w:b/>
                <w:color w:val="auto"/>
                <w:sz w:val="22"/>
                <w:szCs w:val="22"/>
              </w:rPr>
            </w:pPr>
            <w:r>
              <w:rPr>
                <w:rFonts w:ascii="Times New Roman" w:hAnsi="Times New Roman" w:cs="Times New Roman"/>
                <w:b/>
                <w:color w:val="auto"/>
                <w:sz w:val="22"/>
                <w:szCs w:val="22"/>
              </w:rPr>
              <w:t xml:space="preserve">Eil. </w:t>
            </w:r>
          </w:p>
          <w:p w14:paraId="22C8B34D" w14:textId="4AE3EF0C" w:rsidR="00C977E7" w:rsidRPr="00180ED2" w:rsidRDefault="00C977E7" w:rsidP="00C977E7">
            <w:pPr>
              <w:pStyle w:val="Heading1"/>
              <w:spacing w:before="0"/>
              <w:jc w:val="center"/>
              <w:rPr>
                <w:rFonts w:ascii="Times New Roman" w:hAnsi="Times New Roman" w:cs="Times New Roman"/>
                <w:b/>
                <w:color w:val="auto"/>
                <w:sz w:val="22"/>
                <w:szCs w:val="22"/>
              </w:rPr>
            </w:pPr>
            <w:r>
              <w:rPr>
                <w:rFonts w:ascii="Times New Roman" w:hAnsi="Times New Roman" w:cs="Times New Roman"/>
                <w:b/>
                <w:color w:val="auto"/>
                <w:sz w:val="22"/>
                <w:szCs w:val="22"/>
              </w:rPr>
              <w:t>Nr.</w:t>
            </w:r>
          </w:p>
        </w:tc>
        <w:tc>
          <w:tcPr>
            <w:tcW w:w="4774" w:type="pct"/>
            <w:tcBorders>
              <w:top w:val="single" w:sz="4" w:space="0" w:color="auto"/>
              <w:left w:val="single" w:sz="4" w:space="0" w:color="auto"/>
              <w:bottom w:val="single" w:sz="4" w:space="0" w:color="auto"/>
              <w:right w:val="single" w:sz="4" w:space="0" w:color="auto"/>
            </w:tcBorders>
          </w:tcPr>
          <w:p w14:paraId="37BF1418" w14:textId="5B77B70A" w:rsidR="00C977E7" w:rsidRPr="00180ED2" w:rsidRDefault="00C977E7" w:rsidP="0072734B">
            <w:pPr>
              <w:pStyle w:val="Heading1"/>
              <w:spacing w:before="120" w:after="120" w:line="256" w:lineRule="auto"/>
              <w:jc w:val="center"/>
              <w:rPr>
                <w:rFonts w:ascii="Times New Roman" w:hAnsi="Times New Roman" w:cs="Times New Roman"/>
                <w:b/>
                <w:color w:val="auto"/>
                <w:sz w:val="22"/>
                <w:szCs w:val="22"/>
              </w:rPr>
            </w:pPr>
            <w:r w:rsidRPr="00180ED2">
              <w:rPr>
                <w:rFonts w:ascii="Times New Roman" w:hAnsi="Times New Roman" w:cs="Times New Roman"/>
                <w:b/>
                <w:color w:val="auto"/>
                <w:sz w:val="22"/>
                <w:szCs w:val="22"/>
              </w:rPr>
              <w:t>BENDRIEJI REIKALAVIMAI TECHNINEI ĮRANGAI</w:t>
            </w:r>
          </w:p>
        </w:tc>
      </w:tr>
      <w:tr w:rsidR="00180ED2" w:rsidRPr="00180ED2" w14:paraId="73990FBF" w14:textId="77777777" w:rsidTr="00C977E7">
        <w:trPr>
          <w:trHeight w:val="324"/>
        </w:trPr>
        <w:tc>
          <w:tcPr>
            <w:tcW w:w="226" w:type="pct"/>
            <w:tcBorders>
              <w:top w:val="single" w:sz="4" w:space="0" w:color="auto"/>
              <w:left w:val="single" w:sz="4" w:space="0" w:color="auto"/>
              <w:bottom w:val="single" w:sz="4" w:space="0" w:color="auto"/>
              <w:right w:val="single" w:sz="4" w:space="0" w:color="auto"/>
            </w:tcBorders>
            <w:noWrap/>
          </w:tcPr>
          <w:p w14:paraId="24735661" w14:textId="77777777" w:rsidR="007571DA" w:rsidRPr="00180ED2" w:rsidRDefault="007571DA" w:rsidP="007571DA">
            <w:pPr>
              <w:pStyle w:val="ListParagraph"/>
              <w:numPr>
                <w:ilvl w:val="0"/>
                <w:numId w:val="42"/>
              </w:numPr>
              <w:suppressAutoHyphens/>
              <w:rPr>
                <w:rFonts w:eastAsia="Calibri"/>
              </w:rPr>
            </w:pPr>
          </w:p>
        </w:tc>
        <w:tc>
          <w:tcPr>
            <w:tcW w:w="4774" w:type="pct"/>
            <w:tcBorders>
              <w:top w:val="single" w:sz="4" w:space="0" w:color="auto"/>
              <w:left w:val="single" w:sz="4" w:space="0" w:color="auto"/>
              <w:bottom w:val="single" w:sz="4" w:space="0" w:color="auto"/>
              <w:right w:val="single" w:sz="4" w:space="0" w:color="auto"/>
            </w:tcBorders>
          </w:tcPr>
          <w:p w14:paraId="77C5A006" w14:textId="77777777" w:rsidR="007571DA" w:rsidRPr="00DF372A" w:rsidRDefault="007571DA" w:rsidP="00AB70BF">
            <w:pPr>
              <w:keepNext/>
              <w:jc w:val="both"/>
              <w:outlineLvl w:val="0"/>
              <w:rPr>
                <w:rFonts w:ascii="Times New Roman" w:hAnsi="Times New Roman" w:cs="Times New Roman"/>
                <w:b/>
                <w:bCs/>
                <w:sz w:val="22"/>
                <w:szCs w:val="22"/>
              </w:rPr>
            </w:pPr>
            <w:r w:rsidRPr="00DF372A">
              <w:rPr>
                <w:rFonts w:ascii="Times New Roman" w:hAnsi="Times New Roman" w:cs="Times New Roman"/>
                <w:sz w:val="22"/>
                <w:szCs w:val="22"/>
              </w:rPr>
              <w:t xml:space="preserve">visa pateikiama techninė įranga privalo būti nauja (negali būti atnaujinta, restauruota (angl. </w:t>
            </w:r>
            <w:r w:rsidRPr="00DF372A">
              <w:rPr>
                <w:rFonts w:ascii="Times New Roman" w:hAnsi="Times New Roman" w:cs="Times New Roman"/>
                <w:i/>
                <w:sz w:val="22"/>
                <w:szCs w:val="22"/>
              </w:rPr>
              <w:t>refurbished</w:t>
            </w:r>
            <w:r w:rsidRPr="00DF372A">
              <w:rPr>
                <w:rFonts w:ascii="Times New Roman" w:hAnsi="Times New Roman" w:cs="Times New Roman"/>
                <w:sz w:val="22"/>
                <w:szCs w:val="22"/>
              </w:rPr>
              <w:t>), nenaudota, pateikta nepažeistoje gamyklinėje pakuotėje;</w:t>
            </w:r>
          </w:p>
        </w:tc>
      </w:tr>
      <w:tr w:rsidR="00180ED2" w:rsidRPr="00180ED2" w14:paraId="1C32F4BC" w14:textId="77777777" w:rsidTr="00C977E7">
        <w:trPr>
          <w:trHeight w:val="324"/>
        </w:trPr>
        <w:tc>
          <w:tcPr>
            <w:tcW w:w="226" w:type="pct"/>
            <w:tcBorders>
              <w:top w:val="single" w:sz="4" w:space="0" w:color="auto"/>
              <w:left w:val="single" w:sz="4" w:space="0" w:color="auto"/>
              <w:bottom w:val="single" w:sz="4" w:space="0" w:color="auto"/>
              <w:right w:val="single" w:sz="4" w:space="0" w:color="auto"/>
            </w:tcBorders>
            <w:noWrap/>
          </w:tcPr>
          <w:p w14:paraId="51FDFF1B" w14:textId="77777777" w:rsidR="007571DA" w:rsidRPr="00180ED2" w:rsidRDefault="007571DA" w:rsidP="007571DA">
            <w:pPr>
              <w:pStyle w:val="ListParagraph"/>
              <w:numPr>
                <w:ilvl w:val="0"/>
                <w:numId w:val="42"/>
              </w:numPr>
              <w:suppressAutoHyphens/>
              <w:rPr>
                <w:rFonts w:eastAsia="Calibri"/>
              </w:rPr>
            </w:pPr>
          </w:p>
        </w:tc>
        <w:tc>
          <w:tcPr>
            <w:tcW w:w="4774" w:type="pct"/>
            <w:tcBorders>
              <w:top w:val="single" w:sz="4" w:space="0" w:color="auto"/>
              <w:left w:val="single" w:sz="4" w:space="0" w:color="auto"/>
              <w:bottom w:val="single" w:sz="4" w:space="0" w:color="auto"/>
              <w:right w:val="single" w:sz="4" w:space="0" w:color="auto"/>
            </w:tcBorders>
            <w:vAlign w:val="center"/>
          </w:tcPr>
          <w:p w14:paraId="18309E3B" w14:textId="77777777" w:rsidR="007571DA" w:rsidRPr="00DF372A" w:rsidRDefault="007571DA" w:rsidP="00AB70BF">
            <w:pPr>
              <w:keepNext/>
              <w:jc w:val="both"/>
              <w:outlineLvl w:val="0"/>
              <w:rPr>
                <w:rFonts w:ascii="Times New Roman" w:hAnsi="Times New Roman" w:cs="Times New Roman"/>
                <w:b/>
                <w:bCs/>
                <w:sz w:val="22"/>
                <w:szCs w:val="22"/>
              </w:rPr>
            </w:pPr>
            <w:r w:rsidRPr="00DF372A">
              <w:rPr>
                <w:rFonts w:ascii="Times New Roman" w:hAnsi="Times New Roman" w:cs="Times New Roman"/>
                <w:sz w:val="22"/>
                <w:szCs w:val="22"/>
              </w:rPr>
              <w:t xml:space="preserve">tiekėjas turi užtikrinti, kad gamintojas nėra paskelbęs žinios apie siūlomos įrangos gamybos arba tobulinimo nutraukimą (pvz., angl. </w:t>
            </w:r>
            <w:r w:rsidRPr="00DF372A">
              <w:rPr>
                <w:rFonts w:ascii="Times New Roman" w:hAnsi="Times New Roman" w:cs="Times New Roman"/>
                <w:i/>
                <w:sz w:val="22"/>
                <w:szCs w:val="22"/>
              </w:rPr>
              <w:t>end of life time</w:t>
            </w:r>
            <w:r w:rsidRPr="00DF372A">
              <w:rPr>
                <w:rFonts w:ascii="Times New Roman" w:hAnsi="Times New Roman" w:cs="Times New Roman"/>
                <w:sz w:val="22"/>
                <w:szCs w:val="22"/>
              </w:rPr>
              <w:t xml:space="preserve"> ar </w:t>
            </w:r>
            <w:r w:rsidRPr="00DF372A">
              <w:rPr>
                <w:rFonts w:ascii="Times New Roman" w:hAnsi="Times New Roman" w:cs="Times New Roman"/>
                <w:i/>
                <w:sz w:val="22"/>
                <w:szCs w:val="22"/>
              </w:rPr>
              <w:t>Discontinued</w:t>
            </w:r>
            <w:r w:rsidRPr="00DF372A">
              <w:rPr>
                <w:rFonts w:ascii="Times New Roman" w:hAnsi="Times New Roman" w:cs="Times New Roman"/>
                <w:sz w:val="22"/>
                <w:szCs w:val="22"/>
              </w:rPr>
              <w:t>);</w:t>
            </w:r>
          </w:p>
        </w:tc>
      </w:tr>
      <w:tr w:rsidR="00180ED2" w:rsidRPr="00180ED2" w14:paraId="53A0F27E" w14:textId="77777777" w:rsidTr="00C977E7">
        <w:trPr>
          <w:trHeight w:val="324"/>
        </w:trPr>
        <w:tc>
          <w:tcPr>
            <w:tcW w:w="226" w:type="pct"/>
            <w:tcBorders>
              <w:top w:val="single" w:sz="4" w:space="0" w:color="auto"/>
              <w:left w:val="single" w:sz="4" w:space="0" w:color="auto"/>
              <w:bottom w:val="single" w:sz="4" w:space="0" w:color="auto"/>
              <w:right w:val="single" w:sz="4" w:space="0" w:color="auto"/>
            </w:tcBorders>
            <w:noWrap/>
          </w:tcPr>
          <w:p w14:paraId="69E385B8" w14:textId="77777777" w:rsidR="007571DA" w:rsidRPr="00180ED2" w:rsidRDefault="007571DA" w:rsidP="007571DA">
            <w:pPr>
              <w:pStyle w:val="ListParagraph"/>
              <w:numPr>
                <w:ilvl w:val="0"/>
                <w:numId w:val="42"/>
              </w:numPr>
              <w:suppressAutoHyphens/>
              <w:rPr>
                <w:rFonts w:eastAsia="Calibri"/>
              </w:rPr>
            </w:pPr>
          </w:p>
        </w:tc>
        <w:tc>
          <w:tcPr>
            <w:tcW w:w="4774" w:type="pct"/>
            <w:tcBorders>
              <w:top w:val="single" w:sz="4" w:space="0" w:color="auto"/>
              <w:left w:val="single" w:sz="4" w:space="0" w:color="auto"/>
              <w:bottom w:val="single" w:sz="4" w:space="0" w:color="auto"/>
              <w:right w:val="single" w:sz="4" w:space="0" w:color="auto"/>
            </w:tcBorders>
          </w:tcPr>
          <w:p w14:paraId="588DD13D" w14:textId="77777777" w:rsidR="007571DA" w:rsidRPr="00DF372A" w:rsidRDefault="007571DA" w:rsidP="00AB70BF">
            <w:pPr>
              <w:keepNext/>
              <w:jc w:val="both"/>
              <w:outlineLvl w:val="0"/>
              <w:rPr>
                <w:rFonts w:ascii="Times New Roman" w:hAnsi="Times New Roman" w:cs="Times New Roman"/>
                <w:b/>
                <w:bCs/>
                <w:sz w:val="22"/>
                <w:szCs w:val="22"/>
              </w:rPr>
            </w:pPr>
            <w:r w:rsidRPr="00DF372A">
              <w:rPr>
                <w:rFonts w:ascii="Times New Roman" w:hAnsi="Times New Roman" w:cs="Times New Roman"/>
                <w:sz w:val="22"/>
                <w:szCs w:val="22"/>
              </w:rPr>
              <w:t>įrangos dokumentai turi būti lietuvių arba anglų kalba. Užrašai ant įrenginio ir jo dalių turi būti anglų arba lietuvių kalba. Gamintojo interneto svetainėje tvarkyklių ir dokumentų paieška atliekama anglų arba lietuvių kalba;</w:t>
            </w:r>
          </w:p>
        </w:tc>
      </w:tr>
      <w:tr w:rsidR="00180ED2" w:rsidRPr="00180ED2" w14:paraId="2AB926E1" w14:textId="77777777" w:rsidTr="00C977E7">
        <w:trPr>
          <w:trHeight w:val="324"/>
        </w:trPr>
        <w:tc>
          <w:tcPr>
            <w:tcW w:w="226" w:type="pct"/>
            <w:tcBorders>
              <w:top w:val="single" w:sz="4" w:space="0" w:color="auto"/>
              <w:left w:val="single" w:sz="4" w:space="0" w:color="auto"/>
              <w:bottom w:val="single" w:sz="4" w:space="0" w:color="auto"/>
              <w:right w:val="single" w:sz="4" w:space="0" w:color="auto"/>
            </w:tcBorders>
            <w:noWrap/>
          </w:tcPr>
          <w:p w14:paraId="6083A3BD" w14:textId="77777777" w:rsidR="007571DA" w:rsidRPr="00180ED2" w:rsidRDefault="007571DA" w:rsidP="007571DA">
            <w:pPr>
              <w:pStyle w:val="ListParagraph"/>
              <w:numPr>
                <w:ilvl w:val="0"/>
                <w:numId w:val="42"/>
              </w:numPr>
              <w:suppressAutoHyphens/>
              <w:rPr>
                <w:rFonts w:eastAsia="Calibri"/>
              </w:rPr>
            </w:pPr>
          </w:p>
        </w:tc>
        <w:tc>
          <w:tcPr>
            <w:tcW w:w="4774" w:type="pct"/>
            <w:tcBorders>
              <w:top w:val="single" w:sz="4" w:space="0" w:color="auto"/>
              <w:left w:val="single" w:sz="4" w:space="0" w:color="auto"/>
              <w:bottom w:val="single" w:sz="4" w:space="0" w:color="auto"/>
              <w:right w:val="single" w:sz="4" w:space="0" w:color="auto"/>
            </w:tcBorders>
          </w:tcPr>
          <w:p w14:paraId="352D6CF1" w14:textId="77777777" w:rsidR="007571DA" w:rsidRPr="00DF372A" w:rsidRDefault="007571DA" w:rsidP="00AB70BF">
            <w:pPr>
              <w:keepNext/>
              <w:jc w:val="both"/>
              <w:outlineLvl w:val="0"/>
              <w:rPr>
                <w:rFonts w:ascii="Times New Roman" w:hAnsi="Times New Roman" w:cs="Times New Roman"/>
                <w:b/>
                <w:bCs/>
                <w:sz w:val="22"/>
                <w:szCs w:val="22"/>
              </w:rPr>
            </w:pPr>
            <w:r w:rsidRPr="00DF372A">
              <w:rPr>
                <w:rFonts w:ascii="Times New Roman" w:hAnsi="Times New Roman" w:cs="Times New Roman"/>
                <w:sz w:val="22"/>
                <w:szCs w:val="22"/>
              </w:rPr>
              <w:t>tiekėjas į savo pasiūlymą turi įtraukti visą aparatinę ir programinę įrangą bei medžiagas, reikalingas šioje specifikacijoje nurodytiems reikalavimams įvykdyti;</w:t>
            </w:r>
          </w:p>
        </w:tc>
      </w:tr>
      <w:tr w:rsidR="00180ED2" w:rsidRPr="00180ED2" w14:paraId="40950AB1" w14:textId="77777777" w:rsidTr="00C977E7">
        <w:trPr>
          <w:trHeight w:val="324"/>
        </w:trPr>
        <w:tc>
          <w:tcPr>
            <w:tcW w:w="226" w:type="pct"/>
            <w:tcBorders>
              <w:top w:val="single" w:sz="4" w:space="0" w:color="auto"/>
              <w:left w:val="single" w:sz="4" w:space="0" w:color="auto"/>
              <w:bottom w:val="single" w:sz="4" w:space="0" w:color="auto"/>
              <w:right w:val="single" w:sz="4" w:space="0" w:color="auto"/>
            </w:tcBorders>
            <w:noWrap/>
          </w:tcPr>
          <w:p w14:paraId="1C154A9A" w14:textId="77777777" w:rsidR="007571DA" w:rsidRPr="00180ED2" w:rsidRDefault="007571DA" w:rsidP="007571DA">
            <w:pPr>
              <w:pStyle w:val="ListParagraph"/>
              <w:numPr>
                <w:ilvl w:val="0"/>
                <w:numId w:val="42"/>
              </w:numPr>
              <w:suppressAutoHyphens/>
              <w:rPr>
                <w:rFonts w:eastAsia="Calibri"/>
              </w:rPr>
            </w:pPr>
          </w:p>
        </w:tc>
        <w:tc>
          <w:tcPr>
            <w:tcW w:w="4774" w:type="pct"/>
            <w:tcBorders>
              <w:top w:val="single" w:sz="4" w:space="0" w:color="auto"/>
              <w:left w:val="single" w:sz="4" w:space="0" w:color="auto"/>
              <w:bottom w:val="single" w:sz="4" w:space="0" w:color="auto"/>
              <w:right w:val="single" w:sz="4" w:space="0" w:color="auto"/>
            </w:tcBorders>
            <w:vAlign w:val="center"/>
          </w:tcPr>
          <w:p w14:paraId="77DBA6A5" w14:textId="77777777" w:rsidR="007571DA" w:rsidRPr="00DF372A" w:rsidRDefault="007571DA" w:rsidP="00AB70BF">
            <w:pPr>
              <w:keepNext/>
              <w:jc w:val="both"/>
              <w:outlineLvl w:val="0"/>
              <w:rPr>
                <w:rFonts w:ascii="Times New Roman" w:hAnsi="Times New Roman" w:cs="Times New Roman"/>
                <w:b/>
                <w:bCs/>
                <w:sz w:val="22"/>
                <w:szCs w:val="22"/>
              </w:rPr>
            </w:pPr>
            <w:r w:rsidRPr="00DF372A">
              <w:rPr>
                <w:rFonts w:ascii="Times New Roman" w:hAnsi="Times New Roman" w:cs="Times New Roman"/>
                <w:sz w:val="22"/>
                <w:szCs w:val="22"/>
              </w:rPr>
              <w:t>visos techninės įrangos maitinimo įtampa turi būti 230V 50Hz su Europos kontinentinėje dalyje naudojama jungtimi (CEE 7/7) (jei nenurodyta kitaip);</w:t>
            </w:r>
          </w:p>
        </w:tc>
      </w:tr>
      <w:tr w:rsidR="00180ED2" w:rsidRPr="00180ED2" w14:paraId="585B5D1B" w14:textId="77777777" w:rsidTr="00C977E7">
        <w:trPr>
          <w:trHeight w:val="324"/>
        </w:trPr>
        <w:tc>
          <w:tcPr>
            <w:tcW w:w="226" w:type="pct"/>
            <w:tcBorders>
              <w:top w:val="single" w:sz="4" w:space="0" w:color="auto"/>
              <w:left w:val="single" w:sz="4" w:space="0" w:color="auto"/>
              <w:bottom w:val="single" w:sz="4" w:space="0" w:color="auto"/>
              <w:right w:val="single" w:sz="4" w:space="0" w:color="auto"/>
            </w:tcBorders>
            <w:noWrap/>
          </w:tcPr>
          <w:p w14:paraId="30C800CB" w14:textId="77777777" w:rsidR="007571DA" w:rsidRPr="00180ED2" w:rsidRDefault="007571DA" w:rsidP="007571DA">
            <w:pPr>
              <w:pStyle w:val="ListParagraph"/>
              <w:numPr>
                <w:ilvl w:val="0"/>
                <w:numId w:val="42"/>
              </w:numPr>
              <w:suppressAutoHyphens/>
              <w:rPr>
                <w:rFonts w:eastAsia="Calibri"/>
              </w:rPr>
            </w:pPr>
          </w:p>
        </w:tc>
        <w:tc>
          <w:tcPr>
            <w:tcW w:w="4774" w:type="pct"/>
            <w:tcBorders>
              <w:top w:val="single" w:sz="4" w:space="0" w:color="auto"/>
              <w:left w:val="single" w:sz="4" w:space="0" w:color="auto"/>
              <w:bottom w:val="single" w:sz="4" w:space="0" w:color="auto"/>
              <w:right w:val="single" w:sz="4" w:space="0" w:color="auto"/>
            </w:tcBorders>
            <w:vAlign w:val="center"/>
          </w:tcPr>
          <w:p w14:paraId="03D33315" w14:textId="77777777" w:rsidR="007571DA" w:rsidRPr="00DF372A" w:rsidRDefault="007571DA" w:rsidP="00AB70BF">
            <w:pPr>
              <w:keepNext/>
              <w:jc w:val="both"/>
              <w:outlineLvl w:val="0"/>
              <w:rPr>
                <w:rFonts w:ascii="Times New Roman" w:hAnsi="Times New Roman" w:cs="Times New Roman"/>
                <w:b/>
                <w:bCs/>
                <w:sz w:val="22"/>
                <w:szCs w:val="22"/>
              </w:rPr>
            </w:pPr>
            <w:r w:rsidRPr="00DF372A">
              <w:rPr>
                <w:rFonts w:ascii="Times New Roman" w:hAnsi="Times New Roman" w:cs="Times New Roman"/>
                <w:sz w:val="22"/>
                <w:szCs w:val="22"/>
              </w:rPr>
              <w:t>techninė įranga privalo veikti be sutrikimų, kai temperatūros režimas techninės įrangos įdiegimo patalpoje yra nuo +10 ºC bent iki +35 ºC, o santykinė oro drėgmė – 70 proc. ir mažesnė (jei nenurodyta kitaip);</w:t>
            </w:r>
          </w:p>
        </w:tc>
      </w:tr>
      <w:tr w:rsidR="00180ED2" w:rsidRPr="00180ED2" w14:paraId="695FAC04" w14:textId="77777777" w:rsidTr="00C977E7">
        <w:trPr>
          <w:trHeight w:val="324"/>
        </w:trPr>
        <w:tc>
          <w:tcPr>
            <w:tcW w:w="226" w:type="pct"/>
            <w:tcBorders>
              <w:top w:val="single" w:sz="4" w:space="0" w:color="auto"/>
              <w:left w:val="single" w:sz="4" w:space="0" w:color="auto"/>
              <w:bottom w:val="single" w:sz="4" w:space="0" w:color="auto"/>
              <w:right w:val="single" w:sz="4" w:space="0" w:color="auto"/>
            </w:tcBorders>
            <w:noWrap/>
          </w:tcPr>
          <w:p w14:paraId="440FC2A7" w14:textId="77777777" w:rsidR="007571DA" w:rsidRPr="00180ED2" w:rsidRDefault="007571DA" w:rsidP="007571DA">
            <w:pPr>
              <w:pStyle w:val="ListParagraph"/>
              <w:numPr>
                <w:ilvl w:val="0"/>
                <w:numId w:val="42"/>
              </w:numPr>
              <w:suppressAutoHyphens/>
              <w:rPr>
                <w:rFonts w:eastAsia="Calibri"/>
              </w:rPr>
            </w:pPr>
          </w:p>
        </w:tc>
        <w:tc>
          <w:tcPr>
            <w:tcW w:w="4774" w:type="pct"/>
            <w:tcBorders>
              <w:top w:val="single" w:sz="4" w:space="0" w:color="auto"/>
              <w:left w:val="single" w:sz="4" w:space="0" w:color="auto"/>
              <w:bottom w:val="single" w:sz="4" w:space="0" w:color="auto"/>
              <w:right w:val="single" w:sz="4" w:space="0" w:color="auto"/>
            </w:tcBorders>
            <w:vAlign w:val="center"/>
          </w:tcPr>
          <w:p w14:paraId="2BAB6573" w14:textId="77777777" w:rsidR="007571DA" w:rsidRPr="00DF372A" w:rsidRDefault="007571DA" w:rsidP="00AB70BF">
            <w:pPr>
              <w:keepNext/>
              <w:jc w:val="both"/>
              <w:outlineLvl w:val="0"/>
              <w:rPr>
                <w:rFonts w:ascii="Times New Roman" w:hAnsi="Times New Roman" w:cs="Times New Roman"/>
                <w:b/>
                <w:bCs/>
                <w:sz w:val="22"/>
                <w:szCs w:val="22"/>
              </w:rPr>
            </w:pPr>
            <w:r w:rsidRPr="00DF372A">
              <w:rPr>
                <w:rFonts w:ascii="Times New Roman" w:hAnsi="Times New Roman" w:cs="Times New Roman"/>
                <w:bCs/>
                <w:sz w:val="22"/>
                <w:szCs w:val="22"/>
              </w:rPr>
              <w:t>įranga turi būti pateikta įrangos gamintojo nustatytu būdu;</w:t>
            </w:r>
          </w:p>
        </w:tc>
      </w:tr>
      <w:tr w:rsidR="00180ED2" w:rsidRPr="00180ED2" w14:paraId="419E54B4" w14:textId="77777777" w:rsidTr="00C977E7">
        <w:trPr>
          <w:trHeight w:val="324"/>
        </w:trPr>
        <w:tc>
          <w:tcPr>
            <w:tcW w:w="226" w:type="pct"/>
            <w:tcBorders>
              <w:top w:val="single" w:sz="4" w:space="0" w:color="auto"/>
              <w:left w:val="single" w:sz="4" w:space="0" w:color="auto"/>
              <w:bottom w:val="single" w:sz="4" w:space="0" w:color="auto"/>
              <w:right w:val="single" w:sz="4" w:space="0" w:color="auto"/>
            </w:tcBorders>
            <w:noWrap/>
          </w:tcPr>
          <w:p w14:paraId="1656FAFC" w14:textId="77777777" w:rsidR="007571DA" w:rsidRPr="00180ED2" w:rsidRDefault="007571DA" w:rsidP="007571DA">
            <w:pPr>
              <w:pStyle w:val="ListParagraph"/>
              <w:numPr>
                <w:ilvl w:val="0"/>
                <w:numId w:val="42"/>
              </w:numPr>
              <w:suppressAutoHyphens/>
              <w:rPr>
                <w:rFonts w:eastAsia="Calibri"/>
              </w:rPr>
            </w:pPr>
          </w:p>
        </w:tc>
        <w:tc>
          <w:tcPr>
            <w:tcW w:w="4774" w:type="pct"/>
            <w:tcBorders>
              <w:top w:val="single" w:sz="4" w:space="0" w:color="auto"/>
              <w:left w:val="single" w:sz="4" w:space="0" w:color="auto"/>
              <w:bottom w:val="single" w:sz="4" w:space="0" w:color="auto"/>
              <w:right w:val="single" w:sz="4" w:space="0" w:color="auto"/>
            </w:tcBorders>
            <w:vAlign w:val="center"/>
          </w:tcPr>
          <w:p w14:paraId="21E74DBF" w14:textId="77777777" w:rsidR="007571DA" w:rsidRPr="00DF372A" w:rsidRDefault="007571DA" w:rsidP="00AB70BF">
            <w:pPr>
              <w:keepNext/>
              <w:jc w:val="both"/>
              <w:outlineLvl w:val="0"/>
              <w:rPr>
                <w:rFonts w:ascii="Times New Roman" w:hAnsi="Times New Roman" w:cs="Times New Roman"/>
                <w:b/>
                <w:bCs/>
                <w:sz w:val="22"/>
                <w:szCs w:val="22"/>
              </w:rPr>
            </w:pPr>
            <w:r w:rsidRPr="00DF372A">
              <w:rPr>
                <w:rFonts w:ascii="Times New Roman" w:hAnsi="Times New Roman" w:cs="Times New Roman"/>
                <w:sz w:val="22"/>
                <w:szCs w:val="22"/>
              </w:rPr>
              <w:t xml:space="preserve">tiekėjas turi užtikrinti, kad įsigyjamoje įrangoje nebūtų įdiegta jokios trečiųjų šalių programinės įrangos, kuri nėra būtina tokios įrangos funkcionalumui užtikrinti. Tiekėjas privalo informuoti pirkėją apie gamintojo įdiegtą programinę įrangą, kuri kreipiasi į gamintojo serverius (angl. </w:t>
            </w:r>
            <w:r w:rsidRPr="00DF372A">
              <w:rPr>
                <w:rFonts w:ascii="Times New Roman" w:hAnsi="Times New Roman" w:cs="Times New Roman"/>
                <w:i/>
                <w:sz w:val="22"/>
                <w:szCs w:val="22"/>
              </w:rPr>
              <w:t>Callback Home, Telemetry</w:t>
            </w:r>
            <w:r w:rsidRPr="00DF372A">
              <w:rPr>
                <w:rFonts w:ascii="Times New Roman" w:hAnsi="Times New Roman" w:cs="Times New Roman"/>
                <w:sz w:val="22"/>
                <w:szCs w:val="22"/>
              </w:rPr>
              <w:t>). Paaiškėjus, kad įrangoje yra įdiegta įtartina, šnipinėjimo ar kokia kita kenkimo programinė įranga, tai būtų traktuojama kaip reikalavimų neatitikimas ir sutarties sąlygų nesilaikymas:</w:t>
            </w:r>
          </w:p>
        </w:tc>
      </w:tr>
      <w:tr w:rsidR="00180ED2" w:rsidRPr="00180ED2" w14:paraId="31DD56EB" w14:textId="77777777" w:rsidTr="00C977E7">
        <w:trPr>
          <w:trHeight w:val="324"/>
        </w:trPr>
        <w:tc>
          <w:tcPr>
            <w:tcW w:w="226" w:type="pct"/>
            <w:tcBorders>
              <w:top w:val="single" w:sz="4" w:space="0" w:color="auto"/>
              <w:left w:val="single" w:sz="4" w:space="0" w:color="auto"/>
              <w:bottom w:val="single" w:sz="4" w:space="0" w:color="auto"/>
              <w:right w:val="single" w:sz="4" w:space="0" w:color="auto"/>
            </w:tcBorders>
            <w:noWrap/>
          </w:tcPr>
          <w:p w14:paraId="72245FB2" w14:textId="77777777" w:rsidR="007571DA" w:rsidRPr="00180ED2" w:rsidRDefault="007571DA" w:rsidP="007571DA">
            <w:pPr>
              <w:pStyle w:val="ListParagraph"/>
              <w:numPr>
                <w:ilvl w:val="0"/>
                <w:numId w:val="42"/>
              </w:numPr>
              <w:suppressAutoHyphens/>
              <w:rPr>
                <w:rFonts w:eastAsia="Calibri"/>
              </w:rPr>
            </w:pPr>
          </w:p>
        </w:tc>
        <w:tc>
          <w:tcPr>
            <w:tcW w:w="4774" w:type="pct"/>
            <w:tcBorders>
              <w:top w:val="single" w:sz="4" w:space="0" w:color="auto"/>
              <w:left w:val="single" w:sz="4" w:space="0" w:color="auto"/>
              <w:bottom w:val="single" w:sz="4" w:space="0" w:color="auto"/>
              <w:right w:val="single" w:sz="4" w:space="0" w:color="auto"/>
            </w:tcBorders>
            <w:vAlign w:val="center"/>
          </w:tcPr>
          <w:p w14:paraId="7878157D" w14:textId="77777777" w:rsidR="007571DA" w:rsidRPr="00DF372A" w:rsidRDefault="007571DA" w:rsidP="00AB70BF">
            <w:pPr>
              <w:keepNext/>
              <w:jc w:val="both"/>
              <w:outlineLvl w:val="0"/>
              <w:rPr>
                <w:rFonts w:ascii="Times New Roman" w:hAnsi="Times New Roman" w:cs="Times New Roman"/>
                <w:b/>
                <w:bCs/>
                <w:sz w:val="22"/>
                <w:szCs w:val="22"/>
              </w:rPr>
            </w:pPr>
            <w:r w:rsidRPr="00DF372A">
              <w:rPr>
                <w:rFonts w:ascii="Times New Roman" w:hAnsi="Times New Roman" w:cs="Times New Roman"/>
                <w:sz w:val="22"/>
                <w:szCs w:val="22"/>
              </w:rPr>
              <w:t>įranga grąžinama tiekėjui arba keičiama nauja lygiaverte ar geresne, tačiau saugumo reikalavimus atitinkančia įranga;</w:t>
            </w:r>
          </w:p>
        </w:tc>
      </w:tr>
      <w:tr w:rsidR="00180ED2" w:rsidRPr="00180ED2" w14:paraId="64E04D25" w14:textId="77777777" w:rsidTr="00C977E7">
        <w:trPr>
          <w:trHeight w:val="324"/>
        </w:trPr>
        <w:tc>
          <w:tcPr>
            <w:tcW w:w="226" w:type="pct"/>
            <w:tcBorders>
              <w:top w:val="single" w:sz="4" w:space="0" w:color="auto"/>
              <w:left w:val="single" w:sz="4" w:space="0" w:color="auto"/>
              <w:bottom w:val="single" w:sz="4" w:space="0" w:color="auto"/>
              <w:right w:val="single" w:sz="4" w:space="0" w:color="auto"/>
            </w:tcBorders>
            <w:noWrap/>
          </w:tcPr>
          <w:p w14:paraId="135C4E9D" w14:textId="77777777" w:rsidR="007571DA" w:rsidRPr="00180ED2" w:rsidRDefault="007571DA" w:rsidP="007571DA">
            <w:pPr>
              <w:pStyle w:val="ListParagraph"/>
              <w:numPr>
                <w:ilvl w:val="0"/>
                <w:numId w:val="42"/>
              </w:numPr>
              <w:suppressAutoHyphens/>
              <w:rPr>
                <w:rFonts w:eastAsia="Calibri"/>
              </w:rPr>
            </w:pPr>
          </w:p>
        </w:tc>
        <w:tc>
          <w:tcPr>
            <w:tcW w:w="4774" w:type="pct"/>
            <w:tcBorders>
              <w:top w:val="single" w:sz="4" w:space="0" w:color="auto"/>
              <w:left w:val="single" w:sz="4" w:space="0" w:color="auto"/>
              <w:bottom w:val="single" w:sz="4" w:space="0" w:color="auto"/>
              <w:right w:val="single" w:sz="4" w:space="0" w:color="auto"/>
            </w:tcBorders>
            <w:vAlign w:val="center"/>
          </w:tcPr>
          <w:p w14:paraId="57409D53" w14:textId="77777777" w:rsidR="007571DA" w:rsidRPr="00DF372A" w:rsidRDefault="007571DA" w:rsidP="00AB70BF">
            <w:pPr>
              <w:keepNext/>
              <w:jc w:val="both"/>
              <w:outlineLvl w:val="0"/>
              <w:rPr>
                <w:rFonts w:ascii="Times New Roman" w:hAnsi="Times New Roman" w:cs="Times New Roman"/>
                <w:b/>
                <w:bCs/>
                <w:sz w:val="22"/>
                <w:szCs w:val="22"/>
              </w:rPr>
            </w:pPr>
            <w:r w:rsidRPr="00DF372A">
              <w:rPr>
                <w:rFonts w:ascii="Times New Roman" w:hAnsi="Times New Roman" w:cs="Times New Roman"/>
                <w:sz w:val="22"/>
                <w:szCs w:val="22"/>
              </w:rPr>
              <w:t>tiekėjas padengia pirkimo proceso metu pirkėjo patirtą materialinę žalą;</w:t>
            </w:r>
          </w:p>
        </w:tc>
      </w:tr>
      <w:tr w:rsidR="00180ED2" w:rsidRPr="00180ED2" w14:paraId="5D7EDABE" w14:textId="77777777" w:rsidTr="00C977E7">
        <w:trPr>
          <w:trHeight w:val="324"/>
        </w:trPr>
        <w:tc>
          <w:tcPr>
            <w:tcW w:w="226" w:type="pct"/>
            <w:tcBorders>
              <w:top w:val="single" w:sz="4" w:space="0" w:color="auto"/>
              <w:left w:val="single" w:sz="4" w:space="0" w:color="auto"/>
              <w:bottom w:val="single" w:sz="4" w:space="0" w:color="auto"/>
              <w:right w:val="single" w:sz="4" w:space="0" w:color="auto"/>
            </w:tcBorders>
            <w:noWrap/>
          </w:tcPr>
          <w:p w14:paraId="0BFC7609" w14:textId="77777777" w:rsidR="007571DA" w:rsidRPr="00180ED2" w:rsidRDefault="007571DA" w:rsidP="007571DA">
            <w:pPr>
              <w:pStyle w:val="ListParagraph"/>
              <w:numPr>
                <w:ilvl w:val="0"/>
                <w:numId w:val="42"/>
              </w:numPr>
              <w:suppressAutoHyphens/>
              <w:rPr>
                <w:rFonts w:eastAsia="Calibri"/>
              </w:rPr>
            </w:pPr>
          </w:p>
        </w:tc>
        <w:tc>
          <w:tcPr>
            <w:tcW w:w="4774" w:type="pct"/>
            <w:tcBorders>
              <w:top w:val="single" w:sz="4" w:space="0" w:color="auto"/>
              <w:left w:val="single" w:sz="4" w:space="0" w:color="auto"/>
              <w:bottom w:val="single" w:sz="4" w:space="0" w:color="auto"/>
              <w:right w:val="single" w:sz="4" w:space="0" w:color="auto"/>
            </w:tcBorders>
          </w:tcPr>
          <w:p w14:paraId="6F48F8D4" w14:textId="77777777" w:rsidR="007571DA" w:rsidRPr="00DF372A" w:rsidRDefault="007571DA" w:rsidP="00AB70BF">
            <w:pPr>
              <w:keepNext/>
              <w:jc w:val="both"/>
              <w:outlineLvl w:val="0"/>
              <w:rPr>
                <w:rFonts w:ascii="Times New Roman" w:hAnsi="Times New Roman" w:cs="Times New Roman"/>
                <w:b/>
                <w:bCs/>
                <w:sz w:val="22"/>
                <w:szCs w:val="22"/>
              </w:rPr>
            </w:pPr>
            <w:r w:rsidRPr="00DF372A">
              <w:rPr>
                <w:rFonts w:ascii="Times New Roman" w:hAnsi="Times New Roman" w:cs="Times New Roman"/>
                <w:bCs/>
                <w:sz w:val="22"/>
                <w:szCs w:val="22"/>
              </w:rPr>
              <w:t>Pirkimo objektas - prekės (įskaitant jų sudedamąsias dalis bei prekių ir jų dalių gamintojus), paslaugos ar darbai turi nekelti grėsmės nacionaliniam saugumui;</w:t>
            </w:r>
          </w:p>
        </w:tc>
      </w:tr>
      <w:tr w:rsidR="00180ED2" w:rsidRPr="00180ED2" w14:paraId="2B59CAC9" w14:textId="77777777" w:rsidTr="00C977E7">
        <w:trPr>
          <w:trHeight w:val="324"/>
        </w:trPr>
        <w:tc>
          <w:tcPr>
            <w:tcW w:w="226" w:type="pct"/>
            <w:tcBorders>
              <w:top w:val="single" w:sz="4" w:space="0" w:color="auto"/>
              <w:left w:val="single" w:sz="4" w:space="0" w:color="auto"/>
              <w:bottom w:val="single" w:sz="4" w:space="0" w:color="auto"/>
              <w:right w:val="single" w:sz="4" w:space="0" w:color="auto"/>
            </w:tcBorders>
            <w:noWrap/>
          </w:tcPr>
          <w:p w14:paraId="669AA36E" w14:textId="77777777" w:rsidR="007571DA" w:rsidRPr="00180ED2" w:rsidRDefault="007571DA" w:rsidP="007571DA">
            <w:pPr>
              <w:pStyle w:val="ListParagraph"/>
              <w:numPr>
                <w:ilvl w:val="0"/>
                <w:numId w:val="42"/>
              </w:numPr>
              <w:suppressAutoHyphens/>
              <w:rPr>
                <w:rFonts w:eastAsia="Calibri"/>
              </w:rPr>
            </w:pPr>
          </w:p>
        </w:tc>
        <w:tc>
          <w:tcPr>
            <w:tcW w:w="4774" w:type="pct"/>
            <w:tcBorders>
              <w:top w:val="single" w:sz="4" w:space="0" w:color="auto"/>
              <w:left w:val="single" w:sz="4" w:space="0" w:color="auto"/>
              <w:bottom w:val="single" w:sz="4" w:space="0" w:color="auto"/>
              <w:right w:val="single" w:sz="4" w:space="0" w:color="auto"/>
            </w:tcBorders>
          </w:tcPr>
          <w:p w14:paraId="557CAF31" w14:textId="77777777" w:rsidR="007571DA" w:rsidRPr="00DF372A" w:rsidRDefault="007571DA" w:rsidP="00AB70BF">
            <w:pPr>
              <w:keepNext/>
              <w:jc w:val="both"/>
              <w:outlineLvl w:val="0"/>
              <w:rPr>
                <w:rFonts w:ascii="Times New Roman" w:hAnsi="Times New Roman" w:cs="Times New Roman"/>
                <w:b/>
                <w:bCs/>
                <w:sz w:val="22"/>
                <w:szCs w:val="22"/>
              </w:rPr>
            </w:pPr>
            <w:r w:rsidRPr="00DF372A">
              <w:rPr>
                <w:rFonts w:ascii="Times New Roman" w:hAnsi="Times New Roman" w:cs="Times New Roman"/>
                <w:bCs/>
                <w:sz w:val="22"/>
                <w:szCs w:val="22"/>
                <w:lang w:eastAsia="ar-SA"/>
              </w:rPr>
              <w:t xml:space="preserve">tarnybinių stočių ir tinklo įrangos gamintojas privalo užtikrinti Europos Sąjungos RoHS (angl. </w:t>
            </w:r>
            <w:r w:rsidRPr="00DF372A">
              <w:rPr>
                <w:rFonts w:ascii="Times New Roman" w:hAnsi="Times New Roman" w:cs="Times New Roman"/>
                <w:bCs/>
                <w:i/>
                <w:sz w:val="22"/>
                <w:szCs w:val="22"/>
                <w:lang w:eastAsia="ar-SA"/>
              </w:rPr>
              <w:t>„Restriction of Hazardous Substances“</w:t>
            </w:r>
            <w:r w:rsidRPr="00DF372A">
              <w:rPr>
                <w:rFonts w:ascii="Times New Roman" w:hAnsi="Times New Roman" w:cs="Times New Roman"/>
                <w:bCs/>
                <w:sz w:val="22"/>
                <w:szCs w:val="22"/>
                <w:lang w:eastAsia="ar-SA"/>
              </w:rPr>
              <w:t xml:space="preserve">) direktyvų (2002/95/EC (RoHS 1), 2011/65/EU (RoHS 2), 2015/863 (RoHS 2 amendment)), draudžiančių gamyboje naudoti  aplinkai ir žmogaus sveikatai pavojingas medžiagas (pvz., gyvsidabrį, kadmį, šviną, šešiavalentį chromą, o taip pat antipirenus), reikalavimų įvykdymą. </w:t>
            </w:r>
            <w:r w:rsidRPr="00DF372A">
              <w:rPr>
                <w:rFonts w:ascii="Times New Roman" w:hAnsi="Times New Roman" w:cs="Times New Roman"/>
                <w:b/>
                <w:bCs/>
                <w:sz w:val="22"/>
                <w:szCs w:val="22"/>
                <w:lang w:eastAsia="ar-SA"/>
              </w:rPr>
              <w:t>Tiekėjas turi pateikti atitiktį RoHS reikalavimams įrodančius dokumentus: gamintojo atitikties deklaracijos kopiją ar nuorodą į gamintojo puslapį.</w:t>
            </w:r>
          </w:p>
        </w:tc>
      </w:tr>
      <w:tr w:rsidR="007571DA" w:rsidRPr="00180ED2" w14:paraId="222BE36F" w14:textId="77777777" w:rsidTr="00C977E7">
        <w:trPr>
          <w:trHeight w:val="324"/>
        </w:trPr>
        <w:tc>
          <w:tcPr>
            <w:tcW w:w="226" w:type="pct"/>
            <w:tcBorders>
              <w:top w:val="single" w:sz="4" w:space="0" w:color="auto"/>
              <w:left w:val="single" w:sz="4" w:space="0" w:color="auto"/>
              <w:bottom w:val="single" w:sz="4" w:space="0" w:color="auto"/>
              <w:right w:val="single" w:sz="4" w:space="0" w:color="auto"/>
            </w:tcBorders>
            <w:noWrap/>
          </w:tcPr>
          <w:p w14:paraId="2EC54EA6" w14:textId="77777777" w:rsidR="007571DA" w:rsidRPr="00180ED2" w:rsidRDefault="007571DA" w:rsidP="007571DA">
            <w:pPr>
              <w:pStyle w:val="ListParagraph"/>
              <w:numPr>
                <w:ilvl w:val="0"/>
                <w:numId w:val="42"/>
              </w:numPr>
              <w:suppressAutoHyphens/>
              <w:rPr>
                <w:rFonts w:eastAsia="Calibri"/>
              </w:rPr>
            </w:pPr>
          </w:p>
        </w:tc>
        <w:tc>
          <w:tcPr>
            <w:tcW w:w="4774" w:type="pct"/>
            <w:tcBorders>
              <w:top w:val="single" w:sz="4" w:space="0" w:color="auto"/>
              <w:left w:val="single" w:sz="4" w:space="0" w:color="auto"/>
              <w:bottom w:val="single" w:sz="4" w:space="0" w:color="auto"/>
              <w:right w:val="single" w:sz="4" w:space="0" w:color="auto"/>
            </w:tcBorders>
          </w:tcPr>
          <w:p w14:paraId="6266F0AC" w14:textId="77777777" w:rsidR="007571DA" w:rsidRPr="00DF372A" w:rsidRDefault="007571DA" w:rsidP="00AB70BF">
            <w:pPr>
              <w:keepNext/>
              <w:jc w:val="both"/>
              <w:outlineLvl w:val="0"/>
              <w:rPr>
                <w:rFonts w:ascii="Times New Roman" w:hAnsi="Times New Roman" w:cs="Times New Roman"/>
                <w:b/>
                <w:bCs/>
                <w:sz w:val="22"/>
                <w:szCs w:val="22"/>
              </w:rPr>
            </w:pPr>
            <w:r w:rsidRPr="00DF372A">
              <w:rPr>
                <w:rFonts w:ascii="Times New Roman" w:hAnsi="Times New Roman" w:cs="Times New Roman"/>
                <w:sz w:val="22"/>
                <w:szCs w:val="22"/>
              </w:rPr>
              <w:t xml:space="preserve">Turi būti pateikti tiekėjo ISO 9001 kokybės valdymo standarto sertifikatai ir dokumentai patvirtinantys, kad siūlomos prekės atitinka Lietuvos Respublikoje galiojančius standartus. </w:t>
            </w:r>
            <w:r w:rsidRPr="00DF372A">
              <w:rPr>
                <w:rFonts w:ascii="Times New Roman" w:hAnsi="Times New Roman" w:cs="Times New Roman"/>
                <w:b/>
                <w:bCs/>
                <w:sz w:val="22"/>
                <w:szCs w:val="22"/>
                <w:lang w:eastAsia="ar-SA"/>
              </w:rPr>
              <w:t>Tiekėjas turi pateikti atitiktį reikalavimams įrodančius dokumentus: gamintojo kokybės sertifikato kopiją ar nuorodą į gamintojo puslapį.</w:t>
            </w:r>
          </w:p>
        </w:tc>
      </w:tr>
    </w:tbl>
    <w:p w14:paraId="5B59873F" w14:textId="77777777" w:rsidR="004D6BA5" w:rsidRDefault="004D6BA5" w:rsidP="00F41D56">
      <w:pPr>
        <w:rPr>
          <w:rFonts w:ascii="Times New Roman" w:hAnsi="Times New Roman" w:cs="Times New Roman"/>
          <w:color w:val="FF0000"/>
        </w:rPr>
      </w:pPr>
    </w:p>
    <w:p w14:paraId="2FB29E19" w14:textId="77777777" w:rsidR="00DA16EC" w:rsidRPr="009C6B96" w:rsidRDefault="00DA16EC" w:rsidP="00F41D56">
      <w:pPr>
        <w:rPr>
          <w:rFonts w:ascii="Times New Roman" w:hAnsi="Times New Roman" w:cs="Times New Roman"/>
          <w:color w:val="FF0000"/>
        </w:rPr>
      </w:pPr>
    </w:p>
    <w:p w14:paraId="527D5E0A" w14:textId="136A2D5E" w:rsidR="00317D48" w:rsidRPr="00C977E7" w:rsidRDefault="006F4F0B" w:rsidP="004177CA">
      <w:pPr>
        <w:pStyle w:val="ListNumber"/>
        <w:numPr>
          <w:ilvl w:val="0"/>
          <w:numId w:val="31"/>
        </w:numPr>
        <w:rPr>
          <w:rFonts w:ascii="Times New Roman" w:hAnsi="Times New Roman" w:cs="Times New Roman"/>
          <w:b/>
          <w:sz w:val="24"/>
          <w:szCs w:val="24"/>
        </w:rPr>
      </w:pPr>
      <w:bookmarkStart w:id="1" w:name="_Hlk192075899"/>
      <w:r w:rsidRPr="00C977E7">
        <w:rPr>
          <w:rFonts w:ascii="Times New Roman" w:hAnsi="Times New Roman" w:cs="Times New Roman"/>
          <w:b/>
          <w:bCs/>
          <w:sz w:val="24"/>
          <w:szCs w:val="24"/>
        </w:rPr>
        <w:t>Aukšto patikimumo ir didelės pralaidos tinklo saugykla</w:t>
      </w:r>
    </w:p>
    <w:bookmarkEnd w:id="1"/>
    <w:p w14:paraId="0712231B" w14:textId="4643CFB8" w:rsidR="00317D48" w:rsidRPr="00ED4805" w:rsidRDefault="00317D48" w:rsidP="008F0789">
      <w:pPr>
        <w:jc w:val="right"/>
        <w:rPr>
          <w:rFonts w:ascii="Times New Roman" w:hAnsi="Times New Roman" w:cs="Times New Roman"/>
          <w:bCs/>
          <w:sz w:val="22"/>
          <w:szCs w:val="22"/>
        </w:rPr>
      </w:pPr>
    </w:p>
    <w:tbl>
      <w:tblPr>
        <w:tblStyle w:val="TableGrid"/>
        <w:tblW w:w="9356" w:type="dxa"/>
        <w:tblInd w:w="137" w:type="dxa"/>
        <w:tblLook w:val="04A0" w:firstRow="1" w:lastRow="0" w:firstColumn="1" w:lastColumn="0" w:noHBand="0" w:noVBand="1"/>
      </w:tblPr>
      <w:tblGrid>
        <w:gridCol w:w="540"/>
        <w:gridCol w:w="1868"/>
        <w:gridCol w:w="6948"/>
      </w:tblGrid>
      <w:tr w:rsidR="007C1F7F" w:rsidRPr="00C977E7" w14:paraId="453FE14A" w14:textId="798916D1" w:rsidTr="00C977E7">
        <w:tc>
          <w:tcPr>
            <w:tcW w:w="433" w:type="dxa"/>
          </w:tcPr>
          <w:p w14:paraId="6FB68199" w14:textId="77777777" w:rsidR="007C1F7F" w:rsidRPr="00C977E7" w:rsidRDefault="007C1F7F" w:rsidP="00A97060">
            <w:pPr>
              <w:rPr>
                <w:rFonts w:ascii="Times New Roman" w:hAnsi="Times New Roman" w:cs="Times New Roman"/>
              </w:rPr>
            </w:pPr>
            <w:r w:rsidRPr="00C977E7">
              <w:rPr>
                <w:rFonts w:ascii="Times New Roman" w:hAnsi="Times New Roman" w:cs="Times New Roman"/>
                <w:b/>
              </w:rPr>
              <w:t>Eil. Nr.</w:t>
            </w:r>
          </w:p>
        </w:tc>
        <w:tc>
          <w:tcPr>
            <w:tcW w:w="1873" w:type="dxa"/>
          </w:tcPr>
          <w:p w14:paraId="4796C983" w14:textId="6050C978" w:rsidR="007C1F7F" w:rsidRPr="00C977E7" w:rsidRDefault="007C1F7F" w:rsidP="00A97060">
            <w:pPr>
              <w:rPr>
                <w:rFonts w:ascii="Times New Roman" w:hAnsi="Times New Roman" w:cs="Times New Roman"/>
              </w:rPr>
            </w:pPr>
            <w:r w:rsidRPr="00C977E7">
              <w:rPr>
                <w:rFonts w:ascii="Times New Roman" w:hAnsi="Times New Roman" w:cs="Times New Roman"/>
                <w:b/>
                <w:bCs/>
              </w:rPr>
              <w:t>Parametras</w:t>
            </w:r>
          </w:p>
        </w:tc>
        <w:tc>
          <w:tcPr>
            <w:tcW w:w="7050" w:type="dxa"/>
          </w:tcPr>
          <w:p w14:paraId="7EBD7509" w14:textId="47A7191F" w:rsidR="007C1F7F" w:rsidRPr="00C977E7" w:rsidRDefault="007C1F7F" w:rsidP="00A97060">
            <w:pPr>
              <w:rPr>
                <w:rFonts w:ascii="Times New Roman" w:hAnsi="Times New Roman" w:cs="Times New Roman"/>
                <w:iCs/>
              </w:rPr>
            </w:pPr>
            <w:r w:rsidRPr="00C977E7">
              <w:rPr>
                <w:rFonts w:ascii="Times New Roman" w:hAnsi="Times New Roman" w:cs="Times New Roman"/>
                <w:b/>
                <w:bCs/>
                <w:iCs/>
              </w:rPr>
              <w:t>Reikalaujama parametro reikšmė</w:t>
            </w:r>
          </w:p>
        </w:tc>
      </w:tr>
      <w:tr w:rsidR="007C1F7F" w:rsidRPr="00C977E7" w14:paraId="35BF4BF9" w14:textId="2ABCB6A5" w:rsidTr="00C977E7">
        <w:tc>
          <w:tcPr>
            <w:tcW w:w="433" w:type="dxa"/>
          </w:tcPr>
          <w:p w14:paraId="3EB2BA03"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1.</w:t>
            </w:r>
          </w:p>
        </w:tc>
        <w:tc>
          <w:tcPr>
            <w:tcW w:w="1873" w:type="dxa"/>
          </w:tcPr>
          <w:p w14:paraId="6996CEAB"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Duomenų saugyklos tipas</w:t>
            </w:r>
          </w:p>
        </w:tc>
        <w:tc>
          <w:tcPr>
            <w:tcW w:w="7050" w:type="dxa"/>
          </w:tcPr>
          <w:p w14:paraId="59835E32" w14:textId="77777777" w:rsidR="007C1F7F" w:rsidRPr="00C977E7" w:rsidRDefault="007C1F7F" w:rsidP="003338C2">
            <w:pPr>
              <w:jc w:val="both"/>
              <w:rPr>
                <w:rFonts w:ascii="Times New Roman" w:hAnsi="Times New Roman" w:cs="Times New Roman"/>
              </w:rPr>
            </w:pPr>
            <w:r w:rsidRPr="00C977E7">
              <w:rPr>
                <w:rFonts w:ascii="Times New Roman" w:hAnsi="Times New Roman" w:cs="Times New Roman"/>
              </w:rPr>
              <w:t>NAS tipo duomenų saugykla, kurią gamintojas viešame savo interneto puslapyje aiškiai įvardina kaip tokią.</w:t>
            </w:r>
          </w:p>
          <w:p w14:paraId="7ED468A4" w14:textId="3B40A8D0" w:rsidR="007C1F7F" w:rsidRPr="00C977E7" w:rsidRDefault="007C1F7F" w:rsidP="00DF372A">
            <w:pPr>
              <w:spacing w:after="120"/>
              <w:jc w:val="both"/>
              <w:rPr>
                <w:rFonts w:ascii="Times New Roman" w:eastAsia="Times New Roman" w:hAnsi="Times New Roman" w:cs="Times New Roman"/>
              </w:rPr>
            </w:pPr>
            <w:r w:rsidRPr="00C977E7">
              <w:rPr>
                <w:rFonts w:ascii="Times New Roman" w:hAnsi="Times New Roman" w:cs="Times New Roman"/>
              </w:rPr>
              <w:t>Duomenų saugykla turi būti</w:t>
            </w:r>
            <w:r w:rsidR="447C81AD" w:rsidRPr="00C977E7">
              <w:rPr>
                <w:rFonts w:ascii="Times New Roman" w:hAnsi="Times New Roman" w:cs="Times New Roman"/>
              </w:rPr>
              <w:t xml:space="preserve"> </w:t>
            </w:r>
            <w:r w:rsidR="00D11AE4" w:rsidRPr="00C977E7">
              <w:rPr>
                <w:rFonts w:ascii="Times New Roman" w:hAnsi="Times New Roman" w:cs="Times New Roman"/>
              </w:rPr>
              <w:t>„</w:t>
            </w:r>
            <w:r w:rsidR="447C81AD" w:rsidRPr="00C977E7">
              <w:rPr>
                <w:rFonts w:ascii="Times New Roman" w:eastAsia="Times New Roman" w:hAnsi="Times New Roman" w:cs="Times New Roman"/>
              </w:rPr>
              <w:t>scale-out“ architektūros, kai failai paskirstomi visuose valdymo blokuose. Visi valdymo blokai turi veikti aktyviu režimu, (tą pačią failų sistemą mato visi valdymo blokai skaitymo / rašymo režimu). Duomenų saugyklos talpa ir valdymo blokų skaičius plečiant turi didėti tiesiškai (pridėjus talpą, pridedami ir valdymo blokai (apdorojimo galia ir atmintis).</w:t>
            </w:r>
            <w:r w:rsidRPr="00C977E7">
              <w:rPr>
                <w:rFonts w:ascii="Times New Roman" w:hAnsi="Times New Roman" w:cs="Times New Roman"/>
              </w:rPr>
              <w:t xml:space="preserve"> NAS saugyklos architektūra nestabdant saugyklos darbo turi leisti didinti saugyklos našumą ir naudingą talpą pridedant papildomus mazgus.</w:t>
            </w:r>
            <w:r w:rsidR="00D11AE4" w:rsidRPr="00C977E7">
              <w:rPr>
                <w:rFonts w:ascii="Times New Roman" w:hAnsi="Times New Roman" w:cs="Times New Roman"/>
              </w:rPr>
              <w:t xml:space="preserve">Jei </w:t>
            </w:r>
            <w:r w:rsidR="4096DADD" w:rsidRPr="00C977E7">
              <w:rPr>
                <w:rFonts w:ascii="Times New Roman" w:hAnsi="Times New Roman" w:cs="Times New Roman"/>
              </w:rPr>
              <w:t>iūlomo</w:t>
            </w:r>
            <w:r w:rsidR="6E214C91" w:rsidRPr="00C977E7">
              <w:rPr>
                <w:rFonts w:ascii="Times New Roman" w:hAnsi="Times New Roman" w:cs="Times New Roman"/>
              </w:rPr>
              <w:t xml:space="preserve"> sprendimo programinė įranga</w:t>
            </w:r>
            <w:r w:rsidR="000776EC" w:rsidRPr="00C977E7">
              <w:rPr>
                <w:rFonts w:ascii="Times New Roman" w:hAnsi="Times New Roman" w:cs="Times New Roman"/>
              </w:rPr>
              <w:t xml:space="preserve"> </w:t>
            </w:r>
            <w:r w:rsidR="6E214C91" w:rsidRPr="00C977E7">
              <w:rPr>
                <w:rFonts w:ascii="Times New Roman" w:hAnsi="Times New Roman" w:cs="Times New Roman"/>
              </w:rPr>
              <w:t>yra atskirai licencijuojama</w:t>
            </w:r>
            <w:r w:rsidR="1579BAFE" w:rsidRPr="00C977E7">
              <w:rPr>
                <w:rFonts w:ascii="Times New Roman" w:hAnsi="Times New Roman" w:cs="Times New Roman"/>
              </w:rPr>
              <w:t xml:space="preserve"> turi būti pate</w:t>
            </w:r>
            <w:r w:rsidR="658385F1" w:rsidRPr="00C977E7">
              <w:rPr>
                <w:rFonts w:ascii="Times New Roman" w:hAnsi="Times New Roman" w:cs="Times New Roman"/>
              </w:rPr>
              <w:t>ikta nuolatinio tipo (angl. perpetual) licencija.</w:t>
            </w:r>
            <w:r w:rsidR="6E214C91" w:rsidRPr="00C977E7">
              <w:rPr>
                <w:rFonts w:ascii="Times New Roman" w:hAnsi="Times New Roman" w:cs="Times New Roman"/>
              </w:rPr>
              <w:t xml:space="preserve"> </w:t>
            </w:r>
            <w:r w:rsidR="64E7D91A" w:rsidRPr="00C977E7">
              <w:rPr>
                <w:rFonts w:ascii="Times New Roman" w:hAnsi="Times New Roman" w:cs="Times New Roman"/>
              </w:rPr>
              <w:t xml:space="preserve"> </w:t>
            </w:r>
            <w:r w:rsidR="64E7D91A" w:rsidRPr="00C977E7">
              <w:rPr>
                <w:rFonts w:ascii="Times New Roman" w:eastAsia="Times New Roman" w:hAnsi="Times New Roman" w:cs="Times New Roman"/>
              </w:rPr>
              <w:t>Jei kurios nors reikalavimuose minimos charakteristikos yra licencijuojamos atskirai, privaloma pateikti atitinkamas licencijas kartu su pasiūlymu visam duomenų saugyklos garantiniam laikotarpiui visai siūlomai saugyklos talpai.</w:t>
            </w:r>
          </w:p>
        </w:tc>
      </w:tr>
      <w:tr w:rsidR="007C1F7F" w:rsidRPr="00C977E7" w14:paraId="02E31E31" w14:textId="1AE6BF04" w:rsidTr="00C977E7">
        <w:tc>
          <w:tcPr>
            <w:tcW w:w="433" w:type="dxa"/>
          </w:tcPr>
          <w:p w14:paraId="06D2549F"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2.</w:t>
            </w:r>
          </w:p>
        </w:tc>
        <w:tc>
          <w:tcPr>
            <w:tcW w:w="1873" w:type="dxa"/>
          </w:tcPr>
          <w:p w14:paraId="4E04FDFA"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Palaikomi protokolai ir jų funkcionalumas</w:t>
            </w:r>
          </w:p>
        </w:tc>
        <w:tc>
          <w:tcPr>
            <w:tcW w:w="7050" w:type="dxa"/>
          </w:tcPr>
          <w:p w14:paraId="25EA321F" w14:textId="749C9014" w:rsidR="007C1F7F" w:rsidRPr="00C977E7" w:rsidRDefault="6E214C91" w:rsidP="003338C2">
            <w:pPr>
              <w:jc w:val="both"/>
              <w:rPr>
                <w:rFonts w:ascii="Times New Roman" w:hAnsi="Times New Roman" w:cs="Times New Roman"/>
              </w:rPr>
            </w:pPr>
            <w:r w:rsidRPr="00C977E7">
              <w:rPr>
                <w:rFonts w:ascii="Times New Roman" w:hAnsi="Times New Roman" w:cs="Times New Roman"/>
              </w:rPr>
              <w:t>NAS duomenų saugykla turi palaikyti NFS V3</w:t>
            </w:r>
            <w:r w:rsidR="04AF5E60" w:rsidRPr="00C977E7">
              <w:rPr>
                <w:rFonts w:ascii="Times New Roman" w:hAnsi="Times New Roman" w:cs="Times New Roman"/>
              </w:rPr>
              <w:t>,</w:t>
            </w:r>
            <w:r w:rsidRPr="00C977E7">
              <w:rPr>
                <w:rFonts w:ascii="Times New Roman" w:hAnsi="Times New Roman" w:cs="Times New Roman"/>
              </w:rPr>
              <w:t xml:space="preserve"> V4.1</w:t>
            </w:r>
            <w:r w:rsidR="41C04A6D" w:rsidRPr="00C977E7">
              <w:rPr>
                <w:rFonts w:ascii="Times New Roman" w:hAnsi="Times New Roman" w:cs="Times New Roman"/>
              </w:rPr>
              <w:t xml:space="preserve"> ir</w:t>
            </w:r>
            <w:r w:rsidR="00792EB0" w:rsidRPr="00C977E7">
              <w:rPr>
                <w:rFonts w:ascii="Times New Roman" w:hAnsi="Times New Roman" w:cs="Times New Roman"/>
              </w:rPr>
              <w:t xml:space="preserve"> </w:t>
            </w:r>
            <w:r w:rsidRPr="00C977E7">
              <w:rPr>
                <w:rFonts w:ascii="Times New Roman" w:hAnsi="Times New Roman" w:cs="Times New Roman"/>
              </w:rPr>
              <w:t>SMB 3</w:t>
            </w:r>
            <w:r w:rsidR="201F61EA" w:rsidRPr="00C977E7">
              <w:rPr>
                <w:rFonts w:ascii="Times New Roman" w:hAnsi="Times New Roman" w:cs="Times New Roman"/>
              </w:rPr>
              <w:t>.x</w:t>
            </w:r>
            <w:r w:rsidRPr="00C977E7">
              <w:rPr>
                <w:rFonts w:ascii="Times New Roman" w:hAnsi="Times New Roman" w:cs="Times New Roman"/>
              </w:rPr>
              <w:t xml:space="preserve">  duomenų perdavimo protokolus. Visos saugomos bylos turi būti pasiekiamos </w:t>
            </w:r>
            <w:r w:rsidR="318F1FE2" w:rsidRPr="00C977E7">
              <w:rPr>
                <w:rFonts w:ascii="Times New Roman" w:hAnsi="Times New Roman" w:cs="Times New Roman"/>
              </w:rPr>
              <w:t>NFS</w:t>
            </w:r>
            <w:r w:rsidRPr="00C977E7">
              <w:rPr>
                <w:rFonts w:ascii="Times New Roman" w:hAnsi="Times New Roman" w:cs="Times New Roman"/>
              </w:rPr>
              <w:t xml:space="preserve"> </w:t>
            </w:r>
            <w:r w:rsidR="26185142" w:rsidRPr="00C977E7">
              <w:rPr>
                <w:rFonts w:ascii="Times New Roman" w:hAnsi="Times New Roman" w:cs="Times New Roman"/>
              </w:rPr>
              <w:t xml:space="preserve">ir SMB </w:t>
            </w:r>
            <w:r w:rsidRPr="00C977E7">
              <w:rPr>
                <w:rFonts w:ascii="Times New Roman" w:hAnsi="Times New Roman" w:cs="Times New Roman"/>
              </w:rPr>
              <w:t>protokolus vienu metu. Jei siūlomas sprendimas to nepalaiko, galima pateikti sprendimą su 50% daugiau talpos, nes dalis saugomų bylų bus dubliuojama tarp skirtingų SMB ir NFS katalogų.</w:t>
            </w:r>
          </w:p>
          <w:p w14:paraId="2491A7E7" w14:textId="41F76659" w:rsidR="00A374A8" w:rsidRPr="00C977E7" w:rsidRDefault="64DA8282" w:rsidP="2F13F87A">
            <w:pPr>
              <w:spacing w:after="120"/>
              <w:jc w:val="both"/>
              <w:rPr>
                <w:rFonts w:ascii="Times New Roman" w:hAnsi="Times New Roman" w:cs="Times New Roman"/>
              </w:rPr>
            </w:pPr>
            <w:r w:rsidRPr="00C977E7">
              <w:rPr>
                <w:rFonts w:ascii="Times New Roman" w:hAnsi="Times New Roman" w:cs="Times New Roman"/>
              </w:rPr>
              <w:t xml:space="preserve">Saugomų bylų palaikomas maksimalus dydis turi būti ne mažesnis nei </w:t>
            </w:r>
            <w:r w:rsidR="209A97D2" w:rsidRPr="00C977E7">
              <w:rPr>
                <w:rFonts w:ascii="Times New Roman" w:hAnsi="Times New Roman" w:cs="Times New Roman"/>
              </w:rPr>
              <w:t xml:space="preserve">4 </w:t>
            </w:r>
            <w:r w:rsidRPr="00C977E7">
              <w:rPr>
                <w:rFonts w:ascii="Times New Roman" w:hAnsi="Times New Roman" w:cs="Times New Roman"/>
              </w:rPr>
              <w:t>TiB</w:t>
            </w:r>
            <w:r w:rsidR="00792EB0" w:rsidRPr="00C977E7">
              <w:rPr>
                <w:rFonts w:ascii="Times New Roman" w:hAnsi="Times New Roman" w:cs="Times New Roman"/>
              </w:rPr>
              <w:t>.</w:t>
            </w:r>
          </w:p>
        </w:tc>
      </w:tr>
      <w:tr w:rsidR="007C1F7F" w:rsidRPr="00C977E7" w14:paraId="7C28CB0A" w14:textId="6460E0F6" w:rsidTr="00C977E7">
        <w:tc>
          <w:tcPr>
            <w:tcW w:w="433" w:type="dxa"/>
          </w:tcPr>
          <w:p w14:paraId="5E09E609"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3.</w:t>
            </w:r>
          </w:p>
        </w:tc>
        <w:tc>
          <w:tcPr>
            <w:tcW w:w="1873" w:type="dxa"/>
          </w:tcPr>
          <w:p w14:paraId="3CCAD5DE"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NAS duomenų saugyklos talpa</w:t>
            </w:r>
          </w:p>
        </w:tc>
        <w:tc>
          <w:tcPr>
            <w:tcW w:w="7050" w:type="dxa"/>
          </w:tcPr>
          <w:p w14:paraId="4C7B7406" w14:textId="232E3B84" w:rsidR="007C1F7F" w:rsidRPr="00C977E7" w:rsidRDefault="03B9159D" w:rsidP="003338C2">
            <w:pPr>
              <w:jc w:val="both"/>
              <w:rPr>
                <w:rFonts w:ascii="Times New Roman" w:hAnsi="Times New Roman" w:cs="Times New Roman"/>
              </w:rPr>
            </w:pPr>
            <w:r w:rsidRPr="00C977E7">
              <w:rPr>
                <w:rFonts w:ascii="Times New Roman" w:hAnsi="Times New Roman" w:cs="Times New Roman"/>
              </w:rPr>
              <w:t xml:space="preserve">Siūloma NAS saugykla turi turėti ne mažiau kaip </w:t>
            </w:r>
            <w:r w:rsidR="13CB5E29" w:rsidRPr="00C977E7">
              <w:rPr>
                <w:rFonts w:ascii="Times New Roman" w:hAnsi="Times New Roman" w:cs="Times New Roman"/>
              </w:rPr>
              <w:t>21</w:t>
            </w:r>
            <w:r w:rsidRPr="00C977E7">
              <w:rPr>
                <w:rFonts w:ascii="Times New Roman" w:hAnsi="Times New Roman" w:cs="Times New Roman"/>
              </w:rPr>
              <w:t>00 TB naudingos talpos. Talpą turi būti galima užpildyti iki 9</w:t>
            </w:r>
            <w:r w:rsidR="794934C4" w:rsidRPr="00C977E7">
              <w:rPr>
                <w:rFonts w:ascii="Times New Roman" w:hAnsi="Times New Roman" w:cs="Times New Roman"/>
              </w:rPr>
              <w:t>5</w:t>
            </w:r>
            <w:r w:rsidRPr="00C977E7">
              <w:rPr>
                <w:rFonts w:ascii="Times New Roman" w:hAnsi="Times New Roman" w:cs="Times New Roman"/>
              </w:rPr>
              <w:t>% be jokios įtakos našumui ar sistemos stabilumui.</w:t>
            </w:r>
          </w:p>
          <w:p w14:paraId="371EE3DF" w14:textId="6346A404" w:rsidR="007C1F7F" w:rsidRPr="00C977E7" w:rsidRDefault="03B9159D" w:rsidP="003338C2">
            <w:pPr>
              <w:jc w:val="both"/>
              <w:rPr>
                <w:rFonts w:ascii="Times New Roman" w:hAnsi="Times New Roman" w:cs="Times New Roman"/>
              </w:rPr>
            </w:pPr>
            <w:r w:rsidRPr="00C977E7">
              <w:rPr>
                <w:rFonts w:ascii="Times New Roman" w:hAnsi="Times New Roman" w:cs="Times New Roman"/>
              </w:rPr>
              <w:t xml:space="preserve">Jei sprendimo gamintojo gerosios praktikos rekomenduoja talpą užpildyti iki mažesnio procento, turi būti pateikta atitinkamai daugiau talpos (Pavyzdys: jei gerosios praktikos rekomenduoja sistemą užpildyti ne daugiau kaip 90% siekiant išlaikyti maksimalų našumą, tokiam sprendimui reikia pateikti </w:t>
            </w:r>
            <w:r w:rsidR="6A1535EA" w:rsidRPr="00C977E7">
              <w:rPr>
                <w:rFonts w:ascii="Times New Roman" w:hAnsi="Times New Roman" w:cs="Times New Roman"/>
              </w:rPr>
              <w:t>21</w:t>
            </w:r>
            <w:r w:rsidRPr="00C977E7">
              <w:rPr>
                <w:rFonts w:ascii="Times New Roman" w:hAnsi="Times New Roman" w:cs="Times New Roman"/>
              </w:rPr>
              <w:t xml:space="preserve">00 TB / 0,9 = </w:t>
            </w:r>
            <w:r w:rsidR="62142ADA" w:rsidRPr="00C977E7">
              <w:rPr>
                <w:rFonts w:ascii="Times New Roman" w:hAnsi="Times New Roman" w:cs="Times New Roman"/>
              </w:rPr>
              <w:t>2333,33</w:t>
            </w:r>
            <w:r w:rsidRPr="00C977E7">
              <w:rPr>
                <w:rFonts w:ascii="Times New Roman" w:hAnsi="Times New Roman" w:cs="Times New Roman"/>
              </w:rPr>
              <w:t xml:space="preserve"> TB naudingos talpos).</w:t>
            </w:r>
            <w:r w:rsidR="008B66B4" w:rsidRPr="00C977E7">
              <w:rPr>
                <w:rFonts w:ascii="Times New Roman" w:hAnsi="Times New Roman" w:cs="Times New Roman"/>
              </w:rPr>
              <w:t xml:space="preserve"> </w:t>
            </w:r>
            <w:r w:rsidR="00A01450" w:rsidRPr="00C977E7">
              <w:rPr>
                <w:rFonts w:ascii="Times New Roman" w:hAnsi="Times New Roman" w:cs="Times New Roman"/>
              </w:rPr>
              <w:lastRenderedPageBreak/>
              <w:t xml:space="preserve">Siūloma </w:t>
            </w:r>
            <w:r w:rsidR="002C4262" w:rsidRPr="00C977E7">
              <w:rPr>
                <w:rFonts w:ascii="Times New Roman" w:hAnsi="Times New Roman" w:cs="Times New Roman"/>
              </w:rPr>
              <w:t>naudinga talpa</w:t>
            </w:r>
            <w:r w:rsidR="00A01450" w:rsidRPr="00C977E7">
              <w:rPr>
                <w:rFonts w:ascii="Times New Roman" w:hAnsi="Times New Roman" w:cs="Times New Roman"/>
              </w:rPr>
              <w:t xml:space="preserve"> turi būti </w:t>
            </w:r>
            <w:r w:rsidR="002C4262" w:rsidRPr="00C977E7">
              <w:rPr>
                <w:rFonts w:ascii="Times New Roman" w:hAnsi="Times New Roman" w:cs="Times New Roman"/>
              </w:rPr>
              <w:t>pateikta</w:t>
            </w:r>
            <w:r w:rsidR="00A01450" w:rsidRPr="00C977E7">
              <w:rPr>
                <w:rFonts w:ascii="Times New Roman" w:hAnsi="Times New Roman" w:cs="Times New Roman"/>
              </w:rPr>
              <w:t xml:space="preserve"> </w:t>
            </w:r>
            <w:r w:rsidR="002C4262" w:rsidRPr="00C977E7">
              <w:rPr>
                <w:rFonts w:ascii="Times New Roman" w:hAnsi="Times New Roman" w:cs="Times New Roman"/>
              </w:rPr>
              <w:t>su n</w:t>
            </w:r>
            <w:r w:rsidR="00A01450" w:rsidRPr="00C977E7">
              <w:rPr>
                <w:rFonts w:ascii="Times New Roman" w:hAnsi="Times New Roman" w:cs="Times New Roman"/>
              </w:rPr>
              <w:t xml:space="preserve">emažiau kaip </w:t>
            </w:r>
            <w:r w:rsidR="000776EC" w:rsidRPr="00C977E7">
              <w:rPr>
                <w:rFonts w:ascii="Times New Roman" w:hAnsi="Times New Roman" w:cs="Times New Roman"/>
              </w:rPr>
              <w:t>120</w:t>
            </w:r>
            <w:r w:rsidR="006D1B48" w:rsidRPr="00C977E7">
              <w:rPr>
                <w:rFonts w:ascii="Times New Roman" w:hAnsi="Times New Roman" w:cs="Times New Roman"/>
              </w:rPr>
              <w:t xml:space="preserve"> TB </w:t>
            </w:r>
            <w:r w:rsidR="00A01450" w:rsidRPr="00C977E7">
              <w:rPr>
                <w:rFonts w:ascii="Times New Roman" w:hAnsi="Times New Roman" w:cs="Times New Roman"/>
              </w:rPr>
              <w:t xml:space="preserve">SSD ar </w:t>
            </w:r>
            <w:r w:rsidR="006D1B48" w:rsidRPr="00C977E7">
              <w:rPr>
                <w:rFonts w:ascii="Times New Roman" w:hAnsi="Times New Roman" w:cs="Times New Roman"/>
              </w:rPr>
              <w:t>lygiavertės</w:t>
            </w:r>
            <w:r w:rsidR="00A01450" w:rsidRPr="00C977E7">
              <w:rPr>
                <w:rFonts w:ascii="Times New Roman" w:hAnsi="Times New Roman" w:cs="Times New Roman"/>
              </w:rPr>
              <w:t xml:space="preserve"> technologijos </w:t>
            </w:r>
            <w:r w:rsidR="006D1B48" w:rsidRPr="00C977E7">
              <w:rPr>
                <w:rFonts w:ascii="Times New Roman" w:hAnsi="Times New Roman" w:cs="Times New Roman"/>
              </w:rPr>
              <w:t xml:space="preserve">diskų </w:t>
            </w:r>
            <w:r w:rsidR="00A01450" w:rsidRPr="00C977E7">
              <w:rPr>
                <w:rFonts w:ascii="Times New Roman" w:hAnsi="Times New Roman" w:cs="Times New Roman"/>
              </w:rPr>
              <w:t>vietos</w:t>
            </w:r>
            <w:r w:rsidR="006D1B48" w:rsidRPr="00C977E7">
              <w:rPr>
                <w:rFonts w:ascii="Times New Roman" w:hAnsi="Times New Roman" w:cs="Times New Roman"/>
              </w:rPr>
              <w:t>.</w:t>
            </w:r>
          </w:p>
          <w:p w14:paraId="3718A5BF" w14:textId="77777777" w:rsidR="007C1F7F" w:rsidRPr="00C977E7" w:rsidRDefault="007C1F7F" w:rsidP="003338C2">
            <w:pPr>
              <w:jc w:val="both"/>
              <w:rPr>
                <w:rFonts w:ascii="Times New Roman" w:hAnsi="Times New Roman" w:cs="Times New Roman"/>
              </w:rPr>
            </w:pPr>
            <w:r w:rsidRPr="00C977E7">
              <w:rPr>
                <w:rFonts w:ascii="Times New Roman" w:hAnsi="Times New Roman" w:cs="Times New Roman"/>
              </w:rPr>
              <w:t>Turi būti pateikta nuoroda į atitinkamą siūlomo sprendimo gamintojo gerųjų praktikų dokumentą ar viešą gamintojo puslapį, kuriame yra aprašytos minimos praktikos.</w:t>
            </w:r>
          </w:p>
          <w:p w14:paraId="479B7205" w14:textId="280F1395" w:rsidR="007C1F7F" w:rsidRPr="00C977E7" w:rsidRDefault="007C1F7F" w:rsidP="003338C2">
            <w:pPr>
              <w:jc w:val="both"/>
              <w:rPr>
                <w:rFonts w:ascii="Times New Roman" w:hAnsi="Times New Roman" w:cs="Times New Roman"/>
              </w:rPr>
            </w:pPr>
            <w:r w:rsidRPr="00C977E7">
              <w:rPr>
                <w:rFonts w:ascii="Times New Roman" w:hAnsi="Times New Roman" w:cs="Times New Roman"/>
              </w:rPr>
              <w:t>Talpą turi būti galima praplėsti iki 10 PB.</w:t>
            </w:r>
          </w:p>
          <w:p w14:paraId="03D88A3E" w14:textId="656F04B5" w:rsidR="007C1F7F" w:rsidRPr="00C977E7" w:rsidRDefault="007C1F7F" w:rsidP="003338C2">
            <w:pPr>
              <w:spacing w:after="120"/>
              <w:jc w:val="both"/>
              <w:rPr>
                <w:rFonts w:ascii="Times New Roman" w:hAnsi="Times New Roman" w:cs="Times New Roman"/>
              </w:rPr>
            </w:pPr>
            <w:r w:rsidRPr="00C977E7">
              <w:rPr>
                <w:rFonts w:ascii="Times New Roman" w:hAnsi="Times New Roman" w:cs="Times New Roman"/>
              </w:rPr>
              <w:t xml:space="preserve">Visa reikalaujama pateikti NAS duomenų saugyklos talpa vartotojams turi būti prieinama per bet kurį NAS duomenų saugojimo telkinio mazgą ir turi būti prieinama kaip vieninga talpa su viena vardų sritimi turinio prieigai (angl. „single namespace“). Turi būti </w:t>
            </w:r>
            <w:r w:rsidR="463FC659" w:rsidRPr="00C977E7">
              <w:rPr>
                <w:rFonts w:ascii="Times New Roman" w:hAnsi="Times New Roman" w:cs="Times New Roman"/>
              </w:rPr>
              <w:t xml:space="preserve">galimybė </w:t>
            </w:r>
            <w:r w:rsidRPr="00C977E7">
              <w:rPr>
                <w:rFonts w:ascii="Times New Roman" w:hAnsi="Times New Roman" w:cs="Times New Roman"/>
              </w:rPr>
              <w:t xml:space="preserve">sukonfigūruoti talpą </w:t>
            </w:r>
            <w:r w:rsidR="0004086A" w:rsidRPr="00C977E7">
              <w:rPr>
                <w:rFonts w:ascii="Times New Roman" w:hAnsi="Times New Roman" w:cs="Times New Roman"/>
              </w:rPr>
              <w:t>ne mažiau</w:t>
            </w:r>
            <w:r w:rsidR="00670629" w:rsidRPr="00C977E7">
              <w:rPr>
                <w:rFonts w:ascii="Times New Roman" w:hAnsi="Times New Roman" w:cs="Times New Roman"/>
              </w:rPr>
              <w:t>,</w:t>
            </w:r>
            <w:r w:rsidR="0004086A" w:rsidRPr="00C977E7">
              <w:rPr>
                <w:rFonts w:ascii="Times New Roman" w:hAnsi="Times New Roman" w:cs="Times New Roman"/>
              </w:rPr>
              <w:t xml:space="preserve"> kaip </w:t>
            </w:r>
            <w:r w:rsidR="00083A98" w:rsidRPr="00C977E7">
              <w:rPr>
                <w:rFonts w:ascii="Times New Roman" w:hAnsi="Times New Roman" w:cs="Times New Roman"/>
              </w:rPr>
              <w:t>4</w:t>
            </w:r>
            <w:r w:rsidRPr="00C977E7">
              <w:rPr>
                <w:rFonts w:ascii="Times New Roman" w:hAnsi="Times New Roman" w:cs="Times New Roman"/>
              </w:rPr>
              <w:t xml:space="preserve"> vardų sričių naudojimui.</w:t>
            </w:r>
          </w:p>
          <w:p w14:paraId="3171F74B" w14:textId="1EEAFB5E" w:rsidR="00083A98" w:rsidRPr="00C977E7" w:rsidRDefault="001C7FA0" w:rsidP="003338C2">
            <w:pPr>
              <w:spacing w:after="120"/>
              <w:jc w:val="both"/>
              <w:rPr>
                <w:rFonts w:ascii="Times New Roman" w:hAnsi="Times New Roman" w:cs="Times New Roman"/>
              </w:rPr>
            </w:pPr>
            <w:r w:rsidRPr="00C977E7">
              <w:rPr>
                <w:rFonts w:ascii="Times New Roman" w:hAnsi="Times New Roman" w:cs="Times New Roman"/>
              </w:rPr>
              <w:t>T</w:t>
            </w:r>
            <w:r w:rsidR="00903289" w:rsidRPr="00C977E7">
              <w:rPr>
                <w:rFonts w:ascii="Times New Roman" w:hAnsi="Times New Roman" w:cs="Times New Roman"/>
              </w:rPr>
              <w:t xml:space="preserve">iekėjas turi pateikti </w:t>
            </w:r>
            <w:r w:rsidRPr="00C977E7">
              <w:rPr>
                <w:rFonts w:ascii="Times New Roman" w:hAnsi="Times New Roman" w:cs="Times New Roman"/>
              </w:rPr>
              <w:t xml:space="preserve">atsarginius </w:t>
            </w:r>
            <w:r w:rsidR="004E11F2" w:rsidRPr="00C977E7">
              <w:rPr>
                <w:rFonts w:ascii="Times New Roman" w:hAnsi="Times New Roman" w:cs="Times New Roman"/>
              </w:rPr>
              <w:t xml:space="preserve">siūlomo </w:t>
            </w:r>
            <w:r w:rsidR="00A22F48" w:rsidRPr="00C977E7">
              <w:rPr>
                <w:rFonts w:ascii="Times New Roman" w:hAnsi="Times New Roman" w:cs="Times New Roman"/>
              </w:rPr>
              <w:t xml:space="preserve">NAS </w:t>
            </w:r>
            <w:r w:rsidR="004E11F2" w:rsidRPr="00C977E7">
              <w:rPr>
                <w:rFonts w:ascii="Times New Roman" w:hAnsi="Times New Roman" w:cs="Times New Roman"/>
              </w:rPr>
              <w:t xml:space="preserve">sprendimo </w:t>
            </w:r>
            <w:r w:rsidRPr="00C977E7">
              <w:rPr>
                <w:rFonts w:ascii="Times New Roman" w:hAnsi="Times New Roman" w:cs="Times New Roman"/>
              </w:rPr>
              <w:t>diskus</w:t>
            </w:r>
            <w:r w:rsidR="00A22F48" w:rsidRPr="00C977E7">
              <w:rPr>
                <w:rFonts w:ascii="Times New Roman" w:hAnsi="Times New Roman" w:cs="Times New Roman"/>
              </w:rPr>
              <w:t xml:space="preserve"> </w:t>
            </w:r>
            <w:r w:rsidR="00903289" w:rsidRPr="00C977E7">
              <w:rPr>
                <w:rFonts w:ascii="Times New Roman" w:hAnsi="Times New Roman" w:cs="Times New Roman"/>
              </w:rPr>
              <w:t xml:space="preserve">ne mažiau kaip </w:t>
            </w:r>
            <w:r w:rsidR="00A22F48" w:rsidRPr="00C977E7">
              <w:rPr>
                <w:rFonts w:ascii="Times New Roman" w:hAnsi="Times New Roman" w:cs="Times New Roman"/>
              </w:rPr>
              <w:t>6</w:t>
            </w:r>
            <w:r w:rsidR="00903289" w:rsidRPr="00C977E7">
              <w:rPr>
                <w:rFonts w:ascii="Times New Roman" w:hAnsi="Times New Roman" w:cs="Times New Roman"/>
              </w:rPr>
              <w:t xml:space="preserve"> vnt. HDD ir </w:t>
            </w:r>
            <w:r w:rsidR="00A22F48" w:rsidRPr="00C977E7">
              <w:rPr>
                <w:rFonts w:ascii="Times New Roman" w:hAnsi="Times New Roman" w:cs="Times New Roman"/>
              </w:rPr>
              <w:t xml:space="preserve">ne mažiau kaip </w:t>
            </w:r>
            <w:r w:rsidR="004E11F2" w:rsidRPr="00C977E7">
              <w:rPr>
                <w:rFonts w:ascii="Times New Roman" w:hAnsi="Times New Roman" w:cs="Times New Roman"/>
              </w:rPr>
              <w:t>2</w:t>
            </w:r>
            <w:r w:rsidR="00903289" w:rsidRPr="00C977E7">
              <w:rPr>
                <w:rFonts w:ascii="Times New Roman" w:hAnsi="Times New Roman" w:cs="Times New Roman"/>
              </w:rPr>
              <w:t xml:space="preserve"> vnt. SSD tipo </w:t>
            </w:r>
            <w:r w:rsidR="00CC7AE4" w:rsidRPr="00C977E7">
              <w:rPr>
                <w:rFonts w:ascii="Times New Roman" w:hAnsi="Times New Roman" w:cs="Times New Roman"/>
              </w:rPr>
              <w:t xml:space="preserve">(angl. </w:t>
            </w:r>
            <w:r w:rsidR="00903289" w:rsidRPr="00C977E7">
              <w:rPr>
                <w:rFonts w:ascii="Times New Roman" w:hAnsi="Times New Roman" w:cs="Times New Roman"/>
              </w:rPr>
              <w:t>spare</w:t>
            </w:r>
            <w:r w:rsidR="00CC7AE4" w:rsidRPr="00C977E7">
              <w:rPr>
                <w:rFonts w:ascii="Times New Roman" w:hAnsi="Times New Roman" w:cs="Times New Roman"/>
              </w:rPr>
              <w:t>)</w:t>
            </w:r>
            <w:r w:rsidR="00903289" w:rsidRPr="00C977E7">
              <w:rPr>
                <w:rFonts w:ascii="Times New Roman" w:hAnsi="Times New Roman" w:cs="Times New Roman"/>
              </w:rPr>
              <w:t xml:space="preserve"> diskus ar</w:t>
            </w:r>
            <w:r w:rsidR="003C5FD0" w:rsidRPr="00C977E7">
              <w:rPr>
                <w:rFonts w:ascii="Times New Roman" w:hAnsi="Times New Roman" w:cs="Times New Roman"/>
              </w:rPr>
              <w:t xml:space="preserve"> </w:t>
            </w:r>
            <w:r w:rsidR="00E545BB" w:rsidRPr="00C977E7">
              <w:rPr>
                <w:rFonts w:ascii="Times New Roman" w:hAnsi="Times New Roman" w:cs="Times New Roman"/>
              </w:rPr>
              <w:t>lygiavertė</w:t>
            </w:r>
            <w:r w:rsidR="00A22F48" w:rsidRPr="00C977E7">
              <w:rPr>
                <w:rFonts w:ascii="Times New Roman" w:hAnsi="Times New Roman" w:cs="Times New Roman"/>
              </w:rPr>
              <w:t>s</w:t>
            </w:r>
            <w:r w:rsidR="00E545BB" w:rsidRPr="00C977E7">
              <w:rPr>
                <w:rFonts w:ascii="Times New Roman" w:hAnsi="Times New Roman" w:cs="Times New Roman"/>
              </w:rPr>
              <w:t xml:space="preserve"> technologij</w:t>
            </w:r>
            <w:r w:rsidR="00A22F48" w:rsidRPr="00C977E7">
              <w:rPr>
                <w:rFonts w:ascii="Times New Roman" w:hAnsi="Times New Roman" w:cs="Times New Roman"/>
              </w:rPr>
              <w:t>os.</w:t>
            </w:r>
            <w:r w:rsidR="00E545BB" w:rsidRPr="00C977E7">
              <w:rPr>
                <w:rFonts w:ascii="Times New Roman" w:hAnsi="Times New Roman" w:cs="Times New Roman"/>
              </w:rPr>
              <w:t xml:space="preserve"> </w:t>
            </w:r>
            <w:r w:rsidR="00FF60A7" w:rsidRPr="00C977E7">
              <w:rPr>
                <w:rFonts w:ascii="Times New Roman" w:hAnsi="Times New Roman" w:cs="Times New Roman"/>
              </w:rPr>
              <w:t xml:space="preserve"> </w:t>
            </w:r>
            <w:r w:rsidR="009A4FC4" w:rsidRPr="00C977E7">
              <w:rPr>
                <w:rFonts w:ascii="Times New Roman" w:hAnsi="Times New Roman" w:cs="Times New Roman"/>
              </w:rPr>
              <w:t xml:space="preserve"> </w:t>
            </w:r>
            <w:r w:rsidR="00CC7AE4" w:rsidRPr="00C977E7">
              <w:rPr>
                <w:rFonts w:ascii="Times New Roman" w:hAnsi="Times New Roman" w:cs="Times New Roman"/>
              </w:rPr>
              <w:t xml:space="preserve"> </w:t>
            </w:r>
            <w:r w:rsidR="00903289" w:rsidRPr="00C977E7">
              <w:rPr>
                <w:rFonts w:ascii="Times New Roman" w:hAnsi="Times New Roman" w:cs="Times New Roman"/>
              </w:rPr>
              <w:t xml:space="preserve">  </w:t>
            </w:r>
          </w:p>
        </w:tc>
      </w:tr>
      <w:tr w:rsidR="007C1F7F" w:rsidRPr="00C977E7" w14:paraId="3683136A" w14:textId="4E6EB1A0" w:rsidTr="00C977E7">
        <w:tc>
          <w:tcPr>
            <w:tcW w:w="433" w:type="dxa"/>
          </w:tcPr>
          <w:p w14:paraId="440233D2"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lastRenderedPageBreak/>
              <w:t>4.</w:t>
            </w:r>
          </w:p>
        </w:tc>
        <w:tc>
          <w:tcPr>
            <w:tcW w:w="1873" w:type="dxa"/>
          </w:tcPr>
          <w:p w14:paraId="238ADC6D"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Našumo parametrai</w:t>
            </w:r>
          </w:p>
        </w:tc>
        <w:tc>
          <w:tcPr>
            <w:tcW w:w="7050" w:type="dxa"/>
          </w:tcPr>
          <w:p w14:paraId="213712F9" w14:textId="215EF3DB" w:rsidR="007C1F7F" w:rsidRPr="00C977E7" w:rsidRDefault="007C1F7F" w:rsidP="003338C2">
            <w:pPr>
              <w:jc w:val="both"/>
              <w:rPr>
                <w:rFonts w:ascii="Times New Roman" w:hAnsi="Times New Roman" w:cs="Times New Roman"/>
              </w:rPr>
            </w:pPr>
            <w:r w:rsidRPr="00C977E7">
              <w:rPr>
                <w:rFonts w:ascii="Times New Roman" w:hAnsi="Times New Roman" w:cs="Times New Roman"/>
              </w:rPr>
              <w:t xml:space="preserve">Saugyklos technologija turi leisti atnaujinti programinės įrangos versijas bei atlikti saugyklos mazgų migravimą į </w:t>
            </w:r>
            <w:r w:rsidR="463FC659" w:rsidRPr="00C977E7">
              <w:rPr>
                <w:rFonts w:ascii="Times New Roman" w:hAnsi="Times New Roman" w:cs="Times New Roman"/>
              </w:rPr>
              <w:t xml:space="preserve">gamintojo išleistus </w:t>
            </w:r>
            <w:r w:rsidRPr="00C977E7">
              <w:rPr>
                <w:rFonts w:ascii="Times New Roman" w:hAnsi="Times New Roman" w:cs="Times New Roman"/>
              </w:rPr>
              <w:t>naujų technologijų mazgus, nestabdant saugyklos darbo bei išsaugant visas duomenų saugojimo taisykles.</w:t>
            </w:r>
          </w:p>
          <w:p w14:paraId="235CB471" w14:textId="06D646AD" w:rsidR="007C1F7F" w:rsidRPr="00C977E7" w:rsidRDefault="007C1F7F" w:rsidP="00DF372A">
            <w:pPr>
              <w:spacing w:after="120"/>
              <w:jc w:val="both"/>
              <w:rPr>
                <w:rFonts w:ascii="Times New Roman" w:hAnsi="Times New Roman" w:cs="Times New Roman"/>
              </w:rPr>
            </w:pPr>
            <w:r w:rsidRPr="00C977E7">
              <w:rPr>
                <w:rFonts w:ascii="Times New Roman" w:hAnsi="Times New Roman" w:cs="Times New Roman"/>
              </w:rPr>
              <w:t>Turi būti galimybė didinti maksimalų galimą duomenų saugyklos našumą ir pralaidumą pridedant papildomus mazgus.</w:t>
            </w:r>
          </w:p>
        </w:tc>
      </w:tr>
      <w:tr w:rsidR="007C1F7F" w:rsidRPr="00C977E7" w14:paraId="4F3AEA43" w14:textId="1D7D9FC3" w:rsidTr="00C977E7">
        <w:tc>
          <w:tcPr>
            <w:tcW w:w="433" w:type="dxa"/>
          </w:tcPr>
          <w:p w14:paraId="5D8CA478"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5.</w:t>
            </w:r>
          </w:p>
        </w:tc>
        <w:tc>
          <w:tcPr>
            <w:tcW w:w="1873" w:type="dxa"/>
          </w:tcPr>
          <w:p w14:paraId="778E7D10"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Duomenų saugyklos aukšto patikimumo reikalavimai</w:t>
            </w:r>
          </w:p>
        </w:tc>
        <w:tc>
          <w:tcPr>
            <w:tcW w:w="7050" w:type="dxa"/>
          </w:tcPr>
          <w:p w14:paraId="3060B71D" w14:textId="77777777" w:rsidR="007C1F7F" w:rsidRPr="00C977E7" w:rsidRDefault="007C1F7F" w:rsidP="003338C2">
            <w:pPr>
              <w:jc w:val="both"/>
              <w:rPr>
                <w:rFonts w:ascii="Times New Roman" w:hAnsi="Times New Roman" w:cs="Times New Roman"/>
              </w:rPr>
            </w:pPr>
            <w:r w:rsidRPr="00C977E7">
              <w:rPr>
                <w:rFonts w:ascii="Times New Roman" w:hAnsi="Times New Roman" w:cs="Times New Roman"/>
              </w:rPr>
              <w:t>Duomenų saugykla turi būti sukonfigūruota taip, kad saugomi duomenys būtų apsaugoti nuo praradimo bei užtikrintas jų skaitymas ir rašymas sugedus:</w:t>
            </w:r>
          </w:p>
          <w:p w14:paraId="095DA762" w14:textId="4D7AFA76" w:rsidR="007C1F7F" w:rsidRPr="00C977E7" w:rsidRDefault="463FC659" w:rsidP="009334FF">
            <w:pPr>
              <w:pStyle w:val="ListParagraph"/>
              <w:numPr>
                <w:ilvl w:val="0"/>
                <w:numId w:val="5"/>
              </w:numPr>
              <w:rPr>
                <w:rFonts w:ascii="Times New Roman" w:hAnsi="Times New Roman" w:cs="Times New Roman"/>
              </w:rPr>
            </w:pPr>
            <w:r w:rsidRPr="00C977E7">
              <w:rPr>
                <w:rFonts w:ascii="Times New Roman" w:hAnsi="Times New Roman" w:cs="Times New Roman"/>
              </w:rPr>
              <w:t xml:space="preserve">Ne mažiau kaip </w:t>
            </w:r>
            <w:r w:rsidR="007C1F7F" w:rsidRPr="00C977E7">
              <w:rPr>
                <w:rFonts w:ascii="Times New Roman" w:hAnsi="Times New Roman" w:cs="Times New Roman"/>
              </w:rPr>
              <w:t>bet kuriam vienam saugyklos mazgui</w:t>
            </w:r>
            <w:r w:rsidRPr="00C977E7">
              <w:rPr>
                <w:rFonts w:ascii="Times New Roman" w:hAnsi="Times New Roman" w:cs="Times New Roman"/>
              </w:rPr>
              <w:t xml:space="preserve"> ir diskui vienu metu</w:t>
            </w:r>
          </w:p>
          <w:p w14:paraId="68EB17E4" w14:textId="5A80CC9D" w:rsidR="007C1F7F" w:rsidRPr="00C977E7" w:rsidRDefault="463FC659" w:rsidP="1C8E7C7D">
            <w:pPr>
              <w:pStyle w:val="ListParagraph"/>
              <w:numPr>
                <w:ilvl w:val="0"/>
                <w:numId w:val="5"/>
              </w:numPr>
              <w:rPr>
                <w:rFonts w:ascii="Times New Roman" w:hAnsi="Times New Roman" w:cs="Times New Roman"/>
              </w:rPr>
            </w:pPr>
            <w:r w:rsidRPr="00C977E7">
              <w:rPr>
                <w:rFonts w:ascii="Times New Roman" w:hAnsi="Times New Roman" w:cs="Times New Roman"/>
              </w:rPr>
              <w:t xml:space="preserve"> Ne mažiau 3 diskų skirtinguose mazguose vienu metu.</w:t>
            </w:r>
            <w:r w:rsidR="007C1F7F" w:rsidRPr="00C977E7">
              <w:rPr>
                <w:rFonts w:ascii="Times New Roman" w:hAnsi="Times New Roman" w:cs="Times New Roman"/>
              </w:rPr>
              <w:t>.</w:t>
            </w:r>
          </w:p>
          <w:p w14:paraId="6BB30E5D" w14:textId="269A7A98" w:rsidR="007C1F7F" w:rsidRPr="00C977E7" w:rsidRDefault="007C1F7F" w:rsidP="2F13F87A">
            <w:pPr>
              <w:spacing w:after="120"/>
              <w:jc w:val="both"/>
              <w:rPr>
                <w:rFonts w:ascii="Times New Roman" w:hAnsi="Times New Roman" w:cs="Times New Roman"/>
              </w:rPr>
            </w:pPr>
            <w:r w:rsidRPr="00C977E7">
              <w:rPr>
                <w:rFonts w:ascii="Times New Roman" w:hAnsi="Times New Roman" w:cs="Times New Roman"/>
              </w:rPr>
              <w:t xml:space="preserve">Turi būti palaikoma galimybė replikuoti saugomus duomenis į kitą </w:t>
            </w:r>
            <w:r w:rsidR="008051BD" w:rsidRPr="00C977E7">
              <w:rPr>
                <w:rFonts w:ascii="Times New Roman" w:hAnsi="Times New Roman" w:cs="Times New Roman"/>
              </w:rPr>
              <w:t xml:space="preserve">lygiaverčią </w:t>
            </w:r>
            <w:r w:rsidRPr="00C977E7">
              <w:rPr>
                <w:rFonts w:ascii="Times New Roman" w:hAnsi="Times New Roman" w:cs="Times New Roman"/>
              </w:rPr>
              <w:t>saugyklą</w:t>
            </w:r>
            <w:r w:rsidR="00106946" w:rsidRPr="00C977E7">
              <w:rPr>
                <w:rFonts w:ascii="Times New Roman" w:hAnsi="Times New Roman" w:cs="Times New Roman"/>
              </w:rPr>
              <w:t>.</w:t>
            </w:r>
            <w:r w:rsidR="003C4553" w:rsidRPr="00C977E7">
              <w:rPr>
                <w:rFonts w:ascii="Times New Roman" w:hAnsi="Times New Roman" w:cs="Times New Roman"/>
              </w:rPr>
              <w:t xml:space="preserve"> </w:t>
            </w:r>
          </w:p>
        </w:tc>
      </w:tr>
      <w:tr w:rsidR="007C1F7F" w:rsidRPr="00C977E7" w14:paraId="4130705D" w14:textId="1FB525C0" w:rsidTr="00C977E7">
        <w:tc>
          <w:tcPr>
            <w:tcW w:w="433" w:type="dxa"/>
          </w:tcPr>
          <w:p w14:paraId="2239FC82"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6.</w:t>
            </w:r>
          </w:p>
        </w:tc>
        <w:tc>
          <w:tcPr>
            <w:tcW w:w="1873" w:type="dxa"/>
          </w:tcPr>
          <w:p w14:paraId="2598DDD8"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Duomenų saugyklos valdymas</w:t>
            </w:r>
          </w:p>
        </w:tc>
        <w:tc>
          <w:tcPr>
            <w:tcW w:w="7050" w:type="dxa"/>
          </w:tcPr>
          <w:p w14:paraId="74838068" w14:textId="77777777" w:rsidR="007C1F7F" w:rsidRPr="00C977E7" w:rsidRDefault="007C1F7F" w:rsidP="003338C2">
            <w:pPr>
              <w:jc w:val="both"/>
              <w:rPr>
                <w:rFonts w:ascii="Times New Roman" w:hAnsi="Times New Roman" w:cs="Times New Roman"/>
              </w:rPr>
            </w:pPr>
            <w:r w:rsidRPr="00C977E7">
              <w:rPr>
                <w:rFonts w:ascii="Times New Roman" w:hAnsi="Times New Roman" w:cs="Times New Roman"/>
              </w:rPr>
              <w:t>Duomenų saugyklos valdymo teisės turi būti kontroliuojamos pagal vartotojų roles.</w:t>
            </w:r>
          </w:p>
          <w:p w14:paraId="73E206EC" w14:textId="4AEB3AFA" w:rsidR="00E25C7E" w:rsidRPr="00C977E7" w:rsidRDefault="007C1F7F" w:rsidP="003338C2">
            <w:pPr>
              <w:spacing w:after="120"/>
              <w:jc w:val="both"/>
              <w:rPr>
                <w:rFonts w:ascii="Times New Roman" w:hAnsi="Times New Roman" w:cs="Times New Roman"/>
              </w:rPr>
            </w:pPr>
            <w:r w:rsidRPr="00C977E7">
              <w:rPr>
                <w:rFonts w:ascii="Times New Roman" w:hAnsi="Times New Roman" w:cs="Times New Roman"/>
              </w:rPr>
              <w:t>Duomenų saugyklos valdymo programinė įranga turi turėti sistemos stebėjimo funkcionalumą, įskaitant talpos užimtumą (duomenų centro, mazgo detalumu), našumą, pralaidumą, vėlinimą, replikavimo būseną, bendrą sistemos būklę, gedimų diagnostiką ir t.t. Metrikos turi būti prieinamos ir per sistemos valdymo API.</w:t>
            </w:r>
          </w:p>
        </w:tc>
      </w:tr>
      <w:tr w:rsidR="007C1F7F" w:rsidRPr="00C977E7" w14:paraId="3B34E37D" w14:textId="32CD9B9A" w:rsidTr="00C977E7">
        <w:tc>
          <w:tcPr>
            <w:tcW w:w="433" w:type="dxa"/>
          </w:tcPr>
          <w:p w14:paraId="7A537786" w14:textId="7508CFC8" w:rsidR="007C1F7F" w:rsidRPr="00C977E7" w:rsidRDefault="00E92C9B" w:rsidP="00620383">
            <w:pPr>
              <w:rPr>
                <w:rFonts w:ascii="Times New Roman" w:hAnsi="Times New Roman" w:cs="Times New Roman"/>
              </w:rPr>
            </w:pPr>
            <w:r w:rsidRPr="00C977E7">
              <w:rPr>
                <w:rFonts w:ascii="Times New Roman" w:hAnsi="Times New Roman" w:cs="Times New Roman"/>
              </w:rPr>
              <w:t>7.</w:t>
            </w:r>
          </w:p>
        </w:tc>
        <w:tc>
          <w:tcPr>
            <w:tcW w:w="1873" w:type="dxa"/>
          </w:tcPr>
          <w:p w14:paraId="6F1D446A"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Duomenų saugyklos valdymas</w:t>
            </w:r>
          </w:p>
          <w:p w14:paraId="50D696B6"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Papildomos funkcijos</w:t>
            </w:r>
          </w:p>
        </w:tc>
        <w:tc>
          <w:tcPr>
            <w:tcW w:w="7050" w:type="dxa"/>
          </w:tcPr>
          <w:p w14:paraId="536095DD" w14:textId="402F8962" w:rsidR="007C1F7F" w:rsidRPr="00C977E7" w:rsidRDefault="007C1F7F" w:rsidP="003338C2">
            <w:pPr>
              <w:jc w:val="both"/>
              <w:rPr>
                <w:rFonts w:ascii="Times New Roman" w:hAnsi="Times New Roman" w:cs="Times New Roman"/>
              </w:rPr>
            </w:pPr>
            <w:r w:rsidRPr="00C977E7">
              <w:rPr>
                <w:rFonts w:ascii="Times New Roman" w:hAnsi="Times New Roman" w:cs="Times New Roman"/>
              </w:rPr>
              <w:t xml:space="preserve">Duomenų saugykla turi palaikyti ne mažiau kaip </w:t>
            </w:r>
            <w:r w:rsidR="00624FB1" w:rsidRPr="00C977E7">
              <w:rPr>
                <w:rFonts w:ascii="Times New Roman" w:hAnsi="Times New Roman" w:cs="Times New Roman"/>
              </w:rPr>
              <w:t xml:space="preserve">40 </w:t>
            </w:r>
            <w:r w:rsidRPr="00C977E7">
              <w:rPr>
                <w:rFonts w:ascii="Times New Roman" w:hAnsi="Times New Roman" w:cs="Times New Roman"/>
              </w:rPr>
              <w:t>momentinių kopijų</w:t>
            </w:r>
            <w:r w:rsidR="00624FB1" w:rsidRPr="00C977E7">
              <w:rPr>
                <w:rFonts w:ascii="Times New Roman" w:hAnsi="Times New Roman" w:cs="Times New Roman"/>
              </w:rPr>
              <w:t xml:space="preserve"> ar </w:t>
            </w:r>
            <w:r w:rsidR="00DF1D67" w:rsidRPr="00C977E7">
              <w:rPr>
                <w:rFonts w:ascii="Times New Roman" w:hAnsi="Times New Roman" w:cs="Times New Roman"/>
              </w:rPr>
              <w:t>lygiavertės technologijos kopijų</w:t>
            </w:r>
            <w:r w:rsidRPr="00C977E7">
              <w:rPr>
                <w:rFonts w:ascii="Times New Roman" w:hAnsi="Times New Roman" w:cs="Times New Roman"/>
              </w:rPr>
              <w:t>.</w:t>
            </w:r>
          </w:p>
          <w:p w14:paraId="3E64C70C" w14:textId="42272590" w:rsidR="007C1F7F" w:rsidRPr="00C977E7" w:rsidRDefault="007C1F7F" w:rsidP="2F13F87A">
            <w:pPr>
              <w:spacing w:after="120"/>
              <w:jc w:val="both"/>
              <w:rPr>
                <w:rFonts w:ascii="Times New Roman" w:hAnsi="Times New Roman" w:cs="Times New Roman"/>
              </w:rPr>
            </w:pPr>
            <w:r w:rsidRPr="00C977E7">
              <w:rPr>
                <w:rFonts w:ascii="Times New Roman" w:hAnsi="Times New Roman" w:cs="Times New Roman"/>
              </w:rPr>
              <w:t>Turi būti palaikoma keleto lygių vartotojo identifikacija (ang. Multi-factor authentication).</w:t>
            </w:r>
          </w:p>
        </w:tc>
      </w:tr>
      <w:tr w:rsidR="007C1F7F" w:rsidRPr="00C977E7" w14:paraId="0E84898E" w14:textId="36EFA8F2" w:rsidTr="00C977E7">
        <w:tc>
          <w:tcPr>
            <w:tcW w:w="433" w:type="dxa"/>
          </w:tcPr>
          <w:p w14:paraId="7707FADD" w14:textId="0EF376CA" w:rsidR="007C1F7F" w:rsidRPr="00C977E7" w:rsidRDefault="00E92C9B" w:rsidP="00620383">
            <w:pPr>
              <w:rPr>
                <w:rFonts w:ascii="Times New Roman" w:hAnsi="Times New Roman" w:cs="Times New Roman"/>
              </w:rPr>
            </w:pPr>
            <w:r w:rsidRPr="00C977E7">
              <w:rPr>
                <w:rFonts w:ascii="Times New Roman" w:hAnsi="Times New Roman" w:cs="Times New Roman"/>
              </w:rPr>
              <w:t>8.</w:t>
            </w:r>
          </w:p>
        </w:tc>
        <w:tc>
          <w:tcPr>
            <w:tcW w:w="1873" w:type="dxa"/>
          </w:tcPr>
          <w:p w14:paraId="082FE2EE"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Duomenų saugyklos tinklo sąsajos</w:t>
            </w:r>
          </w:p>
        </w:tc>
        <w:tc>
          <w:tcPr>
            <w:tcW w:w="7050" w:type="dxa"/>
          </w:tcPr>
          <w:p w14:paraId="302174A4" w14:textId="0B035CAF" w:rsidR="007C1F7F" w:rsidRPr="00C977E7" w:rsidRDefault="007C1F7F" w:rsidP="0031180F">
            <w:pPr>
              <w:spacing w:after="120"/>
              <w:jc w:val="both"/>
              <w:rPr>
                <w:rFonts w:ascii="Times New Roman" w:eastAsia="Times New Roman" w:hAnsi="Times New Roman" w:cs="Times New Roman"/>
                <w:color w:val="D13438"/>
              </w:rPr>
            </w:pPr>
            <w:r w:rsidRPr="00C977E7">
              <w:rPr>
                <w:rFonts w:ascii="Times New Roman" w:hAnsi="Times New Roman" w:cs="Times New Roman"/>
              </w:rPr>
              <w:t>Duomenų apdorojimo mazgai turi turėti bent po dvi ne lėtesnes nei 100 Gb</w:t>
            </w:r>
            <w:r w:rsidR="463FC659" w:rsidRPr="00C977E7">
              <w:rPr>
                <w:rFonts w:ascii="Times New Roman" w:hAnsi="Times New Roman" w:cs="Times New Roman"/>
              </w:rPr>
              <w:t>E</w:t>
            </w:r>
            <w:r w:rsidR="006E6D63" w:rsidRPr="00C977E7">
              <w:rPr>
                <w:rFonts w:ascii="Times New Roman" w:hAnsi="Times New Roman" w:cs="Times New Roman"/>
              </w:rPr>
              <w:t xml:space="preserve"> </w:t>
            </w:r>
            <w:r w:rsidRPr="00C977E7">
              <w:rPr>
                <w:rFonts w:ascii="Times New Roman" w:hAnsi="Times New Roman" w:cs="Times New Roman"/>
              </w:rPr>
              <w:t>tinklo sąsajas</w:t>
            </w:r>
            <w:r w:rsidR="0031180F" w:rsidRPr="00C977E7">
              <w:rPr>
                <w:rFonts w:ascii="Times New Roman" w:eastAsia="Times New Roman" w:hAnsi="Times New Roman" w:cs="Times New Roman"/>
              </w:rPr>
              <w:t>.</w:t>
            </w:r>
          </w:p>
        </w:tc>
      </w:tr>
      <w:tr w:rsidR="007C1F7F" w:rsidRPr="00C977E7" w14:paraId="65E50F82" w14:textId="0496F774" w:rsidTr="00C977E7">
        <w:tc>
          <w:tcPr>
            <w:tcW w:w="433" w:type="dxa"/>
          </w:tcPr>
          <w:p w14:paraId="0D9DB520" w14:textId="2663D2E1" w:rsidR="007C1F7F" w:rsidRPr="00C977E7" w:rsidRDefault="00E92C9B" w:rsidP="00620383">
            <w:pPr>
              <w:rPr>
                <w:rFonts w:ascii="Times New Roman" w:hAnsi="Times New Roman" w:cs="Times New Roman"/>
              </w:rPr>
            </w:pPr>
            <w:bookmarkStart w:id="2" w:name="_Hlk192075910"/>
            <w:r w:rsidRPr="00C977E7">
              <w:rPr>
                <w:rFonts w:ascii="Times New Roman" w:hAnsi="Times New Roman" w:cs="Times New Roman"/>
              </w:rPr>
              <w:t>9.</w:t>
            </w:r>
          </w:p>
        </w:tc>
        <w:tc>
          <w:tcPr>
            <w:tcW w:w="1873" w:type="dxa"/>
          </w:tcPr>
          <w:p w14:paraId="763A4A5D" w14:textId="5BFF9CB4" w:rsidR="007C1F7F" w:rsidRPr="00C977E7" w:rsidRDefault="00AC27B6" w:rsidP="00620383">
            <w:pPr>
              <w:rPr>
                <w:rFonts w:ascii="Times New Roman" w:hAnsi="Times New Roman" w:cs="Times New Roman"/>
              </w:rPr>
            </w:pPr>
            <w:r w:rsidRPr="00C977E7">
              <w:rPr>
                <w:rFonts w:ascii="Times New Roman" w:hAnsi="Times New Roman" w:cs="Times New Roman"/>
              </w:rPr>
              <w:t>Garantija</w:t>
            </w:r>
          </w:p>
        </w:tc>
        <w:tc>
          <w:tcPr>
            <w:tcW w:w="7050" w:type="dxa"/>
          </w:tcPr>
          <w:p w14:paraId="5030DE29" w14:textId="6050FAEA" w:rsidR="0027181E" w:rsidRPr="00C977E7" w:rsidRDefault="007C1F7F" w:rsidP="003338C2">
            <w:pPr>
              <w:spacing w:line="252" w:lineRule="auto"/>
              <w:jc w:val="both"/>
              <w:rPr>
                <w:rFonts w:ascii="Times New Roman" w:hAnsi="Times New Roman" w:cs="Times New Roman"/>
                <w:spacing w:val="-3"/>
              </w:rPr>
            </w:pPr>
            <w:r w:rsidRPr="00C977E7">
              <w:rPr>
                <w:rFonts w:ascii="Times New Roman" w:hAnsi="Times New Roman" w:cs="Times New Roman"/>
                <w:spacing w:val="-3"/>
              </w:rPr>
              <w:t>Siūlom</w:t>
            </w:r>
            <w:r w:rsidR="0027181E" w:rsidRPr="00C977E7">
              <w:rPr>
                <w:rFonts w:ascii="Times New Roman" w:hAnsi="Times New Roman" w:cs="Times New Roman"/>
              </w:rPr>
              <w:t>ai</w:t>
            </w:r>
            <w:r w:rsidRPr="00C977E7">
              <w:rPr>
                <w:rFonts w:ascii="Times New Roman" w:hAnsi="Times New Roman" w:cs="Times New Roman"/>
                <w:spacing w:val="-3"/>
              </w:rPr>
              <w:t xml:space="preserve"> aparatin</w:t>
            </w:r>
            <w:r w:rsidR="0027181E" w:rsidRPr="00C977E7">
              <w:rPr>
                <w:rFonts w:ascii="Times New Roman" w:hAnsi="Times New Roman" w:cs="Times New Roman"/>
              </w:rPr>
              <w:t>ei</w:t>
            </w:r>
            <w:r w:rsidRPr="00C977E7">
              <w:rPr>
                <w:rFonts w:ascii="Times New Roman" w:hAnsi="Times New Roman" w:cs="Times New Roman"/>
                <w:spacing w:val="-3"/>
              </w:rPr>
              <w:t xml:space="preserve"> įrang</w:t>
            </w:r>
            <w:r w:rsidR="0027181E" w:rsidRPr="00C977E7">
              <w:rPr>
                <w:rFonts w:ascii="Times New Roman" w:hAnsi="Times New Roman" w:cs="Times New Roman"/>
              </w:rPr>
              <w:t>ai turi būti suteikiama gamintojo garantija, kurios laikotarpis ne mažesnis kaip 12 mėnesi</w:t>
            </w:r>
            <w:r w:rsidR="463FC659" w:rsidRPr="00C977E7">
              <w:rPr>
                <w:rFonts w:ascii="Times New Roman" w:hAnsi="Times New Roman" w:cs="Times New Roman"/>
              </w:rPr>
              <w:t>ų</w:t>
            </w:r>
            <w:r w:rsidR="0027181E" w:rsidRPr="00C977E7">
              <w:rPr>
                <w:rFonts w:ascii="Times New Roman" w:hAnsi="Times New Roman" w:cs="Times New Roman"/>
              </w:rPr>
              <w:t xml:space="preserve"> nuo prekių perdavimo-priėmimo akto pasirašymo dienos.</w:t>
            </w:r>
          </w:p>
          <w:p w14:paraId="3E5EE128" w14:textId="0EC6E54C" w:rsidR="0027181E" w:rsidRPr="00C977E7" w:rsidRDefault="00B731D4" w:rsidP="003338C2">
            <w:pPr>
              <w:spacing w:line="252" w:lineRule="auto"/>
              <w:jc w:val="both"/>
              <w:rPr>
                <w:rFonts w:ascii="Times New Roman" w:hAnsi="Times New Roman" w:cs="Times New Roman"/>
                <w:spacing w:val="-3"/>
              </w:rPr>
            </w:pPr>
            <w:r w:rsidRPr="00C977E7">
              <w:rPr>
                <w:rFonts w:ascii="Times New Roman" w:hAnsi="Times New Roman" w:cs="Times New Roman"/>
              </w:rPr>
              <w:t>Garantijos laikotarpiu sugedus įrangai tiekėjas turi užtikrinti nemokamą garantinį remontą darbo vietoje („on-site“), nemokamą dalių tiekimą,  nemokamus remonto darbus, įskaitant transportavimo išlaidas ir  naujos programinės įrangos versij</w:t>
            </w:r>
            <w:r w:rsidR="463FC659" w:rsidRPr="00C977E7">
              <w:rPr>
                <w:rFonts w:ascii="Times New Roman" w:hAnsi="Times New Roman" w:cs="Times New Roman"/>
              </w:rPr>
              <w:t>a</w:t>
            </w:r>
            <w:r w:rsidRPr="00C977E7">
              <w:rPr>
                <w:rFonts w:ascii="Times New Roman" w:hAnsi="Times New Roman" w:cs="Times New Roman"/>
              </w:rPr>
              <w:t>s.</w:t>
            </w:r>
          </w:p>
          <w:p w14:paraId="3543C567" w14:textId="3BA1DC9E" w:rsidR="007C1F7F" w:rsidRPr="00C977E7" w:rsidRDefault="007C1F7F" w:rsidP="2F13F87A">
            <w:pPr>
              <w:spacing w:line="252" w:lineRule="auto"/>
              <w:jc w:val="both"/>
              <w:rPr>
                <w:rFonts w:ascii="Times New Roman" w:hAnsi="Times New Roman" w:cs="Times New Roman"/>
                <w:spacing w:val="-3"/>
              </w:rPr>
            </w:pPr>
            <w:r w:rsidRPr="00C977E7">
              <w:rPr>
                <w:rFonts w:ascii="Times New Roman" w:hAnsi="Times New Roman" w:cs="Times New Roman"/>
                <w:spacing w:val="-3"/>
              </w:rPr>
              <w:t xml:space="preserve">Reakcijos laikas – </w:t>
            </w:r>
            <w:r w:rsidR="0031180F" w:rsidRPr="00C977E7">
              <w:rPr>
                <w:rFonts w:ascii="Times New Roman" w:hAnsi="Times New Roman" w:cs="Times New Roman"/>
                <w:spacing w:val="-3"/>
              </w:rPr>
              <w:t xml:space="preserve">ne mažiau </w:t>
            </w:r>
            <w:r w:rsidR="002252AE" w:rsidRPr="00C977E7">
              <w:rPr>
                <w:rFonts w:ascii="Times New Roman" w:hAnsi="Times New Roman" w:cs="Times New Roman"/>
                <w:spacing w:val="-3"/>
              </w:rPr>
              <w:t>4</w:t>
            </w:r>
            <w:r w:rsidRPr="00C977E7">
              <w:rPr>
                <w:rFonts w:ascii="Times New Roman" w:hAnsi="Times New Roman" w:cs="Times New Roman"/>
                <w:spacing w:val="-3"/>
              </w:rPr>
              <w:t xml:space="preserve"> valandos nuotoliniu būdu sprendžiamiems incidentams ir sekan</w:t>
            </w:r>
            <w:r w:rsidR="000B09D4" w:rsidRPr="00C977E7">
              <w:rPr>
                <w:rFonts w:ascii="Times New Roman" w:hAnsi="Times New Roman" w:cs="Times New Roman"/>
                <w:spacing w:val="-3"/>
              </w:rPr>
              <w:t xml:space="preserve">čią </w:t>
            </w:r>
            <w:r w:rsidRPr="00C977E7">
              <w:rPr>
                <w:rFonts w:ascii="Times New Roman" w:hAnsi="Times New Roman" w:cs="Times New Roman"/>
                <w:spacing w:val="-3"/>
              </w:rPr>
              <w:t>darbo diena, jeigu reikia atvykti į įrangos buvimo vietą (Angl. „Onsite“).</w:t>
            </w:r>
          </w:p>
          <w:p w14:paraId="1046C55F" w14:textId="69192547" w:rsidR="007C1F7F" w:rsidRPr="00C977E7" w:rsidRDefault="007C1F7F" w:rsidP="2F13F87A">
            <w:pPr>
              <w:spacing w:line="252" w:lineRule="auto"/>
              <w:jc w:val="both"/>
              <w:rPr>
                <w:rFonts w:ascii="Times New Roman" w:hAnsi="Times New Roman" w:cs="Times New Roman"/>
              </w:rPr>
            </w:pPr>
            <w:r w:rsidRPr="00C977E7">
              <w:rPr>
                <w:rFonts w:ascii="Times New Roman" w:hAnsi="Times New Roman" w:cs="Times New Roman"/>
              </w:rPr>
              <w:t xml:space="preserve">Garantinio aptarnavimo metu standieji diskai nėra grąžinami. </w:t>
            </w:r>
          </w:p>
          <w:p w14:paraId="060E838A" w14:textId="77777777" w:rsidR="007C1F7F" w:rsidRPr="00C977E7" w:rsidRDefault="007C1F7F" w:rsidP="003338C2">
            <w:pPr>
              <w:jc w:val="both"/>
              <w:rPr>
                <w:rFonts w:ascii="Times New Roman" w:hAnsi="Times New Roman" w:cs="Times New Roman"/>
                <w:strike/>
              </w:rPr>
            </w:pPr>
            <w:r w:rsidRPr="00C977E7">
              <w:rPr>
                <w:rFonts w:ascii="Times New Roman" w:hAnsi="Times New Roman" w:cs="Times New Roman"/>
              </w:rPr>
              <w:t>Visa siūloma įranga turi būti nauja ir anksčiau nenaudota, gamykliškai atnaujinti (angl. „Renewed, Refurbished, Remarketed“) komponentai neleistini.</w:t>
            </w:r>
          </w:p>
          <w:p w14:paraId="1F8FACCE" w14:textId="72D8EC43" w:rsidR="007C1F7F" w:rsidRPr="00C977E7" w:rsidRDefault="007C1F7F" w:rsidP="00C977E7">
            <w:pPr>
              <w:spacing w:after="120"/>
              <w:jc w:val="both"/>
              <w:rPr>
                <w:rFonts w:ascii="Times New Roman" w:hAnsi="Times New Roman" w:cs="Times New Roman"/>
              </w:rPr>
            </w:pPr>
            <w:r w:rsidRPr="00C977E7">
              <w:rPr>
                <w:rFonts w:ascii="Times New Roman" w:hAnsi="Times New Roman" w:cs="Times New Roman"/>
              </w:rPr>
              <w:t>Visos komplektuojamos įrenginio dalys privalo būti komplektuojamos įrenginio gamintojo ir pažymėtos gamintojo gamykliniais kodais.</w:t>
            </w:r>
          </w:p>
        </w:tc>
      </w:tr>
      <w:bookmarkEnd w:id="2"/>
      <w:tr w:rsidR="007C1F7F" w:rsidRPr="00C977E7" w14:paraId="79B12391" w14:textId="4A6D1C9F" w:rsidTr="00C977E7">
        <w:tc>
          <w:tcPr>
            <w:tcW w:w="433" w:type="dxa"/>
          </w:tcPr>
          <w:p w14:paraId="1F90E2AB" w14:textId="272DD266" w:rsidR="007C1F7F" w:rsidRPr="00C977E7" w:rsidRDefault="00E92C9B" w:rsidP="00620383">
            <w:pPr>
              <w:rPr>
                <w:rFonts w:ascii="Times New Roman" w:hAnsi="Times New Roman" w:cs="Times New Roman"/>
              </w:rPr>
            </w:pPr>
            <w:r w:rsidRPr="00C977E7">
              <w:rPr>
                <w:rFonts w:ascii="Times New Roman" w:hAnsi="Times New Roman" w:cs="Times New Roman"/>
              </w:rPr>
              <w:t>10.</w:t>
            </w:r>
          </w:p>
        </w:tc>
        <w:tc>
          <w:tcPr>
            <w:tcW w:w="1873" w:type="dxa"/>
          </w:tcPr>
          <w:p w14:paraId="145477F1"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Komponentų sąrašas ir gamintojo kodai</w:t>
            </w:r>
          </w:p>
        </w:tc>
        <w:tc>
          <w:tcPr>
            <w:tcW w:w="7050" w:type="dxa"/>
          </w:tcPr>
          <w:p w14:paraId="078A0669" w14:textId="77777777" w:rsidR="007C1F7F" w:rsidRPr="00C977E7" w:rsidRDefault="007C1F7F" w:rsidP="003338C2">
            <w:pPr>
              <w:jc w:val="both"/>
              <w:rPr>
                <w:rFonts w:ascii="Times New Roman" w:hAnsi="Times New Roman" w:cs="Times New Roman"/>
                <w:spacing w:val="-3"/>
              </w:rPr>
            </w:pPr>
            <w:r w:rsidRPr="00C977E7">
              <w:rPr>
                <w:rFonts w:ascii="Times New Roman" w:hAnsi="Times New Roman" w:cs="Times New Roman"/>
                <w:spacing w:val="-3"/>
              </w:rPr>
              <w:t>Turi būti pateiktas pilnas komplektuojamų dalių sąrašas su gamintojo kodais, kiekiais ir pavadinimais.</w:t>
            </w:r>
          </w:p>
          <w:p w14:paraId="5524A3EA" w14:textId="11CE2E40" w:rsidR="007C1F7F" w:rsidRPr="00C977E7" w:rsidRDefault="007C1F7F" w:rsidP="003338C2">
            <w:pPr>
              <w:spacing w:after="120" w:line="252" w:lineRule="auto"/>
              <w:jc w:val="both"/>
              <w:rPr>
                <w:rFonts w:ascii="Times New Roman" w:hAnsi="Times New Roman" w:cs="Times New Roman"/>
                <w:spacing w:val="-3"/>
              </w:rPr>
            </w:pPr>
          </w:p>
        </w:tc>
      </w:tr>
      <w:tr w:rsidR="007C1F7F" w:rsidRPr="00C977E7" w14:paraId="44E9033C" w14:textId="59239149" w:rsidTr="00C977E7">
        <w:tc>
          <w:tcPr>
            <w:tcW w:w="433" w:type="dxa"/>
          </w:tcPr>
          <w:p w14:paraId="1BAE7088" w14:textId="6DF65E89" w:rsidR="007C1F7F" w:rsidRPr="00C977E7" w:rsidRDefault="00E92C9B" w:rsidP="00620383">
            <w:pPr>
              <w:rPr>
                <w:rFonts w:ascii="Times New Roman" w:hAnsi="Times New Roman" w:cs="Times New Roman"/>
              </w:rPr>
            </w:pPr>
            <w:r w:rsidRPr="00C977E7">
              <w:rPr>
                <w:rFonts w:ascii="Times New Roman" w:hAnsi="Times New Roman" w:cs="Times New Roman"/>
              </w:rPr>
              <w:t>11.</w:t>
            </w:r>
          </w:p>
        </w:tc>
        <w:tc>
          <w:tcPr>
            <w:tcW w:w="1873" w:type="dxa"/>
          </w:tcPr>
          <w:p w14:paraId="0E1FD8D1" w14:textId="77777777" w:rsidR="007C1F7F" w:rsidRPr="00C977E7" w:rsidRDefault="007C1F7F" w:rsidP="00620383">
            <w:pPr>
              <w:rPr>
                <w:rFonts w:ascii="Times New Roman" w:hAnsi="Times New Roman" w:cs="Times New Roman"/>
              </w:rPr>
            </w:pPr>
            <w:r w:rsidRPr="00C977E7">
              <w:rPr>
                <w:rFonts w:ascii="Times New Roman" w:hAnsi="Times New Roman" w:cs="Times New Roman"/>
              </w:rPr>
              <w:t>Diegimo reikalavimai</w:t>
            </w:r>
          </w:p>
        </w:tc>
        <w:tc>
          <w:tcPr>
            <w:tcW w:w="7050" w:type="dxa"/>
          </w:tcPr>
          <w:p w14:paraId="76CD815F" w14:textId="346E15ED" w:rsidR="007C1F7F" w:rsidRPr="00C977E7" w:rsidRDefault="007C1F7F" w:rsidP="00ED0C7D">
            <w:pPr>
              <w:spacing w:after="120"/>
              <w:jc w:val="both"/>
              <w:rPr>
                <w:rFonts w:ascii="Times New Roman" w:hAnsi="Times New Roman" w:cs="Times New Roman"/>
              </w:rPr>
            </w:pPr>
            <w:r w:rsidRPr="00C977E7">
              <w:rPr>
                <w:rFonts w:ascii="Times New Roman" w:hAnsi="Times New Roman" w:cs="Times New Roman"/>
              </w:rPr>
              <w:t xml:space="preserve">Siūlomas sprendimas turės būti sumontuotas </w:t>
            </w:r>
            <w:r w:rsidR="00682D77" w:rsidRPr="00C977E7">
              <w:rPr>
                <w:rFonts w:ascii="Times New Roman" w:hAnsi="Times New Roman" w:cs="Times New Roman"/>
              </w:rPr>
              <w:t xml:space="preserve">Užsakovo </w:t>
            </w:r>
            <w:r w:rsidRPr="00C977E7">
              <w:rPr>
                <w:rFonts w:ascii="Times New Roman" w:hAnsi="Times New Roman" w:cs="Times New Roman"/>
              </w:rPr>
              <w:t xml:space="preserve">patalpose, </w:t>
            </w:r>
            <w:r w:rsidR="00ED0C7D" w:rsidRPr="00C977E7">
              <w:rPr>
                <w:rFonts w:ascii="Times New Roman" w:hAnsi="Times New Roman" w:cs="Times New Roman"/>
              </w:rPr>
              <w:t xml:space="preserve">esančiuose Saltoniškių g. 19, Vilniuje, </w:t>
            </w:r>
            <w:r w:rsidRPr="00C977E7">
              <w:rPr>
                <w:rFonts w:ascii="Times New Roman" w:hAnsi="Times New Roman" w:cs="Times New Roman"/>
              </w:rPr>
              <w:t>prijungtas prie tinklo, pilnai sudiegtas ir atnaujintas į naujausias palaikomas programinės įrangos versijas.</w:t>
            </w:r>
          </w:p>
        </w:tc>
      </w:tr>
    </w:tbl>
    <w:p w14:paraId="629B352B" w14:textId="49C04668" w:rsidR="00484B4F" w:rsidRDefault="00484B4F" w:rsidP="00F41D56">
      <w:pPr>
        <w:rPr>
          <w:rFonts w:ascii="Times New Roman" w:hAnsi="Times New Roman" w:cs="Times New Roman"/>
          <w:b/>
          <w:sz w:val="22"/>
          <w:szCs w:val="22"/>
        </w:rPr>
      </w:pPr>
    </w:p>
    <w:p w14:paraId="2E68DB03" w14:textId="77777777" w:rsidR="00DA16EC" w:rsidRDefault="00DA16EC" w:rsidP="00F41D56">
      <w:pPr>
        <w:rPr>
          <w:rFonts w:ascii="Times New Roman" w:hAnsi="Times New Roman" w:cs="Times New Roman"/>
          <w:b/>
          <w:sz w:val="22"/>
          <w:szCs w:val="22"/>
        </w:rPr>
      </w:pPr>
    </w:p>
    <w:p w14:paraId="1492FC1E" w14:textId="77777777" w:rsidR="00DA16EC" w:rsidRDefault="00DA16EC" w:rsidP="00F41D56">
      <w:pPr>
        <w:rPr>
          <w:rFonts w:ascii="Times New Roman" w:hAnsi="Times New Roman" w:cs="Times New Roman"/>
          <w:b/>
          <w:sz w:val="22"/>
          <w:szCs w:val="22"/>
        </w:rPr>
      </w:pPr>
    </w:p>
    <w:p w14:paraId="16F6E016" w14:textId="77777777" w:rsidR="00DA16EC" w:rsidRPr="00C977E7" w:rsidRDefault="00DA16EC" w:rsidP="00F41D56">
      <w:pPr>
        <w:rPr>
          <w:rFonts w:ascii="Times New Roman" w:hAnsi="Times New Roman" w:cs="Times New Roman"/>
          <w:b/>
          <w:sz w:val="22"/>
          <w:szCs w:val="22"/>
        </w:rPr>
      </w:pPr>
    </w:p>
    <w:p w14:paraId="7059DD51" w14:textId="17FF7041" w:rsidR="002C628E" w:rsidRPr="00DA16EC" w:rsidRDefault="002C628E" w:rsidP="00DA16EC">
      <w:pPr>
        <w:rPr>
          <w:rFonts w:ascii="Times New Roman" w:hAnsi="Times New Roman" w:cs="Times New Roman"/>
          <w:b/>
        </w:rPr>
      </w:pPr>
      <w:r w:rsidRPr="00DA16EC">
        <w:rPr>
          <w:rFonts w:ascii="Times New Roman" w:hAnsi="Times New Roman" w:cs="Times New Roman"/>
          <w:b/>
        </w:rPr>
        <w:t>2. Duomenų centro komutatoriai (6 vnt.)</w:t>
      </w:r>
    </w:p>
    <w:p w14:paraId="16779D0D" w14:textId="05D0B845" w:rsidR="002C628E" w:rsidRPr="00C977E7" w:rsidRDefault="002C628E" w:rsidP="00F41D56">
      <w:pPr>
        <w:rPr>
          <w:rFonts w:ascii="Times New Roman" w:hAnsi="Times New Roman" w:cs="Times New Roman"/>
          <w:sz w:val="22"/>
          <w:szCs w:val="22"/>
        </w:rPr>
      </w:pPr>
    </w:p>
    <w:tbl>
      <w:tblPr>
        <w:tblStyle w:val="TableGrid"/>
        <w:tblW w:w="9088" w:type="dxa"/>
        <w:tblInd w:w="279" w:type="dxa"/>
        <w:tblLook w:val="04A0" w:firstRow="1" w:lastRow="0" w:firstColumn="1" w:lastColumn="0" w:noHBand="0" w:noVBand="1"/>
      </w:tblPr>
      <w:tblGrid>
        <w:gridCol w:w="523"/>
        <w:gridCol w:w="1525"/>
        <w:gridCol w:w="7301"/>
      </w:tblGrid>
      <w:tr w:rsidR="00DA16EC" w:rsidRPr="00C977E7" w14:paraId="5CB63F48" w14:textId="77777777" w:rsidTr="00A823FF">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34A145E" w14:textId="5F036C57" w:rsidR="002C628E" w:rsidRPr="00DA16EC" w:rsidRDefault="002C628E" w:rsidP="00A823FF">
            <w:pPr>
              <w:jc w:val="center"/>
              <w:rPr>
                <w:rFonts w:ascii="Times New Roman" w:hAnsi="Times New Roman" w:cs="Times New Roman"/>
                <w:b/>
                <w:iCs/>
              </w:rPr>
            </w:pPr>
            <w:r w:rsidRPr="00DA16EC">
              <w:rPr>
                <w:rFonts w:ascii="Times New Roman" w:hAnsi="Times New Roman" w:cs="Times New Roman"/>
                <w:b/>
                <w:iCs/>
              </w:rPr>
              <w:t>Ei</w:t>
            </w:r>
            <w:r w:rsidR="00DA16EC">
              <w:rPr>
                <w:rFonts w:ascii="Times New Roman" w:hAnsi="Times New Roman" w:cs="Times New Roman"/>
                <w:b/>
                <w:iCs/>
              </w:rPr>
              <w:t>l</w:t>
            </w:r>
            <w:r w:rsidRPr="00DA16EC">
              <w:rPr>
                <w:rFonts w:ascii="Times New Roman" w:hAnsi="Times New Roman" w:cs="Times New Roman"/>
                <w:b/>
                <w:iCs/>
              </w:rPr>
              <w:t>. Nr.</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7BFC3F13" w14:textId="2EE42F7B" w:rsidR="002C628E" w:rsidRPr="00DA16EC" w:rsidRDefault="002C628E" w:rsidP="00AB70BF">
            <w:pPr>
              <w:ind w:left="-11" w:right="-246" w:hanging="11"/>
              <w:rPr>
                <w:rFonts w:ascii="Times New Roman" w:hAnsi="Times New Roman" w:cs="Times New Roman"/>
                <w:b/>
                <w:iCs/>
              </w:rPr>
            </w:pPr>
            <w:r w:rsidRPr="00DA16EC">
              <w:rPr>
                <w:rFonts w:ascii="Times New Roman" w:hAnsi="Times New Roman" w:cs="Times New Roman"/>
                <w:b/>
                <w:iCs/>
              </w:rPr>
              <w:t>Parametr</w:t>
            </w:r>
            <w:r w:rsidR="00DA16EC">
              <w:rPr>
                <w:rFonts w:ascii="Times New Roman" w:hAnsi="Times New Roman" w:cs="Times New Roman"/>
                <w:b/>
                <w:iCs/>
              </w:rPr>
              <w:t>as</w:t>
            </w:r>
          </w:p>
        </w:tc>
        <w:tc>
          <w:tcPr>
            <w:tcW w:w="6951" w:type="dxa"/>
            <w:tcBorders>
              <w:top w:val="single" w:sz="4" w:space="0" w:color="auto"/>
              <w:left w:val="single" w:sz="4" w:space="0" w:color="auto"/>
              <w:bottom w:val="single" w:sz="4" w:space="0" w:color="auto"/>
              <w:right w:val="single" w:sz="4" w:space="0" w:color="auto"/>
            </w:tcBorders>
            <w:shd w:val="clear" w:color="auto" w:fill="auto"/>
            <w:vAlign w:val="center"/>
          </w:tcPr>
          <w:p w14:paraId="170CAF85" w14:textId="0AF0486E" w:rsidR="002C628E" w:rsidRPr="00DA16EC" w:rsidRDefault="00DA16EC" w:rsidP="00AB70BF">
            <w:pPr>
              <w:jc w:val="center"/>
              <w:rPr>
                <w:rFonts w:ascii="Times New Roman" w:hAnsi="Times New Roman" w:cs="Times New Roman"/>
                <w:b/>
                <w:iCs/>
              </w:rPr>
            </w:pPr>
            <w:r w:rsidRPr="00C977E7">
              <w:rPr>
                <w:rFonts w:ascii="Times New Roman" w:hAnsi="Times New Roman" w:cs="Times New Roman"/>
                <w:b/>
                <w:bCs/>
                <w:iCs/>
              </w:rPr>
              <w:t>Reikalaujama parametro reikšmė</w:t>
            </w:r>
          </w:p>
        </w:tc>
      </w:tr>
      <w:tr w:rsidR="00DA16EC" w:rsidRPr="00C977E7" w14:paraId="05B67FD8" w14:textId="77777777" w:rsidTr="00DA16EC">
        <w:trPr>
          <w:trHeight w:val="693"/>
        </w:trPr>
        <w:tc>
          <w:tcPr>
            <w:tcW w:w="540" w:type="dxa"/>
          </w:tcPr>
          <w:p w14:paraId="56A68F50"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1.</w:t>
            </w:r>
          </w:p>
        </w:tc>
        <w:tc>
          <w:tcPr>
            <w:tcW w:w="1597" w:type="dxa"/>
            <w:tcBorders>
              <w:top w:val="single" w:sz="4" w:space="0" w:color="auto"/>
            </w:tcBorders>
          </w:tcPr>
          <w:p w14:paraId="4ED4C7F4"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Informacija apie prekę</w:t>
            </w:r>
          </w:p>
        </w:tc>
        <w:tc>
          <w:tcPr>
            <w:tcW w:w="6951" w:type="dxa"/>
            <w:tcBorders>
              <w:top w:val="single" w:sz="4" w:space="0" w:color="auto"/>
            </w:tcBorders>
            <w:vAlign w:val="center"/>
          </w:tcPr>
          <w:p w14:paraId="5407B7F4" w14:textId="77777777" w:rsidR="002C628E" w:rsidRPr="00C977E7" w:rsidRDefault="002C628E" w:rsidP="00AB70BF">
            <w:pPr>
              <w:keepNext/>
              <w:keepLines/>
              <w:tabs>
                <w:tab w:val="left" w:pos="390"/>
                <w:tab w:val="left" w:pos="1035"/>
                <w:tab w:val="left" w:pos="1500"/>
              </w:tabs>
              <w:jc w:val="both"/>
              <w:rPr>
                <w:rFonts w:ascii="Times New Roman" w:hAnsi="Times New Roman" w:cs="Times New Roman"/>
              </w:rPr>
            </w:pPr>
            <w:r w:rsidRPr="00C977E7">
              <w:rPr>
                <w:rFonts w:ascii="Times New Roman" w:hAnsi="Times New Roman" w:cs="Times New Roman"/>
              </w:rPr>
              <w:t>Nurodyti siūlomos prekės gamintoją, modelį, modifikaciją (jei yra).</w:t>
            </w:r>
          </w:p>
          <w:p w14:paraId="4728DD16" w14:textId="77777777" w:rsidR="002C628E" w:rsidRPr="00C977E7" w:rsidRDefault="002C628E" w:rsidP="00DA16EC">
            <w:pPr>
              <w:spacing w:after="120"/>
              <w:rPr>
                <w:rFonts w:ascii="Times New Roman" w:hAnsi="Times New Roman" w:cs="Times New Roman"/>
              </w:rPr>
            </w:pPr>
            <w:r w:rsidRPr="00C977E7">
              <w:rPr>
                <w:rFonts w:ascii="Times New Roman" w:hAnsi="Times New Roman" w:cs="Times New Roman"/>
              </w:rPr>
              <w:t>bei pateikti visų prekės sudedamųjų/ komplektuojančių dalių sąrašą, nurodant pavadinimus, kiekius ir produktų kodus (angl. „</w:t>
            </w:r>
            <w:r w:rsidRPr="00C977E7">
              <w:rPr>
                <w:rFonts w:ascii="Times New Roman" w:hAnsi="Times New Roman" w:cs="Times New Roman"/>
                <w:i/>
                <w:iCs/>
              </w:rPr>
              <w:t>Part Number“/ SKU</w:t>
            </w:r>
            <w:r w:rsidRPr="00C977E7">
              <w:rPr>
                <w:rFonts w:ascii="Times New Roman" w:hAnsi="Times New Roman" w:cs="Times New Roman"/>
              </w:rPr>
              <w:t>).</w:t>
            </w:r>
          </w:p>
        </w:tc>
      </w:tr>
      <w:tr w:rsidR="00DA16EC" w:rsidRPr="00C977E7" w14:paraId="4E9B765B" w14:textId="77777777" w:rsidTr="00DA16EC">
        <w:trPr>
          <w:trHeight w:val="410"/>
        </w:trPr>
        <w:tc>
          <w:tcPr>
            <w:tcW w:w="540" w:type="dxa"/>
          </w:tcPr>
          <w:p w14:paraId="455335B2"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2.</w:t>
            </w:r>
          </w:p>
        </w:tc>
        <w:tc>
          <w:tcPr>
            <w:tcW w:w="1597" w:type="dxa"/>
          </w:tcPr>
          <w:p w14:paraId="243FB84B"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Tipas</w:t>
            </w:r>
          </w:p>
        </w:tc>
        <w:tc>
          <w:tcPr>
            <w:tcW w:w="6951" w:type="dxa"/>
          </w:tcPr>
          <w:p w14:paraId="3B8DEBCA"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Agregavimo įrenginys, skirtas agreguoti tarnybines stotis.</w:t>
            </w:r>
          </w:p>
        </w:tc>
      </w:tr>
      <w:tr w:rsidR="00DA16EC" w:rsidRPr="00C977E7" w14:paraId="60B6F47D" w14:textId="77777777" w:rsidTr="00DA16EC">
        <w:trPr>
          <w:trHeight w:val="699"/>
        </w:trPr>
        <w:tc>
          <w:tcPr>
            <w:tcW w:w="540" w:type="dxa"/>
          </w:tcPr>
          <w:p w14:paraId="3D184FF5"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3.</w:t>
            </w:r>
          </w:p>
        </w:tc>
        <w:tc>
          <w:tcPr>
            <w:tcW w:w="1597" w:type="dxa"/>
          </w:tcPr>
          <w:p w14:paraId="68C04E1B"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Konstrukcija</w:t>
            </w:r>
          </w:p>
        </w:tc>
        <w:tc>
          <w:tcPr>
            <w:tcW w:w="6951" w:type="dxa"/>
          </w:tcPr>
          <w:p w14:paraId="3481556D"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Montuojamas į standartinę 19 colių įrangos montavimui skirtą spintą, pateikiamas su originaliomis montavimo detalėmis.</w:t>
            </w:r>
          </w:p>
        </w:tc>
      </w:tr>
      <w:tr w:rsidR="00DA16EC" w:rsidRPr="00C977E7" w14:paraId="5002A992" w14:textId="77777777" w:rsidTr="00DA16EC">
        <w:trPr>
          <w:trHeight w:val="693"/>
        </w:trPr>
        <w:tc>
          <w:tcPr>
            <w:tcW w:w="540" w:type="dxa"/>
          </w:tcPr>
          <w:p w14:paraId="65CE3A99"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4.</w:t>
            </w:r>
          </w:p>
        </w:tc>
        <w:tc>
          <w:tcPr>
            <w:tcW w:w="1597" w:type="dxa"/>
          </w:tcPr>
          <w:p w14:paraId="33AADB98"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Prievadai</w:t>
            </w:r>
          </w:p>
        </w:tc>
        <w:tc>
          <w:tcPr>
            <w:tcW w:w="6951" w:type="dxa"/>
          </w:tcPr>
          <w:p w14:paraId="3CB73228" w14:textId="77777777" w:rsidR="002C628E" w:rsidRPr="00C977E7" w:rsidRDefault="002C628E" w:rsidP="00AB70BF">
            <w:pPr>
              <w:rPr>
                <w:rFonts w:ascii="Times New Roman" w:hAnsi="Times New Roman" w:cs="Times New Roman"/>
              </w:rPr>
            </w:pPr>
            <w:r w:rsidRPr="00C977E7">
              <w:rPr>
                <w:rFonts w:ascii="Times New Roman" w:hAnsi="Times New Roman" w:cs="Times New Roman"/>
                <w:lang w:eastAsia="lt-LT"/>
              </w:rPr>
              <w:t xml:space="preserve">Turi būti ne mažiau kaip 48 (keturiasdešimt aštuoni) vnt. 10/25GbE prievadų SFP+/SFP28 moduliams. </w:t>
            </w:r>
            <w:r w:rsidRPr="00C977E7">
              <w:rPr>
                <w:rFonts w:ascii="Times New Roman" w:hAnsi="Times New Roman" w:cs="Times New Roman"/>
              </w:rPr>
              <w:t>Turi būti ne mažiau kaip 6 (šeši) vnt. 40/100GbE QSFP+/QSFP28 prievadų.</w:t>
            </w:r>
          </w:p>
          <w:p w14:paraId="5B0BFD80" w14:textId="77777777" w:rsidR="002C628E" w:rsidRPr="00C977E7" w:rsidRDefault="002C628E" w:rsidP="00AB70BF">
            <w:pPr>
              <w:widowControl w:val="0"/>
              <w:rPr>
                <w:rFonts w:ascii="Times New Roman" w:hAnsi="Times New Roman" w:cs="Times New Roman"/>
              </w:rPr>
            </w:pPr>
            <w:r w:rsidRPr="00C977E7">
              <w:rPr>
                <w:rFonts w:ascii="Times New Roman" w:hAnsi="Times New Roman" w:cs="Times New Roman"/>
              </w:rPr>
              <w:t>Ne mažiau kaip vienas terminalinis RS-232 prievadas.</w:t>
            </w:r>
          </w:p>
          <w:p w14:paraId="7608F096" w14:textId="77777777" w:rsidR="002C628E" w:rsidRPr="00C977E7" w:rsidRDefault="002C628E" w:rsidP="00DA16EC">
            <w:pPr>
              <w:widowControl w:val="0"/>
              <w:spacing w:after="120"/>
              <w:rPr>
                <w:rFonts w:ascii="Times New Roman" w:hAnsi="Times New Roman" w:cs="Times New Roman"/>
              </w:rPr>
            </w:pPr>
            <w:r w:rsidRPr="00C977E7">
              <w:rPr>
                <w:rFonts w:ascii="Times New Roman" w:hAnsi="Times New Roman" w:cs="Times New Roman"/>
              </w:rPr>
              <w:t>Ne mažiau kaip vienas dedikuotas Ethernet valdymo RJ45 prievadas (out-of-band).</w:t>
            </w:r>
          </w:p>
        </w:tc>
      </w:tr>
      <w:tr w:rsidR="00DA16EC" w:rsidRPr="00C977E7" w14:paraId="0102A990" w14:textId="77777777" w:rsidTr="00DA16EC">
        <w:trPr>
          <w:trHeight w:val="363"/>
        </w:trPr>
        <w:tc>
          <w:tcPr>
            <w:tcW w:w="540" w:type="dxa"/>
          </w:tcPr>
          <w:p w14:paraId="11302247"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5.</w:t>
            </w:r>
          </w:p>
        </w:tc>
        <w:tc>
          <w:tcPr>
            <w:tcW w:w="1597" w:type="dxa"/>
          </w:tcPr>
          <w:p w14:paraId="7E9FC845"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Našumas</w:t>
            </w:r>
          </w:p>
        </w:tc>
        <w:tc>
          <w:tcPr>
            <w:tcW w:w="6951" w:type="dxa"/>
          </w:tcPr>
          <w:p w14:paraId="52D2EE09" w14:textId="77777777" w:rsidR="002C628E" w:rsidRPr="00C977E7" w:rsidRDefault="002C628E" w:rsidP="00AB70BF">
            <w:pPr>
              <w:rPr>
                <w:rFonts w:ascii="Times New Roman" w:hAnsi="Times New Roman" w:cs="Times New Roman"/>
                <w:lang w:val="en-US"/>
              </w:rPr>
            </w:pPr>
            <w:r w:rsidRPr="00C977E7">
              <w:rPr>
                <w:rFonts w:ascii="Times New Roman" w:hAnsi="Times New Roman" w:cs="Times New Roman"/>
                <w:color w:val="000000"/>
                <w:lang w:eastAsia="lt-LT"/>
              </w:rPr>
              <w:t xml:space="preserve">Komutatoriaus našumas turi būti ne mažiau kaip 3,6 Tbps ir </w:t>
            </w:r>
            <w:r w:rsidRPr="00C977E7">
              <w:rPr>
                <w:rFonts w:ascii="Times New Roman" w:hAnsi="Times New Roman" w:cs="Times New Roman"/>
                <w:color w:val="000000"/>
                <w:lang w:val="en-US" w:eastAsia="lt-LT"/>
              </w:rPr>
              <w:t>1.2Bpps</w:t>
            </w:r>
          </w:p>
        </w:tc>
      </w:tr>
      <w:tr w:rsidR="00DA16EC" w:rsidRPr="00C977E7" w14:paraId="00877AFD" w14:textId="77777777" w:rsidTr="00DA16EC">
        <w:trPr>
          <w:trHeight w:val="978"/>
        </w:trPr>
        <w:tc>
          <w:tcPr>
            <w:tcW w:w="540" w:type="dxa"/>
          </w:tcPr>
          <w:p w14:paraId="5E2FA811"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6.</w:t>
            </w:r>
          </w:p>
        </w:tc>
        <w:tc>
          <w:tcPr>
            <w:tcW w:w="1597" w:type="dxa"/>
          </w:tcPr>
          <w:p w14:paraId="654F7B34"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Palaikymas</w:t>
            </w:r>
          </w:p>
        </w:tc>
        <w:tc>
          <w:tcPr>
            <w:tcW w:w="6951" w:type="dxa"/>
          </w:tcPr>
          <w:p w14:paraId="353655D4" w14:textId="77777777" w:rsidR="002C628E" w:rsidRPr="00C977E7" w:rsidRDefault="002C628E" w:rsidP="00AB70BF">
            <w:pPr>
              <w:rPr>
                <w:rFonts w:ascii="Times New Roman" w:hAnsi="Times New Roman" w:cs="Times New Roman"/>
              </w:rPr>
            </w:pPr>
            <w:r w:rsidRPr="00C977E7">
              <w:rPr>
                <w:rFonts w:ascii="Times New Roman" w:hAnsi="Times New Roman" w:cs="Times New Roman"/>
                <w:lang w:eastAsia="lt-LT"/>
              </w:rPr>
              <w:t xml:space="preserve">IPv4 maršrutų lentelė turi būti ne mažiau kaip 1700000 (vienas milijonas septyni šimtai tūkstančių) maršrutų. </w:t>
            </w:r>
            <w:r w:rsidRPr="00C977E7">
              <w:rPr>
                <w:rFonts w:ascii="Times New Roman" w:hAnsi="Times New Roman" w:cs="Times New Roman"/>
                <w:color w:val="000000"/>
                <w:lang w:eastAsia="lt-LT"/>
              </w:rPr>
              <w:t>MAC adresų lentelė turi būti ne mažiau kaip 512000 (penki šimtai dvylika tūkstančių) adresų.</w:t>
            </w:r>
          </w:p>
        </w:tc>
      </w:tr>
      <w:tr w:rsidR="00DA16EC" w:rsidRPr="00C977E7" w14:paraId="5725EAB8" w14:textId="77777777" w:rsidTr="00DA16EC">
        <w:trPr>
          <w:trHeight w:val="109"/>
        </w:trPr>
        <w:tc>
          <w:tcPr>
            <w:tcW w:w="540" w:type="dxa"/>
          </w:tcPr>
          <w:p w14:paraId="6885EEA2"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7.</w:t>
            </w:r>
          </w:p>
        </w:tc>
        <w:tc>
          <w:tcPr>
            <w:tcW w:w="1597" w:type="dxa"/>
          </w:tcPr>
          <w:p w14:paraId="7520BBEE"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Atminties dydis</w:t>
            </w:r>
          </w:p>
        </w:tc>
        <w:tc>
          <w:tcPr>
            <w:tcW w:w="6951" w:type="dxa"/>
          </w:tcPr>
          <w:p w14:paraId="03D6812A" w14:textId="77777777" w:rsidR="002C628E" w:rsidRPr="00C977E7" w:rsidRDefault="002C628E" w:rsidP="00DA16EC">
            <w:pPr>
              <w:spacing w:after="120"/>
              <w:rPr>
                <w:rFonts w:ascii="Times New Roman" w:hAnsi="Times New Roman" w:cs="Times New Roman"/>
              </w:rPr>
            </w:pPr>
            <w:r w:rsidRPr="00C977E7">
              <w:rPr>
                <w:rFonts w:ascii="Times New Roman" w:hAnsi="Times New Roman" w:cs="Times New Roman"/>
                <w:color w:val="000000"/>
                <w:lang w:eastAsia="lt-LT"/>
              </w:rPr>
              <w:t>RAM atminties dydis turi būti ne mažiau kaip 16 GB (turi būti galimybė išplėsti iki 32GB). Atmintinės dydis turi būti ne mažiau kaip 128 GB. Paketų buferio dydis turi būti ne mažiau kaip 40 MB.</w:t>
            </w:r>
          </w:p>
        </w:tc>
      </w:tr>
      <w:tr w:rsidR="00DA16EC" w:rsidRPr="00C977E7" w14:paraId="6A8DA044" w14:textId="77777777" w:rsidTr="00DA16EC">
        <w:trPr>
          <w:trHeight w:val="4575"/>
        </w:trPr>
        <w:tc>
          <w:tcPr>
            <w:tcW w:w="540" w:type="dxa"/>
          </w:tcPr>
          <w:p w14:paraId="64AA731A"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8.</w:t>
            </w:r>
          </w:p>
        </w:tc>
        <w:tc>
          <w:tcPr>
            <w:tcW w:w="1597" w:type="dxa"/>
          </w:tcPr>
          <w:p w14:paraId="7A0E999D"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Reikalavimai komutavimo funkcijoms</w:t>
            </w:r>
          </w:p>
        </w:tc>
        <w:tc>
          <w:tcPr>
            <w:tcW w:w="6951" w:type="dxa"/>
          </w:tcPr>
          <w:p w14:paraId="1D280ED4"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 xml:space="preserve">Turi būti MC-LAG (angl. Multi-Chassis Link Aggregation Group). </w:t>
            </w:r>
          </w:p>
          <w:p w14:paraId="24CD98FC"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 xml:space="preserve">Įrenginiai turi būti pateikti su visais reikalingais komponentais (jungiamaisiais kabeliais, optiniais moduliais, licencijomis) MC-LAG funkcionalumo užtikrinimui. </w:t>
            </w:r>
          </w:p>
          <w:p w14:paraId="7E72B756"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Tam, kad užtikrinti aukštą patikimumą sujungimui tarp komutatorių turi būti naudojami ne mažiau kaip 2 (du) jungiamieji kabeliai (kartu su komutatoriumi pateikiamas 1 kabelis). Aukšto patikimumo sujungimui tarp komutatorių turi būti naudojami didžiausios greitaveikos prievadai. Pateikiami jungiamieji kabeliai turi būti ne trumpesni kaip 0,6 m.</w:t>
            </w:r>
          </w:p>
          <w:p w14:paraId="11F05C80"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IEEE 802.1Q VLAN;</w:t>
            </w:r>
          </w:p>
          <w:p w14:paraId="4D195086"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Aktyvių VLAN kiekis turi būti ne mažiau kaip 1000 (tūkstantis);</w:t>
            </w:r>
          </w:p>
          <w:p w14:paraId="5F32FD18"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VLAN identifikatorių kiekis turi būti ne mažiau kaip 4000 (keturi tūkstančiai);</w:t>
            </w:r>
          </w:p>
          <w:p w14:paraId="42246872"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 xml:space="preserve">Turi būti palaikoma ne mažiau kaip 256 (du šimtai penkiasdešimt šeši) fizinių </w:t>
            </w:r>
            <w:r w:rsidRPr="00C977E7">
              <w:rPr>
                <w:rFonts w:ascii="Times New Roman" w:hAnsi="Times New Roman" w:cs="Times New Roman"/>
                <w:color w:val="000000"/>
              </w:rPr>
              <w:t>prievadų loginių agregavimo grupių (</w:t>
            </w:r>
            <w:r w:rsidRPr="00C977E7">
              <w:rPr>
                <w:rFonts w:ascii="Times New Roman" w:hAnsi="Times New Roman" w:cs="Times New Roman"/>
                <w:color w:val="000000"/>
                <w:lang w:eastAsia="lt-LT"/>
              </w:rPr>
              <w:t>IEEE 802.3ad);</w:t>
            </w:r>
          </w:p>
          <w:p w14:paraId="09C7B861"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Fizinių prievadų per loginę agregavimo grupę turi būti ne mažiau kaip 16  (šešiolika);</w:t>
            </w:r>
          </w:p>
          <w:p w14:paraId="4DF92858" w14:textId="70079802" w:rsidR="002C628E" w:rsidRPr="00C977E7" w:rsidRDefault="002C628E" w:rsidP="00DA16EC">
            <w:pPr>
              <w:spacing w:after="120"/>
              <w:rPr>
                <w:rFonts w:ascii="Times New Roman" w:hAnsi="Times New Roman" w:cs="Times New Roman"/>
                <w:color w:val="000000"/>
                <w:lang w:eastAsia="lt-LT"/>
              </w:rPr>
            </w:pPr>
            <w:r w:rsidRPr="00C977E7">
              <w:rPr>
                <w:rFonts w:ascii="Times New Roman" w:hAnsi="Times New Roman" w:cs="Times New Roman"/>
                <w:color w:val="000000"/>
                <w:lang w:eastAsia="lt-LT"/>
              </w:rPr>
              <w:t>Maksimalus komutuojamų Ethernet kadrų ilgis turi būti ne mažiau kaip 9000 baitų</w:t>
            </w:r>
            <w:r w:rsidR="00DA16EC">
              <w:rPr>
                <w:rFonts w:ascii="Times New Roman" w:hAnsi="Times New Roman" w:cs="Times New Roman"/>
                <w:color w:val="000000"/>
                <w:lang w:eastAsia="lt-LT"/>
              </w:rPr>
              <w:t>.</w:t>
            </w:r>
          </w:p>
        </w:tc>
      </w:tr>
      <w:tr w:rsidR="00DA16EC" w:rsidRPr="00C977E7" w14:paraId="06D14FF4" w14:textId="77777777" w:rsidTr="00DA16EC">
        <w:trPr>
          <w:trHeight w:val="109"/>
        </w:trPr>
        <w:tc>
          <w:tcPr>
            <w:tcW w:w="540" w:type="dxa"/>
          </w:tcPr>
          <w:p w14:paraId="564A4AE9"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9.</w:t>
            </w:r>
          </w:p>
        </w:tc>
        <w:tc>
          <w:tcPr>
            <w:tcW w:w="1597" w:type="dxa"/>
          </w:tcPr>
          <w:p w14:paraId="7B28B04C"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Multicast reikalavimai</w:t>
            </w:r>
          </w:p>
        </w:tc>
        <w:tc>
          <w:tcPr>
            <w:tcW w:w="6951" w:type="dxa"/>
          </w:tcPr>
          <w:p w14:paraId="630043C6" w14:textId="77777777" w:rsidR="002C628E" w:rsidRPr="00C977E7" w:rsidRDefault="002C628E" w:rsidP="00AB70BF">
            <w:pPr>
              <w:rPr>
                <w:rFonts w:ascii="Times New Roman" w:hAnsi="Times New Roman" w:cs="Times New Roman"/>
                <w:color w:val="000000" w:themeColor="text1"/>
              </w:rPr>
            </w:pPr>
            <w:r w:rsidRPr="00C977E7">
              <w:rPr>
                <w:rFonts w:ascii="Times New Roman" w:hAnsi="Times New Roman" w:cs="Times New Roman"/>
                <w:color w:val="000000" w:themeColor="text1"/>
              </w:rPr>
              <w:t>Įsigijus papildomą licenciją turi būti:</w:t>
            </w:r>
          </w:p>
          <w:p w14:paraId="1C34FFFD" w14:textId="77777777" w:rsidR="002C628E" w:rsidRPr="00C977E7" w:rsidRDefault="002C628E" w:rsidP="002C628E">
            <w:pPr>
              <w:pStyle w:val="ListParagraph"/>
              <w:numPr>
                <w:ilvl w:val="0"/>
                <w:numId w:val="34"/>
              </w:numPr>
              <w:contextualSpacing w:val="0"/>
              <w:rPr>
                <w:rFonts w:ascii="Times New Roman" w:hAnsi="Times New Roman" w:cs="Times New Roman"/>
                <w:color w:val="000000" w:themeColor="text1"/>
              </w:rPr>
            </w:pPr>
            <w:r w:rsidRPr="00C977E7">
              <w:rPr>
                <w:rFonts w:ascii="Times New Roman" w:hAnsi="Times New Roman" w:cs="Times New Roman"/>
                <w:color w:val="000000" w:themeColor="text1"/>
              </w:rPr>
              <w:t xml:space="preserve">Multicast srauto valdymas IGMP v2,v3; </w:t>
            </w:r>
          </w:p>
          <w:p w14:paraId="384D4675" w14:textId="77777777" w:rsidR="002C628E" w:rsidRPr="00C977E7" w:rsidRDefault="002C628E" w:rsidP="002C628E">
            <w:pPr>
              <w:pStyle w:val="ListParagraph"/>
              <w:numPr>
                <w:ilvl w:val="0"/>
                <w:numId w:val="34"/>
              </w:numPr>
              <w:contextualSpacing w:val="0"/>
              <w:rPr>
                <w:rFonts w:ascii="Times New Roman" w:hAnsi="Times New Roman" w:cs="Times New Roman"/>
                <w:color w:val="000000" w:themeColor="text1"/>
              </w:rPr>
            </w:pPr>
            <w:r w:rsidRPr="00C977E7">
              <w:rPr>
                <w:rFonts w:ascii="Times New Roman" w:hAnsi="Times New Roman" w:cs="Times New Roman"/>
                <w:color w:val="000000" w:themeColor="text1"/>
              </w:rPr>
              <w:t>Multicast Listener Discovery Version 2 (MLDv2);</w:t>
            </w:r>
          </w:p>
          <w:p w14:paraId="0794BD2A" w14:textId="77777777" w:rsidR="002C628E" w:rsidRPr="00C977E7" w:rsidRDefault="002C628E" w:rsidP="002C628E">
            <w:pPr>
              <w:pStyle w:val="ListParagraph"/>
              <w:numPr>
                <w:ilvl w:val="0"/>
                <w:numId w:val="34"/>
              </w:numPr>
              <w:contextualSpacing w:val="0"/>
              <w:rPr>
                <w:rFonts w:ascii="Times New Roman" w:hAnsi="Times New Roman" w:cs="Times New Roman"/>
                <w:color w:val="000000" w:themeColor="text1"/>
              </w:rPr>
            </w:pPr>
            <w:r w:rsidRPr="00C977E7">
              <w:rPr>
                <w:rFonts w:ascii="Times New Roman" w:hAnsi="Times New Roman" w:cs="Times New Roman"/>
                <w:color w:val="000000" w:themeColor="text1"/>
              </w:rPr>
              <w:t>MLD snooping;</w:t>
            </w:r>
          </w:p>
          <w:p w14:paraId="7029B2BF" w14:textId="77777777" w:rsidR="002C628E" w:rsidRPr="00C977E7" w:rsidRDefault="002C628E" w:rsidP="002C628E">
            <w:pPr>
              <w:pStyle w:val="ListParagraph"/>
              <w:numPr>
                <w:ilvl w:val="0"/>
                <w:numId w:val="34"/>
              </w:numPr>
              <w:contextualSpacing w:val="0"/>
              <w:rPr>
                <w:rFonts w:ascii="Times New Roman" w:hAnsi="Times New Roman" w:cs="Times New Roman"/>
                <w:color w:val="000000" w:themeColor="text1"/>
              </w:rPr>
            </w:pPr>
            <w:r w:rsidRPr="00C977E7">
              <w:rPr>
                <w:rFonts w:ascii="Times New Roman" w:hAnsi="Times New Roman" w:cs="Times New Roman"/>
                <w:color w:val="000000" w:themeColor="text1"/>
              </w:rPr>
              <w:t>Anycast RP;</w:t>
            </w:r>
          </w:p>
          <w:p w14:paraId="0ABB35F6" w14:textId="77777777" w:rsidR="002C628E" w:rsidRPr="00C977E7" w:rsidRDefault="002C628E" w:rsidP="002C628E">
            <w:pPr>
              <w:pStyle w:val="ListParagraph"/>
              <w:numPr>
                <w:ilvl w:val="0"/>
                <w:numId w:val="34"/>
              </w:numPr>
              <w:contextualSpacing w:val="0"/>
              <w:rPr>
                <w:rFonts w:ascii="Times New Roman" w:hAnsi="Times New Roman" w:cs="Times New Roman"/>
                <w:color w:val="000000" w:themeColor="text1"/>
              </w:rPr>
            </w:pPr>
            <w:r w:rsidRPr="00C977E7">
              <w:rPr>
                <w:rFonts w:ascii="Times New Roman" w:hAnsi="Times New Roman" w:cs="Times New Roman"/>
                <w:color w:val="000000" w:themeColor="text1"/>
              </w:rPr>
              <w:t>MSDP;</w:t>
            </w:r>
          </w:p>
          <w:p w14:paraId="4B11D97C" w14:textId="77777777" w:rsidR="002C628E" w:rsidRPr="00C977E7" w:rsidRDefault="002C628E" w:rsidP="00DA16EC">
            <w:pPr>
              <w:pStyle w:val="ListParagraph"/>
              <w:numPr>
                <w:ilvl w:val="0"/>
                <w:numId w:val="34"/>
              </w:numPr>
              <w:spacing w:after="120"/>
              <w:contextualSpacing w:val="0"/>
              <w:rPr>
                <w:rFonts w:ascii="Times New Roman" w:hAnsi="Times New Roman" w:cs="Times New Roman"/>
                <w:color w:val="000000" w:themeColor="text1"/>
              </w:rPr>
            </w:pPr>
            <w:r w:rsidRPr="00C977E7">
              <w:rPr>
                <w:rFonts w:ascii="Times New Roman" w:hAnsi="Times New Roman" w:cs="Times New Roman"/>
                <w:color w:val="000000" w:themeColor="text1"/>
              </w:rPr>
              <w:t>PIM-SM.</w:t>
            </w:r>
          </w:p>
        </w:tc>
      </w:tr>
      <w:tr w:rsidR="00DA16EC" w:rsidRPr="00C977E7" w14:paraId="5C126BEC" w14:textId="77777777" w:rsidTr="00DA16EC">
        <w:trPr>
          <w:trHeight w:val="3251"/>
        </w:trPr>
        <w:tc>
          <w:tcPr>
            <w:tcW w:w="540" w:type="dxa"/>
          </w:tcPr>
          <w:p w14:paraId="26F4F851"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lastRenderedPageBreak/>
              <w:t>10.</w:t>
            </w:r>
          </w:p>
        </w:tc>
        <w:tc>
          <w:tcPr>
            <w:tcW w:w="1597" w:type="dxa"/>
          </w:tcPr>
          <w:p w14:paraId="1EE70981"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Reikalavimai ryšio kokybei</w:t>
            </w:r>
          </w:p>
        </w:tc>
        <w:tc>
          <w:tcPr>
            <w:tcW w:w="6951" w:type="dxa"/>
          </w:tcPr>
          <w:p w14:paraId="206457AE" w14:textId="77777777" w:rsidR="002C628E" w:rsidRPr="00DA16EC"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 xml:space="preserve">Turi būti IEEE 802.1p </w:t>
            </w:r>
            <w:r w:rsidRPr="00DA16EC">
              <w:rPr>
                <w:rFonts w:ascii="Times New Roman" w:hAnsi="Times New Roman" w:cs="Times New Roman"/>
                <w:color w:val="000000"/>
                <w:lang w:eastAsia="lt-LT"/>
              </w:rPr>
              <w:t>CoS;</w:t>
            </w:r>
          </w:p>
          <w:p w14:paraId="4484826E"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 xml:space="preserve">Turi būti Ethernet kadrų žymėjimas perrašant IEEE802.1p </w:t>
            </w:r>
            <w:r w:rsidRPr="00DA16EC">
              <w:rPr>
                <w:rFonts w:ascii="Times New Roman" w:hAnsi="Times New Roman" w:cs="Times New Roman"/>
                <w:color w:val="000000"/>
                <w:lang w:eastAsia="lt-LT"/>
              </w:rPr>
              <w:t>CoS</w:t>
            </w:r>
            <w:r w:rsidRPr="00C977E7">
              <w:rPr>
                <w:rFonts w:ascii="Times New Roman" w:hAnsi="Times New Roman" w:cs="Times New Roman"/>
                <w:color w:val="000000"/>
                <w:lang w:eastAsia="lt-LT"/>
              </w:rPr>
              <w:t xml:space="preserve"> reikšmę;</w:t>
            </w:r>
          </w:p>
          <w:p w14:paraId="2A8C9618"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IP paketų žymėjimas perrašant TOS/DSCP reikšmę;</w:t>
            </w:r>
          </w:p>
          <w:p w14:paraId="6E66F247"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Įeinančio srauto suskirstymas į klases pagal:</w:t>
            </w:r>
          </w:p>
          <w:p w14:paraId="7E698CA5" w14:textId="77777777" w:rsidR="002C628E" w:rsidRPr="00C977E7" w:rsidRDefault="002C628E" w:rsidP="002C628E">
            <w:pPr>
              <w:pStyle w:val="ListParagraph"/>
              <w:numPr>
                <w:ilvl w:val="0"/>
                <w:numId w:val="35"/>
              </w:numPr>
              <w:contextualSpacing w:val="0"/>
              <w:rPr>
                <w:rFonts w:ascii="Times New Roman" w:hAnsi="Times New Roman" w:cs="Times New Roman"/>
                <w:color w:val="000000"/>
                <w:lang w:eastAsia="lt-LT"/>
              </w:rPr>
            </w:pPr>
            <w:r w:rsidRPr="00C977E7">
              <w:rPr>
                <w:rFonts w:ascii="Times New Roman" w:hAnsi="Times New Roman" w:cs="Times New Roman"/>
                <w:color w:val="000000"/>
                <w:lang w:eastAsia="lt-LT"/>
              </w:rPr>
              <w:t>L2 CoS;</w:t>
            </w:r>
          </w:p>
          <w:p w14:paraId="324583B6" w14:textId="77777777" w:rsidR="002C628E" w:rsidRPr="00C977E7" w:rsidRDefault="002C628E" w:rsidP="002C628E">
            <w:pPr>
              <w:pStyle w:val="ListParagraph"/>
              <w:numPr>
                <w:ilvl w:val="0"/>
                <w:numId w:val="35"/>
              </w:numPr>
              <w:contextualSpacing w:val="0"/>
              <w:rPr>
                <w:rFonts w:ascii="Times New Roman" w:hAnsi="Times New Roman" w:cs="Times New Roman"/>
                <w:color w:val="000000"/>
                <w:lang w:eastAsia="lt-LT"/>
              </w:rPr>
            </w:pPr>
            <w:r w:rsidRPr="00C977E7">
              <w:rPr>
                <w:rFonts w:ascii="Times New Roman" w:hAnsi="Times New Roman" w:cs="Times New Roman"/>
                <w:color w:val="000000"/>
                <w:lang w:eastAsia="lt-LT"/>
              </w:rPr>
              <w:t>L3 TOS/DSCP reikšmes;</w:t>
            </w:r>
          </w:p>
          <w:p w14:paraId="2FDABB01" w14:textId="77777777" w:rsidR="002C628E" w:rsidRPr="00C977E7" w:rsidRDefault="002C628E" w:rsidP="002C628E">
            <w:pPr>
              <w:pStyle w:val="ListParagraph"/>
              <w:numPr>
                <w:ilvl w:val="0"/>
                <w:numId w:val="35"/>
              </w:numPr>
              <w:contextualSpacing w:val="0"/>
              <w:rPr>
                <w:rFonts w:ascii="Times New Roman" w:hAnsi="Times New Roman" w:cs="Times New Roman"/>
                <w:color w:val="000000"/>
                <w:lang w:eastAsia="lt-LT"/>
              </w:rPr>
            </w:pPr>
            <w:r w:rsidRPr="00C977E7">
              <w:rPr>
                <w:rFonts w:ascii="Times New Roman" w:hAnsi="Times New Roman" w:cs="Times New Roman"/>
                <w:color w:val="000000"/>
                <w:lang w:eastAsia="lt-LT"/>
              </w:rPr>
              <w:t>IP paketų klasifikavimo filtrus</w:t>
            </w:r>
          </w:p>
          <w:p w14:paraId="7544DFB0"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IP paketų klasifikavimo filtrai pagal:</w:t>
            </w:r>
          </w:p>
          <w:p w14:paraId="6E466A55" w14:textId="77777777" w:rsidR="002C628E" w:rsidRPr="00C977E7" w:rsidRDefault="002C628E" w:rsidP="002C628E">
            <w:pPr>
              <w:pStyle w:val="ListParagraph"/>
              <w:numPr>
                <w:ilvl w:val="0"/>
                <w:numId w:val="36"/>
              </w:numPr>
              <w:contextualSpacing w:val="0"/>
              <w:rPr>
                <w:rFonts w:ascii="Times New Roman" w:hAnsi="Times New Roman" w:cs="Times New Roman"/>
                <w:color w:val="000000"/>
                <w:lang w:eastAsia="lt-LT"/>
              </w:rPr>
            </w:pPr>
            <w:r w:rsidRPr="00C977E7">
              <w:rPr>
                <w:rFonts w:ascii="Times New Roman" w:hAnsi="Times New Roman" w:cs="Times New Roman"/>
                <w:color w:val="000000"/>
                <w:lang w:eastAsia="lt-LT"/>
              </w:rPr>
              <w:t>IP protokolo numerį;</w:t>
            </w:r>
          </w:p>
          <w:p w14:paraId="1E6A2169" w14:textId="77777777" w:rsidR="002C628E" w:rsidRPr="00C977E7" w:rsidRDefault="002C628E" w:rsidP="002C628E">
            <w:pPr>
              <w:pStyle w:val="ListParagraph"/>
              <w:numPr>
                <w:ilvl w:val="0"/>
                <w:numId w:val="36"/>
              </w:numPr>
              <w:contextualSpacing w:val="0"/>
              <w:rPr>
                <w:rFonts w:ascii="Times New Roman" w:hAnsi="Times New Roman" w:cs="Times New Roman"/>
                <w:color w:val="000000"/>
                <w:lang w:eastAsia="lt-LT"/>
              </w:rPr>
            </w:pPr>
            <w:r w:rsidRPr="00C977E7">
              <w:rPr>
                <w:rFonts w:ascii="Times New Roman" w:hAnsi="Times New Roman" w:cs="Times New Roman"/>
                <w:color w:val="000000"/>
                <w:lang w:eastAsia="lt-LT"/>
              </w:rPr>
              <w:t>gavėjo/siuntėjo IP adresą;</w:t>
            </w:r>
          </w:p>
          <w:p w14:paraId="68908D96" w14:textId="77777777" w:rsidR="002C628E" w:rsidRPr="00C977E7" w:rsidRDefault="002C628E" w:rsidP="002C628E">
            <w:pPr>
              <w:pStyle w:val="ListParagraph"/>
              <w:numPr>
                <w:ilvl w:val="0"/>
                <w:numId w:val="36"/>
              </w:numPr>
              <w:contextualSpacing w:val="0"/>
              <w:rPr>
                <w:rFonts w:ascii="Times New Roman" w:hAnsi="Times New Roman" w:cs="Times New Roman"/>
                <w:color w:val="000000"/>
                <w:lang w:eastAsia="lt-LT"/>
              </w:rPr>
            </w:pPr>
            <w:r w:rsidRPr="00C977E7">
              <w:rPr>
                <w:rFonts w:ascii="Times New Roman" w:hAnsi="Times New Roman" w:cs="Times New Roman"/>
                <w:color w:val="000000"/>
                <w:lang w:eastAsia="lt-LT"/>
              </w:rPr>
              <w:t>gavėjo /siuntėjo TCP/UDP prievado numerį</w:t>
            </w:r>
          </w:p>
          <w:p w14:paraId="0C94A889"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išeinančio srauto besąlyginio prioriteto eilė;</w:t>
            </w:r>
          </w:p>
          <w:p w14:paraId="3E12389B" w14:textId="43BE9685" w:rsidR="002C628E" w:rsidRPr="00C977E7" w:rsidRDefault="002C628E" w:rsidP="00DA16EC">
            <w:pPr>
              <w:spacing w:after="120"/>
              <w:rPr>
                <w:rFonts w:ascii="Times New Roman" w:hAnsi="Times New Roman" w:cs="Times New Roman"/>
                <w:color w:val="000000"/>
                <w:lang w:eastAsia="lt-LT"/>
              </w:rPr>
            </w:pPr>
            <w:r w:rsidRPr="00C977E7">
              <w:rPr>
                <w:rFonts w:ascii="Times New Roman" w:hAnsi="Times New Roman" w:cs="Times New Roman"/>
                <w:color w:val="000000"/>
                <w:lang w:eastAsia="lt-LT"/>
              </w:rPr>
              <w:t>Turi būti ne mažiau kaip 8 duomenų srauto apdorojimo eilės (angl. Queues)</w:t>
            </w:r>
            <w:r w:rsidR="00DA16EC">
              <w:rPr>
                <w:rFonts w:ascii="Times New Roman" w:hAnsi="Times New Roman" w:cs="Times New Roman"/>
                <w:color w:val="000000"/>
                <w:lang w:eastAsia="lt-LT"/>
              </w:rPr>
              <w:t>.</w:t>
            </w:r>
          </w:p>
        </w:tc>
      </w:tr>
      <w:tr w:rsidR="00DA16EC" w:rsidRPr="00C977E7" w14:paraId="5EA3BFE7" w14:textId="77777777" w:rsidTr="00DA16EC">
        <w:trPr>
          <w:trHeight w:val="1527"/>
        </w:trPr>
        <w:tc>
          <w:tcPr>
            <w:tcW w:w="540" w:type="dxa"/>
          </w:tcPr>
          <w:p w14:paraId="49C31FDD"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11.</w:t>
            </w:r>
          </w:p>
        </w:tc>
        <w:tc>
          <w:tcPr>
            <w:tcW w:w="1597" w:type="dxa"/>
          </w:tcPr>
          <w:p w14:paraId="5DAA4709"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Saugumo reikalavimai</w:t>
            </w:r>
          </w:p>
        </w:tc>
        <w:tc>
          <w:tcPr>
            <w:tcW w:w="6951" w:type="dxa"/>
          </w:tcPr>
          <w:p w14:paraId="687417BB"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IP paketų filtrai pagal:</w:t>
            </w:r>
          </w:p>
          <w:p w14:paraId="48BF5D9D" w14:textId="77777777" w:rsidR="002C628E" w:rsidRPr="00C977E7" w:rsidRDefault="002C628E" w:rsidP="002C628E">
            <w:pPr>
              <w:pStyle w:val="ListParagraph"/>
              <w:numPr>
                <w:ilvl w:val="0"/>
                <w:numId w:val="37"/>
              </w:numPr>
              <w:contextualSpacing w:val="0"/>
              <w:rPr>
                <w:rFonts w:ascii="Times New Roman" w:hAnsi="Times New Roman" w:cs="Times New Roman"/>
                <w:color w:val="000000"/>
                <w:lang w:eastAsia="lt-LT"/>
              </w:rPr>
            </w:pPr>
            <w:r w:rsidRPr="00C977E7">
              <w:rPr>
                <w:rFonts w:ascii="Times New Roman" w:hAnsi="Times New Roman" w:cs="Times New Roman"/>
                <w:color w:val="000000"/>
                <w:lang w:eastAsia="lt-LT"/>
              </w:rPr>
              <w:t>Siuntėjo / gavėjo IP adresą;</w:t>
            </w:r>
          </w:p>
          <w:p w14:paraId="70773376" w14:textId="77777777" w:rsidR="002C628E" w:rsidRPr="00C977E7" w:rsidRDefault="002C628E" w:rsidP="002C628E">
            <w:pPr>
              <w:pStyle w:val="ListParagraph"/>
              <w:numPr>
                <w:ilvl w:val="0"/>
                <w:numId w:val="37"/>
              </w:numPr>
              <w:contextualSpacing w:val="0"/>
              <w:rPr>
                <w:rFonts w:ascii="Times New Roman" w:hAnsi="Times New Roman" w:cs="Times New Roman"/>
                <w:color w:val="000000"/>
                <w:lang w:eastAsia="lt-LT"/>
              </w:rPr>
            </w:pPr>
            <w:r w:rsidRPr="00C977E7">
              <w:rPr>
                <w:rFonts w:ascii="Times New Roman" w:hAnsi="Times New Roman" w:cs="Times New Roman"/>
                <w:color w:val="000000"/>
                <w:lang w:eastAsia="lt-LT"/>
              </w:rPr>
              <w:t>Siuntėjo / gavėjo TCP/UDP prievado numerį.</w:t>
            </w:r>
          </w:p>
          <w:p w14:paraId="27FE377F" w14:textId="77777777" w:rsidR="002C628E" w:rsidRPr="00C977E7" w:rsidRDefault="002C628E" w:rsidP="00DA16EC">
            <w:pPr>
              <w:spacing w:after="120"/>
              <w:rPr>
                <w:rFonts w:ascii="Times New Roman" w:hAnsi="Times New Roman" w:cs="Times New Roman"/>
                <w:color w:val="000000"/>
                <w:lang w:eastAsia="lt-LT"/>
              </w:rPr>
            </w:pPr>
            <w:r w:rsidRPr="00C977E7">
              <w:rPr>
                <w:rFonts w:ascii="Times New Roman" w:hAnsi="Times New Roman" w:cs="Times New Roman"/>
                <w:color w:val="000000"/>
                <w:lang w:eastAsia="lt-LT"/>
              </w:rPr>
              <w:t xml:space="preserve">Turi būti palaikomas </w:t>
            </w:r>
            <w:r w:rsidRPr="00C977E7">
              <w:rPr>
                <w:rFonts w:ascii="Times New Roman" w:hAnsi="Times New Roman" w:cs="Times New Roman"/>
              </w:rPr>
              <w:t xml:space="preserve">IEEE 802.1ae MAC Security (MACsec) </w:t>
            </w:r>
            <w:r w:rsidRPr="00C977E7">
              <w:rPr>
                <w:rFonts w:ascii="Times New Roman" w:hAnsi="Times New Roman" w:cs="Times New Roman"/>
                <w:color w:val="000000"/>
                <w:lang w:eastAsia="lt-LT"/>
              </w:rPr>
              <w:t xml:space="preserve">funkcionalumas visiems komutatoriaus prievadams. Turi būti pateikiamos tam reikalingos licencijos su gamintojo ne trumpesniu kaip </w:t>
            </w:r>
            <w:r w:rsidRPr="00C977E7">
              <w:rPr>
                <w:rFonts w:ascii="Times New Roman" w:hAnsi="Times New Roman" w:cs="Times New Roman"/>
                <w:color w:val="000000"/>
                <w:lang w:val="pt-BR" w:eastAsia="lt-LT"/>
              </w:rPr>
              <w:t>5 met</w:t>
            </w:r>
            <w:r w:rsidRPr="00C977E7">
              <w:rPr>
                <w:rFonts w:ascii="Times New Roman" w:hAnsi="Times New Roman" w:cs="Times New Roman"/>
                <w:color w:val="000000"/>
                <w:lang w:eastAsia="lt-LT"/>
              </w:rPr>
              <w:t>ų palaikymu.</w:t>
            </w:r>
          </w:p>
        </w:tc>
      </w:tr>
      <w:tr w:rsidR="00DA16EC" w:rsidRPr="00C977E7" w14:paraId="393A34DD" w14:textId="77777777" w:rsidTr="00DA16EC">
        <w:trPr>
          <w:trHeight w:val="3278"/>
        </w:trPr>
        <w:tc>
          <w:tcPr>
            <w:tcW w:w="540" w:type="dxa"/>
          </w:tcPr>
          <w:p w14:paraId="4B05E6AC"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12</w:t>
            </w:r>
          </w:p>
        </w:tc>
        <w:tc>
          <w:tcPr>
            <w:tcW w:w="1597" w:type="dxa"/>
          </w:tcPr>
          <w:p w14:paraId="3C6F2196"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Stebėsenos ir prieigos reikalavimai</w:t>
            </w:r>
          </w:p>
        </w:tc>
        <w:tc>
          <w:tcPr>
            <w:tcW w:w="6951" w:type="dxa"/>
          </w:tcPr>
          <w:p w14:paraId="0E684DD0"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duomenų įeinančio ar išeinančio srauto kopijavimas iš bet kurio fizinio prievado / VLAN į nustatytą prievadą stebėjimui.</w:t>
            </w:r>
          </w:p>
          <w:p w14:paraId="527DE1A1"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duomenų įeinančio ar išeinančio srauto kopijavimas iš bet kurio fizinio prievado / VLAN į nustatytą prievadą stebėjimui.</w:t>
            </w:r>
          </w:p>
          <w:p w14:paraId="4245B8C0"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ne mažiau kaip 4 (keturios) vienu metu veikiančios SPAN sesijos.</w:t>
            </w:r>
          </w:p>
          <w:p w14:paraId="07CD80BC"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lokalus administratoriaus autentifikavimas pagal vartotojo vardą/ slaptažodį.</w:t>
            </w:r>
          </w:p>
          <w:p w14:paraId="71D05DBF"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centralizuotas administratoriaus autentifikavimas pagal vartotojo vardą/slaptažodį naudojant RADIUS arba TACACS+ protokolą.</w:t>
            </w:r>
          </w:p>
          <w:p w14:paraId="61A96417"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galimybė suteikti skirtingas teises administratoriui,  priklausomai nuo priskirtos rolės.</w:t>
            </w:r>
          </w:p>
          <w:p w14:paraId="3A71C25D" w14:textId="77777777" w:rsidR="002C628E" w:rsidRPr="00C977E7" w:rsidRDefault="002C628E" w:rsidP="00DA16EC">
            <w:pPr>
              <w:spacing w:after="120"/>
              <w:rPr>
                <w:rFonts w:ascii="Times New Roman" w:hAnsi="Times New Roman" w:cs="Times New Roman"/>
                <w:color w:val="000000"/>
                <w:lang w:eastAsia="lt-LT"/>
              </w:rPr>
            </w:pPr>
            <w:r w:rsidRPr="00C977E7">
              <w:rPr>
                <w:rFonts w:ascii="Times New Roman" w:hAnsi="Times New Roman" w:cs="Times New Roman"/>
                <w:color w:val="000000"/>
                <w:lang w:eastAsia="lt-LT"/>
              </w:rPr>
              <w:t>Turi būti duomenų loginio skirstymo į srautus ir šių srautų statistinių ataskaitų generavimo ir išsiuntimo elektroniniu paštu galimybė.</w:t>
            </w:r>
          </w:p>
        </w:tc>
      </w:tr>
      <w:tr w:rsidR="00DA16EC" w:rsidRPr="00C977E7" w14:paraId="241FE5B1" w14:textId="77777777" w:rsidTr="00DA16EC">
        <w:trPr>
          <w:trHeight w:val="2780"/>
        </w:trPr>
        <w:tc>
          <w:tcPr>
            <w:tcW w:w="540" w:type="dxa"/>
          </w:tcPr>
          <w:p w14:paraId="090ADC47"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13.</w:t>
            </w:r>
          </w:p>
        </w:tc>
        <w:tc>
          <w:tcPr>
            <w:tcW w:w="1597" w:type="dxa"/>
          </w:tcPr>
          <w:p w14:paraId="00B1490B"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Reikalavimai valdymui</w:t>
            </w:r>
          </w:p>
        </w:tc>
        <w:tc>
          <w:tcPr>
            <w:tcW w:w="6951" w:type="dxa"/>
          </w:tcPr>
          <w:p w14:paraId="2C4BD5C8"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Įrangos valdymas turi būti galimas naudojant komandinę eilutę (angl. Command Line Interface arba CLI) ir grafinę valdymo sąsają (angl. Graphical user interface arba GUI).</w:t>
            </w:r>
          </w:p>
          <w:p w14:paraId="745528A1"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operacinės sistemos ir konfigūracijos persiuntimas TFTP ir FTP protokolais.</w:t>
            </w:r>
          </w:p>
          <w:p w14:paraId="02049F11"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SNMPv2c, SNMPv3.</w:t>
            </w:r>
          </w:p>
          <w:p w14:paraId="065700B5"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SSH v2.</w:t>
            </w:r>
          </w:p>
          <w:p w14:paraId="52C2D5B4" w14:textId="77777777" w:rsidR="002C628E" w:rsidRPr="00C977E7" w:rsidRDefault="002C628E" w:rsidP="00AB70BF">
            <w:pPr>
              <w:rPr>
                <w:rFonts w:ascii="Times New Roman" w:hAnsi="Times New Roman" w:cs="Times New Roman"/>
                <w:color w:val="000000"/>
                <w:lang w:val="pt-BR" w:eastAsia="lt-LT"/>
              </w:rPr>
            </w:pPr>
            <w:r w:rsidRPr="00C977E7">
              <w:rPr>
                <w:rFonts w:ascii="Times New Roman" w:hAnsi="Times New Roman" w:cs="Times New Roman"/>
                <w:color w:val="000000"/>
                <w:lang w:val="pt-BR" w:eastAsia="lt-LT"/>
              </w:rPr>
              <w:t>Turi būti Syslog.</w:t>
            </w:r>
          </w:p>
          <w:p w14:paraId="178D42D6"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RADIUS ir TACACS+ protokolas.</w:t>
            </w:r>
          </w:p>
          <w:p w14:paraId="2149B7E1"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Turi būti NTP protokolas.</w:t>
            </w:r>
          </w:p>
        </w:tc>
      </w:tr>
      <w:tr w:rsidR="00DA16EC" w:rsidRPr="00C977E7" w14:paraId="0F369ABC" w14:textId="77777777" w:rsidTr="00DA16EC">
        <w:trPr>
          <w:trHeight w:val="4525"/>
        </w:trPr>
        <w:tc>
          <w:tcPr>
            <w:tcW w:w="540" w:type="dxa"/>
          </w:tcPr>
          <w:p w14:paraId="76BB7E8E"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lastRenderedPageBreak/>
              <w:t>14.</w:t>
            </w:r>
          </w:p>
        </w:tc>
        <w:tc>
          <w:tcPr>
            <w:tcW w:w="1597" w:type="dxa"/>
          </w:tcPr>
          <w:p w14:paraId="11F303D3"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Reikalavimai maršrutizavimo funkcijoms</w:t>
            </w:r>
          </w:p>
        </w:tc>
        <w:tc>
          <w:tcPr>
            <w:tcW w:w="6951" w:type="dxa"/>
          </w:tcPr>
          <w:p w14:paraId="32E68168" w14:textId="77777777" w:rsidR="002C628E" w:rsidRPr="00C977E7" w:rsidRDefault="002C628E" w:rsidP="00AB70BF">
            <w:pPr>
              <w:rPr>
                <w:rFonts w:ascii="Times New Roman" w:hAnsi="Times New Roman" w:cs="Times New Roman"/>
                <w:color w:val="000000" w:themeColor="text1"/>
              </w:rPr>
            </w:pPr>
            <w:r w:rsidRPr="00C977E7">
              <w:rPr>
                <w:rFonts w:ascii="Times New Roman" w:hAnsi="Times New Roman" w:cs="Times New Roman"/>
                <w:color w:val="000000" w:themeColor="text1"/>
              </w:rPr>
              <w:t>Turi būti palaikomi šie maršrutizavimo protokolai ir funkcijos:</w:t>
            </w:r>
          </w:p>
          <w:p w14:paraId="4FFF3EC2" w14:textId="77777777" w:rsidR="002C628E" w:rsidRPr="00C977E7" w:rsidRDefault="002C628E" w:rsidP="002C628E">
            <w:pPr>
              <w:numPr>
                <w:ilvl w:val="0"/>
                <w:numId w:val="38"/>
              </w:numPr>
              <w:rPr>
                <w:rFonts w:ascii="Times New Roman" w:hAnsi="Times New Roman" w:cs="Times New Roman"/>
                <w:color w:val="000000" w:themeColor="text1"/>
              </w:rPr>
            </w:pPr>
            <w:r w:rsidRPr="00C977E7">
              <w:rPr>
                <w:rFonts w:ascii="Times New Roman" w:hAnsi="Times New Roman" w:cs="Times New Roman"/>
                <w:color w:val="000000"/>
              </w:rPr>
              <w:t>IPv4 ir IPv6 paketų maršrutizavimas</w:t>
            </w:r>
          </w:p>
          <w:p w14:paraId="0E17795D" w14:textId="77777777" w:rsidR="002C628E" w:rsidRPr="00C977E7" w:rsidRDefault="002C628E" w:rsidP="002C628E">
            <w:pPr>
              <w:numPr>
                <w:ilvl w:val="0"/>
                <w:numId w:val="38"/>
              </w:numPr>
              <w:ind w:left="601" w:hanging="199"/>
              <w:rPr>
                <w:rFonts w:ascii="Times New Roman" w:hAnsi="Times New Roman" w:cs="Times New Roman"/>
                <w:color w:val="000000" w:themeColor="text1"/>
              </w:rPr>
            </w:pPr>
            <w:r w:rsidRPr="00C977E7">
              <w:rPr>
                <w:rFonts w:ascii="Times New Roman" w:hAnsi="Times New Roman" w:cs="Times New Roman"/>
                <w:color w:val="000000" w:themeColor="text1"/>
              </w:rPr>
              <w:t>VRF-Lite (angl. virtual routing and forwarding functions) arba lygiavertis;</w:t>
            </w:r>
          </w:p>
          <w:p w14:paraId="359792F1" w14:textId="77777777" w:rsidR="002C628E" w:rsidRPr="00C977E7" w:rsidRDefault="002C628E" w:rsidP="002C628E">
            <w:pPr>
              <w:numPr>
                <w:ilvl w:val="0"/>
                <w:numId w:val="38"/>
              </w:numPr>
              <w:ind w:left="601" w:hanging="199"/>
              <w:rPr>
                <w:rFonts w:ascii="Times New Roman" w:hAnsi="Times New Roman" w:cs="Times New Roman"/>
                <w:color w:val="000000" w:themeColor="text1"/>
              </w:rPr>
            </w:pPr>
            <w:r w:rsidRPr="00C977E7">
              <w:rPr>
                <w:rFonts w:ascii="Times New Roman" w:hAnsi="Times New Roman" w:cs="Times New Roman"/>
                <w:color w:val="000000" w:themeColor="text1"/>
              </w:rPr>
              <w:t>OSPFv2, v3;</w:t>
            </w:r>
          </w:p>
          <w:p w14:paraId="12ECFD32" w14:textId="77777777" w:rsidR="002C628E" w:rsidRPr="00C977E7" w:rsidRDefault="002C628E" w:rsidP="002C628E">
            <w:pPr>
              <w:numPr>
                <w:ilvl w:val="0"/>
                <w:numId w:val="38"/>
              </w:numPr>
              <w:ind w:left="601" w:hanging="199"/>
              <w:rPr>
                <w:rFonts w:ascii="Times New Roman" w:hAnsi="Times New Roman" w:cs="Times New Roman"/>
                <w:color w:val="000000" w:themeColor="text1"/>
              </w:rPr>
            </w:pPr>
            <w:r w:rsidRPr="00C977E7">
              <w:rPr>
                <w:rFonts w:ascii="Times New Roman" w:hAnsi="Times New Roman" w:cs="Times New Roman"/>
                <w:color w:val="000000" w:themeColor="text1"/>
              </w:rPr>
              <w:t>BGPv4;</w:t>
            </w:r>
          </w:p>
          <w:p w14:paraId="28BA323E" w14:textId="77777777" w:rsidR="002C628E" w:rsidRPr="00C977E7" w:rsidRDefault="002C628E" w:rsidP="002C628E">
            <w:pPr>
              <w:numPr>
                <w:ilvl w:val="0"/>
                <w:numId w:val="38"/>
              </w:numPr>
              <w:ind w:left="601" w:hanging="199"/>
              <w:rPr>
                <w:rFonts w:ascii="Times New Roman" w:hAnsi="Times New Roman" w:cs="Times New Roman"/>
                <w:color w:val="000000" w:themeColor="text1"/>
              </w:rPr>
            </w:pPr>
            <w:r w:rsidRPr="00C977E7">
              <w:rPr>
                <w:rFonts w:ascii="Times New Roman" w:hAnsi="Times New Roman" w:cs="Times New Roman"/>
                <w:color w:val="000000" w:themeColor="text1"/>
              </w:rPr>
              <w:t>Statiniai IPv4 ir IPv6 maršrutai;</w:t>
            </w:r>
          </w:p>
          <w:p w14:paraId="0A264E84" w14:textId="77777777" w:rsidR="002C628E" w:rsidRPr="00C977E7" w:rsidRDefault="002C628E" w:rsidP="002C628E">
            <w:pPr>
              <w:numPr>
                <w:ilvl w:val="0"/>
                <w:numId w:val="38"/>
              </w:numPr>
              <w:ind w:left="601" w:hanging="199"/>
              <w:rPr>
                <w:rFonts w:ascii="Times New Roman" w:hAnsi="Times New Roman" w:cs="Times New Roman"/>
                <w:color w:val="000000" w:themeColor="text1"/>
              </w:rPr>
            </w:pPr>
            <w:r w:rsidRPr="00C977E7">
              <w:rPr>
                <w:rFonts w:ascii="Times New Roman" w:hAnsi="Times New Roman" w:cs="Times New Roman"/>
                <w:color w:val="000000" w:themeColor="text1"/>
              </w:rPr>
              <w:t>PBR (</w:t>
            </w:r>
            <w:r w:rsidRPr="00C977E7">
              <w:rPr>
                <w:rFonts w:ascii="Times New Roman" w:hAnsi="Times New Roman" w:cs="Times New Roman"/>
                <w:i/>
                <w:color w:val="000000" w:themeColor="text1"/>
              </w:rPr>
              <w:t>angl. Policy Based Routing</w:t>
            </w:r>
            <w:r w:rsidRPr="00C977E7">
              <w:rPr>
                <w:rFonts w:ascii="Times New Roman" w:hAnsi="Times New Roman" w:cs="Times New Roman"/>
                <w:color w:val="000000" w:themeColor="text1"/>
              </w:rPr>
              <w:t>);</w:t>
            </w:r>
          </w:p>
          <w:p w14:paraId="7A9ED732" w14:textId="77777777" w:rsidR="002C628E" w:rsidRPr="00C977E7" w:rsidRDefault="002C628E" w:rsidP="002C628E">
            <w:pPr>
              <w:numPr>
                <w:ilvl w:val="0"/>
                <w:numId w:val="38"/>
              </w:numPr>
              <w:ind w:left="601" w:hanging="199"/>
              <w:rPr>
                <w:rFonts w:ascii="Times New Roman" w:hAnsi="Times New Roman" w:cs="Times New Roman"/>
                <w:color w:val="000000" w:themeColor="text1"/>
              </w:rPr>
            </w:pPr>
            <w:r w:rsidRPr="00C977E7">
              <w:rPr>
                <w:rFonts w:ascii="Times New Roman" w:hAnsi="Times New Roman" w:cs="Times New Roman"/>
                <w:color w:val="000000" w:themeColor="text1"/>
              </w:rPr>
              <w:t>BFD Statiniams IPv4 maršrutams;</w:t>
            </w:r>
          </w:p>
          <w:p w14:paraId="3AB290AD" w14:textId="77777777" w:rsidR="002C628E" w:rsidRPr="00C977E7" w:rsidRDefault="002C628E" w:rsidP="002C628E">
            <w:pPr>
              <w:numPr>
                <w:ilvl w:val="0"/>
                <w:numId w:val="38"/>
              </w:numPr>
              <w:ind w:left="601" w:hanging="199"/>
              <w:rPr>
                <w:rFonts w:ascii="Times New Roman" w:hAnsi="Times New Roman" w:cs="Times New Roman"/>
                <w:color w:val="000000" w:themeColor="text1"/>
              </w:rPr>
            </w:pPr>
            <w:r w:rsidRPr="00C977E7">
              <w:rPr>
                <w:rFonts w:ascii="Times New Roman" w:hAnsi="Times New Roman" w:cs="Times New Roman"/>
                <w:color w:val="000000" w:themeColor="text1"/>
              </w:rPr>
              <w:t>BFD BGP;</w:t>
            </w:r>
          </w:p>
          <w:p w14:paraId="6F650BE5" w14:textId="77777777" w:rsidR="002C628E" w:rsidRPr="00C977E7" w:rsidRDefault="002C628E" w:rsidP="002C628E">
            <w:pPr>
              <w:numPr>
                <w:ilvl w:val="0"/>
                <w:numId w:val="38"/>
              </w:numPr>
              <w:ind w:left="601" w:hanging="199"/>
              <w:rPr>
                <w:rFonts w:ascii="Times New Roman" w:hAnsi="Times New Roman" w:cs="Times New Roman"/>
                <w:color w:val="000000" w:themeColor="text1"/>
              </w:rPr>
            </w:pPr>
            <w:r w:rsidRPr="00C977E7">
              <w:rPr>
                <w:rFonts w:ascii="Times New Roman" w:hAnsi="Times New Roman" w:cs="Times New Roman"/>
                <w:color w:val="000000" w:themeColor="text1"/>
              </w:rPr>
              <w:t>BFD OSPFv2, v3;</w:t>
            </w:r>
          </w:p>
          <w:p w14:paraId="1286423C" w14:textId="77777777" w:rsidR="002C628E" w:rsidRPr="00C977E7" w:rsidRDefault="002C628E" w:rsidP="002C628E">
            <w:pPr>
              <w:numPr>
                <w:ilvl w:val="0"/>
                <w:numId w:val="38"/>
              </w:numPr>
              <w:ind w:left="601" w:hanging="199"/>
              <w:rPr>
                <w:rFonts w:ascii="Times New Roman" w:hAnsi="Times New Roman" w:cs="Times New Roman"/>
                <w:color w:val="000000" w:themeColor="text1"/>
              </w:rPr>
            </w:pPr>
            <w:r w:rsidRPr="00C977E7">
              <w:rPr>
                <w:rFonts w:ascii="Times New Roman" w:hAnsi="Times New Roman" w:cs="Times New Roman"/>
                <w:color w:val="000000" w:themeColor="text1"/>
              </w:rPr>
              <w:t>BFD PIM;</w:t>
            </w:r>
          </w:p>
          <w:p w14:paraId="43A7BCF5" w14:textId="77777777" w:rsidR="002C628E" w:rsidRPr="00C977E7" w:rsidRDefault="002C628E" w:rsidP="002C628E">
            <w:pPr>
              <w:numPr>
                <w:ilvl w:val="0"/>
                <w:numId w:val="38"/>
              </w:numPr>
              <w:ind w:left="601" w:hanging="199"/>
              <w:rPr>
                <w:rFonts w:ascii="Times New Roman" w:hAnsi="Times New Roman" w:cs="Times New Roman"/>
                <w:color w:val="000000" w:themeColor="text1"/>
              </w:rPr>
            </w:pPr>
            <w:r w:rsidRPr="00C977E7">
              <w:rPr>
                <w:rFonts w:ascii="Times New Roman" w:hAnsi="Times New Roman" w:cs="Times New Roman"/>
                <w:color w:val="000000" w:themeColor="text1"/>
              </w:rPr>
              <w:t>BFD VRRP.</w:t>
            </w:r>
          </w:p>
          <w:p w14:paraId="1508CF95"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Turi būti ne mažiau kaip 1000 Virtual Routing and Forwarding (VRF) arba lygiaverčių maršrutizavimo domenų.</w:t>
            </w:r>
          </w:p>
          <w:p w14:paraId="0E105309" w14:textId="77777777" w:rsidR="002C628E" w:rsidRPr="00C977E7" w:rsidRDefault="002C628E" w:rsidP="00AB70BF">
            <w:pPr>
              <w:rPr>
                <w:rFonts w:ascii="Times New Roman" w:hAnsi="Times New Roman" w:cs="Times New Roman"/>
                <w:color w:val="000000" w:themeColor="text1"/>
              </w:rPr>
            </w:pPr>
            <w:r w:rsidRPr="00C977E7">
              <w:rPr>
                <w:rFonts w:ascii="Times New Roman" w:hAnsi="Times New Roman" w:cs="Times New Roman"/>
                <w:color w:val="000000" w:themeColor="text1"/>
              </w:rPr>
              <w:t>Turi būti statinis maršrutizavimas.</w:t>
            </w:r>
          </w:p>
          <w:p w14:paraId="234E33D3" w14:textId="77777777" w:rsidR="002C628E" w:rsidRPr="00C977E7" w:rsidRDefault="002C628E" w:rsidP="00AB70BF">
            <w:pPr>
              <w:rPr>
                <w:rFonts w:ascii="Times New Roman" w:hAnsi="Times New Roman" w:cs="Times New Roman"/>
                <w:color w:val="000000"/>
                <w:lang w:eastAsia="lt-LT"/>
              </w:rPr>
            </w:pPr>
            <w:r w:rsidRPr="00C977E7">
              <w:rPr>
                <w:rFonts w:ascii="Times New Roman" w:hAnsi="Times New Roman" w:cs="Times New Roman"/>
                <w:color w:val="000000"/>
                <w:lang w:eastAsia="lt-LT"/>
              </w:rPr>
              <w:t>Statinių maršrutų skaičius turi būti ne mažesnis kaip 64 (šešiasdešimt keturi).</w:t>
            </w:r>
          </w:p>
          <w:p w14:paraId="0A26D7EF" w14:textId="77777777" w:rsidR="002C628E" w:rsidRPr="00C977E7" w:rsidRDefault="002C628E" w:rsidP="00DA16EC">
            <w:pPr>
              <w:spacing w:after="120"/>
              <w:rPr>
                <w:rFonts w:ascii="Times New Roman" w:hAnsi="Times New Roman" w:cs="Times New Roman"/>
                <w:color w:val="000000" w:themeColor="text1"/>
              </w:rPr>
            </w:pPr>
            <w:r w:rsidRPr="00C977E7">
              <w:rPr>
                <w:rFonts w:ascii="Times New Roman" w:hAnsi="Times New Roman" w:cs="Times New Roman"/>
                <w:color w:val="000000"/>
                <w:lang w:eastAsia="lt-LT"/>
              </w:rPr>
              <w:t>Šiame punkte nurodytas funkcionalumas neperkamas. Turi būti galimybė įsigyti aktyvuojant papildomas licencijas.</w:t>
            </w:r>
          </w:p>
        </w:tc>
      </w:tr>
      <w:tr w:rsidR="00DA16EC" w:rsidRPr="00C977E7" w14:paraId="22E20A26" w14:textId="77777777" w:rsidTr="00DA16EC">
        <w:trPr>
          <w:trHeight w:val="2252"/>
        </w:trPr>
        <w:tc>
          <w:tcPr>
            <w:tcW w:w="540" w:type="dxa"/>
          </w:tcPr>
          <w:p w14:paraId="3CDAC689"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1</w:t>
            </w:r>
            <w:r w:rsidRPr="00C977E7">
              <w:rPr>
                <w:rFonts w:ascii="Times New Roman" w:hAnsi="Times New Roman" w:cs="Times New Roman"/>
                <w:lang w:val="en-US"/>
              </w:rPr>
              <w:t>5</w:t>
            </w:r>
            <w:r w:rsidRPr="00C977E7">
              <w:rPr>
                <w:rFonts w:ascii="Times New Roman" w:hAnsi="Times New Roman" w:cs="Times New Roman"/>
              </w:rPr>
              <w:t>.</w:t>
            </w:r>
          </w:p>
        </w:tc>
        <w:tc>
          <w:tcPr>
            <w:tcW w:w="1597" w:type="dxa"/>
          </w:tcPr>
          <w:p w14:paraId="2FFF3E00" w14:textId="77777777" w:rsidR="002C628E" w:rsidRPr="00C977E7" w:rsidRDefault="002C628E" w:rsidP="00AB70BF">
            <w:pPr>
              <w:rPr>
                <w:rFonts w:ascii="Times New Roman" w:hAnsi="Times New Roman" w:cs="Times New Roman"/>
              </w:rPr>
            </w:pPr>
            <w:r w:rsidRPr="00C977E7">
              <w:rPr>
                <w:rFonts w:ascii="Times New Roman" w:hAnsi="Times New Roman" w:cs="Times New Roman"/>
              </w:rPr>
              <w:t>Garantinis aptarnavimas</w:t>
            </w:r>
          </w:p>
        </w:tc>
        <w:tc>
          <w:tcPr>
            <w:tcW w:w="6951" w:type="dxa"/>
          </w:tcPr>
          <w:p w14:paraId="6DFA63BC" w14:textId="74E51DA1" w:rsidR="002C628E" w:rsidRPr="00C977E7" w:rsidRDefault="002C628E" w:rsidP="00AB70BF">
            <w:pPr>
              <w:widowControl w:val="0"/>
              <w:rPr>
                <w:rFonts w:ascii="Times New Roman" w:hAnsi="Times New Roman" w:cs="Times New Roman"/>
              </w:rPr>
            </w:pPr>
            <w:r w:rsidRPr="00C977E7">
              <w:rPr>
                <w:rFonts w:ascii="Times New Roman" w:hAnsi="Times New Roman" w:cs="Times New Roman"/>
              </w:rPr>
              <w:t>Ne trumpesnė kaip 12 mėnesių trukmės įrenginio gamintojo garantija, apimanti sugedusios įrangos pakeitimą ne vėliau kaip per 3 darbo dienas nuo pranešimo apie gedimą gavimo ir vykdoma darbo vietoje. Reakcijos laikas ne ilgesnis kaip 4 darbo valandos.</w:t>
            </w:r>
          </w:p>
          <w:p w14:paraId="39D1060E" w14:textId="77777777" w:rsidR="002C628E" w:rsidRPr="00C977E7" w:rsidRDefault="002C628E" w:rsidP="00DA16EC">
            <w:pPr>
              <w:spacing w:after="120"/>
              <w:rPr>
                <w:rFonts w:ascii="Times New Roman" w:hAnsi="Times New Roman" w:cs="Times New Roman"/>
                <w:color w:val="000000" w:themeColor="text1"/>
              </w:rPr>
            </w:pPr>
            <w:r w:rsidRPr="00C977E7">
              <w:rPr>
                <w:rFonts w:ascii="Times New Roman" w:hAnsi="Times New Roman" w:cs="Times New Roman"/>
              </w:rPr>
              <w:t>Visam aptarnavimo laikotarpiui Tiekėjas privalo užtikrinti gamintojo teikiamus nemokamus programinės įrangos atnaujinimus, programinės įrangos klaidų ištaisymus, probleminių klausimų sprendimą gamintojo techninio aptarnavimo centre. Turi būti pateikti įrangos gamintojo serviso paketų kodai. Gamintojo serviso paketai turi būti pateikti visam aptarnavimo laikotarpiui iš karto.</w:t>
            </w:r>
          </w:p>
        </w:tc>
      </w:tr>
      <w:tr w:rsidR="00DA16EC" w:rsidRPr="00C977E7" w14:paraId="21BC2519" w14:textId="77777777" w:rsidTr="00DA16EC">
        <w:trPr>
          <w:trHeight w:val="1252"/>
        </w:trPr>
        <w:tc>
          <w:tcPr>
            <w:tcW w:w="540" w:type="dxa"/>
          </w:tcPr>
          <w:p w14:paraId="17395300" w14:textId="64110894" w:rsidR="002C628E" w:rsidRPr="00C977E7" w:rsidRDefault="002C628E" w:rsidP="00AB70BF">
            <w:pPr>
              <w:rPr>
                <w:rFonts w:ascii="Times New Roman" w:hAnsi="Times New Roman" w:cs="Times New Roman"/>
              </w:rPr>
            </w:pPr>
            <w:r w:rsidRPr="00C977E7">
              <w:rPr>
                <w:rFonts w:ascii="Times New Roman" w:hAnsi="Times New Roman" w:cs="Times New Roman"/>
              </w:rPr>
              <w:t>16</w:t>
            </w:r>
          </w:p>
        </w:tc>
        <w:tc>
          <w:tcPr>
            <w:tcW w:w="1597" w:type="dxa"/>
          </w:tcPr>
          <w:p w14:paraId="0D31F17B" w14:textId="5B7CE338" w:rsidR="002C628E" w:rsidRPr="00C977E7" w:rsidRDefault="00AF23BB" w:rsidP="00AB70BF">
            <w:pPr>
              <w:rPr>
                <w:rFonts w:ascii="Times New Roman" w:hAnsi="Times New Roman" w:cs="Times New Roman"/>
              </w:rPr>
            </w:pPr>
            <w:r w:rsidRPr="00C977E7">
              <w:rPr>
                <w:rFonts w:ascii="Times New Roman" w:hAnsi="Times New Roman" w:cs="Times New Roman"/>
              </w:rPr>
              <w:t>Papildomi reikalavimai komutatoriams</w:t>
            </w:r>
          </w:p>
        </w:tc>
        <w:tc>
          <w:tcPr>
            <w:tcW w:w="6951" w:type="dxa"/>
          </w:tcPr>
          <w:p w14:paraId="11D598FE" w14:textId="04BC2ABC" w:rsidR="00AF23BB" w:rsidRPr="00C977E7" w:rsidRDefault="00AF23BB" w:rsidP="00AF23BB">
            <w:pPr>
              <w:widowControl w:val="0"/>
              <w:rPr>
                <w:rFonts w:ascii="Times New Roman" w:hAnsi="Times New Roman" w:cs="Times New Roman"/>
              </w:rPr>
            </w:pPr>
            <w:r w:rsidRPr="00C977E7">
              <w:rPr>
                <w:rFonts w:ascii="Times New Roman" w:hAnsi="Times New Roman" w:cs="Times New Roman"/>
              </w:rPr>
              <w:t>Komutatorius turi būti įtrauktas į Nacionalinio kibernetinio saugumo</w:t>
            </w:r>
          </w:p>
          <w:p w14:paraId="6306EA5B" w14:textId="613168E2" w:rsidR="002C628E" w:rsidRPr="00C977E7" w:rsidRDefault="00AF23BB" w:rsidP="008F3BF8">
            <w:pPr>
              <w:widowControl w:val="0"/>
              <w:rPr>
                <w:rFonts w:ascii="Times New Roman" w:hAnsi="Times New Roman" w:cs="Times New Roman"/>
              </w:rPr>
            </w:pPr>
            <w:r w:rsidRPr="00C977E7">
              <w:rPr>
                <w:rFonts w:ascii="Times New Roman" w:hAnsi="Times New Roman" w:cs="Times New Roman"/>
              </w:rPr>
              <w:t xml:space="preserve">centro prie Krašto apsaugos ministerijos patvirtinto </w:t>
            </w:r>
            <w:r w:rsidR="002C628E" w:rsidRPr="00C977E7">
              <w:rPr>
                <w:rFonts w:ascii="Times New Roman" w:hAnsi="Times New Roman" w:cs="Times New Roman"/>
              </w:rPr>
              <w:t>Leistinų naudoti Lietuvos Respublikoje</w:t>
            </w:r>
            <w:r w:rsidRPr="00C977E7">
              <w:rPr>
                <w:rFonts w:ascii="Times New Roman" w:hAnsi="Times New Roman" w:cs="Times New Roman"/>
              </w:rPr>
              <w:t xml:space="preserve"> </w:t>
            </w:r>
            <w:r w:rsidR="002C628E" w:rsidRPr="00C977E7">
              <w:rPr>
                <w:rFonts w:ascii="Times New Roman" w:hAnsi="Times New Roman" w:cs="Times New Roman"/>
              </w:rPr>
              <w:t>kriptografinių priemonių sąrašą</w:t>
            </w:r>
            <w:r w:rsidRPr="00C977E7">
              <w:rPr>
                <w:rFonts w:ascii="Times New Roman" w:hAnsi="Times New Roman" w:cs="Times New Roman"/>
              </w:rPr>
              <w:t>. Sąrašas skelbiamas šiuo adresu:</w:t>
            </w:r>
          </w:p>
          <w:p w14:paraId="5009C44A" w14:textId="4E566F7E" w:rsidR="00AF23BB" w:rsidRPr="00C977E7" w:rsidRDefault="00AF23BB" w:rsidP="00DA16EC">
            <w:pPr>
              <w:widowControl w:val="0"/>
              <w:spacing w:after="120"/>
              <w:rPr>
                <w:rFonts w:ascii="Times New Roman" w:hAnsi="Times New Roman" w:cs="Times New Roman"/>
              </w:rPr>
            </w:pPr>
            <w:r w:rsidRPr="00C977E7">
              <w:rPr>
                <w:rFonts w:ascii="Times New Roman" w:hAnsi="Times New Roman" w:cs="Times New Roman"/>
              </w:rPr>
              <w:t>https://www.nksc.lt/doc/Leistinu_naudoti_LR_kriptografiniu_priemoniu_sarasas.pdf</w:t>
            </w:r>
          </w:p>
        </w:tc>
      </w:tr>
    </w:tbl>
    <w:p w14:paraId="69E4A131" w14:textId="77777777" w:rsidR="002C628E" w:rsidRPr="00C977E7" w:rsidRDefault="002C628E" w:rsidP="002C628E">
      <w:pPr>
        <w:rPr>
          <w:rFonts w:ascii="Times New Roman" w:hAnsi="Times New Roman" w:cs="Times New Roman"/>
          <w:sz w:val="22"/>
          <w:szCs w:val="22"/>
        </w:rPr>
      </w:pPr>
    </w:p>
    <w:p w14:paraId="0308CA98" w14:textId="7E2B3EC5" w:rsidR="002C628E" w:rsidRPr="00C977E7" w:rsidRDefault="008865F2" w:rsidP="002C628E">
      <w:pPr>
        <w:pStyle w:val="ListParagraph"/>
        <w:spacing w:before="240" w:after="60"/>
        <w:ind w:left="1560" w:hanging="1560"/>
        <w:outlineLvl w:val="2"/>
        <w:rPr>
          <w:rFonts w:ascii="Times New Roman" w:hAnsi="Times New Roman" w:cs="Times New Roman"/>
          <w:i/>
          <w:lang w:eastAsia="lt-LT"/>
        </w:rPr>
      </w:pPr>
      <w:r w:rsidRPr="00C977E7">
        <w:rPr>
          <w:rFonts w:ascii="Times New Roman" w:hAnsi="Times New Roman" w:cs="Times New Roman"/>
          <w:lang w:eastAsia="lt-LT"/>
        </w:rPr>
        <w:t>1</w:t>
      </w:r>
      <w:r w:rsidR="001F75E3">
        <w:rPr>
          <w:rFonts w:ascii="Times New Roman" w:hAnsi="Times New Roman" w:cs="Times New Roman"/>
          <w:lang w:eastAsia="lt-LT"/>
        </w:rPr>
        <w:t xml:space="preserve"> </w:t>
      </w:r>
      <w:r w:rsidR="002C628E" w:rsidRPr="00C977E7">
        <w:rPr>
          <w:rFonts w:ascii="Times New Roman" w:hAnsi="Times New Roman" w:cs="Times New Roman"/>
          <w:lang w:eastAsia="lt-LT"/>
        </w:rPr>
        <w:t xml:space="preserve">lentelė. </w:t>
      </w:r>
      <w:r w:rsidR="002C628E" w:rsidRPr="00C977E7">
        <w:rPr>
          <w:rFonts w:ascii="Times New Roman" w:hAnsi="Times New Roman" w:cs="Times New Roman"/>
        </w:rPr>
        <w:t xml:space="preserve">Duomenų perdavimo tinklo 25G optiniam moduliui </w:t>
      </w:r>
      <w:r w:rsidR="002C628E" w:rsidRPr="00882A1D">
        <w:rPr>
          <w:rFonts w:ascii="Times New Roman" w:hAnsi="Times New Roman" w:cs="Times New Roman"/>
          <w:iCs/>
          <w:lang w:eastAsia="lt-LT"/>
        </w:rPr>
        <w:t>(</w:t>
      </w:r>
      <w:r w:rsidR="00225B36" w:rsidRPr="00882A1D">
        <w:rPr>
          <w:rFonts w:ascii="Times New Roman" w:hAnsi="Times New Roman" w:cs="Times New Roman"/>
          <w:iCs/>
          <w:lang w:eastAsia="lt-LT"/>
        </w:rPr>
        <w:t>84 vnt.)</w:t>
      </w:r>
      <w:r w:rsidR="002C628E" w:rsidRPr="00C977E7">
        <w:rPr>
          <w:rFonts w:ascii="Times New Roman" w:hAnsi="Times New Roman" w:cs="Times New Roman"/>
          <w:i/>
          <w:lang w:eastAsia="lt-LT"/>
        </w:rPr>
        <w:t xml:space="preserve">    </w:t>
      </w:r>
    </w:p>
    <w:p w14:paraId="0350CB04" w14:textId="77777777" w:rsidR="002C628E" w:rsidRPr="00C977E7" w:rsidRDefault="002C628E" w:rsidP="002C628E">
      <w:pPr>
        <w:jc w:val="center"/>
        <w:rPr>
          <w:rFonts w:ascii="Times New Roman" w:hAnsi="Times New Roman" w:cs="Times New Roman"/>
          <w:sz w:val="22"/>
          <w:szCs w:val="22"/>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705"/>
        <w:gridCol w:w="3969"/>
      </w:tblGrid>
      <w:tr w:rsidR="002C628E" w:rsidRPr="00C977E7" w14:paraId="18A99AC7" w14:textId="77777777" w:rsidTr="00A823FF">
        <w:trPr>
          <w:trHeight w:val="291"/>
        </w:trPr>
        <w:tc>
          <w:tcPr>
            <w:tcW w:w="540" w:type="dxa"/>
            <w:shd w:val="clear" w:color="auto" w:fill="auto"/>
            <w:noWrap/>
            <w:hideMark/>
          </w:tcPr>
          <w:p w14:paraId="4D8908DC" w14:textId="77777777" w:rsidR="002C628E" w:rsidRPr="00C977E7" w:rsidRDefault="002C628E" w:rsidP="00AB70BF">
            <w:pPr>
              <w:spacing w:line="276" w:lineRule="auto"/>
              <w:rPr>
                <w:rFonts w:ascii="Times New Roman" w:hAnsi="Times New Roman" w:cs="Times New Roman"/>
                <w:b/>
                <w:bCs/>
                <w:color w:val="000000"/>
                <w:sz w:val="22"/>
                <w:szCs w:val="22"/>
                <w:lang w:eastAsia="lt-LT"/>
              </w:rPr>
            </w:pPr>
            <w:r w:rsidRPr="00C977E7">
              <w:rPr>
                <w:rFonts w:ascii="Times New Roman" w:hAnsi="Times New Roman" w:cs="Times New Roman"/>
                <w:b/>
                <w:bCs/>
                <w:color w:val="000000"/>
                <w:sz w:val="22"/>
                <w:szCs w:val="22"/>
                <w:lang w:eastAsia="lt-LT"/>
              </w:rPr>
              <w:t>Eil. Nr.</w:t>
            </w:r>
          </w:p>
        </w:tc>
        <w:tc>
          <w:tcPr>
            <w:tcW w:w="4705" w:type="dxa"/>
            <w:shd w:val="clear" w:color="auto" w:fill="auto"/>
            <w:hideMark/>
          </w:tcPr>
          <w:p w14:paraId="1D25B770" w14:textId="6347219B" w:rsidR="002C628E" w:rsidRPr="00C977E7" w:rsidRDefault="002C628E" w:rsidP="00AB70BF">
            <w:pPr>
              <w:spacing w:line="276" w:lineRule="auto"/>
              <w:rPr>
                <w:rFonts w:ascii="Times New Roman" w:hAnsi="Times New Roman" w:cs="Times New Roman"/>
                <w:b/>
                <w:bCs/>
                <w:color w:val="000000"/>
                <w:sz w:val="22"/>
                <w:szCs w:val="22"/>
                <w:lang w:eastAsia="lt-LT"/>
              </w:rPr>
            </w:pPr>
            <w:r w:rsidRPr="00C977E7">
              <w:rPr>
                <w:rFonts w:ascii="Times New Roman" w:hAnsi="Times New Roman" w:cs="Times New Roman"/>
                <w:b/>
                <w:bCs/>
                <w:color w:val="000000"/>
                <w:sz w:val="22"/>
                <w:szCs w:val="22"/>
                <w:lang w:eastAsia="lt-LT"/>
              </w:rPr>
              <w:t>Reikalavima</w:t>
            </w:r>
            <w:r w:rsidR="00A823FF">
              <w:rPr>
                <w:rFonts w:ascii="Times New Roman" w:hAnsi="Times New Roman" w:cs="Times New Roman"/>
                <w:b/>
                <w:bCs/>
                <w:color w:val="000000"/>
                <w:sz w:val="22"/>
                <w:szCs w:val="22"/>
                <w:lang w:eastAsia="lt-LT"/>
              </w:rPr>
              <w:t>s</w:t>
            </w:r>
          </w:p>
        </w:tc>
        <w:tc>
          <w:tcPr>
            <w:tcW w:w="3969" w:type="dxa"/>
            <w:shd w:val="clear" w:color="auto" w:fill="auto"/>
            <w:vAlign w:val="center"/>
          </w:tcPr>
          <w:p w14:paraId="4AFAF584" w14:textId="77777777" w:rsidR="002C628E" w:rsidRPr="00C977E7" w:rsidRDefault="002C628E" w:rsidP="00AB70BF">
            <w:pPr>
              <w:spacing w:line="276" w:lineRule="auto"/>
              <w:rPr>
                <w:rFonts w:ascii="Times New Roman" w:hAnsi="Times New Roman" w:cs="Times New Roman"/>
                <w:b/>
                <w:bCs/>
                <w:color w:val="000000"/>
                <w:sz w:val="22"/>
                <w:szCs w:val="22"/>
                <w:lang w:eastAsia="lt-LT"/>
              </w:rPr>
            </w:pPr>
            <w:r w:rsidRPr="00C977E7">
              <w:rPr>
                <w:rFonts w:ascii="Times New Roman" w:hAnsi="Times New Roman" w:cs="Times New Roman"/>
                <w:b/>
                <w:bCs/>
                <w:sz w:val="22"/>
                <w:szCs w:val="22"/>
              </w:rPr>
              <w:t>Pateikiamos nuorodos į kartu su Pasiūlymu pateiktus dokumentus (nurodomas dokumento puslapis, konkreti vieta jame) arba nuorodos į viešai prieinamą informaciją (pateikiama konkreti nuoroda, su paaiškinimu kur rasti prašomą informaciją),  pagrindžiančią gamintojo Prekių atitikimą</w:t>
            </w:r>
          </w:p>
        </w:tc>
      </w:tr>
      <w:tr w:rsidR="002C628E" w:rsidRPr="00C977E7" w14:paraId="04F7DEF3" w14:textId="77777777" w:rsidTr="00DA16EC">
        <w:trPr>
          <w:trHeight w:val="323"/>
        </w:trPr>
        <w:tc>
          <w:tcPr>
            <w:tcW w:w="540" w:type="dxa"/>
            <w:shd w:val="clear" w:color="auto" w:fill="auto"/>
            <w:noWrap/>
            <w:hideMark/>
          </w:tcPr>
          <w:p w14:paraId="3DA38542" w14:textId="77777777" w:rsidR="002C628E" w:rsidRPr="00C977E7" w:rsidRDefault="002C628E" w:rsidP="002C628E">
            <w:pPr>
              <w:pStyle w:val="ListParagraph"/>
              <w:numPr>
                <w:ilvl w:val="0"/>
                <w:numId w:val="39"/>
              </w:numPr>
              <w:spacing w:line="276" w:lineRule="auto"/>
              <w:jc w:val="both"/>
              <w:rPr>
                <w:rFonts w:ascii="Times New Roman" w:hAnsi="Times New Roman" w:cs="Times New Roman"/>
                <w:sz w:val="22"/>
                <w:szCs w:val="22"/>
                <w:lang w:eastAsia="lt-LT"/>
              </w:rPr>
            </w:pPr>
          </w:p>
        </w:tc>
        <w:tc>
          <w:tcPr>
            <w:tcW w:w="4705" w:type="dxa"/>
            <w:shd w:val="clear" w:color="auto" w:fill="auto"/>
          </w:tcPr>
          <w:p w14:paraId="453BFAF6" w14:textId="77777777" w:rsidR="002C628E" w:rsidRPr="00C977E7" w:rsidRDefault="002C628E" w:rsidP="00AB70BF">
            <w:pPr>
              <w:spacing w:line="276" w:lineRule="auto"/>
              <w:rPr>
                <w:rFonts w:ascii="Times New Roman" w:hAnsi="Times New Roman" w:cs="Times New Roman"/>
                <w:sz w:val="22"/>
                <w:szCs w:val="22"/>
                <w:lang w:eastAsia="lt-LT"/>
              </w:rPr>
            </w:pPr>
            <w:r w:rsidRPr="00C977E7">
              <w:rPr>
                <w:rFonts w:ascii="Times New Roman" w:hAnsi="Times New Roman" w:cs="Times New Roman"/>
                <w:sz w:val="22"/>
                <w:szCs w:val="22"/>
              </w:rPr>
              <w:t>Modulio tipas turi būti SFP28-25G-SR</w:t>
            </w:r>
          </w:p>
        </w:tc>
        <w:tc>
          <w:tcPr>
            <w:tcW w:w="3969" w:type="dxa"/>
          </w:tcPr>
          <w:p w14:paraId="29177BDF" w14:textId="77777777" w:rsidR="002C628E" w:rsidRPr="00C977E7" w:rsidRDefault="002C628E" w:rsidP="00AB70BF">
            <w:pPr>
              <w:spacing w:line="276" w:lineRule="auto"/>
              <w:rPr>
                <w:rFonts w:ascii="Times New Roman" w:hAnsi="Times New Roman" w:cs="Times New Roman"/>
                <w:sz w:val="22"/>
                <w:szCs w:val="22"/>
              </w:rPr>
            </w:pPr>
          </w:p>
        </w:tc>
      </w:tr>
      <w:tr w:rsidR="002C628E" w:rsidRPr="00C977E7" w14:paraId="10D461BA" w14:textId="77777777" w:rsidTr="00DA16EC">
        <w:trPr>
          <w:trHeight w:val="300"/>
        </w:trPr>
        <w:tc>
          <w:tcPr>
            <w:tcW w:w="540" w:type="dxa"/>
            <w:shd w:val="clear" w:color="auto" w:fill="auto"/>
            <w:noWrap/>
            <w:hideMark/>
          </w:tcPr>
          <w:p w14:paraId="3430C7F3" w14:textId="77777777" w:rsidR="002C628E" w:rsidRPr="00C977E7" w:rsidRDefault="002C628E" w:rsidP="002C628E">
            <w:pPr>
              <w:pStyle w:val="ListParagraph"/>
              <w:numPr>
                <w:ilvl w:val="0"/>
                <w:numId w:val="39"/>
              </w:numPr>
              <w:spacing w:line="276" w:lineRule="auto"/>
              <w:jc w:val="both"/>
              <w:rPr>
                <w:rFonts w:ascii="Times New Roman" w:hAnsi="Times New Roman" w:cs="Times New Roman"/>
                <w:sz w:val="22"/>
                <w:szCs w:val="22"/>
                <w:lang w:eastAsia="lt-LT"/>
              </w:rPr>
            </w:pPr>
          </w:p>
        </w:tc>
        <w:tc>
          <w:tcPr>
            <w:tcW w:w="4705" w:type="dxa"/>
            <w:shd w:val="clear" w:color="auto" w:fill="auto"/>
          </w:tcPr>
          <w:p w14:paraId="4E738D8B" w14:textId="77777777" w:rsidR="002C628E" w:rsidRPr="00C977E7" w:rsidRDefault="002C628E" w:rsidP="00AB70BF">
            <w:pPr>
              <w:spacing w:line="276" w:lineRule="auto"/>
              <w:rPr>
                <w:rFonts w:ascii="Times New Roman" w:hAnsi="Times New Roman" w:cs="Times New Roman"/>
                <w:color w:val="000000"/>
                <w:sz w:val="22"/>
                <w:szCs w:val="22"/>
                <w:lang w:val="en-US" w:eastAsia="lt-LT"/>
              </w:rPr>
            </w:pPr>
            <w:r w:rsidRPr="00C977E7">
              <w:rPr>
                <w:rFonts w:ascii="Times New Roman" w:hAnsi="Times New Roman" w:cs="Times New Roman"/>
                <w:color w:val="000000"/>
                <w:sz w:val="22"/>
                <w:szCs w:val="22"/>
                <w:lang w:eastAsia="lt-LT"/>
              </w:rPr>
              <w:t xml:space="preserve">Fizinės jungties tipas </w:t>
            </w:r>
            <w:r w:rsidRPr="00C977E7">
              <w:rPr>
                <w:rFonts w:ascii="Times New Roman" w:hAnsi="Times New Roman" w:cs="Times New Roman"/>
                <w:sz w:val="22"/>
                <w:szCs w:val="22"/>
              </w:rPr>
              <w:t>turi būti</w:t>
            </w:r>
            <w:r w:rsidRPr="00C977E7">
              <w:rPr>
                <w:rFonts w:ascii="Times New Roman" w:hAnsi="Times New Roman" w:cs="Times New Roman"/>
                <w:color w:val="000000"/>
                <w:sz w:val="22"/>
                <w:szCs w:val="22"/>
                <w:lang w:eastAsia="lt-LT"/>
              </w:rPr>
              <w:t xml:space="preserve"> LC</w:t>
            </w:r>
          </w:p>
        </w:tc>
        <w:tc>
          <w:tcPr>
            <w:tcW w:w="3969" w:type="dxa"/>
          </w:tcPr>
          <w:p w14:paraId="4209E649" w14:textId="77777777" w:rsidR="002C628E" w:rsidRPr="00C977E7" w:rsidRDefault="002C628E" w:rsidP="00AB70BF">
            <w:pPr>
              <w:spacing w:line="276" w:lineRule="auto"/>
              <w:rPr>
                <w:rFonts w:ascii="Times New Roman" w:hAnsi="Times New Roman" w:cs="Times New Roman"/>
                <w:color w:val="000000"/>
                <w:sz w:val="22"/>
                <w:szCs w:val="22"/>
                <w:lang w:eastAsia="lt-LT"/>
              </w:rPr>
            </w:pPr>
          </w:p>
        </w:tc>
      </w:tr>
      <w:tr w:rsidR="002C628E" w:rsidRPr="00C977E7" w14:paraId="63469EEE" w14:textId="77777777" w:rsidTr="00DA16EC">
        <w:trPr>
          <w:trHeight w:val="287"/>
        </w:trPr>
        <w:tc>
          <w:tcPr>
            <w:tcW w:w="540" w:type="dxa"/>
            <w:shd w:val="clear" w:color="auto" w:fill="auto"/>
            <w:noWrap/>
            <w:hideMark/>
          </w:tcPr>
          <w:p w14:paraId="3EB5E2EE" w14:textId="77777777" w:rsidR="002C628E" w:rsidRPr="00C977E7" w:rsidRDefault="002C628E" w:rsidP="002C628E">
            <w:pPr>
              <w:pStyle w:val="ListParagraph"/>
              <w:numPr>
                <w:ilvl w:val="0"/>
                <w:numId w:val="39"/>
              </w:numPr>
              <w:spacing w:line="276" w:lineRule="auto"/>
              <w:jc w:val="both"/>
              <w:rPr>
                <w:rFonts w:ascii="Times New Roman" w:hAnsi="Times New Roman" w:cs="Times New Roman"/>
                <w:sz w:val="22"/>
                <w:szCs w:val="22"/>
                <w:lang w:eastAsia="lt-LT"/>
              </w:rPr>
            </w:pPr>
          </w:p>
        </w:tc>
        <w:tc>
          <w:tcPr>
            <w:tcW w:w="4705" w:type="dxa"/>
            <w:shd w:val="clear" w:color="auto" w:fill="auto"/>
          </w:tcPr>
          <w:p w14:paraId="62CF8D70" w14:textId="77777777" w:rsidR="002C628E" w:rsidRPr="00C977E7" w:rsidRDefault="002C628E" w:rsidP="00AB70BF">
            <w:pPr>
              <w:spacing w:line="276" w:lineRule="auto"/>
              <w:rPr>
                <w:rFonts w:ascii="Times New Roman" w:hAnsi="Times New Roman" w:cs="Times New Roman"/>
                <w:sz w:val="22"/>
                <w:szCs w:val="22"/>
                <w:lang w:eastAsia="lt-LT"/>
              </w:rPr>
            </w:pPr>
            <w:r w:rsidRPr="00C977E7">
              <w:rPr>
                <w:rFonts w:ascii="Times New Roman" w:hAnsi="Times New Roman" w:cs="Times New Roman"/>
                <w:sz w:val="22"/>
                <w:szCs w:val="22"/>
                <w:lang w:eastAsia="lt-LT"/>
              </w:rPr>
              <w:t xml:space="preserve">Šviesolaidžio tipas </w:t>
            </w:r>
            <w:r w:rsidRPr="00C977E7">
              <w:rPr>
                <w:rFonts w:ascii="Times New Roman" w:hAnsi="Times New Roman" w:cs="Times New Roman"/>
                <w:sz w:val="22"/>
                <w:szCs w:val="22"/>
              </w:rPr>
              <w:t xml:space="preserve">turi būti </w:t>
            </w:r>
            <w:r w:rsidRPr="00C977E7">
              <w:rPr>
                <w:rFonts w:ascii="Times New Roman" w:hAnsi="Times New Roman" w:cs="Times New Roman"/>
                <w:sz w:val="22"/>
                <w:szCs w:val="22"/>
                <w:lang w:eastAsia="lt-LT"/>
              </w:rPr>
              <w:t xml:space="preserve">MMF, veikimo nuotolis </w:t>
            </w:r>
            <w:r w:rsidRPr="00C977E7">
              <w:rPr>
                <w:rFonts w:ascii="Times New Roman" w:hAnsi="Times New Roman" w:cs="Times New Roman"/>
                <w:sz w:val="22"/>
                <w:szCs w:val="22"/>
              </w:rPr>
              <w:t xml:space="preserve">turi būti </w:t>
            </w:r>
            <w:r w:rsidRPr="00C977E7">
              <w:rPr>
                <w:rFonts w:ascii="Times New Roman" w:hAnsi="Times New Roman" w:cs="Times New Roman"/>
                <w:sz w:val="22"/>
                <w:szCs w:val="22"/>
                <w:lang w:eastAsia="lt-LT"/>
              </w:rPr>
              <w:t xml:space="preserve">ne mažiau kaip </w:t>
            </w:r>
            <w:r w:rsidRPr="00C977E7">
              <w:rPr>
                <w:rFonts w:ascii="Times New Roman" w:hAnsi="Times New Roman" w:cs="Times New Roman"/>
                <w:sz w:val="22"/>
                <w:szCs w:val="22"/>
              </w:rPr>
              <w:t>70m OM3, 100m OM4</w:t>
            </w:r>
          </w:p>
        </w:tc>
        <w:tc>
          <w:tcPr>
            <w:tcW w:w="3969" w:type="dxa"/>
          </w:tcPr>
          <w:p w14:paraId="4F71FEBE" w14:textId="77777777" w:rsidR="002C628E" w:rsidRPr="00C977E7" w:rsidRDefault="002C628E" w:rsidP="00AB70BF">
            <w:pPr>
              <w:spacing w:line="276" w:lineRule="auto"/>
              <w:rPr>
                <w:rFonts w:ascii="Times New Roman" w:hAnsi="Times New Roman" w:cs="Times New Roman"/>
                <w:sz w:val="22"/>
                <w:szCs w:val="22"/>
                <w:lang w:eastAsia="lt-LT"/>
              </w:rPr>
            </w:pPr>
          </w:p>
        </w:tc>
      </w:tr>
      <w:tr w:rsidR="002C628E" w:rsidRPr="00C977E7" w14:paraId="6F7C2B02" w14:textId="77777777" w:rsidTr="00DA16EC">
        <w:trPr>
          <w:trHeight w:val="339"/>
        </w:trPr>
        <w:tc>
          <w:tcPr>
            <w:tcW w:w="540" w:type="dxa"/>
            <w:shd w:val="clear" w:color="auto" w:fill="auto"/>
            <w:noWrap/>
            <w:hideMark/>
          </w:tcPr>
          <w:p w14:paraId="274BFD7C" w14:textId="77777777" w:rsidR="002C628E" w:rsidRPr="00C977E7" w:rsidRDefault="002C628E" w:rsidP="002C628E">
            <w:pPr>
              <w:pStyle w:val="ListParagraph"/>
              <w:numPr>
                <w:ilvl w:val="0"/>
                <w:numId w:val="39"/>
              </w:numPr>
              <w:spacing w:line="276" w:lineRule="auto"/>
              <w:jc w:val="both"/>
              <w:rPr>
                <w:rFonts w:ascii="Times New Roman" w:hAnsi="Times New Roman" w:cs="Times New Roman"/>
                <w:sz w:val="22"/>
                <w:szCs w:val="22"/>
                <w:lang w:eastAsia="lt-LT"/>
              </w:rPr>
            </w:pPr>
          </w:p>
        </w:tc>
        <w:tc>
          <w:tcPr>
            <w:tcW w:w="4705" w:type="dxa"/>
            <w:shd w:val="clear" w:color="auto" w:fill="auto"/>
          </w:tcPr>
          <w:p w14:paraId="29483C8A" w14:textId="77777777" w:rsidR="002C628E" w:rsidRPr="00C977E7" w:rsidRDefault="002C628E" w:rsidP="00AB70BF">
            <w:pPr>
              <w:spacing w:line="276" w:lineRule="auto"/>
              <w:rPr>
                <w:rFonts w:ascii="Times New Roman" w:hAnsi="Times New Roman" w:cs="Times New Roman"/>
                <w:sz w:val="22"/>
                <w:szCs w:val="22"/>
                <w:lang w:eastAsia="lt-LT"/>
              </w:rPr>
            </w:pPr>
            <w:r w:rsidRPr="00C977E7">
              <w:rPr>
                <w:rFonts w:ascii="Times New Roman" w:hAnsi="Times New Roman" w:cs="Times New Roman"/>
                <w:sz w:val="22"/>
                <w:szCs w:val="22"/>
              </w:rPr>
              <w:t>Turi būti o</w:t>
            </w:r>
            <w:r w:rsidRPr="00C977E7">
              <w:rPr>
                <w:rFonts w:ascii="Times New Roman" w:hAnsi="Times New Roman" w:cs="Times New Roman"/>
                <w:sz w:val="22"/>
                <w:szCs w:val="22"/>
                <w:lang w:eastAsia="lt-LT"/>
              </w:rPr>
              <w:t xml:space="preserve">ptinio modulio monitoringas (DOM) </w:t>
            </w:r>
            <w:r w:rsidRPr="00C977E7">
              <w:rPr>
                <w:rFonts w:ascii="Times New Roman" w:hAnsi="Times New Roman" w:cs="Times New Roman"/>
                <w:sz w:val="22"/>
                <w:szCs w:val="22"/>
              </w:rPr>
              <w:t>arba DDM (Digital Diagnostic Monitoring)</w:t>
            </w:r>
          </w:p>
        </w:tc>
        <w:tc>
          <w:tcPr>
            <w:tcW w:w="3969" w:type="dxa"/>
          </w:tcPr>
          <w:p w14:paraId="53474057" w14:textId="77777777" w:rsidR="002C628E" w:rsidRPr="00C977E7" w:rsidRDefault="002C628E" w:rsidP="00AB70BF">
            <w:pPr>
              <w:spacing w:line="276" w:lineRule="auto"/>
              <w:rPr>
                <w:rFonts w:ascii="Times New Roman" w:hAnsi="Times New Roman" w:cs="Times New Roman"/>
                <w:sz w:val="22"/>
                <w:szCs w:val="22"/>
              </w:rPr>
            </w:pPr>
          </w:p>
        </w:tc>
      </w:tr>
      <w:tr w:rsidR="002C628E" w:rsidRPr="00C977E7" w14:paraId="79EB7EED" w14:textId="77777777" w:rsidTr="00DA16EC">
        <w:trPr>
          <w:trHeight w:val="339"/>
        </w:trPr>
        <w:tc>
          <w:tcPr>
            <w:tcW w:w="540" w:type="dxa"/>
            <w:shd w:val="clear" w:color="auto" w:fill="auto"/>
            <w:noWrap/>
          </w:tcPr>
          <w:p w14:paraId="098AF107" w14:textId="77777777" w:rsidR="002C628E" w:rsidRPr="00C977E7" w:rsidRDefault="002C628E" w:rsidP="002C628E">
            <w:pPr>
              <w:pStyle w:val="ListParagraph"/>
              <w:numPr>
                <w:ilvl w:val="0"/>
                <w:numId w:val="39"/>
              </w:numPr>
              <w:spacing w:line="276" w:lineRule="auto"/>
              <w:jc w:val="both"/>
              <w:rPr>
                <w:rFonts w:ascii="Times New Roman" w:hAnsi="Times New Roman" w:cs="Times New Roman"/>
                <w:sz w:val="22"/>
                <w:szCs w:val="22"/>
                <w:lang w:eastAsia="lt-LT"/>
              </w:rPr>
            </w:pPr>
          </w:p>
        </w:tc>
        <w:tc>
          <w:tcPr>
            <w:tcW w:w="4705" w:type="dxa"/>
            <w:shd w:val="clear" w:color="auto" w:fill="auto"/>
          </w:tcPr>
          <w:p w14:paraId="324D526A" w14:textId="77777777" w:rsidR="002C628E" w:rsidRPr="00C977E7" w:rsidRDefault="002C628E" w:rsidP="00AB70BF">
            <w:pPr>
              <w:spacing w:line="276" w:lineRule="auto"/>
              <w:rPr>
                <w:rFonts w:ascii="Times New Roman" w:hAnsi="Times New Roman" w:cs="Times New Roman"/>
                <w:sz w:val="22"/>
                <w:szCs w:val="22"/>
                <w:lang w:eastAsia="lt-LT"/>
              </w:rPr>
            </w:pPr>
            <w:r w:rsidRPr="00C977E7">
              <w:rPr>
                <w:rFonts w:ascii="Times New Roman" w:hAnsi="Times New Roman" w:cs="Times New Roman"/>
                <w:sz w:val="22"/>
                <w:szCs w:val="22"/>
                <w:lang w:eastAsia="lt-LT"/>
              </w:rPr>
              <w:t xml:space="preserve">Temperatūrinis veikimo režimas </w:t>
            </w:r>
            <w:r w:rsidRPr="00C977E7">
              <w:rPr>
                <w:rFonts w:ascii="Times New Roman" w:hAnsi="Times New Roman" w:cs="Times New Roman"/>
                <w:sz w:val="22"/>
                <w:szCs w:val="22"/>
              </w:rPr>
              <w:t xml:space="preserve">turi būti </w:t>
            </w:r>
            <w:r w:rsidRPr="00C977E7">
              <w:rPr>
                <w:rFonts w:ascii="Times New Roman" w:hAnsi="Times New Roman" w:cs="Times New Roman"/>
                <w:sz w:val="22"/>
                <w:szCs w:val="22"/>
                <w:lang w:eastAsia="lt-LT"/>
              </w:rPr>
              <w:t xml:space="preserve">ne siauresnio intervalo kaip nuo </w:t>
            </w:r>
            <w:r w:rsidRPr="00C977E7">
              <w:rPr>
                <w:rStyle w:val="value"/>
                <w:rFonts w:ascii="Times New Roman" w:eastAsiaTheme="majorEastAsia" w:hAnsi="Times New Roman" w:cs="Times New Roman"/>
                <w:sz w:val="22"/>
                <w:szCs w:val="22"/>
              </w:rPr>
              <w:t>0 iki +70°C</w:t>
            </w:r>
          </w:p>
        </w:tc>
        <w:tc>
          <w:tcPr>
            <w:tcW w:w="3969" w:type="dxa"/>
          </w:tcPr>
          <w:p w14:paraId="5B5F812D" w14:textId="77777777" w:rsidR="002C628E" w:rsidRPr="00C977E7" w:rsidRDefault="002C628E" w:rsidP="00AB70BF">
            <w:pPr>
              <w:spacing w:line="276" w:lineRule="auto"/>
              <w:rPr>
                <w:rFonts w:ascii="Times New Roman" w:hAnsi="Times New Roman" w:cs="Times New Roman"/>
                <w:sz w:val="22"/>
                <w:szCs w:val="22"/>
                <w:lang w:eastAsia="lt-LT"/>
              </w:rPr>
            </w:pPr>
          </w:p>
        </w:tc>
      </w:tr>
      <w:tr w:rsidR="002C628E" w:rsidRPr="00C977E7" w14:paraId="0162A8DC" w14:textId="77777777" w:rsidTr="00DA16EC">
        <w:trPr>
          <w:trHeight w:val="339"/>
        </w:trPr>
        <w:tc>
          <w:tcPr>
            <w:tcW w:w="540" w:type="dxa"/>
            <w:shd w:val="clear" w:color="auto" w:fill="auto"/>
            <w:noWrap/>
          </w:tcPr>
          <w:p w14:paraId="5A71334C" w14:textId="77777777" w:rsidR="002C628E" w:rsidRPr="00C977E7" w:rsidRDefault="002C628E" w:rsidP="002C628E">
            <w:pPr>
              <w:pStyle w:val="ListParagraph"/>
              <w:numPr>
                <w:ilvl w:val="0"/>
                <w:numId w:val="39"/>
              </w:numPr>
              <w:spacing w:line="276" w:lineRule="auto"/>
              <w:jc w:val="both"/>
              <w:rPr>
                <w:rFonts w:ascii="Times New Roman" w:hAnsi="Times New Roman" w:cs="Times New Roman"/>
                <w:sz w:val="22"/>
                <w:szCs w:val="22"/>
                <w:lang w:eastAsia="lt-LT"/>
              </w:rPr>
            </w:pPr>
          </w:p>
        </w:tc>
        <w:tc>
          <w:tcPr>
            <w:tcW w:w="4705" w:type="dxa"/>
            <w:shd w:val="clear" w:color="auto" w:fill="auto"/>
          </w:tcPr>
          <w:p w14:paraId="43C9C559" w14:textId="77777777" w:rsidR="002C628E" w:rsidRPr="00C977E7" w:rsidRDefault="002C628E" w:rsidP="00AB70BF">
            <w:pPr>
              <w:spacing w:line="276" w:lineRule="auto"/>
              <w:rPr>
                <w:rFonts w:ascii="Times New Roman" w:hAnsi="Times New Roman" w:cs="Times New Roman"/>
                <w:sz w:val="22"/>
                <w:szCs w:val="22"/>
                <w:lang w:eastAsia="lt-LT"/>
              </w:rPr>
            </w:pPr>
            <w:r w:rsidRPr="00C977E7">
              <w:rPr>
                <w:rFonts w:ascii="Times New Roman" w:hAnsi="Times New Roman" w:cs="Times New Roman"/>
                <w:color w:val="000000"/>
                <w:sz w:val="22"/>
                <w:szCs w:val="22"/>
                <w:lang w:eastAsia="lt-LT"/>
              </w:rPr>
              <w:t xml:space="preserve">Modulis turi palaikyti karšto keitimo funkcionalumą </w:t>
            </w:r>
            <w:r w:rsidRPr="00C977E7">
              <w:rPr>
                <w:rFonts w:ascii="Times New Roman" w:hAnsi="Times New Roman" w:cs="Times New Roman"/>
                <w:sz w:val="22"/>
                <w:szCs w:val="22"/>
                <w:lang w:eastAsia="lt-LT"/>
              </w:rPr>
              <w:t>(angl. "Hot Swap").</w:t>
            </w:r>
          </w:p>
        </w:tc>
        <w:tc>
          <w:tcPr>
            <w:tcW w:w="3969" w:type="dxa"/>
          </w:tcPr>
          <w:p w14:paraId="2EA4BFE6" w14:textId="77777777" w:rsidR="002C628E" w:rsidRPr="00C977E7" w:rsidRDefault="002C628E" w:rsidP="00AB70BF">
            <w:pPr>
              <w:spacing w:line="276" w:lineRule="auto"/>
              <w:rPr>
                <w:rFonts w:ascii="Times New Roman" w:hAnsi="Times New Roman" w:cs="Times New Roman"/>
                <w:sz w:val="22"/>
                <w:szCs w:val="22"/>
                <w:lang w:eastAsia="lt-LT"/>
              </w:rPr>
            </w:pPr>
          </w:p>
        </w:tc>
      </w:tr>
    </w:tbl>
    <w:p w14:paraId="40F4AC48" w14:textId="77777777" w:rsidR="002C628E" w:rsidRPr="00C977E7" w:rsidRDefault="002C628E" w:rsidP="002C628E">
      <w:pPr>
        <w:rPr>
          <w:rFonts w:ascii="Times New Roman" w:hAnsi="Times New Roman" w:cs="Times New Roman"/>
          <w:sz w:val="22"/>
          <w:szCs w:val="22"/>
        </w:rPr>
      </w:pPr>
    </w:p>
    <w:p w14:paraId="05820E04" w14:textId="09AF63E6" w:rsidR="002C628E" w:rsidRPr="00C977E7" w:rsidRDefault="008865F2" w:rsidP="002C628E">
      <w:pPr>
        <w:pStyle w:val="ListParagraph"/>
        <w:spacing w:before="240" w:after="60"/>
        <w:ind w:left="1560" w:hanging="1560"/>
        <w:outlineLvl w:val="2"/>
        <w:rPr>
          <w:rFonts w:ascii="Times New Roman" w:hAnsi="Times New Roman" w:cs="Times New Roman"/>
          <w:i/>
          <w:lang w:eastAsia="lt-LT"/>
        </w:rPr>
      </w:pPr>
      <w:r w:rsidRPr="00C977E7">
        <w:rPr>
          <w:rFonts w:ascii="Times New Roman" w:hAnsi="Times New Roman" w:cs="Times New Roman"/>
          <w:lang w:eastAsia="lt-LT"/>
        </w:rPr>
        <w:t>2</w:t>
      </w:r>
      <w:r w:rsidR="001F75E3">
        <w:rPr>
          <w:rFonts w:ascii="Times New Roman" w:hAnsi="Times New Roman" w:cs="Times New Roman"/>
          <w:lang w:eastAsia="lt-LT"/>
        </w:rPr>
        <w:t xml:space="preserve"> </w:t>
      </w:r>
      <w:r w:rsidR="002C628E" w:rsidRPr="00C977E7">
        <w:rPr>
          <w:rFonts w:ascii="Times New Roman" w:hAnsi="Times New Roman" w:cs="Times New Roman"/>
          <w:lang w:eastAsia="lt-LT"/>
        </w:rPr>
        <w:t xml:space="preserve">lentelė. </w:t>
      </w:r>
      <w:r w:rsidR="002C628E" w:rsidRPr="00C977E7">
        <w:rPr>
          <w:rFonts w:ascii="Times New Roman" w:hAnsi="Times New Roman" w:cs="Times New Roman"/>
        </w:rPr>
        <w:t xml:space="preserve">Duomenų perdavimo tinklo 100G optiniam moduliui Tipas 1 </w:t>
      </w:r>
      <w:r w:rsidR="002C628E" w:rsidRPr="007031A7">
        <w:rPr>
          <w:rFonts w:ascii="Times New Roman" w:hAnsi="Times New Roman" w:cs="Times New Roman"/>
          <w:iCs/>
          <w:lang w:eastAsia="lt-LT"/>
        </w:rPr>
        <w:t>(</w:t>
      </w:r>
      <w:r w:rsidR="00225B36" w:rsidRPr="007031A7">
        <w:rPr>
          <w:rFonts w:ascii="Times New Roman" w:hAnsi="Times New Roman" w:cs="Times New Roman"/>
          <w:iCs/>
          <w:lang w:eastAsia="lt-LT"/>
        </w:rPr>
        <w:t>8</w:t>
      </w:r>
      <w:r w:rsidR="002C628E" w:rsidRPr="007031A7">
        <w:rPr>
          <w:rFonts w:ascii="Times New Roman" w:hAnsi="Times New Roman" w:cs="Times New Roman"/>
          <w:iCs/>
          <w:lang w:eastAsia="lt-LT"/>
        </w:rPr>
        <w:t xml:space="preserve"> vnt.)</w:t>
      </w:r>
      <w:r w:rsidR="002C628E" w:rsidRPr="00C977E7">
        <w:rPr>
          <w:rFonts w:ascii="Times New Roman" w:hAnsi="Times New Roman" w:cs="Times New Roman"/>
          <w:i/>
          <w:lang w:eastAsia="lt-LT"/>
        </w:rPr>
        <w:t xml:space="preserve">    </w:t>
      </w:r>
    </w:p>
    <w:p w14:paraId="696075CF" w14:textId="77777777" w:rsidR="002C628E" w:rsidRPr="00C977E7" w:rsidRDefault="002C628E" w:rsidP="002C628E">
      <w:pPr>
        <w:jc w:val="center"/>
        <w:rPr>
          <w:rFonts w:ascii="Times New Roman" w:hAnsi="Times New Roman" w:cs="Times New Roman"/>
          <w:sz w:val="22"/>
          <w:szCs w:val="22"/>
          <w:lang w:val="pt-BR"/>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847"/>
        <w:gridCol w:w="3969"/>
      </w:tblGrid>
      <w:tr w:rsidR="002C628E" w:rsidRPr="00C977E7" w14:paraId="1AE6D5FE" w14:textId="77777777" w:rsidTr="00A823FF">
        <w:trPr>
          <w:trHeight w:val="291"/>
        </w:trPr>
        <w:tc>
          <w:tcPr>
            <w:tcW w:w="540" w:type="dxa"/>
            <w:shd w:val="clear" w:color="auto" w:fill="auto"/>
            <w:noWrap/>
            <w:hideMark/>
          </w:tcPr>
          <w:p w14:paraId="3494758B" w14:textId="77777777" w:rsidR="002C628E" w:rsidRPr="00C977E7" w:rsidRDefault="002C628E" w:rsidP="00AB70BF">
            <w:pPr>
              <w:spacing w:line="276" w:lineRule="auto"/>
              <w:rPr>
                <w:rFonts w:ascii="Times New Roman" w:hAnsi="Times New Roman" w:cs="Times New Roman"/>
                <w:b/>
                <w:bCs/>
                <w:color w:val="000000"/>
                <w:sz w:val="22"/>
                <w:szCs w:val="22"/>
                <w:lang w:eastAsia="lt-LT"/>
              </w:rPr>
            </w:pPr>
            <w:r w:rsidRPr="00C977E7">
              <w:rPr>
                <w:rFonts w:ascii="Times New Roman" w:hAnsi="Times New Roman" w:cs="Times New Roman"/>
                <w:b/>
                <w:bCs/>
                <w:color w:val="000000"/>
                <w:sz w:val="22"/>
                <w:szCs w:val="22"/>
                <w:lang w:eastAsia="lt-LT"/>
              </w:rPr>
              <w:t>Eil. Nr.</w:t>
            </w:r>
          </w:p>
        </w:tc>
        <w:tc>
          <w:tcPr>
            <w:tcW w:w="4847" w:type="dxa"/>
            <w:shd w:val="clear" w:color="auto" w:fill="auto"/>
            <w:hideMark/>
          </w:tcPr>
          <w:p w14:paraId="3E6E2C30" w14:textId="69137CB0" w:rsidR="002C628E" w:rsidRPr="00C977E7" w:rsidRDefault="002C628E" w:rsidP="00AB70BF">
            <w:pPr>
              <w:spacing w:line="276" w:lineRule="auto"/>
              <w:rPr>
                <w:rFonts w:ascii="Times New Roman" w:hAnsi="Times New Roman" w:cs="Times New Roman"/>
                <w:b/>
                <w:bCs/>
                <w:color w:val="000000"/>
                <w:sz w:val="22"/>
                <w:szCs w:val="22"/>
                <w:lang w:eastAsia="lt-LT"/>
              </w:rPr>
            </w:pPr>
            <w:r w:rsidRPr="00C977E7">
              <w:rPr>
                <w:rFonts w:ascii="Times New Roman" w:hAnsi="Times New Roman" w:cs="Times New Roman"/>
                <w:b/>
                <w:bCs/>
                <w:color w:val="000000"/>
                <w:sz w:val="22"/>
                <w:szCs w:val="22"/>
                <w:lang w:eastAsia="lt-LT"/>
              </w:rPr>
              <w:t>Reikalavima</w:t>
            </w:r>
            <w:r w:rsidR="00A823FF">
              <w:rPr>
                <w:rFonts w:ascii="Times New Roman" w:hAnsi="Times New Roman" w:cs="Times New Roman"/>
                <w:b/>
                <w:bCs/>
                <w:color w:val="000000"/>
                <w:sz w:val="22"/>
                <w:szCs w:val="22"/>
                <w:lang w:eastAsia="lt-LT"/>
              </w:rPr>
              <w:t>s</w:t>
            </w:r>
          </w:p>
        </w:tc>
        <w:tc>
          <w:tcPr>
            <w:tcW w:w="3969" w:type="dxa"/>
            <w:shd w:val="clear" w:color="auto" w:fill="auto"/>
            <w:vAlign w:val="center"/>
          </w:tcPr>
          <w:p w14:paraId="23A20D59" w14:textId="77777777" w:rsidR="002C628E" w:rsidRPr="00C977E7" w:rsidRDefault="002C628E" w:rsidP="00AB70BF">
            <w:pPr>
              <w:spacing w:line="276" w:lineRule="auto"/>
              <w:rPr>
                <w:rFonts w:ascii="Times New Roman" w:hAnsi="Times New Roman" w:cs="Times New Roman"/>
                <w:b/>
                <w:bCs/>
                <w:color w:val="000000"/>
                <w:sz w:val="22"/>
                <w:szCs w:val="22"/>
                <w:lang w:eastAsia="lt-LT"/>
              </w:rPr>
            </w:pPr>
            <w:r w:rsidRPr="00C977E7">
              <w:rPr>
                <w:rFonts w:ascii="Times New Roman" w:hAnsi="Times New Roman" w:cs="Times New Roman"/>
                <w:b/>
                <w:bCs/>
                <w:sz w:val="22"/>
                <w:szCs w:val="22"/>
              </w:rPr>
              <w:t>Pateikiamos nuorodos į kartu su Pasiūlymu pateiktus dokumentus (nurodomas dokumento puslapis, konkreti vieta jame) arba nuorodos į viešai prieinamą informaciją (pateikiama konkreti nuoroda, su paaiškinimu kur rasti prašomą informaciją),  pagrindžiančią gamintojo Prekių atitikimą</w:t>
            </w:r>
          </w:p>
        </w:tc>
      </w:tr>
      <w:tr w:rsidR="002C628E" w:rsidRPr="00C977E7" w14:paraId="39520128" w14:textId="77777777" w:rsidTr="007031A7">
        <w:trPr>
          <w:trHeight w:val="323"/>
        </w:trPr>
        <w:tc>
          <w:tcPr>
            <w:tcW w:w="540" w:type="dxa"/>
            <w:shd w:val="clear" w:color="auto" w:fill="auto"/>
            <w:noWrap/>
            <w:hideMark/>
          </w:tcPr>
          <w:p w14:paraId="24AC2FC4" w14:textId="77777777" w:rsidR="002C628E" w:rsidRPr="00C977E7" w:rsidRDefault="002C628E" w:rsidP="002C628E">
            <w:pPr>
              <w:pStyle w:val="ListParagraph"/>
              <w:numPr>
                <w:ilvl w:val="0"/>
                <w:numId w:val="40"/>
              </w:numPr>
              <w:spacing w:line="276" w:lineRule="auto"/>
              <w:jc w:val="both"/>
              <w:rPr>
                <w:rFonts w:ascii="Times New Roman" w:hAnsi="Times New Roman" w:cs="Times New Roman"/>
                <w:sz w:val="22"/>
                <w:szCs w:val="22"/>
                <w:lang w:eastAsia="lt-LT"/>
              </w:rPr>
            </w:pPr>
          </w:p>
        </w:tc>
        <w:tc>
          <w:tcPr>
            <w:tcW w:w="4847" w:type="dxa"/>
            <w:shd w:val="clear" w:color="auto" w:fill="auto"/>
          </w:tcPr>
          <w:p w14:paraId="7CB13868" w14:textId="77777777" w:rsidR="002C628E" w:rsidRPr="00C977E7" w:rsidRDefault="002C628E" w:rsidP="00AB70BF">
            <w:pPr>
              <w:spacing w:line="276" w:lineRule="auto"/>
              <w:ind w:firstLine="7"/>
              <w:rPr>
                <w:rFonts w:ascii="Times New Roman" w:hAnsi="Times New Roman" w:cs="Times New Roman"/>
                <w:sz w:val="22"/>
                <w:szCs w:val="22"/>
                <w:lang w:eastAsia="lt-LT"/>
              </w:rPr>
            </w:pPr>
            <w:r w:rsidRPr="00C977E7">
              <w:rPr>
                <w:rFonts w:ascii="Times New Roman" w:hAnsi="Times New Roman" w:cs="Times New Roman"/>
                <w:sz w:val="22"/>
                <w:szCs w:val="22"/>
              </w:rPr>
              <w:t>Modulio tipas turi būti BIDI-100G-Q28-SL42A</w:t>
            </w:r>
          </w:p>
        </w:tc>
        <w:tc>
          <w:tcPr>
            <w:tcW w:w="3969" w:type="dxa"/>
          </w:tcPr>
          <w:p w14:paraId="35CDF58D" w14:textId="77777777" w:rsidR="002C628E" w:rsidRPr="00C977E7" w:rsidRDefault="002C628E" w:rsidP="00AB70BF">
            <w:pPr>
              <w:spacing w:line="276" w:lineRule="auto"/>
              <w:ind w:firstLine="7"/>
              <w:rPr>
                <w:rFonts w:ascii="Times New Roman" w:hAnsi="Times New Roman" w:cs="Times New Roman"/>
                <w:sz w:val="22"/>
                <w:szCs w:val="22"/>
                <w:u w:val="single"/>
              </w:rPr>
            </w:pPr>
            <w:r w:rsidRPr="00C977E7">
              <w:rPr>
                <w:rFonts w:ascii="Times New Roman" w:hAnsi="Times New Roman" w:cs="Times New Roman"/>
                <w:b/>
                <w:bCs/>
                <w:sz w:val="22"/>
                <w:szCs w:val="22"/>
                <w:u w:val="single"/>
              </w:rPr>
              <w:t xml:space="preserve"> </w:t>
            </w:r>
          </w:p>
        </w:tc>
      </w:tr>
      <w:tr w:rsidR="002C628E" w:rsidRPr="00C977E7" w14:paraId="3566BCDA" w14:textId="77777777" w:rsidTr="007031A7">
        <w:trPr>
          <w:trHeight w:val="300"/>
        </w:trPr>
        <w:tc>
          <w:tcPr>
            <w:tcW w:w="540" w:type="dxa"/>
            <w:shd w:val="clear" w:color="auto" w:fill="auto"/>
            <w:noWrap/>
            <w:hideMark/>
          </w:tcPr>
          <w:p w14:paraId="1A033AB1" w14:textId="77777777" w:rsidR="002C628E" w:rsidRPr="00C977E7" w:rsidRDefault="002C628E" w:rsidP="002C628E">
            <w:pPr>
              <w:pStyle w:val="ListParagraph"/>
              <w:numPr>
                <w:ilvl w:val="0"/>
                <w:numId w:val="40"/>
              </w:numPr>
              <w:spacing w:line="276" w:lineRule="auto"/>
              <w:jc w:val="both"/>
              <w:rPr>
                <w:rFonts w:ascii="Times New Roman" w:hAnsi="Times New Roman" w:cs="Times New Roman"/>
                <w:sz w:val="22"/>
                <w:szCs w:val="22"/>
                <w:lang w:eastAsia="lt-LT"/>
              </w:rPr>
            </w:pPr>
          </w:p>
        </w:tc>
        <w:tc>
          <w:tcPr>
            <w:tcW w:w="4847" w:type="dxa"/>
            <w:shd w:val="clear" w:color="auto" w:fill="auto"/>
          </w:tcPr>
          <w:p w14:paraId="08EF6601" w14:textId="77777777" w:rsidR="002C628E" w:rsidRPr="00C977E7" w:rsidRDefault="002C628E" w:rsidP="00AB70BF">
            <w:pPr>
              <w:spacing w:line="276" w:lineRule="auto"/>
              <w:ind w:firstLine="7"/>
              <w:rPr>
                <w:rFonts w:ascii="Times New Roman" w:hAnsi="Times New Roman" w:cs="Times New Roman"/>
                <w:color w:val="000000"/>
                <w:sz w:val="22"/>
                <w:szCs w:val="22"/>
                <w:lang w:val="en-US" w:eastAsia="lt-LT"/>
              </w:rPr>
            </w:pPr>
            <w:r w:rsidRPr="00C977E7">
              <w:rPr>
                <w:rFonts w:ascii="Times New Roman" w:hAnsi="Times New Roman" w:cs="Times New Roman"/>
                <w:sz w:val="22"/>
                <w:szCs w:val="22"/>
              </w:rPr>
              <w:t>Fizinės jungties tipas turi būti Simplex LC</w:t>
            </w:r>
          </w:p>
        </w:tc>
        <w:tc>
          <w:tcPr>
            <w:tcW w:w="3969" w:type="dxa"/>
          </w:tcPr>
          <w:p w14:paraId="6328F5B3" w14:textId="77777777" w:rsidR="002C628E" w:rsidRPr="00C977E7" w:rsidRDefault="002C628E" w:rsidP="00AB70BF">
            <w:pPr>
              <w:spacing w:line="276" w:lineRule="auto"/>
              <w:ind w:firstLine="7"/>
              <w:rPr>
                <w:rFonts w:ascii="Times New Roman" w:hAnsi="Times New Roman" w:cs="Times New Roman"/>
                <w:sz w:val="22"/>
                <w:szCs w:val="22"/>
              </w:rPr>
            </w:pPr>
          </w:p>
        </w:tc>
      </w:tr>
      <w:tr w:rsidR="002C628E" w:rsidRPr="00C977E7" w14:paraId="3184D4BE" w14:textId="77777777" w:rsidTr="007031A7">
        <w:trPr>
          <w:trHeight w:val="287"/>
        </w:trPr>
        <w:tc>
          <w:tcPr>
            <w:tcW w:w="540" w:type="dxa"/>
            <w:shd w:val="clear" w:color="auto" w:fill="auto"/>
            <w:noWrap/>
            <w:hideMark/>
          </w:tcPr>
          <w:p w14:paraId="4167D575" w14:textId="77777777" w:rsidR="002C628E" w:rsidRPr="00C977E7" w:rsidRDefault="002C628E" w:rsidP="002C628E">
            <w:pPr>
              <w:pStyle w:val="ListParagraph"/>
              <w:numPr>
                <w:ilvl w:val="0"/>
                <w:numId w:val="40"/>
              </w:numPr>
              <w:spacing w:line="276" w:lineRule="auto"/>
              <w:jc w:val="both"/>
              <w:rPr>
                <w:rFonts w:ascii="Times New Roman" w:hAnsi="Times New Roman" w:cs="Times New Roman"/>
                <w:sz w:val="22"/>
                <w:szCs w:val="22"/>
                <w:lang w:eastAsia="lt-LT"/>
              </w:rPr>
            </w:pPr>
          </w:p>
        </w:tc>
        <w:tc>
          <w:tcPr>
            <w:tcW w:w="4847" w:type="dxa"/>
            <w:shd w:val="clear" w:color="auto" w:fill="auto"/>
          </w:tcPr>
          <w:p w14:paraId="4774B050" w14:textId="77777777" w:rsidR="002C628E" w:rsidRPr="00C977E7" w:rsidRDefault="002C628E" w:rsidP="00AB70BF">
            <w:pPr>
              <w:spacing w:line="276" w:lineRule="auto"/>
              <w:ind w:firstLine="7"/>
              <w:rPr>
                <w:rFonts w:ascii="Times New Roman" w:hAnsi="Times New Roman" w:cs="Times New Roman"/>
                <w:sz w:val="22"/>
                <w:szCs w:val="22"/>
                <w:lang w:eastAsia="lt-LT"/>
              </w:rPr>
            </w:pPr>
            <w:r w:rsidRPr="00C977E7">
              <w:rPr>
                <w:rFonts w:ascii="Times New Roman" w:hAnsi="Times New Roman" w:cs="Times New Roman"/>
                <w:sz w:val="22"/>
                <w:szCs w:val="22"/>
                <w:lang w:eastAsia="lt-LT"/>
              </w:rPr>
              <w:t xml:space="preserve">Šviesolaidžio tipas turi būti SMF, veikimo nuotolis turi būti ne mažiau kaip </w:t>
            </w:r>
            <w:r w:rsidRPr="00C977E7">
              <w:rPr>
                <w:rFonts w:ascii="Times New Roman" w:hAnsi="Times New Roman" w:cs="Times New Roman"/>
                <w:sz w:val="22"/>
                <w:szCs w:val="22"/>
              </w:rPr>
              <w:t>40km</w:t>
            </w:r>
          </w:p>
        </w:tc>
        <w:tc>
          <w:tcPr>
            <w:tcW w:w="3969" w:type="dxa"/>
          </w:tcPr>
          <w:p w14:paraId="629CB97D" w14:textId="77777777" w:rsidR="002C628E" w:rsidRPr="00C977E7" w:rsidRDefault="002C628E" w:rsidP="00AB70BF">
            <w:pPr>
              <w:spacing w:line="276" w:lineRule="auto"/>
              <w:ind w:firstLine="7"/>
              <w:rPr>
                <w:rFonts w:ascii="Times New Roman" w:hAnsi="Times New Roman" w:cs="Times New Roman"/>
                <w:sz w:val="22"/>
                <w:szCs w:val="22"/>
                <w:lang w:eastAsia="lt-LT"/>
              </w:rPr>
            </w:pPr>
          </w:p>
        </w:tc>
      </w:tr>
      <w:tr w:rsidR="002C628E" w:rsidRPr="00C977E7" w14:paraId="0312F49C" w14:textId="77777777" w:rsidTr="007031A7">
        <w:trPr>
          <w:trHeight w:val="339"/>
        </w:trPr>
        <w:tc>
          <w:tcPr>
            <w:tcW w:w="540" w:type="dxa"/>
            <w:shd w:val="clear" w:color="auto" w:fill="auto"/>
            <w:noWrap/>
            <w:hideMark/>
          </w:tcPr>
          <w:p w14:paraId="4FE238D1" w14:textId="77777777" w:rsidR="002C628E" w:rsidRPr="00C977E7" w:rsidRDefault="002C628E" w:rsidP="002C628E">
            <w:pPr>
              <w:pStyle w:val="ListParagraph"/>
              <w:numPr>
                <w:ilvl w:val="0"/>
                <w:numId w:val="40"/>
              </w:numPr>
              <w:spacing w:line="276" w:lineRule="auto"/>
              <w:jc w:val="both"/>
              <w:rPr>
                <w:rFonts w:ascii="Times New Roman" w:hAnsi="Times New Roman" w:cs="Times New Roman"/>
                <w:sz w:val="22"/>
                <w:szCs w:val="22"/>
                <w:lang w:eastAsia="lt-LT"/>
              </w:rPr>
            </w:pPr>
          </w:p>
        </w:tc>
        <w:tc>
          <w:tcPr>
            <w:tcW w:w="4847" w:type="dxa"/>
            <w:shd w:val="clear" w:color="auto" w:fill="auto"/>
          </w:tcPr>
          <w:p w14:paraId="34AA81D1" w14:textId="77777777" w:rsidR="002C628E" w:rsidRPr="00C977E7" w:rsidRDefault="002C628E" w:rsidP="00AB70BF">
            <w:pPr>
              <w:spacing w:line="276" w:lineRule="auto"/>
              <w:ind w:firstLine="7"/>
              <w:rPr>
                <w:rFonts w:ascii="Times New Roman" w:hAnsi="Times New Roman" w:cs="Times New Roman"/>
                <w:sz w:val="22"/>
                <w:szCs w:val="22"/>
                <w:lang w:eastAsia="lt-LT"/>
              </w:rPr>
            </w:pPr>
            <w:r w:rsidRPr="00C977E7">
              <w:rPr>
                <w:rFonts w:ascii="Times New Roman" w:hAnsi="Times New Roman" w:cs="Times New Roman"/>
                <w:sz w:val="22"/>
                <w:szCs w:val="22"/>
                <w:lang w:eastAsia="lt-LT"/>
              </w:rPr>
              <w:t xml:space="preserve">Turi būti optinio modulio monitoringas (DOM) </w:t>
            </w:r>
            <w:r w:rsidRPr="00C977E7">
              <w:rPr>
                <w:rFonts w:ascii="Times New Roman" w:hAnsi="Times New Roman" w:cs="Times New Roman"/>
                <w:sz w:val="22"/>
                <w:szCs w:val="22"/>
              </w:rPr>
              <w:t>arba DDM (Digital Diagnostic Monitoring)</w:t>
            </w:r>
          </w:p>
        </w:tc>
        <w:tc>
          <w:tcPr>
            <w:tcW w:w="3969" w:type="dxa"/>
          </w:tcPr>
          <w:p w14:paraId="0C430B3E" w14:textId="77777777" w:rsidR="002C628E" w:rsidRPr="00C977E7" w:rsidRDefault="002C628E" w:rsidP="00AB70BF">
            <w:pPr>
              <w:spacing w:line="276" w:lineRule="auto"/>
              <w:ind w:firstLine="7"/>
              <w:rPr>
                <w:rFonts w:ascii="Times New Roman" w:hAnsi="Times New Roman" w:cs="Times New Roman"/>
                <w:sz w:val="22"/>
                <w:szCs w:val="22"/>
                <w:lang w:eastAsia="lt-LT"/>
              </w:rPr>
            </w:pPr>
          </w:p>
        </w:tc>
      </w:tr>
      <w:tr w:rsidR="002C628E" w:rsidRPr="00C977E7" w14:paraId="03B3BEA9" w14:textId="77777777" w:rsidTr="007031A7">
        <w:trPr>
          <w:trHeight w:val="339"/>
        </w:trPr>
        <w:tc>
          <w:tcPr>
            <w:tcW w:w="540" w:type="dxa"/>
            <w:shd w:val="clear" w:color="auto" w:fill="auto"/>
            <w:noWrap/>
          </w:tcPr>
          <w:p w14:paraId="093EC929" w14:textId="77777777" w:rsidR="002C628E" w:rsidRPr="00C977E7" w:rsidRDefault="002C628E" w:rsidP="002C628E">
            <w:pPr>
              <w:pStyle w:val="ListParagraph"/>
              <w:numPr>
                <w:ilvl w:val="0"/>
                <w:numId w:val="40"/>
              </w:numPr>
              <w:spacing w:line="276" w:lineRule="auto"/>
              <w:jc w:val="both"/>
              <w:rPr>
                <w:rFonts w:ascii="Times New Roman" w:hAnsi="Times New Roman" w:cs="Times New Roman"/>
                <w:sz w:val="22"/>
                <w:szCs w:val="22"/>
                <w:lang w:eastAsia="lt-LT"/>
              </w:rPr>
            </w:pPr>
          </w:p>
        </w:tc>
        <w:tc>
          <w:tcPr>
            <w:tcW w:w="4847" w:type="dxa"/>
            <w:shd w:val="clear" w:color="auto" w:fill="auto"/>
          </w:tcPr>
          <w:p w14:paraId="48B7DE1F" w14:textId="77777777" w:rsidR="002C628E" w:rsidRPr="00C977E7" w:rsidRDefault="002C628E" w:rsidP="00AB70BF">
            <w:pPr>
              <w:spacing w:line="276" w:lineRule="auto"/>
              <w:ind w:firstLine="7"/>
              <w:rPr>
                <w:rFonts w:ascii="Times New Roman" w:hAnsi="Times New Roman" w:cs="Times New Roman"/>
                <w:sz w:val="22"/>
                <w:szCs w:val="22"/>
                <w:lang w:eastAsia="lt-LT"/>
              </w:rPr>
            </w:pPr>
            <w:r w:rsidRPr="00C977E7">
              <w:rPr>
                <w:rFonts w:ascii="Times New Roman" w:hAnsi="Times New Roman" w:cs="Times New Roman"/>
                <w:sz w:val="22"/>
                <w:szCs w:val="22"/>
                <w:lang w:eastAsia="lt-LT"/>
              </w:rPr>
              <w:t xml:space="preserve">Temperatūrinis veikimo režimas turi būti ne siauresnio intervalo kaip nuo </w:t>
            </w:r>
            <w:r w:rsidRPr="00C977E7">
              <w:rPr>
                <w:rStyle w:val="value"/>
                <w:rFonts w:ascii="Times New Roman" w:eastAsiaTheme="majorEastAsia" w:hAnsi="Times New Roman" w:cs="Times New Roman"/>
                <w:sz w:val="22"/>
                <w:szCs w:val="22"/>
              </w:rPr>
              <w:t>0 iki +70°C</w:t>
            </w:r>
          </w:p>
        </w:tc>
        <w:tc>
          <w:tcPr>
            <w:tcW w:w="3969" w:type="dxa"/>
          </w:tcPr>
          <w:p w14:paraId="50D12CE2" w14:textId="77777777" w:rsidR="002C628E" w:rsidRPr="00C977E7" w:rsidRDefault="002C628E" w:rsidP="00AB70BF">
            <w:pPr>
              <w:spacing w:line="276" w:lineRule="auto"/>
              <w:ind w:firstLine="7"/>
              <w:rPr>
                <w:rFonts w:ascii="Times New Roman" w:hAnsi="Times New Roman" w:cs="Times New Roman"/>
                <w:sz w:val="22"/>
                <w:szCs w:val="22"/>
                <w:lang w:eastAsia="lt-LT"/>
              </w:rPr>
            </w:pPr>
          </w:p>
        </w:tc>
      </w:tr>
      <w:tr w:rsidR="002C628E" w:rsidRPr="00C977E7" w14:paraId="35E87B4B" w14:textId="77777777" w:rsidTr="007031A7">
        <w:trPr>
          <w:trHeight w:val="339"/>
        </w:trPr>
        <w:tc>
          <w:tcPr>
            <w:tcW w:w="540" w:type="dxa"/>
            <w:shd w:val="clear" w:color="auto" w:fill="auto"/>
            <w:noWrap/>
          </w:tcPr>
          <w:p w14:paraId="21A603BB" w14:textId="77777777" w:rsidR="002C628E" w:rsidRPr="00C977E7" w:rsidRDefault="002C628E" w:rsidP="002C628E">
            <w:pPr>
              <w:pStyle w:val="ListParagraph"/>
              <w:numPr>
                <w:ilvl w:val="0"/>
                <w:numId w:val="40"/>
              </w:numPr>
              <w:spacing w:line="276" w:lineRule="auto"/>
              <w:jc w:val="both"/>
              <w:rPr>
                <w:rFonts w:ascii="Times New Roman" w:hAnsi="Times New Roman" w:cs="Times New Roman"/>
                <w:sz w:val="22"/>
                <w:szCs w:val="22"/>
                <w:lang w:eastAsia="lt-LT"/>
              </w:rPr>
            </w:pPr>
          </w:p>
        </w:tc>
        <w:tc>
          <w:tcPr>
            <w:tcW w:w="4847" w:type="dxa"/>
            <w:shd w:val="clear" w:color="auto" w:fill="auto"/>
          </w:tcPr>
          <w:p w14:paraId="78E9E875" w14:textId="77777777" w:rsidR="002C628E" w:rsidRPr="00C977E7" w:rsidRDefault="002C628E" w:rsidP="00AB70BF">
            <w:pPr>
              <w:spacing w:line="276" w:lineRule="auto"/>
              <w:ind w:firstLine="7"/>
              <w:rPr>
                <w:rFonts w:ascii="Times New Roman" w:hAnsi="Times New Roman" w:cs="Times New Roman"/>
                <w:sz w:val="22"/>
                <w:szCs w:val="22"/>
                <w:lang w:eastAsia="lt-LT"/>
              </w:rPr>
            </w:pPr>
            <w:r w:rsidRPr="00C977E7">
              <w:rPr>
                <w:rFonts w:ascii="Times New Roman" w:hAnsi="Times New Roman" w:cs="Times New Roman"/>
                <w:color w:val="000000"/>
                <w:sz w:val="22"/>
                <w:szCs w:val="22"/>
                <w:lang w:eastAsia="lt-LT"/>
              </w:rPr>
              <w:t xml:space="preserve">Modulis turi palaikyti karšto keitimo funkcionalumą </w:t>
            </w:r>
            <w:r w:rsidRPr="00C977E7">
              <w:rPr>
                <w:rFonts w:ascii="Times New Roman" w:hAnsi="Times New Roman" w:cs="Times New Roman"/>
                <w:sz w:val="22"/>
                <w:szCs w:val="22"/>
                <w:lang w:eastAsia="lt-LT"/>
              </w:rPr>
              <w:t>(angl. "Hot Swap").</w:t>
            </w:r>
          </w:p>
        </w:tc>
        <w:tc>
          <w:tcPr>
            <w:tcW w:w="3969" w:type="dxa"/>
          </w:tcPr>
          <w:p w14:paraId="4087D44E" w14:textId="77777777" w:rsidR="002C628E" w:rsidRPr="00C977E7" w:rsidRDefault="002C628E" w:rsidP="00AB70BF">
            <w:pPr>
              <w:spacing w:line="276" w:lineRule="auto"/>
              <w:ind w:firstLine="7"/>
              <w:rPr>
                <w:rFonts w:ascii="Times New Roman" w:hAnsi="Times New Roman" w:cs="Times New Roman"/>
                <w:color w:val="000000"/>
                <w:sz w:val="22"/>
                <w:szCs w:val="22"/>
                <w:lang w:eastAsia="lt-LT"/>
              </w:rPr>
            </w:pPr>
          </w:p>
        </w:tc>
      </w:tr>
      <w:tr w:rsidR="002C628E" w:rsidRPr="00C977E7" w14:paraId="42307B73" w14:textId="77777777" w:rsidTr="007031A7">
        <w:trPr>
          <w:trHeight w:val="339"/>
        </w:trPr>
        <w:tc>
          <w:tcPr>
            <w:tcW w:w="540" w:type="dxa"/>
            <w:shd w:val="clear" w:color="auto" w:fill="auto"/>
            <w:noWrap/>
          </w:tcPr>
          <w:p w14:paraId="32CEC69C" w14:textId="77777777" w:rsidR="002C628E" w:rsidRPr="00C977E7" w:rsidRDefault="002C628E" w:rsidP="002C628E">
            <w:pPr>
              <w:pStyle w:val="ListParagraph"/>
              <w:numPr>
                <w:ilvl w:val="0"/>
                <w:numId w:val="40"/>
              </w:numPr>
              <w:spacing w:line="276" w:lineRule="auto"/>
              <w:jc w:val="both"/>
              <w:rPr>
                <w:rFonts w:ascii="Times New Roman" w:hAnsi="Times New Roman" w:cs="Times New Roman"/>
                <w:sz w:val="22"/>
                <w:szCs w:val="22"/>
                <w:lang w:eastAsia="lt-LT"/>
              </w:rPr>
            </w:pPr>
          </w:p>
        </w:tc>
        <w:tc>
          <w:tcPr>
            <w:tcW w:w="4847" w:type="dxa"/>
            <w:shd w:val="clear" w:color="auto" w:fill="auto"/>
          </w:tcPr>
          <w:p w14:paraId="41A62AC2" w14:textId="77777777" w:rsidR="002C628E" w:rsidRPr="00C977E7" w:rsidRDefault="002C628E" w:rsidP="00AB70BF">
            <w:pPr>
              <w:spacing w:line="276" w:lineRule="auto"/>
              <w:ind w:firstLine="7"/>
              <w:rPr>
                <w:rFonts w:ascii="Times New Roman" w:hAnsi="Times New Roman" w:cs="Times New Roman"/>
                <w:sz w:val="22"/>
                <w:szCs w:val="22"/>
                <w:lang w:val="en-US" w:eastAsia="lt-LT"/>
              </w:rPr>
            </w:pPr>
            <w:r w:rsidRPr="00C977E7">
              <w:rPr>
                <w:rFonts w:ascii="Times New Roman" w:hAnsi="Times New Roman" w:cs="Times New Roman"/>
                <w:color w:val="000000"/>
                <w:sz w:val="22"/>
                <w:szCs w:val="22"/>
                <w:lang w:eastAsia="lt-LT"/>
              </w:rPr>
              <w:t>Moduliacija turi būti PAM</w:t>
            </w:r>
            <w:r w:rsidRPr="00C977E7">
              <w:rPr>
                <w:rFonts w:ascii="Times New Roman" w:hAnsi="Times New Roman" w:cs="Times New Roman"/>
                <w:color w:val="000000"/>
                <w:sz w:val="22"/>
                <w:szCs w:val="22"/>
                <w:lang w:val="en-US" w:eastAsia="lt-LT"/>
              </w:rPr>
              <w:t>4 (Pulse Amplitude Modulation 4-level)</w:t>
            </w:r>
          </w:p>
        </w:tc>
        <w:tc>
          <w:tcPr>
            <w:tcW w:w="3969" w:type="dxa"/>
          </w:tcPr>
          <w:p w14:paraId="1EC33762" w14:textId="77777777" w:rsidR="002C628E" w:rsidRPr="00C977E7" w:rsidRDefault="002C628E" w:rsidP="00AB70BF">
            <w:pPr>
              <w:spacing w:line="276" w:lineRule="auto"/>
              <w:ind w:firstLine="7"/>
              <w:rPr>
                <w:rFonts w:ascii="Times New Roman" w:hAnsi="Times New Roman" w:cs="Times New Roman"/>
                <w:color w:val="000000"/>
                <w:sz w:val="22"/>
                <w:szCs w:val="22"/>
                <w:lang w:eastAsia="lt-LT"/>
              </w:rPr>
            </w:pPr>
          </w:p>
        </w:tc>
      </w:tr>
      <w:tr w:rsidR="002C628E" w:rsidRPr="00C977E7" w14:paraId="7274F1AB" w14:textId="77777777" w:rsidTr="007031A7">
        <w:trPr>
          <w:trHeight w:val="339"/>
        </w:trPr>
        <w:tc>
          <w:tcPr>
            <w:tcW w:w="540" w:type="dxa"/>
            <w:shd w:val="clear" w:color="auto" w:fill="auto"/>
            <w:noWrap/>
          </w:tcPr>
          <w:p w14:paraId="58FCC43E" w14:textId="77777777" w:rsidR="002C628E" w:rsidRPr="00C977E7" w:rsidRDefault="002C628E" w:rsidP="002C628E">
            <w:pPr>
              <w:pStyle w:val="ListParagraph"/>
              <w:numPr>
                <w:ilvl w:val="0"/>
                <w:numId w:val="40"/>
              </w:numPr>
              <w:spacing w:line="276" w:lineRule="auto"/>
              <w:jc w:val="both"/>
              <w:rPr>
                <w:rFonts w:ascii="Times New Roman" w:hAnsi="Times New Roman" w:cs="Times New Roman"/>
                <w:sz w:val="22"/>
                <w:szCs w:val="22"/>
                <w:lang w:eastAsia="lt-LT"/>
              </w:rPr>
            </w:pPr>
          </w:p>
        </w:tc>
        <w:tc>
          <w:tcPr>
            <w:tcW w:w="4847" w:type="dxa"/>
            <w:shd w:val="clear" w:color="auto" w:fill="auto"/>
          </w:tcPr>
          <w:p w14:paraId="740153B7" w14:textId="77777777" w:rsidR="002C628E" w:rsidRPr="00C977E7" w:rsidRDefault="002C628E" w:rsidP="00AB70BF">
            <w:pPr>
              <w:spacing w:line="276" w:lineRule="auto"/>
              <w:ind w:firstLine="7"/>
              <w:rPr>
                <w:rFonts w:ascii="Times New Roman" w:hAnsi="Times New Roman" w:cs="Times New Roman"/>
                <w:sz w:val="22"/>
                <w:szCs w:val="22"/>
                <w:lang w:val="en-US" w:eastAsia="lt-LT"/>
              </w:rPr>
            </w:pPr>
            <w:r w:rsidRPr="00C977E7">
              <w:rPr>
                <w:rFonts w:ascii="Times New Roman" w:hAnsi="Times New Roman" w:cs="Times New Roman"/>
                <w:color w:val="000000"/>
                <w:sz w:val="22"/>
                <w:szCs w:val="22"/>
                <w:lang w:eastAsia="lt-LT"/>
              </w:rPr>
              <w:t>Palaikomi protokolai: 100G Ethernet</w:t>
            </w:r>
          </w:p>
        </w:tc>
        <w:tc>
          <w:tcPr>
            <w:tcW w:w="3969" w:type="dxa"/>
          </w:tcPr>
          <w:p w14:paraId="71F58179" w14:textId="77777777" w:rsidR="002C628E" w:rsidRPr="00C977E7" w:rsidRDefault="002C628E" w:rsidP="00AB70BF">
            <w:pPr>
              <w:spacing w:line="276" w:lineRule="auto"/>
              <w:ind w:firstLine="7"/>
              <w:rPr>
                <w:rFonts w:ascii="Times New Roman" w:hAnsi="Times New Roman" w:cs="Times New Roman"/>
                <w:color w:val="000000"/>
                <w:sz w:val="22"/>
                <w:szCs w:val="22"/>
                <w:lang w:eastAsia="lt-LT"/>
              </w:rPr>
            </w:pPr>
          </w:p>
        </w:tc>
      </w:tr>
      <w:tr w:rsidR="002C628E" w:rsidRPr="00C977E7" w14:paraId="3E9D69D8" w14:textId="77777777" w:rsidTr="007031A7">
        <w:trPr>
          <w:trHeight w:val="339"/>
        </w:trPr>
        <w:tc>
          <w:tcPr>
            <w:tcW w:w="540" w:type="dxa"/>
            <w:shd w:val="clear" w:color="auto" w:fill="auto"/>
            <w:noWrap/>
          </w:tcPr>
          <w:p w14:paraId="0B6830EC" w14:textId="77777777" w:rsidR="002C628E" w:rsidRPr="00C977E7" w:rsidRDefault="002C628E" w:rsidP="002C628E">
            <w:pPr>
              <w:pStyle w:val="ListParagraph"/>
              <w:numPr>
                <w:ilvl w:val="0"/>
                <w:numId w:val="40"/>
              </w:numPr>
              <w:spacing w:line="276" w:lineRule="auto"/>
              <w:jc w:val="both"/>
              <w:rPr>
                <w:rFonts w:ascii="Times New Roman" w:hAnsi="Times New Roman" w:cs="Times New Roman"/>
                <w:sz w:val="22"/>
                <w:szCs w:val="22"/>
                <w:lang w:eastAsia="lt-LT"/>
              </w:rPr>
            </w:pPr>
          </w:p>
        </w:tc>
        <w:tc>
          <w:tcPr>
            <w:tcW w:w="4847" w:type="dxa"/>
            <w:shd w:val="clear" w:color="auto" w:fill="auto"/>
          </w:tcPr>
          <w:p w14:paraId="372994B1" w14:textId="77777777" w:rsidR="002C628E" w:rsidRPr="00C977E7" w:rsidRDefault="002C628E" w:rsidP="00AB70BF">
            <w:pPr>
              <w:spacing w:line="276" w:lineRule="auto"/>
              <w:ind w:firstLine="7"/>
              <w:rPr>
                <w:rFonts w:ascii="Times New Roman" w:hAnsi="Times New Roman" w:cs="Times New Roman"/>
                <w:sz w:val="22"/>
                <w:szCs w:val="22"/>
                <w:lang w:val="pt-BR" w:eastAsia="lt-LT"/>
              </w:rPr>
            </w:pPr>
            <w:r w:rsidRPr="00C977E7">
              <w:rPr>
                <w:rFonts w:ascii="Times New Roman" w:hAnsi="Times New Roman" w:cs="Times New Roman"/>
                <w:color w:val="000000"/>
                <w:sz w:val="22"/>
                <w:szCs w:val="22"/>
                <w:lang w:eastAsia="lt-LT"/>
              </w:rPr>
              <w:t>TX/RX bangos ilgis: 1304.58/1309.14 nm</w:t>
            </w:r>
          </w:p>
        </w:tc>
        <w:tc>
          <w:tcPr>
            <w:tcW w:w="3969" w:type="dxa"/>
          </w:tcPr>
          <w:p w14:paraId="513A24AA" w14:textId="77777777" w:rsidR="002C628E" w:rsidRPr="00C977E7" w:rsidRDefault="002C628E" w:rsidP="00AB70BF">
            <w:pPr>
              <w:spacing w:line="276" w:lineRule="auto"/>
              <w:ind w:firstLine="7"/>
              <w:rPr>
                <w:rFonts w:ascii="Times New Roman" w:hAnsi="Times New Roman" w:cs="Times New Roman"/>
                <w:color w:val="000000"/>
                <w:sz w:val="22"/>
                <w:szCs w:val="22"/>
                <w:lang w:eastAsia="lt-LT"/>
              </w:rPr>
            </w:pPr>
          </w:p>
        </w:tc>
      </w:tr>
    </w:tbl>
    <w:p w14:paraId="37F26660" w14:textId="77777777" w:rsidR="002C628E" w:rsidRPr="00C977E7" w:rsidRDefault="002C628E" w:rsidP="002C628E">
      <w:pPr>
        <w:rPr>
          <w:rFonts w:ascii="Times New Roman" w:hAnsi="Times New Roman" w:cs="Times New Roman"/>
          <w:sz w:val="22"/>
          <w:szCs w:val="22"/>
        </w:rPr>
      </w:pPr>
    </w:p>
    <w:p w14:paraId="694E41B8" w14:textId="53F9DE45" w:rsidR="002C628E" w:rsidRPr="00C977E7" w:rsidRDefault="008865F2" w:rsidP="002C628E">
      <w:pPr>
        <w:pStyle w:val="ListParagraph"/>
        <w:spacing w:before="240" w:after="60"/>
        <w:ind w:left="1560" w:hanging="1560"/>
        <w:outlineLvl w:val="2"/>
        <w:rPr>
          <w:rFonts w:ascii="Times New Roman" w:hAnsi="Times New Roman" w:cs="Times New Roman"/>
          <w:i/>
          <w:lang w:eastAsia="lt-LT"/>
        </w:rPr>
      </w:pPr>
      <w:r w:rsidRPr="00C977E7">
        <w:rPr>
          <w:rFonts w:ascii="Times New Roman" w:hAnsi="Times New Roman" w:cs="Times New Roman"/>
          <w:lang w:eastAsia="lt-LT"/>
        </w:rPr>
        <w:t>3</w:t>
      </w:r>
      <w:r w:rsidR="00A823FF">
        <w:rPr>
          <w:rFonts w:ascii="Times New Roman" w:hAnsi="Times New Roman" w:cs="Times New Roman"/>
          <w:lang w:eastAsia="lt-LT"/>
        </w:rPr>
        <w:t xml:space="preserve"> </w:t>
      </w:r>
      <w:r w:rsidR="002C628E" w:rsidRPr="00C977E7">
        <w:rPr>
          <w:rFonts w:ascii="Times New Roman" w:hAnsi="Times New Roman" w:cs="Times New Roman"/>
          <w:lang w:eastAsia="lt-LT"/>
        </w:rPr>
        <w:t xml:space="preserve">lentelė. </w:t>
      </w:r>
      <w:r w:rsidR="002C628E" w:rsidRPr="00C977E7">
        <w:rPr>
          <w:rFonts w:ascii="Times New Roman" w:hAnsi="Times New Roman" w:cs="Times New Roman"/>
        </w:rPr>
        <w:t xml:space="preserve">Duomenų perdavimo tinklo 100G optiniam moduliui Tipas 2 </w:t>
      </w:r>
      <w:r w:rsidR="002C628E" w:rsidRPr="00A823FF">
        <w:rPr>
          <w:rFonts w:ascii="Times New Roman" w:hAnsi="Times New Roman" w:cs="Times New Roman"/>
          <w:iCs/>
          <w:lang w:eastAsia="lt-LT"/>
        </w:rPr>
        <w:t>(</w:t>
      </w:r>
      <w:r w:rsidR="00225B36" w:rsidRPr="00A823FF">
        <w:rPr>
          <w:rFonts w:ascii="Times New Roman" w:hAnsi="Times New Roman" w:cs="Times New Roman"/>
          <w:iCs/>
          <w:lang w:eastAsia="lt-LT"/>
        </w:rPr>
        <w:t>8</w:t>
      </w:r>
      <w:r w:rsidR="002C628E" w:rsidRPr="00A823FF">
        <w:rPr>
          <w:rFonts w:ascii="Times New Roman" w:hAnsi="Times New Roman" w:cs="Times New Roman"/>
          <w:iCs/>
          <w:lang w:eastAsia="lt-LT"/>
        </w:rPr>
        <w:t xml:space="preserve"> vnt.)</w:t>
      </w:r>
      <w:r w:rsidR="002C628E" w:rsidRPr="00C977E7">
        <w:rPr>
          <w:rFonts w:ascii="Times New Roman" w:hAnsi="Times New Roman" w:cs="Times New Roman"/>
          <w:i/>
          <w:lang w:eastAsia="lt-LT"/>
        </w:rPr>
        <w:t xml:space="preserve">    </w:t>
      </w:r>
    </w:p>
    <w:p w14:paraId="7A3C2FAB" w14:textId="77777777" w:rsidR="002C628E" w:rsidRPr="00C977E7" w:rsidRDefault="002C628E" w:rsidP="002C628E">
      <w:pPr>
        <w:jc w:val="center"/>
        <w:rPr>
          <w:rFonts w:ascii="Times New Roman" w:hAnsi="Times New Roman" w:cs="Times New Roman"/>
          <w:sz w:val="22"/>
          <w:szCs w:val="22"/>
          <w:lang w:val="pt-BR"/>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847"/>
        <w:gridCol w:w="3827"/>
      </w:tblGrid>
      <w:tr w:rsidR="002C628E" w:rsidRPr="00C977E7" w14:paraId="1771716A" w14:textId="77777777" w:rsidTr="00A823FF">
        <w:trPr>
          <w:trHeight w:val="291"/>
        </w:trPr>
        <w:tc>
          <w:tcPr>
            <w:tcW w:w="540" w:type="dxa"/>
            <w:shd w:val="clear" w:color="auto" w:fill="auto"/>
            <w:noWrap/>
            <w:hideMark/>
          </w:tcPr>
          <w:p w14:paraId="71FDAEAD" w14:textId="77777777" w:rsidR="002C628E" w:rsidRPr="00C977E7" w:rsidRDefault="002C628E" w:rsidP="00AB70BF">
            <w:pPr>
              <w:spacing w:line="276" w:lineRule="auto"/>
              <w:rPr>
                <w:rFonts w:ascii="Times New Roman" w:hAnsi="Times New Roman" w:cs="Times New Roman"/>
                <w:b/>
                <w:bCs/>
                <w:color w:val="000000"/>
                <w:sz w:val="22"/>
                <w:szCs w:val="22"/>
                <w:lang w:eastAsia="lt-LT"/>
              </w:rPr>
            </w:pPr>
            <w:r w:rsidRPr="00C977E7">
              <w:rPr>
                <w:rFonts w:ascii="Times New Roman" w:hAnsi="Times New Roman" w:cs="Times New Roman"/>
                <w:b/>
                <w:bCs/>
                <w:color w:val="000000"/>
                <w:sz w:val="22"/>
                <w:szCs w:val="22"/>
                <w:lang w:eastAsia="lt-LT"/>
              </w:rPr>
              <w:t>Eil. Nr.</w:t>
            </w:r>
          </w:p>
        </w:tc>
        <w:tc>
          <w:tcPr>
            <w:tcW w:w="4847" w:type="dxa"/>
            <w:shd w:val="clear" w:color="auto" w:fill="auto"/>
            <w:hideMark/>
          </w:tcPr>
          <w:p w14:paraId="2C2310EB" w14:textId="34E6305E" w:rsidR="002C628E" w:rsidRPr="00C977E7" w:rsidRDefault="002C628E" w:rsidP="00AB70BF">
            <w:pPr>
              <w:spacing w:line="276" w:lineRule="auto"/>
              <w:rPr>
                <w:rFonts w:ascii="Times New Roman" w:hAnsi="Times New Roman" w:cs="Times New Roman"/>
                <w:b/>
                <w:bCs/>
                <w:color w:val="000000"/>
                <w:sz w:val="22"/>
                <w:szCs w:val="22"/>
                <w:lang w:eastAsia="lt-LT"/>
              </w:rPr>
            </w:pPr>
            <w:r w:rsidRPr="00C977E7">
              <w:rPr>
                <w:rFonts w:ascii="Times New Roman" w:hAnsi="Times New Roman" w:cs="Times New Roman"/>
                <w:b/>
                <w:bCs/>
                <w:color w:val="000000"/>
                <w:sz w:val="22"/>
                <w:szCs w:val="22"/>
                <w:lang w:eastAsia="lt-LT"/>
              </w:rPr>
              <w:t>Reikalavima</w:t>
            </w:r>
            <w:r w:rsidR="00A823FF">
              <w:rPr>
                <w:rFonts w:ascii="Times New Roman" w:hAnsi="Times New Roman" w:cs="Times New Roman"/>
                <w:b/>
                <w:bCs/>
                <w:color w:val="000000"/>
                <w:sz w:val="22"/>
                <w:szCs w:val="22"/>
                <w:lang w:eastAsia="lt-LT"/>
              </w:rPr>
              <w:t>s</w:t>
            </w:r>
          </w:p>
        </w:tc>
        <w:tc>
          <w:tcPr>
            <w:tcW w:w="3827" w:type="dxa"/>
            <w:shd w:val="clear" w:color="auto" w:fill="auto"/>
            <w:vAlign w:val="center"/>
          </w:tcPr>
          <w:p w14:paraId="584CDAC4" w14:textId="77777777" w:rsidR="002C628E" w:rsidRPr="00C977E7" w:rsidRDefault="002C628E" w:rsidP="00AB70BF">
            <w:pPr>
              <w:spacing w:line="276" w:lineRule="auto"/>
              <w:rPr>
                <w:rFonts w:ascii="Times New Roman" w:hAnsi="Times New Roman" w:cs="Times New Roman"/>
                <w:b/>
                <w:bCs/>
                <w:color w:val="000000"/>
                <w:sz w:val="22"/>
                <w:szCs w:val="22"/>
                <w:lang w:eastAsia="lt-LT"/>
              </w:rPr>
            </w:pPr>
            <w:r w:rsidRPr="00C977E7">
              <w:rPr>
                <w:rFonts w:ascii="Times New Roman" w:hAnsi="Times New Roman" w:cs="Times New Roman"/>
                <w:b/>
                <w:bCs/>
                <w:sz w:val="22"/>
                <w:szCs w:val="22"/>
              </w:rPr>
              <w:t>Pateikiamos nuorodos į kartu su Pasiūlymu pateiktus dokumentus (nurodomas dokumento puslapis, konkreti vieta jame) arba nuorodos į viešai prieinamą informaciją (pateikiama konkreti nuoroda, su paaiškinimu kur rasti prašomą informaciją),  pagrindžiančią gamintojo Prekių atitikimą</w:t>
            </w:r>
          </w:p>
        </w:tc>
      </w:tr>
      <w:tr w:rsidR="002C628E" w:rsidRPr="00C977E7" w14:paraId="084B61CA" w14:textId="77777777" w:rsidTr="007031A7">
        <w:trPr>
          <w:trHeight w:val="323"/>
        </w:trPr>
        <w:tc>
          <w:tcPr>
            <w:tcW w:w="540" w:type="dxa"/>
            <w:shd w:val="clear" w:color="auto" w:fill="auto"/>
            <w:noWrap/>
            <w:hideMark/>
          </w:tcPr>
          <w:p w14:paraId="7618ABAC" w14:textId="77777777" w:rsidR="002C628E" w:rsidRPr="00C977E7" w:rsidRDefault="002C628E" w:rsidP="002C628E">
            <w:pPr>
              <w:pStyle w:val="ListParagraph"/>
              <w:numPr>
                <w:ilvl w:val="0"/>
                <w:numId w:val="41"/>
              </w:numPr>
              <w:spacing w:line="276" w:lineRule="auto"/>
              <w:jc w:val="both"/>
              <w:rPr>
                <w:rFonts w:ascii="Times New Roman" w:hAnsi="Times New Roman" w:cs="Times New Roman"/>
                <w:sz w:val="22"/>
                <w:szCs w:val="22"/>
                <w:lang w:eastAsia="lt-LT"/>
              </w:rPr>
            </w:pPr>
          </w:p>
        </w:tc>
        <w:tc>
          <w:tcPr>
            <w:tcW w:w="4847" w:type="dxa"/>
            <w:shd w:val="clear" w:color="auto" w:fill="auto"/>
          </w:tcPr>
          <w:p w14:paraId="2B7EE038" w14:textId="77777777" w:rsidR="002C628E" w:rsidRPr="00C977E7" w:rsidRDefault="002C628E" w:rsidP="00AB70BF">
            <w:pPr>
              <w:spacing w:line="276" w:lineRule="auto"/>
              <w:ind w:firstLine="7"/>
              <w:rPr>
                <w:rFonts w:ascii="Times New Roman" w:hAnsi="Times New Roman" w:cs="Times New Roman"/>
                <w:sz w:val="22"/>
                <w:szCs w:val="22"/>
                <w:lang w:eastAsia="lt-LT"/>
              </w:rPr>
            </w:pPr>
            <w:r w:rsidRPr="00C977E7">
              <w:rPr>
                <w:rFonts w:ascii="Times New Roman" w:hAnsi="Times New Roman" w:cs="Times New Roman"/>
                <w:sz w:val="22"/>
                <w:szCs w:val="22"/>
              </w:rPr>
              <w:t>Modulio tipas turi būti BIDI-100G-Q28-SL42B</w:t>
            </w:r>
          </w:p>
        </w:tc>
        <w:tc>
          <w:tcPr>
            <w:tcW w:w="3827" w:type="dxa"/>
          </w:tcPr>
          <w:p w14:paraId="3D6C8C33" w14:textId="77777777" w:rsidR="002C628E" w:rsidRPr="00C977E7" w:rsidRDefault="002C628E" w:rsidP="00AB70BF">
            <w:pPr>
              <w:spacing w:line="276" w:lineRule="auto"/>
              <w:ind w:firstLine="7"/>
              <w:rPr>
                <w:rFonts w:ascii="Times New Roman" w:hAnsi="Times New Roman" w:cs="Times New Roman"/>
                <w:sz w:val="22"/>
                <w:szCs w:val="22"/>
                <w:u w:val="single"/>
              </w:rPr>
            </w:pPr>
            <w:r w:rsidRPr="00C977E7">
              <w:rPr>
                <w:rFonts w:ascii="Times New Roman" w:hAnsi="Times New Roman" w:cs="Times New Roman"/>
                <w:b/>
                <w:bCs/>
                <w:sz w:val="22"/>
                <w:szCs w:val="22"/>
                <w:u w:val="single"/>
              </w:rPr>
              <w:t xml:space="preserve"> </w:t>
            </w:r>
          </w:p>
        </w:tc>
      </w:tr>
      <w:tr w:rsidR="002C628E" w:rsidRPr="00C977E7" w14:paraId="122830F9" w14:textId="77777777" w:rsidTr="007031A7">
        <w:trPr>
          <w:trHeight w:val="300"/>
        </w:trPr>
        <w:tc>
          <w:tcPr>
            <w:tcW w:w="540" w:type="dxa"/>
            <w:shd w:val="clear" w:color="auto" w:fill="auto"/>
            <w:noWrap/>
            <w:hideMark/>
          </w:tcPr>
          <w:p w14:paraId="4EF32D04" w14:textId="77777777" w:rsidR="002C628E" w:rsidRPr="00C977E7" w:rsidRDefault="002C628E" w:rsidP="002C628E">
            <w:pPr>
              <w:pStyle w:val="ListParagraph"/>
              <w:numPr>
                <w:ilvl w:val="0"/>
                <w:numId w:val="41"/>
              </w:numPr>
              <w:spacing w:line="276" w:lineRule="auto"/>
              <w:jc w:val="both"/>
              <w:rPr>
                <w:rFonts w:ascii="Times New Roman" w:hAnsi="Times New Roman" w:cs="Times New Roman"/>
                <w:sz w:val="22"/>
                <w:szCs w:val="22"/>
                <w:lang w:eastAsia="lt-LT"/>
              </w:rPr>
            </w:pPr>
          </w:p>
        </w:tc>
        <w:tc>
          <w:tcPr>
            <w:tcW w:w="4847" w:type="dxa"/>
            <w:shd w:val="clear" w:color="auto" w:fill="auto"/>
          </w:tcPr>
          <w:p w14:paraId="6212D9DA" w14:textId="77777777" w:rsidR="002C628E" w:rsidRPr="00C977E7" w:rsidRDefault="002C628E" w:rsidP="00AB70BF">
            <w:pPr>
              <w:spacing w:line="276" w:lineRule="auto"/>
              <w:ind w:firstLine="7"/>
              <w:rPr>
                <w:rFonts w:ascii="Times New Roman" w:hAnsi="Times New Roman" w:cs="Times New Roman"/>
                <w:color w:val="000000"/>
                <w:sz w:val="22"/>
                <w:szCs w:val="22"/>
                <w:lang w:val="en-US" w:eastAsia="lt-LT"/>
              </w:rPr>
            </w:pPr>
            <w:r w:rsidRPr="00C977E7">
              <w:rPr>
                <w:rFonts w:ascii="Times New Roman" w:hAnsi="Times New Roman" w:cs="Times New Roman"/>
                <w:sz w:val="22"/>
                <w:szCs w:val="22"/>
              </w:rPr>
              <w:t>Fizinės jungties tipas turi būti Simplex LC</w:t>
            </w:r>
          </w:p>
        </w:tc>
        <w:tc>
          <w:tcPr>
            <w:tcW w:w="3827" w:type="dxa"/>
          </w:tcPr>
          <w:p w14:paraId="083C7384" w14:textId="77777777" w:rsidR="002C628E" w:rsidRPr="00C977E7" w:rsidRDefault="002C628E" w:rsidP="00AB70BF">
            <w:pPr>
              <w:spacing w:line="276" w:lineRule="auto"/>
              <w:ind w:firstLine="7"/>
              <w:rPr>
                <w:rFonts w:ascii="Times New Roman" w:hAnsi="Times New Roman" w:cs="Times New Roman"/>
                <w:sz w:val="22"/>
                <w:szCs w:val="22"/>
              </w:rPr>
            </w:pPr>
          </w:p>
        </w:tc>
      </w:tr>
      <w:tr w:rsidR="002C628E" w:rsidRPr="00C977E7" w14:paraId="7248C786" w14:textId="77777777" w:rsidTr="007031A7">
        <w:trPr>
          <w:trHeight w:val="287"/>
        </w:trPr>
        <w:tc>
          <w:tcPr>
            <w:tcW w:w="540" w:type="dxa"/>
            <w:shd w:val="clear" w:color="auto" w:fill="auto"/>
            <w:noWrap/>
            <w:hideMark/>
          </w:tcPr>
          <w:p w14:paraId="2AEB85C4" w14:textId="77777777" w:rsidR="002C628E" w:rsidRPr="00C977E7" w:rsidRDefault="002C628E" w:rsidP="002C628E">
            <w:pPr>
              <w:pStyle w:val="ListParagraph"/>
              <w:numPr>
                <w:ilvl w:val="0"/>
                <w:numId w:val="41"/>
              </w:numPr>
              <w:spacing w:line="276" w:lineRule="auto"/>
              <w:jc w:val="both"/>
              <w:rPr>
                <w:rFonts w:ascii="Times New Roman" w:hAnsi="Times New Roman" w:cs="Times New Roman"/>
                <w:sz w:val="22"/>
                <w:szCs w:val="22"/>
                <w:lang w:eastAsia="lt-LT"/>
              </w:rPr>
            </w:pPr>
          </w:p>
        </w:tc>
        <w:tc>
          <w:tcPr>
            <w:tcW w:w="4847" w:type="dxa"/>
            <w:shd w:val="clear" w:color="auto" w:fill="auto"/>
          </w:tcPr>
          <w:p w14:paraId="28778AB8" w14:textId="77777777" w:rsidR="002C628E" w:rsidRPr="00C977E7" w:rsidRDefault="002C628E" w:rsidP="00AB70BF">
            <w:pPr>
              <w:spacing w:line="276" w:lineRule="auto"/>
              <w:ind w:firstLine="7"/>
              <w:rPr>
                <w:rFonts w:ascii="Times New Roman" w:hAnsi="Times New Roman" w:cs="Times New Roman"/>
                <w:sz w:val="22"/>
                <w:szCs w:val="22"/>
                <w:lang w:eastAsia="lt-LT"/>
              </w:rPr>
            </w:pPr>
            <w:r w:rsidRPr="00C977E7">
              <w:rPr>
                <w:rFonts w:ascii="Times New Roman" w:hAnsi="Times New Roman" w:cs="Times New Roman"/>
                <w:sz w:val="22"/>
                <w:szCs w:val="22"/>
                <w:lang w:eastAsia="lt-LT"/>
              </w:rPr>
              <w:t xml:space="preserve">Šviesolaidžio tipas turi būti SMF, veikimo nuotolis turi būti ne mažiau kaip </w:t>
            </w:r>
            <w:r w:rsidRPr="00C977E7">
              <w:rPr>
                <w:rFonts w:ascii="Times New Roman" w:hAnsi="Times New Roman" w:cs="Times New Roman"/>
                <w:sz w:val="22"/>
                <w:szCs w:val="22"/>
              </w:rPr>
              <w:t>40km</w:t>
            </w:r>
          </w:p>
        </w:tc>
        <w:tc>
          <w:tcPr>
            <w:tcW w:w="3827" w:type="dxa"/>
          </w:tcPr>
          <w:p w14:paraId="0D117882" w14:textId="77777777" w:rsidR="002C628E" w:rsidRPr="00C977E7" w:rsidRDefault="002C628E" w:rsidP="00AB70BF">
            <w:pPr>
              <w:spacing w:line="276" w:lineRule="auto"/>
              <w:ind w:firstLine="7"/>
              <w:rPr>
                <w:rFonts w:ascii="Times New Roman" w:hAnsi="Times New Roman" w:cs="Times New Roman"/>
                <w:sz w:val="22"/>
                <w:szCs w:val="22"/>
                <w:lang w:eastAsia="lt-LT"/>
              </w:rPr>
            </w:pPr>
          </w:p>
        </w:tc>
      </w:tr>
      <w:tr w:rsidR="002C628E" w:rsidRPr="00C977E7" w14:paraId="7D637E78" w14:textId="77777777" w:rsidTr="007031A7">
        <w:trPr>
          <w:trHeight w:val="339"/>
        </w:trPr>
        <w:tc>
          <w:tcPr>
            <w:tcW w:w="540" w:type="dxa"/>
            <w:shd w:val="clear" w:color="auto" w:fill="auto"/>
            <w:noWrap/>
            <w:hideMark/>
          </w:tcPr>
          <w:p w14:paraId="6D1B57A3" w14:textId="77777777" w:rsidR="002C628E" w:rsidRPr="00C977E7" w:rsidRDefault="002C628E" w:rsidP="002C628E">
            <w:pPr>
              <w:pStyle w:val="ListParagraph"/>
              <w:numPr>
                <w:ilvl w:val="0"/>
                <w:numId w:val="41"/>
              </w:numPr>
              <w:spacing w:line="276" w:lineRule="auto"/>
              <w:jc w:val="both"/>
              <w:rPr>
                <w:rFonts w:ascii="Times New Roman" w:hAnsi="Times New Roman" w:cs="Times New Roman"/>
                <w:sz w:val="22"/>
                <w:szCs w:val="22"/>
                <w:lang w:eastAsia="lt-LT"/>
              </w:rPr>
            </w:pPr>
          </w:p>
        </w:tc>
        <w:tc>
          <w:tcPr>
            <w:tcW w:w="4847" w:type="dxa"/>
            <w:shd w:val="clear" w:color="auto" w:fill="auto"/>
          </w:tcPr>
          <w:p w14:paraId="4CFE0113" w14:textId="77777777" w:rsidR="002C628E" w:rsidRPr="00C977E7" w:rsidRDefault="002C628E" w:rsidP="00AB70BF">
            <w:pPr>
              <w:spacing w:line="276" w:lineRule="auto"/>
              <w:ind w:firstLine="7"/>
              <w:rPr>
                <w:rFonts w:ascii="Times New Roman" w:hAnsi="Times New Roman" w:cs="Times New Roman"/>
                <w:sz w:val="22"/>
                <w:szCs w:val="22"/>
                <w:lang w:eastAsia="lt-LT"/>
              </w:rPr>
            </w:pPr>
            <w:r w:rsidRPr="00C977E7">
              <w:rPr>
                <w:rFonts w:ascii="Times New Roman" w:hAnsi="Times New Roman" w:cs="Times New Roman"/>
                <w:sz w:val="22"/>
                <w:szCs w:val="22"/>
                <w:lang w:eastAsia="lt-LT"/>
              </w:rPr>
              <w:t xml:space="preserve">Turi būti optinio modulio monitoringas (DOM) </w:t>
            </w:r>
            <w:r w:rsidRPr="00C977E7">
              <w:rPr>
                <w:rFonts w:ascii="Times New Roman" w:hAnsi="Times New Roman" w:cs="Times New Roman"/>
                <w:sz w:val="22"/>
                <w:szCs w:val="22"/>
              </w:rPr>
              <w:t>arba DDM (Digital Diagnostic Monitoring)</w:t>
            </w:r>
          </w:p>
        </w:tc>
        <w:tc>
          <w:tcPr>
            <w:tcW w:w="3827" w:type="dxa"/>
          </w:tcPr>
          <w:p w14:paraId="477C0F4B" w14:textId="77777777" w:rsidR="002C628E" w:rsidRPr="00C977E7" w:rsidRDefault="002C628E" w:rsidP="00AB70BF">
            <w:pPr>
              <w:spacing w:line="276" w:lineRule="auto"/>
              <w:ind w:firstLine="7"/>
              <w:rPr>
                <w:rFonts w:ascii="Times New Roman" w:hAnsi="Times New Roman" w:cs="Times New Roman"/>
                <w:sz w:val="22"/>
                <w:szCs w:val="22"/>
                <w:lang w:eastAsia="lt-LT"/>
              </w:rPr>
            </w:pPr>
          </w:p>
        </w:tc>
      </w:tr>
      <w:tr w:rsidR="002C628E" w:rsidRPr="00C977E7" w14:paraId="53CDC84D" w14:textId="77777777" w:rsidTr="007031A7">
        <w:trPr>
          <w:trHeight w:val="339"/>
        </w:trPr>
        <w:tc>
          <w:tcPr>
            <w:tcW w:w="540" w:type="dxa"/>
            <w:shd w:val="clear" w:color="auto" w:fill="auto"/>
            <w:noWrap/>
          </w:tcPr>
          <w:p w14:paraId="6CF7B3B5" w14:textId="77777777" w:rsidR="002C628E" w:rsidRPr="00C977E7" w:rsidRDefault="002C628E" w:rsidP="002C628E">
            <w:pPr>
              <w:pStyle w:val="ListParagraph"/>
              <w:numPr>
                <w:ilvl w:val="0"/>
                <w:numId w:val="41"/>
              </w:numPr>
              <w:spacing w:line="276" w:lineRule="auto"/>
              <w:jc w:val="both"/>
              <w:rPr>
                <w:rFonts w:ascii="Times New Roman" w:hAnsi="Times New Roman" w:cs="Times New Roman"/>
                <w:sz w:val="22"/>
                <w:szCs w:val="22"/>
                <w:lang w:eastAsia="lt-LT"/>
              </w:rPr>
            </w:pPr>
          </w:p>
        </w:tc>
        <w:tc>
          <w:tcPr>
            <w:tcW w:w="4847" w:type="dxa"/>
            <w:shd w:val="clear" w:color="auto" w:fill="auto"/>
          </w:tcPr>
          <w:p w14:paraId="75B6192B" w14:textId="77777777" w:rsidR="002C628E" w:rsidRPr="00C977E7" w:rsidRDefault="002C628E" w:rsidP="00AB70BF">
            <w:pPr>
              <w:spacing w:line="276" w:lineRule="auto"/>
              <w:ind w:firstLine="7"/>
              <w:rPr>
                <w:rFonts w:ascii="Times New Roman" w:hAnsi="Times New Roman" w:cs="Times New Roman"/>
                <w:sz w:val="22"/>
                <w:szCs w:val="22"/>
                <w:lang w:eastAsia="lt-LT"/>
              </w:rPr>
            </w:pPr>
            <w:r w:rsidRPr="00C977E7">
              <w:rPr>
                <w:rFonts w:ascii="Times New Roman" w:hAnsi="Times New Roman" w:cs="Times New Roman"/>
                <w:sz w:val="22"/>
                <w:szCs w:val="22"/>
                <w:lang w:eastAsia="lt-LT"/>
              </w:rPr>
              <w:t xml:space="preserve">Temperatūrinis veikimo režimas turi būti ne siauresnio intervalo kaip nuo </w:t>
            </w:r>
            <w:r w:rsidRPr="00C977E7">
              <w:rPr>
                <w:rStyle w:val="value"/>
                <w:rFonts w:ascii="Times New Roman" w:eastAsiaTheme="majorEastAsia" w:hAnsi="Times New Roman" w:cs="Times New Roman"/>
                <w:sz w:val="22"/>
                <w:szCs w:val="22"/>
              </w:rPr>
              <w:t>0 iki +70°C</w:t>
            </w:r>
          </w:p>
        </w:tc>
        <w:tc>
          <w:tcPr>
            <w:tcW w:w="3827" w:type="dxa"/>
          </w:tcPr>
          <w:p w14:paraId="65F06E8B" w14:textId="77777777" w:rsidR="002C628E" w:rsidRPr="00C977E7" w:rsidRDefault="002C628E" w:rsidP="00AB70BF">
            <w:pPr>
              <w:spacing w:line="276" w:lineRule="auto"/>
              <w:ind w:firstLine="7"/>
              <w:rPr>
                <w:rFonts w:ascii="Times New Roman" w:hAnsi="Times New Roman" w:cs="Times New Roman"/>
                <w:sz w:val="22"/>
                <w:szCs w:val="22"/>
                <w:lang w:eastAsia="lt-LT"/>
              </w:rPr>
            </w:pPr>
          </w:p>
        </w:tc>
      </w:tr>
      <w:tr w:rsidR="002C628E" w:rsidRPr="00C977E7" w14:paraId="7BA9E407" w14:textId="77777777" w:rsidTr="007031A7">
        <w:trPr>
          <w:trHeight w:val="339"/>
        </w:trPr>
        <w:tc>
          <w:tcPr>
            <w:tcW w:w="540" w:type="dxa"/>
            <w:shd w:val="clear" w:color="auto" w:fill="auto"/>
            <w:noWrap/>
          </w:tcPr>
          <w:p w14:paraId="188A0AD7" w14:textId="77777777" w:rsidR="002C628E" w:rsidRPr="00C977E7" w:rsidRDefault="002C628E" w:rsidP="002C628E">
            <w:pPr>
              <w:pStyle w:val="ListParagraph"/>
              <w:numPr>
                <w:ilvl w:val="0"/>
                <w:numId w:val="41"/>
              </w:numPr>
              <w:spacing w:line="276" w:lineRule="auto"/>
              <w:jc w:val="both"/>
              <w:rPr>
                <w:rFonts w:ascii="Times New Roman" w:hAnsi="Times New Roman" w:cs="Times New Roman"/>
                <w:sz w:val="22"/>
                <w:szCs w:val="22"/>
                <w:lang w:eastAsia="lt-LT"/>
              </w:rPr>
            </w:pPr>
          </w:p>
        </w:tc>
        <w:tc>
          <w:tcPr>
            <w:tcW w:w="4847" w:type="dxa"/>
            <w:shd w:val="clear" w:color="auto" w:fill="auto"/>
          </w:tcPr>
          <w:p w14:paraId="02CE9DEB" w14:textId="77777777" w:rsidR="002C628E" w:rsidRPr="00C977E7" w:rsidRDefault="002C628E" w:rsidP="00AB70BF">
            <w:pPr>
              <w:spacing w:line="276" w:lineRule="auto"/>
              <w:ind w:firstLine="7"/>
              <w:rPr>
                <w:rFonts w:ascii="Times New Roman" w:hAnsi="Times New Roman" w:cs="Times New Roman"/>
                <w:sz w:val="22"/>
                <w:szCs w:val="22"/>
                <w:lang w:eastAsia="lt-LT"/>
              </w:rPr>
            </w:pPr>
            <w:r w:rsidRPr="00C977E7">
              <w:rPr>
                <w:rFonts w:ascii="Times New Roman" w:hAnsi="Times New Roman" w:cs="Times New Roman"/>
                <w:color w:val="000000"/>
                <w:sz w:val="22"/>
                <w:szCs w:val="22"/>
                <w:lang w:eastAsia="lt-LT"/>
              </w:rPr>
              <w:t xml:space="preserve">Modulis turi palaikyti karšto keitimo funkcionalumą </w:t>
            </w:r>
            <w:r w:rsidRPr="00C977E7">
              <w:rPr>
                <w:rFonts w:ascii="Times New Roman" w:hAnsi="Times New Roman" w:cs="Times New Roman"/>
                <w:sz w:val="22"/>
                <w:szCs w:val="22"/>
                <w:lang w:eastAsia="lt-LT"/>
              </w:rPr>
              <w:t>(angl. "Hot Swap").</w:t>
            </w:r>
          </w:p>
        </w:tc>
        <w:tc>
          <w:tcPr>
            <w:tcW w:w="3827" w:type="dxa"/>
          </w:tcPr>
          <w:p w14:paraId="4B8D029B" w14:textId="77777777" w:rsidR="002C628E" w:rsidRPr="00C977E7" w:rsidRDefault="002C628E" w:rsidP="00AB70BF">
            <w:pPr>
              <w:spacing w:line="276" w:lineRule="auto"/>
              <w:ind w:firstLine="7"/>
              <w:rPr>
                <w:rFonts w:ascii="Times New Roman" w:hAnsi="Times New Roman" w:cs="Times New Roman"/>
                <w:color w:val="000000"/>
                <w:sz w:val="22"/>
                <w:szCs w:val="22"/>
                <w:lang w:eastAsia="lt-LT"/>
              </w:rPr>
            </w:pPr>
          </w:p>
        </w:tc>
      </w:tr>
      <w:tr w:rsidR="002C628E" w:rsidRPr="00C977E7" w14:paraId="41E7259C" w14:textId="77777777" w:rsidTr="007031A7">
        <w:trPr>
          <w:trHeight w:val="339"/>
        </w:trPr>
        <w:tc>
          <w:tcPr>
            <w:tcW w:w="540" w:type="dxa"/>
            <w:shd w:val="clear" w:color="auto" w:fill="auto"/>
            <w:noWrap/>
          </w:tcPr>
          <w:p w14:paraId="3F9DCAB7" w14:textId="77777777" w:rsidR="002C628E" w:rsidRPr="00C977E7" w:rsidRDefault="002C628E" w:rsidP="002C628E">
            <w:pPr>
              <w:pStyle w:val="ListParagraph"/>
              <w:numPr>
                <w:ilvl w:val="0"/>
                <w:numId w:val="41"/>
              </w:numPr>
              <w:spacing w:line="276" w:lineRule="auto"/>
              <w:jc w:val="both"/>
              <w:rPr>
                <w:rFonts w:ascii="Times New Roman" w:hAnsi="Times New Roman" w:cs="Times New Roman"/>
                <w:sz w:val="22"/>
                <w:szCs w:val="22"/>
                <w:lang w:eastAsia="lt-LT"/>
              </w:rPr>
            </w:pPr>
          </w:p>
        </w:tc>
        <w:tc>
          <w:tcPr>
            <w:tcW w:w="4847" w:type="dxa"/>
            <w:shd w:val="clear" w:color="auto" w:fill="auto"/>
          </w:tcPr>
          <w:p w14:paraId="2376B728" w14:textId="77777777" w:rsidR="002C628E" w:rsidRPr="00C977E7" w:rsidRDefault="002C628E" w:rsidP="00AB70BF">
            <w:pPr>
              <w:spacing w:line="276" w:lineRule="auto"/>
              <w:ind w:firstLine="7"/>
              <w:rPr>
                <w:rFonts w:ascii="Times New Roman" w:hAnsi="Times New Roman" w:cs="Times New Roman"/>
                <w:sz w:val="22"/>
                <w:szCs w:val="22"/>
                <w:lang w:val="en-US" w:eastAsia="lt-LT"/>
              </w:rPr>
            </w:pPr>
            <w:r w:rsidRPr="00C977E7">
              <w:rPr>
                <w:rFonts w:ascii="Times New Roman" w:hAnsi="Times New Roman" w:cs="Times New Roman"/>
                <w:color w:val="000000"/>
                <w:sz w:val="22"/>
                <w:szCs w:val="22"/>
                <w:lang w:eastAsia="lt-LT"/>
              </w:rPr>
              <w:t>Moduliacija turi būti PAM</w:t>
            </w:r>
            <w:r w:rsidRPr="00C977E7">
              <w:rPr>
                <w:rFonts w:ascii="Times New Roman" w:hAnsi="Times New Roman" w:cs="Times New Roman"/>
                <w:color w:val="000000"/>
                <w:sz w:val="22"/>
                <w:szCs w:val="22"/>
                <w:lang w:val="en-US" w:eastAsia="lt-LT"/>
              </w:rPr>
              <w:t>4 (Pulse Amplitude Modulation 4-level)</w:t>
            </w:r>
          </w:p>
        </w:tc>
        <w:tc>
          <w:tcPr>
            <w:tcW w:w="3827" w:type="dxa"/>
          </w:tcPr>
          <w:p w14:paraId="1C5D49DB" w14:textId="77777777" w:rsidR="002C628E" w:rsidRPr="00C977E7" w:rsidRDefault="002C628E" w:rsidP="00AB70BF">
            <w:pPr>
              <w:spacing w:line="276" w:lineRule="auto"/>
              <w:ind w:firstLine="7"/>
              <w:rPr>
                <w:rFonts w:ascii="Times New Roman" w:hAnsi="Times New Roman" w:cs="Times New Roman"/>
                <w:color w:val="000000"/>
                <w:sz w:val="22"/>
                <w:szCs w:val="22"/>
                <w:lang w:eastAsia="lt-LT"/>
              </w:rPr>
            </w:pPr>
          </w:p>
        </w:tc>
      </w:tr>
      <w:tr w:rsidR="002C628E" w:rsidRPr="00C977E7" w14:paraId="07D2B6D7" w14:textId="77777777" w:rsidTr="007031A7">
        <w:trPr>
          <w:trHeight w:val="339"/>
        </w:trPr>
        <w:tc>
          <w:tcPr>
            <w:tcW w:w="540" w:type="dxa"/>
            <w:shd w:val="clear" w:color="auto" w:fill="auto"/>
            <w:noWrap/>
          </w:tcPr>
          <w:p w14:paraId="5B9A9D59" w14:textId="77777777" w:rsidR="002C628E" w:rsidRPr="00C977E7" w:rsidRDefault="002C628E" w:rsidP="002C628E">
            <w:pPr>
              <w:pStyle w:val="ListParagraph"/>
              <w:numPr>
                <w:ilvl w:val="0"/>
                <w:numId w:val="41"/>
              </w:numPr>
              <w:spacing w:line="276" w:lineRule="auto"/>
              <w:jc w:val="both"/>
              <w:rPr>
                <w:rFonts w:ascii="Times New Roman" w:hAnsi="Times New Roman" w:cs="Times New Roman"/>
                <w:sz w:val="22"/>
                <w:szCs w:val="22"/>
                <w:lang w:eastAsia="lt-LT"/>
              </w:rPr>
            </w:pPr>
          </w:p>
        </w:tc>
        <w:tc>
          <w:tcPr>
            <w:tcW w:w="4847" w:type="dxa"/>
            <w:shd w:val="clear" w:color="auto" w:fill="auto"/>
          </w:tcPr>
          <w:p w14:paraId="55934AB4" w14:textId="77777777" w:rsidR="002C628E" w:rsidRPr="00C977E7" w:rsidRDefault="002C628E" w:rsidP="00AB70BF">
            <w:pPr>
              <w:spacing w:line="276" w:lineRule="auto"/>
              <w:ind w:firstLine="7"/>
              <w:rPr>
                <w:rFonts w:ascii="Times New Roman" w:hAnsi="Times New Roman" w:cs="Times New Roman"/>
                <w:sz w:val="22"/>
                <w:szCs w:val="22"/>
                <w:lang w:val="en-US" w:eastAsia="lt-LT"/>
              </w:rPr>
            </w:pPr>
            <w:r w:rsidRPr="00C977E7">
              <w:rPr>
                <w:rFonts w:ascii="Times New Roman" w:hAnsi="Times New Roman" w:cs="Times New Roman"/>
                <w:color w:val="000000"/>
                <w:sz w:val="22"/>
                <w:szCs w:val="22"/>
                <w:lang w:eastAsia="lt-LT"/>
              </w:rPr>
              <w:t>Palaikomi protokolai: 100G Ethernet</w:t>
            </w:r>
          </w:p>
        </w:tc>
        <w:tc>
          <w:tcPr>
            <w:tcW w:w="3827" w:type="dxa"/>
          </w:tcPr>
          <w:p w14:paraId="0EA5C066" w14:textId="77777777" w:rsidR="002C628E" w:rsidRPr="00C977E7" w:rsidRDefault="002C628E" w:rsidP="00AB70BF">
            <w:pPr>
              <w:spacing w:line="276" w:lineRule="auto"/>
              <w:ind w:firstLine="7"/>
              <w:rPr>
                <w:rFonts w:ascii="Times New Roman" w:hAnsi="Times New Roman" w:cs="Times New Roman"/>
                <w:color w:val="000000"/>
                <w:sz w:val="22"/>
                <w:szCs w:val="22"/>
                <w:lang w:eastAsia="lt-LT"/>
              </w:rPr>
            </w:pPr>
          </w:p>
        </w:tc>
      </w:tr>
      <w:tr w:rsidR="002C628E" w:rsidRPr="00C977E7" w14:paraId="6A7B01AF" w14:textId="77777777" w:rsidTr="007031A7">
        <w:trPr>
          <w:trHeight w:val="339"/>
        </w:trPr>
        <w:tc>
          <w:tcPr>
            <w:tcW w:w="540" w:type="dxa"/>
            <w:shd w:val="clear" w:color="auto" w:fill="auto"/>
            <w:noWrap/>
          </w:tcPr>
          <w:p w14:paraId="39BD08E8" w14:textId="77777777" w:rsidR="002C628E" w:rsidRPr="00C977E7" w:rsidRDefault="002C628E" w:rsidP="002C628E">
            <w:pPr>
              <w:pStyle w:val="ListParagraph"/>
              <w:numPr>
                <w:ilvl w:val="0"/>
                <w:numId w:val="41"/>
              </w:numPr>
              <w:spacing w:line="276" w:lineRule="auto"/>
              <w:jc w:val="both"/>
              <w:rPr>
                <w:rFonts w:ascii="Times New Roman" w:hAnsi="Times New Roman" w:cs="Times New Roman"/>
                <w:sz w:val="22"/>
                <w:szCs w:val="22"/>
                <w:lang w:eastAsia="lt-LT"/>
              </w:rPr>
            </w:pPr>
          </w:p>
        </w:tc>
        <w:tc>
          <w:tcPr>
            <w:tcW w:w="4847" w:type="dxa"/>
            <w:shd w:val="clear" w:color="auto" w:fill="auto"/>
          </w:tcPr>
          <w:p w14:paraId="240B8BF7" w14:textId="77777777" w:rsidR="002C628E" w:rsidRPr="00C977E7" w:rsidRDefault="002C628E" w:rsidP="00AB70BF">
            <w:pPr>
              <w:spacing w:line="276" w:lineRule="auto"/>
              <w:ind w:firstLine="7"/>
              <w:rPr>
                <w:rFonts w:ascii="Times New Roman" w:hAnsi="Times New Roman" w:cs="Times New Roman"/>
                <w:sz w:val="22"/>
                <w:szCs w:val="22"/>
                <w:lang w:val="pt-BR" w:eastAsia="lt-LT"/>
              </w:rPr>
            </w:pPr>
            <w:r w:rsidRPr="00C977E7">
              <w:rPr>
                <w:rFonts w:ascii="Times New Roman" w:hAnsi="Times New Roman" w:cs="Times New Roman"/>
                <w:color w:val="000000"/>
                <w:sz w:val="22"/>
                <w:szCs w:val="22"/>
                <w:lang w:eastAsia="lt-LT"/>
              </w:rPr>
              <w:t>TX/RX bangos ilgis: 1309.14 /1304.58 nm</w:t>
            </w:r>
          </w:p>
        </w:tc>
        <w:tc>
          <w:tcPr>
            <w:tcW w:w="3827" w:type="dxa"/>
          </w:tcPr>
          <w:p w14:paraId="6A055AD8" w14:textId="77777777" w:rsidR="002C628E" w:rsidRPr="00C977E7" w:rsidRDefault="002C628E" w:rsidP="00AB70BF">
            <w:pPr>
              <w:spacing w:line="276" w:lineRule="auto"/>
              <w:ind w:firstLine="7"/>
              <w:rPr>
                <w:rFonts w:ascii="Times New Roman" w:hAnsi="Times New Roman" w:cs="Times New Roman"/>
                <w:color w:val="000000"/>
                <w:sz w:val="22"/>
                <w:szCs w:val="22"/>
                <w:lang w:eastAsia="lt-LT"/>
              </w:rPr>
            </w:pPr>
          </w:p>
        </w:tc>
      </w:tr>
    </w:tbl>
    <w:p w14:paraId="0BFC8206" w14:textId="77777777" w:rsidR="002C628E" w:rsidRPr="00C977E7" w:rsidRDefault="002C628E" w:rsidP="002C628E">
      <w:pPr>
        <w:rPr>
          <w:rFonts w:ascii="Times New Roman" w:hAnsi="Times New Roman" w:cs="Times New Roman"/>
          <w:sz w:val="22"/>
          <w:szCs w:val="22"/>
        </w:rPr>
      </w:pPr>
    </w:p>
    <w:p w14:paraId="442E35F4" w14:textId="13BC6CDF" w:rsidR="008865F2" w:rsidRPr="00C977E7" w:rsidRDefault="008865F2" w:rsidP="008F3BF8">
      <w:pPr>
        <w:rPr>
          <w:rFonts w:ascii="Times New Roman" w:hAnsi="Times New Roman" w:cs="Times New Roman"/>
        </w:rPr>
      </w:pPr>
      <w:r w:rsidRPr="00C977E7">
        <w:rPr>
          <w:rFonts w:ascii="Times New Roman" w:hAnsi="Times New Roman" w:cs="Times New Roman"/>
        </w:rPr>
        <w:t>Kartu su kiekvienu komutatoriumi turi būti pateikiama ne mažiau kaip:</w:t>
      </w:r>
    </w:p>
    <w:p w14:paraId="15C08F7A" w14:textId="48AA4496" w:rsidR="008865F2" w:rsidRPr="00C977E7" w:rsidRDefault="008865F2" w:rsidP="008F3BF8">
      <w:pPr>
        <w:rPr>
          <w:rFonts w:ascii="Times New Roman" w:hAnsi="Times New Roman" w:cs="Times New Roman"/>
        </w:rPr>
      </w:pPr>
      <w:r w:rsidRPr="00C977E7">
        <w:rPr>
          <w:rFonts w:ascii="Times New Roman" w:hAnsi="Times New Roman" w:cs="Times New Roman"/>
        </w:rPr>
        <w:t>1. 10 vnt. 100G QSFP28 – QSFP28 3m ilgio DAC kabelių;</w:t>
      </w:r>
    </w:p>
    <w:p w14:paraId="58D75E16" w14:textId="6A583CB3" w:rsidR="008865F2" w:rsidRPr="00C977E7" w:rsidRDefault="008865F2" w:rsidP="008F3BF8">
      <w:pPr>
        <w:rPr>
          <w:rFonts w:ascii="Times New Roman" w:hAnsi="Times New Roman" w:cs="Times New Roman"/>
        </w:rPr>
      </w:pPr>
      <w:r w:rsidRPr="00C977E7">
        <w:rPr>
          <w:rFonts w:ascii="Times New Roman" w:hAnsi="Times New Roman" w:cs="Times New Roman"/>
        </w:rPr>
        <w:t>2. 1 vnt. 100G QSFP28 – QSFP28 1m ilgio DAC kabelių;</w:t>
      </w:r>
    </w:p>
    <w:p w14:paraId="5B7CDFBF" w14:textId="2C16C09F" w:rsidR="008865F2" w:rsidRPr="00C977E7" w:rsidRDefault="008865F2" w:rsidP="008F3BF8">
      <w:pPr>
        <w:rPr>
          <w:rFonts w:ascii="Times New Roman" w:hAnsi="Times New Roman" w:cs="Times New Roman"/>
        </w:rPr>
      </w:pPr>
      <w:r w:rsidRPr="00C977E7">
        <w:rPr>
          <w:rFonts w:ascii="Times New Roman" w:hAnsi="Times New Roman" w:cs="Times New Roman"/>
        </w:rPr>
        <w:t>3. 2 vnt. 100G QSFP28 – 4xSFP28 3m ilgio „brakeout“ tipo DAC kabelių;</w:t>
      </w:r>
    </w:p>
    <w:p w14:paraId="12DBB744" w14:textId="5FA04CFE" w:rsidR="008865F2" w:rsidRPr="00C977E7" w:rsidRDefault="008865F2" w:rsidP="008F3BF8">
      <w:pPr>
        <w:rPr>
          <w:rFonts w:ascii="Times New Roman" w:hAnsi="Times New Roman" w:cs="Times New Roman"/>
        </w:rPr>
      </w:pPr>
      <w:r w:rsidRPr="00C977E7">
        <w:rPr>
          <w:rFonts w:ascii="Times New Roman" w:hAnsi="Times New Roman" w:cs="Times New Roman"/>
        </w:rPr>
        <w:t>4. 3 vnt. 40G QSFP+ – 4xSFP+ 3m ilgio „brakeout“ DAC kabelių.</w:t>
      </w:r>
    </w:p>
    <w:p w14:paraId="285ECE1B" w14:textId="5815A17F" w:rsidR="002C628E" w:rsidRPr="00C977E7" w:rsidRDefault="002C628E" w:rsidP="00F41D56">
      <w:pPr>
        <w:rPr>
          <w:rFonts w:ascii="Times New Roman" w:hAnsi="Times New Roman" w:cs="Times New Roman"/>
        </w:rPr>
      </w:pPr>
    </w:p>
    <w:p w14:paraId="50E16E1C" w14:textId="77777777" w:rsidR="002C628E" w:rsidRPr="00C977E7" w:rsidRDefault="002C628E" w:rsidP="00F41D56">
      <w:pPr>
        <w:rPr>
          <w:rFonts w:ascii="Times New Roman" w:hAnsi="Times New Roman" w:cs="Times New Roman"/>
        </w:rPr>
      </w:pPr>
    </w:p>
    <w:p w14:paraId="6876278F" w14:textId="2312A94E" w:rsidR="00110892" w:rsidRPr="00C977E7" w:rsidRDefault="00AF23BB" w:rsidP="008F3BF8">
      <w:pPr>
        <w:pStyle w:val="ListNumber"/>
        <w:numPr>
          <w:ilvl w:val="0"/>
          <w:numId w:val="0"/>
        </w:numPr>
        <w:rPr>
          <w:rFonts w:ascii="Times New Roman" w:hAnsi="Times New Roman" w:cs="Times New Roman"/>
          <w:b/>
          <w:sz w:val="24"/>
          <w:szCs w:val="24"/>
        </w:rPr>
      </w:pPr>
      <w:bookmarkStart w:id="3" w:name="_Hlk6437141"/>
      <w:r w:rsidRPr="00C977E7">
        <w:rPr>
          <w:rFonts w:ascii="Times New Roman" w:hAnsi="Times New Roman" w:cs="Times New Roman"/>
          <w:b/>
          <w:sz w:val="24"/>
          <w:szCs w:val="24"/>
          <w:lang w:val="pt-BR"/>
        </w:rPr>
        <w:t xml:space="preserve">3. </w:t>
      </w:r>
      <w:r w:rsidR="00033FBC" w:rsidRPr="00C977E7">
        <w:rPr>
          <w:rFonts w:ascii="Times New Roman" w:hAnsi="Times New Roman" w:cs="Times New Roman"/>
          <w:b/>
          <w:sz w:val="24"/>
          <w:szCs w:val="24"/>
        </w:rPr>
        <w:t xml:space="preserve">Reikalavimai </w:t>
      </w:r>
      <w:bookmarkStart w:id="4" w:name="_Hlk6437133"/>
      <w:r w:rsidR="00033FBC" w:rsidRPr="00C977E7">
        <w:rPr>
          <w:rFonts w:ascii="Times New Roman" w:hAnsi="Times New Roman" w:cs="Times New Roman"/>
          <w:b/>
          <w:sz w:val="24"/>
          <w:szCs w:val="24"/>
        </w:rPr>
        <w:t>Tinklo įrangos valdymo ir stebėjimo programinei įrangai</w:t>
      </w:r>
      <w:bookmarkEnd w:id="4"/>
      <w:r w:rsidR="00033FBC" w:rsidRPr="00C977E7">
        <w:rPr>
          <w:rFonts w:ascii="Times New Roman" w:hAnsi="Times New Roman" w:cs="Times New Roman"/>
          <w:b/>
          <w:sz w:val="24"/>
          <w:szCs w:val="24"/>
        </w:rPr>
        <w:t xml:space="preserve"> (1 </w:t>
      </w:r>
      <w:r w:rsidR="00A60589" w:rsidRPr="00C977E7">
        <w:rPr>
          <w:rFonts w:ascii="Times New Roman" w:hAnsi="Times New Roman" w:cs="Times New Roman"/>
          <w:b/>
          <w:sz w:val="24"/>
          <w:szCs w:val="24"/>
        </w:rPr>
        <w:t>k</w:t>
      </w:r>
      <w:r w:rsidR="00033FBC" w:rsidRPr="00C977E7">
        <w:rPr>
          <w:rFonts w:ascii="Times New Roman" w:hAnsi="Times New Roman" w:cs="Times New Roman"/>
          <w:b/>
          <w:sz w:val="24"/>
          <w:szCs w:val="24"/>
        </w:rPr>
        <w:t>ompl.)</w:t>
      </w:r>
      <w:r w:rsidR="00033FBC" w:rsidRPr="00C977E7">
        <w:rPr>
          <w:rFonts w:ascii="Times New Roman" w:hAnsi="Times New Roman" w:cs="Times New Roman"/>
          <w:b/>
          <w:color w:val="00B050"/>
          <w:sz w:val="24"/>
          <w:szCs w:val="24"/>
        </w:rPr>
        <w:t xml:space="preserve"> </w:t>
      </w:r>
    </w:p>
    <w:p w14:paraId="6EA07584" w14:textId="30FE3322" w:rsidR="00997F45" w:rsidRPr="00C977E7" w:rsidRDefault="00997F45" w:rsidP="00A46D01">
      <w:pPr>
        <w:pStyle w:val="Heading2"/>
        <w:numPr>
          <w:ilvl w:val="0"/>
          <w:numId w:val="0"/>
        </w:numPr>
        <w:ind w:left="720"/>
        <w:jc w:val="right"/>
        <w:rPr>
          <w:sz w:val="22"/>
          <w:szCs w:val="22"/>
        </w:rPr>
      </w:pPr>
    </w:p>
    <w:tbl>
      <w:tblPr>
        <w:tblW w:w="478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0"/>
        <w:gridCol w:w="2455"/>
        <w:gridCol w:w="6159"/>
      </w:tblGrid>
      <w:tr w:rsidR="00680D3F" w:rsidRPr="00C977E7" w14:paraId="7D823F7E" w14:textId="77777777" w:rsidTr="007031A7">
        <w:trPr>
          <w:cantSplit/>
        </w:trPr>
        <w:tc>
          <w:tcPr>
            <w:tcW w:w="326" w:type="pct"/>
            <w:tcMar>
              <w:top w:w="0" w:type="dxa"/>
              <w:left w:w="108" w:type="dxa"/>
              <w:bottom w:w="0" w:type="dxa"/>
              <w:right w:w="108" w:type="dxa"/>
            </w:tcMar>
            <w:hideMark/>
          </w:tcPr>
          <w:p w14:paraId="2170FF0F" w14:textId="77777777" w:rsidR="00680D3F" w:rsidRPr="00C977E7" w:rsidRDefault="00680D3F" w:rsidP="00620383">
            <w:pPr>
              <w:spacing w:line="233" w:lineRule="atLeast"/>
              <w:jc w:val="both"/>
              <w:rPr>
                <w:rFonts w:ascii="Times New Roman" w:hAnsi="Times New Roman" w:cs="Times New Roman"/>
                <w:sz w:val="22"/>
                <w:szCs w:val="22"/>
              </w:rPr>
            </w:pPr>
            <w:r w:rsidRPr="00C977E7">
              <w:rPr>
                <w:rFonts w:ascii="Times New Roman" w:hAnsi="Times New Roman" w:cs="Times New Roman"/>
                <w:b/>
                <w:bCs/>
                <w:sz w:val="22"/>
                <w:szCs w:val="22"/>
              </w:rPr>
              <w:t>Eil. Nr.</w:t>
            </w:r>
          </w:p>
        </w:tc>
        <w:tc>
          <w:tcPr>
            <w:tcW w:w="1332" w:type="pct"/>
            <w:tcMar>
              <w:top w:w="0" w:type="dxa"/>
              <w:left w:w="108" w:type="dxa"/>
              <w:bottom w:w="0" w:type="dxa"/>
              <w:right w:w="108" w:type="dxa"/>
            </w:tcMar>
            <w:hideMark/>
          </w:tcPr>
          <w:p w14:paraId="06F5B2DA" w14:textId="77777777" w:rsidR="00680D3F" w:rsidRPr="00C977E7" w:rsidRDefault="00680D3F" w:rsidP="00620383">
            <w:pPr>
              <w:spacing w:line="233" w:lineRule="atLeast"/>
              <w:ind w:hanging="30"/>
              <w:jc w:val="both"/>
              <w:rPr>
                <w:rFonts w:ascii="Times New Roman" w:hAnsi="Times New Roman" w:cs="Times New Roman"/>
                <w:sz w:val="22"/>
                <w:szCs w:val="22"/>
              </w:rPr>
            </w:pPr>
            <w:r w:rsidRPr="00C977E7">
              <w:rPr>
                <w:rFonts w:ascii="Times New Roman" w:hAnsi="Times New Roman" w:cs="Times New Roman"/>
                <w:b/>
                <w:bCs/>
                <w:sz w:val="22"/>
                <w:szCs w:val="22"/>
              </w:rPr>
              <w:t>Parametras</w:t>
            </w:r>
          </w:p>
        </w:tc>
        <w:tc>
          <w:tcPr>
            <w:tcW w:w="3342" w:type="pct"/>
            <w:tcMar>
              <w:top w:w="0" w:type="dxa"/>
              <w:left w:w="108" w:type="dxa"/>
              <w:bottom w:w="0" w:type="dxa"/>
              <w:right w:w="108" w:type="dxa"/>
            </w:tcMar>
            <w:hideMark/>
          </w:tcPr>
          <w:p w14:paraId="1ADB04DA" w14:textId="77777777" w:rsidR="00680D3F" w:rsidRPr="00C977E7" w:rsidRDefault="00680D3F" w:rsidP="00620383">
            <w:pPr>
              <w:spacing w:line="233" w:lineRule="atLeast"/>
              <w:ind w:hanging="30"/>
              <w:jc w:val="both"/>
              <w:rPr>
                <w:rFonts w:ascii="Times New Roman" w:hAnsi="Times New Roman" w:cs="Times New Roman"/>
                <w:sz w:val="22"/>
                <w:szCs w:val="22"/>
              </w:rPr>
            </w:pPr>
            <w:r w:rsidRPr="00C977E7">
              <w:rPr>
                <w:rFonts w:ascii="Times New Roman" w:hAnsi="Times New Roman" w:cs="Times New Roman"/>
                <w:b/>
                <w:bCs/>
                <w:sz w:val="22"/>
                <w:szCs w:val="22"/>
              </w:rPr>
              <w:t>Reikalaujama parametro reikšmė</w:t>
            </w:r>
          </w:p>
        </w:tc>
      </w:tr>
      <w:tr w:rsidR="00680D3F" w:rsidRPr="00C977E7" w14:paraId="1C43510A" w14:textId="77777777" w:rsidTr="007031A7">
        <w:trPr>
          <w:cantSplit/>
        </w:trPr>
        <w:tc>
          <w:tcPr>
            <w:tcW w:w="326" w:type="pct"/>
            <w:tcMar>
              <w:top w:w="0" w:type="dxa"/>
              <w:left w:w="108" w:type="dxa"/>
              <w:bottom w:w="0" w:type="dxa"/>
              <w:right w:w="108" w:type="dxa"/>
            </w:tcMar>
          </w:tcPr>
          <w:p w14:paraId="25076847" w14:textId="77777777" w:rsidR="00680D3F" w:rsidRPr="00C977E7" w:rsidRDefault="00680D3F" w:rsidP="007031A7">
            <w:pPr>
              <w:pStyle w:val="ListParagraph"/>
              <w:numPr>
                <w:ilvl w:val="0"/>
                <w:numId w:val="19"/>
              </w:numPr>
              <w:spacing w:after="160" w:line="254" w:lineRule="atLeast"/>
              <w:ind w:left="360"/>
              <w:rPr>
                <w:rFonts w:ascii="Times New Roman" w:hAnsi="Times New Roman" w:cs="Times New Roman"/>
                <w:sz w:val="22"/>
                <w:szCs w:val="22"/>
              </w:rPr>
            </w:pPr>
          </w:p>
        </w:tc>
        <w:tc>
          <w:tcPr>
            <w:tcW w:w="1332" w:type="pct"/>
            <w:tcMar>
              <w:top w:w="0" w:type="dxa"/>
              <w:left w:w="108" w:type="dxa"/>
              <w:bottom w:w="0" w:type="dxa"/>
              <w:right w:w="108" w:type="dxa"/>
            </w:tcMar>
          </w:tcPr>
          <w:p w14:paraId="28383753" w14:textId="77777777" w:rsidR="00680D3F" w:rsidRPr="00C977E7" w:rsidRDefault="00680D3F" w:rsidP="00BC295A">
            <w:pPr>
              <w:spacing w:line="233" w:lineRule="atLeast"/>
              <w:rPr>
                <w:rFonts w:ascii="Times New Roman" w:hAnsi="Times New Roman" w:cs="Times New Roman"/>
                <w:sz w:val="22"/>
                <w:szCs w:val="22"/>
              </w:rPr>
            </w:pPr>
            <w:r w:rsidRPr="00C977E7">
              <w:rPr>
                <w:rFonts w:ascii="Times New Roman" w:hAnsi="Times New Roman" w:cs="Times New Roman"/>
                <w:sz w:val="22"/>
                <w:szCs w:val="22"/>
              </w:rPr>
              <w:t>Licencijavimas</w:t>
            </w:r>
          </w:p>
        </w:tc>
        <w:tc>
          <w:tcPr>
            <w:tcW w:w="3342" w:type="pct"/>
            <w:tcMar>
              <w:top w:w="0" w:type="dxa"/>
              <w:left w:w="108" w:type="dxa"/>
              <w:bottom w:w="0" w:type="dxa"/>
              <w:right w:w="108" w:type="dxa"/>
            </w:tcMar>
          </w:tcPr>
          <w:p w14:paraId="0FAF223A" w14:textId="3AADD3E9" w:rsidR="00680D3F" w:rsidRPr="00C977E7" w:rsidRDefault="00680D3F" w:rsidP="00986AF5">
            <w:pPr>
              <w:spacing w:after="120" w:line="212" w:lineRule="atLeast"/>
              <w:jc w:val="both"/>
              <w:rPr>
                <w:rFonts w:ascii="Times New Roman" w:hAnsi="Times New Roman" w:cs="Times New Roman"/>
                <w:sz w:val="22"/>
                <w:szCs w:val="22"/>
              </w:rPr>
            </w:pPr>
            <w:r w:rsidRPr="00C977E7">
              <w:rPr>
                <w:rFonts w:ascii="Times New Roman" w:hAnsi="Times New Roman" w:cs="Times New Roman"/>
                <w:sz w:val="22"/>
                <w:szCs w:val="22"/>
              </w:rPr>
              <w:t xml:space="preserve">Turi būti pateiktas reikiamas kiekis licencijų pagal siūlomą komutatorių tipą ir kiekį. </w:t>
            </w:r>
            <w:r w:rsidR="000B2BAB" w:rsidRPr="00C977E7">
              <w:rPr>
                <w:rFonts w:ascii="Times New Roman" w:hAnsi="Times New Roman" w:cs="Times New Roman"/>
                <w:sz w:val="22"/>
                <w:szCs w:val="22"/>
              </w:rPr>
              <w:t>Pasibaigus siūlomoms sprendimo programinės įrangos licencijų garantinio priežiūros laikotarpiui, turi būti galimybė naudotis programinės įrangos funkcionalumais.</w:t>
            </w:r>
            <w:r w:rsidR="001E6F17" w:rsidRPr="00C977E7">
              <w:rPr>
                <w:rFonts w:ascii="Times New Roman" w:hAnsi="Times New Roman" w:cs="Times New Roman"/>
                <w:sz w:val="22"/>
                <w:szCs w:val="22"/>
              </w:rPr>
              <w:t xml:space="preserve"> Komutatorių veikimas neturi sutrikti pasibaigus programinės įrangos licencijos galiojimui. Licencijos galiojimas neturi turėti įtakos komutatorių greitaveikai.</w:t>
            </w:r>
            <w:r w:rsidR="000B2BAB" w:rsidRPr="00C977E7">
              <w:rPr>
                <w:rFonts w:ascii="Times New Roman" w:hAnsi="Times New Roman" w:cs="Times New Roman"/>
                <w:sz w:val="22"/>
                <w:szCs w:val="22"/>
              </w:rPr>
              <w:t xml:space="preserve"> </w:t>
            </w:r>
            <w:r w:rsidRPr="00C977E7">
              <w:rPr>
                <w:rFonts w:ascii="Times New Roman" w:hAnsi="Times New Roman" w:cs="Times New Roman"/>
                <w:sz w:val="22"/>
                <w:szCs w:val="22"/>
              </w:rPr>
              <w:t>Licencijos tipas turi atitiktį toliau išvardintą funkcionalumą.</w:t>
            </w:r>
          </w:p>
        </w:tc>
      </w:tr>
      <w:tr w:rsidR="00680D3F" w:rsidRPr="00C977E7" w14:paraId="4368F5F9" w14:textId="77777777" w:rsidTr="007031A7">
        <w:trPr>
          <w:cantSplit/>
        </w:trPr>
        <w:tc>
          <w:tcPr>
            <w:tcW w:w="326" w:type="pct"/>
            <w:tcMar>
              <w:top w:w="0" w:type="dxa"/>
              <w:left w:w="108" w:type="dxa"/>
              <w:bottom w:w="0" w:type="dxa"/>
              <w:right w:w="108" w:type="dxa"/>
            </w:tcMar>
            <w:hideMark/>
          </w:tcPr>
          <w:p w14:paraId="5D88A67A" w14:textId="77777777" w:rsidR="00680D3F" w:rsidRPr="00C977E7" w:rsidRDefault="00680D3F" w:rsidP="007031A7">
            <w:pPr>
              <w:pStyle w:val="ListParagraph"/>
              <w:numPr>
                <w:ilvl w:val="0"/>
                <w:numId w:val="19"/>
              </w:numPr>
              <w:spacing w:after="160" w:line="254" w:lineRule="atLeast"/>
              <w:ind w:left="360"/>
              <w:jc w:val="both"/>
              <w:rPr>
                <w:rFonts w:ascii="Times New Roman" w:hAnsi="Times New Roman" w:cs="Times New Roman"/>
                <w:sz w:val="22"/>
                <w:szCs w:val="22"/>
              </w:rPr>
            </w:pPr>
          </w:p>
        </w:tc>
        <w:tc>
          <w:tcPr>
            <w:tcW w:w="1332" w:type="pct"/>
            <w:tcMar>
              <w:top w:w="0" w:type="dxa"/>
              <w:left w:w="108" w:type="dxa"/>
              <w:bottom w:w="0" w:type="dxa"/>
              <w:right w:w="108" w:type="dxa"/>
            </w:tcMar>
            <w:hideMark/>
          </w:tcPr>
          <w:p w14:paraId="5E6778D9" w14:textId="77777777" w:rsidR="00680D3F" w:rsidRPr="00C977E7" w:rsidRDefault="00680D3F" w:rsidP="00BC295A">
            <w:pPr>
              <w:spacing w:line="233" w:lineRule="atLeast"/>
              <w:rPr>
                <w:rFonts w:ascii="Times New Roman" w:hAnsi="Times New Roman" w:cs="Times New Roman"/>
                <w:sz w:val="22"/>
                <w:szCs w:val="22"/>
              </w:rPr>
            </w:pPr>
            <w:r w:rsidRPr="00C977E7">
              <w:rPr>
                <w:rFonts w:ascii="Times New Roman" w:hAnsi="Times New Roman" w:cs="Times New Roman"/>
                <w:sz w:val="22"/>
                <w:szCs w:val="22"/>
              </w:rPr>
              <w:t>Tipas</w:t>
            </w:r>
          </w:p>
        </w:tc>
        <w:tc>
          <w:tcPr>
            <w:tcW w:w="3342" w:type="pct"/>
            <w:tcMar>
              <w:top w:w="0" w:type="dxa"/>
              <w:left w:w="108" w:type="dxa"/>
              <w:bottom w:w="0" w:type="dxa"/>
              <w:right w:w="108" w:type="dxa"/>
            </w:tcMar>
            <w:hideMark/>
          </w:tcPr>
          <w:p w14:paraId="42941791" w14:textId="22FC730C" w:rsidR="00680D3F" w:rsidRPr="00C977E7" w:rsidRDefault="00680D3F" w:rsidP="007031A7">
            <w:pPr>
              <w:spacing w:after="120" w:line="212" w:lineRule="atLeast"/>
              <w:jc w:val="both"/>
              <w:rPr>
                <w:rFonts w:ascii="Times New Roman" w:hAnsi="Times New Roman" w:cs="Times New Roman"/>
                <w:strike/>
                <w:sz w:val="22"/>
                <w:szCs w:val="22"/>
              </w:rPr>
            </w:pPr>
            <w:r w:rsidRPr="00C977E7">
              <w:rPr>
                <w:rFonts w:ascii="Times New Roman" w:hAnsi="Times New Roman" w:cs="Times New Roman"/>
                <w:sz w:val="22"/>
                <w:szCs w:val="22"/>
              </w:rPr>
              <w:t xml:space="preserve">Valdymo programinė įranga turi būti „debesijos“ </w:t>
            </w:r>
            <w:r w:rsidR="003364C2" w:rsidRPr="00C977E7">
              <w:rPr>
                <w:rFonts w:ascii="Times New Roman" w:hAnsi="Times New Roman" w:cs="Times New Roman"/>
                <w:sz w:val="22"/>
                <w:szCs w:val="22"/>
              </w:rPr>
              <w:t xml:space="preserve">tipo </w:t>
            </w:r>
            <w:r w:rsidR="00117EF4" w:rsidRPr="00C977E7">
              <w:rPr>
                <w:rFonts w:ascii="Times New Roman" w:hAnsi="Times New Roman" w:cs="Times New Roman"/>
                <w:sz w:val="22"/>
                <w:szCs w:val="22"/>
              </w:rPr>
              <w:t>arba diegiama kl</w:t>
            </w:r>
            <w:r w:rsidR="003364C2" w:rsidRPr="00C977E7">
              <w:rPr>
                <w:rFonts w:ascii="Times New Roman" w:hAnsi="Times New Roman" w:cs="Times New Roman"/>
                <w:sz w:val="22"/>
                <w:szCs w:val="22"/>
              </w:rPr>
              <w:t>iento infrastruktūroje</w:t>
            </w:r>
            <w:r w:rsidRPr="00C977E7">
              <w:rPr>
                <w:rFonts w:ascii="Times New Roman" w:hAnsi="Times New Roman" w:cs="Times New Roman"/>
                <w:sz w:val="22"/>
                <w:szCs w:val="22"/>
              </w:rPr>
              <w:t>.</w:t>
            </w:r>
          </w:p>
          <w:p w14:paraId="4658DD62" w14:textId="4ABE3BA4" w:rsidR="00680D3F" w:rsidRPr="00C977E7" w:rsidRDefault="00680D3F" w:rsidP="00026672">
            <w:pPr>
              <w:spacing w:after="120" w:line="212" w:lineRule="atLeast"/>
              <w:jc w:val="both"/>
              <w:rPr>
                <w:rFonts w:ascii="Times New Roman" w:hAnsi="Times New Roman" w:cs="Times New Roman"/>
                <w:sz w:val="22"/>
                <w:szCs w:val="22"/>
              </w:rPr>
            </w:pPr>
          </w:p>
        </w:tc>
      </w:tr>
      <w:tr w:rsidR="00680D3F" w:rsidRPr="00C977E7" w14:paraId="025417D9" w14:textId="77777777" w:rsidTr="007031A7">
        <w:trPr>
          <w:cantSplit/>
        </w:trPr>
        <w:tc>
          <w:tcPr>
            <w:tcW w:w="326" w:type="pct"/>
            <w:tcMar>
              <w:top w:w="0" w:type="dxa"/>
              <w:left w:w="108" w:type="dxa"/>
              <w:bottom w:w="0" w:type="dxa"/>
              <w:right w:w="108" w:type="dxa"/>
            </w:tcMar>
            <w:hideMark/>
          </w:tcPr>
          <w:p w14:paraId="2CB1381C" w14:textId="77777777" w:rsidR="00680D3F" w:rsidRPr="00C977E7" w:rsidRDefault="00680D3F" w:rsidP="007031A7">
            <w:pPr>
              <w:pStyle w:val="ListParagraph"/>
              <w:numPr>
                <w:ilvl w:val="0"/>
                <w:numId w:val="19"/>
              </w:numPr>
              <w:spacing w:after="160" w:line="254" w:lineRule="atLeast"/>
              <w:ind w:left="360"/>
              <w:jc w:val="both"/>
              <w:rPr>
                <w:rFonts w:ascii="Times New Roman" w:hAnsi="Times New Roman" w:cs="Times New Roman"/>
                <w:sz w:val="22"/>
                <w:szCs w:val="22"/>
              </w:rPr>
            </w:pPr>
          </w:p>
        </w:tc>
        <w:tc>
          <w:tcPr>
            <w:tcW w:w="1332" w:type="pct"/>
            <w:tcMar>
              <w:top w:w="0" w:type="dxa"/>
              <w:left w:w="108" w:type="dxa"/>
              <w:bottom w:w="0" w:type="dxa"/>
              <w:right w:w="108" w:type="dxa"/>
            </w:tcMar>
            <w:hideMark/>
          </w:tcPr>
          <w:p w14:paraId="25C25E2B" w14:textId="77777777" w:rsidR="00680D3F" w:rsidRPr="00C977E7" w:rsidRDefault="00680D3F" w:rsidP="00BC295A">
            <w:pPr>
              <w:spacing w:line="233" w:lineRule="atLeast"/>
              <w:rPr>
                <w:rFonts w:ascii="Times New Roman" w:hAnsi="Times New Roman" w:cs="Times New Roman"/>
                <w:sz w:val="22"/>
                <w:szCs w:val="22"/>
              </w:rPr>
            </w:pPr>
            <w:r w:rsidRPr="00C977E7">
              <w:rPr>
                <w:rFonts w:ascii="Times New Roman" w:hAnsi="Times New Roman" w:cs="Times New Roman"/>
                <w:sz w:val="22"/>
                <w:szCs w:val="22"/>
              </w:rPr>
              <w:t>Gamintojas</w:t>
            </w:r>
          </w:p>
        </w:tc>
        <w:tc>
          <w:tcPr>
            <w:tcW w:w="3342" w:type="pct"/>
            <w:tcMar>
              <w:top w:w="0" w:type="dxa"/>
              <w:left w:w="108" w:type="dxa"/>
              <w:bottom w:w="0" w:type="dxa"/>
              <w:right w:w="108" w:type="dxa"/>
            </w:tcMar>
            <w:hideMark/>
          </w:tcPr>
          <w:p w14:paraId="2CA362DA" w14:textId="277BB650" w:rsidR="00680D3F" w:rsidRPr="00C977E7" w:rsidRDefault="00680D3F" w:rsidP="00026672">
            <w:pPr>
              <w:spacing w:after="120" w:line="233" w:lineRule="atLeast"/>
              <w:jc w:val="both"/>
              <w:rPr>
                <w:rFonts w:ascii="Times New Roman" w:hAnsi="Times New Roman" w:cs="Times New Roman"/>
                <w:sz w:val="22"/>
                <w:szCs w:val="22"/>
              </w:rPr>
            </w:pPr>
            <w:r w:rsidRPr="00C977E7">
              <w:rPr>
                <w:rFonts w:ascii="Times New Roman" w:hAnsi="Times New Roman" w:cs="Times New Roman"/>
                <w:sz w:val="22"/>
                <w:szCs w:val="22"/>
              </w:rPr>
              <w:t>Nurodyti</w:t>
            </w:r>
          </w:p>
        </w:tc>
      </w:tr>
      <w:tr w:rsidR="00680D3F" w:rsidRPr="00C977E7" w14:paraId="14229468" w14:textId="77777777" w:rsidTr="007031A7">
        <w:trPr>
          <w:cantSplit/>
        </w:trPr>
        <w:tc>
          <w:tcPr>
            <w:tcW w:w="326" w:type="pct"/>
            <w:tcMar>
              <w:top w:w="0" w:type="dxa"/>
              <w:left w:w="108" w:type="dxa"/>
              <w:bottom w:w="0" w:type="dxa"/>
              <w:right w:w="108" w:type="dxa"/>
            </w:tcMar>
            <w:hideMark/>
          </w:tcPr>
          <w:p w14:paraId="6F238B5D" w14:textId="77777777" w:rsidR="00680D3F" w:rsidRPr="00C977E7" w:rsidRDefault="00680D3F" w:rsidP="007031A7">
            <w:pPr>
              <w:pStyle w:val="ListParagraph"/>
              <w:numPr>
                <w:ilvl w:val="0"/>
                <w:numId w:val="19"/>
              </w:numPr>
              <w:spacing w:after="160" w:line="254" w:lineRule="atLeast"/>
              <w:ind w:left="360"/>
              <w:jc w:val="both"/>
              <w:rPr>
                <w:rFonts w:ascii="Times New Roman" w:hAnsi="Times New Roman" w:cs="Times New Roman"/>
                <w:sz w:val="22"/>
                <w:szCs w:val="22"/>
              </w:rPr>
            </w:pPr>
          </w:p>
        </w:tc>
        <w:tc>
          <w:tcPr>
            <w:tcW w:w="1332" w:type="pct"/>
            <w:tcMar>
              <w:top w:w="0" w:type="dxa"/>
              <w:left w:w="108" w:type="dxa"/>
              <w:bottom w:w="0" w:type="dxa"/>
              <w:right w:w="108" w:type="dxa"/>
            </w:tcMar>
            <w:hideMark/>
          </w:tcPr>
          <w:p w14:paraId="41A65D15" w14:textId="77777777" w:rsidR="00680D3F" w:rsidRPr="00C977E7" w:rsidRDefault="00680D3F" w:rsidP="00BC295A">
            <w:pPr>
              <w:spacing w:line="233" w:lineRule="atLeast"/>
              <w:rPr>
                <w:rFonts w:ascii="Times New Roman" w:hAnsi="Times New Roman" w:cs="Times New Roman"/>
                <w:sz w:val="22"/>
                <w:szCs w:val="22"/>
              </w:rPr>
            </w:pPr>
            <w:r w:rsidRPr="00C977E7">
              <w:rPr>
                <w:rFonts w:ascii="Times New Roman" w:hAnsi="Times New Roman" w:cs="Times New Roman"/>
                <w:sz w:val="22"/>
                <w:szCs w:val="22"/>
              </w:rPr>
              <w:t>Programinės įrangos aprašymas</w:t>
            </w:r>
          </w:p>
        </w:tc>
        <w:tc>
          <w:tcPr>
            <w:tcW w:w="3342" w:type="pct"/>
            <w:tcMar>
              <w:top w:w="0" w:type="dxa"/>
              <w:left w:w="108" w:type="dxa"/>
              <w:bottom w:w="0" w:type="dxa"/>
              <w:right w:w="108" w:type="dxa"/>
            </w:tcMar>
            <w:hideMark/>
          </w:tcPr>
          <w:p w14:paraId="264DC792" w14:textId="45349AD6" w:rsidR="00680D3F" w:rsidRPr="00C977E7" w:rsidRDefault="00680D3F" w:rsidP="00026672">
            <w:pPr>
              <w:spacing w:after="120" w:line="233" w:lineRule="atLeast"/>
              <w:jc w:val="both"/>
              <w:rPr>
                <w:rFonts w:ascii="Times New Roman" w:hAnsi="Times New Roman" w:cs="Times New Roman"/>
                <w:sz w:val="22"/>
                <w:szCs w:val="22"/>
              </w:rPr>
            </w:pPr>
            <w:r w:rsidRPr="00C977E7">
              <w:rPr>
                <w:rFonts w:ascii="Times New Roman" w:hAnsi="Times New Roman" w:cs="Times New Roman"/>
                <w:sz w:val="22"/>
                <w:szCs w:val="22"/>
              </w:rPr>
              <w:t>Užtikrina tinklo įrenginių centralizuotą valdymą ir stebėjimą (</w:t>
            </w:r>
            <w:r w:rsidR="00D90F0A" w:rsidRPr="00C977E7">
              <w:rPr>
                <w:rFonts w:ascii="Times New Roman" w:hAnsi="Times New Roman" w:cs="Times New Roman"/>
                <w:sz w:val="22"/>
                <w:szCs w:val="22"/>
              </w:rPr>
              <w:t>l</w:t>
            </w:r>
            <w:r w:rsidRPr="00C977E7">
              <w:rPr>
                <w:rFonts w:ascii="Times New Roman" w:hAnsi="Times New Roman" w:cs="Times New Roman"/>
                <w:sz w:val="22"/>
                <w:szCs w:val="22"/>
              </w:rPr>
              <w:t>icencija, leidžianti valdyti visą įsigyjamą tinklo įrangą).</w:t>
            </w:r>
          </w:p>
        </w:tc>
      </w:tr>
      <w:tr w:rsidR="00680D3F" w:rsidRPr="00C977E7" w14:paraId="6E784BE9" w14:textId="77777777" w:rsidTr="007031A7">
        <w:trPr>
          <w:cantSplit/>
        </w:trPr>
        <w:tc>
          <w:tcPr>
            <w:tcW w:w="326" w:type="pct"/>
            <w:tcMar>
              <w:top w:w="0" w:type="dxa"/>
              <w:left w:w="108" w:type="dxa"/>
              <w:bottom w:w="0" w:type="dxa"/>
              <w:right w:w="108" w:type="dxa"/>
            </w:tcMar>
          </w:tcPr>
          <w:p w14:paraId="0DA42384" w14:textId="77777777" w:rsidR="00680D3F" w:rsidRPr="00C977E7" w:rsidRDefault="00680D3F" w:rsidP="007031A7">
            <w:pPr>
              <w:pStyle w:val="ListParagraph"/>
              <w:numPr>
                <w:ilvl w:val="0"/>
                <w:numId w:val="19"/>
              </w:numPr>
              <w:spacing w:after="160" w:line="254" w:lineRule="atLeast"/>
              <w:ind w:left="360"/>
              <w:jc w:val="both"/>
              <w:rPr>
                <w:rFonts w:ascii="Times New Roman" w:hAnsi="Times New Roman" w:cs="Times New Roman"/>
                <w:sz w:val="22"/>
                <w:szCs w:val="22"/>
              </w:rPr>
            </w:pPr>
          </w:p>
        </w:tc>
        <w:tc>
          <w:tcPr>
            <w:tcW w:w="1332" w:type="pct"/>
            <w:tcMar>
              <w:top w:w="0" w:type="dxa"/>
              <w:left w:w="108" w:type="dxa"/>
              <w:bottom w:w="0" w:type="dxa"/>
              <w:right w:w="108" w:type="dxa"/>
            </w:tcMar>
          </w:tcPr>
          <w:p w14:paraId="6CF3283C" w14:textId="77777777" w:rsidR="00680D3F" w:rsidRPr="00C977E7" w:rsidRDefault="00680D3F" w:rsidP="00BC295A">
            <w:pPr>
              <w:spacing w:line="233" w:lineRule="atLeast"/>
              <w:rPr>
                <w:rFonts w:ascii="Times New Roman" w:hAnsi="Times New Roman" w:cs="Times New Roman"/>
                <w:sz w:val="22"/>
                <w:szCs w:val="22"/>
              </w:rPr>
            </w:pPr>
            <w:r w:rsidRPr="00C977E7">
              <w:rPr>
                <w:rFonts w:ascii="Times New Roman" w:hAnsi="Times New Roman" w:cs="Times New Roman"/>
                <w:sz w:val="22"/>
                <w:szCs w:val="22"/>
              </w:rPr>
              <w:t>Įvykių saugojimas</w:t>
            </w:r>
          </w:p>
        </w:tc>
        <w:tc>
          <w:tcPr>
            <w:tcW w:w="3342" w:type="pct"/>
            <w:tcMar>
              <w:top w:w="0" w:type="dxa"/>
              <w:left w:w="108" w:type="dxa"/>
              <w:bottom w:w="0" w:type="dxa"/>
              <w:right w:w="108" w:type="dxa"/>
            </w:tcMar>
          </w:tcPr>
          <w:p w14:paraId="475B8939" w14:textId="77777777" w:rsidR="00680D3F" w:rsidRPr="00C977E7" w:rsidRDefault="00680D3F" w:rsidP="00026672">
            <w:pPr>
              <w:spacing w:after="120"/>
              <w:jc w:val="both"/>
              <w:rPr>
                <w:rFonts w:ascii="Times New Roman" w:hAnsi="Times New Roman" w:cs="Times New Roman"/>
                <w:sz w:val="22"/>
                <w:szCs w:val="22"/>
              </w:rPr>
            </w:pPr>
            <w:r w:rsidRPr="00C977E7">
              <w:rPr>
                <w:rFonts w:ascii="Times New Roman" w:hAnsi="Times New Roman" w:cs="Times New Roman"/>
                <w:sz w:val="22"/>
                <w:szCs w:val="22"/>
              </w:rPr>
              <w:t>Sistema turi turėti galimybę pateikti/atvaizduoti su tinklo infrastruktūra susijusius įvykius ne trumpiau nei už paskutinius tris mėnesius.</w:t>
            </w:r>
          </w:p>
        </w:tc>
      </w:tr>
      <w:tr w:rsidR="00680D3F" w:rsidRPr="00C977E7" w14:paraId="6D17DD68" w14:textId="77777777" w:rsidTr="007031A7">
        <w:trPr>
          <w:cantSplit/>
        </w:trPr>
        <w:tc>
          <w:tcPr>
            <w:tcW w:w="326" w:type="pct"/>
            <w:tcMar>
              <w:top w:w="0" w:type="dxa"/>
              <w:left w:w="108" w:type="dxa"/>
              <w:bottom w:w="0" w:type="dxa"/>
              <w:right w:w="108" w:type="dxa"/>
            </w:tcMar>
          </w:tcPr>
          <w:p w14:paraId="1805261A" w14:textId="77777777" w:rsidR="00680D3F" w:rsidRPr="00C977E7" w:rsidRDefault="00680D3F" w:rsidP="007031A7">
            <w:pPr>
              <w:pStyle w:val="ListParagraph"/>
              <w:numPr>
                <w:ilvl w:val="0"/>
                <w:numId w:val="19"/>
              </w:numPr>
              <w:spacing w:after="160" w:line="254" w:lineRule="atLeast"/>
              <w:ind w:left="360"/>
              <w:jc w:val="both"/>
              <w:rPr>
                <w:rFonts w:ascii="Times New Roman" w:hAnsi="Times New Roman" w:cs="Times New Roman"/>
                <w:sz w:val="22"/>
                <w:szCs w:val="22"/>
              </w:rPr>
            </w:pPr>
          </w:p>
        </w:tc>
        <w:tc>
          <w:tcPr>
            <w:tcW w:w="1332" w:type="pct"/>
            <w:tcMar>
              <w:top w:w="0" w:type="dxa"/>
              <w:left w:w="108" w:type="dxa"/>
              <w:bottom w:w="0" w:type="dxa"/>
              <w:right w:w="108" w:type="dxa"/>
            </w:tcMar>
          </w:tcPr>
          <w:p w14:paraId="1893820C" w14:textId="77777777" w:rsidR="00680D3F" w:rsidRPr="00C977E7" w:rsidRDefault="00680D3F" w:rsidP="00BC295A">
            <w:pPr>
              <w:spacing w:line="233" w:lineRule="atLeast"/>
              <w:rPr>
                <w:rFonts w:ascii="Times New Roman" w:hAnsi="Times New Roman" w:cs="Times New Roman"/>
                <w:sz w:val="22"/>
                <w:szCs w:val="22"/>
              </w:rPr>
            </w:pPr>
            <w:r w:rsidRPr="00C977E7">
              <w:rPr>
                <w:rFonts w:ascii="Times New Roman" w:hAnsi="Times New Roman" w:cs="Times New Roman"/>
                <w:sz w:val="22"/>
                <w:szCs w:val="22"/>
              </w:rPr>
              <w:t>Gedimų indikavimas</w:t>
            </w:r>
          </w:p>
        </w:tc>
        <w:tc>
          <w:tcPr>
            <w:tcW w:w="3342" w:type="pct"/>
            <w:tcMar>
              <w:top w:w="0" w:type="dxa"/>
              <w:left w:w="108" w:type="dxa"/>
              <w:bottom w:w="0" w:type="dxa"/>
              <w:right w:w="108" w:type="dxa"/>
            </w:tcMar>
          </w:tcPr>
          <w:p w14:paraId="6DF0CE96" w14:textId="77777777" w:rsidR="00680D3F" w:rsidRPr="00C977E7" w:rsidRDefault="00680D3F" w:rsidP="00620383">
            <w:pPr>
              <w:jc w:val="both"/>
              <w:rPr>
                <w:rFonts w:ascii="Times New Roman" w:hAnsi="Times New Roman" w:cs="Times New Roman"/>
                <w:sz w:val="22"/>
                <w:szCs w:val="22"/>
              </w:rPr>
            </w:pPr>
            <w:r w:rsidRPr="00C977E7">
              <w:rPr>
                <w:rFonts w:ascii="Times New Roman" w:hAnsi="Times New Roman" w:cs="Times New Roman"/>
                <w:sz w:val="22"/>
                <w:szCs w:val="22"/>
              </w:rPr>
              <w:t>Mašininio mokymosi ir dirbtinio intelekto pagalba sistema turi gebėti atpažinti ir informuoti apie galimus gedimus tinklo infrastruktūroje:</w:t>
            </w:r>
          </w:p>
          <w:p w14:paraId="4A325497" w14:textId="77777777" w:rsidR="00680D3F" w:rsidRPr="00C977E7" w:rsidRDefault="00680D3F" w:rsidP="00DF602B">
            <w:pPr>
              <w:pStyle w:val="ListParagraph"/>
              <w:numPr>
                <w:ilvl w:val="0"/>
                <w:numId w:val="23"/>
              </w:numPr>
              <w:spacing w:after="160" w:line="259" w:lineRule="auto"/>
              <w:ind w:left="723"/>
              <w:jc w:val="both"/>
              <w:rPr>
                <w:rFonts w:ascii="Times New Roman" w:hAnsi="Times New Roman" w:cs="Times New Roman"/>
                <w:sz w:val="22"/>
                <w:szCs w:val="22"/>
              </w:rPr>
            </w:pPr>
            <w:r w:rsidRPr="00C977E7">
              <w:rPr>
                <w:rFonts w:ascii="Times New Roman" w:hAnsi="Times New Roman" w:cs="Times New Roman"/>
                <w:sz w:val="22"/>
                <w:szCs w:val="22"/>
              </w:rPr>
              <w:t>Prievadų pasikartojantis būsenos kitimas;</w:t>
            </w:r>
          </w:p>
          <w:p w14:paraId="07E407B1" w14:textId="77777777" w:rsidR="00680D3F" w:rsidRPr="00C977E7" w:rsidRDefault="00680D3F" w:rsidP="00DF602B">
            <w:pPr>
              <w:pStyle w:val="ListParagraph"/>
              <w:numPr>
                <w:ilvl w:val="0"/>
                <w:numId w:val="23"/>
              </w:numPr>
              <w:spacing w:after="160" w:line="259" w:lineRule="auto"/>
              <w:ind w:left="723"/>
              <w:jc w:val="both"/>
              <w:rPr>
                <w:rFonts w:ascii="Times New Roman" w:hAnsi="Times New Roman" w:cs="Times New Roman"/>
                <w:sz w:val="22"/>
                <w:szCs w:val="22"/>
              </w:rPr>
            </w:pPr>
            <w:r w:rsidRPr="00C977E7">
              <w:rPr>
                <w:rFonts w:ascii="Times New Roman" w:hAnsi="Times New Roman" w:cs="Times New Roman"/>
                <w:sz w:val="22"/>
                <w:szCs w:val="22"/>
              </w:rPr>
              <w:t>Aukštas prievadų klaidų lygis;</w:t>
            </w:r>
          </w:p>
          <w:p w14:paraId="5207B4D1" w14:textId="3D54F43C" w:rsidR="00680D3F" w:rsidRPr="00C977E7" w:rsidRDefault="00680D3F" w:rsidP="00DF602B">
            <w:pPr>
              <w:pStyle w:val="ListParagraph"/>
              <w:numPr>
                <w:ilvl w:val="0"/>
                <w:numId w:val="23"/>
              </w:numPr>
              <w:spacing w:after="120" w:line="259" w:lineRule="auto"/>
              <w:ind w:left="723"/>
              <w:jc w:val="both"/>
              <w:rPr>
                <w:rFonts w:ascii="Times New Roman" w:hAnsi="Times New Roman" w:cs="Times New Roman"/>
                <w:sz w:val="22"/>
                <w:szCs w:val="22"/>
              </w:rPr>
            </w:pPr>
            <w:r w:rsidRPr="00C977E7">
              <w:rPr>
                <w:rFonts w:ascii="Times New Roman" w:hAnsi="Times New Roman" w:cs="Times New Roman"/>
                <w:sz w:val="22"/>
                <w:szCs w:val="22"/>
              </w:rPr>
              <w:t>Aukšta įrenginių CPU, RAM</w:t>
            </w:r>
            <w:r w:rsidR="000B4701" w:rsidRPr="00C977E7">
              <w:rPr>
                <w:rFonts w:ascii="Times New Roman" w:hAnsi="Times New Roman" w:cs="Times New Roman"/>
                <w:sz w:val="22"/>
                <w:szCs w:val="22"/>
              </w:rPr>
              <w:t xml:space="preserve"> apkrova</w:t>
            </w:r>
            <w:r w:rsidR="00DF602B" w:rsidRPr="00C977E7">
              <w:rPr>
                <w:rFonts w:ascii="Times New Roman" w:hAnsi="Times New Roman" w:cs="Times New Roman"/>
                <w:sz w:val="22"/>
                <w:szCs w:val="22"/>
              </w:rPr>
              <w:t>.</w:t>
            </w:r>
          </w:p>
        </w:tc>
      </w:tr>
      <w:tr w:rsidR="00680D3F" w:rsidRPr="00C977E7" w14:paraId="561F974E" w14:textId="77777777" w:rsidTr="007031A7">
        <w:trPr>
          <w:cantSplit/>
        </w:trPr>
        <w:tc>
          <w:tcPr>
            <w:tcW w:w="326" w:type="pct"/>
            <w:tcMar>
              <w:top w:w="0" w:type="dxa"/>
              <w:left w:w="108" w:type="dxa"/>
              <w:bottom w:w="0" w:type="dxa"/>
              <w:right w:w="108" w:type="dxa"/>
            </w:tcMar>
          </w:tcPr>
          <w:p w14:paraId="4795D04C" w14:textId="77777777" w:rsidR="00680D3F" w:rsidRPr="00C977E7" w:rsidRDefault="00680D3F" w:rsidP="007031A7">
            <w:pPr>
              <w:pStyle w:val="ListParagraph"/>
              <w:numPr>
                <w:ilvl w:val="0"/>
                <w:numId w:val="19"/>
              </w:numPr>
              <w:spacing w:after="160" w:line="254" w:lineRule="atLeast"/>
              <w:ind w:left="360"/>
              <w:jc w:val="both"/>
              <w:rPr>
                <w:rFonts w:ascii="Times New Roman" w:hAnsi="Times New Roman" w:cs="Times New Roman"/>
                <w:sz w:val="22"/>
                <w:szCs w:val="22"/>
              </w:rPr>
            </w:pPr>
          </w:p>
        </w:tc>
        <w:tc>
          <w:tcPr>
            <w:tcW w:w="1332" w:type="pct"/>
            <w:tcMar>
              <w:top w:w="0" w:type="dxa"/>
              <w:left w:w="108" w:type="dxa"/>
              <w:bottom w:w="0" w:type="dxa"/>
              <w:right w:w="108" w:type="dxa"/>
            </w:tcMar>
          </w:tcPr>
          <w:p w14:paraId="5964D4A4" w14:textId="77777777" w:rsidR="00680D3F" w:rsidRPr="00C977E7" w:rsidRDefault="00680D3F" w:rsidP="00BC295A">
            <w:pPr>
              <w:spacing w:line="233" w:lineRule="atLeast"/>
              <w:rPr>
                <w:rFonts w:ascii="Times New Roman" w:hAnsi="Times New Roman" w:cs="Times New Roman"/>
                <w:sz w:val="22"/>
                <w:szCs w:val="22"/>
              </w:rPr>
            </w:pPr>
            <w:r w:rsidRPr="00C977E7">
              <w:rPr>
                <w:rFonts w:ascii="Times New Roman" w:hAnsi="Times New Roman" w:cs="Times New Roman"/>
                <w:sz w:val="22"/>
                <w:szCs w:val="22"/>
              </w:rPr>
              <w:t>Paieška</w:t>
            </w:r>
          </w:p>
        </w:tc>
        <w:tc>
          <w:tcPr>
            <w:tcW w:w="3342" w:type="pct"/>
            <w:tcMar>
              <w:top w:w="0" w:type="dxa"/>
              <w:left w:w="108" w:type="dxa"/>
              <w:bottom w:w="0" w:type="dxa"/>
              <w:right w:w="108" w:type="dxa"/>
            </w:tcMar>
          </w:tcPr>
          <w:p w14:paraId="0C3E7A0A" w14:textId="77777777" w:rsidR="00680D3F" w:rsidRPr="00C977E7" w:rsidRDefault="00680D3F" w:rsidP="00620383">
            <w:pPr>
              <w:jc w:val="both"/>
              <w:rPr>
                <w:rFonts w:ascii="Times New Roman" w:hAnsi="Times New Roman" w:cs="Times New Roman"/>
                <w:sz w:val="22"/>
                <w:szCs w:val="22"/>
              </w:rPr>
            </w:pPr>
            <w:r w:rsidRPr="00C977E7">
              <w:rPr>
                <w:rFonts w:ascii="Times New Roman" w:hAnsi="Times New Roman" w:cs="Times New Roman"/>
                <w:sz w:val="22"/>
                <w:szCs w:val="22"/>
              </w:rPr>
              <w:t>Sistema turi palaikyti greitą valdomų ir prijungtų tinklo įrenginių paiešką pagal pateiktą informaciją:</w:t>
            </w:r>
          </w:p>
          <w:p w14:paraId="53DC78AB" w14:textId="77777777" w:rsidR="00680D3F" w:rsidRPr="00C977E7" w:rsidRDefault="00680D3F" w:rsidP="00DF602B">
            <w:pPr>
              <w:pStyle w:val="ListParagraph"/>
              <w:numPr>
                <w:ilvl w:val="0"/>
                <w:numId w:val="24"/>
              </w:numPr>
              <w:spacing w:after="160" w:line="259" w:lineRule="auto"/>
              <w:ind w:left="723"/>
              <w:jc w:val="both"/>
              <w:rPr>
                <w:rFonts w:ascii="Times New Roman" w:hAnsi="Times New Roman" w:cs="Times New Roman"/>
                <w:sz w:val="22"/>
                <w:szCs w:val="22"/>
              </w:rPr>
            </w:pPr>
            <w:r w:rsidRPr="00C977E7">
              <w:rPr>
                <w:rFonts w:ascii="Times New Roman" w:hAnsi="Times New Roman" w:cs="Times New Roman"/>
                <w:sz w:val="22"/>
                <w:szCs w:val="22"/>
              </w:rPr>
              <w:t>Pavadinimą ar jo dalį;</w:t>
            </w:r>
          </w:p>
          <w:p w14:paraId="4C0E2A50" w14:textId="77777777" w:rsidR="00680D3F" w:rsidRPr="00C977E7" w:rsidRDefault="00680D3F" w:rsidP="00DF602B">
            <w:pPr>
              <w:pStyle w:val="ListParagraph"/>
              <w:numPr>
                <w:ilvl w:val="0"/>
                <w:numId w:val="24"/>
              </w:numPr>
              <w:spacing w:after="160" w:line="259" w:lineRule="auto"/>
              <w:ind w:left="723"/>
              <w:jc w:val="both"/>
              <w:rPr>
                <w:rFonts w:ascii="Times New Roman" w:hAnsi="Times New Roman" w:cs="Times New Roman"/>
                <w:sz w:val="22"/>
                <w:szCs w:val="22"/>
              </w:rPr>
            </w:pPr>
            <w:r w:rsidRPr="00C977E7">
              <w:rPr>
                <w:rFonts w:ascii="Times New Roman" w:hAnsi="Times New Roman" w:cs="Times New Roman"/>
                <w:sz w:val="22"/>
                <w:szCs w:val="22"/>
              </w:rPr>
              <w:t>MAC adresą ar jo dalį;</w:t>
            </w:r>
          </w:p>
          <w:p w14:paraId="567A1202" w14:textId="77777777" w:rsidR="00680D3F" w:rsidRPr="00C977E7" w:rsidRDefault="00680D3F" w:rsidP="00DF602B">
            <w:pPr>
              <w:pStyle w:val="ListParagraph"/>
              <w:numPr>
                <w:ilvl w:val="0"/>
                <w:numId w:val="24"/>
              </w:numPr>
              <w:spacing w:after="120" w:line="259" w:lineRule="auto"/>
              <w:ind w:left="723"/>
              <w:jc w:val="both"/>
              <w:rPr>
                <w:rFonts w:ascii="Times New Roman" w:hAnsi="Times New Roman" w:cs="Times New Roman"/>
                <w:sz w:val="22"/>
                <w:szCs w:val="22"/>
              </w:rPr>
            </w:pPr>
            <w:r w:rsidRPr="00C977E7">
              <w:rPr>
                <w:rFonts w:ascii="Times New Roman" w:hAnsi="Times New Roman" w:cs="Times New Roman"/>
                <w:sz w:val="22"/>
                <w:szCs w:val="22"/>
              </w:rPr>
              <w:t>IP adresą.</w:t>
            </w:r>
          </w:p>
        </w:tc>
      </w:tr>
      <w:tr w:rsidR="00680D3F" w:rsidRPr="00C977E7" w14:paraId="1BAE2EAF" w14:textId="77777777" w:rsidTr="007031A7">
        <w:trPr>
          <w:cantSplit/>
        </w:trPr>
        <w:tc>
          <w:tcPr>
            <w:tcW w:w="326" w:type="pct"/>
            <w:tcMar>
              <w:top w:w="0" w:type="dxa"/>
              <w:left w:w="108" w:type="dxa"/>
              <w:bottom w:w="0" w:type="dxa"/>
              <w:right w:w="108" w:type="dxa"/>
            </w:tcMar>
            <w:hideMark/>
          </w:tcPr>
          <w:p w14:paraId="35C3C04D" w14:textId="77777777" w:rsidR="00680D3F" w:rsidRPr="00C977E7" w:rsidRDefault="00680D3F" w:rsidP="007031A7">
            <w:pPr>
              <w:pStyle w:val="ListParagraph"/>
              <w:numPr>
                <w:ilvl w:val="0"/>
                <w:numId w:val="19"/>
              </w:numPr>
              <w:spacing w:after="160" w:line="254" w:lineRule="atLeast"/>
              <w:ind w:left="360"/>
              <w:jc w:val="both"/>
              <w:rPr>
                <w:rFonts w:ascii="Times New Roman" w:hAnsi="Times New Roman" w:cs="Times New Roman"/>
                <w:sz w:val="22"/>
                <w:szCs w:val="22"/>
              </w:rPr>
            </w:pPr>
          </w:p>
        </w:tc>
        <w:tc>
          <w:tcPr>
            <w:tcW w:w="1332" w:type="pct"/>
            <w:tcMar>
              <w:top w:w="0" w:type="dxa"/>
              <w:left w:w="108" w:type="dxa"/>
              <w:bottom w:w="0" w:type="dxa"/>
              <w:right w:w="108" w:type="dxa"/>
            </w:tcMar>
            <w:hideMark/>
          </w:tcPr>
          <w:p w14:paraId="31B529BB" w14:textId="77777777" w:rsidR="00680D3F" w:rsidRPr="00C977E7" w:rsidRDefault="00680D3F" w:rsidP="00BC295A">
            <w:pPr>
              <w:spacing w:line="233" w:lineRule="atLeast"/>
              <w:rPr>
                <w:rFonts w:ascii="Times New Roman" w:hAnsi="Times New Roman" w:cs="Times New Roman"/>
                <w:sz w:val="22"/>
                <w:szCs w:val="22"/>
              </w:rPr>
            </w:pPr>
            <w:r w:rsidRPr="00C977E7">
              <w:rPr>
                <w:rFonts w:ascii="Times New Roman" w:hAnsi="Times New Roman" w:cs="Times New Roman"/>
                <w:sz w:val="22"/>
                <w:szCs w:val="22"/>
              </w:rPr>
              <w:t>Suderinamumas su tinklo įranga</w:t>
            </w:r>
          </w:p>
        </w:tc>
        <w:tc>
          <w:tcPr>
            <w:tcW w:w="3342" w:type="pct"/>
            <w:tcMar>
              <w:top w:w="0" w:type="dxa"/>
              <w:left w:w="108" w:type="dxa"/>
              <w:bottom w:w="0" w:type="dxa"/>
              <w:right w:w="108" w:type="dxa"/>
            </w:tcMar>
            <w:hideMark/>
          </w:tcPr>
          <w:p w14:paraId="0E0ECA05" w14:textId="4189F650" w:rsidR="00680D3F" w:rsidRPr="00C977E7" w:rsidRDefault="00680D3F" w:rsidP="00026672">
            <w:pPr>
              <w:spacing w:after="120" w:line="233" w:lineRule="atLeast"/>
              <w:jc w:val="both"/>
              <w:rPr>
                <w:rFonts w:ascii="Times New Roman" w:hAnsi="Times New Roman" w:cs="Times New Roman"/>
                <w:sz w:val="22"/>
                <w:szCs w:val="22"/>
              </w:rPr>
            </w:pPr>
            <w:r w:rsidRPr="00C977E7">
              <w:rPr>
                <w:rFonts w:ascii="Times New Roman" w:hAnsi="Times New Roman" w:cs="Times New Roman"/>
                <w:sz w:val="22"/>
                <w:szCs w:val="22"/>
              </w:rPr>
              <w:t xml:space="preserve">Siūlomas sprendimas turi  </w:t>
            </w:r>
            <w:r w:rsidR="00AB7455" w:rsidRPr="00C977E7">
              <w:rPr>
                <w:rFonts w:ascii="Times New Roman" w:hAnsi="Times New Roman" w:cs="Times New Roman"/>
                <w:sz w:val="22"/>
                <w:szCs w:val="22"/>
              </w:rPr>
              <w:t>valdyti</w:t>
            </w:r>
            <w:r w:rsidRPr="00C977E7">
              <w:rPr>
                <w:rFonts w:ascii="Times New Roman" w:hAnsi="Times New Roman" w:cs="Times New Roman"/>
                <w:sz w:val="22"/>
                <w:szCs w:val="22"/>
              </w:rPr>
              <w:t> siūlom</w:t>
            </w:r>
            <w:r w:rsidR="00AB7455" w:rsidRPr="00C977E7">
              <w:rPr>
                <w:rFonts w:ascii="Times New Roman" w:hAnsi="Times New Roman" w:cs="Times New Roman"/>
                <w:sz w:val="22"/>
                <w:szCs w:val="22"/>
              </w:rPr>
              <w:t>u</w:t>
            </w:r>
            <w:r w:rsidRPr="00C977E7">
              <w:rPr>
                <w:rFonts w:ascii="Times New Roman" w:hAnsi="Times New Roman" w:cs="Times New Roman"/>
                <w:sz w:val="22"/>
                <w:szCs w:val="22"/>
              </w:rPr>
              <w:t>s komutatoriais.</w:t>
            </w:r>
          </w:p>
        </w:tc>
      </w:tr>
      <w:tr w:rsidR="00680D3F" w:rsidRPr="00C977E7" w14:paraId="3D45E2A2" w14:textId="77777777" w:rsidTr="007031A7">
        <w:trPr>
          <w:cantSplit/>
        </w:trPr>
        <w:tc>
          <w:tcPr>
            <w:tcW w:w="326" w:type="pct"/>
            <w:tcMar>
              <w:top w:w="0" w:type="dxa"/>
              <w:left w:w="108" w:type="dxa"/>
              <w:bottom w:w="0" w:type="dxa"/>
              <w:right w:w="108" w:type="dxa"/>
            </w:tcMar>
          </w:tcPr>
          <w:p w14:paraId="0441B1AA" w14:textId="77777777" w:rsidR="00680D3F" w:rsidRPr="00C977E7" w:rsidRDefault="00680D3F" w:rsidP="007031A7">
            <w:pPr>
              <w:pStyle w:val="ListParagraph"/>
              <w:numPr>
                <w:ilvl w:val="0"/>
                <w:numId w:val="19"/>
              </w:numPr>
              <w:spacing w:after="160" w:line="254" w:lineRule="atLeast"/>
              <w:ind w:left="360"/>
              <w:jc w:val="both"/>
              <w:rPr>
                <w:rFonts w:ascii="Times New Roman" w:hAnsi="Times New Roman" w:cs="Times New Roman"/>
                <w:sz w:val="22"/>
                <w:szCs w:val="22"/>
              </w:rPr>
            </w:pPr>
          </w:p>
        </w:tc>
        <w:tc>
          <w:tcPr>
            <w:tcW w:w="1332" w:type="pct"/>
            <w:tcMar>
              <w:top w:w="0" w:type="dxa"/>
              <w:left w:w="108" w:type="dxa"/>
              <w:bottom w:w="0" w:type="dxa"/>
              <w:right w:w="108" w:type="dxa"/>
            </w:tcMar>
          </w:tcPr>
          <w:p w14:paraId="6749822D" w14:textId="77777777" w:rsidR="00680D3F" w:rsidRPr="00C977E7" w:rsidRDefault="00680D3F" w:rsidP="00BC295A">
            <w:pPr>
              <w:spacing w:line="233" w:lineRule="atLeast"/>
              <w:rPr>
                <w:rFonts w:ascii="Times New Roman" w:hAnsi="Times New Roman" w:cs="Times New Roman"/>
                <w:sz w:val="22"/>
                <w:szCs w:val="22"/>
              </w:rPr>
            </w:pPr>
            <w:r w:rsidRPr="00C977E7">
              <w:rPr>
                <w:rFonts w:ascii="Times New Roman" w:hAnsi="Times New Roman" w:cs="Times New Roman"/>
                <w:sz w:val="22"/>
                <w:szCs w:val="22"/>
              </w:rPr>
              <w:t>Tinklo topologija</w:t>
            </w:r>
          </w:p>
        </w:tc>
        <w:tc>
          <w:tcPr>
            <w:tcW w:w="3342" w:type="pct"/>
            <w:tcMar>
              <w:top w:w="0" w:type="dxa"/>
              <w:left w:w="108" w:type="dxa"/>
              <w:bottom w:w="0" w:type="dxa"/>
              <w:right w:w="108" w:type="dxa"/>
            </w:tcMar>
          </w:tcPr>
          <w:p w14:paraId="0A13D3C4" w14:textId="77777777" w:rsidR="00680D3F" w:rsidRPr="00C977E7" w:rsidRDefault="00680D3F" w:rsidP="00620383">
            <w:pPr>
              <w:spacing w:line="233" w:lineRule="atLeast"/>
              <w:jc w:val="both"/>
              <w:rPr>
                <w:rFonts w:ascii="Times New Roman" w:hAnsi="Times New Roman" w:cs="Times New Roman"/>
                <w:sz w:val="22"/>
                <w:szCs w:val="22"/>
              </w:rPr>
            </w:pPr>
            <w:r w:rsidRPr="00C977E7">
              <w:rPr>
                <w:rFonts w:ascii="Times New Roman" w:hAnsi="Times New Roman" w:cs="Times New Roman"/>
                <w:sz w:val="22"/>
                <w:szCs w:val="22"/>
              </w:rPr>
              <w:t>Siūlomas sprendimas turi gebėti:</w:t>
            </w:r>
          </w:p>
          <w:p w14:paraId="35AFAA65" w14:textId="28D33E4E" w:rsidR="00680D3F" w:rsidRPr="00C977E7" w:rsidRDefault="00680D3F" w:rsidP="00DF602B">
            <w:pPr>
              <w:pStyle w:val="ListParagraph"/>
              <w:numPr>
                <w:ilvl w:val="0"/>
                <w:numId w:val="25"/>
              </w:numPr>
              <w:spacing w:after="160" w:line="233" w:lineRule="atLeast"/>
              <w:ind w:left="723"/>
              <w:jc w:val="both"/>
              <w:rPr>
                <w:rFonts w:ascii="Times New Roman" w:hAnsi="Times New Roman" w:cs="Times New Roman"/>
                <w:sz w:val="22"/>
                <w:szCs w:val="22"/>
              </w:rPr>
            </w:pPr>
            <w:r w:rsidRPr="00C977E7">
              <w:rPr>
                <w:rFonts w:ascii="Times New Roman" w:hAnsi="Times New Roman" w:cs="Times New Roman"/>
                <w:sz w:val="22"/>
                <w:szCs w:val="22"/>
              </w:rPr>
              <w:t>atvaizduoti sistemoje įtrauktus įrenginius vizualiai, atvaizduojant komutatorių ir kitų stebimų įrenginių tarpusavio fizinius sujungimus;</w:t>
            </w:r>
          </w:p>
          <w:p w14:paraId="2F28B444" w14:textId="77777777" w:rsidR="00680D3F" w:rsidRPr="00C977E7" w:rsidRDefault="00680D3F" w:rsidP="00DF602B">
            <w:pPr>
              <w:pStyle w:val="ListParagraph"/>
              <w:numPr>
                <w:ilvl w:val="0"/>
                <w:numId w:val="25"/>
              </w:numPr>
              <w:spacing w:after="120" w:line="233" w:lineRule="atLeast"/>
              <w:ind w:left="723"/>
              <w:jc w:val="both"/>
              <w:rPr>
                <w:rFonts w:ascii="Times New Roman" w:hAnsi="Times New Roman" w:cs="Times New Roman"/>
                <w:sz w:val="22"/>
                <w:szCs w:val="22"/>
              </w:rPr>
            </w:pPr>
            <w:r w:rsidRPr="00C977E7">
              <w:rPr>
                <w:rFonts w:ascii="Times New Roman" w:hAnsi="Times New Roman" w:cs="Times New Roman"/>
                <w:sz w:val="22"/>
                <w:szCs w:val="22"/>
              </w:rPr>
              <w:t>atvaizduoti topologijas kiekvienai fiziniai lokacijai (pagal objektų adresus ar koordinates).</w:t>
            </w:r>
          </w:p>
        </w:tc>
      </w:tr>
      <w:tr w:rsidR="00680D3F" w:rsidRPr="00C977E7" w14:paraId="2AA55991" w14:textId="77777777" w:rsidTr="007031A7">
        <w:trPr>
          <w:cantSplit/>
        </w:trPr>
        <w:tc>
          <w:tcPr>
            <w:tcW w:w="326" w:type="pct"/>
            <w:tcMar>
              <w:top w:w="0" w:type="dxa"/>
              <w:left w:w="108" w:type="dxa"/>
              <w:bottom w:w="0" w:type="dxa"/>
              <w:right w:w="108" w:type="dxa"/>
            </w:tcMar>
            <w:hideMark/>
          </w:tcPr>
          <w:p w14:paraId="22FE5DA8" w14:textId="77777777" w:rsidR="00680D3F" w:rsidRPr="00C977E7" w:rsidRDefault="00680D3F" w:rsidP="007031A7">
            <w:pPr>
              <w:pStyle w:val="ListParagraph"/>
              <w:numPr>
                <w:ilvl w:val="0"/>
                <w:numId w:val="19"/>
              </w:numPr>
              <w:spacing w:after="160" w:line="254" w:lineRule="atLeast"/>
              <w:ind w:left="360"/>
              <w:jc w:val="both"/>
              <w:rPr>
                <w:rFonts w:ascii="Times New Roman" w:hAnsi="Times New Roman" w:cs="Times New Roman"/>
                <w:sz w:val="22"/>
                <w:szCs w:val="22"/>
              </w:rPr>
            </w:pPr>
          </w:p>
        </w:tc>
        <w:tc>
          <w:tcPr>
            <w:tcW w:w="1332" w:type="pct"/>
            <w:tcMar>
              <w:top w:w="0" w:type="dxa"/>
              <w:left w:w="108" w:type="dxa"/>
              <w:bottom w:w="0" w:type="dxa"/>
              <w:right w:w="108" w:type="dxa"/>
            </w:tcMar>
            <w:hideMark/>
          </w:tcPr>
          <w:p w14:paraId="135BAFF4" w14:textId="77777777" w:rsidR="00680D3F" w:rsidRPr="00C977E7" w:rsidRDefault="00680D3F" w:rsidP="00BC295A">
            <w:pPr>
              <w:spacing w:line="233" w:lineRule="atLeast"/>
              <w:rPr>
                <w:rFonts w:ascii="Times New Roman" w:hAnsi="Times New Roman" w:cs="Times New Roman"/>
                <w:sz w:val="22"/>
                <w:szCs w:val="22"/>
              </w:rPr>
            </w:pPr>
            <w:r w:rsidRPr="00C977E7">
              <w:rPr>
                <w:rFonts w:ascii="Times New Roman" w:hAnsi="Times New Roman" w:cs="Times New Roman"/>
                <w:sz w:val="22"/>
                <w:szCs w:val="22"/>
              </w:rPr>
              <w:t>Saugūs valdymo protokolai</w:t>
            </w:r>
          </w:p>
        </w:tc>
        <w:tc>
          <w:tcPr>
            <w:tcW w:w="3342" w:type="pct"/>
            <w:tcMar>
              <w:top w:w="0" w:type="dxa"/>
              <w:left w:w="108" w:type="dxa"/>
              <w:bottom w:w="0" w:type="dxa"/>
              <w:right w:w="108" w:type="dxa"/>
            </w:tcMar>
            <w:hideMark/>
          </w:tcPr>
          <w:p w14:paraId="3F79E6C7" w14:textId="77777777" w:rsidR="00680D3F" w:rsidRPr="00C977E7" w:rsidRDefault="00680D3F" w:rsidP="00620383">
            <w:pPr>
              <w:spacing w:line="233" w:lineRule="atLeast"/>
              <w:jc w:val="both"/>
              <w:rPr>
                <w:rFonts w:ascii="Times New Roman" w:hAnsi="Times New Roman" w:cs="Times New Roman"/>
                <w:sz w:val="22"/>
                <w:szCs w:val="22"/>
              </w:rPr>
            </w:pPr>
            <w:r w:rsidRPr="00C977E7">
              <w:rPr>
                <w:rFonts w:ascii="Times New Roman" w:hAnsi="Times New Roman" w:cs="Times New Roman"/>
                <w:sz w:val="22"/>
                <w:szCs w:val="22"/>
              </w:rPr>
              <w:t>Sprendimo komunikacija su tinklo įranga turi būti paremta tik saugiais valdymo protokolais:</w:t>
            </w:r>
          </w:p>
          <w:p w14:paraId="4297308B" w14:textId="77777777" w:rsidR="00680D3F" w:rsidRPr="00C977E7" w:rsidRDefault="00680D3F" w:rsidP="00026672">
            <w:pPr>
              <w:spacing w:after="120" w:line="233" w:lineRule="atLeast"/>
              <w:jc w:val="both"/>
              <w:rPr>
                <w:rFonts w:ascii="Times New Roman" w:hAnsi="Times New Roman" w:cs="Times New Roman"/>
                <w:sz w:val="22"/>
                <w:szCs w:val="22"/>
              </w:rPr>
            </w:pPr>
            <w:r w:rsidRPr="00C977E7">
              <w:rPr>
                <w:rFonts w:ascii="Times New Roman" w:hAnsi="Times New Roman" w:cs="Times New Roman"/>
                <w:sz w:val="22"/>
                <w:szCs w:val="22"/>
              </w:rPr>
              <w:t>SSH arba SNMPv3, arba HTTPS.</w:t>
            </w:r>
          </w:p>
        </w:tc>
      </w:tr>
      <w:tr w:rsidR="00680D3F" w:rsidRPr="00C977E7" w14:paraId="7671FA09" w14:textId="77777777" w:rsidTr="007031A7">
        <w:trPr>
          <w:cantSplit/>
        </w:trPr>
        <w:tc>
          <w:tcPr>
            <w:tcW w:w="326" w:type="pct"/>
            <w:tcMar>
              <w:top w:w="0" w:type="dxa"/>
              <w:left w:w="108" w:type="dxa"/>
              <w:bottom w:w="0" w:type="dxa"/>
              <w:right w:w="108" w:type="dxa"/>
            </w:tcMar>
            <w:hideMark/>
          </w:tcPr>
          <w:p w14:paraId="2469D450" w14:textId="77777777" w:rsidR="00680D3F" w:rsidRPr="00C977E7" w:rsidRDefault="00680D3F" w:rsidP="007031A7">
            <w:pPr>
              <w:pStyle w:val="ListParagraph"/>
              <w:numPr>
                <w:ilvl w:val="0"/>
                <w:numId w:val="19"/>
              </w:numPr>
              <w:spacing w:after="160" w:line="254" w:lineRule="atLeast"/>
              <w:ind w:left="360"/>
              <w:jc w:val="both"/>
              <w:rPr>
                <w:rFonts w:ascii="Times New Roman" w:hAnsi="Times New Roman" w:cs="Times New Roman"/>
                <w:sz w:val="22"/>
                <w:szCs w:val="22"/>
              </w:rPr>
            </w:pPr>
          </w:p>
        </w:tc>
        <w:tc>
          <w:tcPr>
            <w:tcW w:w="1332" w:type="pct"/>
            <w:tcMar>
              <w:top w:w="0" w:type="dxa"/>
              <w:left w:w="108" w:type="dxa"/>
              <w:bottom w:w="0" w:type="dxa"/>
              <w:right w:w="108" w:type="dxa"/>
            </w:tcMar>
            <w:hideMark/>
          </w:tcPr>
          <w:p w14:paraId="0B02C33A" w14:textId="77777777" w:rsidR="00680D3F" w:rsidRPr="00C977E7" w:rsidRDefault="00680D3F" w:rsidP="00620383">
            <w:pPr>
              <w:spacing w:line="233" w:lineRule="atLeast"/>
              <w:jc w:val="both"/>
              <w:rPr>
                <w:rFonts w:ascii="Times New Roman" w:hAnsi="Times New Roman" w:cs="Times New Roman"/>
                <w:sz w:val="22"/>
                <w:szCs w:val="22"/>
              </w:rPr>
            </w:pPr>
            <w:r w:rsidRPr="00C977E7">
              <w:rPr>
                <w:rFonts w:ascii="Times New Roman" w:hAnsi="Times New Roman" w:cs="Times New Roman"/>
                <w:sz w:val="22"/>
                <w:szCs w:val="22"/>
              </w:rPr>
              <w:t>API sąsaja</w:t>
            </w:r>
          </w:p>
        </w:tc>
        <w:tc>
          <w:tcPr>
            <w:tcW w:w="3342" w:type="pct"/>
            <w:tcMar>
              <w:top w:w="0" w:type="dxa"/>
              <w:left w:w="108" w:type="dxa"/>
              <w:bottom w:w="0" w:type="dxa"/>
              <w:right w:w="108" w:type="dxa"/>
            </w:tcMar>
            <w:hideMark/>
          </w:tcPr>
          <w:p w14:paraId="04084A76" w14:textId="49A4B50A" w:rsidR="00680D3F" w:rsidRPr="00C977E7" w:rsidRDefault="00680D3F" w:rsidP="00026672">
            <w:pPr>
              <w:spacing w:after="120" w:line="233" w:lineRule="atLeast"/>
              <w:jc w:val="both"/>
              <w:rPr>
                <w:rFonts w:ascii="Times New Roman" w:hAnsi="Times New Roman" w:cs="Times New Roman"/>
                <w:sz w:val="22"/>
                <w:szCs w:val="22"/>
              </w:rPr>
            </w:pPr>
            <w:r w:rsidRPr="00C977E7">
              <w:rPr>
                <w:rFonts w:ascii="Times New Roman" w:hAnsi="Times New Roman" w:cs="Times New Roman"/>
                <w:sz w:val="22"/>
                <w:szCs w:val="22"/>
              </w:rPr>
              <w:t xml:space="preserve">Siūlomas sprendimas turi turėti API sąsają, papildomai integracijai su kliento sistemomis. </w:t>
            </w:r>
          </w:p>
        </w:tc>
      </w:tr>
      <w:tr w:rsidR="00680D3F" w:rsidRPr="00C977E7" w14:paraId="045CE7AD" w14:textId="77777777" w:rsidTr="007031A7">
        <w:trPr>
          <w:cantSplit/>
        </w:trPr>
        <w:tc>
          <w:tcPr>
            <w:tcW w:w="326" w:type="pct"/>
            <w:tcMar>
              <w:top w:w="0" w:type="dxa"/>
              <w:left w:w="108" w:type="dxa"/>
              <w:bottom w:w="0" w:type="dxa"/>
              <w:right w:w="108" w:type="dxa"/>
            </w:tcMar>
            <w:hideMark/>
          </w:tcPr>
          <w:p w14:paraId="0D921DB0" w14:textId="77777777" w:rsidR="00680D3F" w:rsidRPr="00C977E7" w:rsidRDefault="00680D3F" w:rsidP="007031A7">
            <w:pPr>
              <w:pStyle w:val="ListParagraph"/>
              <w:numPr>
                <w:ilvl w:val="0"/>
                <w:numId w:val="19"/>
              </w:numPr>
              <w:spacing w:after="160" w:line="254" w:lineRule="atLeast"/>
              <w:ind w:left="360"/>
              <w:jc w:val="both"/>
              <w:rPr>
                <w:rFonts w:ascii="Times New Roman" w:hAnsi="Times New Roman" w:cs="Times New Roman"/>
                <w:sz w:val="22"/>
                <w:szCs w:val="22"/>
              </w:rPr>
            </w:pPr>
          </w:p>
        </w:tc>
        <w:tc>
          <w:tcPr>
            <w:tcW w:w="1332" w:type="pct"/>
            <w:tcMar>
              <w:top w:w="0" w:type="dxa"/>
              <w:left w:w="108" w:type="dxa"/>
              <w:bottom w:w="0" w:type="dxa"/>
              <w:right w:w="108" w:type="dxa"/>
            </w:tcMar>
            <w:hideMark/>
          </w:tcPr>
          <w:p w14:paraId="3989AA80" w14:textId="77777777" w:rsidR="00680D3F" w:rsidRPr="00C977E7" w:rsidRDefault="00680D3F" w:rsidP="00620383">
            <w:pPr>
              <w:spacing w:line="233" w:lineRule="atLeast"/>
              <w:jc w:val="both"/>
              <w:rPr>
                <w:rFonts w:ascii="Times New Roman" w:hAnsi="Times New Roman" w:cs="Times New Roman"/>
                <w:sz w:val="22"/>
                <w:szCs w:val="22"/>
              </w:rPr>
            </w:pPr>
            <w:r w:rsidRPr="00C977E7">
              <w:rPr>
                <w:rFonts w:ascii="Times New Roman" w:hAnsi="Times New Roman" w:cs="Times New Roman"/>
                <w:sz w:val="22"/>
                <w:szCs w:val="22"/>
              </w:rPr>
              <w:t>Konfigūravimas</w:t>
            </w:r>
          </w:p>
        </w:tc>
        <w:tc>
          <w:tcPr>
            <w:tcW w:w="3342" w:type="pct"/>
            <w:tcMar>
              <w:top w:w="0" w:type="dxa"/>
              <w:left w:w="108" w:type="dxa"/>
              <w:bottom w:w="0" w:type="dxa"/>
              <w:right w:w="108" w:type="dxa"/>
            </w:tcMar>
            <w:hideMark/>
          </w:tcPr>
          <w:p w14:paraId="715EC7DD" w14:textId="77777777" w:rsidR="00680D3F" w:rsidRPr="00C977E7" w:rsidRDefault="00680D3F" w:rsidP="00620383">
            <w:pPr>
              <w:spacing w:line="233" w:lineRule="atLeast"/>
              <w:jc w:val="both"/>
              <w:rPr>
                <w:rFonts w:ascii="Times New Roman" w:hAnsi="Times New Roman" w:cs="Times New Roman"/>
                <w:sz w:val="22"/>
                <w:szCs w:val="22"/>
              </w:rPr>
            </w:pPr>
            <w:r w:rsidRPr="00C977E7">
              <w:rPr>
                <w:rFonts w:ascii="Times New Roman" w:hAnsi="Times New Roman" w:cs="Times New Roman"/>
                <w:sz w:val="22"/>
                <w:szCs w:val="22"/>
              </w:rPr>
              <w:t>Sprendimas turi palaikyti:</w:t>
            </w:r>
          </w:p>
          <w:p w14:paraId="5C26618B" w14:textId="77777777" w:rsidR="00680D3F" w:rsidRPr="00C977E7" w:rsidRDefault="00680D3F" w:rsidP="00DF602B">
            <w:pPr>
              <w:pStyle w:val="ListParagraph"/>
              <w:numPr>
                <w:ilvl w:val="0"/>
                <w:numId w:val="20"/>
              </w:numPr>
              <w:spacing w:after="160" w:line="254" w:lineRule="atLeast"/>
              <w:ind w:left="723"/>
              <w:jc w:val="both"/>
              <w:rPr>
                <w:rFonts w:ascii="Times New Roman" w:hAnsi="Times New Roman" w:cs="Times New Roman"/>
                <w:sz w:val="22"/>
                <w:szCs w:val="22"/>
              </w:rPr>
            </w:pPr>
            <w:r w:rsidRPr="00C977E7">
              <w:rPr>
                <w:rFonts w:ascii="Times New Roman" w:hAnsi="Times New Roman" w:cs="Times New Roman"/>
                <w:sz w:val="22"/>
                <w:szCs w:val="22"/>
              </w:rPr>
              <w:t>Centralizuotą tinklo įrenginių prievadų, prieigos taisyklių, VLAN, QoS, komutatorių apjungimo konfigūravimą per sprendimo grafinę sąsają, be tiesioginio tinklo administratoriaus jungimosi į konfigūruojamus įrenginius;</w:t>
            </w:r>
          </w:p>
          <w:p w14:paraId="4778FFDE" w14:textId="77777777" w:rsidR="00680D3F" w:rsidRPr="00C977E7" w:rsidRDefault="00680D3F" w:rsidP="00DF602B">
            <w:pPr>
              <w:pStyle w:val="ListParagraph"/>
              <w:numPr>
                <w:ilvl w:val="0"/>
                <w:numId w:val="20"/>
              </w:numPr>
              <w:spacing w:after="160" w:line="254" w:lineRule="atLeast"/>
              <w:ind w:left="723"/>
              <w:jc w:val="both"/>
              <w:rPr>
                <w:rFonts w:ascii="Times New Roman" w:hAnsi="Times New Roman" w:cs="Times New Roman"/>
                <w:sz w:val="22"/>
                <w:szCs w:val="22"/>
              </w:rPr>
            </w:pPr>
            <w:r w:rsidRPr="00C977E7">
              <w:rPr>
                <w:rFonts w:ascii="Times New Roman" w:hAnsi="Times New Roman" w:cs="Times New Roman"/>
                <w:sz w:val="22"/>
                <w:szCs w:val="22"/>
              </w:rPr>
              <w:t>Konfigūracijų keitimas pagal šablonus (termplate);</w:t>
            </w:r>
          </w:p>
          <w:p w14:paraId="07FCB07C" w14:textId="77777777" w:rsidR="00680D3F" w:rsidRPr="00C977E7" w:rsidRDefault="00680D3F" w:rsidP="00DF602B">
            <w:pPr>
              <w:pStyle w:val="ListParagraph"/>
              <w:numPr>
                <w:ilvl w:val="0"/>
                <w:numId w:val="20"/>
              </w:numPr>
              <w:spacing w:after="160" w:line="254" w:lineRule="atLeast"/>
              <w:ind w:left="723"/>
              <w:jc w:val="both"/>
              <w:rPr>
                <w:rFonts w:ascii="Times New Roman" w:hAnsi="Times New Roman" w:cs="Times New Roman"/>
                <w:sz w:val="22"/>
                <w:szCs w:val="22"/>
              </w:rPr>
            </w:pPr>
            <w:r w:rsidRPr="00C977E7">
              <w:rPr>
                <w:rFonts w:ascii="Times New Roman" w:hAnsi="Times New Roman" w:cs="Times New Roman"/>
                <w:sz w:val="22"/>
                <w:szCs w:val="22"/>
              </w:rPr>
              <w:t>Galimybė vienu metu konfigūruoti keletą įrenginių iškart, juos grupuojant;</w:t>
            </w:r>
          </w:p>
          <w:p w14:paraId="040B2771" w14:textId="77777777" w:rsidR="00680D3F" w:rsidRPr="00C977E7" w:rsidRDefault="00680D3F" w:rsidP="00DF602B">
            <w:pPr>
              <w:pStyle w:val="ListParagraph"/>
              <w:numPr>
                <w:ilvl w:val="0"/>
                <w:numId w:val="20"/>
              </w:numPr>
              <w:spacing w:after="160" w:line="254" w:lineRule="atLeast"/>
              <w:ind w:left="723"/>
              <w:jc w:val="both"/>
              <w:rPr>
                <w:rFonts w:ascii="Times New Roman" w:hAnsi="Times New Roman" w:cs="Times New Roman"/>
                <w:sz w:val="22"/>
                <w:szCs w:val="22"/>
              </w:rPr>
            </w:pPr>
            <w:r w:rsidRPr="00C977E7">
              <w:rPr>
                <w:rFonts w:ascii="Times New Roman" w:hAnsi="Times New Roman" w:cs="Times New Roman"/>
                <w:sz w:val="22"/>
                <w:szCs w:val="22"/>
              </w:rPr>
              <w:t>Skirtingų komutatorių konfigūracijų palyginimą;</w:t>
            </w:r>
          </w:p>
          <w:p w14:paraId="3AF4DBD7" w14:textId="6D0D558C" w:rsidR="00680D3F" w:rsidRPr="00C977E7" w:rsidRDefault="00680D3F" w:rsidP="00DF602B">
            <w:pPr>
              <w:pStyle w:val="ListParagraph"/>
              <w:numPr>
                <w:ilvl w:val="0"/>
                <w:numId w:val="20"/>
              </w:numPr>
              <w:spacing w:after="160" w:line="254" w:lineRule="atLeast"/>
              <w:ind w:left="723"/>
              <w:jc w:val="both"/>
              <w:rPr>
                <w:rFonts w:ascii="Times New Roman" w:hAnsi="Times New Roman" w:cs="Times New Roman"/>
                <w:sz w:val="22"/>
                <w:szCs w:val="22"/>
              </w:rPr>
            </w:pPr>
            <w:r w:rsidRPr="00C977E7">
              <w:rPr>
                <w:rFonts w:ascii="Times New Roman" w:hAnsi="Times New Roman" w:cs="Times New Roman"/>
                <w:sz w:val="22"/>
                <w:szCs w:val="22"/>
              </w:rPr>
              <w:lastRenderedPageBreak/>
              <w:t xml:space="preserve">Konfigūracijų valdymas: konfigūracijų </w:t>
            </w:r>
            <w:r w:rsidR="00214759" w:rsidRPr="00C977E7">
              <w:rPr>
                <w:rFonts w:ascii="Times New Roman" w:hAnsi="Times New Roman" w:cs="Times New Roman"/>
                <w:sz w:val="22"/>
                <w:szCs w:val="22"/>
              </w:rPr>
              <w:t>pakeitimai</w:t>
            </w:r>
            <w:r w:rsidRPr="00C977E7">
              <w:rPr>
                <w:rFonts w:ascii="Times New Roman" w:hAnsi="Times New Roman" w:cs="Times New Roman"/>
                <w:sz w:val="22"/>
                <w:szCs w:val="22"/>
              </w:rPr>
              <w:t xml:space="preserve"> turi būti audituojami ir registruojami įvykių žurnale;</w:t>
            </w:r>
          </w:p>
          <w:p w14:paraId="6DBB8DF6" w14:textId="0886D9BC" w:rsidR="00680D3F" w:rsidRPr="00C977E7" w:rsidRDefault="00680D3F" w:rsidP="008F3BF8">
            <w:pPr>
              <w:pStyle w:val="ListParagraph"/>
              <w:numPr>
                <w:ilvl w:val="0"/>
                <w:numId w:val="20"/>
              </w:numPr>
              <w:spacing w:after="120" w:line="233" w:lineRule="atLeast"/>
              <w:ind w:left="723"/>
              <w:jc w:val="both"/>
              <w:rPr>
                <w:rFonts w:ascii="Times New Roman" w:hAnsi="Times New Roman" w:cs="Times New Roman"/>
                <w:sz w:val="22"/>
                <w:szCs w:val="22"/>
              </w:rPr>
            </w:pPr>
            <w:r w:rsidRPr="00C977E7">
              <w:rPr>
                <w:rFonts w:ascii="Times New Roman" w:hAnsi="Times New Roman" w:cs="Times New Roman"/>
                <w:sz w:val="22"/>
                <w:szCs w:val="22"/>
              </w:rPr>
              <w:t>Suderinamo tinklo įrangos programinės įrangos atnaujinimų diegimas pagal laiko grafikus. Sprendimas gali palaikyti:</w:t>
            </w:r>
          </w:p>
          <w:p w14:paraId="4F421A64" w14:textId="31CE1A9E" w:rsidR="00680D3F" w:rsidRPr="00C977E7" w:rsidRDefault="00680D3F" w:rsidP="00DF602B">
            <w:pPr>
              <w:pStyle w:val="ListParagraph"/>
              <w:numPr>
                <w:ilvl w:val="0"/>
                <w:numId w:val="20"/>
              </w:numPr>
              <w:spacing w:after="120" w:line="254" w:lineRule="atLeast"/>
              <w:ind w:left="723"/>
              <w:jc w:val="both"/>
              <w:rPr>
                <w:rFonts w:ascii="Times New Roman" w:hAnsi="Times New Roman" w:cs="Times New Roman"/>
                <w:sz w:val="22"/>
                <w:szCs w:val="22"/>
              </w:rPr>
            </w:pPr>
            <w:r w:rsidRPr="00C977E7">
              <w:rPr>
                <w:rFonts w:ascii="Times New Roman" w:hAnsi="Times New Roman" w:cs="Times New Roman"/>
                <w:sz w:val="22"/>
                <w:szCs w:val="22"/>
              </w:rPr>
              <w:t>VXLAN EVPN automatizuotą diegimą ir orchestravimą</w:t>
            </w:r>
            <w:r w:rsidR="001B734A" w:rsidRPr="00C977E7">
              <w:rPr>
                <w:rFonts w:ascii="Times New Roman" w:hAnsi="Times New Roman" w:cs="Times New Roman"/>
                <w:sz w:val="22"/>
                <w:szCs w:val="22"/>
              </w:rPr>
              <w:t>.</w:t>
            </w:r>
          </w:p>
        </w:tc>
      </w:tr>
      <w:tr w:rsidR="00680D3F" w:rsidRPr="00C977E7" w14:paraId="662DC7D4" w14:textId="77777777" w:rsidTr="007031A7">
        <w:trPr>
          <w:cantSplit/>
        </w:trPr>
        <w:tc>
          <w:tcPr>
            <w:tcW w:w="326" w:type="pct"/>
            <w:tcMar>
              <w:top w:w="0" w:type="dxa"/>
              <w:left w:w="108" w:type="dxa"/>
              <w:bottom w:w="0" w:type="dxa"/>
              <w:right w:w="108" w:type="dxa"/>
            </w:tcMar>
          </w:tcPr>
          <w:p w14:paraId="7B308A92" w14:textId="77777777" w:rsidR="00680D3F" w:rsidRPr="00C977E7" w:rsidRDefault="00680D3F" w:rsidP="007031A7">
            <w:pPr>
              <w:pStyle w:val="ListParagraph"/>
              <w:numPr>
                <w:ilvl w:val="0"/>
                <w:numId w:val="19"/>
              </w:numPr>
              <w:spacing w:after="160" w:line="254" w:lineRule="atLeast"/>
              <w:ind w:left="360"/>
              <w:jc w:val="both"/>
              <w:rPr>
                <w:rFonts w:ascii="Times New Roman" w:hAnsi="Times New Roman" w:cs="Times New Roman"/>
                <w:sz w:val="22"/>
                <w:szCs w:val="22"/>
              </w:rPr>
            </w:pPr>
          </w:p>
        </w:tc>
        <w:tc>
          <w:tcPr>
            <w:tcW w:w="1332" w:type="pct"/>
            <w:tcMar>
              <w:top w:w="0" w:type="dxa"/>
              <w:left w:w="108" w:type="dxa"/>
              <w:bottom w:w="0" w:type="dxa"/>
              <w:right w:w="108" w:type="dxa"/>
            </w:tcMar>
          </w:tcPr>
          <w:p w14:paraId="1041021F" w14:textId="77777777" w:rsidR="00680D3F" w:rsidRPr="00C977E7" w:rsidRDefault="00680D3F" w:rsidP="00BC295A">
            <w:pPr>
              <w:spacing w:line="233" w:lineRule="atLeast"/>
              <w:rPr>
                <w:rFonts w:ascii="Times New Roman" w:hAnsi="Times New Roman" w:cs="Times New Roman"/>
                <w:sz w:val="22"/>
                <w:szCs w:val="22"/>
              </w:rPr>
            </w:pPr>
            <w:r w:rsidRPr="00C977E7">
              <w:rPr>
                <w:rFonts w:ascii="Times New Roman" w:hAnsi="Times New Roman" w:cs="Times New Roman"/>
                <w:sz w:val="22"/>
                <w:szCs w:val="22"/>
              </w:rPr>
              <w:t>Galimų gedimų paieška ir šalinimas</w:t>
            </w:r>
          </w:p>
        </w:tc>
        <w:tc>
          <w:tcPr>
            <w:tcW w:w="3342" w:type="pct"/>
            <w:tcMar>
              <w:top w:w="0" w:type="dxa"/>
              <w:left w:w="108" w:type="dxa"/>
              <w:bottom w:w="0" w:type="dxa"/>
              <w:right w:w="108" w:type="dxa"/>
            </w:tcMar>
          </w:tcPr>
          <w:p w14:paraId="28FB1523" w14:textId="77777777" w:rsidR="00680D3F" w:rsidRPr="00C977E7" w:rsidRDefault="00680D3F" w:rsidP="00620383">
            <w:pPr>
              <w:spacing w:line="233" w:lineRule="atLeast"/>
              <w:jc w:val="both"/>
              <w:rPr>
                <w:rFonts w:ascii="Times New Roman" w:hAnsi="Times New Roman" w:cs="Times New Roman"/>
                <w:sz w:val="22"/>
                <w:szCs w:val="22"/>
              </w:rPr>
            </w:pPr>
            <w:r w:rsidRPr="00C977E7">
              <w:rPr>
                <w:rFonts w:ascii="Times New Roman" w:hAnsi="Times New Roman" w:cs="Times New Roman"/>
                <w:sz w:val="22"/>
                <w:szCs w:val="22"/>
              </w:rPr>
              <w:t>Sprendimas turi palaikyti:</w:t>
            </w:r>
          </w:p>
          <w:p w14:paraId="4366AA32" w14:textId="77777777" w:rsidR="00680D3F" w:rsidRPr="00C977E7" w:rsidRDefault="00680D3F" w:rsidP="00DF602B">
            <w:pPr>
              <w:pStyle w:val="ListParagraph"/>
              <w:numPr>
                <w:ilvl w:val="0"/>
                <w:numId w:val="20"/>
              </w:numPr>
              <w:spacing w:after="160" w:line="233" w:lineRule="atLeast"/>
              <w:ind w:left="723"/>
              <w:jc w:val="both"/>
              <w:rPr>
                <w:rFonts w:ascii="Times New Roman" w:hAnsi="Times New Roman" w:cs="Times New Roman"/>
                <w:sz w:val="22"/>
                <w:szCs w:val="22"/>
              </w:rPr>
            </w:pPr>
            <w:r w:rsidRPr="00C977E7">
              <w:rPr>
                <w:rFonts w:ascii="Times New Roman" w:hAnsi="Times New Roman" w:cs="Times New Roman"/>
                <w:sz w:val="22"/>
                <w:szCs w:val="22"/>
              </w:rPr>
              <w:t>Tinklo prievadų būsenos keitimą;</w:t>
            </w:r>
          </w:p>
          <w:p w14:paraId="549C08C5" w14:textId="77777777" w:rsidR="00680D3F" w:rsidRPr="00C977E7" w:rsidRDefault="00680D3F" w:rsidP="00DF602B">
            <w:pPr>
              <w:pStyle w:val="ListParagraph"/>
              <w:numPr>
                <w:ilvl w:val="0"/>
                <w:numId w:val="20"/>
              </w:numPr>
              <w:spacing w:after="160" w:line="233" w:lineRule="atLeast"/>
              <w:ind w:left="723"/>
              <w:jc w:val="both"/>
              <w:rPr>
                <w:rFonts w:ascii="Times New Roman" w:hAnsi="Times New Roman" w:cs="Times New Roman"/>
                <w:sz w:val="22"/>
                <w:szCs w:val="22"/>
              </w:rPr>
            </w:pPr>
            <w:r w:rsidRPr="00C977E7">
              <w:rPr>
                <w:rFonts w:ascii="Times New Roman" w:hAnsi="Times New Roman" w:cs="Times New Roman"/>
                <w:sz w:val="22"/>
                <w:szCs w:val="22"/>
              </w:rPr>
              <w:t xml:space="preserve">Neprisijungiant tiesiogiai prie įrenginio iš jo atlikti </w:t>
            </w:r>
            <w:r w:rsidRPr="00C977E7">
              <w:rPr>
                <w:rFonts w:ascii="Times New Roman" w:hAnsi="Times New Roman" w:cs="Times New Roman"/>
                <w:i/>
                <w:iCs/>
                <w:sz w:val="22"/>
                <w:szCs w:val="22"/>
              </w:rPr>
              <w:t>ping</w:t>
            </w:r>
            <w:r w:rsidRPr="00C977E7">
              <w:rPr>
                <w:rFonts w:ascii="Times New Roman" w:hAnsi="Times New Roman" w:cs="Times New Roman"/>
                <w:sz w:val="22"/>
                <w:szCs w:val="22"/>
              </w:rPr>
              <w:t xml:space="preserve">, </w:t>
            </w:r>
            <w:r w:rsidRPr="00C977E7">
              <w:rPr>
                <w:rFonts w:ascii="Times New Roman" w:hAnsi="Times New Roman" w:cs="Times New Roman"/>
                <w:i/>
                <w:iCs/>
                <w:sz w:val="22"/>
                <w:szCs w:val="22"/>
              </w:rPr>
              <w:t>traceroute</w:t>
            </w:r>
            <w:r w:rsidRPr="00C977E7">
              <w:rPr>
                <w:rFonts w:ascii="Times New Roman" w:hAnsi="Times New Roman" w:cs="Times New Roman"/>
                <w:sz w:val="22"/>
                <w:szCs w:val="22"/>
              </w:rPr>
              <w:t xml:space="preserve"> testus ir atlikti esmines komandų užklausas, kurios gali padėti rasti problemos šaltinį;</w:t>
            </w:r>
          </w:p>
          <w:p w14:paraId="5C1391CE" w14:textId="77777777" w:rsidR="00680D3F" w:rsidRPr="00C977E7" w:rsidRDefault="00680D3F" w:rsidP="00DF602B">
            <w:pPr>
              <w:pStyle w:val="ListParagraph"/>
              <w:numPr>
                <w:ilvl w:val="0"/>
                <w:numId w:val="20"/>
              </w:numPr>
              <w:spacing w:after="160" w:line="233" w:lineRule="atLeast"/>
              <w:ind w:left="723"/>
              <w:jc w:val="both"/>
              <w:rPr>
                <w:rFonts w:ascii="Times New Roman" w:hAnsi="Times New Roman" w:cs="Times New Roman"/>
                <w:sz w:val="22"/>
                <w:szCs w:val="22"/>
              </w:rPr>
            </w:pPr>
            <w:r w:rsidRPr="00C977E7">
              <w:rPr>
                <w:rFonts w:ascii="Times New Roman" w:hAnsi="Times New Roman" w:cs="Times New Roman"/>
                <w:sz w:val="22"/>
                <w:szCs w:val="22"/>
              </w:rPr>
              <w:t xml:space="preserve">Prireikus prisijungti prie įrenginio </w:t>
            </w:r>
            <w:r w:rsidRPr="00C977E7">
              <w:rPr>
                <w:rFonts w:ascii="Times New Roman" w:hAnsi="Times New Roman" w:cs="Times New Roman"/>
                <w:i/>
                <w:iCs/>
                <w:sz w:val="22"/>
                <w:szCs w:val="22"/>
              </w:rPr>
              <w:t>console</w:t>
            </w:r>
            <w:r w:rsidRPr="00C977E7">
              <w:rPr>
                <w:rFonts w:ascii="Times New Roman" w:hAnsi="Times New Roman" w:cs="Times New Roman"/>
                <w:sz w:val="22"/>
                <w:szCs w:val="22"/>
              </w:rPr>
              <w:t xml:space="preserve"> sąsajos nuotoliniu būdu;</w:t>
            </w:r>
          </w:p>
          <w:p w14:paraId="75CD76FB" w14:textId="77777777" w:rsidR="00680D3F" w:rsidRPr="00C977E7" w:rsidRDefault="00680D3F" w:rsidP="00DF602B">
            <w:pPr>
              <w:pStyle w:val="ListParagraph"/>
              <w:numPr>
                <w:ilvl w:val="0"/>
                <w:numId w:val="20"/>
              </w:numPr>
              <w:spacing w:after="160" w:line="233" w:lineRule="atLeast"/>
              <w:ind w:left="723"/>
              <w:jc w:val="both"/>
              <w:rPr>
                <w:rFonts w:ascii="Times New Roman" w:hAnsi="Times New Roman" w:cs="Times New Roman"/>
                <w:sz w:val="22"/>
                <w:szCs w:val="22"/>
              </w:rPr>
            </w:pPr>
            <w:r w:rsidRPr="00C977E7">
              <w:rPr>
                <w:rFonts w:ascii="Times New Roman" w:hAnsi="Times New Roman" w:cs="Times New Roman"/>
                <w:sz w:val="22"/>
                <w:szCs w:val="22"/>
              </w:rPr>
              <w:t>Atlikti realiu laiku duomenų paketų sąrankas;</w:t>
            </w:r>
          </w:p>
          <w:p w14:paraId="665A7D1B" w14:textId="77777777" w:rsidR="00680D3F" w:rsidRPr="00C977E7" w:rsidRDefault="00680D3F" w:rsidP="00DF602B">
            <w:pPr>
              <w:pStyle w:val="ListParagraph"/>
              <w:numPr>
                <w:ilvl w:val="0"/>
                <w:numId w:val="20"/>
              </w:numPr>
              <w:spacing w:after="160" w:line="233" w:lineRule="atLeast"/>
              <w:ind w:left="723"/>
              <w:jc w:val="both"/>
              <w:rPr>
                <w:rFonts w:ascii="Times New Roman" w:hAnsi="Times New Roman" w:cs="Times New Roman"/>
                <w:sz w:val="22"/>
                <w:szCs w:val="22"/>
              </w:rPr>
            </w:pPr>
            <w:r w:rsidRPr="00C977E7">
              <w:rPr>
                <w:rFonts w:ascii="Times New Roman" w:hAnsi="Times New Roman" w:cs="Times New Roman"/>
                <w:sz w:val="22"/>
                <w:szCs w:val="22"/>
              </w:rPr>
              <w:t>Stebėti realaus laiko susijusius įvykius.</w:t>
            </w:r>
          </w:p>
        </w:tc>
      </w:tr>
      <w:tr w:rsidR="00680D3F" w:rsidRPr="00C977E7" w14:paraId="44EC6C85" w14:textId="77777777" w:rsidTr="007031A7">
        <w:trPr>
          <w:cantSplit/>
        </w:trPr>
        <w:tc>
          <w:tcPr>
            <w:tcW w:w="326" w:type="pct"/>
            <w:tcMar>
              <w:top w:w="0" w:type="dxa"/>
              <w:left w:w="108" w:type="dxa"/>
              <w:bottom w:w="0" w:type="dxa"/>
              <w:right w:w="108" w:type="dxa"/>
            </w:tcMar>
            <w:hideMark/>
          </w:tcPr>
          <w:p w14:paraId="0EEEC018" w14:textId="77777777" w:rsidR="00680D3F" w:rsidRPr="00C977E7" w:rsidRDefault="00680D3F" w:rsidP="007031A7">
            <w:pPr>
              <w:pStyle w:val="ListParagraph"/>
              <w:numPr>
                <w:ilvl w:val="0"/>
                <w:numId w:val="19"/>
              </w:numPr>
              <w:spacing w:after="160" w:line="254" w:lineRule="atLeast"/>
              <w:ind w:left="360"/>
              <w:jc w:val="both"/>
              <w:rPr>
                <w:rFonts w:ascii="Times New Roman" w:hAnsi="Times New Roman" w:cs="Times New Roman"/>
                <w:sz w:val="22"/>
                <w:szCs w:val="22"/>
              </w:rPr>
            </w:pPr>
          </w:p>
        </w:tc>
        <w:tc>
          <w:tcPr>
            <w:tcW w:w="1332" w:type="pct"/>
            <w:tcMar>
              <w:top w:w="0" w:type="dxa"/>
              <w:left w:w="108" w:type="dxa"/>
              <w:bottom w:w="0" w:type="dxa"/>
              <w:right w:w="108" w:type="dxa"/>
            </w:tcMar>
            <w:hideMark/>
          </w:tcPr>
          <w:p w14:paraId="784C139C" w14:textId="77777777" w:rsidR="00680D3F" w:rsidRPr="00C977E7" w:rsidRDefault="00680D3F" w:rsidP="00620383">
            <w:pPr>
              <w:spacing w:line="233" w:lineRule="atLeast"/>
              <w:jc w:val="both"/>
              <w:rPr>
                <w:rFonts w:ascii="Times New Roman" w:hAnsi="Times New Roman" w:cs="Times New Roman"/>
                <w:sz w:val="22"/>
                <w:szCs w:val="22"/>
              </w:rPr>
            </w:pPr>
            <w:r w:rsidRPr="00C977E7">
              <w:rPr>
                <w:rFonts w:ascii="Times New Roman" w:hAnsi="Times New Roman" w:cs="Times New Roman"/>
                <w:sz w:val="22"/>
                <w:szCs w:val="22"/>
              </w:rPr>
              <w:t>Automatizuoti pranešimai</w:t>
            </w:r>
          </w:p>
        </w:tc>
        <w:tc>
          <w:tcPr>
            <w:tcW w:w="3342" w:type="pct"/>
            <w:tcMar>
              <w:top w:w="0" w:type="dxa"/>
              <w:left w:w="108" w:type="dxa"/>
              <w:bottom w:w="0" w:type="dxa"/>
              <w:right w:w="108" w:type="dxa"/>
            </w:tcMar>
            <w:hideMark/>
          </w:tcPr>
          <w:p w14:paraId="19993F09" w14:textId="326D4E99" w:rsidR="00680D3F" w:rsidRPr="00C977E7" w:rsidRDefault="00680D3F" w:rsidP="00026672">
            <w:pPr>
              <w:spacing w:after="120" w:line="233" w:lineRule="atLeast"/>
              <w:jc w:val="both"/>
              <w:rPr>
                <w:rFonts w:ascii="Times New Roman" w:hAnsi="Times New Roman" w:cs="Times New Roman"/>
                <w:sz w:val="22"/>
                <w:szCs w:val="22"/>
              </w:rPr>
            </w:pPr>
            <w:r w:rsidRPr="00C977E7">
              <w:rPr>
                <w:rFonts w:ascii="Times New Roman" w:hAnsi="Times New Roman" w:cs="Times New Roman"/>
                <w:sz w:val="22"/>
                <w:szCs w:val="22"/>
              </w:rPr>
              <w:t>Sprendime turi  būti galimybė konfigūruoti įspėjamuosius pranešimus</w:t>
            </w:r>
            <w:r w:rsidR="00F72B10" w:rsidRPr="00C977E7">
              <w:rPr>
                <w:rFonts w:ascii="Times New Roman" w:hAnsi="Times New Roman" w:cs="Times New Roman"/>
                <w:sz w:val="22"/>
                <w:szCs w:val="22"/>
              </w:rPr>
              <w:t>.</w:t>
            </w:r>
          </w:p>
        </w:tc>
      </w:tr>
      <w:tr w:rsidR="00680D3F" w:rsidRPr="00C977E7" w14:paraId="29AD9D43" w14:textId="77777777" w:rsidTr="007031A7">
        <w:trPr>
          <w:cantSplit/>
        </w:trPr>
        <w:tc>
          <w:tcPr>
            <w:tcW w:w="326" w:type="pct"/>
            <w:tcMar>
              <w:top w:w="0" w:type="dxa"/>
              <w:left w:w="108" w:type="dxa"/>
              <w:bottom w:w="0" w:type="dxa"/>
              <w:right w:w="108" w:type="dxa"/>
            </w:tcMar>
            <w:hideMark/>
          </w:tcPr>
          <w:p w14:paraId="3D0C14F1" w14:textId="77777777" w:rsidR="00680D3F" w:rsidRPr="00C977E7" w:rsidRDefault="00680D3F" w:rsidP="007031A7">
            <w:pPr>
              <w:pStyle w:val="ListParagraph"/>
              <w:numPr>
                <w:ilvl w:val="0"/>
                <w:numId w:val="19"/>
              </w:numPr>
              <w:spacing w:after="160" w:line="254" w:lineRule="atLeast"/>
              <w:ind w:left="360"/>
              <w:jc w:val="both"/>
              <w:rPr>
                <w:rFonts w:ascii="Times New Roman" w:hAnsi="Times New Roman" w:cs="Times New Roman"/>
                <w:sz w:val="22"/>
                <w:szCs w:val="22"/>
              </w:rPr>
            </w:pPr>
          </w:p>
        </w:tc>
        <w:tc>
          <w:tcPr>
            <w:tcW w:w="1332" w:type="pct"/>
            <w:tcMar>
              <w:top w:w="0" w:type="dxa"/>
              <w:left w:w="108" w:type="dxa"/>
              <w:bottom w:w="0" w:type="dxa"/>
              <w:right w:w="108" w:type="dxa"/>
            </w:tcMar>
            <w:hideMark/>
          </w:tcPr>
          <w:p w14:paraId="138C273D" w14:textId="77777777" w:rsidR="00680D3F" w:rsidRPr="00C977E7" w:rsidRDefault="00680D3F" w:rsidP="00BC295A">
            <w:pPr>
              <w:spacing w:line="233" w:lineRule="atLeast"/>
              <w:rPr>
                <w:rFonts w:ascii="Times New Roman" w:hAnsi="Times New Roman" w:cs="Times New Roman"/>
                <w:sz w:val="22"/>
                <w:szCs w:val="22"/>
              </w:rPr>
            </w:pPr>
            <w:r w:rsidRPr="00C977E7">
              <w:rPr>
                <w:rFonts w:ascii="Times New Roman" w:hAnsi="Times New Roman" w:cs="Times New Roman"/>
                <w:sz w:val="22"/>
                <w:szCs w:val="22"/>
              </w:rPr>
              <w:t>Tinklo įrenginių parametrų atvaizdavimas</w:t>
            </w:r>
          </w:p>
        </w:tc>
        <w:tc>
          <w:tcPr>
            <w:tcW w:w="3342" w:type="pct"/>
            <w:tcMar>
              <w:top w:w="0" w:type="dxa"/>
              <w:left w:w="108" w:type="dxa"/>
              <w:bottom w:w="0" w:type="dxa"/>
              <w:right w:w="108" w:type="dxa"/>
            </w:tcMar>
            <w:hideMark/>
          </w:tcPr>
          <w:p w14:paraId="02C9FFCB" w14:textId="77777777" w:rsidR="00680D3F" w:rsidRPr="00C977E7" w:rsidRDefault="00680D3F" w:rsidP="00620383">
            <w:pPr>
              <w:spacing w:line="233" w:lineRule="atLeast"/>
              <w:jc w:val="both"/>
              <w:rPr>
                <w:rFonts w:ascii="Times New Roman" w:hAnsi="Times New Roman" w:cs="Times New Roman"/>
                <w:sz w:val="22"/>
                <w:szCs w:val="22"/>
              </w:rPr>
            </w:pPr>
            <w:r w:rsidRPr="00C977E7">
              <w:rPr>
                <w:rFonts w:ascii="Times New Roman" w:hAnsi="Times New Roman" w:cs="Times New Roman"/>
                <w:sz w:val="22"/>
                <w:szCs w:val="22"/>
              </w:rPr>
              <w:t>Sprendime turi būti šios funkcijos:</w:t>
            </w:r>
          </w:p>
          <w:p w14:paraId="1A66BDCE" w14:textId="585D9620" w:rsidR="00680D3F" w:rsidRPr="00C977E7" w:rsidRDefault="00680D3F" w:rsidP="00DF602B">
            <w:pPr>
              <w:pStyle w:val="ListParagraph"/>
              <w:numPr>
                <w:ilvl w:val="0"/>
                <w:numId w:val="22"/>
              </w:numPr>
              <w:spacing w:after="160" w:line="254" w:lineRule="atLeast"/>
              <w:ind w:left="723"/>
              <w:jc w:val="both"/>
              <w:rPr>
                <w:rFonts w:ascii="Times New Roman" w:hAnsi="Times New Roman" w:cs="Times New Roman"/>
                <w:sz w:val="22"/>
                <w:szCs w:val="22"/>
              </w:rPr>
            </w:pPr>
            <w:r w:rsidRPr="00C977E7">
              <w:rPr>
                <w:rFonts w:ascii="Times New Roman" w:eastAsia="Times New Roman" w:hAnsi="Times New Roman" w:cs="Times New Roman"/>
                <w:sz w:val="22"/>
                <w:szCs w:val="22"/>
                <w:lang w:eastAsia="en-GB"/>
              </w:rPr>
              <w:t>Grafinis atvaizdavimas pagal tinklo įrenginių parametrus: CPU, RAM, prievadų  utilizavimo lygį</w:t>
            </w:r>
            <w:r w:rsidR="00026672" w:rsidRPr="00C977E7">
              <w:rPr>
                <w:rFonts w:ascii="Times New Roman" w:eastAsia="Times New Roman" w:hAnsi="Times New Roman" w:cs="Times New Roman"/>
                <w:sz w:val="22"/>
                <w:szCs w:val="22"/>
                <w:lang w:eastAsia="en-GB"/>
              </w:rPr>
              <w:t>;</w:t>
            </w:r>
          </w:p>
          <w:p w14:paraId="728C3E02" w14:textId="77777777" w:rsidR="00680D3F" w:rsidRPr="00C977E7" w:rsidRDefault="00680D3F" w:rsidP="00DF602B">
            <w:pPr>
              <w:pStyle w:val="ListParagraph"/>
              <w:numPr>
                <w:ilvl w:val="0"/>
                <w:numId w:val="22"/>
              </w:numPr>
              <w:spacing w:after="160" w:line="254" w:lineRule="atLeast"/>
              <w:ind w:left="723"/>
              <w:jc w:val="both"/>
              <w:rPr>
                <w:rFonts w:ascii="Times New Roman" w:hAnsi="Times New Roman" w:cs="Times New Roman"/>
                <w:sz w:val="22"/>
                <w:szCs w:val="22"/>
              </w:rPr>
            </w:pPr>
            <w:r w:rsidRPr="00C977E7">
              <w:rPr>
                <w:rFonts w:ascii="Times New Roman" w:eastAsia="Times New Roman" w:hAnsi="Times New Roman" w:cs="Times New Roman"/>
                <w:sz w:val="22"/>
                <w:szCs w:val="22"/>
                <w:lang w:eastAsia="en-GB"/>
              </w:rPr>
              <w:t>Įrenginio komponentų temperatūros informacija;</w:t>
            </w:r>
          </w:p>
          <w:p w14:paraId="0933D016" w14:textId="77777777" w:rsidR="00680D3F" w:rsidRPr="00C977E7" w:rsidRDefault="00680D3F" w:rsidP="00DF602B">
            <w:pPr>
              <w:pStyle w:val="ListParagraph"/>
              <w:numPr>
                <w:ilvl w:val="0"/>
                <w:numId w:val="22"/>
              </w:numPr>
              <w:spacing w:after="160" w:line="254" w:lineRule="atLeast"/>
              <w:ind w:left="723"/>
              <w:jc w:val="both"/>
              <w:rPr>
                <w:rFonts w:ascii="Times New Roman" w:hAnsi="Times New Roman" w:cs="Times New Roman"/>
                <w:sz w:val="22"/>
                <w:szCs w:val="22"/>
              </w:rPr>
            </w:pPr>
            <w:r w:rsidRPr="00C977E7">
              <w:rPr>
                <w:rFonts w:ascii="Times New Roman" w:hAnsi="Times New Roman" w:cs="Times New Roman"/>
                <w:sz w:val="22"/>
                <w:szCs w:val="22"/>
              </w:rPr>
              <w:t>VLAN ir prievadų matrica;</w:t>
            </w:r>
          </w:p>
          <w:p w14:paraId="796007C3" w14:textId="66EB2EC8" w:rsidR="00680D3F" w:rsidRPr="007031A7" w:rsidRDefault="00680D3F" w:rsidP="007031A7">
            <w:pPr>
              <w:pStyle w:val="ListParagraph"/>
              <w:numPr>
                <w:ilvl w:val="0"/>
                <w:numId w:val="22"/>
              </w:numPr>
              <w:spacing w:after="160" w:line="254" w:lineRule="atLeast"/>
              <w:ind w:left="723"/>
              <w:jc w:val="both"/>
              <w:rPr>
                <w:rFonts w:ascii="Times New Roman" w:hAnsi="Times New Roman" w:cs="Times New Roman"/>
                <w:sz w:val="22"/>
                <w:szCs w:val="22"/>
              </w:rPr>
            </w:pPr>
            <w:r w:rsidRPr="00C977E7">
              <w:rPr>
                <w:rFonts w:ascii="Times New Roman" w:hAnsi="Times New Roman" w:cs="Times New Roman"/>
                <w:sz w:val="22"/>
                <w:szCs w:val="22"/>
              </w:rPr>
              <w:t>Prijungtų įrenginių ir prievadų matrica</w:t>
            </w:r>
            <w:r w:rsidR="007031A7">
              <w:rPr>
                <w:rFonts w:ascii="Times New Roman" w:hAnsi="Times New Roman" w:cs="Times New Roman"/>
                <w:sz w:val="22"/>
                <w:szCs w:val="22"/>
              </w:rPr>
              <w:t>.</w:t>
            </w:r>
          </w:p>
        </w:tc>
      </w:tr>
      <w:tr w:rsidR="00680D3F" w:rsidRPr="00C977E7" w14:paraId="7A945052" w14:textId="77777777" w:rsidTr="007031A7">
        <w:trPr>
          <w:cantSplit/>
        </w:trPr>
        <w:tc>
          <w:tcPr>
            <w:tcW w:w="326" w:type="pct"/>
            <w:tcMar>
              <w:top w:w="0" w:type="dxa"/>
              <w:left w:w="108" w:type="dxa"/>
              <w:bottom w:w="0" w:type="dxa"/>
              <w:right w:w="108" w:type="dxa"/>
            </w:tcMar>
          </w:tcPr>
          <w:p w14:paraId="59CFA1E1" w14:textId="77777777" w:rsidR="00680D3F" w:rsidRPr="00C977E7" w:rsidRDefault="00680D3F" w:rsidP="007031A7">
            <w:pPr>
              <w:pStyle w:val="ListParagraph"/>
              <w:numPr>
                <w:ilvl w:val="0"/>
                <w:numId w:val="19"/>
              </w:numPr>
              <w:spacing w:after="160" w:line="254" w:lineRule="atLeast"/>
              <w:ind w:left="360"/>
              <w:jc w:val="both"/>
              <w:rPr>
                <w:rFonts w:ascii="Times New Roman" w:hAnsi="Times New Roman" w:cs="Times New Roman"/>
                <w:sz w:val="22"/>
                <w:szCs w:val="22"/>
              </w:rPr>
            </w:pPr>
          </w:p>
        </w:tc>
        <w:tc>
          <w:tcPr>
            <w:tcW w:w="1332" w:type="pct"/>
            <w:tcMar>
              <w:top w:w="0" w:type="dxa"/>
              <w:left w:w="108" w:type="dxa"/>
              <w:bottom w:w="0" w:type="dxa"/>
              <w:right w:w="108" w:type="dxa"/>
            </w:tcMar>
          </w:tcPr>
          <w:p w14:paraId="0D822A9B" w14:textId="5D6DA4FE" w:rsidR="00680D3F" w:rsidRPr="00C977E7" w:rsidRDefault="00680D3F" w:rsidP="000E4667">
            <w:pPr>
              <w:spacing w:line="233" w:lineRule="atLeast"/>
              <w:jc w:val="both"/>
              <w:rPr>
                <w:rFonts w:ascii="Times New Roman" w:hAnsi="Times New Roman" w:cs="Times New Roman"/>
                <w:sz w:val="22"/>
                <w:szCs w:val="22"/>
              </w:rPr>
            </w:pPr>
            <w:r w:rsidRPr="00C977E7">
              <w:rPr>
                <w:rFonts w:ascii="Times New Roman" w:hAnsi="Times New Roman" w:cs="Times New Roman"/>
                <w:sz w:val="22"/>
                <w:szCs w:val="22"/>
              </w:rPr>
              <w:t>Garantija</w:t>
            </w:r>
          </w:p>
        </w:tc>
        <w:tc>
          <w:tcPr>
            <w:tcW w:w="3342" w:type="pct"/>
            <w:tcMar>
              <w:top w:w="0" w:type="dxa"/>
              <w:left w:w="108" w:type="dxa"/>
              <w:bottom w:w="0" w:type="dxa"/>
              <w:right w:w="108" w:type="dxa"/>
            </w:tcMar>
          </w:tcPr>
          <w:p w14:paraId="1289AD9E" w14:textId="6A9290B5" w:rsidR="00680D3F" w:rsidRPr="00C977E7" w:rsidRDefault="00BB0339" w:rsidP="2F13F87A">
            <w:pPr>
              <w:shd w:val="clear" w:color="auto" w:fill="FFFFFF" w:themeFill="background1"/>
              <w:spacing w:after="120" w:line="233" w:lineRule="atLeast"/>
              <w:jc w:val="both"/>
              <w:rPr>
                <w:rFonts w:ascii="Times New Roman" w:hAnsi="Times New Roman" w:cs="Times New Roman"/>
                <w:sz w:val="22"/>
                <w:szCs w:val="22"/>
              </w:rPr>
            </w:pPr>
            <w:r w:rsidRPr="00C977E7">
              <w:rPr>
                <w:rFonts w:ascii="Times New Roman" w:hAnsi="Times New Roman" w:cs="Times New Roman"/>
                <w:sz w:val="22"/>
                <w:szCs w:val="22"/>
              </w:rPr>
              <w:t>Gamintojo g</w:t>
            </w:r>
            <w:r w:rsidR="00680D3F" w:rsidRPr="00C977E7">
              <w:rPr>
                <w:rFonts w:ascii="Times New Roman" w:hAnsi="Times New Roman" w:cs="Times New Roman"/>
                <w:sz w:val="22"/>
                <w:szCs w:val="22"/>
              </w:rPr>
              <w:t>aranti</w:t>
            </w:r>
            <w:r w:rsidR="00F04C37" w:rsidRPr="00C977E7">
              <w:rPr>
                <w:rFonts w:ascii="Times New Roman" w:hAnsi="Times New Roman" w:cs="Times New Roman"/>
                <w:sz w:val="22"/>
                <w:szCs w:val="22"/>
              </w:rPr>
              <w:t xml:space="preserve">jos </w:t>
            </w:r>
            <w:r w:rsidR="00680D3F" w:rsidRPr="00C977E7">
              <w:rPr>
                <w:rFonts w:ascii="Times New Roman" w:hAnsi="Times New Roman" w:cs="Times New Roman"/>
                <w:sz w:val="22"/>
                <w:szCs w:val="22"/>
              </w:rPr>
              <w:t xml:space="preserve">laikotarpiu gamintojas turi </w:t>
            </w:r>
            <w:r w:rsidR="008D45C0" w:rsidRPr="00C977E7">
              <w:rPr>
                <w:rFonts w:ascii="Times New Roman" w:hAnsi="Times New Roman" w:cs="Times New Roman"/>
                <w:sz w:val="22"/>
                <w:szCs w:val="22"/>
              </w:rPr>
              <w:t xml:space="preserve">užtikrinti </w:t>
            </w:r>
            <w:r w:rsidR="00680D3F" w:rsidRPr="00C977E7">
              <w:rPr>
                <w:rFonts w:ascii="Times New Roman" w:hAnsi="Times New Roman" w:cs="Times New Roman"/>
                <w:sz w:val="22"/>
                <w:szCs w:val="22"/>
              </w:rPr>
              <w:t>programinės įrangos atnaujinimus, klaidų šalinimus bei pagalbą sprendžiant siūlomos programinės įrangos sutrikimus.</w:t>
            </w:r>
          </w:p>
          <w:p w14:paraId="23E45322" w14:textId="0DD11A15" w:rsidR="00680D3F" w:rsidRPr="00C977E7" w:rsidRDefault="00680D3F" w:rsidP="00D90F0A">
            <w:pPr>
              <w:spacing w:after="120" w:line="233" w:lineRule="atLeast"/>
              <w:jc w:val="both"/>
              <w:rPr>
                <w:rFonts w:ascii="Times New Roman" w:hAnsi="Times New Roman" w:cs="Times New Roman"/>
                <w:sz w:val="22"/>
                <w:szCs w:val="22"/>
              </w:rPr>
            </w:pPr>
            <w:r w:rsidRPr="00C977E7">
              <w:rPr>
                <w:rFonts w:ascii="Times New Roman" w:hAnsi="Times New Roman" w:cs="Times New Roman"/>
                <w:sz w:val="22"/>
                <w:szCs w:val="22"/>
              </w:rPr>
              <w:t>Garantin</w:t>
            </w:r>
            <w:r w:rsidR="00F04C37" w:rsidRPr="00C977E7">
              <w:rPr>
                <w:rFonts w:ascii="Times New Roman" w:hAnsi="Times New Roman" w:cs="Times New Roman"/>
                <w:sz w:val="22"/>
                <w:szCs w:val="22"/>
              </w:rPr>
              <w:t>io aptarnavimo</w:t>
            </w:r>
            <w:r w:rsidRPr="00C977E7">
              <w:rPr>
                <w:rFonts w:ascii="Times New Roman" w:hAnsi="Times New Roman" w:cs="Times New Roman"/>
                <w:sz w:val="22"/>
                <w:szCs w:val="22"/>
              </w:rPr>
              <w:t xml:space="preserve"> tiekimo laikas 24 (dvidešimt keturios) valandos per parą ir 7 (septynios) dienos per savaitę.</w:t>
            </w:r>
          </w:p>
          <w:p w14:paraId="468744AE" w14:textId="29AADF4F" w:rsidR="00680D3F" w:rsidRPr="00C977E7" w:rsidRDefault="00680D3F" w:rsidP="00D90F0A">
            <w:pPr>
              <w:spacing w:after="120" w:line="233" w:lineRule="atLeast"/>
              <w:jc w:val="both"/>
              <w:rPr>
                <w:rFonts w:ascii="Times New Roman" w:hAnsi="Times New Roman" w:cs="Times New Roman"/>
                <w:sz w:val="22"/>
                <w:szCs w:val="22"/>
              </w:rPr>
            </w:pPr>
            <w:r w:rsidRPr="00C977E7">
              <w:rPr>
                <w:rFonts w:ascii="Times New Roman" w:hAnsi="Times New Roman" w:cs="Times New Roman"/>
                <w:sz w:val="22"/>
                <w:szCs w:val="22"/>
              </w:rPr>
              <w:t>Galimybė registruoti valdomo įrenginių incidentą tiesiai iš valdymo sistemos.</w:t>
            </w:r>
          </w:p>
          <w:p w14:paraId="55A92512" w14:textId="22E0C22D" w:rsidR="00680D3F" w:rsidRPr="00C977E7" w:rsidRDefault="00680D3F" w:rsidP="00026672">
            <w:pPr>
              <w:spacing w:after="120" w:line="233" w:lineRule="atLeast"/>
              <w:jc w:val="both"/>
              <w:rPr>
                <w:rFonts w:ascii="Times New Roman" w:hAnsi="Times New Roman" w:cs="Times New Roman"/>
                <w:sz w:val="22"/>
                <w:szCs w:val="22"/>
                <w:highlight w:val="yellow"/>
              </w:rPr>
            </w:pPr>
            <w:r w:rsidRPr="00C977E7">
              <w:rPr>
                <w:rFonts w:ascii="Times New Roman" w:hAnsi="Times New Roman" w:cs="Times New Roman"/>
                <w:sz w:val="22"/>
                <w:szCs w:val="22"/>
              </w:rPr>
              <w:t xml:space="preserve">Reakcijos į incidentus laikas ne ilgiau kaip </w:t>
            </w:r>
            <w:r w:rsidR="00797CF7" w:rsidRPr="00C977E7">
              <w:rPr>
                <w:rFonts w:ascii="Times New Roman" w:hAnsi="Times New Roman" w:cs="Times New Roman"/>
                <w:sz w:val="22"/>
                <w:szCs w:val="22"/>
              </w:rPr>
              <w:t>4</w:t>
            </w:r>
            <w:r w:rsidRPr="00C977E7">
              <w:rPr>
                <w:rFonts w:ascii="Times New Roman" w:hAnsi="Times New Roman" w:cs="Times New Roman"/>
                <w:sz w:val="22"/>
                <w:szCs w:val="22"/>
              </w:rPr>
              <w:t xml:space="preserve"> (dvi) valandos.</w:t>
            </w:r>
          </w:p>
        </w:tc>
      </w:tr>
      <w:tr w:rsidR="00680D3F" w:rsidRPr="00C977E7" w14:paraId="1440E701" w14:textId="77777777" w:rsidTr="007031A7">
        <w:trPr>
          <w:cantSplit/>
        </w:trPr>
        <w:tc>
          <w:tcPr>
            <w:tcW w:w="326" w:type="pct"/>
            <w:tcMar>
              <w:top w:w="0" w:type="dxa"/>
              <w:left w:w="108" w:type="dxa"/>
              <w:bottom w:w="0" w:type="dxa"/>
              <w:right w:w="108" w:type="dxa"/>
            </w:tcMar>
            <w:hideMark/>
          </w:tcPr>
          <w:p w14:paraId="4E05A06F" w14:textId="77777777" w:rsidR="00680D3F" w:rsidRPr="00C977E7" w:rsidRDefault="00680D3F" w:rsidP="007031A7">
            <w:pPr>
              <w:pStyle w:val="ListParagraph"/>
              <w:numPr>
                <w:ilvl w:val="0"/>
                <w:numId w:val="19"/>
              </w:numPr>
              <w:spacing w:after="160" w:line="254" w:lineRule="atLeast"/>
              <w:ind w:left="360"/>
              <w:jc w:val="both"/>
              <w:rPr>
                <w:rFonts w:ascii="Times New Roman" w:hAnsi="Times New Roman" w:cs="Times New Roman"/>
                <w:sz w:val="22"/>
                <w:szCs w:val="22"/>
              </w:rPr>
            </w:pPr>
          </w:p>
        </w:tc>
        <w:tc>
          <w:tcPr>
            <w:tcW w:w="1332" w:type="pct"/>
            <w:tcMar>
              <w:top w:w="0" w:type="dxa"/>
              <w:left w:w="108" w:type="dxa"/>
              <w:bottom w:w="0" w:type="dxa"/>
              <w:right w:w="108" w:type="dxa"/>
            </w:tcMar>
            <w:hideMark/>
          </w:tcPr>
          <w:p w14:paraId="48E89BA3" w14:textId="77777777" w:rsidR="00680D3F" w:rsidRPr="00C977E7" w:rsidRDefault="00680D3F" w:rsidP="000E4667">
            <w:pPr>
              <w:spacing w:line="233" w:lineRule="atLeast"/>
              <w:jc w:val="both"/>
              <w:rPr>
                <w:rFonts w:ascii="Times New Roman" w:hAnsi="Times New Roman" w:cs="Times New Roman"/>
                <w:sz w:val="22"/>
                <w:szCs w:val="22"/>
              </w:rPr>
            </w:pPr>
            <w:r w:rsidRPr="00C977E7">
              <w:rPr>
                <w:rFonts w:ascii="Times New Roman" w:hAnsi="Times New Roman" w:cs="Times New Roman"/>
                <w:sz w:val="22"/>
                <w:szCs w:val="22"/>
              </w:rPr>
              <w:t>Suderinamumas</w:t>
            </w:r>
          </w:p>
        </w:tc>
        <w:tc>
          <w:tcPr>
            <w:tcW w:w="3342" w:type="pct"/>
            <w:tcMar>
              <w:top w:w="0" w:type="dxa"/>
              <w:left w:w="108" w:type="dxa"/>
              <w:bottom w:w="0" w:type="dxa"/>
              <w:right w:w="108" w:type="dxa"/>
            </w:tcMar>
            <w:hideMark/>
          </w:tcPr>
          <w:p w14:paraId="1EA7A9D6" w14:textId="55789C63" w:rsidR="00680D3F" w:rsidRPr="00C977E7" w:rsidRDefault="00680D3F" w:rsidP="00026672">
            <w:pPr>
              <w:spacing w:after="120" w:line="212" w:lineRule="atLeast"/>
              <w:ind w:left="-37"/>
              <w:jc w:val="both"/>
              <w:rPr>
                <w:rFonts w:ascii="Times New Roman" w:hAnsi="Times New Roman" w:cs="Times New Roman"/>
                <w:sz w:val="22"/>
                <w:szCs w:val="22"/>
              </w:rPr>
            </w:pPr>
            <w:r w:rsidRPr="00C977E7">
              <w:rPr>
                <w:rFonts w:ascii="Times New Roman" w:hAnsi="Times New Roman" w:cs="Times New Roman"/>
                <w:sz w:val="22"/>
                <w:szCs w:val="22"/>
              </w:rPr>
              <w:t>Turi būti pilnai suderinama su siūlomais tinklo komutatoriais.</w:t>
            </w:r>
          </w:p>
        </w:tc>
      </w:tr>
      <w:bookmarkEnd w:id="3"/>
    </w:tbl>
    <w:p w14:paraId="7175E820" w14:textId="77777777" w:rsidR="00A46D01" w:rsidRPr="00C977E7" w:rsidRDefault="00A46D01" w:rsidP="00033FBC">
      <w:pPr>
        <w:rPr>
          <w:rFonts w:ascii="Times New Roman" w:hAnsi="Times New Roman" w:cs="Times New Roman"/>
          <w:sz w:val="22"/>
          <w:szCs w:val="22"/>
        </w:rPr>
      </w:pPr>
    </w:p>
    <w:p w14:paraId="51D00E8D" w14:textId="2E83C200" w:rsidR="00A873A4" w:rsidRPr="00C977E7" w:rsidRDefault="008865F2" w:rsidP="008F3BF8">
      <w:pPr>
        <w:pStyle w:val="ListNumber"/>
        <w:numPr>
          <w:ilvl w:val="0"/>
          <w:numId w:val="0"/>
        </w:numPr>
        <w:rPr>
          <w:rFonts w:ascii="Times New Roman" w:hAnsi="Times New Roman" w:cs="Times New Roman"/>
          <w:b/>
        </w:rPr>
      </w:pPr>
      <w:r w:rsidRPr="00C977E7">
        <w:rPr>
          <w:rFonts w:ascii="Times New Roman" w:hAnsi="Times New Roman" w:cs="Times New Roman"/>
          <w:b/>
        </w:rPr>
        <w:t xml:space="preserve">4. </w:t>
      </w:r>
      <w:r w:rsidR="00146017" w:rsidRPr="00C977E7">
        <w:rPr>
          <w:rFonts w:ascii="Times New Roman" w:hAnsi="Times New Roman" w:cs="Times New Roman"/>
          <w:b/>
        </w:rPr>
        <w:t>Naujos tinklo saugyklos diegimo ir esamų tarnybinių stočių migravimo darbai</w:t>
      </w:r>
    </w:p>
    <w:p w14:paraId="41435AA1" w14:textId="2451A3FA" w:rsidR="00FC2E29" w:rsidRPr="00C977E7" w:rsidRDefault="00FC2E29" w:rsidP="00FC2E29">
      <w:pPr>
        <w:pStyle w:val="ListParagraph"/>
        <w:jc w:val="right"/>
        <w:rPr>
          <w:rFonts w:ascii="Times New Roman" w:hAnsi="Times New Roman" w:cs="Times New Roman"/>
          <w:bCs/>
          <w:sz w:val="22"/>
          <w:szCs w:val="22"/>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2430"/>
        <w:gridCol w:w="6116"/>
      </w:tblGrid>
      <w:tr w:rsidR="00680D3F" w:rsidRPr="00C977E7" w14:paraId="16A2EE90" w14:textId="77777777" w:rsidTr="00FC2B66">
        <w:trPr>
          <w:trHeight w:val="300"/>
        </w:trPr>
        <w:tc>
          <w:tcPr>
            <w:tcW w:w="668" w:type="dxa"/>
          </w:tcPr>
          <w:p w14:paraId="35CB200C" w14:textId="77777777" w:rsidR="00680D3F" w:rsidRPr="00C977E7" w:rsidRDefault="00680D3F" w:rsidP="00620383">
            <w:pPr>
              <w:jc w:val="center"/>
              <w:rPr>
                <w:rFonts w:ascii="Times New Roman" w:hAnsi="Times New Roman" w:cs="Times New Roman"/>
                <w:b/>
                <w:bCs/>
                <w:color w:val="000000" w:themeColor="text1"/>
                <w:sz w:val="22"/>
                <w:szCs w:val="22"/>
              </w:rPr>
            </w:pPr>
            <w:r w:rsidRPr="00C977E7">
              <w:rPr>
                <w:rFonts w:ascii="Times New Roman" w:hAnsi="Times New Roman" w:cs="Times New Roman"/>
                <w:b/>
                <w:bCs/>
                <w:color w:val="000000" w:themeColor="text1"/>
                <w:sz w:val="22"/>
                <w:szCs w:val="22"/>
              </w:rPr>
              <w:t>Eil. Nr.</w:t>
            </w:r>
          </w:p>
        </w:tc>
        <w:tc>
          <w:tcPr>
            <w:tcW w:w="2430" w:type="dxa"/>
            <w:tcBorders>
              <w:top w:val="single" w:sz="6" w:space="0" w:color="auto"/>
              <w:left w:val="single" w:sz="6" w:space="0" w:color="auto"/>
              <w:bottom w:val="single" w:sz="6" w:space="0" w:color="auto"/>
              <w:right w:val="single" w:sz="6" w:space="0" w:color="auto"/>
            </w:tcBorders>
            <w:shd w:val="clear" w:color="auto" w:fill="FFFFFF" w:themeFill="background1"/>
          </w:tcPr>
          <w:p w14:paraId="4C994A9E" w14:textId="77777777" w:rsidR="00680D3F" w:rsidRPr="00C977E7" w:rsidRDefault="00680D3F" w:rsidP="00026672">
            <w:pPr>
              <w:rPr>
                <w:rFonts w:ascii="Times New Roman" w:hAnsi="Times New Roman" w:cs="Times New Roman"/>
                <w:b/>
                <w:bCs/>
                <w:color w:val="000000" w:themeColor="text1"/>
                <w:sz w:val="22"/>
                <w:szCs w:val="22"/>
              </w:rPr>
            </w:pPr>
            <w:r w:rsidRPr="00C977E7">
              <w:rPr>
                <w:rFonts w:ascii="Times New Roman" w:hAnsi="Times New Roman" w:cs="Times New Roman"/>
                <w:b/>
                <w:bCs/>
                <w:sz w:val="22"/>
                <w:szCs w:val="22"/>
              </w:rPr>
              <w:t>Parametras</w:t>
            </w:r>
          </w:p>
        </w:tc>
        <w:tc>
          <w:tcPr>
            <w:tcW w:w="6116" w:type="dxa"/>
            <w:tcBorders>
              <w:top w:val="single" w:sz="6" w:space="0" w:color="auto"/>
              <w:left w:val="single" w:sz="6" w:space="0" w:color="auto"/>
              <w:bottom w:val="single" w:sz="6" w:space="0" w:color="auto"/>
              <w:right w:val="single" w:sz="6" w:space="0" w:color="auto"/>
            </w:tcBorders>
            <w:shd w:val="clear" w:color="auto" w:fill="FFFFFF" w:themeFill="background1"/>
          </w:tcPr>
          <w:p w14:paraId="2FD07C92" w14:textId="77777777" w:rsidR="00680D3F" w:rsidRPr="00C977E7" w:rsidRDefault="00680D3F" w:rsidP="00620383">
            <w:pPr>
              <w:pStyle w:val="Heading7"/>
              <w:rPr>
                <w:rFonts w:ascii="Times New Roman" w:hAnsi="Times New Roman" w:cs="Times New Roman"/>
                <w:i w:val="0"/>
                <w:iCs w:val="0"/>
                <w:color w:val="auto"/>
              </w:rPr>
            </w:pPr>
            <w:r w:rsidRPr="00C977E7">
              <w:rPr>
                <w:rFonts w:ascii="Times New Roman" w:hAnsi="Times New Roman" w:cs="Times New Roman"/>
                <w:b/>
                <w:bCs/>
                <w:i w:val="0"/>
                <w:iCs w:val="0"/>
                <w:color w:val="auto"/>
              </w:rPr>
              <w:t>Reikalaujama parametro reikšmė</w:t>
            </w:r>
          </w:p>
        </w:tc>
      </w:tr>
      <w:tr w:rsidR="00680D3F" w:rsidRPr="00C977E7" w14:paraId="51251CE4" w14:textId="77777777" w:rsidTr="00FC2B66">
        <w:trPr>
          <w:trHeight w:val="300"/>
        </w:trPr>
        <w:tc>
          <w:tcPr>
            <w:tcW w:w="668" w:type="dxa"/>
          </w:tcPr>
          <w:p w14:paraId="03A6C62F" w14:textId="77777777" w:rsidR="00680D3F" w:rsidRPr="00C977E7" w:rsidRDefault="00680D3F" w:rsidP="00A873A4">
            <w:pPr>
              <w:pStyle w:val="ListParagraph"/>
              <w:numPr>
                <w:ilvl w:val="0"/>
                <w:numId w:val="28"/>
              </w:numPr>
              <w:spacing w:after="160" w:line="259" w:lineRule="auto"/>
              <w:rPr>
                <w:rFonts w:ascii="Times New Roman" w:hAnsi="Times New Roman" w:cs="Times New Roman"/>
                <w:sz w:val="22"/>
                <w:szCs w:val="22"/>
              </w:rPr>
            </w:pPr>
          </w:p>
        </w:tc>
        <w:tc>
          <w:tcPr>
            <w:tcW w:w="2430" w:type="dxa"/>
          </w:tcPr>
          <w:p w14:paraId="300DB192" w14:textId="77777777" w:rsidR="00680D3F" w:rsidRPr="00C977E7" w:rsidRDefault="00680D3F" w:rsidP="00620383">
            <w:pPr>
              <w:rPr>
                <w:rFonts w:ascii="Times New Roman" w:hAnsi="Times New Roman" w:cs="Times New Roman"/>
                <w:color w:val="000000" w:themeColor="text1"/>
                <w:sz w:val="22"/>
                <w:szCs w:val="22"/>
              </w:rPr>
            </w:pPr>
            <w:r w:rsidRPr="00C977E7">
              <w:rPr>
                <w:rFonts w:ascii="Times New Roman" w:hAnsi="Times New Roman" w:cs="Times New Roman"/>
                <w:color w:val="000000" w:themeColor="text1"/>
                <w:sz w:val="22"/>
                <w:szCs w:val="22"/>
              </w:rPr>
              <w:t>Siūlomos NAS saugyklos įrangos diegimas, montavimas ir mokymo darbai</w:t>
            </w:r>
          </w:p>
          <w:p w14:paraId="1862063B" w14:textId="77777777" w:rsidR="00680D3F" w:rsidRPr="00C977E7" w:rsidRDefault="00680D3F" w:rsidP="00620383">
            <w:pPr>
              <w:rPr>
                <w:rFonts w:ascii="Times New Roman" w:hAnsi="Times New Roman" w:cs="Times New Roman"/>
                <w:color w:val="000000" w:themeColor="text1"/>
                <w:sz w:val="22"/>
                <w:szCs w:val="22"/>
              </w:rPr>
            </w:pPr>
          </w:p>
        </w:tc>
        <w:tc>
          <w:tcPr>
            <w:tcW w:w="6116" w:type="dxa"/>
          </w:tcPr>
          <w:p w14:paraId="0395D742" w14:textId="77777777" w:rsidR="00680D3F" w:rsidRPr="00C977E7" w:rsidRDefault="00680D3F" w:rsidP="00620383">
            <w:pPr>
              <w:ind w:right="-20"/>
              <w:rPr>
                <w:rFonts w:ascii="Times New Roman" w:hAnsi="Times New Roman" w:cs="Times New Roman"/>
                <w:color w:val="000000" w:themeColor="text1"/>
                <w:sz w:val="22"/>
                <w:szCs w:val="22"/>
              </w:rPr>
            </w:pPr>
            <w:r w:rsidRPr="00C977E7">
              <w:rPr>
                <w:rFonts w:ascii="Times New Roman" w:hAnsi="Times New Roman" w:cs="Times New Roman"/>
                <w:color w:val="000000" w:themeColor="text1"/>
                <w:sz w:val="22"/>
                <w:szCs w:val="22"/>
              </w:rPr>
              <w:t>Tiekėjas turi atlikti šiuos siūlomos NAS saugyklos įrangos diegimo, montavimo ir mokymo darbus:</w:t>
            </w:r>
          </w:p>
          <w:p w14:paraId="266FBFF1" w14:textId="5D4B729F" w:rsidR="00680D3F" w:rsidRPr="00C977E7" w:rsidRDefault="00680D3F" w:rsidP="00DF602B">
            <w:pPr>
              <w:numPr>
                <w:ilvl w:val="0"/>
                <w:numId w:val="27"/>
              </w:numPr>
              <w:spacing w:line="259" w:lineRule="auto"/>
              <w:ind w:left="723"/>
              <w:rPr>
                <w:rFonts w:ascii="Times New Roman" w:hAnsi="Times New Roman" w:cs="Times New Roman"/>
                <w:color w:val="000000" w:themeColor="text1"/>
                <w:sz w:val="22"/>
                <w:szCs w:val="22"/>
              </w:rPr>
            </w:pPr>
            <w:r w:rsidRPr="00C977E7">
              <w:rPr>
                <w:rFonts w:ascii="Times New Roman" w:hAnsi="Times New Roman" w:cs="Times New Roman"/>
                <w:color w:val="000000" w:themeColor="text1"/>
                <w:sz w:val="22"/>
                <w:szCs w:val="22"/>
              </w:rPr>
              <w:t xml:space="preserve">sumontuoti </w:t>
            </w:r>
            <w:r w:rsidR="00682D77" w:rsidRPr="00C977E7">
              <w:rPr>
                <w:rFonts w:ascii="Times New Roman" w:hAnsi="Times New Roman" w:cs="Times New Roman"/>
                <w:color w:val="000000" w:themeColor="text1"/>
                <w:sz w:val="22"/>
                <w:szCs w:val="22"/>
              </w:rPr>
              <w:t xml:space="preserve">Užsakovo </w:t>
            </w:r>
            <w:r w:rsidRPr="00C977E7">
              <w:rPr>
                <w:rFonts w:ascii="Times New Roman" w:hAnsi="Times New Roman" w:cs="Times New Roman"/>
                <w:color w:val="000000" w:themeColor="text1"/>
                <w:sz w:val="22"/>
                <w:szCs w:val="22"/>
              </w:rPr>
              <w:t>patalpose</w:t>
            </w:r>
            <w:r w:rsidR="00D90F0A" w:rsidRPr="00C977E7">
              <w:rPr>
                <w:rFonts w:ascii="Times New Roman" w:hAnsi="Times New Roman" w:cs="Times New Roman"/>
                <w:color w:val="000000" w:themeColor="text1"/>
                <w:sz w:val="22"/>
                <w:szCs w:val="22"/>
              </w:rPr>
              <w:t>;</w:t>
            </w:r>
          </w:p>
          <w:p w14:paraId="28234689" w14:textId="10ECC03D" w:rsidR="00680D3F" w:rsidRPr="00C977E7" w:rsidRDefault="00680D3F" w:rsidP="00DF602B">
            <w:pPr>
              <w:numPr>
                <w:ilvl w:val="0"/>
                <w:numId w:val="27"/>
              </w:numPr>
              <w:spacing w:line="259" w:lineRule="auto"/>
              <w:ind w:left="723"/>
              <w:rPr>
                <w:rFonts w:ascii="Times New Roman" w:hAnsi="Times New Roman" w:cs="Times New Roman"/>
                <w:color w:val="000000" w:themeColor="text1"/>
                <w:sz w:val="22"/>
                <w:szCs w:val="22"/>
              </w:rPr>
            </w:pPr>
            <w:r w:rsidRPr="00C977E7">
              <w:rPr>
                <w:rFonts w:ascii="Times New Roman" w:hAnsi="Times New Roman" w:cs="Times New Roman"/>
                <w:color w:val="000000" w:themeColor="text1"/>
                <w:sz w:val="22"/>
                <w:szCs w:val="22"/>
              </w:rPr>
              <w:t>prijungti prie elektros ir LAN tinklo</w:t>
            </w:r>
            <w:r w:rsidR="00D90F0A" w:rsidRPr="00C977E7">
              <w:rPr>
                <w:rFonts w:ascii="Times New Roman" w:hAnsi="Times New Roman" w:cs="Times New Roman"/>
                <w:color w:val="000000" w:themeColor="text1"/>
                <w:sz w:val="22"/>
                <w:szCs w:val="22"/>
              </w:rPr>
              <w:t>;</w:t>
            </w:r>
            <w:r w:rsidRPr="00C977E7">
              <w:rPr>
                <w:rFonts w:ascii="Times New Roman" w:hAnsi="Times New Roman" w:cs="Times New Roman"/>
                <w:color w:val="000000" w:themeColor="text1"/>
                <w:sz w:val="22"/>
                <w:szCs w:val="22"/>
              </w:rPr>
              <w:t xml:space="preserve"> </w:t>
            </w:r>
          </w:p>
          <w:p w14:paraId="6C55C245" w14:textId="3D17C009" w:rsidR="00680D3F" w:rsidRPr="00C977E7" w:rsidRDefault="00680D3F" w:rsidP="00DF602B">
            <w:pPr>
              <w:numPr>
                <w:ilvl w:val="0"/>
                <w:numId w:val="27"/>
              </w:numPr>
              <w:spacing w:line="259" w:lineRule="auto"/>
              <w:ind w:left="723"/>
              <w:rPr>
                <w:rFonts w:ascii="Times New Roman" w:hAnsi="Times New Roman" w:cs="Times New Roman"/>
                <w:color w:val="000000" w:themeColor="text1"/>
                <w:sz w:val="22"/>
                <w:szCs w:val="22"/>
              </w:rPr>
            </w:pPr>
            <w:r w:rsidRPr="00C977E7">
              <w:rPr>
                <w:rFonts w:ascii="Times New Roman" w:hAnsi="Times New Roman" w:cs="Times New Roman"/>
                <w:color w:val="000000" w:themeColor="text1"/>
                <w:sz w:val="22"/>
                <w:szCs w:val="22"/>
              </w:rPr>
              <w:t>atlikti NAS saugyklos diegimo planavimą</w:t>
            </w:r>
            <w:r w:rsidR="00D90F0A" w:rsidRPr="00C977E7">
              <w:rPr>
                <w:rFonts w:ascii="Times New Roman" w:hAnsi="Times New Roman" w:cs="Times New Roman"/>
                <w:color w:val="000000" w:themeColor="text1"/>
                <w:sz w:val="22"/>
                <w:szCs w:val="22"/>
              </w:rPr>
              <w:t>;</w:t>
            </w:r>
          </w:p>
          <w:p w14:paraId="310ABC5D" w14:textId="65978E1E" w:rsidR="00680D3F" w:rsidRPr="00C977E7" w:rsidRDefault="00680D3F" w:rsidP="00DF602B">
            <w:pPr>
              <w:numPr>
                <w:ilvl w:val="0"/>
                <w:numId w:val="27"/>
              </w:numPr>
              <w:spacing w:line="259" w:lineRule="auto"/>
              <w:ind w:left="723"/>
              <w:rPr>
                <w:rFonts w:ascii="Times New Roman" w:hAnsi="Times New Roman" w:cs="Times New Roman"/>
                <w:color w:val="000000" w:themeColor="text1"/>
                <w:sz w:val="22"/>
                <w:szCs w:val="22"/>
              </w:rPr>
            </w:pPr>
            <w:r w:rsidRPr="00C977E7">
              <w:rPr>
                <w:rFonts w:ascii="Times New Roman" w:hAnsi="Times New Roman" w:cs="Times New Roman"/>
                <w:color w:val="000000" w:themeColor="text1"/>
                <w:sz w:val="22"/>
                <w:szCs w:val="22"/>
              </w:rPr>
              <w:t>surinkti ir analizuoti duomenis reikalingus NAS saugyklos diegimui</w:t>
            </w:r>
            <w:r w:rsidR="00D90F0A" w:rsidRPr="00C977E7">
              <w:rPr>
                <w:rFonts w:ascii="Times New Roman" w:hAnsi="Times New Roman" w:cs="Times New Roman"/>
                <w:color w:val="000000" w:themeColor="text1"/>
                <w:sz w:val="22"/>
                <w:szCs w:val="22"/>
              </w:rPr>
              <w:t>;</w:t>
            </w:r>
          </w:p>
          <w:p w14:paraId="03E919D3" w14:textId="5A7B6643" w:rsidR="00680D3F" w:rsidRPr="00C977E7" w:rsidRDefault="00680D3F" w:rsidP="00DF602B">
            <w:pPr>
              <w:numPr>
                <w:ilvl w:val="0"/>
                <w:numId w:val="27"/>
              </w:numPr>
              <w:spacing w:line="259" w:lineRule="auto"/>
              <w:ind w:left="723"/>
              <w:rPr>
                <w:rFonts w:ascii="Times New Roman" w:hAnsi="Times New Roman" w:cs="Times New Roman"/>
                <w:color w:val="000000" w:themeColor="text1"/>
                <w:sz w:val="22"/>
                <w:szCs w:val="22"/>
              </w:rPr>
            </w:pPr>
            <w:r w:rsidRPr="00C977E7">
              <w:rPr>
                <w:rFonts w:ascii="Times New Roman" w:hAnsi="Times New Roman" w:cs="Times New Roman"/>
                <w:color w:val="000000" w:themeColor="text1"/>
                <w:sz w:val="22"/>
                <w:szCs w:val="22"/>
              </w:rPr>
              <w:t>nuotoliniu bū</w:t>
            </w:r>
            <w:r w:rsidR="00C2511F" w:rsidRPr="00C977E7">
              <w:rPr>
                <w:rFonts w:ascii="Times New Roman" w:hAnsi="Times New Roman" w:cs="Times New Roman"/>
                <w:color w:val="000000" w:themeColor="text1"/>
                <w:sz w:val="22"/>
                <w:szCs w:val="22"/>
              </w:rPr>
              <w:t>du sudiegti programinę įrangą</w:t>
            </w:r>
            <w:r w:rsidR="00D90F0A" w:rsidRPr="00C977E7">
              <w:rPr>
                <w:rFonts w:ascii="Times New Roman" w:hAnsi="Times New Roman" w:cs="Times New Roman"/>
                <w:color w:val="000000" w:themeColor="text1"/>
                <w:sz w:val="22"/>
                <w:szCs w:val="22"/>
              </w:rPr>
              <w:t>;</w:t>
            </w:r>
            <w:r w:rsidRPr="00C977E7">
              <w:rPr>
                <w:rFonts w:ascii="Times New Roman" w:hAnsi="Times New Roman" w:cs="Times New Roman"/>
                <w:color w:val="000000" w:themeColor="text1"/>
                <w:sz w:val="22"/>
                <w:szCs w:val="22"/>
              </w:rPr>
              <w:t xml:space="preserve"> </w:t>
            </w:r>
          </w:p>
          <w:p w14:paraId="2090658F" w14:textId="4A905216" w:rsidR="00680D3F" w:rsidRPr="00C977E7" w:rsidRDefault="00680D3F" w:rsidP="00DF602B">
            <w:pPr>
              <w:numPr>
                <w:ilvl w:val="0"/>
                <w:numId w:val="27"/>
              </w:numPr>
              <w:spacing w:line="259" w:lineRule="auto"/>
              <w:ind w:left="723"/>
              <w:rPr>
                <w:rFonts w:ascii="Times New Roman" w:hAnsi="Times New Roman" w:cs="Times New Roman"/>
                <w:color w:val="000000" w:themeColor="text1"/>
                <w:sz w:val="22"/>
                <w:szCs w:val="22"/>
              </w:rPr>
            </w:pPr>
            <w:r w:rsidRPr="00C977E7">
              <w:rPr>
                <w:rFonts w:ascii="Times New Roman" w:hAnsi="Times New Roman" w:cs="Times New Roman"/>
                <w:color w:val="000000" w:themeColor="text1"/>
                <w:sz w:val="22"/>
                <w:szCs w:val="22"/>
              </w:rPr>
              <w:t>sukurti NAS klasterį ir atnaujinti į naujausias palaikomas programinės įrangos versijas</w:t>
            </w:r>
            <w:r w:rsidR="00D90F0A" w:rsidRPr="00C977E7">
              <w:rPr>
                <w:rFonts w:ascii="Times New Roman" w:hAnsi="Times New Roman" w:cs="Times New Roman"/>
                <w:color w:val="000000" w:themeColor="text1"/>
                <w:sz w:val="22"/>
                <w:szCs w:val="22"/>
              </w:rPr>
              <w:t>;</w:t>
            </w:r>
          </w:p>
          <w:p w14:paraId="0E313315" w14:textId="376B0B2C" w:rsidR="00680D3F" w:rsidRPr="00C977E7" w:rsidRDefault="00680D3F" w:rsidP="008F0369">
            <w:pPr>
              <w:numPr>
                <w:ilvl w:val="0"/>
                <w:numId w:val="27"/>
              </w:numPr>
              <w:spacing w:after="120" w:line="259" w:lineRule="auto"/>
              <w:ind w:left="723"/>
              <w:rPr>
                <w:rFonts w:ascii="Times New Roman" w:hAnsi="Times New Roman" w:cs="Times New Roman"/>
                <w:color w:val="000000" w:themeColor="text1"/>
                <w:sz w:val="22"/>
                <w:szCs w:val="22"/>
              </w:rPr>
            </w:pPr>
            <w:r w:rsidRPr="00C977E7">
              <w:rPr>
                <w:rFonts w:ascii="Times New Roman" w:hAnsi="Times New Roman" w:cs="Times New Roman"/>
                <w:color w:val="000000" w:themeColor="text1"/>
                <w:sz w:val="22"/>
                <w:szCs w:val="22"/>
              </w:rPr>
              <w:t xml:space="preserve">pilnai įdiegus sprendimą turi būti atlikti </w:t>
            </w:r>
            <w:r w:rsidR="008F0369" w:rsidRPr="00C977E7">
              <w:rPr>
                <w:rFonts w:ascii="Times New Roman" w:hAnsi="Times New Roman" w:cs="Times New Roman"/>
                <w:color w:val="000000" w:themeColor="text1"/>
                <w:sz w:val="22"/>
                <w:szCs w:val="22"/>
              </w:rPr>
              <w:t xml:space="preserve">ne mažiau 3 val. </w:t>
            </w:r>
            <w:r w:rsidRPr="00C977E7">
              <w:rPr>
                <w:rFonts w:ascii="Times New Roman" w:hAnsi="Times New Roman" w:cs="Times New Roman"/>
                <w:color w:val="000000" w:themeColor="text1"/>
                <w:sz w:val="22"/>
                <w:szCs w:val="22"/>
              </w:rPr>
              <w:t>trukmės mokymai, skirti supažindinti sistemos administratorius su įdiegtu sprendimu, bei pagrindiniais kasdieniais priežiūras ir konfigūravimo darbais.</w:t>
            </w:r>
          </w:p>
        </w:tc>
      </w:tr>
    </w:tbl>
    <w:p w14:paraId="71070924" w14:textId="77777777" w:rsidR="00FA0398" w:rsidRPr="00C977E7" w:rsidRDefault="00FA0398" w:rsidP="00033FBC">
      <w:pPr>
        <w:rPr>
          <w:rFonts w:ascii="Times New Roman" w:hAnsi="Times New Roman" w:cs="Times New Roman"/>
          <w:sz w:val="22"/>
          <w:szCs w:val="22"/>
        </w:rPr>
      </w:pPr>
    </w:p>
    <w:sectPr w:rsidR="00FA0398" w:rsidRPr="00C977E7" w:rsidSect="00DA16EC">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02C234FA"/>
    <w:lvl w:ilvl="0">
      <w:start w:val="1"/>
      <w:numFmt w:val="decimal"/>
      <w:pStyle w:val="ListNumber"/>
      <w:lvlText w:val="%1."/>
      <w:lvlJc w:val="left"/>
      <w:pPr>
        <w:tabs>
          <w:tab w:val="num" w:pos="360"/>
        </w:tabs>
        <w:ind w:left="360" w:hanging="360"/>
      </w:pPr>
      <w:rPr>
        <w:rFonts w:ascii="Times New Roman" w:hAnsi="Times New Roman" w:cs="Times New Roman" w:hint="default"/>
        <w:b/>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FFFFFF89"/>
    <w:multiLevelType w:val="singleLevel"/>
    <w:tmpl w:val="56A8CD7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C2611"/>
    <w:multiLevelType w:val="hybridMultilevel"/>
    <w:tmpl w:val="FFFFFFFF"/>
    <w:lvl w:ilvl="0" w:tplc="DE6EE4D6">
      <w:start w:val="1"/>
      <w:numFmt w:val="decimal"/>
      <w:lvlText w:val="%1."/>
      <w:lvlJc w:val="left"/>
      <w:pPr>
        <w:ind w:left="360" w:hanging="360"/>
      </w:pPr>
    </w:lvl>
    <w:lvl w:ilvl="1" w:tplc="6B5C0DB0">
      <w:start w:val="1"/>
      <w:numFmt w:val="lowerLetter"/>
      <w:lvlText w:val="%2."/>
      <w:lvlJc w:val="left"/>
      <w:pPr>
        <w:ind w:left="1080" w:hanging="360"/>
      </w:pPr>
    </w:lvl>
    <w:lvl w:ilvl="2" w:tplc="6B90DA50">
      <w:start w:val="1"/>
      <w:numFmt w:val="lowerRoman"/>
      <w:lvlText w:val="%3."/>
      <w:lvlJc w:val="right"/>
      <w:pPr>
        <w:ind w:left="1800" w:hanging="180"/>
      </w:pPr>
    </w:lvl>
    <w:lvl w:ilvl="3" w:tplc="B41885DE">
      <w:start w:val="1"/>
      <w:numFmt w:val="decimal"/>
      <w:lvlText w:val="%4."/>
      <w:lvlJc w:val="left"/>
      <w:pPr>
        <w:ind w:left="2520" w:hanging="360"/>
      </w:pPr>
    </w:lvl>
    <w:lvl w:ilvl="4" w:tplc="0FF22670">
      <w:start w:val="1"/>
      <w:numFmt w:val="lowerLetter"/>
      <w:lvlText w:val="%5."/>
      <w:lvlJc w:val="left"/>
      <w:pPr>
        <w:ind w:left="3240" w:hanging="360"/>
      </w:pPr>
    </w:lvl>
    <w:lvl w:ilvl="5" w:tplc="0506EFC0">
      <w:start w:val="1"/>
      <w:numFmt w:val="lowerRoman"/>
      <w:lvlText w:val="%6."/>
      <w:lvlJc w:val="right"/>
      <w:pPr>
        <w:ind w:left="3960" w:hanging="180"/>
      </w:pPr>
    </w:lvl>
    <w:lvl w:ilvl="6" w:tplc="2C4A76BC">
      <w:start w:val="1"/>
      <w:numFmt w:val="decimal"/>
      <w:lvlText w:val="%7."/>
      <w:lvlJc w:val="left"/>
      <w:pPr>
        <w:ind w:left="4680" w:hanging="360"/>
      </w:pPr>
    </w:lvl>
    <w:lvl w:ilvl="7" w:tplc="850A7160">
      <w:start w:val="1"/>
      <w:numFmt w:val="lowerLetter"/>
      <w:lvlText w:val="%8."/>
      <w:lvlJc w:val="left"/>
      <w:pPr>
        <w:ind w:left="5400" w:hanging="360"/>
      </w:pPr>
    </w:lvl>
    <w:lvl w:ilvl="8" w:tplc="F23A48F6">
      <w:start w:val="1"/>
      <w:numFmt w:val="lowerRoman"/>
      <w:lvlText w:val="%9."/>
      <w:lvlJc w:val="right"/>
      <w:pPr>
        <w:ind w:left="6120" w:hanging="180"/>
      </w:pPr>
    </w:lvl>
  </w:abstractNum>
  <w:abstractNum w:abstractNumId="3" w15:restartNumberingAfterBreak="0">
    <w:nsid w:val="0DB33172"/>
    <w:multiLevelType w:val="multilevel"/>
    <w:tmpl w:val="1F2AD096"/>
    <w:lvl w:ilvl="0">
      <w:start w:val="1"/>
      <w:numFmt w:val="decimal"/>
      <w:lvlText w:val="%1."/>
      <w:lvlJc w:val="left"/>
      <w:pPr>
        <w:ind w:left="720" w:hanging="360"/>
      </w:pPr>
      <w:rPr>
        <w:rFonts w:ascii="Times New Roman" w:hAnsi="Times New Roman" w:cs="Times New Roman" w:hint="default"/>
        <w:b/>
        <w:bCs w:val="0"/>
        <w:color w:val="auto"/>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272414"/>
    <w:multiLevelType w:val="hybridMultilevel"/>
    <w:tmpl w:val="645C9AB2"/>
    <w:lvl w:ilvl="0" w:tplc="CA1040C6">
      <w:start w:val="25"/>
      <w:numFmt w:val="bullet"/>
      <w:lvlText w:val="-"/>
      <w:lvlJc w:val="left"/>
      <w:pPr>
        <w:ind w:left="720" w:hanging="360"/>
      </w:pPr>
      <w:rPr>
        <w:rFonts w:ascii="Tahoma" w:eastAsiaTheme="minorHAnsi"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F60B1E"/>
    <w:multiLevelType w:val="hybridMultilevel"/>
    <w:tmpl w:val="8146DE3A"/>
    <w:lvl w:ilvl="0" w:tplc="6400C8C0">
      <w:start w:val="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CC59F5"/>
    <w:multiLevelType w:val="hybridMultilevel"/>
    <w:tmpl w:val="33B057C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0C1F93"/>
    <w:multiLevelType w:val="hybridMultilevel"/>
    <w:tmpl w:val="859E9952"/>
    <w:lvl w:ilvl="0" w:tplc="021E9FD2">
      <w:start w:val="1"/>
      <w:numFmt w:val="decimal"/>
      <w:pStyle w:val="Heading2"/>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475FFA"/>
    <w:multiLevelType w:val="hybridMultilevel"/>
    <w:tmpl w:val="EF263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0C547A"/>
    <w:multiLevelType w:val="hybridMultilevel"/>
    <w:tmpl w:val="7A963336"/>
    <w:lvl w:ilvl="0" w:tplc="FFFFFFFF">
      <w:start w:val="1"/>
      <w:numFmt w:val="lowerLetter"/>
      <w:lvlText w:val="%1)"/>
      <w:lvlJc w:val="left"/>
      <w:pPr>
        <w:ind w:left="762" w:hanging="360"/>
      </w:pPr>
      <w:rPr>
        <w:rFonts w:hint="default"/>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0" w15:restartNumberingAfterBreak="0">
    <w:nsid w:val="26425974"/>
    <w:multiLevelType w:val="multilevel"/>
    <w:tmpl w:val="D1B6E3BC"/>
    <w:lvl w:ilvl="0">
      <w:start w:val="1"/>
      <w:numFmt w:val="decimal"/>
      <w:lvlText w:val="%1."/>
      <w:lvlJc w:val="left"/>
      <w:pPr>
        <w:ind w:left="720" w:hanging="360"/>
      </w:pPr>
      <w:rPr>
        <w:rFonts w:hint="default"/>
        <w:b/>
        <w:bCs w:val="0"/>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B34888"/>
    <w:multiLevelType w:val="multilevel"/>
    <w:tmpl w:val="EFA8AC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9AE40C2"/>
    <w:multiLevelType w:val="multilevel"/>
    <w:tmpl w:val="FB44E2A0"/>
    <w:lvl w:ilvl="0">
      <w:start w:val="1"/>
      <w:numFmt w:val="decimal"/>
      <w:lvlText w:val="%1."/>
      <w:lvlJc w:val="left"/>
      <w:pPr>
        <w:ind w:left="720" w:hanging="360"/>
      </w:pPr>
    </w:lvl>
    <w:lvl w:ilvl="1">
      <w:start w:val="1"/>
      <w:numFmt w:val="decimal"/>
      <w:isLgl/>
      <w:lvlText w:val="%2."/>
      <w:lvlJc w:val="left"/>
      <w:pPr>
        <w:ind w:left="1080" w:hanging="360"/>
      </w:pPr>
      <w:rPr>
        <w:rFonts w:ascii="Times New Roman" w:eastAsia="Times New Roman" w:hAnsi="Times New Roman" w:cs="Times New Roman"/>
        <w:b w:val="0"/>
      </w:rPr>
    </w:lvl>
    <w:lvl w:ilvl="2">
      <w:start w:val="1"/>
      <w:numFmt w:val="decimal"/>
      <w:isLgl/>
      <w:lvlText w:val="%1.%2.%3"/>
      <w:lvlJc w:val="left"/>
      <w:pPr>
        <w:ind w:left="1146"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29D932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0751C1"/>
    <w:multiLevelType w:val="hybridMultilevel"/>
    <w:tmpl w:val="136090AE"/>
    <w:lvl w:ilvl="0" w:tplc="08090001">
      <w:start w:val="1"/>
      <w:numFmt w:val="bullet"/>
      <w:lvlText w:val=""/>
      <w:lvlJc w:val="left"/>
      <w:pPr>
        <w:ind w:left="727" w:hanging="360"/>
      </w:pPr>
      <w:rPr>
        <w:rFonts w:ascii="Symbol" w:hAnsi="Symbol"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15" w15:restartNumberingAfterBreak="0">
    <w:nsid w:val="2CBD01DE"/>
    <w:multiLevelType w:val="hybridMultilevel"/>
    <w:tmpl w:val="7BF6039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B954F7"/>
    <w:multiLevelType w:val="hybridMultilevel"/>
    <w:tmpl w:val="6FE8AEF4"/>
    <w:lvl w:ilvl="0" w:tplc="0809000F">
      <w:start w:val="1"/>
      <w:numFmt w:val="decimal"/>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91A5FBB"/>
    <w:multiLevelType w:val="hybridMultilevel"/>
    <w:tmpl w:val="3AC8889E"/>
    <w:lvl w:ilvl="0" w:tplc="5476A58A">
      <w:start w:val="40"/>
      <w:numFmt w:val="bullet"/>
      <w:lvlText w:val="-"/>
      <w:lvlJc w:val="left"/>
      <w:pPr>
        <w:ind w:left="720" w:hanging="360"/>
      </w:pPr>
      <w:rPr>
        <w:rFonts w:ascii="Tahoma" w:eastAsiaTheme="minorHAnsi"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A0A5E1B"/>
    <w:multiLevelType w:val="hybridMultilevel"/>
    <w:tmpl w:val="7F74E890"/>
    <w:lvl w:ilvl="0" w:tplc="8B281548">
      <w:start w:val="1"/>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AF7255"/>
    <w:multiLevelType w:val="hybridMultilevel"/>
    <w:tmpl w:val="0B4CB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0E4D6C"/>
    <w:multiLevelType w:val="hybridMultilevel"/>
    <w:tmpl w:val="599C0AC0"/>
    <w:lvl w:ilvl="0" w:tplc="4176967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40DC695C"/>
    <w:multiLevelType w:val="hybridMultilevel"/>
    <w:tmpl w:val="9DA2D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643F7B"/>
    <w:multiLevelType w:val="hybridMultilevel"/>
    <w:tmpl w:val="18388AB6"/>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47D160D0"/>
    <w:multiLevelType w:val="multilevel"/>
    <w:tmpl w:val="9D0C4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4876E4"/>
    <w:multiLevelType w:val="hybridMultilevel"/>
    <w:tmpl w:val="D76E4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1C6C71"/>
    <w:multiLevelType w:val="hybridMultilevel"/>
    <w:tmpl w:val="6FE8AEF4"/>
    <w:lvl w:ilvl="0" w:tplc="FFFFFFFF">
      <w:start w:val="1"/>
      <w:numFmt w:val="decimal"/>
      <w:lvlText w:val="%1."/>
      <w:lvlJc w:val="left"/>
      <w:pPr>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4FAE1BB6"/>
    <w:multiLevelType w:val="hybridMultilevel"/>
    <w:tmpl w:val="B7F2487A"/>
    <w:lvl w:ilvl="0" w:tplc="D5F0D056">
      <w:start w:val="2"/>
      <w:numFmt w:val="bullet"/>
      <w:lvlText w:val="•"/>
      <w:lvlJc w:val="left"/>
      <w:pPr>
        <w:ind w:left="762" w:hanging="360"/>
      </w:pPr>
      <w:rPr>
        <w:rFonts w:ascii="Calibri" w:eastAsia="Calibri" w:hAnsi="Calibri" w:cs="Calibri" w:hint="default"/>
        <w:lang w:val="af-ZA"/>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27" w15:restartNumberingAfterBreak="0">
    <w:nsid w:val="57757E2D"/>
    <w:multiLevelType w:val="hybridMultilevel"/>
    <w:tmpl w:val="723A9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D37AC3"/>
    <w:multiLevelType w:val="hybridMultilevel"/>
    <w:tmpl w:val="CB787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DA1AF8"/>
    <w:multiLevelType w:val="hybridMultilevel"/>
    <w:tmpl w:val="AFCCB400"/>
    <w:lvl w:ilvl="0" w:tplc="FFFFFFFF">
      <w:start w:val="1"/>
      <w:numFmt w:val="decimal"/>
      <w:lvlText w:val="%1."/>
      <w:lvlJc w:val="left"/>
      <w:pPr>
        <w:ind w:left="785"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D2527EA"/>
    <w:multiLevelType w:val="hybridMultilevel"/>
    <w:tmpl w:val="D08AD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BF4AD2"/>
    <w:multiLevelType w:val="hybridMultilevel"/>
    <w:tmpl w:val="FCC269D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8152A3F"/>
    <w:multiLevelType w:val="hybridMultilevel"/>
    <w:tmpl w:val="EC0E7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9B228B"/>
    <w:multiLevelType w:val="hybridMultilevel"/>
    <w:tmpl w:val="AFF02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567A0A"/>
    <w:multiLevelType w:val="hybridMultilevel"/>
    <w:tmpl w:val="558A02C8"/>
    <w:lvl w:ilvl="0" w:tplc="6400C8C0">
      <w:start w:val="2"/>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70B52C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AD023A"/>
    <w:multiLevelType w:val="hybridMultilevel"/>
    <w:tmpl w:val="3EF24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2A2EE4"/>
    <w:multiLevelType w:val="hybridMultilevel"/>
    <w:tmpl w:val="671C149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5E05F5E"/>
    <w:multiLevelType w:val="hybridMultilevel"/>
    <w:tmpl w:val="BCFED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A7A7999"/>
    <w:multiLevelType w:val="hybridMultilevel"/>
    <w:tmpl w:val="6FE8AEF4"/>
    <w:lvl w:ilvl="0" w:tplc="FFFFFFFF">
      <w:start w:val="1"/>
      <w:numFmt w:val="decimal"/>
      <w:lvlText w:val="%1."/>
      <w:lvlJc w:val="left"/>
      <w:pPr>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0" w15:restartNumberingAfterBreak="0">
    <w:nsid w:val="7E0A10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num>
  <w:num w:numId="2">
    <w:abstractNumId w:val="7"/>
  </w:num>
  <w:num w:numId="3">
    <w:abstractNumId w:val="0"/>
  </w:num>
  <w:num w:numId="4">
    <w:abstractNumId w:val="3"/>
  </w:num>
  <w:num w:numId="5">
    <w:abstractNumId w:val="4"/>
  </w:num>
  <w:num w:numId="6">
    <w:abstractNumId w:val="17"/>
  </w:num>
  <w:num w:numId="7">
    <w:abstractNumId w:val="10"/>
  </w:num>
  <w:num w:numId="8">
    <w:abstractNumId w:val="38"/>
  </w:num>
  <w:num w:numId="9">
    <w:abstractNumId w:val="5"/>
  </w:num>
  <w:num w:numId="10">
    <w:abstractNumId w:val="26"/>
  </w:num>
  <w:num w:numId="11">
    <w:abstractNumId w:val="34"/>
  </w:num>
  <w:num w:numId="12">
    <w:abstractNumId w:val="16"/>
  </w:num>
  <w:num w:numId="13">
    <w:abstractNumId w:val="28"/>
  </w:num>
  <w:num w:numId="14">
    <w:abstractNumId w:val="14"/>
  </w:num>
  <w:num w:numId="15">
    <w:abstractNumId w:val="39"/>
  </w:num>
  <w:num w:numId="16">
    <w:abstractNumId w:val="25"/>
  </w:num>
  <w:num w:numId="17">
    <w:abstractNumId w:val="29"/>
  </w:num>
  <w:num w:numId="18">
    <w:abstractNumId w:val="1"/>
  </w:num>
  <w:num w:numId="19">
    <w:abstractNumId w:val="20"/>
  </w:num>
  <w:num w:numId="20">
    <w:abstractNumId w:val="27"/>
  </w:num>
  <w:num w:numId="21">
    <w:abstractNumId w:val="24"/>
  </w:num>
  <w:num w:numId="22">
    <w:abstractNumId w:val="21"/>
  </w:num>
  <w:num w:numId="23">
    <w:abstractNumId w:val="33"/>
  </w:num>
  <w:num w:numId="24">
    <w:abstractNumId w:val="36"/>
  </w:num>
  <w:num w:numId="25">
    <w:abstractNumId w:val="32"/>
  </w:num>
  <w:num w:numId="26">
    <w:abstractNumId w:val="19"/>
  </w:num>
  <w:num w:numId="27">
    <w:abstractNumId w:val="8"/>
  </w:num>
  <w:num w:numId="28">
    <w:abstractNumId w:val="2"/>
  </w:num>
  <w:num w:numId="29">
    <w:abstractNumId w:val="11"/>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num>
  <w:num w:numId="32">
    <w:abstractNumId w:val="23"/>
  </w:num>
  <w:num w:numId="33">
    <w:abstractNumId w:val="22"/>
  </w:num>
  <w:num w:numId="34">
    <w:abstractNumId w:val="31"/>
  </w:num>
  <w:num w:numId="35">
    <w:abstractNumId w:val="15"/>
  </w:num>
  <w:num w:numId="36">
    <w:abstractNumId w:val="37"/>
  </w:num>
  <w:num w:numId="37">
    <w:abstractNumId w:val="6"/>
  </w:num>
  <w:num w:numId="38">
    <w:abstractNumId w:val="9"/>
  </w:num>
  <w:num w:numId="39">
    <w:abstractNumId w:val="40"/>
  </w:num>
  <w:num w:numId="40">
    <w:abstractNumId w:val="13"/>
  </w:num>
  <w:num w:numId="41">
    <w:abstractNumId w:val="35"/>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432"/>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105"/>
    <w:rsid w:val="000014E1"/>
    <w:rsid w:val="00003225"/>
    <w:rsid w:val="00024561"/>
    <w:rsid w:val="00026672"/>
    <w:rsid w:val="00027785"/>
    <w:rsid w:val="00033FBC"/>
    <w:rsid w:val="000368F1"/>
    <w:rsid w:val="0004086A"/>
    <w:rsid w:val="000409E6"/>
    <w:rsid w:val="00040BCF"/>
    <w:rsid w:val="0004ACC5"/>
    <w:rsid w:val="000566BF"/>
    <w:rsid w:val="000638DA"/>
    <w:rsid w:val="000655FC"/>
    <w:rsid w:val="000776EC"/>
    <w:rsid w:val="00083A98"/>
    <w:rsid w:val="000846D4"/>
    <w:rsid w:val="00084FE7"/>
    <w:rsid w:val="00085D19"/>
    <w:rsid w:val="000900CF"/>
    <w:rsid w:val="00092F71"/>
    <w:rsid w:val="000A3290"/>
    <w:rsid w:val="000A6855"/>
    <w:rsid w:val="000B09D4"/>
    <w:rsid w:val="000B2BAB"/>
    <w:rsid w:val="000B4701"/>
    <w:rsid w:val="000C369C"/>
    <w:rsid w:val="000C6A86"/>
    <w:rsid w:val="000D1FBE"/>
    <w:rsid w:val="000E16A1"/>
    <w:rsid w:val="000E30B9"/>
    <w:rsid w:val="000E4667"/>
    <w:rsid w:val="000E7348"/>
    <w:rsid w:val="001026C6"/>
    <w:rsid w:val="00106946"/>
    <w:rsid w:val="00110892"/>
    <w:rsid w:val="00117EF4"/>
    <w:rsid w:val="00135DB6"/>
    <w:rsid w:val="00136623"/>
    <w:rsid w:val="00143125"/>
    <w:rsid w:val="00146017"/>
    <w:rsid w:val="00147D8A"/>
    <w:rsid w:val="00151C1D"/>
    <w:rsid w:val="00153261"/>
    <w:rsid w:val="00157527"/>
    <w:rsid w:val="0016356D"/>
    <w:rsid w:val="00167F84"/>
    <w:rsid w:val="00173E4F"/>
    <w:rsid w:val="001751D2"/>
    <w:rsid w:val="00180ED2"/>
    <w:rsid w:val="00181D46"/>
    <w:rsid w:val="00184A6E"/>
    <w:rsid w:val="00184AE9"/>
    <w:rsid w:val="001930BD"/>
    <w:rsid w:val="001A177C"/>
    <w:rsid w:val="001A1C1E"/>
    <w:rsid w:val="001B319D"/>
    <w:rsid w:val="001B64D1"/>
    <w:rsid w:val="001B734A"/>
    <w:rsid w:val="001C07EF"/>
    <w:rsid w:val="001C5BCB"/>
    <w:rsid w:val="001C7FA0"/>
    <w:rsid w:val="001D203E"/>
    <w:rsid w:val="001D6399"/>
    <w:rsid w:val="001E6F17"/>
    <w:rsid w:val="001E7688"/>
    <w:rsid w:val="001E76C8"/>
    <w:rsid w:val="001F0942"/>
    <w:rsid w:val="001F4592"/>
    <w:rsid w:val="001F75E3"/>
    <w:rsid w:val="00207609"/>
    <w:rsid w:val="00214759"/>
    <w:rsid w:val="00216D95"/>
    <w:rsid w:val="002252AE"/>
    <w:rsid w:val="00225B36"/>
    <w:rsid w:val="00227EF2"/>
    <w:rsid w:val="0023089D"/>
    <w:rsid w:val="00234558"/>
    <w:rsid w:val="0025065D"/>
    <w:rsid w:val="00264A3A"/>
    <w:rsid w:val="00265142"/>
    <w:rsid w:val="0027181E"/>
    <w:rsid w:val="00271F08"/>
    <w:rsid w:val="00272AA3"/>
    <w:rsid w:val="00273DFB"/>
    <w:rsid w:val="00276FED"/>
    <w:rsid w:val="00277BCA"/>
    <w:rsid w:val="0028498E"/>
    <w:rsid w:val="00287B6D"/>
    <w:rsid w:val="00292FFC"/>
    <w:rsid w:val="002A0A32"/>
    <w:rsid w:val="002A37AC"/>
    <w:rsid w:val="002A6E0C"/>
    <w:rsid w:val="002C081B"/>
    <w:rsid w:val="002C4262"/>
    <w:rsid w:val="002C628E"/>
    <w:rsid w:val="002D39B7"/>
    <w:rsid w:val="002D6B16"/>
    <w:rsid w:val="002E295B"/>
    <w:rsid w:val="002F44FA"/>
    <w:rsid w:val="0031180F"/>
    <w:rsid w:val="00315DAF"/>
    <w:rsid w:val="003169BB"/>
    <w:rsid w:val="00317644"/>
    <w:rsid w:val="00317D48"/>
    <w:rsid w:val="0032310F"/>
    <w:rsid w:val="00323540"/>
    <w:rsid w:val="003252A8"/>
    <w:rsid w:val="00327BA6"/>
    <w:rsid w:val="003338C2"/>
    <w:rsid w:val="003340F9"/>
    <w:rsid w:val="003364C2"/>
    <w:rsid w:val="0034161A"/>
    <w:rsid w:val="00341772"/>
    <w:rsid w:val="00343078"/>
    <w:rsid w:val="003567C8"/>
    <w:rsid w:val="00361390"/>
    <w:rsid w:val="0036274D"/>
    <w:rsid w:val="00365B3B"/>
    <w:rsid w:val="00370284"/>
    <w:rsid w:val="00370C61"/>
    <w:rsid w:val="00374C3A"/>
    <w:rsid w:val="003859E2"/>
    <w:rsid w:val="00385D74"/>
    <w:rsid w:val="003A6635"/>
    <w:rsid w:val="003A78C1"/>
    <w:rsid w:val="003B58EC"/>
    <w:rsid w:val="003C1D6A"/>
    <w:rsid w:val="003C4553"/>
    <w:rsid w:val="003C5FD0"/>
    <w:rsid w:val="003C6238"/>
    <w:rsid w:val="003D5CD2"/>
    <w:rsid w:val="003D6F9D"/>
    <w:rsid w:val="003F10F2"/>
    <w:rsid w:val="003F3BAE"/>
    <w:rsid w:val="003F4105"/>
    <w:rsid w:val="003F71FD"/>
    <w:rsid w:val="00410F57"/>
    <w:rsid w:val="00414CEB"/>
    <w:rsid w:val="00416F60"/>
    <w:rsid w:val="004177CA"/>
    <w:rsid w:val="004207F3"/>
    <w:rsid w:val="0042122B"/>
    <w:rsid w:val="00422BAC"/>
    <w:rsid w:val="00424094"/>
    <w:rsid w:val="004249F4"/>
    <w:rsid w:val="004262B1"/>
    <w:rsid w:val="004263ED"/>
    <w:rsid w:val="00431B3D"/>
    <w:rsid w:val="00431C53"/>
    <w:rsid w:val="0043283E"/>
    <w:rsid w:val="004400D2"/>
    <w:rsid w:val="004402C8"/>
    <w:rsid w:val="00451F0E"/>
    <w:rsid w:val="00457C4E"/>
    <w:rsid w:val="0046641C"/>
    <w:rsid w:val="00470200"/>
    <w:rsid w:val="00481F20"/>
    <w:rsid w:val="00484776"/>
    <w:rsid w:val="00484B4F"/>
    <w:rsid w:val="00497033"/>
    <w:rsid w:val="004A1EF4"/>
    <w:rsid w:val="004A5B65"/>
    <w:rsid w:val="004B033A"/>
    <w:rsid w:val="004B11F8"/>
    <w:rsid w:val="004B3975"/>
    <w:rsid w:val="004B397F"/>
    <w:rsid w:val="004D4040"/>
    <w:rsid w:val="004D6BA5"/>
    <w:rsid w:val="004D7EF1"/>
    <w:rsid w:val="004E11F2"/>
    <w:rsid w:val="004E1AB6"/>
    <w:rsid w:val="004F1041"/>
    <w:rsid w:val="004F3184"/>
    <w:rsid w:val="004F4D25"/>
    <w:rsid w:val="004F6F39"/>
    <w:rsid w:val="00501801"/>
    <w:rsid w:val="005122B5"/>
    <w:rsid w:val="00513EBF"/>
    <w:rsid w:val="00523D15"/>
    <w:rsid w:val="0052535B"/>
    <w:rsid w:val="0052780C"/>
    <w:rsid w:val="00537D48"/>
    <w:rsid w:val="00541BBC"/>
    <w:rsid w:val="00541DA6"/>
    <w:rsid w:val="00546019"/>
    <w:rsid w:val="005538CB"/>
    <w:rsid w:val="00553FDE"/>
    <w:rsid w:val="00556DC2"/>
    <w:rsid w:val="00563168"/>
    <w:rsid w:val="00565D7C"/>
    <w:rsid w:val="00576A9A"/>
    <w:rsid w:val="0057736B"/>
    <w:rsid w:val="005805B9"/>
    <w:rsid w:val="00590729"/>
    <w:rsid w:val="005C08D0"/>
    <w:rsid w:val="005C6DC6"/>
    <w:rsid w:val="005D45CA"/>
    <w:rsid w:val="005E3821"/>
    <w:rsid w:val="005E45B9"/>
    <w:rsid w:val="005F04EF"/>
    <w:rsid w:val="005F20A4"/>
    <w:rsid w:val="005F56CC"/>
    <w:rsid w:val="005F6E5E"/>
    <w:rsid w:val="00603CBB"/>
    <w:rsid w:val="00606FF7"/>
    <w:rsid w:val="006115A9"/>
    <w:rsid w:val="00612B91"/>
    <w:rsid w:val="00615C43"/>
    <w:rsid w:val="00620383"/>
    <w:rsid w:val="00623BC8"/>
    <w:rsid w:val="00624FB1"/>
    <w:rsid w:val="00626922"/>
    <w:rsid w:val="00626F40"/>
    <w:rsid w:val="00627382"/>
    <w:rsid w:val="00627919"/>
    <w:rsid w:val="00632769"/>
    <w:rsid w:val="0063641E"/>
    <w:rsid w:val="00644EF8"/>
    <w:rsid w:val="006466DD"/>
    <w:rsid w:val="006566EF"/>
    <w:rsid w:val="00661492"/>
    <w:rsid w:val="0066747E"/>
    <w:rsid w:val="00670629"/>
    <w:rsid w:val="00670760"/>
    <w:rsid w:val="006712A6"/>
    <w:rsid w:val="00673A70"/>
    <w:rsid w:val="00675126"/>
    <w:rsid w:val="00680D3F"/>
    <w:rsid w:val="00682D77"/>
    <w:rsid w:val="006855AA"/>
    <w:rsid w:val="0069166E"/>
    <w:rsid w:val="00693DA7"/>
    <w:rsid w:val="006A042F"/>
    <w:rsid w:val="006B0A02"/>
    <w:rsid w:val="006C2A12"/>
    <w:rsid w:val="006C3FD8"/>
    <w:rsid w:val="006D1B48"/>
    <w:rsid w:val="006D46C5"/>
    <w:rsid w:val="006D4A25"/>
    <w:rsid w:val="006E2ECE"/>
    <w:rsid w:val="006E5BAD"/>
    <w:rsid w:val="006E6D63"/>
    <w:rsid w:val="006F36EF"/>
    <w:rsid w:val="006F4F0B"/>
    <w:rsid w:val="007031A7"/>
    <w:rsid w:val="00712343"/>
    <w:rsid w:val="0072734B"/>
    <w:rsid w:val="00730605"/>
    <w:rsid w:val="0073355F"/>
    <w:rsid w:val="007348C2"/>
    <w:rsid w:val="00735E3F"/>
    <w:rsid w:val="00747ED0"/>
    <w:rsid w:val="00750832"/>
    <w:rsid w:val="007514C4"/>
    <w:rsid w:val="00754C54"/>
    <w:rsid w:val="00755067"/>
    <w:rsid w:val="007571DA"/>
    <w:rsid w:val="00761DB7"/>
    <w:rsid w:val="007620BA"/>
    <w:rsid w:val="00767710"/>
    <w:rsid w:val="00772167"/>
    <w:rsid w:val="00775FFF"/>
    <w:rsid w:val="0078187E"/>
    <w:rsid w:val="00792EB0"/>
    <w:rsid w:val="00796AB3"/>
    <w:rsid w:val="007973A4"/>
    <w:rsid w:val="00797CF7"/>
    <w:rsid w:val="007A61EB"/>
    <w:rsid w:val="007B1B4F"/>
    <w:rsid w:val="007C1F7F"/>
    <w:rsid w:val="007C58EA"/>
    <w:rsid w:val="007C637E"/>
    <w:rsid w:val="007D215F"/>
    <w:rsid w:val="007D322A"/>
    <w:rsid w:val="007D4849"/>
    <w:rsid w:val="007D4A6A"/>
    <w:rsid w:val="007D72B6"/>
    <w:rsid w:val="008051BD"/>
    <w:rsid w:val="008117EB"/>
    <w:rsid w:val="00817247"/>
    <w:rsid w:val="008201D2"/>
    <w:rsid w:val="0082252A"/>
    <w:rsid w:val="00826AF6"/>
    <w:rsid w:val="008316C3"/>
    <w:rsid w:val="00835D54"/>
    <w:rsid w:val="00836F55"/>
    <w:rsid w:val="00843E93"/>
    <w:rsid w:val="008448B6"/>
    <w:rsid w:val="00844E42"/>
    <w:rsid w:val="0085126F"/>
    <w:rsid w:val="00853AB9"/>
    <w:rsid w:val="008736D4"/>
    <w:rsid w:val="00874BEE"/>
    <w:rsid w:val="008810B6"/>
    <w:rsid w:val="00882A1D"/>
    <w:rsid w:val="008831CC"/>
    <w:rsid w:val="00884E74"/>
    <w:rsid w:val="008857F4"/>
    <w:rsid w:val="008865F2"/>
    <w:rsid w:val="008A600E"/>
    <w:rsid w:val="008A7EC6"/>
    <w:rsid w:val="008B40D3"/>
    <w:rsid w:val="008B63AE"/>
    <w:rsid w:val="008B66B4"/>
    <w:rsid w:val="008C2549"/>
    <w:rsid w:val="008D45C0"/>
    <w:rsid w:val="008D558D"/>
    <w:rsid w:val="008D636B"/>
    <w:rsid w:val="008D68E1"/>
    <w:rsid w:val="008E1BE5"/>
    <w:rsid w:val="008E5985"/>
    <w:rsid w:val="008F0369"/>
    <w:rsid w:val="008F0789"/>
    <w:rsid w:val="008F3BF8"/>
    <w:rsid w:val="008F5D57"/>
    <w:rsid w:val="00903289"/>
    <w:rsid w:val="009112F4"/>
    <w:rsid w:val="0091197E"/>
    <w:rsid w:val="00930196"/>
    <w:rsid w:val="009334FF"/>
    <w:rsid w:val="00935B47"/>
    <w:rsid w:val="00943B54"/>
    <w:rsid w:val="00946440"/>
    <w:rsid w:val="00950F57"/>
    <w:rsid w:val="00951EB1"/>
    <w:rsid w:val="00952A0C"/>
    <w:rsid w:val="00952EE6"/>
    <w:rsid w:val="00954BCA"/>
    <w:rsid w:val="009576A1"/>
    <w:rsid w:val="009619BC"/>
    <w:rsid w:val="009635CC"/>
    <w:rsid w:val="00965651"/>
    <w:rsid w:val="00974C53"/>
    <w:rsid w:val="00977F1F"/>
    <w:rsid w:val="00986AF5"/>
    <w:rsid w:val="00986FF4"/>
    <w:rsid w:val="00993E26"/>
    <w:rsid w:val="00996BA1"/>
    <w:rsid w:val="00997F45"/>
    <w:rsid w:val="009A4FC4"/>
    <w:rsid w:val="009A7C65"/>
    <w:rsid w:val="009B2C5B"/>
    <w:rsid w:val="009C5654"/>
    <w:rsid w:val="009C6B96"/>
    <w:rsid w:val="009D719B"/>
    <w:rsid w:val="009E2F5B"/>
    <w:rsid w:val="009F4EB5"/>
    <w:rsid w:val="00A001F2"/>
    <w:rsid w:val="00A01450"/>
    <w:rsid w:val="00A01702"/>
    <w:rsid w:val="00A068DA"/>
    <w:rsid w:val="00A15BD7"/>
    <w:rsid w:val="00A169B2"/>
    <w:rsid w:val="00A179F1"/>
    <w:rsid w:val="00A22F48"/>
    <w:rsid w:val="00A24681"/>
    <w:rsid w:val="00A36E75"/>
    <w:rsid w:val="00A374A8"/>
    <w:rsid w:val="00A46D01"/>
    <w:rsid w:val="00A538BA"/>
    <w:rsid w:val="00A56F43"/>
    <w:rsid w:val="00A56FEF"/>
    <w:rsid w:val="00A60589"/>
    <w:rsid w:val="00A62850"/>
    <w:rsid w:val="00A646FE"/>
    <w:rsid w:val="00A74EF9"/>
    <w:rsid w:val="00A80C5C"/>
    <w:rsid w:val="00A823FF"/>
    <w:rsid w:val="00A834A4"/>
    <w:rsid w:val="00A85892"/>
    <w:rsid w:val="00A873A4"/>
    <w:rsid w:val="00A97060"/>
    <w:rsid w:val="00AA313D"/>
    <w:rsid w:val="00AA411B"/>
    <w:rsid w:val="00AB11EE"/>
    <w:rsid w:val="00AB7455"/>
    <w:rsid w:val="00AC27B6"/>
    <w:rsid w:val="00AD30A6"/>
    <w:rsid w:val="00AE455E"/>
    <w:rsid w:val="00AE4A72"/>
    <w:rsid w:val="00AF23BB"/>
    <w:rsid w:val="00B04472"/>
    <w:rsid w:val="00B135D2"/>
    <w:rsid w:val="00B20D84"/>
    <w:rsid w:val="00B312A9"/>
    <w:rsid w:val="00B36C66"/>
    <w:rsid w:val="00B42FEE"/>
    <w:rsid w:val="00B44ACF"/>
    <w:rsid w:val="00B45D8E"/>
    <w:rsid w:val="00B647EA"/>
    <w:rsid w:val="00B6667B"/>
    <w:rsid w:val="00B731D4"/>
    <w:rsid w:val="00B758FF"/>
    <w:rsid w:val="00B837D2"/>
    <w:rsid w:val="00BA41CE"/>
    <w:rsid w:val="00BA7E13"/>
    <w:rsid w:val="00BB0339"/>
    <w:rsid w:val="00BB4F05"/>
    <w:rsid w:val="00BC2404"/>
    <w:rsid w:val="00BC295A"/>
    <w:rsid w:val="00BD13B7"/>
    <w:rsid w:val="00BD60CE"/>
    <w:rsid w:val="00BE4048"/>
    <w:rsid w:val="00BE678E"/>
    <w:rsid w:val="00BF1BC2"/>
    <w:rsid w:val="00C04593"/>
    <w:rsid w:val="00C130E0"/>
    <w:rsid w:val="00C203F6"/>
    <w:rsid w:val="00C2511F"/>
    <w:rsid w:val="00C31161"/>
    <w:rsid w:val="00C36C84"/>
    <w:rsid w:val="00C54202"/>
    <w:rsid w:val="00C5457B"/>
    <w:rsid w:val="00C667D5"/>
    <w:rsid w:val="00C76C97"/>
    <w:rsid w:val="00C84C0E"/>
    <w:rsid w:val="00C91382"/>
    <w:rsid w:val="00C913EF"/>
    <w:rsid w:val="00C9172A"/>
    <w:rsid w:val="00C9207B"/>
    <w:rsid w:val="00C96F7A"/>
    <w:rsid w:val="00C977E7"/>
    <w:rsid w:val="00CB66E0"/>
    <w:rsid w:val="00CC15CC"/>
    <w:rsid w:val="00CC50CA"/>
    <w:rsid w:val="00CC53FD"/>
    <w:rsid w:val="00CC7AE4"/>
    <w:rsid w:val="00CD0FC0"/>
    <w:rsid w:val="00CD46A8"/>
    <w:rsid w:val="00CE2DAA"/>
    <w:rsid w:val="00CE4B64"/>
    <w:rsid w:val="00CF6820"/>
    <w:rsid w:val="00D000AE"/>
    <w:rsid w:val="00D03267"/>
    <w:rsid w:val="00D06078"/>
    <w:rsid w:val="00D066B4"/>
    <w:rsid w:val="00D115B9"/>
    <w:rsid w:val="00D11AE4"/>
    <w:rsid w:val="00D12888"/>
    <w:rsid w:val="00D1769C"/>
    <w:rsid w:val="00D2540C"/>
    <w:rsid w:val="00D270D2"/>
    <w:rsid w:val="00D3249A"/>
    <w:rsid w:val="00D32CD8"/>
    <w:rsid w:val="00D411B8"/>
    <w:rsid w:val="00D65905"/>
    <w:rsid w:val="00D73016"/>
    <w:rsid w:val="00D75D73"/>
    <w:rsid w:val="00D8032C"/>
    <w:rsid w:val="00D83D3A"/>
    <w:rsid w:val="00D909A6"/>
    <w:rsid w:val="00D90F0A"/>
    <w:rsid w:val="00DA16EC"/>
    <w:rsid w:val="00DA394E"/>
    <w:rsid w:val="00DA4D23"/>
    <w:rsid w:val="00DA5B03"/>
    <w:rsid w:val="00DA663E"/>
    <w:rsid w:val="00DB2025"/>
    <w:rsid w:val="00DC0ADC"/>
    <w:rsid w:val="00DC348D"/>
    <w:rsid w:val="00DE32E6"/>
    <w:rsid w:val="00DF1D67"/>
    <w:rsid w:val="00DF372A"/>
    <w:rsid w:val="00DF4146"/>
    <w:rsid w:val="00DF602B"/>
    <w:rsid w:val="00E0122A"/>
    <w:rsid w:val="00E10F93"/>
    <w:rsid w:val="00E127A5"/>
    <w:rsid w:val="00E21F7C"/>
    <w:rsid w:val="00E25C7E"/>
    <w:rsid w:val="00E4060E"/>
    <w:rsid w:val="00E5223B"/>
    <w:rsid w:val="00E545BB"/>
    <w:rsid w:val="00E5538C"/>
    <w:rsid w:val="00E601EF"/>
    <w:rsid w:val="00E66E06"/>
    <w:rsid w:val="00E71A7B"/>
    <w:rsid w:val="00E72120"/>
    <w:rsid w:val="00E775CB"/>
    <w:rsid w:val="00E92C9B"/>
    <w:rsid w:val="00E953FF"/>
    <w:rsid w:val="00EA16CC"/>
    <w:rsid w:val="00EA54BB"/>
    <w:rsid w:val="00EA557D"/>
    <w:rsid w:val="00EA5E62"/>
    <w:rsid w:val="00EA7B71"/>
    <w:rsid w:val="00EB581B"/>
    <w:rsid w:val="00EC33F6"/>
    <w:rsid w:val="00ED0C7D"/>
    <w:rsid w:val="00ED2C91"/>
    <w:rsid w:val="00ED4805"/>
    <w:rsid w:val="00ED4BD3"/>
    <w:rsid w:val="00EE566A"/>
    <w:rsid w:val="00EF0B8B"/>
    <w:rsid w:val="00EF420C"/>
    <w:rsid w:val="00F02AAE"/>
    <w:rsid w:val="00F04BEC"/>
    <w:rsid w:val="00F04C37"/>
    <w:rsid w:val="00F054EA"/>
    <w:rsid w:val="00F06596"/>
    <w:rsid w:val="00F06FEA"/>
    <w:rsid w:val="00F12C51"/>
    <w:rsid w:val="00F14DB3"/>
    <w:rsid w:val="00F15E05"/>
    <w:rsid w:val="00F267A1"/>
    <w:rsid w:val="00F27D09"/>
    <w:rsid w:val="00F41D56"/>
    <w:rsid w:val="00F43CA2"/>
    <w:rsid w:val="00F54399"/>
    <w:rsid w:val="00F64277"/>
    <w:rsid w:val="00F64646"/>
    <w:rsid w:val="00F72B10"/>
    <w:rsid w:val="00F82E2A"/>
    <w:rsid w:val="00F84138"/>
    <w:rsid w:val="00F85B8B"/>
    <w:rsid w:val="00F94332"/>
    <w:rsid w:val="00F95FCB"/>
    <w:rsid w:val="00FA0398"/>
    <w:rsid w:val="00FA1812"/>
    <w:rsid w:val="00FA2458"/>
    <w:rsid w:val="00FA54E5"/>
    <w:rsid w:val="00FA588B"/>
    <w:rsid w:val="00FB07CD"/>
    <w:rsid w:val="00FC1F88"/>
    <w:rsid w:val="00FC2B66"/>
    <w:rsid w:val="00FC2E29"/>
    <w:rsid w:val="00FE6CDD"/>
    <w:rsid w:val="00FF0833"/>
    <w:rsid w:val="00FF3A6B"/>
    <w:rsid w:val="00FF54FD"/>
    <w:rsid w:val="00FF60A7"/>
    <w:rsid w:val="0172594D"/>
    <w:rsid w:val="03B9159D"/>
    <w:rsid w:val="04AF5E60"/>
    <w:rsid w:val="06BDCE51"/>
    <w:rsid w:val="08F8A4B6"/>
    <w:rsid w:val="09542E89"/>
    <w:rsid w:val="09BA31E4"/>
    <w:rsid w:val="0A6A2CF6"/>
    <w:rsid w:val="0B29A3A7"/>
    <w:rsid w:val="0B7EE4BA"/>
    <w:rsid w:val="0BB429BC"/>
    <w:rsid w:val="0CCF6ECC"/>
    <w:rsid w:val="0DCC7F97"/>
    <w:rsid w:val="0E009AC3"/>
    <w:rsid w:val="0F154BEF"/>
    <w:rsid w:val="1340B965"/>
    <w:rsid w:val="13CB5E29"/>
    <w:rsid w:val="142FE519"/>
    <w:rsid w:val="147CEEEF"/>
    <w:rsid w:val="1486D8ED"/>
    <w:rsid w:val="1579BAFE"/>
    <w:rsid w:val="17201EE6"/>
    <w:rsid w:val="18151799"/>
    <w:rsid w:val="186448BB"/>
    <w:rsid w:val="18E471CF"/>
    <w:rsid w:val="1996D620"/>
    <w:rsid w:val="1C8E7C7D"/>
    <w:rsid w:val="1E95077C"/>
    <w:rsid w:val="1E9E4B75"/>
    <w:rsid w:val="1FA737F7"/>
    <w:rsid w:val="1FF9BC8A"/>
    <w:rsid w:val="201F61EA"/>
    <w:rsid w:val="209A97D2"/>
    <w:rsid w:val="21141B35"/>
    <w:rsid w:val="248E0A80"/>
    <w:rsid w:val="24DDD814"/>
    <w:rsid w:val="258D6725"/>
    <w:rsid w:val="25F53271"/>
    <w:rsid w:val="26185142"/>
    <w:rsid w:val="274C8E89"/>
    <w:rsid w:val="27CADDFA"/>
    <w:rsid w:val="2959853C"/>
    <w:rsid w:val="2A539452"/>
    <w:rsid w:val="2B919F8F"/>
    <w:rsid w:val="2D481D4A"/>
    <w:rsid w:val="2F13F87A"/>
    <w:rsid w:val="303EE526"/>
    <w:rsid w:val="30B2C95E"/>
    <w:rsid w:val="318F1FE2"/>
    <w:rsid w:val="3211C882"/>
    <w:rsid w:val="333A9240"/>
    <w:rsid w:val="3429EDFC"/>
    <w:rsid w:val="370D13DD"/>
    <w:rsid w:val="381F4DED"/>
    <w:rsid w:val="3862A57C"/>
    <w:rsid w:val="398DD055"/>
    <w:rsid w:val="399EB316"/>
    <w:rsid w:val="3AA433D4"/>
    <w:rsid w:val="3BBDBED8"/>
    <w:rsid w:val="3BE2B9E5"/>
    <w:rsid w:val="3C1B0E7E"/>
    <w:rsid w:val="3C301D86"/>
    <w:rsid w:val="3C49B9A2"/>
    <w:rsid w:val="3D60D4CA"/>
    <w:rsid w:val="3DDB53A2"/>
    <w:rsid w:val="3F1476AF"/>
    <w:rsid w:val="3FBF214D"/>
    <w:rsid w:val="3FD4E382"/>
    <w:rsid w:val="4096DADD"/>
    <w:rsid w:val="40BC4420"/>
    <w:rsid w:val="414B41A4"/>
    <w:rsid w:val="41C04A6D"/>
    <w:rsid w:val="43DF383B"/>
    <w:rsid w:val="43E08727"/>
    <w:rsid w:val="447C81AD"/>
    <w:rsid w:val="449AE568"/>
    <w:rsid w:val="44A29199"/>
    <w:rsid w:val="463FC659"/>
    <w:rsid w:val="46A5AF5A"/>
    <w:rsid w:val="49994A00"/>
    <w:rsid w:val="4A6128CB"/>
    <w:rsid w:val="4F03586C"/>
    <w:rsid w:val="504C7265"/>
    <w:rsid w:val="54449EF3"/>
    <w:rsid w:val="54781872"/>
    <w:rsid w:val="56940FCC"/>
    <w:rsid w:val="575B5124"/>
    <w:rsid w:val="5770C4FC"/>
    <w:rsid w:val="5832A6B1"/>
    <w:rsid w:val="5A2E94EE"/>
    <w:rsid w:val="5C05352C"/>
    <w:rsid w:val="5E7E920A"/>
    <w:rsid w:val="5FACD0D8"/>
    <w:rsid w:val="5FE3EF47"/>
    <w:rsid w:val="613D5709"/>
    <w:rsid w:val="62142ADA"/>
    <w:rsid w:val="6272AE8E"/>
    <w:rsid w:val="64DA8282"/>
    <w:rsid w:val="64E7D91A"/>
    <w:rsid w:val="6550A9A4"/>
    <w:rsid w:val="658385F1"/>
    <w:rsid w:val="65B53971"/>
    <w:rsid w:val="6655C044"/>
    <w:rsid w:val="66C89A1A"/>
    <w:rsid w:val="671B34D0"/>
    <w:rsid w:val="6A1535EA"/>
    <w:rsid w:val="6C1B0127"/>
    <w:rsid w:val="6D1516B9"/>
    <w:rsid w:val="6D4FEB49"/>
    <w:rsid w:val="6E214C91"/>
    <w:rsid w:val="6F195B28"/>
    <w:rsid w:val="70F7961C"/>
    <w:rsid w:val="730B7BC7"/>
    <w:rsid w:val="73CFA43F"/>
    <w:rsid w:val="749DA2E3"/>
    <w:rsid w:val="769226C5"/>
    <w:rsid w:val="794934C4"/>
    <w:rsid w:val="7B7526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CACB2"/>
  <w15:chartTrackingRefBased/>
  <w15:docId w15:val="{ED419A6C-B750-4091-9B13-5A10FA70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paragraph" w:styleId="Heading1">
    <w:name w:val="heading 1"/>
    <w:basedOn w:val="Normal"/>
    <w:next w:val="Normal"/>
    <w:link w:val="Heading1Char"/>
    <w:uiPriority w:val="9"/>
    <w:qFormat/>
    <w:rsid w:val="007571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58FF"/>
    <w:pPr>
      <w:keepNext/>
      <w:keepLines/>
      <w:numPr>
        <w:numId w:val="2"/>
      </w:numPr>
      <w:spacing w:before="40"/>
      <w:outlineLvl w:val="1"/>
    </w:pPr>
    <w:rPr>
      <w:rFonts w:ascii="Times New Roman" w:eastAsia="Times New Roman" w:hAnsi="Times New Roman" w:cs="Times New Roman"/>
    </w:rPr>
  </w:style>
  <w:style w:type="paragraph" w:styleId="Heading7">
    <w:name w:val="heading 7"/>
    <w:basedOn w:val="Normal"/>
    <w:next w:val="Normal"/>
    <w:link w:val="Heading7Char"/>
    <w:uiPriority w:val="9"/>
    <w:semiHidden/>
    <w:unhideWhenUsed/>
    <w:qFormat/>
    <w:rsid w:val="00BD13B7"/>
    <w:pPr>
      <w:keepNext/>
      <w:keepLines/>
      <w:spacing w:before="40" w:line="259" w:lineRule="auto"/>
      <w:outlineLvl w:val="6"/>
    </w:pPr>
    <w:rPr>
      <w:rFonts w:asciiTheme="majorHAnsi" w:eastAsiaTheme="majorEastAsia" w:hAnsiTheme="majorHAnsi" w:cstheme="majorBidi"/>
      <w:i/>
      <w:iCs/>
      <w:color w:val="1F3763"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4D7EF1"/>
    <w:pPr>
      <w:ind w:left="720"/>
      <w:contextualSpacing/>
    </w:pPr>
  </w:style>
  <w:style w:type="character" w:customStyle="1" w:styleId="Heading2Char">
    <w:name w:val="Heading 2 Char"/>
    <w:basedOn w:val="DefaultParagraphFont"/>
    <w:link w:val="Heading2"/>
    <w:uiPriority w:val="9"/>
    <w:rsid w:val="00B758FF"/>
    <w:rPr>
      <w:rFonts w:ascii="Times New Roman" w:eastAsia="Times New Roman" w:hAnsi="Times New Roman" w:cs="Times New Roman"/>
      <w:lang w:val="lt-LT"/>
    </w:rPr>
  </w:style>
  <w:style w:type="paragraph" w:styleId="ListNumber">
    <w:name w:val="List Number"/>
    <w:basedOn w:val="Normal"/>
    <w:uiPriority w:val="99"/>
    <w:unhideWhenUsed/>
    <w:rsid w:val="00B758FF"/>
    <w:pPr>
      <w:numPr>
        <w:numId w:val="3"/>
      </w:numPr>
      <w:spacing w:after="160" w:line="259" w:lineRule="auto"/>
      <w:contextualSpacing/>
    </w:pPr>
    <w:rPr>
      <w:sz w:val="22"/>
      <w:szCs w:val="22"/>
    </w:rPr>
  </w:style>
  <w:style w:type="table" w:styleId="TableGrid">
    <w:name w:val="Table Grid"/>
    <w:basedOn w:val="TableNormal"/>
    <w:uiPriority w:val="39"/>
    <w:rsid w:val="009334FF"/>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334FF"/>
  </w:style>
  <w:style w:type="character" w:customStyle="1" w:styleId="Heading7Char">
    <w:name w:val="Heading 7 Char"/>
    <w:basedOn w:val="DefaultParagraphFont"/>
    <w:link w:val="Heading7"/>
    <w:uiPriority w:val="9"/>
    <w:semiHidden/>
    <w:rsid w:val="00BD13B7"/>
    <w:rPr>
      <w:rFonts w:asciiTheme="majorHAnsi" w:eastAsiaTheme="majorEastAsia" w:hAnsiTheme="majorHAnsi" w:cstheme="majorBidi"/>
      <w:i/>
      <w:iCs/>
      <w:color w:val="1F3763" w:themeColor="accent1" w:themeShade="7F"/>
      <w:sz w:val="22"/>
      <w:szCs w:val="22"/>
      <w:lang w:val="lt-LT"/>
    </w:rPr>
  </w:style>
  <w:style w:type="paragraph" w:styleId="Header">
    <w:name w:val="header"/>
    <w:basedOn w:val="Normal"/>
    <w:link w:val="HeaderChar"/>
    <w:unhideWhenUsed/>
    <w:rsid w:val="00BD13B7"/>
    <w:pPr>
      <w:tabs>
        <w:tab w:val="center" w:pos="4819"/>
        <w:tab w:val="right" w:pos="9638"/>
      </w:tabs>
    </w:pPr>
    <w:rPr>
      <w:sz w:val="22"/>
      <w:szCs w:val="22"/>
    </w:rPr>
  </w:style>
  <w:style w:type="character" w:customStyle="1" w:styleId="HeaderChar">
    <w:name w:val="Header Char"/>
    <w:basedOn w:val="DefaultParagraphFont"/>
    <w:link w:val="Header"/>
    <w:rsid w:val="00BD13B7"/>
    <w:rPr>
      <w:sz w:val="22"/>
      <w:szCs w:val="22"/>
      <w:lang w:val="lt-LT"/>
    </w:rPr>
  </w:style>
  <w:style w:type="paragraph" w:styleId="CommentText">
    <w:name w:val="annotation text"/>
    <w:basedOn w:val="Normal"/>
    <w:link w:val="CommentTextChar"/>
    <w:uiPriority w:val="99"/>
    <w:rsid w:val="00BD13B7"/>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D13B7"/>
    <w:rPr>
      <w:rFonts w:ascii="Times New Roman" w:eastAsia="Times New Roman" w:hAnsi="Times New Roman" w:cs="Times New Roman"/>
      <w:sz w:val="20"/>
      <w:szCs w:val="20"/>
      <w:lang w:val="lt-LT"/>
    </w:rPr>
  </w:style>
  <w:style w:type="character" w:customStyle="1" w:styleId="bold1">
    <w:name w:val="bold1"/>
    <w:uiPriority w:val="99"/>
    <w:rsid w:val="00BD13B7"/>
    <w:rPr>
      <w:b/>
      <w:bCs/>
    </w:rPr>
  </w:style>
  <w:style w:type="paragraph" w:styleId="FootnoteText">
    <w:name w:val="footnote text"/>
    <w:basedOn w:val="Normal"/>
    <w:link w:val="FootnoteTextChar"/>
    <w:semiHidden/>
    <w:rsid w:val="00BD13B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D13B7"/>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BD13B7"/>
    <w:rPr>
      <w:sz w:val="16"/>
      <w:szCs w:val="16"/>
    </w:rPr>
  </w:style>
  <w:style w:type="character" w:styleId="Hyperlink">
    <w:name w:val="Hyperlink"/>
    <w:basedOn w:val="DefaultParagraphFont"/>
    <w:uiPriority w:val="99"/>
    <w:unhideWhenUsed/>
    <w:rsid w:val="00BD13B7"/>
    <w:rPr>
      <w:color w:val="0563C1" w:themeColor="hyperlink"/>
      <w:u w:val="single"/>
    </w:rPr>
  </w:style>
  <w:style w:type="paragraph" w:styleId="ListBullet">
    <w:name w:val="List Bullet"/>
    <w:basedOn w:val="Normal"/>
    <w:uiPriority w:val="99"/>
    <w:unhideWhenUsed/>
    <w:rsid w:val="00033FBC"/>
    <w:pPr>
      <w:numPr>
        <w:numId w:val="18"/>
      </w:numPr>
      <w:spacing w:after="160" w:line="259" w:lineRule="auto"/>
      <w:contextualSpacing/>
    </w:pPr>
    <w:rPr>
      <w:sz w:val="22"/>
      <w:szCs w:val="22"/>
    </w:rPr>
  </w:style>
  <w:style w:type="paragraph" w:styleId="NormalWeb">
    <w:name w:val="Normal (Web)"/>
    <w:basedOn w:val="Normal"/>
    <w:uiPriority w:val="99"/>
    <w:semiHidden/>
    <w:unhideWhenUsed/>
    <w:rsid w:val="00110892"/>
    <w:pPr>
      <w:spacing w:before="100" w:beforeAutospacing="1" w:after="144" w:line="288" w:lineRule="auto"/>
    </w:pPr>
    <w:rPr>
      <w:rFonts w:ascii="Times New Roman" w:eastAsia="Times New Roman" w:hAnsi="Times New Roman" w:cs="Times New Roman"/>
      <w:lang w:eastAsia="lt-LT"/>
    </w:rPr>
  </w:style>
  <w:style w:type="paragraph" w:styleId="Revision">
    <w:name w:val="Revision"/>
    <w:hidden/>
    <w:uiPriority w:val="99"/>
    <w:semiHidden/>
    <w:rsid w:val="00A374A8"/>
  </w:style>
  <w:style w:type="paragraph" w:styleId="CommentSubject">
    <w:name w:val="annotation subject"/>
    <w:basedOn w:val="CommentText"/>
    <w:next w:val="CommentText"/>
    <w:link w:val="CommentSubjectChar"/>
    <w:uiPriority w:val="99"/>
    <w:semiHidden/>
    <w:unhideWhenUsed/>
    <w:rsid w:val="007A61EB"/>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A61EB"/>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EA55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7D"/>
    <w:rPr>
      <w:rFonts w:ascii="Segoe UI" w:hAnsi="Segoe UI" w:cs="Segoe UI"/>
      <w:sz w:val="18"/>
      <w:szCs w:val="18"/>
      <w:lang w:val="lt-LT"/>
    </w:rPr>
  </w:style>
  <w:style w:type="character" w:styleId="IntenseEmphasis">
    <w:name w:val="Intense Emphasis"/>
    <w:basedOn w:val="DefaultParagraphFont"/>
    <w:uiPriority w:val="21"/>
    <w:qFormat/>
    <w:rsid w:val="00E66E06"/>
    <w:rPr>
      <w:i/>
      <w:iCs/>
      <w:color w:val="4472C4" w:themeColor="accent1"/>
    </w:rPr>
  </w:style>
  <w:style w:type="character" w:customStyle="1" w:styleId="value">
    <w:name w:val="value"/>
    <w:basedOn w:val="DefaultParagraphFont"/>
    <w:rsid w:val="002C628E"/>
  </w:style>
  <w:style w:type="character" w:customStyle="1" w:styleId="Heading1Char">
    <w:name w:val="Heading 1 Char"/>
    <w:basedOn w:val="DefaultParagraphFont"/>
    <w:link w:val="Heading1"/>
    <w:uiPriority w:val="9"/>
    <w:rsid w:val="007571DA"/>
    <w:rPr>
      <w:rFonts w:asciiTheme="majorHAnsi" w:eastAsiaTheme="majorEastAsia" w:hAnsiTheme="majorHAnsi" w:cstheme="majorBidi"/>
      <w:color w:val="2F5496" w:themeColor="accent1" w:themeShade="BF"/>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6759">
      <w:bodyDiv w:val="1"/>
      <w:marLeft w:val="0"/>
      <w:marRight w:val="0"/>
      <w:marTop w:val="0"/>
      <w:marBottom w:val="0"/>
      <w:divBdr>
        <w:top w:val="none" w:sz="0" w:space="0" w:color="auto"/>
        <w:left w:val="none" w:sz="0" w:space="0" w:color="auto"/>
        <w:bottom w:val="none" w:sz="0" w:space="0" w:color="auto"/>
        <w:right w:val="none" w:sz="0" w:space="0" w:color="auto"/>
      </w:divBdr>
    </w:div>
    <w:div w:id="279069094">
      <w:bodyDiv w:val="1"/>
      <w:marLeft w:val="0"/>
      <w:marRight w:val="0"/>
      <w:marTop w:val="0"/>
      <w:marBottom w:val="0"/>
      <w:divBdr>
        <w:top w:val="none" w:sz="0" w:space="0" w:color="auto"/>
        <w:left w:val="none" w:sz="0" w:space="0" w:color="auto"/>
        <w:bottom w:val="none" w:sz="0" w:space="0" w:color="auto"/>
        <w:right w:val="none" w:sz="0" w:space="0" w:color="auto"/>
      </w:divBdr>
    </w:div>
    <w:div w:id="316882002">
      <w:bodyDiv w:val="1"/>
      <w:marLeft w:val="0"/>
      <w:marRight w:val="0"/>
      <w:marTop w:val="0"/>
      <w:marBottom w:val="0"/>
      <w:divBdr>
        <w:top w:val="none" w:sz="0" w:space="0" w:color="auto"/>
        <w:left w:val="none" w:sz="0" w:space="0" w:color="auto"/>
        <w:bottom w:val="none" w:sz="0" w:space="0" w:color="auto"/>
        <w:right w:val="none" w:sz="0" w:space="0" w:color="auto"/>
      </w:divBdr>
    </w:div>
    <w:div w:id="855580635">
      <w:bodyDiv w:val="1"/>
      <w:marLeft w:val="0"/>
      <w:marRight w:val="0"/>
      <w:marTop w:val="0"/>
      <w:marBottom w:val="0"/>
      <w:divBdr>
        <w:top w:val="none" w:sz="0" w:space="0" w:color="auto"/>
        <w:left w:val="none" w:sz="0" w:space="0" w:color="auto"/>
        <w:bottom w:val="none" w:sz="0" w:space="0" w:color="auto"/>
        <w:right w:val="none" w:sz="0" w:space="0" w:color="auto"/>
      </w:divBdr>
    </w:div>
    <w:div w:id="864951365">
      <w:bodyDiv w:val="1"/>
      <w:marLeft w:val="0"/>
      <w:marRight w:val="0"/>
      <w:marTop w:val="0"/>
      <w:marBottom w:val="0"/>
      <w:divBdr>
        <w:top w:val="none" w:sz="0" w:space="0" w:color="auto"/>
        <w:left w:val="none" w:sz="0" w:space="0" w:color="auto"/>
        <w:bottom w:val="none" w:sz="0" w:space="0" w:color="auto"/>
        <w:right w:val="none" w:sz="0" w:space="0" w:color="auto"/>
      </w:divBdr>
    </w:div>
    <w:div w:id="1055005412">
      <w:bodyDiv w:val="1"/>
      <w:marLeft w:val="0"/>
      <w:marRight w:val="0"/>
      <w:marTop w:val="0"/>
      <w:marBottom w:val="0"/>
      <w:divBdr>
        <w:top w:val="none" w:sz="0" w:space="0" w:color="auto"/>
        <w:left w:val="none" w:sz="0" w:space="0" w:color="auto"/>
        <w:bottom w:val="none" w:sz="0" w:space="0" w:color="auto"/>
        <w:right w:val="none" w:sz="0" w:space="0" w:color="auto"/>
      </w:divBdr>
    </w:div>
    <w:div w:id="1110130722">
      <w:bodyDiv w:val="1"/>
      <w:marLeft w:val="0"/>
      <w:marRight w:val="0"/>
      <w:marTop w:val="0"/>
      <w:marBottom w:val="0"/>
      <w:divBdr>
        <w:top w:val="none" w:sz="0" w:space="0" w:color="auto"/>
        <w:left w:val="none" w:sz="0" w:space="0" w:color="auto"/>
        <w:bottom w:val="none" w:sz="0" w:space="0" w:color="auto"/>
        <w:right w:val="none" w:sz="0" w:space="0" w:color="auto"/>
      </w:divBdr>
    </w:div>
    <w:div w:id="183815679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3B2D2286434A40B6337713252B3D2B" ma:contentTypeVersion="15" ma:contentTypeDescription="Create a new document." ma:contentTypeScope="" ma:versionID="dd53424716d3e87d3fa8cf3e85f41f57">
  <xsd:schema xmlns:xsd="http://www.w3.org/2001/XMLSchema" xmlns:xs="http://www.w3.org/2001/XMLSchema" xmlns:p="http://schemas.microsoft.com/office/2006/metadata/properties" xmlns:ns2="471f3c25-31e9-4e14-99fb-c3f55a3d85df" xmlns:ns3="2fa0fdcd-62a3-4fbb-869e-5573c976bee9" targetNamespace="http://schemas.microsoft.com/office/2006/metadata/properties" ma:root="true" ma:fieldsID="ba5883361f41e468a0ed950ec38baf33" ns2:_="" ns3:_="">
    <xsd:import namespace="471f3c25-31e9-4e14-99fb-c3f55a3d85df"/>
    <xsd:import namespace="2fa0fdcd-62a3-4fbb-869e-5573c976be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f3c25-31e9-4e14-99fb-c3f55a3d8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ebc806-719c-4076-aa59-ff8d46fcf5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0fdcd-62a3-4fbb-869e-5573c976be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148505-19b3-4baf-9423-b16c112f56f7}" ma:internalName="TaxCatchAll" ma:showField="CatchAllData" ma:web="2fa0fdcd-62a3-4fbb-869e-5573c976be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1f3c25-31e9-4e14-99fb-c3f55a3d85df">
      <Terms xmlns="http://schemas.microsoft.com/office/infopath/2007/PartnerControls"/>
    </lcf76f155ced4ddcb4097134ff3c332f>
    <TaxCatchAll xmlns="2fa0fdcd-62a3-4fbb-869e-5573c976be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1E9DD-40AA-4EC6-B3D2-B3B591E03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f3c25-31e9-4e14-99fb-c3f55a3d85df"/>
    <ds:schemaRef ds:uri="2fa0fdcd-62a3-4fbb-869e-5573c976b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B38DAF-8C49-41B9-A5EF-C23B35C4165F}">
  <ds:schemaRefs>
    <ds:schemaRef ds:uri="http://schemas.microsoft.com/office/2006/metadata/properties"/>
    <ds:schemaRef ds:uri="http://schemas.microsoft.com/office/infopath/2007/PartnerControls"/>
    <ds:schemaRef ds:uri="471f3c25-31e9-4e14-99fb-c3f55a3d85df"/>
    <ds:schemaRef ds:uri="2fa0fdcd-62a3-4fbb-869e-5573c976bee9"/>
  </ds:schemaRefs>
</ds:datastoreItem>
</file>

<file path=customXml/itemProps3.xml><?xml version="1.0" encoding="utf-8"?>
<ds:datastoreItem xmlns:ds="http://schemas.openxmlformats.org/officeDocument/2006/customXml" ds:itemID="{0D8C084B-6D9D-4617-AB8B-B7FFA23E5757}">
  <ds:schemaRefs>
    <ds:schemaRef ds:uri="http://schemas.microsoft.com/sharepoint/v3/contenttype/forms"/>
  </ds:schemaRefs>
</ds:datastoreItem>
</file>

<file path=customXml/itemProps4.xml><?xml version="1.0" encoding="utf-8"?>
<ds:datastoreItem xmlns:ds="http://schemas.openxmlformats.org/officeDocument/2006/customXml" ds:itemID="{473AA86D-9856-4AA1-B8BB-20EDEBF56E66}">
  <ds:schemaRefs>
    <ds:schemaRef ds:uri="http://schemas.openxmlformats.org/officeDocument/2006/bibliography"/>
  </ds:schemaRefs>
</ds:datastoreItem>
</file>

<file path=docMetadata/LabelInfo.xml><?xml version="1.0" encoding="utf-8"?>
<clbl:labelList xmlns:clbl="http://schemas.microsoft.com/office/2020/mipLabelMetadata">
  <clbl:label id="{d5bdd5a3-690b-4277-9c8d-10cb38be4497}" enabled="1" method="Standard" siteId="{a656d26d-991c-44ed-91d2-551ef3928fb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15394</Words>
  <Characters>8775</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Kraučelienė</dc:creator>
  <cp:keywords/>
  <dc:description/>
  <cp:lastModifiedBy>Vitalija Kraučelienė</cp:lastModifiedBy>
  <cp:revision>2</cp:revision>
  <dcterms:created xsi:type="dcterms:W3CDTF">2025-07-02T08:14:00Z</dcterms:created>
  <dcterms:modified xsi:type="dcterms:W3CDTF">2025-07-02T08:14:00Z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bef4c5-c818-41ba-ac89-c164c445b051_Enabled">
    <vt:lpwstr>true</vt:lpwstr>
  </property>
  <property fmtid="{D5CDD505-2E9C-101B-9397-08002B2CF9AE}" pid="3" name="MSIP_Label_8dbef4c5-c818-41ba-ac89-c164c445b051_SetDate">
    <vt:lpwstr>2024-03-05T11:43:54Z</vt:lpwstr>
  </property>
  <property fmtid="{D5CDD505-2E9C-101B-9397-08002B2CF9AE}" pid="4" name="MSIP_Label_8dbef4c5-c818-41ba-ac89-c164c445b051_Method">
    <vt:lpwstr>Standard</vt:lpwstr>
  </property>
  <property fmtid="{D5CDD505-2E9C-101B-9397-08002B2CF9AE}" pid="5" name="MSIP_Label_8dbef4c5-c818-41ba-ac89-c164c445b051_Name">
    <vt:lpwstr>8dbef4c5-c818-41ba-ac89-c164c445b051</vt:lpwstr>
  </property>
  <property fmtid="{D5CDD505-2E9C-101B-9397-08002B2CF9AE}" pid="6" name="MSIP_Label_8dbef4c5-c818-41ba-ac89-c164c445b051_SiteId">
    <vt:lpwstr>95924808-3044-4177-9c1b-713746ffab95</vt:lpwstr>
  </property>
  <property fmtid="{D5CDD505-2E9C-101B-9397-08002B2CF9AE}" pid="7" name="MSIP_Label_8dbef4c5-c818-41ba-ac89-c164c445b051_ActionId">
    <vt:lpwstr>1bea9169-28c9-40fd-a177-bbce40d1a01f</vt:lpwstr>
  </property>
  <property fmtid="{D5CDD505-2E9C-101B-9397-08002B2CF9AE}" pid="8" name="MSIP_Label_8dbef4c5-c818-41ba-ac89-c164c445b051_ContentBits">
    <vt:lpwstr>0</vt:lpwstr>
  </property>
  <property fmtid="{D5CDD505-2E9C-101B-9397-08002B2CF9AE}" pid="9" name="ContentTypeId">
    <vt:lpwstr>0x010100103B2D2286434A40B6337713252B3D2B</vt:lpwstr>
  </property>
  <property fmtid="{D5CDD505-2E9C-101B-9397-08002B2CF9AE}" pid="10" name="MediaServiceImageTags">
    <vt:lpwstr/>
  </property>
</Properties>
</file>