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B388C" w:rsidRPr="00DB388C" w14:paraId="0247C424" w14:textId="77777777" w:rsidTr="006E6AF6">
        <w:trPr>
          <w:trHeight w:val="20"/>
        </w:trPr>
        <w:tc>
          <w:tcPr>
            <w:tcW w:w="5000" w:type="pct"/>
            <w:shd w:val="clear" w:color="auto" w:fill="FFFFCC"/>
            <w:vAlign w:val="center"/>
          </w:tcPr>
          <w:p w14:paraId="13D58B25" w14:textId="2A48C7A3" w:rsidR="00DB388C" w:rsidRPr="00DB388C" w:rsidRDefault="00C91BF6" w:rsidP="006E6AF6">
            <w:pPr>
              <w:jc w:val="center"/>
              <w:rPr>
                <w:b/>
                <w:sz w:val="22"/>
                <w:szCs w:val="22"/>
                <w:lang w:eastAsia="lt-LT"/>
              </w:rPr>
            </w:pPr>
            <w:r w:rsidRPr="00C91BF6">
              <w:rPr>
                <w:b/>
                <w:sz w:val="22"/>
                <w:szCs w:val="22"/>
                <w:lang w:eastAsia="lt-LT"/>
              </w:rPr>
              <w:t>SIEM LOGHRYTHM GAMINTOJO PALAIKYMO PASLAUGŲ PIRKIMAS (PPR-551)</w:t>
            </w:r>
          </w:p>
        </w:tc>
      </w:tr>
      <w:tr w:rsidR="00DB388C" w:rsidRPr="00DB388C" w14:paraId="21887E51" w14:textId="77777777" w:rsidTr="006E6AF6">
        <w:trPr>
          <w:trHeight w:val="20"/>
        </w:trPr>
        <w:tc>
          <w:tcPr>
            <w:tcW w:w="5000" w:type="pct"/>
            <w:shd w:val="clear" w:color="auto" w:fill="FFFFCC"/>
            <w:vAlign w:val="center"/>
          </w:tcPr>
          <w:p w14:paraId="163C4750" w14:textId="77777777" w:rsidR="00DB388C" w:rsidRPr="00DB388C" w:rsidRDefault="00DB388C" w:rsidP="006E6AF6">
            <w:pPr>
              <w:jc w:val="center"/>
              <w:rPr>
                <w:b/>
                <w:sz w:val="22"/>
                <w:szCs w:val="22"/>
                <w:lang w:eastAsia="lt-LT"/>
              </w:rPr>
            </w:pPr>
            <w:r w:rsidRPr="00DB388C">
              <w:rPr>
                <w:b/>
                <w:sz w:val="22"/>
                <w:szCs w:val="22"/>
                <w:lang w:eastAsia="lt-LT"/>
              </w:rPr>
              <w:t>SUTARTIES PROJEKTAS</w:t>
            </w:r>
          </w:p>
        </w:tc>
      </w:tr>
    </w:tbl>
    <w:p w14:paraId="66BFEA8A" w14:textId="77777777" w:rsidR="00A232AD" w:rsidRPr="00A232AD" w:rsidRDefault="00A232AD" w:rsidP="00A232AD">
      <w:pPr>
        <w:jc w:val="center"/>
        <w:rPr>
          <w:b/>
          <w:bCs/>
        </w:rPr>
      </w:pPr>
    </w:p>
    <w:p w14:paraId="6B95A1A6" w14:textId="77777777" w:rsidR="00A232AD" w:rsidRPr="00A232AD" w:rsidRDefault="00A232AD" w:rsidP="00A232AD">
      <w:pPr>
        <w:jc w:val="center"/>
        <w:rPr>
          <w:b/>
          <w:bCs/>
        </w:rPr>
      </w:pPr>
      <w:r w:rsidRPr="00A232AD">
        <w:rPr>
          <w:b/>
          <w:bCs/>
        </w:rPr>
        <w:t>PASLAUGŲ PIRKIMO</w:t>
      </w:r>
      <w:r w:rsidRPr="00A232AD">
        <w:rPr>
          <w:rFonts w:eastAsia="Arial"/>
          <w:b/>
          <w:bCs/>
        </w:rPr>
        <w:t>–</w:t>
      </w:r>
      <w:r w:rsidRPr="00A232AD">
        <w:rPr>
          <w:b/>
          <w:bCs/>
        </w:rPr>
        <w:t>PARDAVIMO SUTARTIES BENDROSIOS SĄLYGOS</w:t>
      </w:r>
    </w:p>
    <w:p w14:paraId="66673E43" w14:textId="77777777" w:rsidR="00A232AD" w:rsidRPr="00A232AD" w:rsidRDefault="00A232AD" w:rsidP="00A232AD">
      <w:pPr>
        <w:jc w:val="center"/>
        <w:rPr>
          <w:b/>
          <w:bCs/>
        </w:rPr>
      </w:pPr>
    </w:p>
    <w:p w14:paraId="21CC6BFB" w14:textId="77777777" w:rsidR="00A232AD" w:rsidRPr="00A232AD" w:rsidRDefault="00A232AD" w:rsidP="00A232AD">
      <w:pPr>
        <w:jc w:val="center"/>
        <w:rPr>
          <w:rFonts w:eastAsia="Cambria"/>
          <w:b/>
          <w:bCs/>
        </w:rPr>
      </w:pPr>
      <w:r w:rsidRPr="00A232AD">
        <w:rPr>
          <w:rFonts w:eastAsia="Cambria"/>
          <w:b/>
          <w:bCs/>
        </w:rPr>
        <w:t>1. PAGRINDINĖS SĄVOKOS IR SUTARTIES AIŠKINIMAS</w:t>
      </w:r>
    </w:p>
    <w:p w14:paraId="3A573548" w14:textId="77777777" w:rsidR="00A232AD" w:rsidRPr="00A232AD" w:rsidRDefault="00A232AD" w:rsidP="00A232AD">
      <w:pPr>
        <w:jc w:val="center"/>
        <w:rPr>
          <w:rFonts w:eastAsia="Cambria"/>
          <w:b/>
          <w:bCs/>
        </w:rPr>
      </w:pPr>
    </w:p>
    <w:p w14:paraId="3EA3CE5E" w14:textId="77777777" w:rsidR="00A232AD" w:rsidRPr="00A232AD" w:rsidRDefault="00A232AD" w:rsidP="00A232AD">
      <w:pPr>
        <w:jc w:val="center"/>
        <w:rPr>
          <w:rFonts w:eastAsia="Arial"/>
          <w:b/>
          <w:bCs/>
        </w:rPr>
      </w:pPr>
      <w:r w:rsidRPr="00A232AD">
        <w:rPr>
          <w:rFonts w:eastAsia="Arial"/>
          <w:b/>
          <w:bCs/>
        </w:rPr>
        <w:t>1.1. Sąvokos</w:t>
      </w:r>
    </w:p>
    <w:p w14:paraId="2D30C35E" w14:textId="77777777" w:rsidR="00A232AD" w:rsidRPr="00A232AD" w:rsidRDefault="00A232AD" w:rsidP="00A232AD">
      <w:pPr>
        <w:jc w:val="center"/>
        <w:rPr>
          <w:rFonts w:eastAsia="Arial"/>
          <w:b/>
          <w:bCs/>
        </w:rPr>
      </w:pPr>
    </w:p>
    <w:p w14:paraId="42C3B11C" w14:textId="77777777" w:rsidR="00A232AD" w:rsidRPr="00A232AD" w:rsidRDefault="00A232AD" w:rsidP="00A232AD">
      <w:pPr>
        <w:widowControl w:val="0"/>
        <w:tabs>
          <w:tab w:val="left" w:pos="567"/>
        </w:tabs>
        <w:jc w:val="both"/>
        <w:rPr>
          <w:rFonts w:eastAsia="Cambria"/>
          <w:b/>
          <w:bCs/>
        </w:rPr>
      </w:pPr>
      <w:r w:rsidRPr="00A232AD">
        <w:rPr>
          <w:rFonts w:eastAsia="Cambria"/>
        </w:rPr>
        <w:t>1.1.1. Šioje Sutartyje didžiąja raide rašomos sąvokos turi šias nurodytas reikšmes:</w:t>
      </w:r>
    </w:p>
    <w:p w14:paraId="686E4F5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w:t>
      </w:r>
      <w:r w:rsidRPr="00A232AD">
        <w:t xml:space="preserve"> </w:t>
      </w:r>
      <w:r w:rsidRPr="00A232AD">
        <w:rPr>
          <w:rFonts w:eastAsia="Arial"/>
          <w:b/>
          <w:bCs/>
        </w:rPr>
        <w:t>Bendrosios sąlygos</w:t>
      </w:r>
      <w:r w:rsidRPr="00A232AD">
        <w:rPr>
          <w:rFonts w:eastAsia="Arial"/>
        </w:rPr>
        <w:t xml:space="preserve"> – Sutarties dalis, kuri vadinasi „Paslaugų pirkimo-pardavimo sutarties Bendrosios sąlygos“;</w:t>
      </w:r>
    </w:p>
    <w:p w14:paraId="6AE6CA7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1.1.1.2. </w:t>
      </w:r>
      <w:r w:rsidRPr="00A232AD">
        <w:rPr>
          <w:rFonts w:eastAsia="Arial"/>
          <w:b/>
          <w:bCs/>
        </w:rPr>
        <w:t>Pirkėjas</w:t>
      </w:r>
      <w:r w:rsidRPr="00A232AD">
        <w:rPr>
          <w:rFonts w:eastAsia="Arial"/>
        </w:rPr>
        <w:t xml:space="preserve"> – asmuo, kuris Specialiosiose sąlygose yra įvardytas kaip Pirkėjas, </w:t>
      </w:r>
      <w:r w:rsidRPr="00A232AD">
        <w:t>įsigyjantis Specialiosiose sąlygose ir Sutarties prieduose nurodytas Paslaugas</w:t>
      </w:r>
      <w:r w:rsidRPr="00A232AD">
        <w:rPr>
          <w:rFonts w:eastAsia="Arial"/>
        </w:rPr>
        <w:t>;</w:t>
      </w:r>
    </w:p>
    <w:p w14:paraId="32F14B56"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1.1.1.3. </w:t>
      </w:r>
      <w:r w:rsidRPr="00A232AD">
        <w:rPr>
          <w:rFonts w:eastAsia="Arial"/>
          <w:b/>
          <w:bCs/>
        </w:rPr>
        <w:t xml:space="preserve">Pradinės sutarties vertė </w:t>
      </w:r>
      <w:r w:rsidRPr="00A232AD">
        <w:rPr>
          <w:rFonts w:eastAsia="Arial"/>
        </w:rPr>
        <w:t>– Specialiosiose sąlygose nurodyta</w:t>
      </w:r>
      <w:r w:rsidRPr="00A232AD">
        <w:rPr>
          <w:rFonts w:eastAsia="Arial"/>
          <w:b/>
          <w:bCs/>
        </w:rPr>
        <w:t xml:space="preserve"> </w:t>
      </w:r>
      <w:r w:rsidRPr="00A232AD">
        <w:rPr>
          <w:rFonts w:eastAsia="Arial"/>
        </w:rPr>
        <w:t>vertė be pridėtinės vertės mokesčio (toliau – PVM);</w:t>
      </w:r>
    </w:p>
    <w:p w14:paraId="6DE3E680" w14:textId="77777777" w:rsidR="00A232AD" w:rsidRPr="00A232AD" w:rsidRDefault="00A232AD" w:rsidP="00A232AD">
      <w:pPr>
        <w:jc w:val="both"/>
      </w:pPr>
      <w:r w:rsidRPr="00A232AD">
        <w:t xml:space="preserve">1.1.1.4. </w:t>
      </w:r>
      <w:r w:rsidRPr="00A232AD">
        <w:rPr>
          <w:rFonts w:eastAsia="Arial"/>
          <w:b/>
          <w:bCs/>
        </w:rPr>
        <w:t>Paslaugos</w:t>
      </w:r>
      <w:r w:rsidRPr="00A232AD">
        <w:rPr>
          <w:rFonts w:eastAsia="Arial"/>
        </w:rPr>
        <w:t xml:space="preserve"> – </w:t>
      </w:r>
      <w:r w:rsidRPr="00A232AD">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0EA88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t xml:space="preserve">1.1.1.5. </w:t>
      </w:r>
      <w:r w:rsidRPr="00A232AD">
        <w:rPr>
          <w:rFonts w:eastAsia="Arial"/>
          <w:b/>
          <w:bCs/>
        </w:rPr>
        <w:t xml:space="preserve">Paslaugų perdavimo–priėmimo aktas </w:t>
      </w:r>
      <w:r w:rsidRPr="00A232AD">
        <w:rPr>
          <w:rFonts w:eastAsia="Arial"/>
        </w:rPr>
        <w:t>– dokumentas,</w:t>
      </w:r>
      <w:r w:rsidRPr="00A232AD">
        <w:rPr>
          <w:rFonts w:eastAsia="Arial"/>
          <w:b/>
          <w:bCs/>
        </w:rPr>
        <w:t xml:space="preserve"> </w:t>
      </w:r>
      <w:r w:rsidRPr="00A232A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64DA00" w14:textId="77777777" w:rsidR="00A232AD" w:rsidRPr="00A232AD" w:rsidRDefault="00A232AD" w:rsidP="00A232AD">
      <w:pPr>
        <w:tabs>
          <w:tab w:val="left" w:pos="284"/>
          <w:tab w:val="left" w:pos="567"/>
          <w:tab w:val="left" w:pos="851"/>
          <w:tab w:val="left" w:pos="992"/>
          <w:tab w:val="left" w:pos="1134"/>
        </w:tabs>
        <w:jc w:val="both"/>
        <w:rPr>
          <w:rFonts w:eastAsia="Arial"/>
          <w:szCs w:val="24"/>
        </w:rPr>
      </w:pPr>
      <w:r w:rsidRPr="00A232AD">
        <w:rPr>
          <w:rFonts w:eastAsia="Arial"/>
          <w:szCs w:val="24"/>
        </w:rPr>
        <w:t xml:space="preserve">1.1.1.6. </w:t>
      </w:r>
      <w:r w:rsidRPr="00A232AD">
        <w:rPr>
          <w:rFonts w:eastAsia="Arial"/>
          <w:b/>
          <w:bCs/>
          <w:szCs w:val="24"/>
        </w:rPr>
        <w:t>Paslaugų trūkumai</w:t>
      </w:r>
      <w:r w:rsidRPr="00A232A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0C155B" w14:textId="77777777" w:rsidR="00A232AD" w:rsidRPr="00A232AD" w:rsidRDefault="00A232AD" w:rsidP="00A232AD">
      <w:pPr>
        <w:widowControl w:val="0"/>
        <w:tabs>
          <w:tab w:val="left" w:pos="567"/>
          <w:tab w:val="left" w:pos="851"/>
          <w:tab w:val="left" w:pos="992"/>
          <w:tab w:val="left" w:pos="1134"/>
        </w:tabs>
        <w:jc w:val="both"/>
        <w:rPr>
          <w:rFonts w:eastAsia="Arial"/>
          <w:b/>
        </w:rPr>
      </w:pPr>
      <w:r w:rsidRPr="00A232AD">
        <w:rPr>
          <w:rFonts w:eastAsia="Arial"/>
        </w:rPr>
        <w:t xml:space="preserve">1.1.1.7. </w:t>
      </w:r>
      <w:r w:rsidRPr="00A232AD">
        <w:rPr>
          <w:rFonts w:eastAsia="Arial"/>
          <w:b/>
        </w:rPr>
        <w:t xml:space="preserve">Sąskaita </w:t>
      </w:r>
      <w:r w:rsidRPr="00A232AD">
        <w:rPr>
          <w:rFonts w:eastAsia="Arial"/>
        </w:rPr>
        <w:t>–</w:t>
      </w:r>
      <w:r w:rsidRPr="00A232AD">
        <w:rPr>
          <w:rFonts w:eastAsia="Arial"/>
          <w:b/>
        </w:rPr>
        <w:t xml:space="preserve"> </w:t>
      </w:r>
      <w:r w:rsidRPr="00A232AD">
        <w:t xml:space="preserve">Tiekėjo išrašoma ir Pirkėjui apmokėjimui pateikiama sąskaita faktūra, PVM sąskaita faktūra ar kitas mokėjimo dokumentas už Tiekėjo tinkamai suteiktas bei Pirkėjo priimtas </w:t>
      </w:r>
      <w:r w:rsidRPr="00A232AD">
        <w:rPr>
          <w:rFonts w:eastAsia="Arial"/>
        </w:rPr>
        <w:t>Paslaugas</w:t>
      </w:r>
      <w:r w:rsidRPr="00A232AD">
        <w:t xml:space="preserve">. </w:t>
      </w:r>
      <w:r w:rsidRPr="00A232AD">
        <w:rPr>
          <w:rFonts w:eastAsia="Arial"/>
        </w:rPr>
        <w:t>Jeigu Sutartyje yra numatytas Paslaugų teikimas etapais ar periodais, Sąskaita gali būti pateikiama dėl kiekvieno etapo ar periodo atskirai;</w:t>
      </w:r>
    </w:p>
    <w:p w14:paraId="7E9C185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1.1.1.8. </w:t>
      </w:r>
      <w:r w:rsidRPr="00A232AD">
        <w:rPr>
          <w:rFonts w:eastAsia="Arial"/>
          <w:b/>
          <w:bCs/>
        </w:rPr>
        <w:t>Specialiosios sąlygos</w:t>
      </w:r>
      <w:r w:rsidRPr="00A232AD">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5F1BCC"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1.1.1.9. </w:t>
      </w:r>
      <w:r w:rsidRPr="00A232AD">
        <w:rPr>
          <w:rFonts w:eastAsia="Arial"/>
          <w:b/>
          <w:bCs/>
        </w:rPr>
        <w:t xml:space="preserve">Susitarimas </w:t>
      </w:r>
      <w:r w:rsidRPr="00A232AD">
        <w:rPr>
          <w:rFonts w:eastAsia="Arial"/>
        </w:rPr>
        <w:t>– tai dokumentas, kurį Šalys sudaro keisdamos Sutarties sąlygas VPĮ leidžiama apimtimi;</w:t>
      </w:r>
    </w:p>
    <w:p w14:paraId="6CBA388C"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1.1.1.10. </w:t>
      </w:r>
      <w:r w:rsidRPr="00A232AD">
        <w:rPr>
          <w:rFonts w:eastAsia="Arial"/>
          <w:b/>
          <w:bCs/>
        </w:rPr>
        <w:t>Sutarties kaina</w:t>
      </w:r>
      <w:r w:rsidRPr="00A232AD">
        <w:rPr>
          <w:rFonts w:eastAsia="Arial"/>
        </w:rPr>
        <w:t xml:space="preserve"> – pagal Sutartį Tiekėjui mokėtina suma, įskaitant visus privalomus mokesčius ir išlaidas;</w:t>
      </w:r>
    </w:p>
    <w:p w14:paraId="3F18521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1.1.1.11. </w:t>
      </w:r>
      <w:r w:rsidRPr="00A232AD">
        <w:rPr>
          <w:rFonts w:eastAsia="Arial"/>
          <w:b/>
          <w:bCs/>
        </w:rPr>
        <w:t xml:space="preserve">Sutarties sąlygos </w:t>
      </w:r>
      <w:r w:rsidRPr="00A232AD">
        <w:rPr>
          <w:rFonts w:eastAsia="Arial"/>
        </w:rPr>
        <w:t>– Bendrosios sąlygos ir Specialiosios sąlygos kartu;</w:t>
      </w:r>
    </w:p>
    <w:p w14:paraId="2312005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1.1.1.12.</w:t>
      </w:r>
      <w:r w:rsidRPr="00A232AD">
        <w:t xml:space="preserve"> </w:t>
      </w:r>
      <w:r w:rsidRPr="00A232AD">
        <w:rPr>
          <w:rFonts w:eastAsia="Arial"/>
          <w:b/>
          <w:bCs/>
        </w:rPr>
        <w:t xml:space="preserve">Sutartis </w:t>
      </w:r>
      <w:r w:rsidRPr="00A232AD">
        <w:rPr>
          <w:rFonts w:eastAsia="Arial"/>
        </w:rPr>
        <w:t>– Paslaugų pirkimo-pardavimo sutartis, kurią sudaro Sutarties sąlygos, Specialiosiose sąlygose išvardyti priedai ir Susitarimai;</w:t>
      </w:r>
    </w:p>
    <w:p w14:paraId="04A2F39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1.1.1.13. </w:t>
      </w:r>
      <w:r w:rsidRPr="00A232AD">
        <w:rPr>
          <w:rFonts w:eastAsia="Arial"/>
          <w:b/>
          <w:bCs/>
        </w:rPr>
        <w:t>Šalis</w:t>
      </w:r>
      <w:r w:rsidRPr="00A232AD">
        <w:rPr>
          <w:rFonts w:eastAsia="Arial"/>
        </w:rPr>
        <w:t xml:space="preserve"> – Pirkėjas arba Tiekėjas, kiekvienas atskirai, priklausomai nuo konteksto;</w:t>
      </w:r>
    </w:p>
    <w:p w14:paraId="7A681C0E"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1.1.1.14. </w:t>
      </w:r>
      <w:r w:rsidRPr="00A232AD">
        <w:rPr>
          <w:rFonts w:eastAsia="Arial"/>
          <w:b/>
          <w:bCs/>
        </w:rPr>
        <w:t>Šalys</w:t>
      </w:r>
      <w:r w:rsidRPr="00A232AD">
        <w:rPr>
          <w:rFonts w:eastAsia="Arial"/>
        </w:rPr>
        <w:t xml:space="preserve"> – Pirkėjas ir Tiekėjas kartu;</w:t>
      </w:r>
    </w:p>
    <w:p w14:paraId="07093F5F" w14:textId="77777777" w:rsidR="00A232AD" w:rsidRPr="00A232AD" w:rsidRDefault="00A232AD" w:rsidP="00A232AD">
      <w:pPr>
        <w:widowControl w:val="0"/>
        <w:tabs>
          <w:tab w:val="left" w:pos="567"/>
          <w:tab w:val="left" w:pos="851"/>
          <w:tab w:val="left" w:pos="992"/>
          <w:tab w:val="left" w:pos="1134"/>
        </w:tabs>
        <w:jc w:val="both"/>
      </w:pPr>
      <w:r w:rsidRPr="00A232AD">
        <w:lastRenderedPageBreak/>
        <w:t xml:space="preserve">1.1.1.15. </w:t>
      </w:r>
      <w:r w:rsidRPr="00A232AD">
        <w:rPr>
          <w:rFonts w:eastAsia="Arial"/>
          <w:b/>
        </w:rPr>
        <w:t>Tiekėjas</w:t>
      </w:r>
      <w:r w:rsidRPr="00A232AD">
        <w:rPr>
          <w:rFonts w:eastAsia="Arial"/>
        </w:rPr>
        <w:t xml:space="preserve"> – asmuo, kuris Specialiosiose sąlygose yra įvardytas kaip Tiekėjas, </w:t>
      </w:r>
      <w:r w:rsidRPr="00A232AD">
        <w:t xml:space="preserve">teikiantis Specialiosiose sąlygose nurodytas </w:t>
      </w:r>
      <w:r w:rsidRPr="00A232AD">
        <w:rPr>
          <w:rFonts w:eastAsia="Arial"/>
        </w:rPr>
        <w:t>Paslaugas</w:t>
      </w:r>
      <w:r w:rsidRPr="00A232AD">
        <w:t>;</w:t>
      </w:r>
    </w:p>
    <w:p w14:paraId="08D0E3C6" w14:textId="77777777" w:rsidR="00A232AD" w:rsidRPr="00A232AD" w:rsidRDefault="00A232AD" w:rsidP="00A232AD">
      <w:pPr>
        <w:widowControl w:val="0"/>
        <w:tabs>
          <w:tab w:val="left" w:pos="567"/>
          <w:tab w:val="left" w:pos="851"/>
          <w:tab w:val="left" w:pos="992"/>
          <w:tab w:val="left" w:pos="1134"/>
        </w:tabs>
        <w:jc w:val="both"/>
      </w:pPr>
      <w:r w:rsidRPr="00A232AD">
        <w:t xml:space="preserve">1.1.1.16. </w:t>
      </w:r>
      <w:r w:rsidRPr="00A232AD">
        <w:rPr>
          <w:b/>
          <w:bCs/>
        </w:rPr>
        <w:t xml:space="preserve">Užsakymas </w:t>
      </w:r>
      <w:r w:rsidRPr="00A232AD">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BEE89D"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1.1.1.17.</w:t>
      </w:r>
      <w:r w:rsidRPr="00A232AD">
        <w:t xml:space="preserve"> </w:t>
      </w:r>
      <w:r w:rsidRPr="00A232AD">
        <w:rPr>
          <w:rFonts w:eastAsia="Arial"/>
          <w:b/>
          <w:bCs/>
        </w:rPr>
        <w:t xml:space="preserve">VPĮ </w:t>
      </w:r>
      <w:r w:rsidRPr="00A232AD">
        <w:rPr>
          <w:rFonts w:eastAsia="Arial"/>
        </w:rPr>
        <w:t>– Lietuvos Respublikos viešųjų pirkimų įstatymas.</w:t>
      </w:r>
    </w:p>
    <w:p w14:paraId="46EEA60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1.1.1.18. Kitų Sutartyje didžiąja raide rašomų sąvokų reikšmės yra nurodytos Sutarties tekste.</w:t>
      </w:r>
    </w:p>
    <w:p w14:paraId="4C642FF6" w14:textId="77777777" w:rsidR="00A232AD" w:rsidRPr="00A232AD" w:rsidRDefault="00A232AD" w:rsidP="00A232AD">
      <w:pPr>
        <w:widowControl w:val="0"/>
        <w:tabs>
          <w:tab w:val="left" w:pos="709"/>
          <w:tab w:val="left" w:pos="851"/>
          <w:tab w:val="left" w:pos="992"/>
          <w:tab w:val="left" w:pos="1134"/>
        </w:tabs>
        <w:jc w:val="both"/>
        <w:rPr>
          <w:rFonts w:eastAsia="Arial"/>
        </w:rPr>
      </w:pPr>
      <w:r w:rsidRPr="00A232AD">
        <w:rPr>
          <w:rFonts w:eastAsia="Arial"/>
        </w:rPr>
        <w:t>1.1.2.</w:t>
      </w:r>
      <w:r w:rsidRPr="00A232AD">
        <w:t xml:space="preserve"> </w:t>
      </w:r>
      <w:r w:rsidRPr="00A232AD">
        <w:rPr>
          <w:rFonts w:eastAsia="Arial"/>
        </w:rPr>
        <w:t xml:space="preserve">Sutartyje neapibrėžtos sąvokos suprantamos ir aiškinamos taip, kaip jas apibrėžia VPĮ ir kiti </w:t>
      </w:r>
      <w:r w:rsidRPr="00A232AD">
        <w:t>įstatymai bei teisės aktai</w:t>
      </w:r>
      <w:r w:rsidRPr="00A232AD">
        <w:rPr>
          <w:rFonts w:eastAsia="Arial"/>
        </w:rPr>
        <w:t>, galiojantys Sutarties sudarymo ir vykdymo metu.</w:t>
      </w:r>
    </w:p>
    <w:p w14:paraId="3A90CCE7" w14:textId="77777777" w:rsidR="00A232AD" w:rsidRPr="00A232AD" w:rsidRDefault="00A232AD" w:rsidP="00A232AD">
      <w:pPr>
        <w:widowControl w:val="0"/>
        <w:tabs>
          <w:tab w:val="left" w:pos="709"/>
          <w:tab w:val="left" w:pos="851"/>
          <w:tab w:val="left" w:pos="992"/>
          <w:tab w:val="left" w:pos="1134"/>
        </w:tabs>
        <w:jc w:val="both"/>
        <w:rPr>
          <w:rFonts w:eastAsia="Arial"/>
        </w:rPr>
      </w:pPr>
      <w:r w:rsidRPr="00A232AD">
        <w:rPr>
          <w:rFonts w:eastAsia="Arial"/>
        </w:rPr>
        <w:t>1.1.3. Kitos Sutartyje vartojamos sąvokos ir terminai turi bendrinę reikšmę arba artimiausią Sutarties pobūdžiui specialiąją reikšmę, jei Sutartyje nėra nustatyta ir paaiškinta kitokia jų reikšmė.</w:t>
      </w:r>
    </w:p>
    <w:p w14:paraId="6011A045" w14:textId="77777777" w:rsidR="00A232AD" w:rsidRPr="00A232AD" w:rsidRDefault="00A232AD" w:rsidP="00A232AD">
      <w:pPr>
        <w:widowControl w:val="0"/>
        <w:tabs>
          <w:tab w:val="left" w:pos="567"/>
          <w:tab w:val="left" w:pos="851"/>
          <w:tab w:val="left" w:pos="992"/>
          <w:tab w:val="left" w:pos="1134"/>
        </w:tabs>
        <w:jc w:val="both"/>
        <w:rPr>
          <w:rFonts w:eastAsia="Arial"/>
          <w:b/>
          <w:bCs/>
        </w:rPr>
      </w:pPr>
    </w:p>
    <w:p w14:paraId="1F3E558E" w14:textId="77777777" w:rsidR="00A232AD" w:rsidRPr="00A232AD" w:rsidRDefault="00A232AD" w:rsidP="00A232AD">
      <w:pPr>
        <w:jc w:val="center"/>
        <w:rPr>
          <w:rFonts w:eastAsia="Cambria"/>
          <w:b/>
          <w:bCs/>
        </w:rPr>
      </w:pPr>
      <w:r w:rsidRPr="00A232AD">
        <w:rPr>
          <w:rFonts w:eastAsia="Cambria"/>
          <w:b/>
          <w:bCs/>
        </w:rPr>
        <w:t>1.2. Sutarties aiškinimas</w:t>
      </w:r>
    </w:p>
    <w:p w14:paraId="3564DDF0" w14:textId="77777777" w:rsidR="00A232AD" w:rsidRPr="00A232AD" w:rsidRDefault="00A232AD" w:rsidP="00A232AD">
      <w:pPr>
        <w:rPr>
          <w:rFonts w:eastAsia="Cambria"/>
        </w:rPr>
      </w:pPr>
    </w:p>
    <w:p w14:paraId="79A3003F"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1.2.1. Sutartis yra sudaryta ir turi būti aiškinama pagal Lietuvos Respublikos teisės aktus.</w:t>
      </w:r>
    </w:p>
    <w:p w14:paraId="7D4D7CB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1.2.2. Jei Bendrosios sąlygos ir (ar) Specialiosios sąlygos prieštarauja VPĮ ir kitų teisės aktų reikalavimams, taikomos VPĮ ir kitų teisės aktų nuostatos.</w:t>
      </w:r>
    </w:p>
    <w:p w14:paraId="20B5DD2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1.2.3. Diena Sutartyje reiškia kalendorinę dieną.</w:t>
      </w:r>
    </w:p>
    <w:p w14:paraId="7BF12FC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1.2.4. Darbo diena Sutartyje reiškia bet kurią dieną, išskyrus šeštadienį, sekmadienį ir švenčių dienas Lietuvoje, nurodytas Lietuvos Respublikos darbo kodekse.</w:t>
      </w:r>
    </w:p>
    <w:p w14:paraId="6EC3AC2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1.2.5. Terminai pagal Sutartį yra skaičiuojami metais, mėnesiais, savaitėmis, darbo dienomis, kalendorinėmis dienomis, valandomis ir minutėmis.</w:t>
      </w:r>
    </w:p>
    <w:p w14:paraId="63AF541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1.2.6. Kvalifikacija, rėmimasis kitų ūkio subjektų pajėgumais, Paslaugų apimtis, peržiūra suprantami taip, kaip nustatyta VPĮ bei jį įgyvendinančiuose teisės aktuose.</w:t>
      </w:r>
    </w:p>
    <w:p w14:paraId="583ACC8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C62C4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1.2.8. Informuoti, pranešti, įspėti arba atsakyti reiškia pateikti informaciją, pranešimą, įspėjimą arba atsakymą Bendrosiose ir (ar) Specialiosiose sąlygose nustatyta tvarka.</w:t>
      </w:r>
    </w:p>
    <w:p w14:paraId="679D0DE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1.2.9. Patvirtinti reiškia pateikti patvirtinimą raštu arba pasirašyti dokumentą be išlygų ar su išlygomis, išskyrus atvejus, kai asmuo, pasirašydamas dokumentą, nurodo, jog atsisako jį patvirtinti.</w:t>
      </w:r>
    </w:p>
    <w:p w14:paraId="0F2A877F"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1.2.10. </w:t>
      </w:r>
      <w:r w:rsidRPr="00A232AD">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9CD84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1.2.11. </w:t>
      </w:r>
      <w:r w:rsidRPr="00A232AD">
        <w:rPr>
          <w:rFonts w:eastAsia="Arial"/>
          <w:shd w:val="clear" w:color="auto" w:fill="FFFFFF"/>
        </w:rPr>
        <w:t>Jeigu Sutartyje nurodyta reikšmė skaičiais ir žodžiais skiriasi, vadovaujamasi žodžiais nurodyta reikšme.</w:t>
      </w:r>
    </w:p>
    <w:p w14:paraId="3522A83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1.2.12. </w:t>
      </w:r>
      <w:r w:rsidRPr="00A232AD">
        <w:rPr>
          <w:rFonts w:eastAsia="Arial"/>
          <w:shd w:val="clear" w:color="auto" w:fill="FFFFFF"/>
        </w:rPr>
        <w:t>Jei pateikiamos nuorodos į teisės aktus, turi būti taikomos aktualios teisės aktų redakcijos, jeigu nenurodyta kitaip.</w:t>
      </w:r>
    </w:p>
    <w:p w14:paraId="0D9B057E" w14:textId="77777777" w:rsidR="00A232AD" w:rsidRPr="00A232AD" w:rsidRDefault="00A232AD" w:rsidP="00A232AD">
      <w:pPr>
        <w:jc w:val="center"/>
        <w:rPr>
          <w:rFonts w:eastAsia="Arial"/>
          <w:b/>
          <w:bCs/>
        </w:rPr>
      </w:pPr>
    </w:p>
    <w:p w14:paraId="0F2E7444" w14:textId="77777777" w:rsidR="00A232AD" w:rsidRPr="00A232AD" w:rsidRDefault="00A232AD" w:rsidP="00A232AD">
      <w:pPr>
        <w:jc w:val="center"/>
        <w:rPr>
          <w:rFonts w:eastAsia="Arial"/>
          <w:b/>
          <w:bCs/>
        </w:rPr>
      </w:pPr>
      <w:r w:rsidRPr="00A232AD">
        <w:rPr>
          <w:rFonts w:eastAsia="Arial"/>
          <w:b/>
          <w:bCs/>
        </w:rPr>
        <w:t>1.3. Dokumentų viršenybė</w:t>
      </w:r>
    </w:p>
    <w:p w14:paraId="042EFEBE" w14:textId="77777777" w:rsidR="00A232AD" w:rsidRPr="00A232AD" w:rsidRDefault="00A232AD" w:rsidP="00A232AD">
      <w:pPr>
        <w:jc w:val="center"/>
        <w:rPr>
          <w:rFonts w:eastAsia="Arial"/>
          <w:b/>
          <w:bCs/>
        </w:rPr>
      </w:pPr>
    </w:p>
    <w:p w14:paraId="19EF6EAE"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1175D0C5" w14:textId="77777777" w:rsidR="00A232AD" w:rsidRPr="00A232AD" w:rsidRDefault="00A232AD" w:rsidP="00A232AD">
      <w:pPr>
        <w:tabs>
          <w:tab w:val="left" w:pos="709"/>
        </w:tabs>
        <w:jc w:val="both"/>
        <w:outlineLvl w:val="2"/>
        <w:rPr>
          <w:rFonts w:eastAsia="Trebuchet MS"/>
          <w:bCs/>
        </w:rPr>
      </w:pPr>
      <w:r w:rsidRPr="00A232AD">
        <w:rPr>
          <w:rFonts w:eastAsia="Trebuchet MS"/>
        </w:rPr>
        <w:t xml:space="preserve">1.3.1.1. </w:t>
      </w:r>
      <w:r w:rsidRPr="00A232AD">
        <w:rPr>
          <w:rFonts w:eastAsia="Trebuchet MS"/>
          <w:bCs/>
        </w:rPr>
        <w:t>Techninė specifikacija;</w:t>
      </w:r>
    </w:p>
    <w:p w14:paraId="6FD6DAF3" w14:textId="77777777" w:rsidR="00A232AD" w:rsidRPr="00A232AD" w:rsidRDefault="00A232AD" w:rsidP="00A232AD">
      <w:pPr>
        <w:tabs>
          <w:tab w:val="left" w:pos="709"/>
        </w:tabs>
        <w:jc w:val="both"/>
        <w:outlineLvl w:val="2"/>
        <w:rPr>
          <w:rFonts w:eastAsia="Trebuchet MS"/>
          <w:bCs/>
        </w:rPr>
      </w:pPr>
      <w:r w:rsidRPr="00A232AD">
        <w:rPr>
          <w:rFonts w:eastAsia="Trebuchet MS"/>
          <w:bCs/>
        </w:rPr>
        <w:t>1.3.1.2. Specialiosios sąlygos;</w:t>
      </w:r>
    </w:p>
    <w:p w14:paraId="209A7DC3" w14:textId="77777777" w:rsidR="00A232AD" w:rsidRPr="00A232AD" w:rsidRDefault="00A232AD" w:rsidP="00A232AD">
      <w:pPr>
        <w:tabs>
          <w:tab w:val="left" w:pos="709"/>
        </w:tabs>
        <w:jc w:val="both"/>
        <w:outlineLvl w:val="2"/>
        <w:rPr>
          <w:rFonts w:eastAsia="Trebuchet MS"/>
          <w:bCs/>
        </w:rPr>
      </w:pPr>
      <w:r w:rsidRPr="00A232AD">
        <w:rPr>
          <w:rFonts w:eastAsia="Trebuchet MS"/>
          <w:bCs/>
        </w:rPr>
        <w:t>1.3.1.3. Bendrosios sąlygos;</w:t>
      </w:r>
    </w:p>
    <w:p w14:paraId="61D76174" w14:textId="77777777" w:rsidR="00A232AD" w:rsidRPr="00A232AD" w:rsidRDefault="00A232AD" w:rsidP="00A232AD">
      <w:pPr>
        <w:tabs>
          <w:tab w:val="left" w:pos="709"/>
        </w:tabs>
        <w:jc w:val="both"/>
        <w:outlineLvl w:val="2"/>
        <w:rPr>
          <w:rFonts w:eastAsia="Trebuchet MS"/>
          <w:bCs/>
        </w:rPr>
      </w:pPr>
      <w:r w:rsidRPr="00A232AD">
        <w:rPr>
          <w:rFonts w:eastAsia="Trebuchet MS"/>
          <w:bCs/>
        </w:rPr>
        <w:lastRenderedPageBreak/>
        <w:t>1.3.1.4. Pirkimo dokumentai (išskyrus techninę specifikaciją);</w:t>
      </w:r>
    </w:p>
    <w:p w14:paraId="1EC28126" w14:textId="77777777" w:rsidR="00A232AD" w:rsidRPr="00A232AD" w:rsidRDefault="00A232AD" w:rsidP="00A232AD">
      <w:pPr>
        <w:tabs>
          <w:tab w:val="left" w:pos="709"/>
        </w:tabs>
        <w:jc w:val="both"/>
        <w:outlineLvl w:val="2"/>
        <w:rPr>
          <w:rFonts w:eastAsia="Trebuchet MS"/>
          <w:bCs/>
        </w:rPr>
      </w:pPr>
      <w:r w:rsidRPr="00A232AD">
        <w:rPr>
          <w:rFonts w:eastAsia="Trebuchet MS"/>
          <w:bCs/>
        </w:rPr>
        <w:t>1.3.1.5. Pasiūlymas;</w:t>
      </w:r>
    </w:p>
    <w:p w14:paraId="26E158C3" w14:textId="77777777" w:rsidR="00A232AD" w:rsidRPr="00A232AD" w:rsidRDefault="00A232AD" w:rsidP="00A232AD">
      <w:pPr>
        <w:tabs>
          <w:tab w:val="left" w:pos="709"/>
        </w:tabs>
        <w:jc w:val="both"/>
        <w:outlineLvl w:val="2"/>
        <w:rPr>
          <w:rFonts w:eastAsia="Trebuchet MS"/>
          <w:bCs/>
        </w:rPr>
      </w:pPr>
      <w:r w:rsidRPr="00A232AD">
        <w:rPr>
          <w:rFonts w:eastAsia="Trebuchet MS"/>
          <w:bCs/>
        </w:rPr>
        <w:t>1.3.1.6. Kiti Specialiosiose sąlygose išvardinti priedai.</w:t>
      </w:r>
    </w:p>
    <w:p w14:paraId="2E16EF08"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1.3.2. Tuo atveju, kai Šalių Susitarimu yra keičiamos Sutarties sąlygos, naujai sutartos Sutarties sąlygos turi viršenybę prieš pakeistąsias.</w:t>
      </w:r>
    </w:p>
    <w:p w14:paraId="40DCD69B"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1.3.3.</w:t>
      </w:r>
      <w:r w:rsidRPr="00A232AD">
        <w:t xml:space="preserve"> </w:t>
      </w:r>
      <w:r w:rsidRPr="00A232A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21C3D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32AD">
        <w:rPr>
          <w:rFonts w:eastAsia="Arial"/>
          <w:vertAlign w:val="superscript"/>
        </w:rPr>
        <w:t>1</w:t>
      </w:r>
      <w:r w:rsidRPr="00A232AD">
        <w:rPr>
          <w:rFonts w:eastAsia="Arial"/>
        </w:rPr>
        <w:t>).</w:t>
      </w:r>
    </w:p>
    <w:p w14:paraId="7162C62D" w14:textId="77777777" w:rsidR="00A232AD" w:rsidRPr="00A232AD" w:rsidRDefault="00A232AD" w:rsidP="00A232AD">
      <w:pPr>
        <w:jc w:val="center"/>
        <w:rPr>
          <w:rFonts w:eastAsia="Arial"/>
          <w:b/>
          <w:bCs/>
        </w:rPr>
      </w:pPr>
    </w:p>
    <w:p w14:paraId="755999AA" w14:textId="77777777" w:rsidR="00A232AD" w:rsidRPr="00A232AD" w:rsidRDefault="00A232AD" w:rsidP="00A232AD">
      <w:pPr>
        <w:jc w:val="center"/>
        <w:rPr>
          <w:rFonts w:eastAsia="Arial"/>
          <w:b/>
          <w:bCs/>
        </w:rPr>
      </w:pPr>
      <w:r w:rsidRPr="00A232AD">
        <w:rPr>
          <w:rFonts w:eastAsia="Arial"/>
          <w:b/>
          <w:bCs/>
        </w:rPr>
        <w:t>2. SUTARTIES DALYKAS</w:t>
      </w:r>
    </w:p>
    <w:p w14:paraId="09690F90" w14:textId="77777777" w:rsidR="00A232AD" w:rsidRPr="00A232AD" w:rsidRDefault="00A232AD" w:rsidP="00A232AD">
      <w:pPr>
        <w:jc w:val="center"/>
        <w:rPr>
          <w:rFonts w:eastAsia="Arial"/>
          <w:b/>
          <w:bCs/>
        </w:rPr>
      </w:pPr>
    </w:p>
    <w:p w14:paraId="1E86C415" w14:textId="77777777" w:rsidR="00A232AD" w:rsidRPr="00A232AD" w:rsidRDefault="00A232AD" w:rsidP="00A232AD">
      <w:pPr>
        <w:widowControl w:val="0"/>
        <w:tabs>
          <w:tab w:val="left" w:pos="426"/>
          <w:tab w:val="left" w:pos="567"/>
          <w:tab w:val="left" w:pos="851"/>
          <w:tab w:val="left" w:pos="992"/>
          <w:tab w:val="left" w:pos="1134"/>
        </w:tabs>
        <w:jc w:val="both"/>
        <w:rPr>
          <w:rFonts w:eastAsia="Cambria"/>
        </w:rPr>
      </w:pPr>
      <w:r w:rsidRPr="00A232AD">
        <w:rPr>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232AD">
        <w:rPr>
          <w:rFonts w:eastAsia="Arial"/>
        </w:rPr>
        <w:t>Paslaugas</w:t>
      </w:r>
      <w:r w:rsidRPr="00A232AD">
        <w:rPr>
          <w:rFonts w:eastAsia="Cambria"/>
        </w:rPr>
        <w:t xml:space="preserve"> bei sumokėti Tiekėjui Sutartyje nurodytą kainą Sutartyje nustatytomis sąlygomis ir tvarka.</w:t>
      </w:r>
    </w:p>
    <w:p w14:paraId="331D1905" w14:textId="77777777" w:rsidR="00A232AD" w:rsidRPr="00A232AD" w:rsidRDefault="00A232AD" w:rsidP="00A232AD">
      <w:pPr>
        <w:widowControl w:val="0"/>
        <w:tabs>
          <w:tab w:val="left" w:pos="426"/>
          <w:tab w:val="left" w:pos="567"/>
          <w:tab w:val="left" w:pos="851"/>
          <w:tab w:val="left" w:pos="992"/>
          <w:tab w:val="left" w:pos="1134"/>
        </w:tabs>
        <w:jc w:val="both"/>
        <w:rPr>
          <w:rFonts w:eastAsia="Arial"/>
        </w:rPr>
      </w:pPr>
      <w:r w:rsidRPr="00A232AD">
        <w:rPr>
          <w:rFonts w:eastAsia="Arial"/>
        </w:rPr>
        <w:t xml:space="preserve">2.2. Šalys, vykdydamos Sutartį, įsipareigoja laikytis visų Sutarties vykdymui taikytinų </w:t>
      </w:r>
      <w:r w:rsidRPr="00A232AD">
        <w:t>įstatymų bei kitų teisės aktų</w:t>
      </w:r>
      <w:r w:rsidRPr="00A232AD">
        <w:rPr>
          <w:rFonts w:eastAsia="Arial"/>
        </w:rPr>
        <w:t xml:space="preserve"> reikalavimų. Šalis turi teisę reikalauti, kad kita Šalis įvykdytų visus</w:t>
      </w:r>
      <w:r w:rsidRPr="00A232AD">
        <w:t xml:space="preserve"> įstatymų bei kitų teisės aktų</w:t>
      </w:r>
      <w:r w:rsidRPr="00A232AD">
        <w:rPr>
          <w:rFonts w:eastAsia="Arial"/>
        </w:rPr>
        <w:t xml:space="preserve"> reikalavimus, taikomus Sutarties vykdymui. Nė viena iš Sutarties sąlygų nereiškia ir negali būti aiškinama kaip Pirkėjo atsisakymas </w:t>
      </w:r>
      <w:r w:rsidRPr="00A232AD">
        <w:t>įstatymuose bei kituose teisės aktuose</w:t>
      </w:r>
      <w:r w:rsidRPr="00A232AD">
        <w:rPr>
          <w:rFonts w:eastAsia="Arial"/>
        </w:rPr>
        <w:t xml:space="preserve"> numatytų ir Sutartimi neaptartų Pirkėjo kitų teisių ir garantijų, susijusių su netinkamu Paslaugų teikimu ar jų kokybe, arba kaip Tiekėjo atsisakymas </w:t>
      </w:r>
      <w:r w:rsidRPr="00A232AD">
        <w:t>įstatymuose bei kituose teisės aktuose</w:t>
      </w:r>
      <w:r w:rsidRPr="00A232AD">
        <w:rPr>
          <w:rFonts w:eastAsia="Arial"/>
        </w:rPr>
        <w:t xml:space="preserve"> numatytų ir Sutartimi neaptartų Tiekėjo kitų teisių ir garantijų dėl atlyginimo už suteiktas Paslaugas gavimo.</w:t>
      </w:r>
    </w:p>
    <w:p w14:paraId="7E55A1EA" w14:textId="77777777" w:rsidR="00A232AD" w:rsidRPr="00A232AD" w:rsidRDefault="00A232AD" w:rsidP="00A232AD">
      <w:pPr>
        <w:widowControl w:val="0"/>
        <w:tabs>
          <w:tab w:val="left" w:pos="426"/>
          <w:tab w:val="left" w:pos="567"/>
          <w:tab w:val="left" w:pos="851"/>
          <w:tab w:val="left" w:pos="992"/>
          <w:tab w:val="left" w:pos="1134"/>
        </w:tabs>
        <w:jc w:val="both"/>
        <w:rPr>
          <w:rFonts w:eastAsia="Arial"/>
        </w:rPr>
      </w:pPr>
      <w:r w:rsidRPr="00A232AD">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6318AB0" w14:textId="77777777" w:rsidR="00A232AD" w:rsidRPr="00A232AD" w:rsidRDefault="00A232AD" w:rsidP="00A232AD">
      <w:pPr>
        <w:jc w:val="center"/>
        <w:rPr>
          <w:rFonts w:eastAsia="Arial"/>
          <w:b/>
          <w:bCs/>
        </w:rPr>
      </w:pPr>
    </w:p>
    <w:p w14:paraId="25A2655F" w14:textId="77777777" w:rsidR="00A232AD" w:rsidRPr="00A232AD" w:rsidRDefault="00A232AD" w:rsidP="00A232AD">
      <w:pPr>
        <w:jc w:val="center"/>
        <w:rPr>
          <w:rFonts w:eastAsia="Arial"/>
          <w:b/>
          <w:bCs/>
        </w:rPr>
      </w:pPr>
      <w:r w:rsidRPr="00A232AD">
        <w:rPr>
          <w:rFonts w:eastAsia="Arial"/>
          <w:b/>
          <w:bCs/>
        </w:rPr>
        <w:t>3. TIEKĖJAS IR KITI SUTARTIES VYKDYMUI PASITELKIAMI ASMENYS</w:t>
      </w:r>
    </w:p>
    <w:p w14:paraId="6217A269" w14:textId="77777777" w:rsidR="00A232AD" w:rsidRPr="00A232AD" w:rsidRDefault="00A232AD" w:rsidP="00A232AD">
      <w:pPr>
        <w:jc w:val="center"/>
        <w:rPr>
          <w:rFonts w:eastAsia="Arial"/>
          <w:b/>
          <w:bCs/>
        </w:rPr>
      </w:pPr>
    </w:p>
    <w:p w14:paraId="3FBE7920" w14:textId="77777777" w:rsidR="00A232AD" w:rsidRPr="00A232AD" w:rsidRDefault="00A232AD" w:rsidP="00A232AD">
      <w:pPr>
        <w:jc w:val="center"/>
        <w:rPr>
          <w:rFonts w:eastAsia="Arial"/>
          <w:b/>
          <w:bCs/>
        </w:rPr>
      </w:pPr>
      <w:r w:rsidRPr="00A232AD">
        <w:rPr>
          <w:rFonts w:eastAsia="Arial"/>
          <w:b/>
          <w:bCs/>
        </w:rPr>
        <w:t>3.1. Kvalifikacija ir kiti Tiekėjo pasiūlymu prisiimti įsipareigojimai</w:t>
      </w:r>
    </w:p>
    <w:p w14:paraId="09399872" w14:textId="77777777" w:rsidR="00A232AD" w:rsidRPr="00A232AD" w:rsidRDefault="00A232AD" w:rsidP="00A232AD">
      <w:pPr>
        <w:jc w:val="center"/>
        <w:rPr>
          <w:rFonts w:eastAsia="Arial"/>
          <w:b/>
          <w:bCs/>
        </w:rPr>
      </w:pPr>
    </w:p>
    <w:p w14:paraId="0199FC6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0B74844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3.1.1.1. turėtų teisę verstis ta veikla, kuri yra reikalinga Sutarčiai įvykdyti.</w:t>
      </w:r>
      <w:r w:rsidRPr="00A232AD">
        <w:t xml:space="preserve"> </w:t>
      </w:r>
      <w:r w:rsidRPr="00A232AD">
        <w:rPr>
          <w:rFonts w:eastAsia="Arial"/>
        </w:rPr>
        <w:t>Pirkėjui pareikalavus, Tiekėjas turi pateikti dokumentus, įrodančius, kad Sutartį vykdo tik tokią teisę turintys asmenys;</w:t>
      </w:r>
    </w:p>
    <w:p w14:paraId="1002C27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3.1.1.2.</w:t>
      </w:r>
      <w:r w:rsidRPr="00A232AD">
        <w:t xml:space="preserve"> </w:t>
      </w:r>
      <w:r w:rsidRPr="00A232AD">
        <w:rPr>
          <w:rFonts w:eastAsia="Arial"/>
        </w:rPr>
        <w:t>atitiktų tiekėjų kvalifikacijai pirkimo dokumentuose nustatytus reikalavimus bei neturėtų pirkimo dokumentuose nustatytų pašalinimo pagrindų;</w:t>
      </w:r>
    </w:p>
    <w:p w14:paraId="54EA9F63" w14:textId="77777777" w:rsidR="00A232AD" w:rsidRPr="00A232AD" w:rsidRDefault="00A232AD" w:rsidP="00A232AD">
      <w:pPr>
        <w:widowControl w:val="0"/>
        <w:tabs>
          <w:tab w:val="right" w:pos="9808"/>
        </w:tabs>
        <w:suppressAutoHyphens/>
        <w:jc w:val="both"/>
        <w:textAlignment w:val="center"/>
      </w:pPr>
      <w:r w:rsidRPr="00A232AD">
        <w:rPr>
          <w:rFonts w:eastAsia="Arial"/>
        </w:rPr>
        <w:t>3.1.1.3.</w:t>
      </w:r>
      <w:r w:rsidRPr="00A232AD">
        <w:t xml:space="preserve"> laikytųsi Tiekėjo pasiūlyme nurodytų įsipareigojimų, įskaitant, bet neapsiribojant – atitiktų Tiekėjo pasiūlyme nurodytų kriterijų, dėl kurių jo pasiūlymas buvo išrinktas ekonomiškai naudingiausiu (toliau – </w:t>
      </w:r>
      <w:r w:rsidRPr="00A232AD">
        <w:rPr>
          <w:b/>
          <w:bCs/>
        </w:rPr>
        <w:t>Kokybiniai kriterijai</w:t>
      </w:r>
      <w:r w:rsidRPr="00A232AD">
        <w:t>), reikšmes ir parametrus. Šiame papunktyje nurodytų įsipareigojimų laikymosi tikrinimo tvarka nustatoma Specialiosiose sąlygose;</w:t>
      </w:r>
    </w:p>
    <w:p w14:paraId="47F186D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3.1.1.4. užtikrintų nustatytų kokybės vadybos sistemos ir (arba) aplinkos apsaugos vadybos sistemos standartų taikymą, jeigu to reikalaujama pirkimo dokumentuose, ir turėtų tą patvirtinančius dokumentus;</w:t>
      </w:r>
    </w:p>
    <w:p w14:paraId="17CF07F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3.1.1.5. </w:t>
      </w:r>
      <w:r w:rsidRPr="00A232AD">
        <w:rPr>
          <w:rFonts w:eastAsia="Arial"/>
          <w:shd w:val="clear" w:color="auto" w:fill="FFFFFF"/>
        </w:rPr>
        <w:t xml:space="preserve">atitiktų nacionalinio saugumo interesus bei nebūtų registruotas (nuolat gyvenantis ar turintis </w:t>
      </w:r>
      <w:r w:rsidRPr="00A232AD">
        <w:rPr>
          <w:rFonts w:eastAsia="Arial"/>
          <w:shd w:val="clear" w:color="auto" w:fill="FFFFFF"/>
        </w:rPr>
        <w:lastRenderedPageBreak/>
        <w:t>pilietybę) nepatikimomis laikomose valstybėse ar teritorijose, jei tokie reikalavimai buvo numatyti pirkimo dokumentuose</w:t>
      </w:r>
      <w:r w:rsidRPr="00A232AD">
        <w:t>.</w:t>
      </w:r>
    </w:p>
    <w:p w14:paraId="7C70DC4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3.1.2. Tuo atveju, kai Tiekėjas yra jungtinės veiklos sutarties pagrindu veikianti tiekėjų grupė, jos nariai Pirkėjui už Sutarties vykdymą atsako solidariai. </w:t>
      </w:r>
      <w:r w:rsidRPr="00A232AD">
        <w:rPr>
          <w:rFonts w:eastAsia="Arial"/>
          <w:shd w:val="clear" w:color="auto" w:fill="FFFFFF"/>
        </w:rPr>
        <w:t xml:space="preserve">Jeigu Tiekėjas remiasi </w:t>
      </w:r>
      <w:r w:rsidRPr="00A232AD">
        <w:rPr>
          <w:rFonts w:eastAsia="Arial"/>
        </w:rPr>
        <w:t xml:space="preserve">ūkio </w:t>
      </w:r>
      <w:r w:rsidRPr="00A232AD">
        <w:rPr>
          <w:rFonts w:eastAsia="Arial"/>
          <w:shd w:val="clear" w:color="auto" w:fill="FFFFFF"/>
        </w:rPr>
        <w:t xml:space="preserve">subjektų pajėgumais, siekdamas atitikti finansinio ir ekonominio pajėgumo reikalavimus, Tiekėjas su tokiais </w:t>
      </w:r>
      <w:r w:rsidRPr="00A232AD">
        <w:rPr>
          <w:rFonts w:eastAsia="Arial"/>
        </w:rPr>
        <w:t xml:space="preserve">ūkio </w:t>
      </w:r>
      <w:r w:rsidRPr="00A232AD">
        <w:rPr>
          <w:rFonts w:eastAsia="Arial"/>
          <w:shd w:val="clear" w:color="auto" w:fill="FFFFFF"/>
        </w:rPr>
        <w:t>subjektais už Sutarties vykdymą atsako solidariai (jeigu to buvo reikalaujama pirkimo dokumentuose).</w:t>
      </w:r>
    </w:p>
    <w:p w14:paraId="10C06CD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3.1.3. Tiekėjas taip pat atsako už tai, kad Tiekėjas, Sutartį tiesiogiai vykdantys subtiekėjai ir specialistai atitiktų jiems </w:t>
      </w:r>
      <w:r w:rsidRPr="00A232AD">
        <w:t>įstatymų bei kitų teisės aktų</w:t>
      </w:r>
      <w:r w:rsidRPr="00A232AD">
        <w:rPr>
          <w:rFonts w:eastAsia="Arial"/>
        </w:rPr>
        <w:t xml:space="preserve"> ir (arba) pirkimo dokumentuose nustatytus profesinės kvalifikacijos ir kitus reikalavimus bei turėtų teisę verstis ta veikla, kuriai jie pasitelkiami.</w:t>
      </w:r>
    </w:p>
    <w:p w14:paraId="411B1E56" w14:textId="77777777" w:rsidR="00A232AD" w:rsidRPr="00A232AD" w:rsidRDefault="00A232AD" w:rsidP="00A232AD">
      <w:pPr>
        <w:jc w:val="center"/>
        <w:rPr>
          <w:rFonts w:eastAsia="Arial"/>
          <w:b/>
          <w:bCs/>
        </w:rPr>
      </w:pPr>
    </w:p>
    <w:p w14:paraId="48679A9D" w14:textId="77777777" w:rsidR="00A232AD" w:rsidRPr="00A232AD" w:rsidRDefault="00A232AD" w:rsidP="00A232AD">
      <w:pPr>
        <w:jc w:val="center"/>
        <w:rPr>
          <w:rFonts w:eastAsia="Arial"/>
          <w:b/>
          <w:bCs/>
        </w:rPr>
      </w:pPr>
      <w:r w:rsidRPr="00A232AD">
        <w:rPr>
          <w:rFonts w:eastAsia="Arial"/>
          <w:b/>
          <w:bCs/>
        </w:rPr>
        <w:t>3.2.</w:t>
      </w:r>
      <w:r w:rsidRPr="00A232AD">
        <w:rPr>
          <w:b/>
          <w:bCs/>
        </w:rPr>
        <w:t xml:space="preserve"> </w:t>
      </w:r>
      <w:r w:rsidRPr="00A232AD">
        <w:rPr>
          <w:rFonts w:eastAsia="Arial"/>
          <w:b/>
          <w:bCs/>
        </w:rPr>
        <w:t>Subtiekėjų bei specialistų pasitelkimas ir keitimas</w:t>
      </w:r>
    </w:p>
    <w:p w14:paraId="49A35CEA" w14:textId="77777777" w:rsidR="00A232AD" w:rsidRPr="00A232AD" w:rsidRDefault="00A232AD" w:rsidP="00A232AD">
      <w:pPr>
        <w:jc w:val="center"/>
        <w:rPr>
          <w:rFonts w:eastAsia="Arial"/>
          <w:b/>
          <w:bCs/>
        </w:rPr>
      </w:pPr>
    </w:p>
    <w:p w14:paraId="1B305BB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rPr>
        <w:t xml:space="preserve">3.2.1. </w:t>
      </w:r>
      <w:r w:rsidRPr="00A232AD">
        <w:rPr>
          <w:rFonts w:eastAsia="Arial"/>
          <w:shd w:val="clear" w:color="auto" w:fill="FFFFFF"/>
        </w:rPr>
        <w:t>Tiekėjas įsipareigoja užtikrinti, kad Sutartį vykdys pirkime pasiūlyti ir kvalifikaci</w:t>
      </w:r>
      <w:r w:rsidRPr="00A232AD">
        <w:rPr>
          <w:rFonts w:eastAsia="Arial"/>
        </w:rPr>
        <w:t>jos</w:t>
      </w:r>
      <w:r w:rsidRPr="00A232AD">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232AD">
        <w:rPr>
          <w:rFonts w:eastAsia="Arial"/>
        </w:rPr>
        <w:t xml:space="preserve">ir specialistų </w:t>
      </w:r>
      <w:r w:rsidRPr="00A232AD">
        <w:rPr>
          <w:rFonts w:eastAsia="Arial"/>
          <w:shd w:val="clear" w:color="auto" w:fill="FFFFFF"/>
        </w:rPr>
        <w:t>veiksmus ar neveikimą.</w:t>
      </w:r>
    </w:p>
    <w:p w14:paraId="293B6C1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rPr>
        <w:t xml:space="preserve">3.2.2. </w:t>
      </w:r>
      <w:r w:rsidRPr="00A232AD">
        <w:rPr>
          <w:rFonts w:eastAsia="Arial"/>
          <w:shd w:val="clear" w:color="auto" w:fill="FFFFFF"/>
        </w:rPr>
        <w:t>Sutarties vykdymui pasitelkiami subtiekėjai ir (ar) specialistai (jeigu tokie pasitelkiami) nurodomi Specialiosiose sąlygose.</w:t>
      </w:r>
    </w:p>
    <w:p w14:paraId="67AED525" w14:textId="77777777" w:rsidR="00A232AD" w:rsidRPr="00A232AD" w:rsidRDefault="00A232AD" w:rsidP="00A232AD">
      <w:pPr>
        <w:widowControl w:val="0"/>
        <w:tabs>
          <w:tab w:val="left" w:pos="567"/>
          <w:tab w:val="left" w:pos="851"/>
          <w:tab w:val="left" w:pos="992"/>
          <w:tab w:val="left" w:pos="1134"/>
        </w:tabs>
        <w:jc w:val="both"/>
        <w:rPr>
          <w:rFonts w:eastAsia="Arial"/>
          <w:kern w:val="2"/>
          <w:szCs w:val="24"/>
        </w:rPr>
      </w:pPr>
      <w:r w:rsidRPr="00A232AD">
        <w:rPr>
          <w:rFonts w:eastAsia="Arial"/>
        </w:rPr>
        <w:t>3.2.3.</w:t>
      </w:r>
      <w:r w:rsidRPr="00A232AD">
        <w:t xml:space="preserve"> </w:t>
      </w:r>
      <w:r w:rsidRPr="00A232AD">
        <w:rPr>
          <w:rFonts w:eastAsia="Arial"/>
          <w:kern w:val="2"/>
          <w:szCs w:val="24"/>
        </w:rPr>
        <w:t>Tiekėjas gali keisti ir (ar) pasitelkti subtiekėjus ir (ar) specialistus šiame Sutarties poskyryje nustatytais atvejais ir tvarka.</w:t>
      </w:r>
    </w:p>
    <w:p w14:paraId="3933D305" w14:textId="77777777" w:rsidR="00A232AD" w:rsidRPr="00A232AD" w:rsidRDefault="00A232AD" w:rsidP="00A232A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A232AD">
        <w:rPr>
          <w:rFonts w:eastAsia="Cambria"/>
          <w:shd w:val="clear" w:color="auto" w:fill="FFFFFF"/>
        </w:rPr>
        <w:t>3.2.4. Naujas subtiekėjas ar specialistas gali pradėti vykdyti jiems Tiekėjo pavestus įsipareigojimus pagal Sutartį ne anksčiau, nei bus pasirašytas Susitarimas.</w:t>
      </w:r>
    </w:p>
    <w:p w14:paraId="143333D8" w14:textId="77777777" w:rsidR="00A232AD" w:rsidRPr="00A232AD" w:rsidRDefault="00A232AD" w:rsidP="00A232AD">
      <w:pPr>
        <w:widowControl w:val="0"/>
        <w:tabs>
          <w:tab w:val="left" w:pos="709"/>
          <w:tab w:val="left" w:pos="851"/>
          <w:tab w:val="left" w:pos="1134"/>
        </w:tabs>
        <w:jc w:val="both"/>
        <w:rPr>
          <w:szCs w:val="24"/>
        </w:rPr>
      </w:pPr>
      <w:r w:rsidRPr="00A232AD">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232AD">
        <w:rPr>
          <w:rFonts w:eastAsia="Cambria"/>
        </w:rPr>
        <w:t>,</w:t>
      </w:r>
      <w:r w:rsidRPr="00A232AD">
        <w:rPr>
          <w:rFonts w:eastAsia="Cambria"/>
          <w:shd w:val="clear" w:color="auto" w:fill="FFFFFF"/>
        </w:rPr>
        <w:t xml:space="preserve"> kokybės vadybos sistemos ir (arba) aplinkos apsaugos vadybos sistemos standartų </w:t>
      </w:r>
      <w:r w:rsidRPr="00A232AD">
        <w:rPr>
          <w:rFonts w:eastAsia="Cambria"/>
        </w:rPr>
        <w:t xml:space="preserve">reikalavimų, reikalavimų dėl pašalinimo pagrindų nebuvimo, atitikties nacionalinio saugumo interesams bei reikalavimams </w:t>
      </w:r>
      <w:r w:rsidRPr="00A232AD">
        <w:rPr>
          <w:rFonts w:eastAsia="Arial"/>
          <w:shd w:val="clear" w:color="auto" w:fill="FFFFFF"/>
        </w:rPr>
        <w:t xml:space="preserve">nebūti registruotu (nuolat gyvenančiu ar turinčiu pilietybę) nepatikimomis laikomose valstybėse ar teritorijose </w:t>
      </w:r>
      <w:r w:rsidRPr="00A232AD">
        <w:rPr>
          <w:rFonts w:eastAsia="Cambria"/>
        </w:rPr>
        <w:t>(jei taikoma) ir Tiekėjo pasiūlyme nurodytų sąlygų pirkimo dokumentuose nustatytiems Kokybiniams</w:t>
      </w:r>
      <w:r w:rsidRPr="00A232AD">
        <w:rPr>
          <w:rFonts w:eastAsia="Cambria"/>
          <w:b/>
          <w:bCs/>
        </w:rPr>
        <w:t xml:space="preserve"> </w:t>
      </w:r>
      <w:r w:rsidRPr="00A232AD">
        <w:rPr>
          <w:rFonts w:eastAsia="Cambria"/>
        </w:rPr>
        <w:t>kriterijams pagrįsti (jei taikoma)</w:t>
      </w:r>
      <w:r w:rsidRPr="00A232AD">
        <w:rPr>
          <w:rFonts w:eastAsia="Cambria"/>
          <w:shd w:val="clear" w:color="auto" w:fill="FFFFFF"/>
        </w:rPr>
        <w:t>, Tiekėjui taikoma Specialiosiose sąlygose nustatyto dydžio bauda.</w:t>
      </w:r>
    </w:p>
    <w:p w14:paraId="0B58B4D2" w14:textId="77777777" w:rsidR="00A232AD" w:rsidRPr="00A232AD" w:rsidRDefault="00A232AD" w:rsidP="00A232AD">
      <w:pPr>
        <w:widowControl w:val="0"/>
        <w:tabs>
          <w:tab w:val="left" w:pos="993"/>
        </w:tabs>
        <w:jc w:val="both"/>
        <w:rPr>
          <w:rFonts w:eastAsia="Arial"/>
          <w:shd w:val="clear" w:color="auto" w:fill="FFFFFF"/>
        </w:rPr>
      </w:pPr>
      <w:r w:rsidRPr="00A232AD">
        <w:rPr>
          <w:rFonts w:eastAsia="Arial"/>
          <w:shd w:val="clear" w:color="auto" w:fill="FFFFFF"/>
        </w:rPr>
        <w:t xml:space="preserve">3.2.6. Tiekėjas turi teisę Sutarties vykdymui pasitelkti naujus, Specialiosiose sąlygose nenurodytus subtiekėjus, kurių pajėgumais Tiekėjas </w:t>
      </w:r>
      <w:r w:rsidRPr="00A232AD">
        <w:rPr>
          <w:rFonts w:eastAsia="Cambria"/>
          <w:shd w:val="clear" w:color="auto" w:fill="FFFFFF"/>
        </w:rPr>
        <w:t>nesirėmė pirkimo dokumentuose numatytiems kvalifikacijos reikalavimams pagrįsti.</w:t>
      </w:r>
    </w:p>
    <w:p w14:paraId="651D9D7A" w14:textId="77777777" w:rsidR="00A232AD" w:rsidRPr="00A232AD" w:rsidRDefault="00A232AD" w:rsidP="00A232AD">
      <w:pPr>
        <w:widowControl w:val="0"/>
        <w:tabs>
          <w:tab w:val="left" w:pos="993"/>
        </w:tabs>
        <w:jc w:val="both"/>
        <w:rPr>
          <w:rFonts w:eastAsia="Arial"/>
          <w:shd w:val="clear" w:color="auto" w:fill="FFFFFF"/>
        </w:rPr>
      </w:pPr>
      <w:r w:rsidRPr="00A232AD">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A232AD">
        <w:rPr>
          <w:rFonts w:eastAsia="Cambria"/>
          <w:shd w:val="clear" w:color="auto" w:fill="FFFFFF"/>
        </w:rPr>
        <w:t>nesirėmė pirkimo dokumentuose numatytiems kvalifikacijos reikalavimams pagrįsti,</w:t>
      </w:r>
      <w:r w:rsidRPr="00A232AD">
        <w:rPr>
          <w:rFonts w:eastAsia="Arial"/>
          <w:shd w:val="clear" w:color="auto" w:fill="FFFFFF"/>
        </w:rPr>
        <w:t xml:space="preserve"> pavadinimus, </w:t>
      </w:r>
      <w:r w:rsidRPr="00A232AD">
        <w:rPr>
          <w:rFonts w:eastAsia="Arial"/>
        </w:rPr>
        <w:t xml:space="preserve">juridinio asmens kodą, </w:t>
      </w:r>
      <w:r w:rsidRPr="00A232AD">
        <w:rPr>
          <w:rFonts w:eastAsia="Arial"/>
          <w:shd w:val="clear" w:color="auto" w:fill="FFFFFF"/>
        </w:rPr>
        <w:t>kontaktinius duomenis</w:t>
      </w:r>
      <w:r w:rsidRPr="00A232AD">
        <w:rPr>
          <w:rFonts w:eastAsia="Arial"/>
        </w:rPr>
        <w:t>,</w:t>
      </w:r>
      <w:r w:rsidRPr="00A232AD">
        <w:rPr>
          <w:rFonts w:eastAsia="Arial"/>
          <w:shd w:val="clear" w:color="auto" w:fill="FFFFFF"/>
        </w:rPr>
        <w:t xml:space="preserve"> jų atstovus.</w:t>
      </w:r>
    </w:p>
    <w:p w14:paraId="3C2F2C35" w14:textId="77777777" w:rsidR="00A232AD" w:rsidRPr="00A232AD" w:rsidRDefault="00A232AD" w:rsidP="00A232AD">
      <w:pPr>
        <w:widowControl w:val="0"/>
        <w:tabs>
          <w:tab w:val="left" w:pos="993"/>
        </w:tabs>
        <w:jc w:val="both"/>
        <w:rPr>
          <w:rFonts w:eastAsia="Cambria"/>
          <w:shd w:val="clear" w:color="auto" w:fill="FFFFFF"/>
        </w:rPr>
      </w:pPr>
      <w:r w:rsidRPr="00A232AD">
        <w:rPr>
          <w:rFonts w:eastAsia="Arial"/>
          <w:shd w:val="clear" w:color="auto" w:fill="FFFFFF"/>
        </w:rPr>
        <w:t>3.2.8. Tiekėjas, bet kuriuo Sutarties vykdymo metu,</w:t>
      </w:r>
      <w:r w:rsidRPr="00A232AD">
        <w:rPr>
          <w:rFonts w:eastAsia="Cambria"/>
        </w:rPr>
        <w:t xml:space="preserve"> subtiekėjus, kurių pajėgumais Tiekėjas nesirėmė pirkimo dokumentuose numatytiems kvalifikacijos reikalavimams pagrįsti, gali keisti savo nuožiūra.</w:t>
      </w:r>
    </w:p>
    <w:p w14:paraId="78BFD3C1" w14:textId="77777777" w:rsidR="00A232AD" w:rsidRPr="00A232AD" w:rsidRDefault="00A232AD" w:rsidP="00A232AD">
      <w:pPr>
        <w:widowControl w:val="0"/>
        <w:pBdr>
          <w:top w:val="nil"/>
          <w:left w:val="nil"/>
          <w:bottom w:val="nil"/>
          <w:right w:val="nil"/>
          <w:between w:val="nil"/>
        </w:pBdr>
        <w:tabs>
          <w:tab w:val="left" w:pos="993"/>
        </w:tabs>
        <w:jc w:val="both"/>
        <w:rPr>
          <w:rFonts w:eastAsia="Cambria"/>
        </w:rPr>
      </w:pPr>
      <w:r w:rsidRPr="00A232AD">
        <w:rPr>
          <w:rFonts w:eastAsia="Arial"/>
          <w:shd w:val="clear" w:color="auto" w:fill="FFFFFF"/>
        </w:rPr>
        <w:t>3.2.9. Tiekėjas</w:t>
      </w:r>
      <w:r w:rsidRPr="00A232AD">
        <w:rPr>
          <w:rFonts w:eastAsia="Arial"/>
        </w:rPr>
        <w:t>,</w:t>
      </w:r>
      <w:r w:rsidRPr="00A232AD">
        <w:rPr>
          <w:rFonts w:eastAsia="Arial"/>
          <w:shd w:val="clear" w:color="auto" w:fill="FFFFFF"/>
        </w:rPr>
        <w:t xml:space="preserve"> </w:t>
      </w:r>
      <w:r w:rsidRPr="00A232AD">
        <w:rPr>
          <w:rFonts w:eastAsia="Arial"/>
        </w:rPr>
        <w:t>bet kuriuo Sutarties vykdymo metu,</w:t>
      </w:r>
      <w:r w:rsidRPr="00A232AD">
        <w:rPr>
          <w:rFonts w:eastAsia="Cambria"/>
        </w:rPr>
        <w:t xml:space="preserve"> </w:t>
      </w:r>
      <w:r w:rsidRPr="00A232AD">
        <w:rPr>
          <w:rFonts w:eastAsia="Cambria"/>
          <w:shd w:val="clear" w:color="auto" w:fill="FFFFFF"/>
        </w:rPr>
        <w:t>ne vėliau nei prieš 5 (penkias) darbo dienas</w:t>
      </w:r>
      <w:r w:rsidRPr="00A232AD">
        <w:rPr>
          <w:rFonts w:eastAsia="Arial"/>
          <w:shd w:val="clear" w:color="auto" w:fill="FFFFFF"/>
        </w:rPr>
        <w:t xml:space="preserve"> iki numatomo naujo subtiekėjo, kurio pajėgumais Tiekėjas </w:t>
      </w:r>
      <w:r w:rsidRPr="00A232AD">
        <w:rPr>
          <w:rFonts w:eastAsia="Cambria"/>
          <w:shd w:val="clear" w:color="auto" w:fill="FFFFFF"/>
        </w:rPr>
        <w:t>nesirėmė pirkimo dokumentuose numatytiems kvalifikacijos reikalavimams pagrįsti,</w:t>
      </w:r>
      <w:r w:rsidRPr="00A232AD">
        <w:rPr>
          <w:rFonts w:eastAsia="Arial"/>
          <w:shd w:val="clear" w:color="auto" w:fill="FFFFFF"/>
        </w:rPr>
        <w:t xml:space="preserve"> pasitelkimo</w:t>
      </w:r>
      <w:r w:rsidRPr="00A232AD">
        <w:rPr>
          <w:rFonts w:eastAsia="Arial"/>
        </w:rPr>
        <w:t xml:space="preserve"> ir (arba) keitimo</w:t>
      </w:r>
      <w:r w:rsidRPr="00A232AD">
        <w:rPr>
          <w:rFonts w:eastAsia="Arial"/>
          <w:shd w:val="clear" w:color="auto" w:fill="FFFFFF"/>
        </w:rPr>
        <w:t xml:space="preserve"> apie tai privalo informuoti </w:t>
      </w:r>
      <w:r w:rsidRPr="00A232AD">
        <w:t>Pirkėją</w:t>
      </w:r>
      <w:r w:rsidRPr="00A232AD">
        <w:rPr>
          <w:rFonts w:eastAsia="Arial"/>
          <w:shd w:val="clear" w:color="auto" w:fill="FFFFFF"/>
        </w:rPr>
        <w:t xml:space="preserve">. </w:t>
      </w:r>
      <w:r w:rsidRPr="00A232AD">
        <w:t xml:space="preserve">Pirkėjas (jeigu buvo taikoma pirkimo dokumentuose) turi patikrinti, ar nėra </w:t>
      </w:r>
      <w:r w:rsidRPr="00A232AD">
        <w:rPr>
          <w:rFonts w:eastAsia="Cambria"/>
        </w:rPr>
        <w:t xml:space="preserve">subtiekėjo pašalinimo pagrindų ir subtiekėjo atitiktį nacionalinio saugumo interesams ir reikalavimams </w:t>
      </w:r>
      <w:r w:rsidRPr="00A232AD">
        <w:rPr>
          <w:rFonts w:eastAsia="Arial"/>
          <w:shd w:val="clear" w:color="auto" w:fill="FFFFFF"/>
        </w:rPr>
        <w:t>nebūti registruotu (nuolat gyvenančiu ar turinčiu pilietybę) nepatikimomis laikomose valstybėse ar teritorijose</w:t>
      </w:r>
      <w:r w:rsidRPr="00A232AD">
        <w:rPr>
          <w:rFonts w:eastAsia="Cambria"/>
        </w:rPr>
        <w:t>. Jeigu subtiekėjo padėtis neatitinka bent vieno iš nurodytų reikalavimų, Pirkėjas reikalauja pakeisti šį subtiekėją reikalavimus atitinkančiu subtiekėju.</w:t>
      </w:r>
      <w:r w:rsidRPr="00A232AD">
        <w:t xml:space="preserve"> </w:t>
      </w:r>
      <w:r w:rsidRPr="00A232AD">
        <w:rPr>
          <w:rFonts w:eastAsia="Cambria"/>
        </w:rPr>
        <w:t>Pirkėjas</w:t>
      </w:r>
      <w:r w:rsidRPr="00A232AD">
        <w:t xml:space="preserve"> per 5 (penkias) darbo dienas raštu informuoja Tiekėją apie sutikimą pasitelkti ir (ar) keisti naują subtiekėją, kurio </w:t>
      </w:r>
      <w:r w:rsidRPr="00A232AD">
        <w:lastRenderedPageBreak/>
        <w:t xml:space="preserve">pajėgumais Tiekėjas nesirėmė pirkimo dokumentuose numatytiems kvalifikacijos reikalavimams pagrįsti. </w:t>
      </w:r>
      <w:r w:rsidRPr="00A232AD">
        <w:rPr>
          <w:rFonts w:eastAsia="Cambria"/>
        </w:rPr>
        <w:t>Pirkėjui sutikus, Šalys pasirašo Susitarimą, kuris laikomas neatsiejama Sutarties dalimi.</w:t>
      </w:r>
    </w:p>
    <w:p w14:paraId="722B7F88" w14:textId="77777777" w:rsidR="00A232AD" w:rsidRPr="00A232AD" w:rsidRDefault="00A232AD" w:rsidP="00A232AD">
      <w:pPr>
        <w:widowControl w:val="0"/>
        <w:pBdr>
          <w:top w:val="nil"/>
          <w:left w:val="nil"/>
          <w:bottom w:val="nil"/>
          <w:right w:val="nil"/>
          <w:between w:val="nil"/>
        </w:pBdr>
        <w:tabs>
          <w:tab w:val="left" w:pos="0"/>
          <w:tab w:val="left" w:pos="993"/>
        </w:tabs>
        <w:jc w:val="both"/>
        <w:rPr>
          <w:rFonts w:eastAsia="Arial"/>
          <w:shd w:val="clear" w:color="auto" w:fill="FFFFFF"/>
        </w:rPr>
      </w:pPr>
      <w:r w:rsidRPr="00A232AD">
        <w:rPr>
          <w:rFonts w:eastAsia="Arial"/>
        </w:rPr>
        <w:t>3.2.10. Subtiekėjai</w:t>
      </w:r>
      <w:r w:rsidRPr="00A232AD">
        <w:rPr>
          <w:rFonts w:eastAsia="Arial"/>
          <w:shd w:val="clear" w:color="auto" w:fill="FFFFFF"/>
        </w:rPr>
        <w:t xml:space="preserve">, kurių pajėgumais Tiekėjas rėmėsi, kad atitiktų pirkimo dokumentuose nustatytus kvalifikacijos reikalavimus, gali būti </w:t>
      </w:r>
      <w:r w:rsidRPr="00A232AD">
        <w:rPr>
          <w:rFonts w:eastAsia="Arial"/>
        </w:rPr>
        <w:t xml:space="preserve">keičiami </w:t>
      </w:r>
      <w:r w:rsidRPr="00A232AD">
        <w:rPr>
          <w:rFonts w:eastAsia="Arial"/>
          <w:shd w:val="clear" w:color="auto" w:fill="FFFFFF"/>
        </w:rPr>
        <w:t>tik šiais atvejais:</w:t>
      </w:r>
    </w:p>
    <w:p w14:paraId="09C87E51"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 xml:space="preserve">3.2.10.1. kai subtiekėjui </w:t>
      </w:r>
      <w:r w:rsidRPr="00A232AD">
        <w:t>iškelta bankroto byla, pradėtas bankroto procesas ne teismo tvarka, jis tampa nemokus arba yra nemokumo tikimybė, sustabdo ūkinę veiklą ar kai įstatymuose ir kituose teisės aktuose nustatyta tvarka susidaro analogiška situacija</w:t>
      </w:r>
      <w:r w:rsidRPr="00A232AD">
        <w:rPr>
          <w:rFonts w:eastAsia="Cambria"/>
          <w:shd w:val="clear" w:color="auto" w:fill="FFFFFF"/>
        </w:rPr>
        <w:t>;</w:t>
      </w:r>
    </w:p>
    <w:p w14:paraId="6BA2B148"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77F869"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 xml:space="preserve">3.2.10.3. </w:t>
      </w:r>
      <w:r w:rsidRPr="00A232AD">
        <w:rPr>
          <w:rFonts w:eastAsia="Cambria"/>
        </w:rPr>
        <w:t>Tiekėjas ar subtiekėjas privalo pakeisti subtiekėją, jei paaiškėja, kad jis neatitinka jam pirkimo dokumentuose keliamų reikalavimų.</w:t>
      </w:r>
    </w:p>
    <w:p w14:paraId="2481CBA8" w14:textId="77777777" w:rsidR="00A232AD" w:rsidRPr="00A232AD" w:rsidRDefault="00A232AD" w:rsidP="00A232AD">
      <w:pPr>
        <w:widowControl w:val="0"/>
        <w:pBdr>
          <w:top w:val="nil"/>
          <w:left w:val="nil"/>
          <w:bottom w:val="nil"/>
          <w:right w:val="nil"/>
          <w:between w:val="nil"/>
        </w:pBdr>
        <w:tabs>
          <w:tab w:val="left" w:pos="993"/>
        </w:tabs>
        <w:jc w:val="both"/>
        <w:rPr>
          <w:rFonts w:eastAsia="Cambria"/>
        </w:rPr>
      </w:pPr>
      <w:r w:rsidRPr="00A232AD">
        <w:rPr>
          <w:rFonts w:eastAsia="Cambria"/>
        </w:rPr>
        <w:t xml:space="preserve">3.2.11. </w:t>
      </w:r>
      <w:r w:rsidRPr="00A232AD">
        <w:rPr>
          <w:rFonts w:eastAsia="Cambria"/>
          <w:shd w:val="clear" w:color="auto" w:fill="FFFFFF"/>
        </w:rPr>
        <w:t>Tiekėjo (ar subtiekėjų) specialista</w:t>
      </w:r>
      <w:r w:rsidRPr="00A232AD">
        <w:rPr>
          <w:rFonts w:eastAsia="Cambria"/>
        </w:rPr>
        <w:t>i,</w:t>
      </w:r>
      <w:r w:rsidRPr="00A232AD">
        <w:rPr>
          <w:rFonts w:eastAsia="Cambria"/>
          <w:shd w:val="clear" w:color="auto" w:fill="FFFFFF"/>
        </w:rPr>
        <w:t xml:space="preserve"> vykd</w:t>
      </w:r>
      <w:r w:rsidRPr="00A232AD">
        <w:rPr>
          <w:rFonts w:eastAsia="Cambria"/>
        </w:rPr>
        <w:t>antys</w:t>
      </w:r>
      <w:r w:rsidRPr="00A232AD">
        <w:rPr>
          <w:rFonts w:eastAsia="Cambria"/>
          <w:shd w:val="clear" w:color="auto" w:fill="FFFFFF"/>
        </w:rPr>
        <w:t xml:space="preserve"> Sutartį, gali būti keičiami šiais atvejais:</w:t>
      </w:r>
    </w:p>
    <w:p w14:paraId="226EBB02" w14:textId="77777777" w:rsidR="00A232AD" w:rsidRPr="00A232AD" w:rsidRDefault="00A232AD" w:rsidP="00A232AD">
      <w:pPr>
        <w:widowControl w:val="0"/>
        <w:pBdr>
          <w:top w:val="nil"/>
          <w:left w:val="nil"/>
          <w:bottom w:val="nil"/>
          <w:right w:val="nil"/>
          <w:between w:val="nil"/>
        </w:pBdr>
        <w:tabs>
          <w:tab w:val="left" w:pos="1134"/>
        </w:tabs>
        <w:jc w:val="both"/>
        <w:rPr>
          <w:rFonts w:eastAsia="Cambria"/>
        </w:rPr>
      </w:pPr>
      <w:r w:rsidRPr="00A232A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090070" w14:textId="77777777" w:rsidR="00A232AD" w:rsidRPr="00A232AD" w:rsidRDefault="00A232AD" w:rsidP="00A232AD">
      <w:pPr>
        <w:widowControl w:val="0"/>
        <w:pBdr>
          <w:top w:val="nil"/>
          <w:left w:val="nil"/>
          <w:bottom w:val="nil"/>
          <w:right w:val="nil"/>
          <w:between w:val="nil"/>
        </w:pBdr>
        <w:tabs>
          <w:tab w:val="left" w:pos="1134"/>
          <w:tab w:val="left" w:pos="1418"/>
        </w:tabs>
        <w:jc w:val="both"/>
        <w:rPr>
          <w:rFonts w:eastAsia="Cambria"/>
        </w:rPr>
      </w:pPr>
      <w:r w:rsidRPr="00A232AD">
        <w:rPr>
          <w:rFonts w:eastAsia="Cambria"/>
          <w:shd w:val="clear" w:color="auto" w:fill="FFFFFF"/>
        </w:rPr>
        <w:t>3.2.11.2. Pirkėjo iniciatyva, jei Pirkėjas turi pagrįstų įtarimų, kad Tiekėjo Sutarties vykdymui paskirtas specialistas nekompetentingas vykdyti nustatytas pareigas;</w:t>
      </w:r>
    </w:p>
    <w:p w14:paraId="2D6291D2" w14:textId="77777777" w:rsidR="00A232AD" w:rsidRPr="00A232AD" w:rsidRDefault="00A232AD" w:rsidP="00A232AD">
      <w:pPr>
        <w:widowControl w:val="0"/>
        <w:pBdr>
          <w:top w:val="nil"/>
          <w:left w:val="nil"/>
          <w:bottom w:val="nil"/>
          <w:right w:val="nil"/>
          <w:between w:val="nil"/>
        </w:pBdr>
        <w:tabs>
          <w:tab w:val="left" w:pos="1134"/>
          <w:tab w:val="left" w:pos="1276"/>
        </w:tabs>
        <w:jc w:val="both"/>
        <w:rPr>
          <w:rFonts w:eastAsia="Cambria"/>
        </w:rPr>
      </w:pPr>
      <w:r w:rsidRPr="00A232AD">
        <w:rPr>
          <w:rFonts w:eastAsia="Cambria"/>
          <w:shd w:val="clear" w:color="auto" w:fill="FFFFFF"/>
        </w:rPr>
        <w:t xml:space="preserve">3.2.11.3. </w:t>
      </w:r>
      <w:r w:rsidRPr="00A232AD">
        <w:rPr>
          <w:rFonts w:eastAsia="Cambria"/>
        </w:rPr>
        <w:t>Tiekėjas ar subtiekėjas privalo pakeisti specialistą, jei paaiškėja, kad jis neatitinka jam pirkimo dokumentuose keliamų reikalavimų.</w:t>
      </w:r>
    </w:p>
    <w:p w14:paraId="3980E38E" w14:textId="77777777" w:rsidR="00A232AD" w:rsidRPr="00A232AD" w:rsidRDefault="00A232AD" w:rsidP="00A232AD">
      <w:pPr>
        <w:widowControl w:val="0"/>
        <w:tabs>
          <w:tab w:val="right" w:pos="9808"/>
        </w:tabs>
        <w:suppressAutoHyphens/>
        <w:jc w:val="both"/>
        <w:textAlignment w:val="center"/>
        <w:rPr>
          <w:rFonts w:eastAsia="Cambria"/>
          <w:kern w:val="2"/>
          <w:szCs w:val="24"/>
        </w:rPr>
      </w:pPr>
      <w:r w:rsidRPr="00A232AD">
        <w:rPr>
          <w:rFonts w:eastAsia="Cambria"/>
          <w:color w:val="000000"/>
          <w:shd w:val="clear" w:color="auto" w:fill="FFFFFF"/>
        </w:rPr>
        <w:t xml:space="preserve">3.2.12. </w:t>
      </w:r>
      <w:bookmarkStart w:id="0" w:name="_Hlk196226330"/>
      <w:r w:rsidRPr="00A232AD">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20A69641" w14:textId="77777777" w:rsidR="00A232AD" w:rsidRPr="00A232AD" w:rsidRDefault="00A232AD" w:rsidP="00A232AD">
      <w:pPr>
        <w:widowControl w:val="0"/>
        <w:pBdr>
          <w:top w:val="nil"/>
          <w:left w:val="nil"/>
          <w:bottom w:val="nil"/>
          <w:right w:val="nil"/>
          <w:between w:val="nil"/>
        </w:pBdr>
        <w:tabs>
          <w:tab w:val="left" w:pos="0"/>
          <w:tab w:val="left" w:pos="567"/>
          <w:tab w:val="left" w:pos="851"/>
          <w:tab w:val="left" w:pos="992"/>
        </w:tabs>
        <w:jc w:val="both"/>
        <w:rPr>
          <w:rFonts w:eastAsia="Cambria"/>
        </w:rPr>
      </w:pPr>
      <w:r w:rsidRPr="00A232AD">
        <w:rPr>
          <w:rFonts w:eastAsia="Cambria"/>
          <w:shd w:val="clear" w:color="auto" w:fill="FFFFFF"/>
        </w:rPr>
        <w:t xml:space="preserve">3.2.13. Tiekėjas privalo ne vėliau nei prieš 5 (penkias) darbo dienas iki numatomo subtiekėjo, </w:t>
      </w:r>
      <w:r w:rsidRPr="00A232AD">
        <w:rPr>
          <w:rFonts w:eastAsia="Arial"/>
          <w:shd w:val="clear" w:color="auto" w:fill="FFFFFF"/>
        </w:rPr>
        <w:t>kurio pajėgumais Tiekėjas rėmėsi, kad atitiktų pirkimo dokumentuose nustatytus kvalifikacijos reikalavimus,</w:t>
      </w:r>
      <w:r w:rsidRPr="00A232AD">
        <w:rPr>
          <w:rFonts w:eastAsia="Cambria"/>
          <w:shd w:val="clear" w:color="auto" w:fill="FFFFFF"/>
        </w:rPr>
        <w:t xml:space="preserve"> </w:t>
      </w:r>
      <w:r w:rsidRPr="00A232AD">
        <w:rPr>
          <w:rFonts w:eastAsia="Arial"/>
          <w:shd w:val="clear" w:color="auto" w:fill="FFFFFF"/>
        </w:rPr>
        <w:t xml:space="preserve">ir (ar) specialisto </w:t>
      </w:r>
      <w:r w:rsidRPr="00A232AD">
        <w:rPr>
          <w:rFonts w:eastAsia="Cambria"/>
          <w:shd w:val="clear" w:color="auto" w:fill="FFFFFF"/>
        </w:rPr>
        <w:t>keitimo pateikti Pirkėjui šiuos dokumentus:</w:t>
      </w:r>
    </w:p>
    <w:p w14:paraId="31DF0305" w14:textId="77777777" w:rsidR="00A232AD" w:rsidRPr="00A232AD" w:rsidRDefault="00A232AD" w:rsidP="00A232AD">
      <w:pPr>
        <w:widowControl w:val="0"/>
        <w:pBdr>
          <w:top w:val="nil"/>
          <w:left w:val="nil"/>
          <w:bottom w:val="nil"/>
          <w:right w:val="nil"/>
          <w:between w:val="nil"/>
        </w:pBdr>
        <w:tabs>
          <w:tab w:val="left" w:pos="1134"/>
        </w:tabs>
        <w:jc w:val="both"/>
        <w:rPr>
          <w:rFonts w:eastAsia="Cambria"/>
        </w:rPr>
      </w:pPr>
      <w:r w:rsidRPr="00A232AD">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83B4A0" w14:textId="77777777" w:rsidR="00A232AD" w:rsidRPr="00A232AD" w:rsidRDefault="00A232AD" w:rsidP="00A232AD">
      <w:pPr>
        <w:widowControl w:val="0"/>
        <w:tabs>
          <w:tab w:val="left" w:pos="1134"/>
        </w:tabs>
        <w:jc w:val="both"/>
        <w:rPr>
          <w:rFonts w:eastAsia="Cambria"/>
        </w:rPr>
      </w:pPr>
      <w:r w:rsidRPr="00A232AD">
        <w:rPr>
          <w:rFonts w:eastAsia="Cambria"/>
          <w:shd w:val="clear" w:color="auto" w:fill="FFFFFF"/>
        </w:rPr>
        <w:t xml:space="preserve">3.2.13.2. </w:t>
      </w:r>
      <w:r w:rsidRPr="00A232AD">
        <w:rPr>
          <w:rFonts w:eastAsia="Cambria"/>
        </w:rPr>
        <w:t xml:space="preserve">naujo subtiekėjo ir (ar) specialisto kvalifikaciją, atitiktį </w:t>
      </w:r>
      <w:r w:rsidRPr="00A232AD">
        <w:rPr>
          <w:rFonts w:eastAsia="Cambria"/>
          <w:kern w:val="2"/>
          <w:szCs w:val="24"/>
        </w:rPr>
        <w:t xml:space="preserve">Kokybiniams kriterijams (jei taikoma), </w:t>
      </w:r>
      <w:r w:rsidRPr="00A232AD">
        <w:rPr>
          <w:rFonts w:eastAsia="Cambria"/>
          <w:shd w:val="clear" w:color="auto" w:fill="FFFFFF"/>
        </w:rPr>
        <w:t xml:space="preserve">reikalaujamiems kokybės vadybos sistemos ir (arba) aplinkos apsaugos vadybos sistemos standartams (jei taikoma), </w:t>
      </w:r>
      <w:r w:rsidRPr="00A232AD">
        <w:rPr>
          <w:rFonts w:eastAsia="Cambria"/>
        </w:rPr>
        <w:t xml:space="preserve">pašalinimo pagrindų nebuvimą ir atitiktį </w:t>
      </w:r>
      <w:r w:rsidRPr="00A232AD">
        <w:rPr>
          <w:rFonts w:eastAsia="Arial"/>
          <w:shd w:val="clear" w:color="auto" w:fill="FFFFFF"/>
        </w:rPr>
        <w:t>nacionalinio saugumo interesams bei reikalavimams</w:t>
      </w:r>
      <w:r w:rsidRPr="00A232AD">
        <w:rPr>
          <w:rFonts w:eastAsia="Cambria"/>
        </w:rPr>
        <w:t xml:space="preserve"> </w:t>
      </w:r>
      <w:r w:rsidRPr="00A232AD">
        <w:rPr>
          <w:rFonts w:eastAsia="Arial"/>
          <w:shd w:val="clear" w:color="auto" w:fill="FFFFFF"/>
        </w:rPr>
        <w:t>nebūti registruotu (nuolat gyvenančiu ar turinčiu pilietybę) nepatikimomis laikomose valstybėse ar teritorijose</w:t>
      </w:r>
      <w:r w:rsidRPr="00A232AD">
        <w:rPr>
          <w:rFonts w:eastAsia="Cambria"/>
        </w:rPr>
        <w:t xml:space="preserve"> (jei taikoma) įrodančius dokumentus pagal Sutarties reikalavimus.</w:t>
      </w:r>
    </w:p>
    <w:p w14:paraId="7EB547D8" w14:textId="77777777" w:rsidR="00A232AD" w:rsidRPr="00A232AD" w:rsidRDefault="00A232AD" w:rsidP="00A232AD">
      <w:pPr>
        <w:widowControl w:val="0"/>
        <w:pBdr>
          <w:top w:val="nil"/>
          <w:left w:val="nil"/>
          <w:bottom w:val="nil"/>
          <w:right w:val="nil"/>
          <w:between w:val="nil"/>
        </w:pBdr>
        <w:tabs>
          <w:tab w:val="left" w:pos="567"/>
          <w:tab w:val="left" w:pos="851"/>
          <w:tab w:val="left" w:pos="992"/>
        </w:tabs>
        <w:jc w:val="both"/>
        <w:rPr>
          <w:rFonts w:eastAsia="Cambria"/>
        </w:rPr>
      </w:pPr>
      <w:r w:rsidRPr="00A232A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A232AD">
        <w:rPr>
          <w:rFonts w:eastAsia="Arial"/>
          <w:shd w:val="clear" w:color="auto" w:fill="FFFFFF"/>
        </w:rPr>
        <w:t>kurio pajėgumais Tiekėjas rėmėsi, kad atitiktų pirkimo dokumentuose nustatytus kvalifikacijos reikalavimus,</w:t>
      </w:r>
      <w:r w:rsidRPr="00A232AD">
        <w:rPr>
          <w:rFonts w:eastAsia="Cambria"/>
        </w:rPr>
        <w:t xml:space="preserve"> ir (ar) specialistą. Pirkėjui sutikus, Šalys pasirašo Susitarimą, kuris laikomas neatsiejama Sutarties dalimi.</w:t>
      </w:r>
    </w:p>
    <w:p w14:paraId="0B9234F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030789C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A232AD">
        <w:rPr>
          <w:rFonts w:eastAsia="Cambria"/>
          <w:b/>
          <w:bCs/>
        </w:rPr>
        <w:t>3.3. Jungtinės veiklos partnerių keitimas</w:t>
      </w:r>
    </w:p>
    <w:p w14:paraId="533D7627" w14:textId="77777777" w:rsidR="00A232AD" w:rsidRPr="00A232AD" w:rsidRDefault="00A232AD" w:rsidP="00A232AD">
      <w:pPr>
        <w:widowControl w:val="0"/>
        <w:pBdr>
          <w:top w:val="nil"/>
          <w:left w:val="nil"/>
          <w:bottom w:val="nil"/>
          <w:right w:val="nil"/>
          <w:between w:val="nil"/>
        </w:pBdr>
        <w:tabs>
          <w:tab w:val="left" w:pos="567"/>
        </w:tabs>
        <w:jc w:val="both"/>
        <w:rPr>
          <w:rFonts w:eastAsia="Cambria"/>
          <w:b/>
          <w:bCs/>
        </w:rPr>
      </w:pPr>
    </w:p>
    <w:p w14:paraId="77EA8E5C" w14:textId="77777777" w:rsidR="00A232AD" w:rsidRPr="00A232AD" w:rsidRDefault="00A232AD" w:rsidP="00A232AD">
      <w:pPr>
        <w:widowControl w:val="0"/>
        <w:pBdr>
          <w:top w:val="nil"/>
          <w:left w:val="nil"/>
          <w:bottom w:val="nil"/>
          <w:right w:val="nil"/>
          <w:between w:val="nil"/>
        </w:pBdr>
        <w:jc w:val="both"/>
        <w:rPr>
          <w:rFonts w:eastAsia="Cambria"/>
        </w:rPr>
      </w:pPr>
      <w:r w:rsidRPr="00A232AD">
        <w:rPr>
          <w:rFonts w:eastAsia="Cambria"/>
          <w:shd w:val="clear" w:color="auto" w:fill="FFFFFF"/>
        </w:rPr>
        <w:t xml:space="preserve">3.3.1. Tiekėjas, vykdantis Sutartį </w:t>
      </w:r>
      <w:r w:rsidRPr="00A232AD">
        <w:rPr>
          <w:rFonts w:eastAsia="Cambria"/>
        </w:rPr>
        <w:t xml:space="preserve">kaip tiekėjų grupė, veikianti </w:t>
      </w:r>
      <w:r w:rsidRPr="00A232AD">
        <w:rPr>
          <w:rFonts w:eastAsia="Cambria"/>
          <w:shd w:val="clear" w:color="auto" w:fill="FFFFFF"/>
        </w:rPr>
        <w:t>jungtinės veiklos</w:t>
      </w:r>
      <w:r w:rsidRPr="00A232AD">
        <w:rPr>
          <w:rFonts w:eastAsia="Cambria"/>
        </w:rPr>
        <w:t xml:space="preserve"> sutarties</w:t>
      </w:r>
      <w:r w:rsidRPr="00A232AD">
        <w:rPr>
          <w:rFonts w:eastAsia="Cambria"/>
          <w:shd w:val="clear" w:color="auto" w:fill="FFFFFF"/>
        </w:rPr>
        <w:t xml:space="preserve"> pagrindu, turi teisę atsisakyti jungtinės veiklos partnerio (toliau – Partneris), jei dėl objektyvių ir pagrįstų aplinkybių </w:t>
      </w:r>
      <w:r w:rsidRPr="00A232AD">
        <w:rPr>
          <w:rFonts w:eastAsia="Cambria"/>
        </w:rPr>
        <w:t>P</w:t>
      </w:r>
      <w:r w:rsidRPr="00A232A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64483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34773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3.3.3. Tiekėjas privalo ne vėliau nei prieš 10 (dešimt) darbo dienų iki numatomo Partnerio keitimo arba atsisakymo pateikti Pirkėjui šiuos dokumentus:</w:t>
      </w:r>
    </w:p>
    <w:p w14:paraId="2DCE938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3.3.3.1. argumentuotą rašytinį prašymą pakeisti Tiekėjo sudėtį ir įrodymus, pagrindžiančius bent vieną Partnerio atsisakymo ar keitimo aplinkybę, nurodytą Sutartyje;</w:t>
      </w:r>
    </w:p>
    <w:p w14:paraId="68FFA43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4BFF4A" w14:textId="77777777" w:rsidR="00A232AD" w:rsidRPr="00A232AD" w:rsidRDefault="00A232AD" w:rsidP="00A232AD">
      <w:pPr>
        <w:widowControl w:val="0"/>
        <w:tabs>
          <w:tab w:val="left" w:pos="567"/>
          <w:tab w:val="left" w:pos="851"/>
          <w:tab w:val="left" w:pos="992"/>
          <w:tab w:val="left" w:pos="1134"/>
        </w:tabs>
        <w:jc w:val="both"/>
        <w:rPr>
          <w:rFonts w:eastAsia="Cambria"/>
          <w:shd w:val="clear" w:color="auto" w:fill="FFFFFF"/>
        </w:rPr>
      </w:pPr>
      <w:r w:rsidRPr="00A232AD">
        <w:rPr>
          <w:rFonts w:eastAsia="Cambria"/>
          <w:shd w:val="clear" w:color="auto" w:fill="FFFFFF"/>
        </w:rPr>
        <w:t>3.3.3.3. pasiliekančiojo Partnerio ar naujai pasitelkiamo Partnerio kvalifikaciją patvirtinančius dokumentus ir, jei</w:t>
      </w:r>
      <w:r w:rsidRPr="00A232AD">
        <w:rPr>
          <w:szCs w:val="24"/>
        </w:rPr>
        <w:t xml:space="preserve">gu taikytina, kokybės vadybos ir (arba) aplinkos apsaugos vadybos sistemos standartų reikalavimus įrodančius dokumentus. Visais atvejais </w:t>
      </w:r>
      <w:r w:rsidRPr="00A232A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232AD">
        <w:rPr>
          <w:rFonts w:eastAsia="Cambria"/>
        </w:rPr>
        <w:t xml:space="preserve">nacionalinio saugumo interesams bei reikalavimams </w:t>
      </w:r>
      <w:r w:rsidRPr="00A232AD">
        <w:rPr>
          <w:rFonts w:eastAsia="Arial"/>
          <w:shd w:val="clear" w:color="auto" w:fill="FFFFFF"/>
        </w:rPr>
        <w:t>nebūti registruotu (nuolat gyvenančiu ar turinčiu pilietybę) nepatikimomis laikomose valstybėse ar teritorijose</w:t>
      </w:r>
      <w:r w:rsidRPr="00A232AD">
        <w:rPr>
          <w:rFonts w:eastAsia="Cambria"/>
          <w:shd w:val="clear" w:color="auto" w:fill="FFFFFF"/>
        </w:rPr>
        <w:t xml:space="preserve"> (jei taikoma).</w:t>
      </w:r>
    </w:p>
    <w:p w14:paraId="288D98E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A232A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A232AD">
        <w:rPr>
          <w:rFonts w:eastAsia="Cambria"/>
        </w:rPr>
        <w:t xml:space="preserve">sutikimą </w:t>
      </w:r>
      <w:r w:rsidRPr="00A232A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2F48F4" w14:textId="77777777" w:rsidR="00A232AD" w:rsidRPr="00A232AD" w:rsidRDefault="00A232AD" w:rsidP="00A232AD">
      <w:pPr>
        <w:jc w:val="center"/>
        <w:rPr>
          <w:rFonts w:eastAsia="Cambria"/>
          <w:b/>
          <w:bCs/>
        </w:rPr>
      </w:pPr>
    </w:p>
    <w:p w14:paraId="400EA895" w14:textId="77777777" w:rsidR="00A232AD" w:rsidRPr="00A232AD" w:rsidRDefault="00A232AD" w:rsidP="00A232AD">
      <w:pPr>
        <w:jc w:val="center"/>
        <w:rPr>
          <w:rFonts w:eastAsia="Arial"/>
          <w:b/>
          <w:bCs/>
        </w:rPr>
      </w:pPr>
      <w:r w:rsidRPr="00A232AD">
        <w:rPr>
          <w:rFonts w:eastAsia="Arial"/>
          <w:b/>
          <w:bCs/>
        </w:rPr>
        <w:t>3.4. Susitarimai dėl tiesioginio atsiskaitymo su subtiekėjais</w:t>
      </w:r>
    </w:p>
    <w:p w14:paraId="0D664435" w14:textId="77777777" w:rsidR="00A232AD" w:rsidRPr="00A232AD" w:rsidRDefault="00A232AD" w:rsidP="00A232AD">
      <w:pPr>
        <w:jc w:val="center"/>
        <w:rPr>
          <w:rFonts w:eastAsia="Arial"/>
          <w:b/>
          <w:bCs/>
        </w:rPr>
      </w:pPr>
    </w:p>
    <w:p w14:paraId="27536432"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3.4.1. </w:t>
      </w:r>
      <w:r w:rsidRPr="00A232A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379BD2"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 xml:space="preserve">3.4.1.1. </w:t>
      </w:r>
      <w:r w:rsidRPr="00A232A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618FF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3.4.1.2. </w:t>
      </w:r>
      <w:r w:rsidRPr="00A232A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DCFE4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3.4.1.3. </w:t>
      </w:r>
      <w:r w:rsidRPr="00A232AD">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232AD">
        <w:rPr>
          <w:rFonts w:eastAsia="Cambria"/>
          <w:shd w:val="clear" w:color="auto" w:fill="FFFFFF"/>
        </w:rPr>
        <w:t>subtiekimo</w:t>
      </w:r>
      <w:proofErr w:type="spellEnd"/>
      <w:r w:rsidRPr="00A232AD">
        <w:rPr>
          <w:rFonts w:eastAsia="Cambria"/>
          <w:shd w:val="clear" w:color="auto" w:fill="FFFFFF"/>
        </w:rPr>
        <w:t xml:space="preserve"> sutartyje nustatytus reikalavimus;</w:t>
      </w:r>
    </w:p>
    <w:p w14:paraId="3713B3D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3.4.1.4. </w:t>
      </w:r>
      <w:r w:rsidRPr="00A232AD">
        <w:rPr>
          <w:rFonts w:eastAsia="Cambria"/>
          <w:shd w:val="clear" w:color="auto" w:fill="FFFFFF"/>
        </w:rPr>
        <w:t>tiesioginio atsiskaitymo su subtiekėjais galimybė nekeičia Tiekėjo atsakomybės dėl Sutarties įvykdymo.</w:t>
      </w:r>
    </w:p>
    <w:p w14:paraId="09E6765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955B653" w14:textId="77777777" w:rsidR="00A232AD" w:rsidRPr="00A232AD" w:rsidRDefault="00A232AD" w:rsidP="00A232AD">
      <w:pPr>
        <w:jc w:val="center"/>
        <w:rPr>
          <w:rFonts w:eastAsia="Arial"/>
          <w:b/>
          <w:bCs/>
        </w:rPr>
      </w:pPr>
      <w:r w:rsidRPr="00A232AD">
        <w:rPr>
          <w:rFonts w:eastAsia="Arial"/>
          <w:b/>
          <w:bCs/>
        </w:rPr>
        <w:t>4. ŠALIŲ BENDRADARBIAVIMAS</w:t>
      </w:r>
    </w:p>
    <w:p w14:paraId="18407123" w14:textId="77777777" w:rsidR="00A232AD" w:rsidRPr="00A232AD" w:rsidRDefault="00A232AD" w:rsidP="00A232AD">
      <w:pPr>
        <w:jc w:val="center"/>
        <w:rPr>
          <w:rFonts w:eastAsia="Arial"/>
          <w:b/>
          <w:bCs/>
        </w:rPr>
      </w:pPr>
    </w:p>
    <w:p w14:paraId="7B40FD2A" w14:textId="77777777" w:rsidR="00A232AD" w:rsidRPr="00A232AD" w:rsidRDefault="00A232AD" w:rsidP="00A232AD">
      <w:pPr>
        <w:jc w:val="center"/>
        <w:rPr>
          <w:rFonts w:eastAsia="Arial"/>
          <w:b/>
          <w:bCs/>
        </w:rPr>
      </w:pPr>
      <w:r w:rsidRPr="00A232AD">
        <w:rPr>
          <w:rFonts w:eastAsia="Arial"/>
          <w:b/>
          <w:bCs/>
        </w:rPr>
        <w:t>4.1. Šalių bendradarbiavimo pareiga</w:t>
      </w:r>
    </w:p>
    <w:p w14:paraId="073D2FF8" w14:textId="77777777" w:rsidR="00A232AD" w:rsidRPr="00A232AD" w:rsidRDefault="00A232AD" w:rsidP="00A232AD">
      <w:pPr>
        <w:jc w:val="center"/>
        <w:rPr>
          <w:rFonts w:eastAsia="Arial"/>
          <w:b/>
          <w:bCs/>
        </w:rPr>
      </w:pPr>
    </w:p>
    <w:p w14:paraId="5165EC5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29E9F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4.1.2. Šalys įsipareigoja užtikrinti, kad viena kitai teiks dokumentus ir (ar) kitą informaciją, kurie yra būtini Šalių tinkamam įsipareigojimų įvykdymui pagal Sutartį.</w:t>
      </w:r>
    </w:p>
    <w:p w14:paraId="39010FA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4.1.3. </w:t>
      </w:r>
      <w:r w:rsidRPr="00A232AD">
        <w:rPr>
          <w:rFonts w:eastAsia="Arial"/>
          <w:shd w:val="clear" w:color="auto" w:fill="FFFFFF"/>
        </w:rPr>
        <w:t xml:space="preserve">Jeigu Šalis susiduria su </w:t>
      </w:r>
      <w:r w:rsidRPr="00A232AD">
        <w:rPr>
          <w:rFonts w:eastAsia="Arial"/>
        </w:rPr>
        <w:t>S</w:t>
      </w:r>
      <w:r w:rsidRPr="00A232AD">
        <w:rPr>
          <w:rFonts w:eastAsia="Arial"/>
          <w:shd w:val="clear" w:color="auto" w:fill="FFFFFF"/>
        </w:rPr>
        <w:t>utarties vykdymo kliūtimi, ji turi nedelsdama, bet ne vėliau kaip per 5 (penkias) darbo dienas, įspėti kitą Šalį apie tokia</w:t>
      </w:r>
      <w:r w:rsidRPr="00A232AD">
        <w:rPr>
          <w:rFonts w:eastAsia="Arial"/>
        </w:rPr>
        <w:t>s</w:t>
      </w:r>
      <w:r w:rsidRPr="00A232AD">
        <w:rPr>
          <w:rFonts w:eastAsia="Arial"/>
          <w:shd w:val="clear" w:color="auto" w:fill="FFFFFF"/>
        </w:rPr>
        <w:t xml:space="preserve"> kliūtis</w:t>
      </w:r>
      <w:r w:rsidRPr="00A232AD">
        <w:rPr>
          <w:rFonts w:eastAsia="Arial"/>
        </w:rPr>
        <w:t xml:space="preserve"> ir imtis visų nuo jos priklausančių protingų priemonių toms kliūtims pašalinti.</w:t>
      </w:r>
    </w:p>
    <w:p w14:paraId="78C17318" w14:textId="77777777" w:rsidR="00A232AD" w:rsidRPr="00A232AD" w:rsidRDefault="00A232AD" w:rsidP="00A232AD">
      <w:pPr>
        <w:jc w:val="center"/>
        <w:rPr>
          <w:rFonts w:eastAsia="Arial"/>
          <w:b/>
          <w:bCs/>
        </w:rPr>
      </w:pPr>
    </w:p>
    <w:p w14:paraId="3069573B" w14:textId="77777777" w:rsidR="00A232AD" w:rsidRPr="00A232AD" w:rsidRDefault="00A232AD" w:rsidP="00A232AD">
      <w:pPr>
        <w:jc w:val="center"/>
        <w:rPr>
          <w:rFonts w:eastAsia="Arial"/>
          <w:b/>
          <w:bCs/>
        </w:rPr>
      </w:pPr>
      <w:r w:rsidRPr="00A232AD">
        <w:rPr>
          <w:rFonts w:eastAsia="Arial"/>
          <w:b/>
          <w:bCs/>
        </w:rPr>
        <w:t>4.2.</w:t>
      </w:r>
      <w:r w:rsidRPr="00A232AD">
        <w:rPr>
          <w:b/>
          <w:bCs/>
        </w:rPr>
        <w:t xml:space="preserve"> </w:t>
      </w:r>
      <w:r w:rsidRPr="00A232AD">
        <w:rPr>
          <w:rFonts w:eastAsia="Arial"/>
          <w:b/>
          <w:bCs/>
        </w:rPr>
        <w:t>Kontaktiniai asmenys</w:t>
      </w:r>
    </w:p>
    <w:p w14:paraId="5444417B" w14:textId="77777777" w:rsidR="00A232AD" w:rsidRPr="00A232AD" w:rsidRDefault="00A232AD" w:rsidP="00A232AD">
      <w:pPr>
        <w:jc w:val="center"/>
        <w:rPr>
          <w:rFonts w:eastAsia="Arial"/>
          <w:b/>
          <w:bCs/>
        </w:rPr>
      </w:pPr>
    </w:p>
    <w:p w14:paraId="5990FDB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4.2.1.</w:t>
      </w:r>
      <w:r w:rsidRPr="00A232AD">
        <w:t xml:space="preserve"> </w:t>
      </w:r>
      <w:r w:rsidRPr="00A232AD">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628D9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32AD">
        <w:t xml:space="preserve"> </w:t>
      </w:r>
      <w:r w:rsidRPr="00A232AD">
        <w:rPr>
          <w:rFonts w:eastAsia="Arial"/>
        </w:rPr>
        <w:t>vardą, pavardę, el. paštą ir telefono numerį.</w:t>
      </w:r>
    </w:p>
    <w:p w14:paraId="21DE4BC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4.2.3.</w:t>
      </w:r>
      <w:r w:rsidRPr="00A232AD">
        <w:t xml:space="preserve"> </w:t>
      </w:r>
      <w:r w:rsidRPr="00A232AD">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0D98B5" w14:textId="77777777" w:rsidR="00A232AD" w:rsidRPr="00A232AD" w:rsidRDefault="00A232AD" w:rsidP="00A232AD">
      <w:pPr>
        <w:jc w:val="center"/>
        <w:rPr>
          <w:rFonts w:eastAsia="Arial"/>
          <w:b/>
          <w:bCs/>
        </w:rPr>
      </w:pPr>
    </w:p>
    <w:p w14:paraId="6CA85748" w14:textId="77777777" w:rsidR="00A232AD" w:rsidRPr="00A232AD" w:rsidRDefault="00A232AD" w:rsidP="00A232AD">
      <w:pPr>
        <w:jc w:val="center"/>
        <w:rPr>
          <w:rFonts w:eastAsia="Arial"/>
          <w:b/>
          <w:bCs/>
        </w:rPr>
      </w:pPr>
      <w:r w:rsidRPr="00A232AD">
        <w:rPr>
          <w:rFonts w:eastAsia="Arial"/>
          <w:b/>
          <w:bCs/>
        </w:rPr>
        <w:t>5.</w:t>
      </w:r>
      <w:r w:rsidRPr="00A232AD">
        <w:rPr>
          <w:b/>
          <w:bCs/>
        </w:rPr>
        <w:t xml:space="preserve"> </w:t>
      </w:r>
      <w:r w:rsidRPr="00A232AD">
        <w:rPr>
          <w:rFonts w:eastAsia="Arial"/>
          <w:b/>
          <w:bCs/>
        </w:rPr>
        <w:t>SUTARTIES VYKDYMO METU PATEIKIAMI DOKUMENTAI</w:t>
      </w:r>
    </w:p>
    <w:p w14:paraId="112944D8" w14:textId="77777777" w:rsidR="00A232AD" w:rsidRPr="00A232AD" w:rsidRDefault="00A232AD" w:rsidP="00A232AD">
      <w:pPr>
        <w:jc w:val="center"/>
        <w:rPr>
          <w:rFonts w:eastAsia="Arial"/>
          <w:b/>
          <w:bCs/>
        </w:rPr>
      </w:pPr>
    </w:p>
    <w:p w14:paraId="7742C44B"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5.1.</w:t>
      </w:r>
      <w:r w:rsidRPr="00A232AD">
        <w:t xml:space="preserve"> </w:t>
      </w:r>
      <w:r w:rsidRPr="00A232AD">
        <w:rPr>
          <w:rFonts w:eastAsia="Arial"/>
        </w:rPr>
        <w:t>Jeigu Tiekėjas turi parengti ir (ar) pateikti Pirkėjui Paslaugų rezultato naudojimo instrukcijas, jos turi būti aiškios ir detalios, kad Pirkėjas, vadovaudamasis jomis, galėtų tinkamai naudotis Paslaugų rezultatu.</w:t>
      </w:r>
    </w:p>
    <w:p w14:paraId="5771696E"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E6884A"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0744DF" w14:textId="77777777" w:rsidR="00A232AD" w:rsidRPr="00A232AD" w:rsidRDefault="00A232AD" w:rsidP="00A232AD">
      <w:pPr>
        <w:jc w:val="center"/>
        <w:rPr>
          <w:rFonts w:eastAsia="Arial"/>
          <w:b/>
          <w:bCs/>
        </w:rPr>
      </w:pPr>
    </w:p>
    <w:p w14:paraId="30E9C527" w14:textId="77777777" w:rsidR="00A232AD" w:rsidRPr="00A232AD" w:rsidRDefault="00A232AD" w:rsidP="00A232AD">
      <w:pPr>
        <w:jc w:val="center"/>
        <w:rPr>
          <w:rFonts w:eastAsia="Arial"/>
          <w:b/>
          <w:bCs/>
        </w:rPr>
      </w:pPr>
      <w:r w:rsidRPr="00A232AD">
        <w:rPr>
          <w:rFonts w:eastAsia="Arial"/>
          <w:b/>
          <w:bCs/>
        </w:rPr>
        <w:t>6. PASLAUGŲ TEIKIMO PABAIGA IR PASLAUGŲ REZULTATO PRIĖMIMAS</w:t>
      </w:r>
    </w:p>
    <w:p w14:paraId="133D2E1B" w14:textId="77777777" w:rsidR="00A232AD" w:rsidRPr="00A232AD" w:rsidRDefault="00A232AD" w:rsidP="00A232AD">
      <w:pPr>
        <w:jc w:val="center"/>
        <w:rPr>
          <w:rFonts w:eastAsia="Arial"/>
          <w:b/>
          <w:bCs/>
        </w:rPr>
      </w:pPr>
    </w:p>
    <w:p w14:paraId="2D1E797B" w14:textId="77777777" w:rsidR="00A232AD" w:rsidRPr="00A232AD" w:rsidRDefault="00A232AD" w:rsidP="00A232AD">
      <w:pPr>
        <w:jc w:val="center"/>
        <w:rPr>
          <w:rFonts w:eastAsia="Arial"/>
          <w:b/>
          <w:bCs/>
        </w:rPr>
      </w:pPr>
      <w:r w:rsidRPr="00A232AD">
        <w:rPr>
          <w:rFonts w:eastAsia="Arial"/>
          <w:b/>
          <w:bCs/>
        </w:rPr>
        <w:t>6.1. Paslaugų teikimo pabaiga</w:t>
      </w:r>
    </w:p>
    <w:p w14:paraId="05273BF4" w14:textId="77777777" w:rsidR="00A232AD" w:rsidRPr="00A232AD" w:rsidRDefault="00A232AD" w:rsidP="00A232AD">
      <w:pPr>
        <w:rPr>
          <w:rFonts w:eastAsia="Arial"/>
        </w:rPr>
      </w:pPr>
    </w:p>
    <w:p w14:paraId="4D33B21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 Paslaugų teikimas laikomas užbaigtu, kai yra įvykdytos visos šios sąlygos:</w:t>
      </w:r>
    </w:p>
    <w:p w14:paraId="5343196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6.1.1.1. Tiekėjas suteikė visas Paslaugas pagal Sutarties ir </w:t>
      </w:r>
      <w:r w:rsidRPr="00A232AD">
        <w:t>įstatymų bei kitų teisės aktų</w:t>
      </w:r>
      <w:r w:rsidRPr="00A232AD">
        <w:rPr>
          <w:rFonts w:eastAsia="Arial"/>
        </w:rPr>
        <w:t xml:space="preserve"> reikalavimus;</w:t>
      </w:r>
    </w:p>
    <w:p w14:paraId="50318AF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6.1.1.2. Tiekėjas perdavė Pirkėjui visą reikalingą dokumentaciją, įskaitant naudojimo instrukcijas, sertifikatus ir garantijas (jei to reikalaujama);</w:t>
      </w:r>
    </w:p>
    <w:p w14:paraId="17ACC85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6.1.1.3.</w:t>
      </w:r>
      <w:r w:rsidRPr="00A232AD">
        <w:t xml:space="preserve"> </w:t>
      </w:r>
      <w:r w:rsidRPr="00A232AD">
        <w:rPr>
          <w:rFonts w:eastAsia="Arial"/>
        </w:rPr>
        <w:t>Tiekėjas apmokė Pirkėjo personalą, kaip naudotis Paslaugų rezultatu (jeigu to reikalaujama);</w:t>
      </w:r>
    </w:p>
    <w:p w14:paraId="5A8ED50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6.1.1.4.</w:t>
      </w:r>
      <w:r w:rsidRPr="00A232AD">
        <w:t xml:space="preserve"> </w:t>
      </w:r>
      <w:r w:rsidRPr="00A232A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8F271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lastRenderedPageBreak/>
        <w:t>6.1.1.5.</w:t>
      </w:r>
      <w:r w:rsidRPr="00A232AD">
        <w:t xml:space="preserve"> </w:t>
      </w:r>
      <w:r w:rsidRPr="00A232AD">
        <w:rPr>
          <w:rFonts w:eastAsia="Arial"/>
        </w:rPr>
        <w:t xml:space="preserve">Tiekėjas įvykdė kitas sąlygas, numatytas </w:t>
      </w:r>
      <w:r w:rsidRPr="00A232AD">
        <w:t>įstatymuose bei kituose teisės aktuose</w:t>
      </w:r>
      <w:r w:rsidRPr="00A232AD">
        <w:rPr>
          <w:rFonts w:eastAsia="Arial"/>
        </w:rPr>
        <w:t>, Sutartyje ir pasiūlyme, kurios turi būti įvykdytos tam, kad būtų laikoma, jog Paslaugų teikimas yra užbaigtas, ir pateikė Pirkėjui tai įrodančius dokumentus.</w:t>
      </w:r>
    </w:p>
    <w:p w14:paraId="72DB6403" w14:textId="77777777" w:rsidR="00A232AD" w:rsidRPr="00A232AD" w:rsidRDefault="00A232AD" w:rsidP="00A232AD">
      <w:pPr>
        <w:jc w:val="center"/>
        <w:rPr>
          <w:rFonts w:eastAsia="Arial"/>
          <w:b/>
          <w:bCs/>
        </w:rPr>
      </w:pPr>
    </w:p>
    <w:p w14:paraId="6598ABF1" w14:textId="77777777" w:rsidR="00A232AD" w:rsidRPr="00A232AD" w:rsidRDefault="00A232AD" w:rsidP="00A232AD">
      <w:pPr>
        <w:jc w:val="center"/>
        <w:rPr>
          <w:rFonts w:eastAsia="Arial"/>
          <w:b/>
          <w:bCs/>
        </w:rPr>
      </w:pPr>
      <w:r w:rsidRPr="00A232AD">
        <w:rPr>
          <w:rFonts w:eastAsia="Arial"/>
          <w:b/>
          <w:bCs/>
        </w:rPr>
        <w:t>6.2.</w:t>
      </w:r>
      <w:r w:rsidRPr="00A232AD">
        <w:rPr>
          <w:b/>
          <w:bCs/>
        </w:rPr>
        <w:t xml:space="preserve"> </w:t>
      </w:r>
      <w:r w:rsidRPr="00A232AD">
        <w:rPr>
          <w:rFonts w:eastAsia="Arial"/>
          <w:b/>
          <w:bCs/>
        </w:rPr>
        <w:t>Paslaugų, kurios yra vienkartinio pobūdžio, teikiamos periodiškai arba pagal Pirkėjo Užsakymą perdavimas–priėmimas</w:t>
      </w:r>
    </w:p>
    <w:p w14:paraId="2D092946" w14:textId="77777777" w:rsidR="00A232AD" w:rsidRPr="00A232AD" w:rsidRDefault="00A232AD" w:rsidP="00A232AD">
      <w:pPr>
        <w:jc w:val="center"/>
        <w:rPr>
          <w:rFonts w:eastAsia="Arial"/>
          <w:b/>
          <w:bCs/>
        </w:rPr>
      </w:pPr>
    </w:p>
    <w:p w14:paraId="53812B6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6.2.1.</w:t>
      </w:r>
      <w:r w:rsidRPr="00A232AD">
        <w:t xml:space="preserve"> </w:t>
      </w:r>
      <w:r w:rsidRPr="00A232AD">
        <w:rPr>
          <w:rFonts w:eastAsia="Arial"/>
        </w:rPr>
        <w:t xml:space="preserve">Tiekėjas privalo </w:t>
      </w:r>
      <w:r w:rsidRPr="00A232AD">
        <w:t>suteikti Paslaugas ir perduoti Paslaugų rezultatą (jei taikoma) Pirkėjui</w:t>
      </w:r>
      <w:r w:rsidRPr="00A232A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6B31D7"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6.2.2.</w:t>
      </w:r>
      <w:r w:rsidRPr="00A232AD">
        <w:t xml:space="preserve"> </w:t>
      </w:r>
      <w:r w:rsidRPr="00A232AD">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63BEA7"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6.2.3. Tiekėjui suteikus Paslaugas, Pirkėjas atlieka jų patikrinimą ir privalo:</w:t>
      </w:r>
    </w:p>
    <w:p w14:paraId="7195D35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6.2.3.1.</w:t>
      </w:r>
      <w:r w:rsidRPr="00A232AD">
        <w:t xml:space="preserve"> </w:t>
      </w:r>
      <w:r w:rsidRPr="00A232AD">
        <w:rPr>
          <w:rFonts w:eastAsia="Arial"/>
        </w:rPr>
        <w:t>ne vėliau kaip per 5 (penkias) darbo dienas nuo faktinio Paslaugų suteikimo ir Paslaugų perdavimo–priėmimo akto pateikimo priimti Paslaugų rezultatą, pasirašydamas Paslaugų perdavimo–priėmimo aktą; arba</w:t>
      </w:r>
    </w:p>
    <w:p w14:paraId="1BD8FC0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6.2.3.2.</w:t>
      </w:r>
      <w:r w:rsidRPr="00A232AD">
        <w:t xml:space="preserve"> </w:t>
      </w:r>
      <w:r w:rsidRPr="00A232A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32AD">
        <w:rPr>
          <w:rFonts w:eastAsia="Arial"/>
          <w:b/>
          <w:bCs/>
        </w:rPr>
        <w:t>toliau – Defektų aktas</w:t>
      </w:r>
      <w:r w:rsidRPr="00A232AD">
        <w:rPr>
          <w:rFonts w:eastAsia="Arial"/>
        </w:rPr>
        <w:t>); arba</w:t>
      </w:r>
    </w:p>
    <w:p w14:paraId="6E489F1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6.2.3.3.</w:t>
      </w:r>
      <w:r w:rsidRPr="00A232AD">
        <w:t xml:space="preserve"> </w:t>
      </w:r>
      <w:r w:rsidRPr="00A232AD">
        <w:rPr>
          <w:rFonts w:eastAsia="Arial"/>
        </w:rPr>
        <w:t>atsisakyti priimti Paslaugų rezultatą ir įteikti (arba išsiųsti) Defektų aktą Tiekėjui dėl netinkamų Paslaugų ar jų dalies.</w:t>
      </w:r>
    </w:p>
    <w:p w14:paraId="730BD7F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6.2.4.</w:t>
      </w:r>
      <w:r w:rsidRPr="00A232AD">
        <w:t xml:space="preserve"> </w:t>
      </w:r>
      <w:r w:rsidRPr="00A232AD">
        <w:rPr>
          <w:rFonts w:eastAsia="Arial"/>
        </w:rPr>
        <w:t>Paslaugų perdavimo–priėmimo akte turi būti nurodoma data, kada Tiekėjas suteikė Paslaugas ir pateikė visus reikiamus dokumentus.</w:t>
      </w:r>
    </w:p>
    <w:p w14:paraId="2869424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6.2.5.</w:t>
      </w:r>
      <w:r w:rsidRPr="00A232AD">
        <w:t xml:space="preserve"> </w:t>
      </w:r>
      <w:r w:rsidRPr="00A232A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214B8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6.2.6.</w:t>
      </w:r>
      <w:r w:rsidRPr="00A232AD">
        <w:t xml:space="preserve"> </w:t>
      </w:r>
      <w:r w:rsidRPr="00A232AD">
        <w:rPr>
          <w:rFonts w:eastAsia="Arial"/>
        </w:rPr>
        <w:t>Jeigu Pirkėjas per 5 (penkias) darbo dienas nuo Paslaugų perdavimo–priėmimo akto gavimo nepateikia (neišsiunčia) Tiekėjui Defektų akto, laikoma, kad Pirkėjas Paslaugas priėmė ir joms pretenzijų neturi.</w:t>
      </w:r>
    </w:p>
    <w:p w14:paraId="3D5B65CA"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6.2.7.</w:t>
      </w:r>
      <w:r w:rsidRPr="00A232AD">
        <w:t xml:space="preserve"> Su Paslaugomis susijusių prekių </w:t>
      </w:r>
      <w:r w:rsidRPr="00A232AD">
        <w:rPr>
          <w:rFonts w:eastAsia="Arial"/>
        </w:rPr>
        <w:t>praradimo ar sugadinimo ar atsitiktinio žuvimo rizika Pirkėjui iš Tiekėjo pereina nuo faktinio tokių Paslaugų priėmimo momento.</w:t>
      </w:r>
    </w:p>
    <w:p w14:paraId="765CD7DD"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6.2.8.</w:t>
      </w:r>
      <w:r w:rsidRPr="00A232AD">
        <w:t xml:space="preserve"> </w:t>
      </w:r>
      <w:r w:rsidRPr="00A232AD">
        <w:rPr>
          <w:rFonts w:eastAsia="Arial"/>
        </w:rPr>
        <w:t>Pirkėjas turi teisę naudotis Paslaugų rezultatu (jei taikoma) tik po Paslaugų perdavimo–priėmimo akto pasirašymo.</w:t>
      </w:r>
    </w:p>
    <w:p w14:paraId="62D21F3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034F7A" w14:textId="77777777" w:rsidR="00A232AD" w:rsidRPr="00A232AD" w:rsidRDefault="00A232AD" w:rsidP="00A232AD">
      <w:pPr>
        <w:jc w:val="center"/>
        <w:rPr>
          <w:rFonts w:eastAsia="Arial"/>
          <w:b/>
          <w:bCs/>
        </w:rPr>
      </w:pPr>
    </w:p>
    <w:p w14:paraId="440CC965" w14:textId="77777777" w:rsidR="00A232AD" w:rsidRPr="00A232AD" w:rsidRDefault="00A232AD" w:rsidP="00A232AD">
      <w:pPr>
        <w:jc w:val="center"/>
        <w:rPr>
          <w:rFonts w:eastAsia="Arial"/>
          <w:b/>
          <w:bCs/>
        </w:rPr>
      </w:pPr>
      <w:r w:rsidRPr="00A232AD">
        <w:rPr>
          <w:rFonts w:eastAsia="Arial"/>
          <w:b/>
          <w:bCs/>
        </w:rPr>
        <w:t>6.3. Paslaugų, kurios teikiamos etapais, perdavimas–priėmimas</w:t>
      </w:r>
    </w:p>
    <w:p w14:paraId="39970BDF" w14:textId="77777777" w:rsidR="00A232AD" w:rsidRPr="00A232AD" w:rsidRDefault="00A232AD" w:rsidP="00A232AD">
      <w:pPr>
        <w:jc w:val="center"/>
        <w:rPr>
          <w:rFonts w:eastAsia="Arial"/>
          <w:b/>
          <w:bCs/>
        </w:rPr>
      </w:pPr>
    </w:p>
    <w:p w14:paraId="72AF3E3A" w14:textId="77777777" w:rsidR="00A232AD" w:rsidRPr="00A232AD" w:rsidRDefault="00A232AD" w:rsidP="00A232AD">
      <w:pPr>
        <w:jc w:val="both"/>
        <w:rPr>
          <w:rFonts w:eastAsia="Arial"/>
        </w:rPr>
      </w:pPr>
      <w:r w:rsidRPr="00A232AD">
        <w:rPr>
          <w:rFonts w:eastAsia="Ari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F33D91"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6.3.2.</w:t>
      </w:r>
      <w:r w:rsidRPr="00A232AD">
        <w:t xml:space="preserve"> </w:t>
      </w:r>
      <w:r w:rsidRPr="00A232A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DBF50" w14:textId="77777777" w:rsidR="00A232AD" w:rsidRPr="00A232AD" w:rsidRDefault="00A232AD" w:rsidP="00A232AD">
      <w:pPr>
        <w:jc w:val="both"/>
        <w:rPr>
          <w:rFonts w:eastAsia="Arial"/>
        </w:rPr>
      </w:pPr>
      <w:r w:rsidRPr="00A232AD">
        <w:rPr>
          <w:rFonts w:eastAsia="Arial"/>
        </w:rPr>
        <w:t>6.3.3. Pirkėjas pasirašo kiekvieną Paslaugų perdavimo–priėmimo aktą su sąlyga, kad buvo priimti visi ankstesni etapai, jeigu Specialiosiose sąlygose nėra nurodyta kitaip.</w:t>
      </w:r>
    </w:p>
    <w:p w14:paraId="2DF13F86" w14:textId="77777777" w:rsidR="00A232AD" w:rsidRPr="00A232AD" w:rsidRDefault="00A232AD" w:rsidP="00A232AD">
      <w:pPr>
        <w:jc w:val="both"/>
        <w:rPr>
          <w:rFonts w:eastAsia="Arial"/>
        </w:rPr>
      </w:pPr>
      <w:r w:rsidRPr="00A232AD">
        <w:rPr>
          <w:rFonts w:eastAsia="Arial"/>
        </w:rPr>
        <w:t>6.3.4. Suteikus visuose etapuose numatytas Paslaugas, t. y. baigus teikti Paslaugas, pasirašomas galutinis suteiktų Paslaugų perdavimo–priėmimo aktas.</w:t>
      </w:r>
    </w:p>
    <w:p w14:paraId="1B1EBAE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6.3.5.</w:t>
      </w:r>
      <w:r w:rsidRPr="00A232AD">
        <w:t xml:space="preserve"> </w:t>
      </w:r>
      <w:r w:rsidRPr="00A232AD">
        <w:rPr>
          <w:rFonts w:eastAsia="Arial"/>
        </w:rPr>
        <w:t>Tiekėjui suteikus Paslaugas konkrečiame etape, Pirkėjas atlieka Paslaugų rezultato patikrinimą ir privalo:</w:t>
      </w:r>
    </w:p>
    <w:p w14:paraId="04F4940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E0545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6.3.5.2.</w:t>
      </w:r>
      <w:r w:rsidRPr="00A232AD">
        <w:t xml:space="preserve"> </w:t>
      </w:r>
      <w:r w:rsidRPr="00A232A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32AD">
        <w:rPr>
          <w:rFonts w:eastAsia="Arial"/>
          <w:b/>
          <w:bCs/>
        </w:rPr>
        <w:t>Defektų aktas</w:t>
      </w:r>
      <w:r w:rsidRPr="00A232AD">
        <w:rPr>
          <w:rFonts w:eastAsia="Arial"/>
        </w:rPr>
        <w:t>); arba</w:t>
      </w:r>
    </w:p>
    <w:p w14:paraId="7A0F9DF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6.3.5.3. atsisakyti priimti Paslaugų etapo rezultatą ir įteikti (arba išsiųsti) Defektų aktą Tiekėjui dėl netinkamai suteiktų šio etapo Paslaugų.</w:t>
      </w:r>
    </w:p>
    <w:p w14:paraId="442BCDD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6.3.6.</w:t>
      </w:r>
      <w:r w:rsidRPr="00A232AD">
        <w:t xml:space="preserve"> </w:t>
      </w:r>
      <w:r w:rsidRPr="00A232AD">
        <w:rPr>
          <w:rFonts w:eastAsia="Arial"/>
        </w:rPr>
        <w:t>Paslaugų perdavimo–priėmimo akte turi būti nurodoma data, kada Tiekėjas suteikė Paslaugas konkrečiame etape ir pateikė visus reikiamus dokumentus (jei taikoma).</w:t>
      </w:r>
    </w:p>
    <w:p w14:paraId="5F84AB7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B2BF7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6.3.8.</w:t>
      </w:r>
      <w:r w:rsidRPr="00A232AD">
        <w:t xml:space="preserve"> </w:t>
      </w:r>
      <w:r w:rsidRPr="00A232A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67D36F"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6.3.9.</w:t>
      </w:r>
      <w:r w:rsidRPr="00A232AD">
        <w:t xml:space="preserve"> </w:t>
      </w:r>
      <w:r w:rsidRPr="00A232AD">
        <w:rPr>
          <w:rFonts w:eastAsia="Arial"/>
        </w:rPr>
        <w:t xml:space="preserve">Pirkėjas turi teisę naudotis Paslaugų, teikiamų etapais, rezultatu tik po galutinio Paslaugų perdavimo–priėmimo akto pasirašymo, </w:t>
      </w:r>
      <w:r w:rsidRPr="00A232AD">
        <w:t>jeigu kitaip nenumatyta Specialiosiose sąlygose.</w:t>
      </w:r>
    </w:p>
    <w:p w14:paraId="3526FA67" w14:textId="77777777" w:rsidR="00A232AD" w:rsidRPr="00A232AD" w:rsidRDefault="00A232AD" w:rsidP="00A232AD">
      <w:pPr>
        <w:jc w:val="both"/>
        <w:rPr>
          <w:rFonts w:eastAsia="Arial"/>
        </w:rPr>
      </w:pPr>
      <w:r w:rsidRPr="00A232AD">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33611A4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A2655" w14:textId="77777777" w:rsidR="00A232AD" w:rsidRPr="00A232AD" w:rsidRDefault="00A232AD" w:rsidP="00A232AD">
      <w:pPr>
        <w:jc w:val="center"/>
        <w:rPr>
          <w:rFonts w:eastAsia="Arial"/>
          <w:b/>
          <w:bCs/>
        </w:rPr>
      </w:pPr>
    </w:p>
    <w:p w14:paraId="64DD4D1D" w14:textId="77777777" w:rsidR="00A232AD" w:rsidRPr="00A232AD" w:rsidRDefault="00A232AD" w:rsidP="00A232AD">
      <w:pPr>
        <w:jc w:val="center"/>
        <w:rPr>
          <w:rFonts w:eastAsia="Arial"/>
          <w:b/>
          <w:bCs/>
        </w:rPr>
      </w:pPr>
      <w:r w:rsidRPr="00A232AD">
        <w:rPr>
          <w:rFonts w:eastAsia="Arial"/>
          <w:b/>
          <w:bCs/>
        </w:rPr>
        <w:t>7.</w:t>
      </w:r>
      <w:r w:rsidRPr="00A232AD">
        <w:rPr>
          <w:b/>
          <w:bCs/>
        </w:rPr>
        <w:t xml:space="preserve"> </w:t>
      </w:r>
      <w:r w:rsidRPr="00A232AD">
        <w:rPr>
          <w:rFonts w:eastAsia="Arial"/>
          <w:b/>
          <w:bCs/>
        </w:rPr>
        <w:t>TIEKĖJO GARANTINIAI ĮSIPAREIGOJIMAI</w:t>
      </w:r>
    </w:p>
    <w:p w14:paraId="18E44142" w14:textId="77777777" w:rsidR="00A232AD" w:rsidRPr="00A232AD" w:rsidRDefault="00A232AD" w:rsidP="00A232AD">
      <w:pPr>
        <w:jc w:val="center"/>
        <w:rPr>
          <w:rFonts w:eastAsia="Arial"/>
          <w:b/>
          <w:bCs/>
        </w:rPr>
      </w:pPr>
    </w:p>
    <w:p w14:paraId="07A82DCA" w14:textId="77777777" w:rsidR="00A232AD" w:rsidRPr="00A232AD" w:rsidRDefault="00A232AD" w:rsidP="00A232AD">
      <w:pPr>
        <w:jc w:val="center"/>
        <w:rPr>
          <w:rFonts w:eastAsia="Arial"/>
          <w:b/>
          <w:bCs/>
        </w:rPr>
      </w:pPr>
      <w:r w:rsidRPr="00A232AD">
        <w:rPr>
          <w:rFonts w:eastAsia="Arial"/>
          <w:b/>
          <w:bCs/>
        </w:rPr>
        <w:t>7.1. Garantiniai terminai (jei taikoma)</w:t>
      </w:r>
    </w:p>
    <w:p w14:paraId="59F14352" w14:textId="77777777" w:rsidR="00A232AD" w:rsidRPr="00A232AD" w:rsidRDefault="00A232AD" w:rsidP="00A232AD">
      <w:pPr>
        <w:jc w:val="center"/>
        <w:rPr>
          <w:rFonts w:eastAsia="Arial"/>
          <w:b/>
          <w:bCs/>
        </w:rPr>
      </w:pPr>
    </w:p>
    <w:p w14:paraId="17B08FB0"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7.1.1.</w:t>
      </w:r>
      <w:r w:rsidRPr="00A232AD">
        <w:t xml:space="preserve"> </w:t>
      </w:r>
      <w:r w:rsidRPr="00A232AD">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4FFD1"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56ED8F"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7.1.3.</w:t>
      </w:r>
      <w:r w:rsidRPr="00A232AD">
        <w:t xml:space="preserve"> </w:t>
      </w:r>
      <w:r w:rsidRPr="00A232A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E471DF" w14:textId="77777777" w:rsidR="00A232AD" w:rsidRPr="00A232AD" w:rsidRDefault="00A232AD" w:rsidP="00A232AD">
      <w:pPr>
        <w:jc w:val="center"/>
        <w:rPr>
          <w:rFonts w:eastAsia="Arial"/>
          <w:b/>
          <w:bCs/>
        </w:rPr>
      </w:pPr>
    </w:p>
    <w:p w14:paraId="7BF15991" w14:textId="77777777" w:rsidR="00A232AD" w:rsidRPr="00A232AD" w:rsidRDefault="00A232AD" w:rsidP="00A232AD">
      <w:pPr>
        <w:jc w:val="center"/>
        <w:rPr>
          <w:rFonts w:eastAsia="Arial"/>
          <w:b/>
          <w:bCs/>
        </w:rPr>
      </w:pPr>
      <w:r w:rsidRPr="00A232AD">
        <w:rPr>
          <w:rFonts w:eastAsia="Arial"/>
          <w:b/>
          <w:bCs/>
        </w:rPr>
        <w:t>7.2.</w:t>
      </w:r>
      <w:r w:rsidRPr="00A232AD">
        <w:rPr>
          <w:b/>
          <w:bCs/>
        </w:rPr>
        <w:t xml:space="preserve"> </w:t>
      </w:r>
      <w:r w:rsidRPr="00A232AD">
        <w:rPr>
          <w:rFonts w:eastAsia="Arial"/>
          <w:b/>
          <w:bCs/>
        </w:rPr>
        <w:t>Pretenzijos dėl Paslaugų trūkumų</w:t>
      </w:r>
    </w:p>
    <w:p w14:paraId="7505FC8B" w14:textId="77777777" w:rsidR="00A232AD" w:rsidRPr="00A232AD" w:rsidRDefault="00A232AD" w:rsidP="00A232AD">
      <w:pPr>
        <w:jc w:val="center"/>
        <w:rPr>
          <w:rFonts w:eastAsia="Arial"/>
          <w:b/>
          <w:bCs/>
        </w:rPr>
      </w:pPr>
    </w:p>
    <w:p w14:paraId="01B65DD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7.2.1.</w:t>
      </w:r>
      <w:r w:rsidRPr="00A232AD">
        <w:t xml:space="preserve"> </w:t>
      </w:r>
      <w:bookmarkStart w:id="1" w:name="_Hlk196226420"/>
      <w:r w:rsidRPr="00A232A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4C3B49B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86C873" w14:textId="77777777" w:rsidR="00A232AD" w:rsidRPr="00A232AD" w:rsidRDefault="00A232AD" w:rsidP="00A232AD">
      <w:pPr>
        <w:tabs>
          <w:tab w:val="left" w:pos="567"/>
          <w:tab w:val="left" w:pos="851"/>
          <w:tab w:val="left" w:pos="992"/>
          <w:tab w:val="left" w:pos="1134"/>
        </w:tabs>
        <w:jc w:val="both"/>
      </w:pPr>
      <w:r w:rsidRPr="00A232AD">
        <w:t xml:space="preserve">7.2.3. Jei Tiekėjas nepripažįsta </w:t>
      </w:r>
      <w:r w:rsidRPr="00A232AD">
        <w:rPr>
          <w:rFonts w:eastAsia="Arial"/>
        </w:rPr>
        <w:t>Paslaugų</w:t>
      </w:r>
      <w:r w:rsidRPr="00A232AD">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C49048" w14:textId="77777777" w:rsidR="00A232AD" w:rsidRPr="00A232AD" w:rsidRDefault="00A232AD" w:rsidP="00A232AD">
      <w:pPr>
        <w:tabs>
          <w:tab w:val="left" w:pos="567"/>
          <w:tab w:val="left" w:pos="851"/>
          <w:tab w:val="left" w:pos="992"/>
          <w:tab w:val="left" w:pos="1134"/>
        </w:tabs>
        <w:jc w:val="both"/>
      </w:pPr>
      <w:r w:rsidRPr="00A232AD">
        <w:t xml:space="preserve">7.2.3.1. jei </w:t>
      </w:r>
      <w:r w:rsidRPr="00A232AD">
        <w:rPr>
          <w:rFonts w:eastAsia="Arial"/>
        </w:rPr>
        <w:t>Paslaugų rezultatas</w:t>
      </w:r>
      <w:r w:rsidRPr="00A232AD">
        <w:t xml:space="preserve"> atitinka Sutartyje ir įstatymuose bei kituose teisės aktuose nurodytus reikalavimus – Pirkėjas;</w:t>
      </w:r>
    </w:p>
    <w:p w14:paraId="29E01650" w14:textId="77777777" w:rsidR="00A232AD" w:rsidRPr="00A232AD" w:rsidRDefault="00A232AD" w:rsidP="00A232AD">
      <w:pPr>
        <w:tabs>
          <w:tab w:val="left" w:pos="567"/>
          <w:tab w:val="left" w:pos="851"/>
          <w:tab w:val="left" w:pos="992"/>
          <w:tab w:val="left" w:pos="1134"/>
        </w:tabs>
        <w:jc w:val="both"/>
      </w:pPr>
      <w:r w:rsidRPr="00A232AD">
        <w:t xml:space="preserve">7.2.3.2. jei </w:t>
      </w:r>
      <w:r w:rsidRPr="00A232AD">
        <w:rPr>
          <w:rFonts w:eastAsia="Arial"/>
        </w:rPr>
        <w:t>Paslaugų rezultatas</w:t>
      </w:r>
      <w:r w:rsidRPr="00A232AD">
        <w:t xml:space="preserve"> neatitinka Sutartyje ir įstatymuose bei kituose teisės aktuose nurodytų reikalavimų – Tiekėjas.</w:t>
      </w:r>
    </w:p>
    <w:p w14:paraId="14C4D415" w14:textId="77777777" w:rsidR="00A232AD" w:rsidRPr="00A232AD" w:rsidRDefault="00A232AD" w:rsidP="00A232AD">
      <w:pPr>
        <w:tabs>
          <w:tab w:val="left" w:pos="567"/>
          <w:tab w:val="left" w:pos="851"/>
          <w:tab w:val="left" w:pos="992"/>
          <w:tab w:val="left" w:pos="1134"/>
        </w:tabs>
        <w:jc w:val="both"/>
      </w:pPr>
      <w:r w:rsidRPr="00A232AD">
        <w:t>7.2.4. Ekspertizės išvados Šalims yra privalomos.</w:t>
      </w:r>
    </w:p>
    <w:p w14:paraId="5E08D503" w14:textId="77777777" w:rsidR="00A232AD" w:rsidRPr="00A232AD" w:rsidRDefault="00A232AD" w:rsidP="00A232AD">
      <w:pPr>
        <w:tabs>
          <w:tab w:val="left" w:pos="567"/>
          <w:tab w:val="left" w:pos="851"/>
          <w:tab w:val="left" w:pos="992"/>
          <w:tab w:val="left" w:pos="1134"/>
        </w:tabs>
        <w:jc w:val="both"/>
      </w:pPr>
      <w:r w:rsidRPr="00A232A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E0B473" w14:textId="77777777" w:rsidR="00A232AD" w:rsidRPr="00A232AD" w:rsidRDefault="00A232AD" w:rsidP="00A232AD">
      <w:pPr>
        <w:jc w:val="center"/>
        <w:rPr>
          <w:rFonts w:eastAsia="Arial"/>
          <w:b/>
          <w:bCs/>
        </w:rPr>
      </w:pPr>
    </w:p>
    <w:p w14:paraId="2E7769E2" w14:textId="77777777" w:rsidR="00A232AD" w:rsidRPr="00A232AD" w:rsidRDefault="00A232AD" w:rsidP="00A232AD">
      <w:pPr>
        <w:jc w:val="center"/>
        <w:rPr>
          <w:rFonts w:eastAsia="Arial"/>
          <w:b/>
          <w:bCs/>
        </w:rPr>
      </w:pPr>
      <w:r w:rsidRPr="00A232AD">
        <w:rPr>
          <w:rFonts w:eastAsia="Arial"/>
          <w:b/>
          <w:bCs/>
        </w:rPr>
        <w:t>7.3. Paslaugų trūkumų šalinimas</w:t>
      </w:r>
    </w:p>
    <w:p w14:paraId="3625CF3B" w14:textId="77777777" w:rsidR="00A232AD" w:rsidRPr="00A232AD" w:rsidRDefault="00A232AD" w:rsidP="00A232AD">
      <w:pPr>
        <w:jc w:val="center"/>
        <w:rPr>
          <w:rFonts w:eastAsia="Arial"/>
          <w:b/>
          <w:bCs/>
        </w:rPr>
      </w:pPr>
    </w:p>
    <w:p w14:paraId="638BD2E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7.3.1.</w:t>
      </w:r>
      <w:r w:rsidRPr="00A232AD">
        <w:t xml:space="preserve"> </w:t>
      </w:r>
      <w:r w:rsidRPr="00A232AD">
        <w:rPr>
          <w:rFonts w:eastAsia="Arial"/>
        </w:rPr>
        <w:t>Tiekėjas privalo nemokamai pašalinti Paslaugų rezultato trūkumus. Jeigu nustatomi s</w:t>
      </w:r>
      <w:r w:rsidRPr="00A232AD">
        <w:t xml:space="preserve">u Paslaugomis susijusių prekių trūkumai, Tiekėjas privalo </w:t>
      </w:r>
      <w:r w:rsidRPr="00A232AD">
        <w:rPr>
          <w:rFonts w:eastAsia="Arial"/>
        </w:rPr>
        <w:t xml:space="preserve">pašalinti </w:t>
      </w:r>
      <w:r w:rsidRPr="00A232AD">
        <w:t>jų</w:t>
      </w:r>
      <w:r w:rsidRPr="00A232AD">
        <w:rPr>
          <w:rFonts w:eastAsia="Arial"/>
        </w:rPr>
        <w:t xml:space="preserve"> trūkumus, sutaisydamas prekes ar jų dalį arba pakeisdamas prekę nauja preke ar jos dalimi.</w:t>
      </w:r>
    </w:p>
    <w:p w14:paraId="0626411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49C7F3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7.3.3.</w:t>
      </w:r>
      <w:r w:rsidRPr="00A232AD">
        <w:t xml:space="preserve"> </w:t>
      </w:r>
      <w:r w:rsidRPr="00A232A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2C8B1EE"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7.3.4.</w:t>
      </w:r>
      <w:r w:rsidRPr="00A232AD">
        <w:t xml:space="preserve"> </w:t>
      </w:r>
      <w:r w:rsidRPr="00A232AD">
        <w:rPr>
          <w:rFonts w:eastAsia="Arial"/>
        </w:rPr>
        <w:t xml:space="preserve">Pašalinus Paslaugų rezultato trūkumus, garantinis terminas Paslaugų rezultatui (ar su Paslaugomis susijusioms sutaisytoms ar naujoms prekėms ar jų daliai) vėl pradedamas skaičiuoti nuo </w:t>
      </w:r>
      <w:r w:rsidRPr="00A232AD">
        <w:rPr>
          <w:rFonts w:eastAsia="Arial"/>
        </w:rPr>
        <w:lastRenderedPageBreak/>
        <w:t>tinkamai suteiktų Paslaugų (ar su Paslaugomis susijusių prekių) perdavimo Pirkėjui dienos.</w:t>
      </w:r>
    </w:p>
    <w:p w14:paraId="685EA83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690F8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7.3.6. Tiekėjas, pašalinęs visus Paslaugų trūkumus, privalo apie tai informuoti Pirkėją.</w:t>
      </w:r>
    </w:p>
    <w:p w14:paraId="6385264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7.3.7.</w:t>
      </w:r>
      <w:r w:rsidRPr="00A232AD">
        <w:t xml:space="preserve"> </w:t>
      </w:r>
      <w:r w:rsidRPr="00A232A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19434A" w14:textId="77777777" w:rsidR="00A232AD" w:rsidRPr="00A232AD" w:rsidRDefault="00A232AD" w:rsidP="00A232AD">
      <w:pPr>
        <w:jc w:val="center"/>
        <w:rPr>
          <w:rFonts w:eastAsia="Arial"/>
          <w:b/>
          <w:bCs/>
        </w:rPr>
      </w:pPr>
    </w:p>
    <w:p w14:paraId="12371FCA" w14:textId="77777777" w:rsidR="00A232AD" w:rsidRPr="00A232AD" w:rsidRDefault="00A232AD" w:rsidP="00A232AD">
      <w:pPr>
        <w:jc w:val="center"/>
        <w:rPr>
          <w:rFonts w:eastAsia="Arial"/>
          <w:b/>
          <w:bCs/>
        </w:rPr>
      </w:pPr>
      <w:r w:rsidRPr="00A232AD">
        <w:rPr>
          <w:rFonts w:eastAsia="Arial"/>
          <w:b/>
          <w:bCs/>
        </w:rPr>
        <w:t>7.4.</w:t>
      </w:r>
      <w:r w:rsidRPr="00A232AD">
        <w:rPr>
          <w:b/>
          <w:bCs/>
        </w:rPr>
        <w:t xml:space="preserve"> </w:t>
      </w:r>
      <w:r w:rsidRPr="00A232AD">
        <w:rPr>
          <w:rFonts w:eastAsia="Arial"/>
          <w:b/>
          <w:bCs/>
        </w:rPr>
        <w:t>Pirkėjo teisės, Tiekėjui nepašalinus Paslaugų trūkumų</w:t>
      </w:r>
    </w:p>
    <w:p w14:paraId="67CB3ACF" w14:textId="77777777" w:rsidR="00A232AD" w:rsidRPr="00A232AD" w:rsidRDefault="00A232AD" w:rsidP="00A232AD">
      <w:pPr>
        <w:jc w:val="center"/>
        <w:rPr>
          <w:rFonts w:eastAsia="Arial"/>
          <w:b/>
          <w:bCs/>
        </w:rPr>
      </w:pPr>
    </w:p>
    <w:p w14:paraId="7A9BFA6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7.4.1. Jeigu Tiekėjas atsisako pašalinti arba nepašalina Paslaugų trūkumų per Pirkėjo nustatytus protingus terminus, Pirkėjas turi teisę:</w:t>
      </w:r>
    </w:p>
    <w:p w14:paraId="4CE22E2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10E42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A232AD">
        <w:rPr>
          <w:rFonts w:eastAsia="Arial"/>
        </w:rPr>
        <w:t>7.4.1.2.</w:t>
      </w:r>
      <w:r w:rsidRPr="00A232AD">
        <w:t xml:space="preserve"> </w:t>
      </w:r>
      <w:r w:rsidRPr="00A232A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0CCA0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7.4.1.3. atsisakyti Paslaugų ir nemokėti už tokias Paslaugas ar reikalauti grąžinti už Paslaugas sumokėtą sumą bei nutraukti Sutartį.</w:t>
      </w:r>
    </w:p>
    <w:p w14:paraId="38AEB0E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7.4.2.</w:t>
      </w:r>
      <w:r w:rsidRPr="00A232AD">
        <w:t xml:space="preserve"> </w:t>
      </w:r>
      <w:r w:rsidRPr="00A232A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C46EC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7.4.3. Tiekėjas privalo patenkinti Pirkėjo pagal Bendrųjų sąlygų 7.4.4 papunktį pareikštą piniginį reikalavimą per 30 (trisdešimt) dienų arba per ilgesnį Pirkėjo reikalavime nurodytą protingą terminą.</w:t>
      </w:r>
    </w:p>
    <w:p w14:paraId="2ADA5CE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7.4.4.</w:t>
      </w:r>
      <w:r w:rsidRPr="00A232AD">
        <w:t xml:space="preserve"> </w:t>
      </w:r>
      <w:r w:rsidRPr="00A232AD">
        <w:rPr>
          <w:rFonts w:eastAsia="Arial"/>
        </w:rPr>
        <w:t>Už vėlavimą pašalinti Paslaugų trūkumus Pirkėjas privalo reikalauti Tiekėjo sumokėti Specialiosiose sąlygose nustatyto dydžio netesybas.</w:t>
      </w:r>
    </w:p>
    <w:p w14:paraId="162ABB86" w14:textId="77777777" w:rsidR="00A232AD" w:rsidRPr="00A232AD" w:rsidRDefault="00A232AD" w:rsidP="00A232AD">
      <w:pPr>
        <w:jc w:val="center"/>
        <w:rPr>
          <w:rFonts w:eastAsia="Arial"/>
          <w:b/>
          <w:bCs/>
        </w:rPr>
      </w:pPr>
    </w:p>
    <w:p w14:paraId="0068C09A" w14:textId="77777777" w:rsidR="00A232AD" w:rsidRPr="00A232AD" w:rsidRDefault="00A232AD" w:rsidP="00A232AD">
      <w:pPr>
        <w:jc w:val="center"/>
        <w:rPr>
          <w:rFonts w:eastAsia="Arial"/>
          <w:b/>
          <w:bCs/>
        </w:rPr>
      </w:pPr>
      <w:r w:rsidRPr="00A232AD">
        <w:rPr>
          <w:rFonts w:eastAsia="Arial"/>
          <w:b/>
          <w:bCs/>
        </w:rPr>
        <w:t>8.</w:t>
      </w:r>
      <w:r w:rsidRPr="00A232AD">
        <w:rPr>
          <w:b/>
          <w:bCs/>
        </w:rPr>
        <w:t xml:space="preserve"> </w:t>
      </w:r>
      <w:r w:rsidRPr="00A232AD">
        <w:rPr>
          <w:rFonts w:eastAsia="Arial"/>
          <w:b/>
          <w:bCs/>
        </w:rPr>
        <w:t>PASLAUGŲ SUTEIKIMO TERMINAI</w:t>
      </w:r>
    </w:p>
    <w:p w14:paraId="4DB17AE8" w14:textId="77777777" w:rsidR="00A232AD" w:rsidRPr="00A232AD" w:rsidRDefault="00A232AD" w:rsidP="00A232AD">
      <w:pPr>
        <w:jc w:val="center"/>
        <w:rPr>
          <w:rFonts w:eastAsia="Arial"/>
          <w:b/>
          <w:bCs/>
        </w:rPr>
      </w:pPr>
    </w:p>
    <w:p w14:paraId="2CC50182" w14:textId="77777777" w:rsidR="00A232AD" w:rsidRPr="00A232AD" w:rsidRDefault="00A232AD" w:rsidP="00A232AD">
      <w:pPr>
        <w:jc w:val="center"/>
        <w:rPr>
          <w:rFonts w:eastAsia="Arial"/>
          <w:b/>
          <w:bCs/>
        </w:rPr>
      </w:pPr>
      <w:r w:rsidRPr="00A232AD">
        <w:rPr>
          <w:rFonts w:eastAsia="Arial"/>
          <w:b/>
          <w:bCs/>
        </w:rPr>
        <w:t>8.1.</w:t>
      </w:r>
      <w:r w:rsidRPr="00A232AD">
        <w:rPr>
          <w:b/>
          <w:bCs/>
        </w:rPr>
        <w:t xml:space="preserve"> </w:t>
      </w:r>
      <w:r w:rsidRPr="00A232AD">
        <w:rPr>
          <w:rFonts w:eastAsia="Arial"/>
          <w:b/>
          <w:bCs/>
        </w:rPr>
        <w:t>Paslaugų terminai ir teikimo grafikas</w:t>
      </w:r>
    </w:p>
    <w:p w14:paraId="1CD79752" w14:textId="77777777" w:rsidR="00A232AD" w:rsidRPr="00A232AD" w:rsidRDefault="00A232AD" w:rsidP="00A232AD">
      <w:pPr>
        <w:jc w:val="center"/>
        <w:rPr>
          <w:rFonts w:eastAsia="Arial"/>
          <w:b/>
          <w:bCs/>
        </w:rPr>
      </w:pPr>
    </w:p>
    <w:p w14:paraId="15D4D60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8.1.1. Tiekėjas privalo suteikti Paslaugas laikydamasis terminų, nurodytų Specialiosiose sąlygose.</w:t>
      </w:r>
    </w:p>
    <w:p w14:paraId="21233E4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232AD">
        <w:rPr>
          <w:rFonts w:eastAsia="Arial"/>
          <w:b/>
          <w:bCs/>
        </w:rPr>
        <w:t>Grafikas</w:t>
      </w:r>
      <w:r w:rsidRPr="00A232AD">
        <w:rPr>
          <w:rFonts w:eastAsia="Arial"/>
        </w:rPr>
        <w:t>).</w:t>
      </w:r>
    </w:p>
    <w:p w14:paraId="6018258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8.1.3.</w:t>
      </w:r>
      <w:r w:rsidRPr="00A232AD">
        <w:t xml:space="preserve"> </w:t>
      </w:r>
      <w:r w:rsidRPr="00A232AD">
        <w:rPr>
          <w:rFonts w:eastAsia="Arial"/>
        </w:rPr>
        <w:t>Jei aktualu, Grafike turi būti pažymėta, kurios Paslaugos gali būti teikiamos lygiagrečiai, o kurios gali būti teikiamos tik numatytu eiliškumu.</w:t>
      </w:r>
    </w:p>
    <w:p w14:paraId="19652ED9" w14:textId="77777777" w:rsidR="00A232AD" w:rsidRPr="00A232AD" w:rsidRDefault="00A232AD" w:rsidP="00A232AD">
      <w:pPr>
        <w:jc w:val="center"/>
        <w:rPr>
          <w:rFonts w:eastAsia="Arial"/>
          <w:b/>
          <w:bCs/>
        </w:rPr>
      </w:pPr>
    </w:p>
    <w:p w14:paraId="59C2FD24" w14:textId="77777777" w:rsidR="00A232AD" w:rsidRPr="00A232AD" w:rsidRDefault="00A232AD" w:rsidP="00A232AD">
      <w:pPr>
        <w:jc w:val="center"/>
        <w:rPr>
          <w:rFonts w:eastAsia="Arial"/>
          <w:b/>
          <w:bCs/>
        </w:rPr>
      </w:pPr>
      <w:r w:rsidRPr="00A232AD">
        <w:rPr>
          <w:rFonts w:eastAsia="Arial"/>
          <w:b/>
          <w:bCs/>
        </w:rPr>
        <w:t>8.2. Netesybos už Paslaugų teikimo vėlavimą</w:t>
      </w:r>
    </w:p>
    <w:p w14:paraId="287644C4" w14:textId="77777777" w:rsidR="00A232AD" w:rsidRPr="00A232AD" w:rsidRDefault="00A232AD" w:rsidP="00A232AD">
      <w:pPr>
        <w:jc w:val="center"/>
        <w:rPr>
          <w:rFonts w:eastAsia="Arial"/>
          <w:b/>
          <w:bCs/>
        </w:rPr>
      </w:pPr>
    </w:p>
    <w:p w14:paraId="5C38E240" w14:textId="77777777" w:rsidR="00A232AD" w:rsidRPr="00A232AD" w:rsidRDefault="00A232AD" w:rsidP="00A232AD">
      <w:pPr>
        <w:widowControl w:val="0"/>
        <w:pBdr>
          <w:top w:val="nil"/>
          <w:left w:val="nil"/>
          <w:bottom w:val="nil"/>
          <w:right w:val="nil"/>
          <w:between w:val="nil"/>
        </w:pBdr>
        <w:tabs>
          <w:tab w:val="left" w:pos="709"/>
          <w:tab w:val="left" w:pos="851"/>
          <w:tab w:val="left" w:pos="992"/>
          <w:tab w:val="left" w:pos="1134"/>
        </w:tabs>
        <w:jc w:val="both"/>
        <w:rPr>
          <w:rFonts w:eastAsia="Arial"/>
        </w:rPr>
      </w:pPr>
      <w:r w:rsidRPr="00A232AD">
        <w:rPr>
          <w:rFonts w:eastAsia="Arial"/>
        </w:rPr>
        <w:t>8.2.1. Jeigu Tiekėjas praleidžia Paslaugų teikimo terminus, nustatytus Specialiosiose sąlygose, Tiekėjui iki Paslaugų suteikimo dienos taikomos Specialiosiose sąlygose nurodyto dydžio netesybos.</w:t>
      </w:r>
    </w:p>
    <w:p w14:paraId="0D4CA34B" w14:textId="77777777" w:rsidR="00A232AD" w:rsidRPr="00A232AD" w:rsidRDefault="00A232AD" w:rsidP="00A232AD">
      <w:pPr>
        <w:widowControl w:val="0"/>
        <w:pBdr>
          <w:top w:val="nil"/>
          <w:left w:val="nil"/>
          <w:bottom w:val="nil"/>
          <w:right w:val="nil"/>
          <w:between w:val="nil"/>
        </w:pBdr>
        <w:tabs>
          <w:tab w:val="left" w:pos="709"/>
          <w:tab w:val="left" w:pos="851"/>
          <w:tab w:val="left" w:pos="992"/>
          <w:tab w:val="left" w:pos="1134"/>
        </w:tabs>
        <w:jc w:val="both"/>
        <w:rPr>
          <w:rFonts w:eastAsia="Arial"/>
        </w:rPr>
      </w:pPr>
      <w:r w:rsidRPr="00A232AD">
        <w:rPr>
          <w:rFonts w:eastAsia="Arial"/>
        </w:rPr>
        <w:t xml:space="preserve">8.2.2. Tiekėjui praleidus Paslaugų ar jų etapo suteikimo terminą, netesybos skaičiuojamos nuo </w:t>
      </w:r>
      <w:r w:rsidRPr="00A232AD">
        <w:rPr>
          <w:rFonts w:eastAsia="Arial"/>
        </w:rPr>
        <w:lastRenderedPageBreak/>
        <w:t>Paslaugų ar jų etapo suteikimo termino pabaigos (neįskaitytinai) iki Paslaugų ar jų etapo suteikimo datos (įskaitytinai), nustatytos pagal Paslaugų perdavimo–priėmimo aktus.</w:t>
      </w:r>
    </w:p>
    <w:p w14:paraId="5021394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t xml:space="preserve">8.2.3. Jei Tiekėjui pagal šią Sutartį yra priskaičiuotos netesybos, Pirkėjo už </w:t>
      </w:r>
      <w:r w:rsidRPr="00A232AD">
        <w:rPr>
          <w:rFonts w:eastAsia="Arial"/>
        </w:rPr>
        <w:t>Paslaugas</w:t>
      </w:r>
      <w:r w:rsidRPr="00A232A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9E579E" w14:textId="77777777" w:rsidR="00A232AD" w:rsidRPr="00A232AD" w:rsidRDefault="00A232AD" w:rsidP="00A232AD">
      <w:pPr>
        <w:jc w:val="center"/>
        <w:rPr>
          <w:rFonts w:eastAsia="Arial"/>
          <w:b/>
          <w:bCs/>
        </w:rPr>
      </w:pPr>
    </w:p>
    <w:p w14:paraId="46941C8B" w14:textId="77777777" w:rsidR="00A232AD" w:rsidRPr="00A232AD" w:rsidRDefault="00A232AD" w:rsidP="00A232AD">
      <w:pPr>
        <w:jc w:val="center"/>
        <w:rPr>
          <w:rFonts w:eastAsia="Arial"/>
          <w:b/>
          <w:bCs/>
        </w:rPr>
      </w:pPr>
      <w:r w:rsidRPr="00A232AD">
        <w:rPr>
          <w:rFonts w:eastAsia="Arial"/>
          <w:b/>
          <w:bCs/>
        </w:rPr>
        <w:t>9. PRIEVOLIŲ PAGAL SUTARTĮ ĮVYKDYMO UŽTIKRINIMO BŪDAI</w:t>
      </w:r>
    </w:p>
    <w:p w14:paraId="3B17D9A9" w14:textId="77777777" w:rsidR="00A232AD" w:rsidRPr="00A232AD" w:rsidRDefault="00A232AD" w:rsidP="00A232AD">
      <w:pPr>
        <w:jc w:val="center"/>
        <w:rPr>
          <w:rFonts w:eastAsia="Arial"/>
          <w:b/>
          <w:bCs/>
        </w:rPr>
      </w:pPr>
    </w:p>
    <w:p w14:paraId="1D06081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70BF63" w14:textId="77777777" w:rsidR="00A232AD" w:rsidRPr="00A232AD" w:rsidRDefault="00A232AD" w:rsidP="00A232AD">
      <w:pPr>
        <w:jc w:val="center"/>
        <w:rPr>
          <w:rFonts w:eastAsia="Arial"/>
          <w:b/>
          <w:bCs/>
        </w:rPr>
      </w:pPr>
    </w:p>
    <w:p w14:paraId="7F6ADD74" w14:textId="77777777" w:rsidR="00A232AD" w:rsidRPr="00A232AD" w:rsidRDefault="00A232AD" w:rsidP="00A232AD">
      <w:pPr>
        <w:jc w:val="center"/>
        <w:rPr>
          <w:rFonts w:eastAsia="Arial"/>
          <w:b/>
          <w:bCs/>
        </w:rPr>
      </w:pPr>
      <w:r w:rsidRPr="00A232AD">
        <w:rPr>
          <w:rFonts w:eastAsia="Arial"/>
          <w:b/>
          <w:bCs/>
        </w:rPr>
        <w:t>10. SUTARTIES ĮVYKDYMO UŽTIKRINIMAS (JEI TAIKOMA)</w:t>
      </w:r>
    </w:p>
    <w:p w14:paraId="41BE9697" w14:textId="77777777" w:rsidR="00A232AD" w:rsidRPr="00A232AD" w:rsidRDefault="00A232AD" w:rsidP="00A232AD">
      <w:pPr>
        <w:jc w:val="center"/>
        <w:rPr>
          <w:rFonts w:eastAsia="Arial"/>
          <w:b/>
          <w:bCs/>
        </w:rPr>
      </w:pPr>
    </w:p>
    <w:p w14:paraId="47A3E49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shd w:val="clear" w:color="auto" w:fill="FFFFFF"/>
        </w:rPr>
        <w:t xml:space="preserve">10.1. Šio skyriaus nuostatos taikomos tuomet, jei Specialiosiose sąlygose numatyta, kad tinkamam Sutarties įvykdymui užtikrinti Tiekėjas turi pateikti </w:t>
      </w:r>
      <w:r w:rsidRPr="00A232AD">
        <w:rPr>
          <w:rFonts w:eastAsia="Cambria"/>
          <w:shd w:val="clear" w:color="auto" w:fill="FFFFFF"/>
        </w:rPr>
        <w:t xml:space="preserve">pirmo pareikalavimo </w:t>
      </w:r>
      <w:r w:rsidRPr="00A232AD">
        <w:rPr>
          <w:rFonts w:eastAsia="Arial"/>
          <w:shd w:val="clear" w:color="auto" w:fill="FFFFFF"/>
        </w:rPr>
        <w:t>banko garantiją arba draudimo bendrovės laidavimo draudimo raštą arba kitą Specialiosiose sąlygose nurodytą sutartinių įsipareigojimų įvykdymo užtikrinimą.</w:t>
      </w:r>
    </w:p>
    <w:p w14:paraId="758638F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A232AD">
        <w:rPr>
          <w:b/>
          <w:bCs/>
        </w:rPr>
        <w:t>Pastaba.</w:t>
      </w:r>
      <w:r w:rsidRPr="00A232AD">
        <w:t xml:space="preserve"> </w:t>
      </w:r>
      <w:r w:rsidRPr="00A232A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455FEF" w14:textId="77777777" w:rsidR="00A232AD" w:rsidRPr="00A232AD" w:rsidRDefault="00A232AD" w:rsidP="00A232AD">
      <w:pPr>
        <w:tabs>
          <w:tab w:val="left" w:pos="567"/>
        </w:tabs>
        <w:jc w:val="both"/>
        <w:rPr>
          <w:rFonts w:eastAsia="Cambria"/>
        </w:rPr>
      </w:pPr>
      <w:r w:rsidRPr="00A232AD">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232AD">
        <w:rPr>
          <w:rFonts w:eastAsia="Cambria"/>
        </w:rPr>
        <w:t>kartu su draudimo bendrovės laidavimo draudimo raštu turi būti pateiktas ir pasirašytas draudimo liudijimas (polisas) bei dokumentas, įrodantis, kad draudimo įmoka už išduotą laidavimo draudimo raštą yra sumokėta</w:t>
      </w:r>
      <w:r w:rsidRPr="00A232AD">
        <w:rPr>
          <w:rFonts w:eastAsia="Cambria"/>
          <w:shd w:val="clear" w:color="auto" w:fill="FFFFFF"/>
        </w:rPr>
        <w:t xml:space="preserve">), atitinkantį Bendrųjų sąlygų 10 skyriuje nurodytas sąlygas, per Specialiosiose sąlygose nustatytą terminą (toliau – </w:t>
      </w:r>
      <w:r w:rsidRPr="00A232AD">
        <w:rPr>
          <w:rFonts w:eastAsia="Cambria"/>
          <w:b/>
          <w:bCs/>
          <w:shd w:val="clear" w:color="auto" w:fill="FFFFFF"/>
        </w:rPr>
        <w:t>Sutarties įvykdymo užtikrinimas</w:t>
      </w:r>
      <w:r w:rsidRPr="00A232AD">
        <w:rPr>
          <w:rFonts w:eastAsia="Cambria"/>
          <w:shd w:val="clear" w:color="auto" w:fill="FFFFFF"/>
        </w:rPr>
        <w:t>).</w:t>
      </w:r>
    </w:p>
    <w:p w14:paraId="357E30D0" w14:textId="77777777" w:rsidR="00A232AD" w:rsidRPr="00A232AD" w:rsidRDefault="00A232AD" w:rsidP="00A232AD">
      <w:pPr>
        <w:tabs>
          <w:tab w:val="left" w:pos="567"/>
        </w:tabs>
        <w:jc w:val="both"/>
        <w:textAlignment w:val="baseline"/>
      </w:pPr>
      <w:r w:rsidRPr="00A232A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235EFF" w14:textId="77777777" w:rsidR="00A232AD" w:rsidRPr="00A232AD" w:rsidRDefault="00A232AD" w:rsidP="00A232AD">
      <w:pPr>
        <w:tabs>
          <w:tab w:val="left" w:pos="567"/>
        </w:tabs>
        <w:jc w:val="both"/>
        <w:textAlignment w:val="baseline"/>
      </w:pPr>
      <w:r w:rsidRPr="00A232A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0048C1" w14:textId="77777777" w:rsidR="00A232AD" w:rsidRPr="00A232AD" w:rsidRDefault="00A232AD" w:rsidP="00A232AD">
      <w:pPr>
        <w:tabs>
          <w:tab w:val="left" w:pos="567"/>
        </w:tabs>
        <w:jc w:val="both"/>
        <w:textAlignment w:val="baseline"/>
      </w:pPr>
      <w:r w:rsidRPr="00A232A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F41870" w14:textId="77777777" w:rsidR="00A232AD" w:rsidRPr="00A232AD" w:rsidRDefault="00A232AD" w:rsidP="00A232AD">
      <w:pPr>
        <w:tabs>
          <w:tab w:val="left" w:pos="567"/>
        </w:tabs>
        <w:jc w:val="both"/>
        <w:textAlignment w:val="baseline"/>
      </w:pPr>
      <w:r w:rsidRPr="00A232A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5A5223" w14:textId="77777777" w:rsidR="00A232AD" w:rsidRPr="00A232AD" w:rsidRDefault="00A232AD" w:rsidP="00A232AD">
      <w:pPr>
        <w:tabs>
          <w:tab w:val="left" w:pos="567"/>
        </w:tabs>
        <w:jc w:val="both"/>
        <w:textAlignment w:val="baseline"/>
      </w:pPr>
      <w:r w:rsidRPr="00A232AD">
        <w:lastRenderedPageBreak/>
        <w:t>10.7. Sutarties įvykdymo užtikrinimas turi įsigalioti ne vėliau negu jo pateikimo Pirkėjui dieną.</w:t>
      </w:r>
    </w:p>
    <w:p w14:paraId="210DCD34" w14:textId="77777777" w:rsidR="00A232AD" w:rsidRPr="00A232AD" w:rsidRDefault="00A232AD" w:rsidP="00A232AD">
      <w:pPr>
        <w:tabs>
          <w:tab w:val="left" w:pos="567"/>
        </w:tabs>
        <w:jc w:val="both"/>
        <w:textAlignment w:val="baseline"/>
      </w:pPr>
      <w:r w:rsidRPr="00A232AD">
        <w:t>10.8. Sutarties įvykdymo užtikrinimo suma turi būti nurodoma ir išmokama eurais.</w:t>
      </w:r>
    </w:p>
    <w:p w14:paraId="2985F81E" w14:textId="77777777" w:rsidR="00A232AD" w:rsidRPr="00A232AD" w:rsidRDefault="00A232AD" w:rsidP="00A232AD">
      <w:pPr>
        <w:tabs>
          <w:tab w:val="left" w:pos="567"/>
        </w:tabs>
        <w:jc w:val="both"/>
        <w:textAlignment w:val="baseline"/>
      </w:pPr>
      <w:r w:rsidRPr="00A232AD">
        <w:t>10.9. Sutarties įvykdymo užtikrinimas turi būti surašytas lietuvių arba kita kalba (esant Pirkėjo prašymui, turi būti pateiktas vertimas į lietuvių kalbą).</w:t>
      </w:r>
    </w:p>
    <w:p w14:paraId="138C6188" w14:textId="77777777" w:rsidR="00A232AD" w:rsidRPr="00A232AD" w:rsidRDefault="00A232AD" w:rsidP="00A232AD">
      <w:pPr>
        <w:tabs>
          <w:tab w:val="left" w:pos="567"/>
        </w:tabs>
        <w:jc w:val="both"/>
        <w:textAlignment w:val="baseline"/>
      </w:pPr>
      <w:r w:rsidRPr="00A232AD">
        <w:t>10.10. Sutarties įvykdymo užtikrinime nurodytas jo galiojimo terminas turi būti ne trumpesnis nei nurodytas Specialiosiose sąlygose.</w:t>
      </w:r>
    </w:p>
    <w:p w14:paraId="0B864E97" w14:textId="77777777" w:rsidR="00A232AD" w:rsidRPr="00A232AD" w:rsidRDefault="00A232AD" w:rsidP="00A232AD">
      <w:pPr>
        <w:tabs>
          <w:tab w:val="left" w:pos="567"/>
        </w:tabs>
        <w:jc w:val="both"/>
        <w:textAlignment w:val="baseline"/>
      </w:pPr>
      <w:r w:rsidRPr="00A232A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81A277" w14:textId="77777777" w:rsidR="00A232AD" w:rsidRPr="00A232AD" w:rsidRDefault="00A232AD" w:rsidP="00A232AD">
      <w:pPr>
        <w:tabs>
          <w:tab w:val="left" w:pos="567"/>
        </w:tabs>
        <w:jc w:val="both"/>
        <w:textAlignment w:val="baseline"/>
      </w:pPr>
      <w:r w:rsidRPr="00A232AD">
        <w:t xml:space="preserve">10.12. Jeigu Sutartyje nustatytomis sąlygomis </w:t>
      </w:r>
      <w:r w:rsidRPr="00A232AD">
        <w:rPr>
          <w:rFonts w:eastAsia="Arial"/>
        </w:rPr>
        <w:t>Paslaugų</w:t>
      </w:r>
      <w:r w:rsidRPr="00A232AD">
        <w:t xml:space="preserve"> suteikimo terminas yra pratęsiamas arba nukeliamas dėl Sutarties sustabdymo, arba suteikti </w:t>
      </w:r>
      <w:r w:rsidRPr="00A232AD">
        <w:rPr>
          <w:rFonts w:eastAsia="Arial"/>
        </w:rPr>
        <w:t>Paslaugas</w:t>
      </w:r>
      <w:r w:rsidRPr="00A232AD">
        <w:t xml:space="preserve"> arba taisyti </w:t>
      </w:r>
      <w:r w:rsidRPr="00A232AD">
        <w:rPr>
          <w:rFonts w:eastAsia="Arial"/>
        </w:rPr>
        <w:t>Paslaugų</w:t>
      </w:r>
      <w:r w:rsidRPr="00A232A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427E22" w14:textId="77777777" w:rsidR="00A232AD" w:rsidRPr="00A232AD" w:rsidRDefault="00A232AD" w:rsidP="00A232AD">
      <w:pPr>
        <w:tabs>
          <w:tab w:val="left" w:pos="567"/>
        </w:tabs>
        <w:jc w:val="both"/>
        <w:textAlignment w:val="baseline"/>
      </w:pPr>
      <w:r w:rsidRPr="00A232A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ED9C19" w14:textId="77777777" w:rsidR="00A232AD" w:rsidRPr="00A232AD" w:rsidRDefault="00A232AD" w:rsidP="00A232AD">
      <w:pPr>
        <w:tabs>
          <w:tab w:val="left" w:pos="567"/>
        </w:tabs>
        <w:jc w:val="both"/>
      </w:pPr>
      <w:r w:rsidRPr="00A232AD">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8A11F8" w14:textId="77777777" w:rsidR="00A232AD" w:rsidRPr="00A232AD" w:rsidRDefault="00A232AD" w:rsidP="00A232AD">
      <w:pPr>
        <w:tabs>
          <w:tab w:val="left" w:pos="567"/>
        </w:tabs>
        <w:jc w:val="both"/>
        <w:textAlignment w:val="baseline"/>
      </w:pPr>
      <w:r w:rsidRPr="00A232AD">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E03B59" w14:textId="77777777" w:rsidR="00A232AD" w:rsidRPr="00A232AD" w:rsidRDefault="00A232AD" w:rsidP="00A232AD">
      <w:pPr>
        <w:tabs>
          <w:tab w:val="left" w:pos="567"/>
        </w:tabs>
        <w:jc w:val="both"/>
        <w:textAlignment w:val="baseline"/>
      </w:pPr>
      <w:r w:rsidRPr="00A232AD">
        <w:t>10.16. Pirkėjas gali pasinaudoti Sutarties įvykdymo užtikrinimu, esant bet kuriai iš žemiau nurodytų aplinkybių:</w:t>
      </w:r>
    </w:p>
    <w:p w14:paraId="6951A084" w14:textId="77777777" w:rsidR="00A232AD" w:rsidRPr="00A232AD" w:rsidRDefault="00A232AD" w:rsidP="00A232AD">
      <w:pPr>
        <w:tabs>
          <w:tab w:val="left" w:pos="567"/>
        </w:tabs>
        <w:jc w:val="both"/>
        <w:textAlignment w:val="baseline"/>
      </w:pPr>
      <w:r w:rsidRPr="00A232AD">
        <w:t>10.16.1. Tiekėjas neįvykdė, nevykdo arba netinkamai vykdo savo įsipareigojimus pagal Sutartį;</w:t>
      </w:r>
    </w:p>
    <w:p w14:paraId="7B87EA53" w14:textId="77777777" w:rsidR="00A232AD" w:rsidRPr="00A232AD" w:rsidRDefault="00A232AD" w:rsidP="00A232AD">
      <w:pPr>
        <w:tabs>
          <w:tab w:val="left" w:pos="567"/>
        </w:tabs>
        <w:jc w:val="both"/>
        <w:textAlignment w:val="baseline"/>
      </w:pPr>
      <w:r w:rsidRPr="00A232AD">
        <w:t xml:space="preserve">10.16.2. Tiekėjas per protingai nustatytą laikotarpį neįvykdo Pirkėjo nurodymo ištaisyti </w:t>
      </w:r>
      <w:r w:rsidRPr="00A232AD">
        <w:rPr>
          <w:rFonts w:eastAsia="Arial"/>
        </w:rPr>
        <w:t>Paslaugų</w:t>
      </w:r>
      <w:r w:rsidRPr="00A232AD">
        <w:t xml:space="preserve"> trūkumus;</w:t>
      </w:r>
    </w:p>
    <w:p w14:paraId="28357474" w14:textId="77777777" w:rsidR="00A232AD" w:rsidRPr="00A232AD" w:rsidRDefault="00A232AD" w:rsidP="00A232AD">
      <w:pPr>
        <w:tabs>
          <w:tab w:val="left" w:pos="567"/>
        </w:tabs>
        <w:jc w:val="both"/>
        <w:textAlignment w:val="baseline"/>
      </w:pPr>
      <w:r w:rsidRPr="00A232A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C15B30" w14:textId="77777777" w:rsidR="00A232AD" w:rsidRPr="00A232AD" w:rsidRDefault="00A232AD" w:rsidP="00A232AD">
      <w:pPr>
        <w:tabs>
          <w:tab w:val="left" w:pos="567"/>
        </w:tabs>
        <w:jc w:val="both"/>
        <w:textAlignment w:val="baseline"/>
      </w:pPr>
      <w:r w:rsidRPr="00A232AD">
        <w:t>10.16.4. Tiekėjas be pateisinamos priežasties (ne Sutartyje nustatytais atvejais) vienašališkai nutraukia Sutartį.</w:t>
      </w:r>
    </w:p>
    <w:p w14:paraId="05D3FA23" w14:textId="77777777" w:rsidR="00A232AD" w:rsidRPr="00A232AD" w:rsidRDefault="00A232AD" w:rsidP="00A232AD">
      <w:pPr>
        <w:jc w:val="center"/>
        <w:rPr>
          <w:b/>
          <w:bCs/>
        </w:rPr>
      </w:pPr>
    </w:p>
    <w:p w14:paraId="302FBEF2" w14:textId="77777777" w:rsidR="00A232AD" w:rsidRPr="00A232AD" w:rsidRDefault="00A232AD" w:rsidP="00A232AD">
      <w:pPr>
        <w:jc w:val="center"/>
        <w:rPr>
          <w:rFonts w:eastAsia="Cambria"/>
          <w:b/>
          <w:bCs/>
        </w:rPr>
      </w:pPr>
      <w:r w:rsidRPr="00A232AD">
        <w:rPr>
          <w:rFonts w:eastAsia="Cambria"/>
          <w:b/>
          <w:bCs/>
        </w:rPr>
        <w:t>11. SUTARTIES KAINA IR JOS PERSKAIČIAVIMAS</w:t>
      </w:r>
    </w:p>
    <w:p w14:paraId="32BD2687" w14:textId="77777777" w:rsidR="00A232AD" w:rsidRPr="00A232AD" w:rsidRDefault="00A232AD" w:rsidP="00A232AD">
      <w:pPr>
        <w:jc w:val="center"/>
        <w:rPr>
          <w:rFonts w:eastAsia="Arial"/>
          <w:b/>
          <w:bCs/>
        </w:rPr>
      </w:pPr>
    </w:p>
    <w:p w14:paraId="1D7BD00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E76A5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11.2. Pradinės sutarties vertė yra nurodyta Specialiosiose sąlygose.</w:t>
      </w:r>
    </w:p>
    <w:p w14:paraId="15E84DE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11.3. Laikoma, kad į Sutarties kainą yra įtrauktos visos Tiekėjo išlaidos, susijusios su visų Paslaugų </w:t>
      </w:r>
      <w:r w:rsidRPr="00A232AD">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0C0046E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11.4. Sutarties kainos peržiūra atliekama Specialiosiose sąlygose nustatyta tvarka.</w:t>
      </w:r>
    </w:p>
    <w:p w14:paraId="01AD7639" w14:textId="77777777" w:rsidR="00A232AD" w:rsidRPr="00A232AD" w:rsidRDefault="00A232AD" w:rsidP="00A232AD">
      <w:pPr>
        <w:jc w:val="center"/>
        <w:rPr>
          <w:rFonts w:eastAsia="Arial"/>
          <w:b/>
          <w:bCs/>
        </w:rPr>
      </w:pPr>
    </w:p>
    <w:p w14:paraId="769D1BCE" w14:textId="77777777" w:rsidR="00A232AD" w:rsidRPr="00A232AD" w:rsidRDefault="00A232AD" w:rsidP="00A232AD">
      <w:pPr>
        <w:jc w:val="center"/>
        <w:rPr>
          <w:rFonts w:eastAsia="Cambria"/>
          <w:b/>
          <w:bCs/>
        </w:rPr>
      </w:pPr>
      <w:r w:rsidRPr="00A232AD">
        <w:rPr>
          <w:rFonts w:eastAsia="Cambria"/>
          <w:b/>
          <w:bCs/>
        </w:rPr>
        <w:t>12. ATSISKAITYMO TVARKA</w:t>
      </w:r>
    </w:p>
    <w:p w14:paraId="0440A966" w14:textId="77777777" w:rsidR="00A232AD" w:rsidRPr="00A232AD" w:rsidRDefault="00A232AD" w:rsidP="00A232AD">
      <w:pPr>
        <w:jc w:val="center"/>
        <w:rPr>
          <w:rFonts w:eastAsia="Cambria"/>
          <w:b/>
          <w:bCs/>
        </w:rPr>
      </w:pPr>
    </w:p>
    <w:p w14:paraId="3FAF6654" w14:textId="77777777" w:rsidR="00A232AD" w:rsidRPr="00A232AD" w:rsidRDefault="00A232AD" w:rsidP="00A232AD">
      <w:pPr>
        <w:jc w:val="center"/>
        <w:rPr>
          <w:rFonts w:eastAsia="Arial"/>
          <w:b/>
          <w:bCs/>
        </w:rPr>
      </w:pPr>
      <w:r w:rsidRPr="00A232AD">
        <w:rPr>
          <w:rFonts w:eastAsia="Arial"/>
          <w:b/>
          <w:bCs/>
        </w:rPr>
        <w:t>12.1.</w:t>
      </w:r>
      <w:r w:rsidRPr="00A232AD">
        <w:rPr>
          <w:b/>
          <w:bCs/>
        </w:rPr>
        <w:t xml:space="preserve"> </w:t>
      </w:r>
      <w:r w:rsidRPr="00A232AD">
        <w:rPr>
          <w:rFonts w:eastAsia="Arial"/>
          <w:b/>
          <w:bCs/>
        </w:rPr>
        <w:t>Išankstinis mokėjimas (avansas) (jei taikoma)</w:t>
      </w:r>
    </w:p>
    <w:p w14:paraId="46F567CD" w14:textId="77777777" w:rsidR="00A232AD" w:rsidRPr="00A232AD" w:rsidRDefault="00A232AD" w:rsidP="00A232AD">
      <w:pPr>
        <w:jc w:val="center"/>
        <w:rPr>
          <w:rFonts w:eastAsia="Arial"/>
          <w:b/>
          <w:bCs/>
        </w:rPr>
      </w:pPr>
    </w:p>
    <w:p w14:paraId="4F9C01A8" w14:textId="77777777" w:rsidR="00A232AD" w:rsidRPr="00A232AD" w:rsidRDefault="00A232AD" w:rsidP="00A232AD">
      <w:pPr>
        <w:tabs>
          <w:tab w:val="left" w:pos="567"/>
        </w:tabs>
        <w:jc w:val="both"/>
        <w:textAlignment w:val="baseline"/>
      </w:pPr>
      <w:r w:rsidRPr="00A232AD">
        <w:t>12.1.1. Bendrųjų sąlygų 12.1 poskyrio sąlygos taikomos tuo atveju, jei Specialiosiose sąlygose yra nurodyta, kad Tiekėjui mokamas išankstinis mokėjimas (avansas) (toliau –</w:t>
      </w:r>
      <w:r w:rsidRPr="00A232AD">
        <w:rPr>
          <w:b/>
          <w:bCs/>
        </w:rPr>
        <w:t xml:space="preserve"> Avansas</w:t>
      </w:r>
      <w:r w:rsidRPr="00A232AD">
        <w:t>).</w:t>
      </w:r>
    </w:p>
    <w:p w14:paraId="2EF8703C" w14:textId="77777777" w:rsidR="00A232AD" w:rsidRPr="00A232AD" w:rsidRDefault="00A232AD" w:rsidP="00A232AD">
      <w:pPr>
        <w:tabs>
          <w:tab w:val="left" w:pos="567"/>
        </w:tabs>
        <w:jc w:val="both"/>
        <w:textAlignment w:val="baseline"/>
      </w:pPr>
      <w:r w:rsidRPr="00A232AD">
        <w:t>12.1.2. Pirkėjas sumoka Tiekėjui ne didesnį kaip Specialiosiose sąlygose nurodyto dydžio Avansą.</w:t>
      </w:r>
    </w:p>
    <w:p w14:paraId="0BF67E59" w14:textId="77777777" w:rsidR="00A232AD" w:rsidRPr="00A232AD" w:rsidRDefault="00A232AD" w:rsidP="00A232AD">
      <w:pPr>
        <w:tabs>
          <w:tab w:val="left" w:pos="567"/>
        </w:tabs>
        <w:jc w:val="both"/>
        <w:textAlignment w:val="baseline"/>
      </w:pPr>
      <w:r w:rsidRPr="00A232AD">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32AD">
        <w:rPr>
          <w:b/>
        </w:rPr>
        <w:t>Avanso užtikrinimas</w:t>
      </w:r>
      <w:r w:rsidRPr="00A232AD">
        <w:t>).</w:t>
      </w:r>
    </w:p>
    <w:p w14:paraId="0A59D9ED" w14:textId="77777777" w:rsidR="00A232AD" w:rsidRPr="00A232AD" w:rsidRDefault="00A232AD" w:rsidP="00A232AD">
      <w:pPr>
        <w:tabs>
          <w:tab w:val="left" w:pos="567"/>
        </w:tabs>
        <w:jc w:val="both"/>
        <w:textAlignment w:val="baseline"/>
      </w:pPr>
      <w:r w:rsidRPr="00A232AD">
        <w:rPr>
          <w:b/>
          <w:bCs/>
        </w:rPr>
        <w:t>Pastaba.</w:t>
      </w:r>
      <w:r w:rsidRPr="00A232AD">
        <w:t xml:space="preserve"> </w:t>
      </w:r>
      <w:r w:rsidRPr="00A232A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32AD">
        <w:t xml:space="preserve"> </w:t>
      </w:r>
      <w:r w:rsidRPr="00A232AD">
        <w:rPr>
          <w:rFonts w:eastAsia="Arial"/>
          <w:shd w:val="clear" w:color="auto" w:fill="FFFFFF"/>
        </w:rPr>
        <w:t>įstatymų bei kitų teisės aktų</w:t>
      </w:r>
      <w:r w:rsidRPr="00A232AD">
        <w:rPr>
          <w:rFonts w:eastAsia="Arial"/>
        </w:rPr>
        <w:t xml:space="preserve"> </w:t>
      </w:r>
      <w:r w:rsidRPr="00A232AD">
        <w:rPr>
          <w:rFonts w:eastAsia="Arial"/>
          <w:shd w:val="clear" w:color="auto" w:fill="FFFFFF"/>
        </w:rPr>
        <w:t>nuostatas.</w:t>
      </w:r>
    </w:p>
    <w:p w14:paraId="340A186A" w14:textId="77777777" w:rsidR="00A232AD" w:rsidRPr="00A232AD" w:rsidRDefault="00A232AD" w:rsidP="00A232AD">
      <w:pPr>
        <w:tabs>
          <w:tab w:val="left" w:pos="567"/>
        </w:tabs>
        <w:jc w:val="both"/>
        <w:textAlignment w:val="baseline"/>
      </w:pPr>
      <w:r w:rsidRPr="00A232A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5760A5" w14:textId="77777777" w:rsidR="00A232AD" w:rsidRPr="00A232AD" w:rsidRDefault="00A232AD" w:rsidP="00A232AD">
      <w:pPr>
        <w:tabs>
          <w:tab w:val="left" w:pos="567"/>
        </w:tabs>
        <w:jc w:val="both"/>
        <w:textAlignment w:val="baseline"/>
      </w:pPr>
      <w:r w:rsidRPr="00A232AD">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234E04" w14:textId="77777777" w:rsidR="00A232AD" w:rsidRPr="00A232AD" w:rsidRDefault="00A232AD" w:rsidP="00A232AD">
      <w:pPr>
        <w:tabs>
          <w:tab w:val="left" w:pos="567"/>
        </w:tabs>
        <w:jc w:val="both"/>
        <w:textAlignment w:val="baseline"/>
      </w:pPr>
      <w:r w:rsidRPr="00A232A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74D282" w14:textId="77777777" w:rsidR="00A232AD" w:rsidRPr="00A232AD" w:rsidRDefault="00A232AD" w:rsidP="00A232AD">
      <w:pPr>
        <w:tabs>
          <w:tab w:val="left" w:pos="567"/>
        </w:tabs>
        <w:jc w:val="both"/>
        <w:textAlignment w:val="baseline"/>
      </w:pPr>
      <w:r w:rsidRPr="00A232AD">
        <w:t>12.1.7. Avanso užtikrinimo suma turi būti nurodoma ir išmokama eurais.</w:t>
      </w:r>
    </w:p>
    <w:p w14:paraId="62BCBB16" w14:textId="77777777" w:rsidR="00A232AD" w:rsidRPr="00A232AD" w:rsidRDefault="00A232AD" w:rsidP="00A232AD">
      <w:pPr>
        <w:tabs>
          <w:tab w:val="left" w:pos="567"/>
        </w:tabs>
        <w:jc w:val="both"/>
        <w:textAlignment w:val="baseline"/>
      </w:pPr>
      <w:r w:rsidRPr="00A232AD">
        <w:t>12.1.8. Avanso užtikrinimas turi būti surašytas lietuvių arba kita kalba (esant Pirkėjo prašymui, turi būti pateiktas vertimas į lietuvių kalbą).</w:t>
      </w:r>
    </w:p>
    <w:p w14:paraId="7D62308D" w14:textId="77777777" w:rsidR="00A232AD" w:rsidRPr="00A232AD" w:rsidRDefault="00A232AD" w:rsidP="00A232AD">
      <w:pPr>
        <w:tabs>
          <w:tab w:val="left" w:pos="567"/>
        </w:tabs>
        <w:jc w:val="both"/>
        <w:textAlignment w:val="baseline"/>
      </w:pPr>
      <w:r w:rsidRPr="00A232AD">
        <w:t>12.1.9. Avanso užtikrinimas, neatitinkantis šiame Sutarties poskyryje nustatytų reikalavimų, nebus priimamas.</w:t>
      </w:r>
    </w:p>
    <w:p w14:paraId="3AED9133" w14:textId="77777777" w:rsidR="00A232AD" w:rsidRPr="00A232AD" w:rsidRDefault="00A232AD" w:rsidP="00A232AD">
      <w:pPr>
        <w:tabs>
          <w:tab w:val="left" w:pos="567"/>
        </w:tabs>
        <w:jc w:val="both"/>
        <w:textAlignment w:val="baseline"/>
      </w:pPr>
      <w:r w:rsidRPr="00A232A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E834A8" w14:textId="77777777" w:rsidR="00A232AD" w:rsidRPr="00A232AD" w:rsidRDefault="00A232AD" w:rsidP="00A232AD">
      <w:pPr>
        <w:tabs>
          <w:tab w:val="left" w:pos="567"/>
        </w:tabs>
        <w:jc w:val="both"/>
        <w:textAlignment w:val="baseline"/>
      </w:pPr>
      <w:r w:rsidRPr="00A232AD">
        <w:t>12.1.11. Pirkėjas sumoka Tiekėjui Avansą per Specialiosiose sąlygose numatytą terminą nuo išankstinio mokėjimo sąskaitos ir Avanso užtikrinimo (jei taikoma) gavimo dienos. Sumokėto Avanso suma išskaitoma iš mokėtinos sumos.</w:t>
      </w:r>
    </w:p>
    <w:p w14:paraId="5538F6C8" w14:textId="77777777" w:rsidR="00A232AD" w:rsidRPr="00A232AD" w:rsidRDefault="00A232AD" w:rsidP="00A232AD">
      <w:pPr>
        <w:tabs>
          <w:tab w:val="left" w:pos="567"/>
        </w:tabs>
        <w:jc w:val="both"/>
        <w:textAlignment w:val="baseline"/>
      </w:pPr>
      <w:r w:rsidRPr="00A232AD">
        <w:t xml:space="preserve">12.1.12. Nutraukus Sutartį, Tiekėjas privalo grąžinti Pirkėjui gautą Avansą per 5 (penkias) darbo dienas (jeigu dalis </w:t>
      </w:r>
      <w:r w:rsidRPr="00A232AD">
        <w:rPr>
          <w:rFonts w:eastAsia="Arial"/>
        </w:rPr>
        <w:t>Paslaugų yra suteikta</w:t>
      </w:r>
      <w:r w:rsidRPr="00A232AD">
        <w:t xml:space="preserve">, Pirkėjas jas yra priėmęs ir </w:t>
      </w:r>
      <w:r w:rsidRPr="00A232AD">
        <w:rPr>
          <w:rFonts w:eastAsia="Arial"/>
        </w:rPr>
        <w:t>Paslaugų rezultatu</w:t>
      </w:r>
      <w:r w:rsidRPr="00A232A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04A20" w14:textId="77777777" w:rsidR="00A232AD" w:rsidRPr="00A232AD" w:rsidRDefault="00A232AD" w:rsidP="00A232AD">
      <w:pPr>
        <w:jc w:val="center"/>
        <w:rPr>
          <w:b/>
          <w:bCs/>
        </w:rPr>
      </w:pPr>
    </w:p>
    <w:p w14:paraId="5A085D94" w14:textId="77777777" w:rsidR="00A232AD" w:rsidRPr="00A232AD" w:rsidRDefault="00A232AD" w:rsidP="00A232AD">
      <w:pPr>
        <w:jc w:val="center"/>
        <w:rPr>
          <w:rFonts w:eastAsia="Arial"/>
          <w:b/>
          <w:bCs/>
        </w:rPr>
      </w:pPr>
      <w:r w:rsidRPr="00A232AD">
        <w:rPr>
          <w:rFonts w:eastAsia="Arial"/>
          <w:b/>
          <w:bCs/>
        </w:rPr>
        <w:t>12.2. Mokėjimų tvarka</w:t>
      </w:r>
    </w:p>
    <w:p w14:paraId="0DFADA33" w14:textId="77777777" w:rsidR="00A232AD" w:rsidRPr="00A232AD" w:rsidRDefault="00A232AD" w:rsidP="00A232AD">
      <w:pPr>
        <w:jc w:val="center"/>
        <w:rPr>
          <w:rFonts w:eastAsia="Arial"/>
          <w:b/>
          <w:bCs/>
        </w:rPr>
      </w:pPr>
    </w:p>
    <w:p w14:paraId="6B918B6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12.2.1. </w:t>
      </w:r>
      <w:r w:rsidRPr="00A232AD">
        <w:t xml:space="preserve">Tiekėjas išrašo Sąskaitą tik Šalims pasirašius </w:t>
      </w:r>
      <w:r w:rsidRPr="00A232AD">
        <w:rPr>
          <w:rFonts w:eastAsia="Arial"/>
        </w:rPr>
        <w:t>Paslaugų</w:t>
      </w:r>
      <w:r w:rsidRPr="00A232AD">
        <w:t xml:space="preserve"> perdavimo–priėmimo aktą, jeigu kitaip nenumatyta Specialiosiose sąlygose</w:t>
      </w:r>
      <w:r w:rsidRPr="00A232AD">
        <w:rPr>
          <w:rFonts w:eastAsia="Arial"/>
        </w:rPr>
        <w:t>:</w:t>
      </w:r>
    </w:p>
    <w:p w14:paraId="499EB79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F580A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2D55895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82C66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pPr>
      <w:r w:rsidRPr="00A232AD">
        <w:t>12.2.3. Išankstinio mokėjimo sąskaitas (jeigu Specialiosiose sąlygose yra numatytas Avanso mokėjimas) Tiekėjas privalo pateikti šiame Sutarties poskyryje nustatyta tvarka.</w:t>
      </w:r>
    </w:p>
    <w:p w14:paraId="4502BB5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12.2.4.</w:t>
      </w:r>
      <w:r w:rsidRPr="00A232AD">
        <w:t xml:space="preserve"> </w:t>
      </w:r>
      <w:r w:rsidRPr="00A232AD">
        <w:rPr>
          <w:rFonts w:eastAsia="Arial"/>
        </w:rPr>
        <w:t>Pirkėjas atlieka mokėjimus už Paslaugas Specialiosiose sąlygose nustatytais terminais.</w:t>
      </w:r>
    </w:p>
    <w:p w14:paraId="14DA6CA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12.2.5. Už mokėjimų pagal Sutartį vėlavimus Pirkėjui taikomos netesybos Specialiosiose sąlygose nustatyta tvarka.</w:t>
      </w:r>
    </w:p>
    <w:p w14:paraId="1A86E6F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12.2.6.</w:t>
      </w:r>
      <w:r w:rsidRPr="00A232AD">
        <w:t xml:space="preserve"> </w:t>
      </w:r>
      <w:r w:rsidRPr="00A232AD">
        <w:rPr>
          <w:rFonts w:eastAsia="Arial"/>
        </w:rPr>
        <w:t>Jei Paslaugos teikiamos etapais ar periodais aukščiau nurodyta atsiskaitymo tvarka galioja kiekvienam Paslaugų teikimo etapui ar periodui, jei Specialiosiose sąlygose nenustatyta kitaip.</w:t>
      </w:r>
    </w:p>
    <w:p w14:paraId="4456355E"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A4A291F" w14:textId="77777777" w:rsidR="00A232AD" w:rsidRPr="00A232AD" w:rsidRDefault="00A232AD" w:rsidP="00A232AD">
      <w:pPr>
        <w:jc w:val="center"/>
        <w:rPr>
          <w:rFonts w:eastAsia="Arial"/>
          <w:b/>
          <w:bCs/>
        </w:rPr>
      </w:pPr>
    </w:p>
    <w:p w14:paraId="4A185929" w14:textId="77777777" w:rsidR="00A232AD" w:rsidRPr="00A232AD" w:rsidRDefault="00A232AD" w:rsidP="00A232AD">
      <w:pPr>
        <w:jc w:val="center"/>
        <w:rPr>
          <w:rFonts w:eastAsia="Arial"/>
          <w:b/>
          <w:bCs/>
        </w:rPr>
      </w:pPr>
      <w:r w:rsidRPr="00A232AD">
        <w:rPr>
          <w:rFonts w:eastAsia="Arial"/>
          <w:b/>
          <w:bCs/>
        </w:rPr>
        <w:t>12.3. Kiti atsiskaitymo klausimai</w:t>
      </w:r>
    </w:p>
    <w:p w14:paraId="23215E00" w14:textId="77777777" w:rsidR="00A232AD" w:rsidRPr="00A232AD" w:rsidRDefault="00A232AD" w:rsidP="00A232AD">
      <w:pPr>
        <w:jc w:val="center"/>
        <w:rPr>
          <w:rFonts w:eastAsia="Arial"/>
          <w:b/>
          <w:bCs/>
        </w:rPr>
      </w:pPr>
    </w:p>
    <w:p w14:paraId="521FF34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12.3.1. Pirkėjas privalo pervesti mokėjimus Tiekėjui į Tiekėjo banko sąskaitą, nurodytą Specialiosiose sąlygose.</w:t>
      </w:r>
    </w:p>
    <w:p w14:paraId="2EC3C28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09AA0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12.3.3. Visi mokėjimai pagal Sutartį atliekami eurais.</w:t>
      </w:r>
    </w:p>
    <w:p w14:paraId="38CD90B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12.3.4. Už pavėluotus mokėjimus pagal Sutartį mokančioji Šalis privalo sumokėti kitai Šaliai Specialiosiose sąlygose nurodyto dydžio netesybas.</w:t>
      </w:r>
    </w:p>
    <w:p w14:paraId="4136583C" w14:textId="77777777" w:rsidR="00A232AD" w:rsidRPr="00A232AD" w:rsidRDefault="00A232AD" w:rsidP="00A232AD">
      <w:pPr>
        <w:jc w:val="center"/>
        <w:rPr>
          <w:rFonts w:eastAsia="Arial"/>
          <w:b/>
          <w:bCs/>
        </w:rPr>
      </w:pPr>
    </w:p>
    <w:p w14:paraId="5CE3CAC4" w14:textId="77777777" w:rsidR="00A232AD" w:rsidRPr="00A232AD" w:rsidRDefault="00A232AD" w:rsidP="00A232AD">
      <w:pPr>
        <w:jc w:val="center"/>
        <w:rPr>
          <w:rFonts w:eastAsia="Arial"/>
          <w:b/>
          <w:bCs/>
        </w:rPr>
      </w:pPr>
      <w:r w:rsidRPr="00A232AD">
        <w:rPr>
          <w:rFonts w:eastAsia="Arial"/>
          <w:b/>
          <w:bCs/>
        </w:rPr>
        <w:t>13. KONFIDENCIALI INFORMACIJA</w:t>
      </w:r>
    </w:p>
    <w:p w14:paraId="29E69A4B" w14:textId="77777777" w:rsidR="00A232AD" w:rsidRPr="00A232AD" w:rsidRDefault="00A232AD" w:rsidP="00A232AD">
      <w:pPr>
        <w:jc w:val="center"/>
        <w:rPr>
          <w:rFonts w:eastAsia="Arial"/>
          <w:b/>
          <w:bCs/>
        </w:rPr>
      </w:pPr>
    </w:p>
    <w:p w14:paraId="0EBA07F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0449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13.2. Šalis turi teisę atskleisti kitos Šalies konfidencialią informaciją šiais atvejais:</w:t>
      </w:r>
    </w:p>
    <w:p w14:paraId="7DE4B8C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13.2.1. konfidencialios informacijos atskleidimas yra būtinas tinkamam Šalies teisių ar pareigų pagal </w:t>
      </w:r>
      <w:r w:rsidRPr="00A232AD">
        <w:rPr>
          <w:rFonts w:eastAsia="Arial"/>
        </w:rPr>
        <w:lastRenderedPageBreak/>
        <w:t>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91E5F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13.2.2. konfidencialią informaciją yra būtina atskleisti pagal </w:t>
      </w:r>
      <w:r w:rsidRPr="00A232AD">
        <w:t>įstatymų bei kitų teisės aktų</w:t>
      </w:r>
      <w:r w:rsidRPr="00A232AD">
        <w:rPr>
          <w:rFonts w:eastAsia="Arial"/>
        </w:rPr>
        <w:t xml:space="preserve"> reikalavimus, įskaitant atvejus, kai to reikalauja viešojo administravimo subjektai, taip, kaip jie apibrėžti Lietuvos Respublikos viešojo administravimo įstatyme.</w:t>
      </w:r>
    </w:p>
    <w:p w14:paraId="5A30F53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13.3. Prieš atskleisdama konfidencialią informaciją, Šalis privalo informuoti kitą Šalį (tiek, kiek tai nedraudžiama pagal </w:t>
      </w:r>
      <w:r w:rsidRPr="00A232AD">
        <w:t>įstatymus bei kitus teisės aktus</w:t>
      </w:r>
      <w:r w:rsidRPr="00A232AD">
        <w:rPr>
          <w:rFonts w:eastAsia="Arial"/>
        </w:rPr>
        <w:t>) apie būtinybę arba gautą viešojo administravimo subjekto reikalavimą atskleisti konfidencialią informaciją ir imtis protingų priemonių, siekdama užtikrinti atskleistos informacijos konfidencialumą.</w:t>
      </w:r>
    </w:p>
    <w:p w14:paraId="233B7AA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 Šalis atsako:</w:t>
      </w:r>
    </w:p>
    <w:p w14:paraId="3BDCF2F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13.4.1. už bet kokį neteisėtą, įskaitant atsitiktinį, kitos Šalies konfidencialios informacijos ar bet kurios jos dalies atskleidimą ar perdavimą arba konfidencialios informacijos neteisėtą naudojimą;</w:t>
      </w:r>
    </w:p>
    <w:p w14:paraId="2661E492"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148A6BA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13.5. Šalis, nepagrįstai atskleidusi kitos Šalies konfidencialią informaciją, privalo sumokėti kitai Šaliai Specialiosiose sąlygose nurodyto dydžio baudą.</w:t>
      </w:r>
    </w:p>
    <w:p w14:paraId="1D511C32" w14:textId="77777777" w:rsidR="00A232AD" w:rsidRPr="00A232AD" w:rsidRDefault="00A232AD" w:rsidP="00A232AD">
      <w:pPr>
        <w:jc w:val="center"/>
        <w:rPr>
          <w:rFonts w:eastAsia="Arial"/>
          <w:b/>
          <w:bCs/>
        </w:rPr>
      </w:pPr>
    </w:p>
    <w:p w14:paraId="4BB36FEC" w14:textId="77777777" w:rsidR="00A232AD" w:rsidRPr="00A232AD" w:rsidRDefault="00A232AD" w:rsidP="00A232AD">
      <w:pPr>
        <w:jc w:val="center"/>
        <w:rPr>
          <w:rFonts w:eastAsia="Arial"/>
          <w:b/>
          <w:bCs/>
        </w:rPr>
      </w:pPr>
      <w:r w:rsidRPr="00A232AD">
        <w:rPr>
          <w:rFonts w:eastAsia="Arial"/>
          <w:b/>
          <w:bCs/>
        </w:rPr>
        <w:t>14. ASMENS DUOMENŲ APSAUGA</w:t>
      </w:r>
    </w:p>
    <w:p w14:paraId="3DD98EB2" w14:textId="77777777" w:rsidR="00A232AD" w:rsidRPr="00A232AD" w:rsidRDefault="00A232AD" w:rsidP="00A232AD">
      <w:pPr>
        <w:jc w:val="center"/>
        <w:rPr>
          <w:rFonts w:eastAsia="Arial"/>
          <w:b/>
          <w:bCs/>
        </w:rPr>
      </w:pPr>
    </w:p>
    <w:p w14:paraId="5E4413F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BEA146" w14:textId="77777777" w:rsidR="00A232AD" w:rsidRPr="00A232AD" w:rsidRDefault="00A232AD" w:rsidP="00A232AD">
      <w:pPr>
        <w:tabs>
          <w:tab w:val="left" w:pos="567"/>
          <w:tab w:val="left" w:pos="851"/>
          <w:tab w:val="left" w:pos="992"/>
          <w:tab w:val="left" w:pos="1134"/>
        </w:tabs>
        <w:jc w:val="both"/>
      </w:pPr>
      <w:r w:rsidRPr="00A232AD">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3E039F" w14:textId="77777777" w:rsidR="00A232AD" w:rsidRPr="00A232AD" w:rsidRDefault="00A232AD" w:rsidP="00A232AD">
      <w:pPr>
        <w:jc w:val="center"/>
        <w:rPr>
          <w:rFonts w:eastAsia="Arial"/>
          <w:b/>
          <w:bCs/>
        </w:rPr>
      </w:pPr>
    </w:p>
    <w:p w14:paraId="761DDB14" w14:textId="77777777" w:rsidR="00A232AD" w:rsidRPr="00A232AD" w:rsidRDefault="00A232AD" w:rsidP="00A232AD">
      <w:pPr>
        <w:jc w:val="center"/>
        <w:rPr>
          <w:rFonts w:eastAsia="Arial"/>
          <w:b/>
          <w:bCs/>
        </w:rPr>
      </w:pPr>
      <w:r w:rsidRPr="00A232AD">
        <w:rPr>
          <w:rFonts w:eastAsia="Arial"/>
          <w:b/>
          <w:bCs/>
        </w:rPr>
        <w:t>15. INTELEKTINĖ NUOSAVYBĖ</w:t>
      </w:r>
    </w:p>
    <w:p w14:paraId="726A72D1" w14:textId="77777777" w:rsidR="00A232AD" w:rsidRPr="00A232AD" w:rsidRDefault="00A232AD" w:rsidP="00A232AD">
      <w:pPr>
        <w:jc w:val="center"/>
        <w:rPr>
          <w:rFonts w:eastAsia="Arial"/>
          <w:b/>
          <w:bCs/>
        </w:rPr>
      </w:pPr>
    </w:p>
    <w:p w14:paraId="78C3B322" w14:textId="77777777" w:rsidR="00A232AD" w:rsidRPr="00A232AD" w:rsidRDefault="00A232AD" w:rsidP="00A232AD">
      <w:pPr>
        <w:tabs>
          <w:tab w:val="left" w:pos="567"/>
        </w:tabs>
        <w:jc w:val="both"/>
        <w:textAlignment w:val="baseline"/>
      </w:pPr>
      <w:r w:rsidRPr="00A232A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32AD">
        <w:rPr>
          <w:rFonts w:eastAsia="Arial"/>
        </w:rPr>
        <w:t>Paslaugų</w:t>
      </w:r>
      <w:r w:rsidRPr="00A232AD">
        <w:t xml:space="preserve"> pobūdžio ar (ir) išimtinių teisių, patentų ir kt.</w:t>
      </w:r>
    </w:p>
    <w:p w14:paraId="06BC1F42" w14:textId="77777777" w:rsidR="00A232AD" w:rsidRPr="00A232AD" w:rsidRDefault="00A232AD" w:rsidP="00A232AD">
      <w:pPr>
        <w:tabs>
          <w:tab w:val="left" w:pos="567"/>
        </w:tabs>
        <w:jc w:val="both"/>
        <w:textAlignment w:val="baseline"/>
      </w:pPr>
      <w:r w:rsidRPr="00A232AD">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232AD">
        <w:t>sui</w:t>
      </w:r>
      <w:proofErr w:type="spellEnd"/>
      <w:r w:rsidRPr="00A232AD">
        <w:t xml:space="preserve"> </w:t>
      </w:r>
      <w:proofErr w:type="spellStart"/>
      <w:r w:rsidRPr="00A232AD">
        <w:t>generis</w:t>
      </w:r>
      <w:proofErr w:type="spellEnd"/>
      <w:r w:rsidRPr="00A232AD">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07DCD9" w14:textId="77777777" w:rsidR="00A232AD" w:rsidRPr="00A232AD" w:rsidRDefault="00A232AD" w:rsidP="00A232AD">
      <w:pPr>
        <w:tabs>
          <w:tab w:val="left" w:pos="567"/>
        </w:tabs>
        <w:jc w:val="both"/>
        <w:textAlignment w:val="baseline"/>
      </w:pPr>
      <w:r w:rsidRPr="00A232AD">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B061AD" w14:textId="77777777" w:rsidR="00A232AD" w:rsidRPr="00A232AD" w:rsidRDefault="00A232AD" w:rsidP="00A232AD">
      <w:pPr>
        <w:jc w:val="center"/>
        <w:rPr>
          <w:b/>
          <w:bCs/>
        </w:rPr>
      </w:pPr>
    </w:p>
    <w:p w14:paraId="7B9FF29A" w14:textId="77777777" w:rsidR="00A232AD" w:rsidRPr="00A232AD" w:rsidRDefault="00A232AD" w:rsidP="00A232AD">
      <w:pPr>
        <w:jc w:val="center"/>
        <w:rPr>
          <w:rFonts w:eastAsia="Arial"/>
          <w:b/>
          <w:bCs/>
        </w:rPr>
      </w:pPr>
      <w:r w:rsidRPr="00A232AD">
        <w:rPr>
          <w:rFonts w:eastAsia="Arial"/>
          <w:b/>
          <w:bCs/>
        </w:rPr>
        <w:t>16. PAREIŠKIMAI IR GARANTIJOS</w:t>
      </w:r>
    </w:p>
    <w:p w14:paraId="422AE619" w14:textId="77777777" w:rsidR="00A232AD" w:rsidRPr="00A232AD" w:rsidRDefault="00A232AD" w:rsidP="00A232AD">
      <w:pPr>
        <w:jc w:val="center"/>
        <w:rPr>
          <w:rFonts w:eastAsia="Arial"/>
          <w:b/>
          <w:bCs/>
        </w:rPr>
      </w:pPr>
    </w:p>
    <w:p w14:paraId="02CA132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 Kiekviena iš Šalių pareiškia ir garantuoja kitai Šaliai, kad:</w:t>
      </w:r>
    </w:p>
    <w:p w14:paraId="1D4D1F8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16.1.1. yra teisėtai priimti ir galioja visi būtini sprendimai, gauti leidimai bei sutikimai, taip pat teisėtai atlikti ir galioja kiti teisiniai veiksmai, reikalingi Sutarties sudarymui, galiojimui ir vykdymui;</w:t>
      </w:r>
    </w:p>
    <w:p w14:paraId="32C0250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16.1.2. sudarydama Sutartį, Šalis neviršija savo kompetencijos ir nepažeidžia jai taikomų </w:t>
      </w:r>
      <w:r w:rsidRPr="00A232AD">
        <w:t>įstatymų bei kitų teisės aktų</w:t>
      </w:r>
      <w:r w:rsidRPr="00A232AD">
        <w:rPr>
          <w:rFonts w:eastAsia="Arial"/>
        </w:rPr>
        <w:t>, teismo ar arbitražo teismo sprendimų, administracinių aktų, sutarčių ar kitų prievolių pagal taikomą privatinę teisę, viešąją teisę, Europos Sąjungos teisę arba tarptautinę teisę;</w:t>
      </w:r>
    </w:p>
    <w:p w14:paraId="1059BFA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1B684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7B4A9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EA9AC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16.1.6. visi Šalies pareiškimai ir garantijos yra išsamūs ir nepalieka nutylėtų jokių aplinkybių, kurios darytų šiuos pareiškimus ar garantijas neteisingais.</w:t>
      </w:r>
    </w:p>
    <w:p w14:paraId="4340255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16.2. Tiekėjas papildomai pareiškia ir garantuoja Pirkėjui, kad Tiekėjas, subtiekėjai, jungtinės veiklos partneriai ir specialistai turi galiojančius ir teisėtus visus </w:t>
      </w:r>
      <w:r w:rsidRPr="00A232AD">
        <w:t>įstatymuose bei kituose teisės aktuose</w:t>
      </w:r>
      <w:r w:rsidRPr="00A232AD">
        <w:rPr>
          <w:rFonts w:eastAsia="Arial"/>
        </w:rPr>
        <w:t xml:space="preserve"> numatytus leidimus, licencijas, atestatus, teisės pripažinimo dokumentus, reikalingus vykdant Sutartį.</w:t>
      </w:r>
    </w:p>
    <w:p w14:paraId="0EE5A080" w14:textId="77777777" w:rsidR="00A232AD" w:rsidRPr="00A232AD" w:rsidRDefault="00A232AD" w:rsidP="00A232AD">
      <w:pPr>
        <w:widowControl w:val="0"/>
        <w:tabs>
          <w:tab w:val="left" w:pos="567"/>
          <w:tab w:val="left" w:pos="851"/>
          <w:tab w:val="left" w:pos="992"/>
          <w:tab w:val="left" w:pos="1134"/>
        </w:tabs>
        <w:jc w:val="both"/>
        <w:rPr>
          <w:rFonts w:eastAsia="Arial"/>
          <w:shd w:val="clear" w:color="auto" w:fill="FFFFFF"/>
        </w:rPr>
      </w:pPr>
      <w:r w:rsidRPr="00A232AD">
        <w:rPr>
          <w:rFonts w:eastAsia="Arial"/>
          <w:shd w:val="clear" w:color="auto" w:fill="FFFFFF"/>
        </w:rPr>
        <w:t xml:space="preserve">16.3. </w:t>
      </w:r>
      <w:r w:rsidRPr="00A232AD">
        <w:t>Tiekėjas pareiškia, kad suteiktų Paslaugų rezultato disponavimo, valdymo ir naudojimosi teisės nėra apribotos</w:t>
      </w:r>
      <w:r w:rsidRPr="00A232AD">
        <w:rPr>
          <w:rFonts w:eastAsia="Arial"/>
        </w:rPr>
        <w:t xml:space="preserve"> </w:t>
      </w:r>
      <w:r w:rsidRPr="00A232AD">
        <w:rPr>
          <w:rFonts w:eastAsia="Arial"/>
          <w:shd w:val="clear" w:color="auto" w:fill="FFFFFF"/>
        </w:rPr>
        <w:t xml:space="preserve">ir jokie tretieji asmenys neturi pretenzijų į Sutartimi perduodamą </w:t>
      </w:r>
      <w:r w:rsidRPr="00A232AD">
        <w:rPr>
          <w:rFonts w:eastAsia="Arial"/>
        </w:rPr>
        <w:t>Paslaugų rezultatą</w:t>
      </w:r>
      <w:r w:rsidRPr="00A232AD">
        <w:rPr>
          <w:rFonts w:eastAsia="Arial"/>
          <w:shd w:val="clear" w:color="auto" w:fill="FFFFFF"/>
        </w:rPr>
        <w:t>.</w:t>
      </w:r>
    </w:p>
    <w:p w14:paraId="1A4B1349" w14:textId="77777777" w:rsidR="00A232AD" w:rsidRPr="00A232AD" w:rsidRDefault="00A232AD" w:rsidP="00A232AD">
      <w:pPr>
        <w:widowControl w:val="0"/>
        <w:tabs>
          <w:tab w:val="left" w:pos="567"/>
          <w:tab w:val="left" w:pos="851"/>
          <w:tab w:val="left" w:pos="992"/>
          <w:tab w:val="left" w:pos="1134"/>
        </w:tabs>
        <w:jc w:val="both"/>
      </w:pPr>
      <w:r w:rsidRPr="00A232AD">
        <w:rPr>
          <w:rFonts w:eastAsia="Arial"/>
        </w:rPr>
        <w:t>16.4. T</w:t>
      </w:r>
      <w:r w:rsidRPr="00A232AD">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D2FA79E" w14:textId="77777777" w:rsidR="00A232AD" w:rsidRPr="00A232AD" w:rsidRDefault="00A232AD" w:rsidP="00A232AD">
      <w:pPr>
        <w:jc w:val="center"/>
        <w:rPr>
          <w:rFonts w:eastAsia="Arial"/>
          <w:b/>
          <w:bCs/>
        </w:rPr>
      </w:pPr>
    </w:p>
    <w:p w14:paraId="383E38E8" w14:textId="77777777" w:rsidR="00A232AD" w:rsidRPr="00A232AD" w:rsidRDefault="00A232AD" w:rsidP="00A232AD">
      <w:pPr>
        <w:jc w:val="center"/>
        <w:rPr>
          <w:rFonts w:eastAsia="Arial"/>
          <w:b/>
          <w:bCs/>
        </w:rPr>
      </w:pPr>
      <w:r w:rsidRPr="00A232AD">
        <w:rPr>
          <w:rFonts w:eastAsia="Arial"/>
          <w:b/>
          <w:bCs/>
        </w:rPr>
        <w:t>17. BENDRIEJI ATSAKOMYBĖS KLAUSIMAI</w:t>
      </w:r>
    </w:p>
    <w:p w14:paraId="4619F452" w14:textId="77777777" w:rsidR="00A232AD" w:rsidRPr="00A232AD" w:rsidRDefault="00A232AD" w:rsidP="00A232AD">
      <w:pPr>
        <w:jc w:val="center"/>
        <w:rPr>
          <w:rFonts w:eastAsia="Arial"/>
          <w:b/>
          <w:bCs/>
        </w:rPr>
      </w:pPr>
    </w:p>
    <w:p w14:paraId="6CBED80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17.1. Netesybų sumokėjimas už vėlavimą ar pareigų pagal Sutartį pažeidimą neatleidžia Šalies nuo Sutartyje numatytų jos pareigų vykdymo.</w:t>
      </w:r>
    </w:p>
    <w:p w14:paraId="7072C0D6" w14:textId="77777777" w:rsidR="00A232AD" w:rsidRPr="00A232AD" w:rsidRDefault="00A232AD" w:rsidP="00A232AD">
      <w:pPr>
        <w:widowControl w:val="0"/>
        <w:tabs>
          <w:tab w:val="left" w:pos="567"/>
          <w:tab w:val="left" w:pos="851"/>
          <w:tab w:val="left" w:pos="992"/>
          <w:tab w:val="left" w:pos="1134"/>
        </w:tabs>
        <w:jc w:val="both"/>
      </w:pPr>
      <w:r w:rsidRPr="00A232AD">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232A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5CBD6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DB661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lastRenderedPageBreak/>
        <w:t>17.4. Šioje Sutartyje numatytos teisių gynybos priemonės neapriboja Šalių teisės pasinaudoti kitomis teisėtomis teisių gynybos priemonėmis.</w:t>
      </w:r>
    </w:p>
    <w:p w14:paraId="20E897C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13D78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404A43" w14:textId="77777777" w:rsidR="00A232AD" w:rsidRPr="00A232AD" w:rsidRDefault="00A232AD" w:rsidP="00A232AD">
      <w:pPr>
        <w:tabs>
          <w:tab w:val="left" w:pos="567"/>
        </w:tabs>
        <w:jc w:val="both"/>
        <w:textAlignment w:val="baseline"/>
      </w:pPr>
      <w:r w:rsidRPr="00A232AD">
        <w:rPr>
          <w:rFonts w:eastAsia="Arial"/>
        </w:rPr>
        <w:t xml:space="preserve">17.7. </w:t>
      </w:r>
      <w:r w:rsidRPr="00A232AD">
        <w:t xml:space="preserve">Jeigu Sutartis nutraukiama dėl esminio sutarties pažeidimo pagal Bendrųjų sąlygų 22.2.1 papunktį ir (ar) Tiekėjas esminę Sutarties sąlygą, nurodytą </w:t>
      </w:r>
      <w:r w:rsidRPr="00A232AD">
        <w:rPr>
          <w:rFonts w:eastAsia="Arial"/>
        </w:rPr>
        <w:t>Specialiųjų sąlygų 10 skyriuje</w:t>
      </w:r>
      <w:r w:rsidRPr="00A232AD">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6D9540" w14:textId="77777777" w:rsidR="00A232AD" w:rsidRPr="00A232AD" w:rsidRDefault="00A232AD" w:rsidP="00A232AD">
      <w:pPr>
        <w:jc w:val="center"/>
        <w:rPr>
          <w:rFonts w:eastAsia="Arial"/>
          <w:b/>
          <w:bCs/>
        </w:rPr>
      </w:pPr>
    </w:p>
    <w:p w14:paraId="520398D5" w14:textId="77777777" w:rsidR="00A232AD" w:rsidRPr="00A232AD" w:rsidRDefault="00A232AD" w:rsidP="00A232AD">
      <w:pPr>
        <w:jc w:val="center"/>
        <w:rPr>
          <w:rFonts w:eastAsia="Arial"/>
          <w:b/>
          <w:bCs/>
        </w:rPr>
      </w:pPr>
      <w:r w:rsidRPr="00A232AD">
        <w:rPr>
          <w:rFonts w:eastAsia="Arial"/>
          <w:b/>
          <w:bCs/>
        </w:rPr>
        <w:t>18. NENUGALIMA JĖGA (FORCE MAJEURE)</w:t>
      </w:r>
    </w:p>
    <w:p w14:paraId="6F0B0263" w14:textId="77777777" w:rsidR="00A232AD" w:rsidRPr="00A232AD" w:rsidRDefault="00A232AD" w:rsidP="00A232AD">
      <w:pPr>
        <w:jc w:val="center"/>
        <w:rPr>
          <w:rFonts w:eastAsia="Arial"/>
          <w:b/>
          <w:bCs/>
        </w:rPr>
      </w:pPr>
    </w:p>
    <w:p w14:paraId="1467761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18.1.</w:t>
      </w:r>
      <w:r w:rsidRPr="00A232AD">
        <w:rPr>
          <w:rFonts w:eastAsia="Arial"/>
          <w:b/>
          <w:bCs/>
        </w:rPr>
        <w:t xml:space="preserve"> </w:t>
      </w:r>
      <w:r w:rsidRPr="00A232AD">
        <w:rPr>
          <w:rFonts w:eastAsia="Arial"/>
        </w:rPr>
        <w:t>Atsakomybė pagal Sutartį netaikoma, taip pat Šalys gali būti visiškai ar iš dalies atleistos nuo civilinės atsakomybės šiais pagrindais:</w:t>
      </w:r>
    </w:p>
    <w:p w14:paraId="602A405F"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18.1.1. dėl nenugalimos jėgos (</w:t>
      </w:r>
      <w:r w:rsidRPr="00A232AD">
        <w:rPr>
          <w:rFonts w:eastAsia="Cambria"/>
          <w:i/>
        </w:rPr>
        <w:t>force majeure</w:t>
      </w:r>
      <w:r w:rsidRPr="00A232AD">
        <w:rPr>
          <w:rFonts w:eastAsia="Cambria"/>
        </w:rPr>
        <w:t>) – taikomos Lietuvos Respublikos civilinio kodekso 6.212 straipsnio ir Lietuvos Respublikos Vyriausybės 1996 m. liepos 15 d. nutarimu Nr. 840 „Dėl Atleidimo nuo atsakomybės esant nenugalimos jėgos (</w:t>
      </w:r>
      <w:r w:rsidRPr="00A232AD">
        <w:rPr>
          <w:rFonts w:eastAsia="Cambria"/>
          <w:i/>
        </w:rPr>
        <w:t>force majeure</w:t>
      </w:r>
      <w:r w:rsidRPr="00A232AD">
        <w:rPr>
          <w:rFonts w:eastAsia="Cambria"/>
        </w:rPr>
        <w:t>) aplinkybėms taisyklių patvirtinimo“ patvirtintų taisyklių nuostatos;</w:t>
      </w:r>
    </w:p>
    <w:p w14:paraId="4FF46B8E"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F07C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18.2.</w:t>
      </w:r>
      <w:r w:rsidRPr="00A232AD">
        <w:rPr>
          <w:rFonts w:eastAsia="Arial"/>
          <w:b/>
          <w:bCs/>
        </w:rPr>
        <w:t xml:space="preserve"> </w:t>
      </w:r>
      <w:r w:rsidRPr="00A232AD">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69DA9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18.3.</w:t>
      </w:r>
      <w:r w:rsidRPr="00A232AD">
        <w:rPr>
          <w:rFonts w:eastAsia="Arial"/>
          <w:b/>
          <w:bCs/>
        </w:rPr>
        <w:t xml:space="preserve"> </w:t>
      </w:r>
      <w:r w:rsidRPr="00A232AD">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F3E4B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18.4. Jeigu nenugalimos jėgos (</w:t>
      </w:r>
      <w:r w:rsidRPr="00A232AD">
        <w:rPr>
          <w:rFonts w:eastAsia="Arial"/>
          <w:i/>
          <w:iCs/>
        </w:rPr>
        <w:t>force majeure</w:t>
      </w:r>
      <w:r w:rsidRPr="00A232A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9B1999" w14:textId="77777777" w:rsidR="00A232AD" w:rsidRPr="00A232AD" w:rsidRDefault="00A232AD" w:rsidP="00A232AD">
      <w:pPr>
        <w:jc w:val="center"/>
        <w:rPr>
          <w:rFonts w:eastAsia="Arial"/>
          <w:b/>
          <w:bCs/>
        </w:rPr>
      </w:pPr>
    </w:p>
    <w:p w14:paraId="6631F4D8" w14:textId="77777777" w:rsidR="00A232AD" w:rsidRPr="00A232AD" w:rsidRDefault="00A232AD" w:rsidP="00A232AD">
      <w:pPr>
        <w:jc w:val="center"/>
        <w:rPr>
          <w:rFonts w:eastAsia="Arial"/>
          <w:b/>
          <w:bCs/>
        </w:rPr>
      </w:pPr>
      <w:r w:rsidRPr="00A232AD">
        <w:rPr>
          <w:rFonts w:eastAsia="Arial"/>
          <w:b/>
          <w:bCs/>
        </w:rPr>
        <w:t>19. SUTARTIES NUOSTATŲ NEGALIOJIMAS</w:t>
      </w:r>
    </w:p>
    <w:p w14:paraId="258B02D3" w14:textId="77777777" w:rsidR="00A232AD" w:rsidRPr="00A232AD" w:rsidRDefault="00A232AD" w:rsidP="00A232AD">
      <w:pPr>
        <w:jc w:val="center"/>
        <w:rPr>
          <w:rFonts w:eastAsia="Arial"/>
          <w:b/>
          <w:bCs/>
        </w:rPr>
      </w:pPr>
    </w:p>
    <w:p w14:paraId="60F811E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A232AD">
        <w:rPr>
          <w:rFonts w:eastAsia="Arial"/>
        </w:rPr>
        <w:lastRenderedPageBreak/>
        <w:t xml:space="preserve">Sutarties nuostatos. Tokia negaliojanti nuostata nedaro negaliojančiomis kitų Sutarties nuostatų, jeigu tai nepažeidžia </w:t>
      </w:r>
      <w:r w:rsidRPr="00A232AD">
        <w:t>įstatymų bei kitų teisės aktų</w:t>
      </w:r>
      <w:r w:rsidRPr="00A232AD">
        <w:rPr>
          <w:rFonts w:eastAsia="Arial"/>
        </w:rPr>
        <w:t xml:space="preserve"> ir galima daryti prielaidą, kad Sutartis būtų buvusi teisėtai sudaryta ir neįtraukus nuostatos, kuri yra negaliojanti.</w:t>
      </w:r>
    </w:p>
    <w:p w14:paraId="27D375B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7495D" w14:textId="77777777" w:rsidR="00A232AD" w:rsidRPr="00A232AD" w:rsidRDefault="00A232AD" w:rsidP="00A232AD">
      <w:pPr>
        <w:jc w:val="center"/>
        <w:rPr>
          <w:rFonts w:eastAsia="Arial"/>
          <w:b/>
          <w:bCs/>
        </w:rPr>
      </w:pPr>
    </w:p>
    <w:p w14:paraId="0DA65FDC" w14:textId="77777777" w:rsidR="00A232AD" w:rsidRPr="00A232AD" w:rsidRDefault="00A232AD" w:rsidP="00A232AD">
      <w:pPr>
        <w:jc w:val="center"/>
        <w:rPr>
          <w:rFonts w:eastAsia="Arial"/>
          <w:b/>
          <w:bCs/>
        </w:rPr>
      </w:pPr>
      <w:r w:rsidRPr="00A232AD">
        <w:rPr>
          <w:rFonts w:eastAsia="Arial"/>
          <w:b/>
          <w:bCs/>
        </w:rPr>
        <w:t>20. SUTARTIES PAKEITIMAI</w:t>
      </w:r>
    </w:p>
    <w:p w14:paraId="42B84421" w14:textId="77777777" w:rsidR="00A232AD" w:rsidRPr="00A232AD" w:rsidRDefault="00A232AD" w:rsidP="00A232AD">
      <w:pPr>
        <w:jc w:val="center"/>
        <w:rPr>
          <w:rFonts w:eastAsia="Arial"/>
          <w:b/>
          <w:bCs/>
        </w:rPr>
      </w:pPr>
    </w:p>
    <w:p w14:paraId="321A6B39" w14:textId="77777777" w:rsidR="00A232AD" w:rsidRPr="00A232AD" w:rsidRDefault="00A232AD" w:rsidP="00A232AD">
      <w:pPr>
        <w:tabs>
          <w:tab w:val="left" w:pos="284"/>
          <w:tab w:val="left" w:pos="567"/>
        </w:tabs>
        <w:jc w:val="both"/>
      </w:pPr>
      <w:r w:rsidRPr="00A232AD">
        <w:t>20.1. Sutarties sąlygos Sutarties galiojimo laikotarpiu negali būti keičiamos, išskyrus tokias Sutarties sąlygas, kurių keitimas numatytas Sutartyje ir (ar) galimas vadovaujantis VPĮ nuostatomis.</w:t>
      </w:r>
    </w:p>
    <w:p w14:paraId="3A903D4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20.2. Sutarties pakeitimai įforminami Šalims sudarant Susitarimą.</w:t>
      </w:r>
    </w:p>
    <w:p w14:paraId="4A8AAE6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32AD">
        <w:t>įstatymų bei kitų teisės aktų</w:t>
      </w:r>
      <w:r w:rsidRPr="00A232AD">
        <w:rPr>
          <w:rFonts w:eastAsia="Arial"/>
        </w:rPr>
        <w:t xml:space="preserve"> nuostatomis.</w:t>
      </w:r>
    </w:p>
    <w:p w14:paraId="455132F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20.4. Susitarimas įsigalioja nuo jo sudarymo, jei Susitarime nenurodyta kitaip. Susitarimą Pirkėjas privalo paviešinti VPĮ 33 ir 86 straipsniuose nustatyta tvarka.</w:t>
      </w:r>
    </w:p>
    <w:p w14:paraId="571D9C4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21D00" w14:textId="77777777" w:rsidR="00A232AD" w:rsidRPr="00A232AD" w:rsidRDefault="00A232AD" w:rsidP="00A232AD">
      <w:pPr>
        <w:jc w:val="center"/>
        <w:rPr>
          <w:rFonts w:eastAsia="Arial"/>
          <w:b/>
          <w:bCs/>
        </w:rPr>
      </w:pPr>
    </w:p>
    <w:p w14:paraId="3A1F5979" w14:textId="77777777" w:rsidR="00A232AD" w:rsidRPr="00A232AD" w:rsidRDefault="00A232AD" w:rsidP="00A232AD">
      <w:pPr>
        <w:jc w:val="center"/>
        <w:rPr>
          <w:rFonts w:eastAsia="Arial"/>
          <w:b/>
          <w:bCs/>
        </w:rPr>
      </w:pPr>
      <w:r w:rsidRPr="00A232AD">
        <w:rPr>
          <w:rFonts w:eastAsia="Arial"/>
          <w:b/>
          <w:bCs/>
        </w:rPr>
        <w:t>21. SUTARTIES SUSTABDYMAS</w:t>
      </w:r>
    </w:p>
    <w:p w14:paraId="5FB853F1" w14:textId="77777777" w:rsidR="00A232AD" w:rsidRPr="00A232AD" w:rsidRDefault="00A232AD" w:rsidP="00A232AD">
      <w:pPr>
        <w:jc w:val="center"/>
        <w:rPr>
          <w:rFonts w:eastAsia="Arial"/>
          <w:b/>
          <w:bCs/>
        </w:rPr>
      </w:pPr>
    </w:p>
    <w:p w14:paraId="3D792E5A" w14:textId="77777777" w:rsidR="00A232AD" w:rsidRPr="00A232AD" w:rsidRDefault="00A232AD" w:rsidP="00A232AD">
      <w:pPr>
        <w:tabs>
          <w:tab w:val="left" w:pos="567"/>
        </w:tabs>
        <w:jc w:val="both"/>
        <w:textAlignment w:val="baseline"/>
      </w:pPr>
      <w:r w:rsidRPr="00A232A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32AD">
        <w:rPr>
          <w:rFonts w:eastAsia="Arial"/>
        </w:rPr>
        <w:t>Paslaugų</w:t>
      </w:r>
      <w:r w:rsidRPr="00A232AD">
        <w:t xml:space="preserve"> (jų dalies) teikimo sustabdymą iki atitinkamų aplinkybių pasibaigimo.</w:t>
      </w:r>
    </w:p>
    <w:p w14:paraId="6CF3F873" w14:textId="77777777" w:rsidR="00A232AD" w:rsidRPr="00A232AD" w:rsidRDefault="00A232AD" w:rsidP="00A232AD">
      <w:pPr>
        <w:tabs>
          <w:tab w:val="left" w:pos="567"/>
        </w:tabs>
        <w:jc w:val="both"/>
        <w:textAlignment w:val="baseline"/>
      </w:pPr>
      <w:r w:rsidRPr="00A232AD">
        <w:t xml:space="preserve">21.2. </w:t>
      </w:r>
      <w:r w:rsidRPr="00A232AD">
        <w:rPr>
          <w:rFonts w:eastAsia="Arial"/>
        </w:rPr>
        <w:t>Paslaugų</w:t>
      </w:r>
      <w:r w:rsidRPr="00A232AD">
        <w:t xml:space="preserve"> (jų dalies) teikimas gali būti stabdomas esant bent vienai iš šių aplinkybių:</w:t>
      </w:r>
    </w:p>
    <w:p w14:paraId="668F5819" w14:textId="77777777" w:rsidR="00A232AD" w:rsidRPr="00A232AD" w:rsidRDefault="00A232AD" w:rsidP="00A232AD">
      <w:pPr>
        <w:tabs>
          <w:tab w:val="left" w:pos="567"/>
        </w:tabs>
        <w:jc w:val="both"/>
        <w:textAlignment w:val="baseline"/>
      </w:pPr>
      <w:r w:rsidRPr="00A232A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33AEE5" w14:textId="77777777" w:rsidR="00A232AD" w:rsidRPr="00A232AD" w:rsidRDefault="00A232AD" w:rsidP="00A232AD">
      <w:pPr>
        <w:tabs>
          <w:tab w:val="left" w:pos="567"/>
        </w:tabs>
        <w:jc w:val="both"/>
        <w:textAlignment w:val="baseline"/>
      </w:pPr>
      <w:r w:rsidRPr="00A232AD">
        <w:t>21.2.2. Tiekėjas Sutartyje nurodyta tvarka negali teikti Paslaugų (pavyzdžiui, Pirkėjas dėl objektyvių priežasčių negali sudaryti techninių galimybių Paslaugų teikimui), o Tiekėjas dėl to negali vykdyti Sutarties;</w:t>
      </w:r>
    </w:p>
    <w:p w14:paraId="6DC94BAC" w14:textId="77777777" w:rsidR="00A232AD" w:rsidRPr="00A232AD" w:rsidRDefault="00A232AD" w:rsidP="00A232AD">
      <w:pPr>
        <w:tabs>
          <w:tab w:val="left" w:pos="567"/>
        </w:tabs>
        <w:jc w:val="both"/>
        <w:textAlignment w:val="baseline"/>
      </w:pPr>
      <w:r w:rsidRPr="00A232AD">
        <w:t>21.2.3. dėl nenumatytų prekių, paslaugų ir (ar) darbų, susijusių su perkamu objektu, kurių poreikis paaiškėjo tik vykdant Sutartį, įsigijimo;</w:t>
      </w:r>
    </w:p>
    <w:p w14:paraId="5E69066F" w14:textId="77777777" w:rsidR="00A232AD" w:rsidRPr="00A232AD" w:rsidRDefault="00A232AD" w:rsidP="00A232AD">
      <w:pPr>
        <w:tabs>
          <w:tab w:val="left" w:pos="567"/>
        </w:tabs>
        <w:jc w:val="both"/>
        <w:textAlignment w:val="baseline"/>
      </w:pPr>
      <w:r w:rsidRPr="00A232AD">
        <w:t>21.2.4. ne dėl Pirkėjo kaltės vėluoja kitos Pirkėjo pirkimo sutarties, turinčios tiesioginės įtakos šiai Sutarčiai, vykdymas;</w:t>
      </w:r>
    </w:p>
    <w:p w14:paraId="7E28C163" w14:textId="77777777" w:rsidR="00A232AD" w:rsidRPr="00A232AD" w:rsidRDefault="00A232AD" w:rsidP="00A232AD">
      <w:pPr>
        <w:tabs>
          <w:tab w:val="left" w:pos="567"/>
        </w:tabs>
        <w:jc w:val="both"/>
        <w:textAlignment w:val="baseline"/>
      </w:pPr>
      <w:r w:rsidRPr="00A232AD">
        <w:t>21.2.5. esant įrodymais pagrįstoms kliūtims ar trukdymams, sukeltiems Tiekėjui kitų trečiųjų asmenų ne dėl Tiekėjo ne laiku ar netinkamai pagal Sutarties sąlygas ir tvarką įvykdytų sutartinių įsipareigojimų;</w:t>
      </w:r>
    </w:p>
    <w:p w14:paraId="7C8FF6D6" w14:textId="77777777" w:rsidR="00A232AD" w:rsidRPr="00A232AD" w:rsidRDefault="00A232AD" w:rsidP="00A232AD">
      <w:pPr>
        <w:tabs>
          <w:tab w:val="left" w:pos="567"/>
        </w:tabs>
        <w:jc w:val="both"/>
        <w:textAlignment w:val="baseline"/>
      </w:pPr>
      <w:r w:rsidRPr="00A232AD">
        <w:t>21.2.6. pasikeitus galiojančiam teisės aktui ar įsigaliojus naujam teisės aktui, kuris turi įtakos šios Sutarties vykdymui;</w:t>
      </w:r>
    </w:p>
    <w:p w14:paraId="39FD63F5" w14:textId="77777777" w:rsidR="00A232AD" w:rsidRPr="00A232AD" w:rsidRDefault="00A232AD" w:rsidP="00A232AD">
      <w:pPr>
        <w:tabs>
          <w:tab w:val="left" w:pos="567"/>
        </w:tabs>
        <w:jc w:val="both"/>
        <w:textAlignment w:val="baseline"/>
      </w:pPr>
      <w:r w:rsidRPr="00A232AD">
        <w:t>21.2.7. sutartinių įsipareigojimų stabdymo būtinybė atsirado dėl sustabdyto, perskirstyto, negauto ir panašiai Pirkėjo Paslaugų pirkimui skirto finansavimo arba finansavimo trūkumo;</w:t>
      </w:r>
    </w:p>
    <w:p w14:paraId="48F07D5A" w14:textId="77777777" w:rsidR="00A232AD" w:rsidRPr="00A232AD" w:rsidRDefault="00A232AD" w:rsidP="00A232AD">
      <w:pPr>
        <w:tabs>
          <w:tab w:val="left" w:pos="567"/>
        </w:tabs>
        <w:jc w:val="both"/>
        <w:textAlignment w:val="baseline"/>
      </w:pPr>
      <w:r w:rsidRPr="00A232AD">
        <w:lastRenderedPageBreak/>
        <w:t>21.2.8. dėl teisminių (arbitražinių) ginčų su Pirkėju ar trečiaisiais asmenimis, kurių dalykas yra tiesiogiai susijęs su Sutarties vykdymu.</w:t>
      </w:r>
    </w:p>
    <w:p w14:paraId="4D05CD3F" w14:textId="77777777" w:rsidR="00A232AD" w:rsidRPr="00A232AD" w:rsidRDefault="00A232AD" w:rsidP="00A232AD">
      <w:pPr>
        <w:tabs>
          <w:tab w:val="left" w:pos="567"/>
        </w:tabs>
        <w:jc w:val="both"/>
        <w:textAlignment w:val="baseline"/>
      </w:pPr>
      <w:r w:rsidRPr="00A232AD">
        <w:t xml:space="preserve">21.3. Jei </w:t>
      </w:r>
      <w:r w:rsidRPr="00A232AD">
        <w:rPr>
          <w:rFonts w:eastAsia="Arial"/>
        </w:rPr>
        <w:t>Paslaugų</w:t>
      </w:r>
      <w:r w:rsidRPr="00A232A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9FC4C6" w14:textId="77777777" w:rsidR="00A232AD" w:rsidRPr="00A232AD" w:rsidRDefault="00A232AD" w:rsidP="00A232AD">
      <w:pPr>
        <w:tabs>
          <w:tab w:val="left" w:pos="567"/>
        </w:tabs>
        <w:jc w:val="both"/>
        <w:textAlignment w:val="baseline"/>
      </w:pPr>
      <w:r w:rsidRPr="00A232AD">
        <w:t xml:space="preserve">21.4. Jei </w:t>
      </w:r>
      <w:r w:rsidRPr="00A232AD">
        <w:rPr>
          <w:rFonts w:eastAsia="Arial"/>
        </w:rPr>
        <w:t>Paslaugų</w:t>
      </w:r>
      <w:r w:rsidRPr="00A232A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4CC66E" w14:textId="77777777" w:rsidR="00A232AD" w:rsidRPr="00A232AD" w:rsidRDefault="00A232AD" w:rsidP="00A232AD">
      <w:pPr>
        <w:tabs>
          <w:tab w:val="left" w:pos="567"/>
        </w:tabs>
        <w:jc w:val="both"/>
        <w:textAlignment w:val="baseline"/>
      </w:pPr>
      <w:r w:rsidRPr="00A232AD">
        <w:t>21.5. Sutartinių įsipareigojimų vykdymas gali būti stabdomas tik Sutarties galiojimo laikotarpiu tokia tvarka:</w:t>
      </w:r>
    </w:p>
    <w:p w14:paraId="7A655661" w14:textId="77777777" w:rsidR="00A232AD" w:rsidRPr="00A232AD" w:rsidRDefault="00A232AD" w:rsidP="00A232AD">
      <w:pPr>
        <w:tabs>
          <w:tab w:val="left" w:pos="567"/>
        </w:tabs>
        <w:jc w:val="both"/>
        <w:textAlignment w:val="baseline"/>
      </w:pPr>
      <w:r w:rsidRPr="00A232A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AFC126" w14:textId="77777777" w:rsidR="00A232AD" w:rsidRPr="00A232AD" w:rsidRDefault="00A232AD" w:rsidP="00A232AD">
      <w:pPr>
        <w:jc w:val="both"/>
      </w:pPr>
      <w:r w:rsidRPr="00A232A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9196AA" w14:textId="77777777" w:rsidR="00A232AD" w:rsidRPr="00A232AD" w:rsidRDefault="00A232AD" w:rsidP="00A232AD">
      <w:pPr>
        <w:jc w:val="both"/>
      </w:pPr>
      <w:r w:rsidRPr="00A232A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4DB2A6" w14:textId="77777777" w:rsidR="00A232AD" w:rsidRPr="00A232AD" w:rsidRDefault="00A232AD" w:rsidP="00A232AD">
      <w:pPr>
        <w:jc w:val="both"/>
      </w:pPr>
      <w:r w:rsidRPr="00A232A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CB81AA" w14:textId="77777777" w:rsidR="00A232AD" w:rsidRPr="00A232AD" w:rsidRDefault="00A232AD" w:rsidP="00A232AD">
      <w:pPr>
        <w:jc w:val="both"/>
      </w:pPr>
      <w:r w:rsidRPr="00A232AD">
        <w:t>21.7. Sutartinių įsipareigojimų vykdymas sustabdomas ne ilgesniam kaip konkrečios, pagrįstos aplinkybės egzistavimo laikotarpiui.</w:t>
      </w:r>
    </w:p>
    <w:p w14:paraId="5A3A3E3C" w14:textId="77777777" w:rsidR="00A232AD" w:rsidRPr="00A232AD" w:rsidRDefault="00A232AD" w:rsidP="00A232AD">
      <w:pPr>
        <w:tabs>
          <w:tab w:val="left" w:pos="567"/>
        </w:tabs>
        <w:jc w:val="both"/>
        <w:textAlignment w:val="baseline"/>
      </w:pPr>
      <w:r w:rsidRPr="00A232A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7257B8" w14:textId="77777777" w:rsidR="00A232AD" w:rsidRPr="00A232AD" w:rsidRDefault="00A232AD" w:rsidP="00A232AD">
      <w:pPr>
        <w:tabs>
          <w:tab w:val="left" w:pos="567"/>
        </w:tabs>
        <w:jc w:val="both"/>
        <w:textAlignment w:val="baseline"/>
      </w:pPr>
      <w:r w:rsidRPr="00A232AD">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9BF21A" w14:textId="77777777" w:rsidR="00A232AD" w:rsidRPr="00A232AD" w:rsidRDefault="00A232AD" w:rsidP="00A232AD">
      <w:pPr>
        <w:tabs>
          <w:tab w:val="left" w:pos="567"/>
        </w:tabs>
        <w:jc w:val="both"/>
        <w:textAlignment w:val="baseline"/>
      </w:pPr>
      <w:r w:rsidRPr="00A232AD">
        <w:t>21.10. Atnaujinus Sutarties vykdymą, neįvykdytų prievolių (jų dalies) įvykdymo terminai ir Sutarties galiojimas nukeliami tokiam terminui, kiek buvo likę laiko jų įvykdymui (Sutarties galiojimui) jų sustabdymo metu.</w:t>
      </w:r>
    </w:p>
    <w:p w14:paraId="21A3BB7E" w14:textId="77777777" w:rsidR="00A232AD" w:rsidRPr="00A232AD" w:rsidRDefault="00A232AD" w:rsidP="00A232AD">
      <w:pPr>
        <w:tabs>
          <w:tab w:val="left" w:pos="567"/>
        </w:tabs>
        <w:jc w:val="both"/>
        <w:textAlignment w:val="baseline"/>
      </w:pPr>
      <w:r w:rsidRPr="00A232AD">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A232AD">
        <w:lastRenderedPageBreak/>
        <w:t>(dešimt) dienų nuo atitinkamo kreipimosi, kita Šalis gali nutraukti Sutartį, apie tai įspėjusi kitą Šalį prieš 10 (dešimt) dienų.</w:t>
      </w:r>
    </w:p>
    <w:p w14:paraId="215CA7C4" w14:textId="77777777" w:rsidR="00A232AD" w:rsidRPr="00A232AD" w:rsidRDefault="00A232AD" w:rsidP="00A232AD">
      <w:pPr>
        <w:jc w:val="center"/>
        <w:rPr>
          <w:b/>
          <w:bCs/>
        </w:rPr>
      </w:pPr>
    </w:p>
    <w:p w14:paraId="7A9CDF9E" w14:textId="77777777" w:rsidR="00A232AD" w:rsidRPr="00A232AD" w:rsidRDefault="00A232AD" w:rsidP="00A232AD">
      <w:pPr>
        <w:jc w:val="center"/>
        <w:rPr>
          <w:rFonts w:eastAsia="Arial"/>
          <w:b/>
          <w:bCs/>
        </w:rPr>
      </w:pPr>
      <w:r w:rsidRPr="00A232AD">
        <w:rPr>
          <w:rFonts w:eastAsia="Arial"/>
          <w:b/>
          <w:bCs/>
        </w:rPr>
        <w:t>22. SUTARTIES NUTRAUKIMAS</w:t>
      </w:r>
    </w:p>
    <w:p w14:paraId="6F3BB34C" w14:textId="77777777" w:rsidR="00A232AD" w:rsidRPr="00A232AD" w:rsidRDefault="00A232AD" w:rsidP="00A232AD">
      <w:pPr>
        <w:jc w:val="center"/>
        <w:rPr>
          <w:rFonts w:eastAsia="Arial"/>
          <w:b/>
          <w:bCs/>
        </w:rPr>
      </w:pPr>
    </w:p>
    <w:p w14:paraId="605A5109" w14:textId="77777777" w:rsidR="00A232AD" w:rsidRPr="00A232AD" w:rsidRDefault="00A232AD" w:rsidP="00A232AD">
      <w:pPr>
        <w:tabs>
          <w:tab w:val="left" w:pos="567"/>
          <w:tab w:val="left" w:pos="851"/>
          <w:tab w:val="left" w:pos="992"/>
          <w:tab w:val="left" w:pos="1134"/>
        </w:tabs>
        <w:jc w:val="both"/>
        <w:rPr>
          <w:rFonts w:eastAsia="Cambria"/>
          <w:b/>
          <w:bCs/>
        </w:rPr>
      </w:pPr>
      <w:r w:rsidRPr="00A232AD">
        <w:rPr>
          <w:rFonts w:eastAsia="Cambria"/>
        </w:rPr>
        <w:t>Sutartis gali būti nutraukiama VPĮ 90 straipsnyje ir Sutartyje numatytais atvejais, įskaitant galimybę nutraukti Sutartį Šalių susitarimu.</w:t>
      </w:r>
    </w:p>
    <w:p w14:paraId="03E3ABCD" w14:textId="77777777" w:rsidR="00A232AD" w:rsidRPr="00A232AD" w:rsidRDefault="00A232AD" w:rsidP="00A232AD">
      <w:pPr>
        <w:jc w:val="center"/>
        <w:rPr>
          <w:rFonts w:eastAsia="Cambria"/>
          <w:b/>
          <w:bCs/>
        </w:rPr>
      </w:pPr>
    </w:p>
    <w:p w14:paraId="50428FAB" w14:textId="77777777" w:rsidR="00A232AD" w:rsidRPr="00A232AD" w:rsidRDefault="00A232AD" w:rsidP="00A232AD">
      <w:pPr>
        <w:jc w:val="center"/>
        <w:rPr>
          <w:rFonts w:eastAsia="Arial"/>
          <w:b/>
          <w:bCs/>
        </w:rPr>
      </w:pPr>
      <w:r w:rsidRPr="00A232AD">
        <w:rPr>
          <w:rFonts w:eastAsia="Arial"/>
          <w:b/>
          <w:bCs/>
        </w:rPr>
        <w:t>22.1. Pretenzijos dėl Sutarties pažeidimų</w:t>
      </w:r>
    </w:p>
    <w:p w14:paraId="248E75CE" w14:textId="77777777" w:rsidR="00A232AD" w:rsidRPr="00A232AD" w:rsidRDefault="00A232AD" w:rsidP="00A232AD">
      <w:pPr>
        <w:jc w:val="center"/>
        <w:rPr>
          <w:rFonts w:eastAsia="Arial"/>
          <w:b/>
          <w:bCs/>
        </w:rPr>
      </w:pPr>
    </w:p>
    <w:p w14:paraId="084A1BC8" w14:textId="77777777" w:rsidR="00A232AD" w:rsidRPr="00A232AD" w:rsidRDefault="00A232AD" w:rsidP="00A232AD">
      <w:pPr>
        <w:tabs>
          <w:tab w:val="left" w:pos="567"/>
        </w:tabs>
        <w:jc w:val="both"/>
        <w:textAlignment w:val="baseline"/>
      </w:pPr>
      <w:r w:rsidRPr="00A232A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18871F" w14:textId="77777777" w:rsidR="00A232AD" w:rsidRPr="00A232AD" w:rsidRDefault="00A232AD" w:rsidP="00A232AD">
      <w:pPr>
        <w:tabs>
          <w:tab w:val="left" w:pos="567"/>
        </w:tabs>
        <w:jc w:val="both"/>
        <w:textAlignment w:val="baseline"/>
      </w:pPr>
      <w:r w:rsidRPr="00A232AD">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32AD">
        <w:rPr>
          <w:bCs/>
        </w:rPr>
        <w:t xml:space="preserve"> </w:t>
      </w:r>
      <w:r w:rsidRPr="00A232AD">
        <w:t>Tiekėjo teisė siūlyti kitą terminą nelaikoma Pirkėjo pareiga tą terminą priimti. Pretenziją gavusios Šalies pasiūlytasis terminas pakeičia terminą, nurodytą pretenzijoje, tik jeigu kita Šalis jį patvirtina.</w:t>
      </w:r>
    </w:p>
    <w:p w14:paraId="2E048455" w14:textId="77777777" w:rsidR="00A232AD" w:rsidRPr="00A232AD" w:rsidRDefault="00A232AD" w:rsidP="00A232AD">
      <w:pPr>
        <w:jc w:val="center"/>
        <w:rPr>
          <w:b/>
          <w:bCs/>
        </w:rPr>
      </w:pPr>
    </w:p>
    <w:p w14:paraId="7E558312" w14:textId="77777777" w:rsidR="00A232AD" w:rsidRPr="00A232AD" w:rsidRDefault="00A232AD" w:rsidP="00A232AD">
      <w:pPr>
        <w:jc w:val="center"/>
        <w:rPr>
          <w:rFonts w:eastAsia="Arial"/>
          <w:b/>
          <w:bCs/>
        </w:rPr>
      </w:pPr>
      <w:r w:rsidRPr="00A232AD">
        <w:rPr>
          <w:rFonts w:eastAsia="Arial"/>
          <w:b/>
          <w:bCs/>
        </w:rPr>
        <w:t>22.2. Sutarties nutraukimas Pirkėjo iniciatyva</w:t>
      </w:r>
    </w:p>
    <w:p w14:paraId="319253B5" w14:textId="77777777" w:rsidR="00A232AD" w:rsidRPr="00A232AD" w:rsidRDefault="00A232AD" w:rsidP="00A232AD">
      <w:pPr>
        <w:jc w:val="center"/>
        <w:rPr>
          <w:rFonts w:eastAsia="Arial"/>
          <w:b/>
          <w:bCs/>
        </w:rPr>
      </w:pPr>
    </w:p>
    <w:p w14:paraId="55A21E7E" w14:textId="77777777" w:rsidR="00A232AD" w:rsidRPr="00A232AD" w:rsidRDefault="00A232AD" w:rsidP="00A232AD">
      <w:pPr>
        <w:tabs>
          <w:tab w:val="left" w:pos="567"/>
        </w:tabs>
        <w:jc w:val="both"/>
        <w:textAlignment w:val="baseline"/>
      </w:pPr>
      <w:r w:rsidRPr="00A232AD">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78BC83" w14:textId="77777777" w:rsidR="00A232AD" w:rsidRPr="00A232AD" w:rsidRDefault="00A232AD" w:rsidP="00A232AD">
      <w:pPr>
        <w:tabs>
          <w:tab w:val="left" w:pos="567"/>
        </w:tabs>
        <w:jc w:val="both"/>
        <w:textAlignment w:val="baseline"/>
      </w:pPr>
      <w:r w:rsidRPr="00A232AD">
        <w:t>22.2.2. Pirkėjas turi teisę vienašališkai nutraukti Sutartį ar jos dalį raštu įspėjęs Tiekėją prieš ne trumpesnį nei 10 (dešimties) dienų terminą, jeigu:</w:t>
      </w:r>
    </w:p>
    <w:p w14:paraId="7DE4C747" w14:textId="77777777" w:rsidR="00A232AD" w:rsidRPr="00A232AD" w:rsidRDefault="00A232AD" w:rsidP="00A232AD">
      <w:pPr>
        <w:tabs>
          <w:tab w:val="left" w:pos="567"/>
        </w:tabs>
        <w:jc w:val="both"/>
        <w:textAlignment w:val="baseline"/>
      </w:pPr>
      <w:r w:rsidRPr="00A232AD">
        <w:t>22.2.2.1. Tiekėjui yra iškelta bankroto byla, pradėtas bankroto procesas ne teismo tvarka, jis tampa nemokus arba yra nemokumo tikimybė, sustabdo ūkinę veiklą ar susidaro</w:t>
      </w:r>
      <w:r w:rsidRPr="00A232AD">
        <w:rPr>
          <w:bCs/>
        </w:rPr>
        <w:t xml:space="preserve"> </w:t>
      </w:r>
      <w:r w:rsidRPr="00A232AD">
        <w:t>įstatymuose ir kituose teisės aktuose nustatyta tvarka analogiška situacija</w:t>
      </w:r>
      <w:r w:rsidRPr="00A232AD">
        <w:rPr>
          <w:shd w:val="clear" w:color="auto" w:fill="FFFFFF"/>
        </w:rPr>
        <w:t>;</w:t>
      </w:r>
    </w:p>
    <w:p w14:paraId="4CBDD8E4" w14:textId="77777777" w:rsidR="00A232AD" w:rsidRPr="00A232AD" w:rsidRDefault="00A232AD" w:rsidP="00A232AD">
      <w:pPr>
        <w:tabs>
          <w:tab w:val="left" w:pos="567"/>
        </w:tabs>
        <w:jc w:val="both"/>
      </w:pPr>
      <w:r w:rsidRPr="00A232AD">
        <w:t>22.2.2.2. Tiekėjo padėtis pasikeičia ir jis atitinka pirkimo dokumentuose nustatytą pašalinimo pagrindą;</w:t>
      </w:r>
    </w:p>
    <w:p w14:paraId="2A368476" w14:textId="77777777" w:rsidR="00A232AD" w:rsidRPr="00A232AD" w:rsidRDefault="00A232AD" w:rsidP="00A232AD">
      <w:pPr>
        <w:tabs>
          <w:tab w:val="left" w:pos="567"/>
        </w:tabs>
        <w:jc w:val="both"/>
        <w:textAlignment w:val="baseline"/>
      </w:pPr>
      <w:r w:rsidRPr="00A232AD">
        <w:t>22.2.2.3. pasikeičia teisės aktai, susiję su Sutarties objektu, Sutarties vykdymu, ar su Pirkėjo vykdoma veikla, kuriai buvo sudaryta Sutartis, ir dėl tokių pakeitimų Pirkėjas nusprendžia nutraukti Sutartį;</w:t>
      </w:r>
    </w:p>
    <w:p w14:paraId="08847059" w14:textId="77777777" w:rsidR="00A232AD" w:rsidRPr="00A232AD" w:rsidRDefault="00A232AD" w:rsidP="00A232AD">
      <w:pPr>
        <w:tabs>
          <w:tab w:val="left" w:pos="567"/>
        </w:tabs>
        <w:jc w:val="both"/>
        <w:textAlignment w:val="baseline"/>
      </w:pPr>
      <w:r w:rsidRPr="00A232AD">
        <w:t>22.2.2.4. Pirkėjas nusprendžia nebevykdyti veiklos, kurios vykdymui Sutartimi įsigyjamos Paslaugos ir Sutarties poreikis išnyksta;</w:t>
      </w:r>
    </w:p>
    <w:p w14:paraId="5BD6B2C3" w14:textId="77777777" w:rsidR="00A232AD" w:rsidRPr="00A232AD" w:rsidRDefault="00A232AD" w:rsidP="00A232AD">
      <w:pPr>
        <w:tabs>
          <w:tab w:val="left" w:pos="567"/>
        </w:tabs>
        <w:jc w:val="both"/>
        <w:textAlignment w:val="baseline"/>
      </w:pPr>
      <w:r w:rsidRPr="00A232AD">
        <w:t>22.2.2.5. Pirkėjo valdymo organas priima sprendimą, dėl kurio Sutarties poreikis išnyksta;</w:t>
      </w:r>
    </w:p>
    <w:p w14:paraId="5694D807" w14:textId="77777777" w:rsidR="00A232AD" w:rsidRPr="00A232AD" w:rsidRDefault="00A232AD" w:rsidP="00A232AD">
      <w:pPr>
        <w:tabs>
          <w:tab w:val="left" w:pos="567"/>
        </w:tabs>
        <w:jc w:val="both"/>
        <w:textAlignment w:val="baseline"/>
      </w:pPr>
      <w:r w:rsidRPr="00A232AD">
        <w:t>22.2.2.6. pasikeičia (pablogėja) Pirkėjo finansinė padėtis ar Pirkėjas negauna arba netenka finansavimo ir dėl šios priežasties nusprendžia nutraukti Sutartį;</w:t>
      </w:r>
    </w:p>
    <w:p w14:paraId="273061AE" w14:textId="77777777" w:rsidR="00A232AD" w:rsidRPr="00A232AD" w:rsidRDefault="00A232AD" w:rsidP="00A232AD">
      <w:pPr>
        <w:tabs>
          <w:tab w:val="left" w:pos="567"/>
        </w:tabs>
        <w:jc w:val="both"/>
        <w:textAlignment w:val="baseline"/>
      </w:pPr>
      <w:r w:rsidRPr="00A232AD">
        <w:t>22.2.2.7. keičiasi Pirkėjo organizacinė struktūra – juridinis statusas, pobūdis ar valdymo struktūra ir tai gali turėti įtakos tinkamam Sutarties įvykdymui arba Sutarties poreikiui;</w:t>
      </w:r>
    </w:p>
    <w:p w14:paraId="06202196" w14:textId="77777777" w:rsidR="00A232AD" w:rsidRPr="00A232AD" w:rsidRDefault="00A232AD" w:rsidP="00A232AD">
      <w:pPr>
        <w:tabs>
          <w:tab w:val="left" w:pos="567"/>
        </w:tabs>
        <w:jc w:val="both"/>
        <w:textAlignment w:val="baseline"/>
      </w:pPr>
      <w:r w:rsidRPr="00A232AD">
        <w:t xml:space="preserve">22.2.2.8. nebelieka perkamų </w:t>
      </w:r>
      <w:r w:rsidRPr="00A232AD">
        <w:rPr>
          <w:rFonts w:eastAsia="Arial"/>
        </w:rPr>
        <w:t>Paslaugų</w:t>
      </w:r>
      <w:r w:rsidRPr="00A232AD">
        <w:t xml:space="preserve"> poreikio;</w:t>
      </w:r>
    </w:p>
    <w:p w14:paraId="19B53503" w14:textId="77777777" w:rsidR="00A232AD" w:rsidRPr="00A232AD" w:rsidRDefault="00A232AD" w:rsidP="00A232AD">
      <w:pPr>
        <w:tabs>
          <w:tab w:val="left" w:pos="567"/>
        </w:tabs>
        <w:jc w:val="both"/>
        <w:textAlignment w:val="baseline"/>
      </w:pPr>
      <w:r w:rsidRPr="00A232AD">
        <w:t>22.2.2.9. Pirkėjas iš pirkimų priežiūrą atliekančių institucijų gauna nurodymą ar rekomendaciją nutraukti Sutartį;</w:t>
      </w:r>
    </w:p>
    <w:p w14:paraId="57BF6C6F" w14:textId="77777777" w:rsidR="00A232AD" w:rsidRPr="00A232AD" w:rsidRDefault="00A232AD" w:rsidP="00A232AD">
      <w:pPr>
        <w:tabs>
          <w:tab w:val="left" w:pos="567"/>
        </w:tabs>
        <w:jc w:val="both"/>
        <w:textAlignment w:val="baseline"/>
      </w:pPr>
      <w:r w:rsidRPr="00A232AD">
        <w:t>22.2.2.10. Tiekėjas vėluoja pateikti Sutarties įvykdymo užtikrinimo pratęsimą ilgiau kaip 10 (dešimt) darbo dienų nuo paskutinio Sutarties įvykdymo užtikrinimo galiojimo termino pabaigos arba atsisako jį pateikti;</w:t>
      </w:r>
    </w:p>
    <w:p w14:paraId="65AFCEF1" w14:textId="77777777" w:rsidR="00A232AD" w:rsidRPr="00A232AD" w:rsidRDefault="00A232AD" w:rsidP="00A232AD">
      <w:pPr>
        <w:tabs>
          <w:tab w:val="left" w:pos="567"/>
        </w:tabs>
        <w:jc w:val="both"/>
        <w:textAlignment w:val="baseline"/>
        <w:rPr>
          <w:rFonts w:eastAsia="Arial"/>
        </w:rPr>
      </w:pPr>
      <w:r w:rsidRPr="00A232AD">
        <w:t>22.2.2.11.</w:t>
      </w:r>
      <w:r w:rsidRPr="00A232AD">
        <w:rPr>
          <w:rFonts w:eastAsia="Arial"/>
        </w:rPr>
        <w:t xml:space="preserve"> Tiekėjas atsisako pašalinti arba nepašalina Paslaugų trūkumų per Pirkėjo nustatytus protingus terminus;</w:t>
      </w:r>
    </w:p>
    <w:p w14:paraId="24A2CD9E" w14:textId="77777777" w:rsidR="00A232AD" w:rsidRPr="00A232AD" w:rsidRDefault="00A232AD" w:rsidP="00A232AD">
      <w:pPr>
        <w:tabs>
          <w:tab w:val="left" w:pos="567"/>
        </w:tabs>
        <w:jc w:val="both"/>
        <w:textAlignment w:val="baseline"/>
      </w:pPr>
      <w:r w:rsidRPr="00A232AD">
        <w:lastRenderedPageBreak/>
        <w:t>22.2.2.12. Tiekėjas pažeidžia Sutartį arba įstatymus bei kitus teisės aktus ir per Pirkėjo rašytinėje pretenzijoje nurodytą terminą neištaiso pažeidimo;</w:t>
      </w:r>
    </w:p>
    <w:p w14:paraId="14B6E69D" w14:textId="77777777" w:rsidR="00A232AD" w:rsidRPr="00A232AD" w:rsidRDefault="00A232AD" w:rsidP="00A232AD">
      <w:pPr>
        <w:tabs>
          <w:tab w:val="left" w:pos="567"/>
        </w:tabs>
        <w:jc w:val="both"/>
        <w:textAlignment w:val="baseline"/>
        <w:rPr>
          <w:iCs/>
        </w:rPr>
      </w:pPr>
      <w:r w:rsidRPr="00A232AD">
        <w:t xml:space="preserve">22.2.2.13. </w:t>
      </w:r>
      <w:r w:rsidRPr="00A232A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B9E210" w14:textId="77777777" w:rsidR="00A232AD" w:rsidRPr="00A232AD" w:rsidRDefault="00A232AD" w:rsidP="00A232AD">
      <w:pPr>
        <w:tabs>
          <w:tab w:val="left" w:pos="567"/>
        </w:tabs>
        <w:jc w:val="both"/>
        <w:textAlignment w:val="baseline"/>
        <w:rPr>
          <w:iCs/>
        </w:rPr>
      </w:pPr>
      <w:r w:rsidRPr="00A232AD">
        <w:rPr>
          <w:iCs/>
        </w:rPr>
        <w:t>22.2.2.14. paaiškėja VPĮ 37 straipsnio 8 dalyje ir (ar) 47 straipsnio 8 dalyje nurodytos aplinkybės.</w:t>
      </w:r>
    </w:p>
    <w:p w14:paraId="41224F29" w14:textId="77777777" w:rsidR="00A232AD" w:rsidRPr="00A232AD" w:rsidRDefault="00A232AD" w:rsidP="00A232AD">
      <w:pPr>
        <w:tabs>
          <w:tab w:val="left" w:pos="567"/>
        </w:tabs>
        <w:jc w:val="both"/>
        <w:textAlignment w:val="baseline"/>
      </w:pPr>
      <w:r w:rsidRPr="00A232A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43BF72" w14:textId="77777777" w:rsidR="00A232AD" w:rsidRPr="00A232AD" w:rsidRDefault="00A232AD" w:rsidP="00A232AD">
      <w:pPr>
        <w:tabs>
          <w:tab w:val="left" w:pos="567"/>
        </w:tabs>
        <w:jc w:val="both"/>
        <w:textAlignment w:val="baseline"/>
      </w:pPr>
      <w:r w:rsidRPr="00A232AD">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14534E" w14:textId="77777777" w:rsidR="00A232AD" w:rsidRPr="00A232AD" w:rsidRDefault="00A232AD" w:rsidP="00A232AD">
      <w:pPr>
        <w:tabs>
          <w:tab w:val="left" w:pos="567"/>
        </w:tabs>
        <w:jc w:val="both"/>
        <w:textAlignment w:val="baseline"/>
      </w:pPr>
      <w:r w:rsidRPr="00A232AD">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CC9779" w14:textId="77777777" w:rsidR="00A232AD" w:rsidRPr="00A232AD" w:rsidRDefault="00A232AD" w:rsidP="00A232AD">
      <w:pPr>
        <w:tabs>
          <w:tab w:val="left" w:pos="567"/>
        </w:tabs>
        <w:jc w:val="both"/>
        <w:textAlignment w:val="baseline"/>
      </w:pPr>
      <w:r w:rsidRPr="00A232AD">
        <w:t>22.2.6. Pirkėjas turi teisę vienašališkai nutraukti Sutartį ir kitais Specialiosiose sąlygose (jei taikoma) ir įstatymuose bei kituose teisės aktuose įtvirtintais atvejais.</w:t>
      </w:r>
    </w:p>
    <w:p w14:paraId="2FDBE961" w14:textId="77777777" w:rsidR="00A232AD" w:rsidRPr="00A232AD" w:rsidRDefault="00A232AD" w:rsidP="00A232AD">
      <w:pPr>
        <w:tabs>
          <w:tab w:val="left" w:pos="567"/>
        </w:tabs>
        <w:jc w:val="both"/>
        <w:textAlignment w:val="baseline"/>
      </w:pPr>
      <w:r w:rsidRPr="00A232AD">
        <w:t>22.2.7. Sutartis laikoma nutraukta kitą dieną po to, kai pasibaigia įspėjimo apie Sutarties nutraukimą terminas.</w:t>
      </w:r>
    </w:p>
    <w:p w14:paraId="229501B6" w14:textId="77777777" w:rsidR="00A232AD" w:rsidRPr="00A232AD" w:rsidRDefault="00A232AD" w:rsidP="00A232AD">
      <w:pPr>
        <w:tabs>
          <w:tab w:val="left" w:pos="567"/>
        </w:tabs>
        <w:jc w:val="both"/>
        <w:textAlignment w:val="baseline"/>
      </w:pPr>
      <w:r w:rsidRPr="00A232A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6F63EE" w14:textId="77777777" w:rsidR="00A232AD" w:rsidRPr="00A232AD" w:rsidRDefault="00A232AD" w:rsidP="00A232AD">
      <w:pPr>
        <w:tabs>
          <w:tab w:val="left" w:pos="567"/>
        </w:tabs>
        <w:jc w:val="both"/>
        <w:textAlignment w:val="baseline"/>
        <w:rPr>
          <w:b/>
          <w:bCs/>
        </w:rPr>
      </w:pPr>
    </w:p>
    <w:p w14:paraId="51597FD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A232AD">
        <w:rPr>
          <w:rFonts w:eastAsia="Arial"/>
          <w:b/>
          <w:bCs/>
        </w:rPr>
        <w:t>22.3. Sutarties nutraukimas Tiekėjo iniciatyva</w:t>
      </w:r>
    </w:p>
    <w:p w14:paraId="718B62C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B5870AA" w14:textId="77777777" w:rsidR="00A232AD" w:rsidRPr="00A232AD" w:rsidRDefault="00A232AD" w:rsidP="00A232AD">
      <w:pPr>
        <w:tabs>
          <w:tab w:val="left" w:pos="567"/>
        </w:tabs>
        <w:jc w:val="both"/>
        <w:textAlignment w:val="baseline"/>
      </w:pPr>
      <w:r w:rsidRPr="00A232A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E6E89F" w14:textId="77777777" w:rsidR="00A232AD" w:rsidRPr="00A232AD" w:rsidRDefault="00A232AD" w:rsidP="00A232AD">
      <w:pPr>
        <w:tabs>
          <w:tab w:val="left" w:pos="567"/>
        </w:tabs>
        <w:jc w:val="both"/>
        <w:textAlignment w:val="baseline"/>
      </w:pPr>
      <w:r w:rsidRPr="00A232AD">
        <w:t>22.3.2. Tiekėjas turi teisę vienašališkai nutraukti Sutartį, įspėjęs Pirkėją raštu prieš ne trumpesnį nei 10 (dešimties) dienų terminą, jeigu:</w:t>
      </w:r>
    </w:p>
    <w:p w14:paraId="677704CF" w14:textId="77777777" w:rsidR="00A232AD" w:rsidRPr="00A232AD" w:rsidRDefault="00A232AD" w:rsidP="00A232AD">
      <w:pPr>
        <w:tabs>
          <w:tab w:val="left" w:pos="567"/>
        </w:tabs>
        <w:jc w:val="both"/>
        <w:textAlignment w:val="baseline"/>
      </w:pPr>
      <w:r w:rsidRPr="00A232AD">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006C5D" w14:textId="77777777" w:rsidR="00A232AD" w:rsidRPr="00A232AD" w:rsidRDefault="00A232AD" w:rsidP="00A232AD">
      <w:pPr>
        <w:tabs>
          <w:tab w:val="left" w:pos="567"/>
        </w:tabs>
        <w:jc w:val="both"/>
        <w:textAlignment w:val="baseline"/>
      </w:pPr>
      <w:r w:rsidRPr="00A232AD">
        <w:lastRenderedPageBreak/>
        <w:t>22.3.2.2. Pirkėjas pažeidžia Sutartį arba įstatymus bei kitus teisės aktus ir per Tiekėjo rašytinėje pretenzijoje nurodytą terminą neištaiso pažeidimo, išskyrus Bendrųjų sąlygų 22.3.1 punkte nustatytą atvejį.</w:t>
      </w:r>
    </w:p>
    <w:p w14:paraId="174A0C98" w14:textId="77777777" w:rsidR="00A232AD" w:rsidRPr="00A232AD" w:rsidRDefault="00A232AD" w:rsidP="00A232AD">
      <w:pPr>
        <w:tabs>
          <w:tab w:val="left" w:pos="567"/>
        </w:tabs>
        <w:jc w:val="both"/>
        <w:textAlignment w:val="baseline"/>
      </w:pPr>
      <w:r w:rsidRPr="00A232AD">
        <w:t>22.3.3. Jeigu Bendrųjų sąlygų 22.3.1 punkte nurodytos aplinkybės yra susijusios tik su atskira dalimi arba atskiru Susitarimu, Tiekėjas turi teisę nutraukti Sutartį tik tos dalies atžvilgiu arba nutraukti tik tokį Susitarimą.</w:t>
      </w:r>
    </w:p>
    <w:p w14:paraId="0ED1F0C6" w14:textId="77777777" w:rsidR="00A232AD" w:rsidRPr="00A232AD" w:rsidRDefault="00A232AD" w:rsidP="00A232AD">
      <w:pPr>
        <w:tabs>
          <w:tab w:val="left" w:pos="567"/>
        </w:tabs>
        <w:jc w:val="both"/>
        <w:textAlignment w:val="baseline"/>
      </w:pPr>
      <w:r w:rsidRPr="00A232AD">
        <w:t>22.3.4. Tiekėjas turi teisę vienašališkai nutraukti Sutartį ir kitais įstatymuose bei kituose teisės aktuose įtvirtintais atvejais.</w:t>
      </w:r>
    </w:p>
    <w:p w14:paraId="270E8F55" w14:textId="77777777" w:rsidR="00A232AD" w:rsidRPr="00A232AD" w:rsidRDefault="00A232AD" w:rsidP="00A232AD">
      <w:pPr>
        <w:tabs>
          <w:tab w:val="left" w:pos="567"/>
        </w:tabs>
        <w:jc w:val="both"/>
        <w:textAlignment w:val="baseline"/>
        <w:rPr>
          <w:szCs w:val="24"/>
        </w:rPr>
      </w:pPr>
      <w:r w:rsidRPr="00A232AD">
        <w:t xml:space="preserve">22.3.5. </w:t>
      </w:r>
      <w:r w:rsidRPr="00A232AD">
        <w:rPr>
          <w:szCs w:val="24"/>
        </w:rPr>
        <w:t xml:space="preserve">Jei Sutartis nutraukiama </w:t>
      </w:r>
      <w:r w:rsidRPr="00A232AD">
        <w:t xml:space="preserve">dėl Pirkėjo esminio Sutarties pažeidimo </w:t>
      </w:r>
      <w:r w:rsidRPr="00A232AD">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749D7A94" w14:textId="77777777" w:rsidR="00A232AD" w:rsidRPr="00A232AD" w:rsidRDefault="00A232AD" w:rsidP="00A232AD">
      <w:pPr>
        <w:tabs>
          <w:tab w:val="left" w:pos="567"/>
        </w:tabs>
        <w:jc w:val="both"/>
        <w:textAlignment w:val="baseline"/>
      </w:pPr>
      <w:r w:rsidRPr="00A232AD">
        <w:t>.3.6. Sutartis laikoma nutraukta kitą dieną po to, kai pasibaigia įspėjimo apie Sutarties nutraukimą terminas.</w:t>
      </w:r>
    </w:p>
    <w:p w14:paraId="587483A3" w14:textId="77777777" w:rsidR="00A232AD" w:rsidRPr="00A232AD" w:rsidRDefault="00A232AD" w:rsidP="00A232AD">
      <w:pPr>
        <w:tabs>
          <w:tab w:val="left" w:pos="567"/>
        </w:tabs>
        <w:jc w:val="both"/>
        <w:textAlignment w:val="baseline"/>
      </w:pPr>
      <w:r w:rsidRPr="00A232AD">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EAF86F" w14:textId="77777777" w:rsidR="00A232AD" w:rsidRPr="00A232AD" w:rsidRDefault="00A232AD" w:rsidP="00A232AD">
      <w:pPr>
        <w:jc w:val="center"/>
        <w:rPr>
          <w:b/>
          <w:bCs/>
        </w:rPr>
      </w:pPr>
    </w:p>
    <w:p w14:paraId="3949633C" w14:textId="77777777" w:rsidR="00A232AD" w:rsidRPr="00A232AD" w:rsidRDefault="00A232AD" w:rsidP="00A232AD">
      <w:pPr>
        <w:jc w:val="center"/>
        <w:rPr>
          <w:rFonts w:eastAsia="Arial"/>
          <w:b/>
          <w:bCs/>
        </w:rPr>
      </w:pPr>
      <w:r w:rsidRPr="00A232AD">
        <w:rPr>
          <w:rFonts w:eastAsia="Arial"/>
          <w:b/>
          <w:bCs/>
        </w:rPr>
        <w:t>22.4. Šalių teisės ir pareigos Sutarties nutraukimo atveju</w:t>
      </w:r>
    </w:p>
    <w:p w14:paraId="4F70D561" w14:textId="77777777" w:rsidR="00A232AD" w:rsidRPr="00A232AD" w:rsidRDefault="00A232AD" w:rsidP="00A232AD">
      <w:pPr>
        <w:jc w:val="center"/>
        <w:rPr>
          <w:rFonts w:eastAsia="Arial"/>
          <w:b/>
          <w:bCs/>
        </w:rPr>
      </w:pPr>
    </w:p>
    <w:p w14:paraId="36B6C940" w14:textId="77777777" w:rsidR="00A232AD" w:rsidRPr="00A232AD" w:rsidRDefault="00A232AD" w:rsidP="00A232AD">
      <w:pPr>
        <w:tabs>
          <w:tab w:val="left" w:pos="567"/>
        </w:tabs>
        <w:jc w:val="both"/>
        <w:textAlignment w:val="baseline"/>
      </w:pPr>
      <w:r w:rsidRPr="00A232AD">
        <w:t>22.4.1. Sutarties nutraukimas neturi įtakos ginčų nagrinėjimo tvarką nustatančių Sutarties sąlygų ir kitų Sutarties sąlygų, kurios pagal savo esmę lieka galioti ir po Sutarties nutraukimo, galiojimui.</w:t>
      </w:r>
    </w:p>
    <w:p w14:paraId="1D535C04" w14:textId="77777777" w:rsidR="00A232AD" w:rsidRPr="00A232AD" w:rsidRDefault="00A232AD" w:rsidP="00A232AD">
      <w:pPr>
        <w:tabs>
          <w:tab w:val="left" w:pos="567"/>
        </w:tabs>
        <w:jc w:val="both"/>
        <w:textAlignment w:val="baseline"/>
      </w:pPr>
      <w:r w:rsidRPr="00A232AD">
        <w:t>22.4.2. Nutraukus Sutartį, Šalys privalo:</w:t>
      </w:r>
    </w:p>
    <w:p w14:paraId="21FDCF09" w14:textId="77777777" w:rsidR="00A232AD" w:rsidRPr="00A232AD" w:rsidRDefault="00A232AD" w:rsidP="00A232AD">
      <w:pPr>
        <w:tabs>
          <w:tab w:val="left" w:pos="567"/>
        </w:tabs>
        <w:jc w:val="both"/>
        <w:textAlignment w:val="baseline"/>
      </w:pPr>
      <w:r w:rsidRPr="00A232AD">
        <w:t xml:space="preserve">22.4.2.1. įsitikinti, jog iki Sutarties nutraukimo dienos suteiktos </w:t>
      </w:r>
      <w:r w:rsidRPr="00A232AD">
        <w:rPr>
          <w:rFonts w:eastAsia="Arial"/>
        </w:rPr>
        <w:t>Paslaugos</w:t>
      </w:r>
      <w:r w:rsidRPr="00A232AD">
        <w:t xml:space="preserve"> ir kiti atlikti veiksmai atitinka Sutarties reikalavimus ir Šalys dėl to viena kitai nebereikš pretenzijų;</w:t>
      </w:r>
    </w:p>
    <w:p w14:paraId="20FC4DFC" w14:textId="77777777" w:rsidR="00A232AD" w:rsidRPr="00A232AD" w:rsidRDefault="00A232AD" w:rsidP="00A232AD">
      <w:pPr>
        <w:tabs>
          <w:tab w:val="left" w:pos="567"/>
        </w:tabs>
        <w:jc w:val="both"/>
        <w:textAlignment w:val="baseline"/>
      </w:pPr>
      <w:r w:rsidRPr="00A232AD">
        <w:t xml:space="preserve">22.4.2.2. atsiskaityti už iki Sutarties nutraukimo suteiktas </w:t>
      </w:r>
      <w:r w:rsidRPr="00A232AD">
        <w:rPr>
          <w:rFonts w:eastAsia="Arial"/>
        </w:rPr>
        <w:t>Paslaugas</w:t>
      </w:r>
      <w:r w:rsidRPr="00A232AD">
        <w:t>, atitinkančias Sutarties reikalavimus;</w:t>
      </w:r>
    </w:p>
    <w:p w14:paraId="0A487B7E" w14:textId="77777777" w:rsidR="00A232AD" w:rsidRPr="00A232AD" w:rsidRDefault="00A232AD" w:rsidP="00A232AD">
      <w:pPr>
        <w:tabs>
          <w:tab w:val="left" w:pos="567"/>
        </w:tabs>
        <w:jc w:val="both"/>
        <w:textAlignment w:val="baseline"/>
      </w:pPr>
      <w:r w:rsidRPr="00A232AD">
        <w:t>22.4.2.3. per 10 (dešimt) dienų nuo pranešimo apie Sutarties nutraukimą gavimo dienos ar Susitarimo dėl Sutarties nutraukimo sudarymo dienos perduoti viena kitai visus dokumentus, kuriuos buvo būtina perduoti pagal Sutarties nuostatas.</w:t>
      </w:r>
    </w:p>
    <w:p w14:paraId="19B63411" w14:textId="77777777" w:rsidR="00A232AD" w:rsidRPr="00A232AD" w:rsidRDefault="00A232AD" w:rsidP="00A232AD">
      <w:pPr>
        <w:jc w:val="center"/>
        <w:rPr>
          <w:b/>
          <w:bCs/>
        </w:rPr>
      </w:pPr>
    </w:p>
    <w:p w14:paraId="7DF838DA" w14:textId="77777777" w:rsidR="00A232AD" w:rsidRPr="00A232AD" w:rsidRDefault="00A232AD" w:rsidP="00A232AD">
      <w:pPr>
        <w:jc w:val="center"/>
        <w:rPr>
          <w:rFonts w:eastAsia="Arial"/>
          <w:b/>
          <w:bCs/>
        </w:rPr>
      </w:pPr>
      <w:r w:rsidRPr="00A232AD">
        <w:rPr>
          <w:rFonts w:eastAsia="Arial"/>
          <w:b/>
          <w:bCs/>
        </w:rPr>
        <w:t>23.</w:t>
      </w:r>
      <w:r w:rsidRPr="00A232AD">
        <w:rPr>
          <w:b/>
          <w:bCs/>
        </w:rPr>
        <w:t xml:space="preserve"> </w:t>
      </w:r>
      <w:r w:rsidRPr="00A232AD">
        <w:rPr>
          <w:rFonts w:eastAsia="Arial"/>
          <w:b/>
          <w:bCs/>
        </w:rPr>
        <w:t>PREKIŲ MODELIO AR GAMINTOJO KEITIMAS</w:t>
      </w:r>
    </w:p>
    <w:p w14:paraId="36AA0ABE" w14:textId="77777777" w:rsidR="00A232AD" w:rsidRPr="00A232AD" w:rsidRDefault="00A232AD" w:rsidP="00A232AD">
      <w:pPr>
        <w:jc w:val="center"/>
        <w:rPr>
          <w:rFonts w:eastAsia="Arial"/>
          <w:b/>
          <w:bCs/>
        </w:rPr>
      </w:pPr>
    </w:p>
    <w:p w14:paraId="346AE521" w14:textId="77777777" w:rsidR="00A232AD" w:rsidRPr="00A232AD" w:rsidRDefault="00A232AD" w:rsidP="00A232AD">
      <w:pPr>
        <w:jc w:val="both"/>
      </w:pPr>
      <w:r w:rsidRPr="00A232AD">
        <w:rPr>
          <w:rFonts w:eastAsia="Arial"/>
          <w:caps/>
        </w:rPr>
        <w:t xml:space="preserve">23.1. </w:t>
      </w:r>
      <w:r w:rsidRPr="00A232AD">
        <w:t>Tais atvejais, kai kartu su Paslaugomis yra perkamos prekės, Tiekėjas turi teisę keisti prekių modelį ir (ar) gamintoją, jei yra visos toliau nurodytos sąlygos:</w:t>
      </w:r>
    </w:p>
    <w:p w14:paraId="03E4EF1F" w14:textId="77777777" w:rsidR="00A232AD" w:rsidRPr="00A232AD" w:rsidRDefault="00A232AD" w:rsidP="00A232AD">
      <w:pPr>
        <w:jc w:val="both"/>
      </w:pPr>
      <w:r w:rsidRPr="00A232A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32AD">
        <w:rPr>
          <w:vertAlign w:val="superscript"/>
        </w:rPr>
        <w:t xml:space="preserve">1 </w:t>
      </w:r>
      <w:r w:rsidRPr="00A232AD">
        <w:t>dalies nuostatų;</w:t>
      </w:r>
    </w:p>
    <w:p w14:paraId="00B61A5C" w14:textId="77777777" w:rsidR="00A232AD" w:rsidRPr="00A232AD" w:rsidRDefault="00A232AD" w:rsidP="00A232AD">
      <w:pPr>
        <w:jc w:val="both"/>
      </w:pPr>
      <w:r w:rsidRPr="00A232AD">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1DE155" w14:textId="77777777" w:rsidR="00A232AD" w:rsidRPr="00A232AD" w:rsidRDefault="00A232AD" w:rsidP="00A232AD">
      <w:pPr>
        <w:jc w:val="both"/>
      </w:pPr>
      <w:r w:rsidRPr="00A232A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A232AD">
        <w:lastRenderedPageBreak/>
        <w:t xml:space="preserve">įrodymų ar jų pateikimas nepagrindžia keičiamos prekės atitikimo pirkimo dokumentams </w:t>
      </w:r>
      <w:r w:rsidRPr="00A232AD">
        <w:rPr>
          <w:shd w:val="clear" w:color="auto" w:fill="FFFFFF"/>
        </w:rPr>
        <w:t>ir lygiavertiškumo ar geresnės kokybės nei Sutartyje nurodytos prekės</w:t>
      </w:r>
      <w:r w:rsidRPr="00A232AD">
        <w:t>;</w:t>
      </w:r>
    </w:p>
    <w:p w14:paraId="465A76A3" w14:textId="77777777" w:rsidR="00A232AD" w:rsidRPr="00A232AD" w:rsidRDefault="00A232AD" w:rsidP="00A232AD">
      <w:pPr>
        <w:jc w:val="both"/>
      </w:pPr>
      <w:r w:rsidRPr="00A232AD">
        <w:t>23.1.4. Šalys sudarė rašytinį Susitarimą prie Sutarties dėl prekių keitimo.</w:t>
      </w:r>
    </w:p>
    <w:p w14:paraId="17861AB7" w14:textId="77777777" w:rsidR="00A232AD" w:rsidRPr="00A232AD" w:rsidRDefault="00A232AD" w:rsidP="00A232AD">
      <w:pPr>
        <w:jc w:val="both"/>
      </w:pPr>
      <w:r w:rsidRPr="00A232AD">
        <w:t>23.2. Šiame Bendrųjų sąlygų skyriuje nurodytu atveju prekės turi būti pristatytos už ne didesnę nei pasiūlyme nurodytą kainą.</w:t>
      </w:r>
    </w:p>
    <w:p w14:paraId="0EBBAD9C" w14:textId="77777777" w:rsidR="00A232AD" w:rsidRPr="00A232AD" w:rsidRDefault="00A232AD" w:rsidP="00A232AD">
      <w:pPr>
        <w:jc w:val="center"/>
        <w:rPr>
          <w:b/>
          <w:bCs/>
        </w:rPr>
      </w:pPr>
    </w:p>
    <w:p w14:paraId="50FFE5F4" w14:textId="77777777" w:rsidR="00A232AD" w:rsidRPr="00A232AD" w:rsidRDefault="00A232AD" w:rsidP="00A232AD">
      <w:pPr>
        <w:jc w:val="center"/>
        <w:rPr>
          <w:rFonts w:eastAsia="Arial"/>
          <w:b/>
          <w:bCs/>
        </w:rPr>
      </w:pPr>
      <w:r w:rsidRPr="00A232AD">
        <w:rPr>
          <w:rFonts w:eastAsia="Arial"/>
          <w:b/>
          <w:bCs/>
        </w:rPr>
        <w:t>24. BENDRAVIMO TVARKA IR KALBA</w:t>
      </w:r>
    </w:p>
    <w:p w14:paraId="0425A8E5" w14:textId="77777777" w:rsidR="00A232AD" w:rsidRPr="00A232AD" w:rsidRDefault="00A232AD" w:rsidP="00A232AD">
      <w:pPr>
        <w:jc w:val="center"/>
        <w:rPr>
          <w:rFonts w:eastAsia="Arial"/>
          <w:b/>
          <w:bCs/>
        </w:rPr>
      </w:pPr>
    </w:p>
    <w:p w14:paraId="33CD1835" w14:textId="77777777" w:rsidR="00A232AD" w:rsidRPr="00A232AD" w:rsidRDefault="00A232AD" w:rsidP="00A232AD">
      <w:pPr>
        <w:tabs>
          <w:tab w:val="left" w:pos="567"/>
          <w:tab w:val="left" w:pos="851"/>
          <w:tab w:val="left" w:pos="992"/>
          <w:tab w:val="left" w:pos="1134"/>
        </w:tabs>
        <w:jc w:val="both"/>
        <w:rPr>
          <w:rFonts w:eastAsia="Arial"/>
          <w:shd w:val="clear" w:color="auto" w:fill="FFFFFF"/>
        </w:rPr>
      </w:pPr>
      <w:r w:rsidRPr="00A232AD">
        <w:rPr>
          <w:rFonts w:eastAsia="Arial"/>
        </w:rPr>
        <w:t xml:space="preserve">24.1. </w:t>
      </w:r>
      <w:r w:rsidRPr="00A232AD">
        <w:rPr>
          <w:rFonts w:eastAsia="Arial"/>
          <w:bCs/>
        </w:rPr>
        <w:t xml:space="preserve">Sutartis sudaroma lietuvių kalba. Jeigu Sutartis ar kuris nors ją sudarantis dokumentas sudaromas kita kalba arba išverčiamas į kitą kalbą, visais atvejais </w:t>
      </w:r>
      <w:r w:rsidRPr="00A232AD">
        <w:rPr>
          <w:rFonts w:eastAsia="Arial"/>
          <w:shd w:val="clear" w:color="auto" w:fill="FFFFFF"/>
        </w:rPr>
        <w:t>autentišku laikomas tik lietuvių kalba parengtas Sutarties tekstas (jei yra neatitikimų, pirmenybė teikiama lietuvių kalba parengtam tekstui).</w:t>
      </w:r>
    </w:p>
    <w:p w14:paraId="5E2679E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1E714D"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24.3. Jeigu pranešimas yra įteikiamas asmeniškai arba siunčiamas paštu ar per kurjerį, jis turi būti įteikiamas pasirašytinai ir laikomas gautu gavimo patvirtinime nurodytą dieną.</w:t>
      </w:r>
    </w:p>
    <w:p w14:paraId="7BED522A"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24.4. Jeigu pranešimas siunčiamas el. paštu, laikoma, kad Šalis jį gavo kitą darbo dieną.</w:t>
      </w:r>
    </w:p>
    <w:p w14:paraId="5A760221"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24.5. Jeigu pranešimas siunčiamas keliais skirtingais būdais, laikoma, kad gavėjas jį gavo tada, kai jis gavo pirmesnįjį pranešimą.</w:t>
      </w:r>
    </w:p>
    <w:p w14:paraId="7C3C82FA" w14:textId="77777777" w:rsidR="00A232AD" w:rsidRPr="00A232AD" w:rsidRDefault="00A232AD" w:rsidP="00A232AD">
      <w:pPr>
        <w:jc w:val="center"/>
        <w:rPr>
          <w:rFonts w:eastAsia="Arial"/>
          <w:b/>
          <w:bCs/>
        </w:rPr>
      </w:pPr>
    </w:p>
    <w:p w14:paraId="3879AC9A" w14:textId="77777777" w:rsidR="00A232AD" w:rsidRPr="00A232AD" w:rsidRDefault="00A232AD" w:rsidP="00A232AD">
      <w:pPr>
        <w:jc w:val="center"/>
        <w:rPr>
          <w:rFonts w:eastAsia="Arial"/>
          <w:b/>
          <w:bCs/>
        </w:rPr>
      </w:pPr>
      <w:r w:rsidRPr="00A232AD">
        <w:rPr>
          <w:rFonts w:eastAsia="Arial"/>
          <w:b/>
          <w:bCs/>
        </w:rPr>
        <w:t>25. PRETENZIJOS IR GINČŲ SPRENDIMAS</w:t>
      </w:r>
    </w:p>
    <w:p w14:paraId="2EDF6C7C" w14:textId="77777777" w:rsidR="00A232AD" w:rsidRPr="00A232AD" w:rsidRDefault="00A232AD" w:rsidP="00A232AD">
      <w:pPr>
        <w:jc w:val="center"/>
        <w:rPr>
          <w:rFonts w:eastAsia="Arial"/>
          <w:b/>
          <w:bCs/>
        </w:rPr>
      </w:pPr>
    </w:p>
    <w:p w14:paraId="4C519109" w14:textId="77777777" w:rsidR="00A232AD" w:rsidRPr="00A232AD" w:rsidRDefault="00A232AD" w:rsidP="00A232AD">
      <w:pPr>
        <w:widowControl w:val="0"/>
        <w:tabs>
          <w:tab w:val="left" w:pos="0"/>
          <w:tab w:val="left" w:pos="851"/>
          <w:tab w:val="left" w:pos="992"/>
          <w:tab w:val="left" w:pos="1134"/>
        </w:tabs>
        <w:jc w:val="both"/>
        <w:rPr>
          <w:rFonts w:eastAsia="Cambria"/>
        </w:rPr>
      </w:pPr>
      <w:r w:rsidRPr="00A232A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035E4C0" w14:textId="77777777" w:rsidR="00A232AD" w:rsidRPr="00A232AD" w:rsidRDefault="00A232AD" w:rsidP="00A232AD">
      <w:pPr>
        <w:widowControl w:val="0"/>
        <w:tabs>
          <w:tab w:val="left" w:pos="142"/>
          <w:tab w:val="left" w:pos="851"/>
          <w:tab w:val="left" w:pos="992"/>
          <w:tab w:val="left" w:pos="1134"/>
        </w:tabs>
        <w:jc w:val="both"/>
        <w:rPr>
          <w:rFonts w:eastAsia="Cambria"/>
        </w:rPr>
      </w:pPr>
      <w:r w:rsidRPr="00A232A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32AD">
        <w:t xml:space="preserve"> </w:t>
      </w:r>
      <w:r w:rsidRPr="00A232AD">
        <w:rPr>
          <w:rFonts w:eastAsia="Cambria"/>
        </w:rPr>
        <w:t>Lietuvos Respublikos įstatymuose nustatyta tvarka.</w:t>
      </w:r>
    </w:p>
    <w:p w14:paraId="5E959BD3" w14:textId="77777777" w:rsidR="00A232AD" w:rsidRPr="00A232AD" w:rsidRDefault="00A232AD" w:rsidP="00A232AD">
      <w:pPr>
        <w:widowControl w:val="0"/>
        <w:tabs>
          <w:tab w:val="left" w:pos="426"/>
          <w:tab w:val="left" w:pos="567"/>
          <w:tab w:val="left" w:pos="709"/>
          <w:tab w:val="left" w:pos="851"/>
          <w:tab w:val="left" w:pos="992"/>
          <w:tab w:val="left" w:pos="1134"/>
        </w:tabs>
        <w:jc w:val="both"/>
        <w:rPr>
          <w:rFonts w:eastAsia="Arial"/>
        </w:rPr>
      </w:pPr>
      <w:r w:rsidRPr="00A232AD">
        <w:rPr>
          <w:rFonts w:eastAsia="Arial"/>
        </w:rPr>
        <w:t>25.3. Kilę ginčai nesudaro pagrindo Šalims atsisakyti vykdyti savo prievoles pagal Sutartį.</w:t>
      </w:r>
    </w:p>
    <w:p w14:paraId="2C87D415" w14:textId="2345C8C1" w:rsidR="0016724C" w:rsidRDefault="0016724C">
      <w:pPr>
        <w:spacing w:after="160" w:line="259" w:lineRule="auto"/>
        <w:rPr>
          <w:szCs w:val="24"/>
        </w:rPr>
      </w:pPr>
      <w:r>
        <w:rPr>
          <w:szCs w:val="24"/>
        </w:rPr>
        <w:br w:type="page"/>
      </w:r>
    </w:p>
    <w:p w14:paraId="35EFB270" w14:textId="77777777" w:rsidR="00A232AD" w:rsidRPr="00A232AD" w:rsidRDefault="00A232AD" w:rsidP="00A232AD">
      <w:pPr>
        <w:widowControl w:val="0"/>
        <w:pBdr>
          <w:top w:val="nil"/>
          <w:left w:val="nil"/>
          <w:bottom w:val="nil"/>
          <w:right w:val="nil"/>
          <w:between w:val="nil"/>
        </w:pBdr>
        <w:tabs>
          <w:tab w:val="left" w:pos="567"/>
          <w:tab w:val="left" w:pos="851"/>
        </w:tabs>
        <w:jc w:val="center"/>
        <w:rPr>
          <w:b/>
          <w:bCs/>
          <w:caps/>
          <w:szCs w:val="24"/>
        </w:rPr>
      </w:pPr>
      <w:r w:rsidRPr="00A232AD">
        <w:rPr>
          <w:b/>
          <w:bCs/>
          <w:caps/>
          <w:szCs w:val="24"/>
        </w:rPr>
        <w:lastRenderedPageBreak/>
        <w:t>PASLAUGŲ PIRKIMO-PARDAVIMO SUTARTIES SPECIALIOSIOS SĄLYGOS</w:t>
      </w:r>
    </w:p>
    <w:p w14:paraId="74C2146D" w14:textId="77777777" w:rsidR="00A232AD" w:rsidRPr="00A232AD" w:rsidRDefault="00A232AD" w:rsidP="00A232A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A232AD" w:rsidRPr="00A232AD" w14:paraId="1D909F11" w14:textId="77777777" w:rsidTr="00B23C4C">
        <w:tc>
          <w:tcPr>
            <w:tcW w:w="2448" w:type="dxa"/>
          </w:tcPr>
          <w:p w14:paraId="54967ED3" w14:textId="77777777" w:rsidR="00A232AD" w:rsidRPr="00A232AD" w:rsidRDefault="00A232AD" w:rsidP="00A232AD">
            <w:pPr>
              <w:jc w:val="both"/>
              <w:rPr>
                <w:b/>
                <w:kern w:val="2"/>
                <w:szCs w:val="24"/>
              </w:rPr>
            </w:pPr>
            <w:r w:rsidRPr="00A232AD">
              <w:rPr>
                <w:b/>
                <w:kern w:val="2"/>
                <w:szCs w:val="24"/>
              </w:rPr>
              <w:t>Sutarties pavadinimas</w:t>
            </w:r>
          </w:p>
        </w:tc>
        <w:tc>
          <w:tcPr>
            <w:tcW w:w="7110" w:type="dxa"/>
            <w:gridSpan w:val="3"/>
          </w:tcPr>
          <w:p w14:paraId="2C8C4DC7" w14:textId="77777777" w:rsidR="00A232AD" w:rsidRPr="00A232AD" w:rsidRDefault="00A232AD" w:rsidP="00A232AD">
            <w:pPr>
              <w:jc w:val="both"/>
              <w:rPr>
                <w:kern w:val="2"/>
                <w:szCs w:val="24"/>
              </w:rPr>
            </w:pPr>
          </w:p>
        </w:tc>
      </w:tr>
      <w:tr w:rsidR="00A232AD" w:rsidRPr="00A232AD" w14:paraId="6C4AA20F" w14:textId="77777777" w:rsidTr="00B23C4C">
        <w:tc>
          <w:tcPr>
            <w:tcW w:w="2448" w:type="dxa"/>
          </w:tcPr>
          <w:p w14:paraId="50330580" w14:textId="77777777" w:rsidR="00A232AD" w:rsidRPr="00A232AD" w:rsidRDefault="00A232AD" w:rsidP="00A232AD">
            <w:pPr>
              <w:jc w:val="both"/>
              <w:rPr>
                <w:b/>
                <w:kern w:val="2"/>
                <w:szCs w:val="24"/>
              </w:rPr>
            </w:pPr>
            <w:r w:rsidRPr="00A232AD">
              <w:rPr>
                <w:b/>
                <w:kern w:val="2"/>
                <w:szCs w:val="24"/>
              </w:rPr>
              <w:t>Sutarties data</w:t>
            </w:r>
          </w:p>
        </w:tc>
        <w:tc>
          <w:tcPr>
            <w:tcW w:w="2177" w:type="dxa"/>
          </w:tcPr>
          <w:p w14:paraId="5066CD6D" w14:textId="77777777" w:rsidR="00A232AD" w:rsidRPr="00A232AD" w:rsidRDefault="00A232AD" w:rsidP="00A232AD">
            <w:pPr>
              <w:jc w:val="both"/>
              <w:rPr>
                <w:kern w:val="2"/>
                <w:szCs w:val="24"/>
              </w:rPr>
            </w:pPr>
          </w:p>
        </w:tc>
        <w:tc>
          <w:tcPr>
            <w:tcW w:w="2362" w:type="dxa"/>
          </w:tcPr>
          <w:p w14:paraId="12E3A4D8" w14:textId="77777777" w:rsidR="00A232AD" w:rsidRPr="00A232AD" w:rsidRDefault="00A232AD" w:rsidP="00A232AD">
            <w:pPr>
              <w:jc w:val="both"/>
              <w:rPr>
                <w:b/>
                <w:kern w:val="2"/>
                <w:szCs w:val="24"/>
              </w:rPr>
            </w:pPr>
            <w:r w:rsidRPr="00A232AD">
              <w:rPr>
                <w:b/>
                <w:kern w:val="2"/>
                <w:szCs w:val="24"/>
              </w:rPr>
              <w:t>Sutarties numeris</w:t>
            </w:r>
          </w:p>
        </w:tc>
        <w:tc>
          <w:tcPr>
            <w:tcW w:w="2571" w:type="dxa"/>
          </w:tcPr>
          <w:p w14:paraId="4237A891" w14:textId="77777777" w:rsidR="00A232AD" w:rsidRPr="00A232AD" w:rsidRDefault="00A232AD" w:rsidP="00A232AD">
            <w:pPr>
              <w:jc w:val="both"/>
              <w:rPr>
                <w:kern w:val="2"/>
                <w:szCs w:val="24"/>
              </w:rPr>
            </w:pPr>
          </w:p>
        </w:tc>
      </w:tr>
    </w:tbl>
    <w:p w14:paraId="0637FC0F" w14:textId="77777777" w:rsidR="00A232AD" w:rsidRPr="00A232AD" w:rsidRDefault="00A232AD" w:rsidP="00A232A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A232AD" w:rsidRPr="00A232AD" w14:paraId="62C4992E" w14:textId="77777777" w:rsidTr="00B23C4C">
        <w:tc>
          <w:tcPr>
            <w:tcW w:w="9558" w:type="dxa"/>
            <w:gridSpan w:val="3"/>
          </w:tcPr>
          <w:p w14:paraId="2CCD806D" w14:textId="77777777" w:rsidR="00A232AD" w:rsidRPr="00A232AD" w:rsidRDefault="00A232AD" w:rsidP="00A232AD">
            <w:pPr>
              <w:jc w:val="center"/>
              <w:rPr>
                <w:b/>
                <w:kern w:val="2"/>
                <w:szCs w:val="24"/>
              </w:rPr>
            </w:pPr>
            <w:r w:rsidRPr="00A232AD">
              <w:rPr>
                <w:b/>
                <w:kern w:val="2"/>
                <w:szCs w:val="24"/>
              </w:rPr>
              <w:t>1. SUTARTIES ŠALYS</w:t>
            </w:r>
          </w:p>
        </w:tc>
      </w:tr>
      <w:tr w:rsidR="00A232AD" w:rsidRPr="00A232AD" w14:paraId="508B600E" w14:textId="77777777" w:rsidTr="00B23C4C">
        <w:tc>
          <w:tcPr>
            <w:tcW w:w="2808" w:type="dxa"/>
            <w:vMerge w:val="restart"/>
          </w:tcPr>
          <w:p w14:paraId="2B3573C5" w14:textId="77777777" w:rsidR="00A232AD" w:rsidRPr="00A232AD" w:rsidRDefault="00A232AD" w:rsidP="00A232AD">
            <w:pPr>
              <w:jc w:val="center"/>
              <w:rPr>
                <w:b/>
                <w:kern w:val="2"/>
                <w:szCs w:val="24"/>
              </w:rPr>
            </w:pPr>
          </w:p>
          <w:p w14:paraId="3CA72249" w14:textId="77777777" w:rsidR="00A232AD" w:rsidRPr="00A232AD" w:rsidRDefault="00A232AD" w:rsidP="00A232AD">
            <w:pPr>
              <w:jc w:val="center"/>
              <w:rPr>
                <w:b/>
                <w:kern w:val="2"/>
                <w:szCs w:val="24"/>
              </w:rPr>
            </w:pPr>
          </w:p>
          <w:p w14:paraId="72DB1C90" w14:textId="77777777" w:rsidR="00A232AD" w:rsidRPr="00A232AD" w:rsidRDefault="00A232AD" w:rsidP="00A232AD">
            <w:pPr>
              <w:jc w:val="center"/>
              <w:rPr>
                <w:b/>
                <w:kern w:val="2"/>
                <w:szCs w:val="24"/>
              </w:rPr>
            </w:pPr>
          </w:p>
          <w:p w14:paraId="5AE3BC8B" w14:textId="77777777" w:rsidR="00A232AD" w:rsidRPr="00A232AD" w:rsidRDefault="00A232AD" w:rsidP="00A232AD">
            <w:pPr>
              <w:rPr>
                <w:b/>
                <w:kern w:val="2"/>
                <w:szCs w:val="24"/>
              </w:rPr>
            </w:pPr>
          </w:p>
          <w:p w14:paraId="6DC500A0" w14:textId="77777777" w:rsidR="00A232AD" w:rsidRPr="00A232AD" w:rsidRDefault="00A232AD" w:rsidP="00A232AD">
            <w:pPr>
              <w:rPr>
                <w:b/>
                <w:kern w:val="2"/>
                <w:szCs w:val="24"/>
              </w:rPr>
            </w:pPr>
            <w:r w:rsidRPr="00A232AD">
              <w:rPr>
                <w:b/>
                <w:kern w:val="2"/>
                <w:szCs w:val="24"/>
              </w:rPr>
              <w:t>1.1. Pirkėjas</w:t>
            </w:r>
          </w:p>
        </w:tc>
        <w:tc>
          <w:tcPr>
            <w:tcW w:w="3240" w:type="dxa"/>
          </w:tcPr>
          <w:p w14:paraId="39B5FC0D" w14:textId="77777777" w:rsidR="00A232AD" w:rsidRPr="00A232AD" w:rsidRDefault="00A232AD" w:rsidP="00A232AD">
            <w:pPr>
              <w:rPr>
                <w:kern w:val="2"/>
                <w:szCs w:val="24"/>
              </w:rPr>
            </w:pPr>
            <w:r w:rsidRPr="00A232AD">
              <w:rPr>
                <w:kern w:val="2"/>
                <w:szCs w:val="24"/>
              </w:rPr>
              <w:t>1.1.1. Pavadinimas</w:t>
            </w:r>
          </w:p>
        </w:tc>
        <w:tc>
          <w:tcPr>
            <w:tcW w:w="3510" w:type="dxa"/>
          </w:tcPr>
          <w:p w14:paraId="1593575E" w14:textId="77777777" w:rsidR="00A232AD" w:rsidRPr="00A232AD" w:rsidRDefault="00A232AD" w:rsidP="00A232AD">
            <w:pPr>
              <w:jc w:val="center"/>
              <w:rPr>
                <w:kern w:val="2"/>
                <w:szCs w:val="24"/>
              </w:rPr>
            </w:pPr>
          </w:p>
        </w:tc>
      </w:tr>
      <w:tr w:rsidR="00A232AD" w:rsidRPr="00A232AD" w14:paraId="474A83D0" w14:textId="77777777" w:rsidTr="00B23C4C">
        <w:tc>
          <w:tcPr>
            <w:tcW w:w="2808" w:type="dxa"/>
            <w:vMerge/>
          </w:tcPr>
          <w:p w14:paraId="0DF0C7B0" w14:textId="77777777" w:rsidR="00A232AD" w:rsidRPr="00A232AD" w:rsidRDefault="00A232AD" w:rsidP="00A232AD">
            <w:pPr>
              <w:rPr>
                <w:kern w:val="2"/>
                <w:szCs w:val="24"/>
              </w:rPr>
            </w:pPr>
          </w:p>
        </w:tc>
        <w:tc>
          <w:tcPr>
            <w:tcW w:w="3240" w:type="dxa"/>
          </w:tcPr>
          <w:p w14:paraId="6929732B" w14:textId="77777777" w:rsidR="00A232AD" w:rsidRPr="00A232AD" w:rsidRDefault="00A232AD" w:rsidP="00A232AD">
            <w:pPr>
              <w:rPr>
                <w:kern w:val="2"/>
                <w:szCs w:val="24"/>
              </w:rPr>
            </w:pPr>
            <w:r w:rsidRPr="00A232AD">
              <w:rPr>
                <w:kern w:val="2"/>
                <w:szCs w:val="24"/>
              </w:rPr>
              <w:t>1.1.2. Juridinio asmens kodas</w:t>
            </w:r>
          </w:p>
        </w:tc>
        <w:tc>
          <w:tcPr>
            <w:tcW w:w="3510" w:type="dxa"/>
          </w:tcPr>
          <w:p w14:paraId="7634165A" w14:textId="77777777" w:rsidR="00A232AD" w:rsidRPr="00A232AD" w:rsidRDefault="00A232AD" w:rsidP="00A232AD">
            <w:pPr>
              <w:jc w:val="center"/>
              <w:rPr>
                <w:kern w:val="2"/>
                <w:szCs w:val="24"/>
              </w:rPr>
            </w:pPr>
          </w:p>
        </w:tc>
      </w:tr>
      <w:tr w:rsidR="00A232AD" w:rsidRPr="00A232AD" w14:paraId="46B1EBCA" w14:textId="77777777" w:rsidTr="00B23C4C">
        <w:tc>
          <w:tcPr>
            <w:tcW w:w="2808" w:type="dxa"/>
            <w:vMerge/>
          </w:tcPr>
          <w:p w14:paraId="10AFABFD" w14:textId="77777777" w:rsidR="00A232AD" w:rsidRPr="00A232AD" w:rsidRDefault="00A232AD" w:rsidP="00A232AD">
            <w:pPr>
              <w:rPr>
                <w:kern w:val="2"/>
                <w:szCs w:val="24"/>
              </w:rPr>
            </w:pPr>
          </w:p>
        </w:tc>
        <w:tc>
          <w:tcPr>
            <w:tcW w:w="3240" w:type="dxa"/>
          </w:tcPr>
          <w:p w14:paraId="3E65D231" w14:textId="77777777" w:rsidR="00A232AD" w:rsidRPr="00A232AD" w:rsidRDefault="00A232AD" w:rsidP="00A232AD">
            <w:pPr>
              <w:rPr>
                <w:kern w:val="2"/>
                <w:szCs w:val="24"/>
              </w:rPr>
            </w:pPr>
            <w:r w:rsidRPr="00A232AD">
              <w:rPr>
                <w:kern w:val="2"/>
                <w:szCs w:val="24"/>
              </w:rPr>
              <w:t>1.1.3. Adresas</w:t>
            </w:r>
          </w:p>
        </w:tc>
        <w:tc>
          <w:tcPr>
            <w:tcW w:w="3510" w:type="dxa"/>
          </w:tcPr>
          <w:p w14:paraId="633D6E00" w14:textId="77777777" w:rsidR="00A232AD" w:rsidRPr="00A232AD" w:rsidRDefault="00A232AD" w:rsidP="00A232AD">
            <w:pPr>
              <w:jc w:val="center"/>
              <w:rPr>
                <w:kern w:val="2"/>
                <w:szCs w:val="24"/>
              </w:rPr>
            </w:pPr>
          </w:p>
        </w:tc>
      </w:tr>
      <w:tr w:rsidR="00A232AD" w:rsidRPr="00A232AD" w14:paraId="18D84ADD" w14:textId="77777777" w:rsidTr="00B23C4C">
        <w:tc>
          <w:tcPr>
            <w:tcW w:w="2808" w:type="dxa"/>
            <w:vMerge/>
          </w:tcPr>
          <w:p w14:paraId="32AF6C8A" w14:textId="77777777" w:rsidR="00A232AD" w:rsidRPr="00A232AD" w:rsidRDefault="00A232AD" w:rsidP="00A232AD">
            <w:pPr>
              <w:rPr>
                <w:kern w:val="2"/>
                <w:szCs w:val="24"/>
              </w:rPr>
            </w:pPr>
          </w:p>
        </w:tc>
        <w:tc>
          <w:tcPr>
            <w:tcW w:w="3240" w:type="dxa"/>
          </w:tcPr>
          <w:p w14:paraId="0EE3C0E7" w14:textId="77777777" w:rsidR="00A232AD" w:rsidRPr="00A232AD" w:rsidRDefault="00A232AD" w:rsidP="00A232AD">
            <w:pPr>
              <w:rPr>
                <w:kern w:val="2"/>
                <w:szCs w:val="24"/>
              </w:rPr>
            </w:pPr>
            <w:r w:rsidRPr="00A232AD">
              <w:rPr>
                <w:kern w:val="2"/>
                <w:szCs w:val="24"/>
              </w:rPr>
              <w:t>1.1.4. PVM mokėtojo kodas</w:t>
            </w:r>
          </w:p>
        </w:tc>
        <w:tc>
          <w:tcPr>
            <w:tcW w:w="3510" w:type="dxa"/>
          </w:tcPr>
          <w:p w14:paraId="526C1E6E" w14:textId="77777777" w:rsidR="00A232AD" w:rsidRPr="00A232AD" w:rsidRDefault="00A232AD" w:rsidP="00A232AD">
            <w:pPr>
              <w:jc w:val="center"/>
              <w:rPr>
                <w:kern w:val="2"/>
                <w:szCs w:val="24"/>
              </w:rPr>
            </w:pPr>
          </w:p>
        </w:tc>
      </w:tr>
      <w:tr w:rsidR="00A232AD" w:rsidRPr="00A232AD" w14:paraId="3555B53B" w14:textId="77777777" w:rsidTr="00B23C4C">
        <w:tc>
          <w:tcPr>
            <w:tcW w:w="2808" w:type="dxa"/>
            <w:vMerge/>
          </w:tcPr>
          <w:p w14:paraId="3CBCBF27" w14:textId="77777777" w:rsidR="00A232AD" w:rsidRPr="00A232AD" w:rsidRDefault="00A232AD" w:rsidP="00A232AD">
            <w:pPr>
              <w:rPr>
                <w:kern w:val="2"/>
                <w:szCs w:val="24"/>
              </w:rPr>
            </w:pPr>
          </w:p>
        </w:tc>
        <w:tc>
          <w:tcPr>
            <w:tcW w:w="3240" w:type="dxa"/>
          </w:tcPr>
          <w:p w14:paraId="2FFDFDDB" w14:textId="77777777" w:rsidR="00A232AD" w:rsidRPr="00A232AD" w:rsidRDefault="00A232AD" w:rsidP="00A232AD">
            <w:pPr>
              <w:rPr>
                <w:kern w:val="2"/>
                <w:szCs w:val="24"/>
              </w:rPr>
            </w:pPr>
            <w:r w:rsidRPr="00A232AD">
              <w:rPr>
                <w:kern w:val="2"/>
                <w:szCs w:val="24"/>
              </w:rPr>
              <w:t>1.1.5. Atsiskaitomoji sąskaita</w:t>
            </w:r>
          </w:p>
        </w:tc>
        <w:tc>
          <w:tcPr>
            <w:tcW w:w="3510" w:type="dxa"/>
          </w:tcPr>
          <w:p w14:paraId="3E00875C" w14:textId="77777777" w:rsidR="00A232AD" w:rsidRPr="00A232AD" w:rsidRDefault="00A232AD" w:rsidP="00A232AD">
            <w:pPr>
              <w:jc w:val="center"/>
              <w:rPr>
                <w:kern w:val="2"/>
                <w:szCs w:val="24"/>
              </w:rPr>
            </w:pPr>
          </w:p>
        </w:tc>
      </w:tr>
      <w:tr w:rsidR="00A232AD" w:rsidRPr="00A232AD" w14:paraId="3EB2C5B7" w14:textId="77777777" w:rsidTr="00B23C4C">
        <w:tc>
          <w:tcPr>
            <w:tcW w:w="2808" w:type="dxa"/>
            <w:vMerge/>
          </w:tcPr>
          <w:p w14:paraId="341665FC" w14:textId="77777777" w:rsidR="00A232AD" w:rsidRPr="00A232AD" w:rsidRDefault="00A232AD" w:rsidP="00A232AD">
            <w:pPr>
              <w:rPr>
                <w:kern w:val="2"/>
                <w:szCs w:val="24"/>
              </w:rPr>
            </w:pPr>
          </w:p>
        </w:tc>
        <w:tc>
          <w:tcPr>
            <w:tcW w:w="3240" w:type="dxa"/>
          </w:tcPr>
          <w:p w14:paraId="5A534E4F" w14:textId="77777777" w:rsidR="00A232AD" w:rsidRPr="00A232AD" w:rsidRDefault="00A232AD" w:rsidP="00A232AD">
            <w:pPr>
              <w:rPr>
                <w:kern w:val="2"/>
                <w:szCs w:val="24"/>
              </w:rPr>
            </w:pPr>
            <w:r w:rsidRPr="00A232AD">
              <w:rPr>
                <w:kern w:val="2"/>
                <w:szCs w:val="24"/>
              </w:rPr>
              <w:t>1.1.6. Bankas, banko kodas</w:t>
            </w:r>
          </w:p>
        </w:tc>
        <w:tc>
          <w:tcPr>
            <w:tcW w:w="3510" w:type="dxa"/>
          </w:tcPr>
          <w:p w14:paraId="48F01DC4" w14:textId="77777777" w:rsidR="00A232AD" w:rsidRPr="00A232AD" w:rsidRDefault="00A232AD" w:rsidP="00A232AD">
            <w:pPr>
              <w:jc w:val="center"/>
              <w:rPr>
                <w:kern w:val="2"/>
                <w:szCs w:val="24"/>
              </w:rPr>
            </w:pPr>
          </w:p>
        </w:tc>
      </w:tr>
      <w:tr w:rsidR="00A232AD" w:rsidRPr="00A232AD" w14:paraId="50061F80" w14:textId="77777777" w:rsidTr="00B23C4C">
        <w:tc>
          <w:tcPr>
            <w:tcW w:w="2808" w:type="dxa"/>
            <w:vMerge/>
          </w:tcPr>
          <w:p w14:paraId="6B57CB54" w14:textId="77777777" w:rsidR="00A232AD" w:rsidRPr="00A232AD" w:rsidRDefault="00A232AD" w:rsidP="00A232AD">
            <w:pPr>
              <w:rPr>
                <w:kern w:val="2"/>
                <w:szCs w:val="24"/>
              </w:rPr>
            </w:pPr>
          </w:p>
        </w:tc>
        <w:tc>
          <w:tcPr>
            <w:tcW w:w="3240" w:type="dxa"/>
          </w:tcPr>
          <w:p w14:paraId="22204B28" w14:textId="77777777" w:rsidR="00A232AD" w:rsidRPr="00A232AD" w:rsidRDefault="00A232AD" w:rsidP="00A232AD">
            <w:pPr>
              <w:rPr>
                <w:kern w:val="2"/>
                <w:szCs w:val="24"/>
              </w:rPr>
            </w:pPr>
            <w:r w:rsidRPr="00A232AD">
              <w:rPr>
                <w:kern w:val="2"/>
                <w:szCs w:val="24"/>
              </w:rPr>
              <w:t>1.1.7. Telefonas</w:t>
            </w:r>
          </w:p>
        </w:tc>
        <w:tc>
          <w:tcPr>
            <w:tcW w:w="3510" w:type="dxa"/>
          </w:tcPr>
          <w:p w14:paraId="4BEFF7E6" w14:textId="77777777" w:rsidR="00A232AD" w:rsidRPr="00A232AD" w:rsidRDefault="00A232AD" w:rsidP="00A232AD">
            <w:pPr>
              <w:jc w:val="center"/>
              <w:rPr>
                <w:kern w:val="2"/>
                <w:szCs w:val="24"/>
              </w:rPr>
            </w:pPr>
          </w:p>
        </w:tc>
      </w:tr>
      <w:tr w:rsidR="00A232AD" w:rsidRPr="00A232AD" w14:paraId="35979740" w14:textId="77777777" w:rsidTr="00B23C4C">
        <w:tc>
          <w:tcPr>
            <w:tcW w:w="2808" w:type="dxa"/>
            <w:vMerge/>
          </w:tcPr>
          <w:p w14:paraId="15F34F63" w14:textId="77777777" w:rsidR="00A232AD" w:rsidRPr="00A232AD" w:rsidRDefault="00A232AD" w:rsidP="00A232AD">
            <w:pPr>
              <w:rPr>
                <w:kern w:val="2"/>
                <w:szCs w:val="24"/>
              </w:rPr>
            </w:pPr>
          </w:p>
        </w:tc>
        <w:tc>
          <w:tcPr>
            <w:tcW w:w="3240" w:type="dxa"/>
          </w:tcPr>
          <w:p w14:paraId="3239534B" w14:textId="77777777" w:rsidR="00A232AD" w:rsidRPr="00A232AD" w:rsidRDefault="00A232AD" w:rsidP="00A232AD">
            <w:pPr>
              <w:rPr>
                <w:kern w:val="2"/>
                <w:szCs w:val="24"/>
              </w:rPr>
            </w:pPr>
            <w:r w:rsidRPr="00A232AD">
              <w:rPr>
                <w:kern w:val="2"/>
                <w:szCs w:val="24"/>
              </w:rPr>
              <w:t>1.1.8. El. paštas</w:t>
            </w:r>
          </w:p>
        </w:tc>
        <w:tc>
          <w:tcPr>
            <w:tcW w:w="3510" w:type="dxa"/>
          </w:tcPr>
          <w:p w14:paraId="5C3D4547" w14:textId="77777777" w:rsidR="00A232AD" w:rsidRPr="00A232AD" w:rsidRDefault="00A232AD" w:rsidP="00A232AD">
            <w:pPr>
              <w:jc w:val="center"/>
              <w:rPr>
                <w:kern w:val="2"/>
                <w:szCs w:val="24"/>
              </w:rPr>
            </w:pPr>
          </w:p>
        </w:tc>
      </w:tr>
      <w:tr w:rsidR="00A232AD" w:rsidRPr="00A232AD" w14:paraId="2AF3AE77" w14:textId="77777777" w:rsidTr="00B23C4C">
        <w:tc>
          <w:tcPr>
            <w:tcW w:w="2808" w:type="dxa"/>
            <w:vMerge/>
          </w:tcPr>
          <w:p w14:paraId="13923FA7" w14:textId="77777777" w:rsidR="00A232AD" w:rsidRPr="00A232AD" w:rsidRDefault="00A232AD" w:rsidP="00A232AD">
            <w:pPr>
              <w:rPr>
                <w:kern w:val="2"/>
                <w:szCs w:val="24"/>
              </w:rPr>
            </w:pPr>
          </w:p>
        </w:tc>
        <w:tc>
          <w:tcPr>
            <w:tcW w:w="3240" w:type="dxa"/>
          </w:tcPr>
          <w:p w14:paraId="6CA0B57E" w14:textId="77777777" w:rsidR="00A232AD" w:rsidRPr="00A232AD" w:rsidRDefault="00A232AD" w:rsidP="00A232AD">
            <w:pPr>
              <w:rPr>
                <w:kern w:val="2"/>
                <w:szCs w:val="24"/>
              </w:rPr>
            </w:pPr>
            <w:r w:rsidRPr="00A232AD">
              <w:rPr>
                <w:kern w:val="2"/>
                <w:szCs w:val="24"/>
              </w:rPr>
              <w:t>1.1.9. Šalies atstovas</w:t>
            </w:r>
          </w:p>
        </w:tc>
        <w:tc>
          <w:tcPr>
            <w:tcW w:w="3510" w:type="dxa"/>
          </w:tcPr>
          <w:p w14:paraId="6C5F9C14" w14:textId="77777777" w:rsidR="00A232AD" w:rsidRPr="00A232AD" w:rsidRDefault="00A232AD" w:rsidP="00A232AD">
            <w:pPr>
              <w:jc w:val="center"/>
              <w:rPr>
                <w:kern w:val="2"/>
                <w:szCs w:val="24"/>
              </w:rPr>
            </w:pPr>
          </w:p>
        </w:tc>
      </w:tr>
      <w:tr w:rsidR="00A232AD" w:rsidRPr="00A232AD" w14:paraId="32AE8AB5" w14:textId="77777777" w:rsidTr="00B23C4C">
        <w:tc>
          <w:tcPr>
            <w:tcW w:w="2808" w:type="dxa"/>
            <w:vMerge/>
          </w:tcPr>
          <w:p w14:paraId="6178E72A" w14:textId="77777777" w:rsidR="00A232AD" w:rsidRPr="00A232AD" w:rsidRDefault="00A232AD" w:rsidP="00A232AD">
            <w:pPr>
              <w:rPr>
                <w:kern w:val="2"/>
                <w:szCs w:val="24"/>
              </w:rPr>
            </w:pPr>
          </w:p>
        </w:tc>
        <w:tc>
          <w:tcPr>
            <w:tcW w:w="3240" w:type="dxa"/>
          </w:tcPr>
          <w:p w14:paraId="76493196" w14:textId="77777777" w:rsidR="00A232AD" w:rsidRPr="00A232AD" w:rsidRDefault="00A232AD" w:rsidP="00A232AD">
            <w:pPr>
              <w:rPr>
                <w:kern w:val="2"/>
                <w:szCs w:val="24"/>
              </w:rPr>
            </w:pPr>
            <w:r w:rsidRPr="00A232AD">
              <w:rPr>
                <w:kern w:val="2"/>
                <w:szCs w:val="24"/>
              </w:rPr>
              <w:t>1.1.10. Atstovavimo pagrindas</w:t>
            </w:r>
          </w:p>
        </w:tc>
        <w:tc>
          <w:tcPr>
            <w:tcW w:w="3510" w:type="dxa"/>
          </w:tcPr>
          <w:p w14:paraId="710046F1" w14:textId="77777777" w:rsidR="00A232AD" w:rsidRPr="00A232AD" w:rsidRDefault="00A232AD" w:rsidP="00A232AD">
            <w:pPr>
              <w:jc w:val="center"/>
              <w:rPr>
                <w:kern w:val="2"/>
                <w:szCs w:val="24"/>
              </w:rPr>
            </w:pPr>
          </w:p>
        </w:tc>
      </w:tr>
      <w:tr w:rsidR="00A232AD" w:rsidRPr="00A232AD" w14:paraId="1239EC80" w14:textId="77777777" w:rsidTr="00B23C4C">
        <w:tc>
          <w:tcPr>
            <w:tcW w:w="2808" w:type="dxa"/>
            <w:vMerge w:val="restart"/>
          </w:tcPr>
          <w:p w14:paraId="6D0BFEAB" w14:textId="77777777" w:rsidR="00A232AD" w:rsidRPr="00A232AD" w:rsidRDefault="00A232AD" w:rsidP="00A232AD">
            <w:pPr>
              <w:rPr>
                <w:b/>
                <w:kern w:val="2"/>
                <w:szCs w:val="24"/>
              </w:rPr>
            </w:pPr>
          </w:p>
          <w:p w14:paraId="0035D9D1" w14:textId="77777777" w:rsidR="00A232AD" w:rsidRPr="00A232AD" w:rsidRDefault="00A232AD" w:rsidP="00A232AD">
            <w:pPr>
              <w:rPr>
                <w:b/>
                <w:kern w:val="2"/>
                <w:szCs w:val="24"/>
              </w:rPr>
            </w:pPr>
          </w:p>
          <w:p w14:paraId="2CF1C56C" w14:textId="77777777" w:rsidR="00A232AD" w:rsidRPr="00A232AD" w:rsidRDefault="00A232AD" w:rsidP="00A232AD">
            <w:pPr>
              <w:rPr>
                <w:b/>
                <w:kern w:val="2"/>
                <w:szCs w:val="24"/>
              </w:rPr>
            </w:pPr>
          </w:p>
          <w:p w14:paraId="522F974D" w14:textId="77777777" w:rsidR="00A232AD" w:rsidRPr="00A232AD" w:rsidRDefault="00A232AD" w:rsidP="00A232AD">
            <w:pPr>
              <w:rPr>
                <w:b/>
                <w:kern w:val="2"/>
                <w:szCs w:val="24"/>
              </w:rPr>
            </w:pPr>
            <w:r w:rsidRPr="00A232AD">
              <w:rPr>
                <w:b/>
                <w:kern w:val="2"/>
                <w:szCs w:val="24"/>
              </w:rPr>
              <w:t>1.2. Tiekėjas</w:t>
            </w:r>
          </w:p>
          <w:p w14:paraId="06CC4FC0" w14:textId="77777777" w:rsidR="00A232AD" w:rsidRPr="00A232AD" w:rsidRDefault="00A232AD" w:rsidP="00A232AD">
            <w:pPr>
              <w:rPr>
                <w:color w:val="4472C4"/>
                <w:kern w:val="2"/>
                <w:szCs w:val="24"/>
              </w:rPr>
            </w:pPr>
            <w:r w:rsidRPr="00A232AD">
              <w:rPr>
                <w:color w:val="4472C4"/>
                <w:kern w:val="2"/>
                <w:szCs w:val="24"/>
              </w:rPr>
              <w:t>(jei Tiekėjas yra fizinis asmuo, skiltys atitinkamai pakoreguojamos.</w:t>
            </w:r>
          </w:p>
          <w:p w14:paraId="671C2601" w14:textId="77777777" w:rsidR="00A232AD" w:rsidRPr="00A232AD" w:rsidRDefault="00A232AD" w:rsidP="00A232AD">
            <w:pPr>
              <w:rPr>
                <w:color w:val="4472C4"/>
                <w:kern w:val="2"/>
                <w:szCs w:val="24"/>
              </w:rPr>
            </w:pPr>
            <w:r w:rsidRPr="00A232AD">
              <w:rPr>
                <w:color w:val="4472C4"/>
                <w:kern w:val="2"/>
                <w:szCs w:val="24"/>
              </w:rPr>
              <w:t>Jei Tiekėjas yra tiekėjų grupė, skiltys pildomos įterpiant kiekvieno grupės nario informaciją)</w:t>
            </w:r>
          </w:p>
          <w:p w14:paraId="3DEAE97A" w14:textId="77777777" w:rsidR="00A232AD" w:rsidRPr="00A232AD" w:rsidRDefault="00A232AD" w:rsidP="00A232AD">
            <w:pPr>
              <w:rPr>
                <w:b/>
                <w:kern w:val="2"/>
                <w:szCs w:val="24"/>
              </w:rPr>
            </w:pPr>
          </w:p>
        </w:tc>
        <w:tc>
          <w:tcPr>
            <w:tcW w:w="3240" w:type="dxa"/>
          </w:tcPr>
          <w:p w14:paraId="780BC37C" w14:textId="77777777" w:rsidR="00A232AD" w:rsidRPr="00A232AD" w:rsidRDefault="00A232AD" w:rsidP="00A232AD">
            <w:pPr>
              <w:rPr>
                <w:kern w:val="2"/>
                <w:szCs w:val="24"/>
              </w:rPr>
            </w:pPr>
            <w:r w:rsidRPr="00A232AD">
              <w:rPr>
                <w:kern w:val="2"/>
                <w:szCs w:val="24"/>
              </w:rPr>
              <w:t>1.2.1. Pavadinimas</w:t>
            </w:r>
          </w:p>
        </w:tc>
        <w:tc>
          <w:tcPr>
            <w:tcW w:w="3510" w:type="dxa"/>
          </w:tcPr>
          <w:p w14:paraId="765767E6" w14:textId="77777777" w:rsidR="00A232AD" w:rsidRPr="00A232AD" w:rsidRDefault="00A232AD" w:rsidP="00A232AD">
            <w:pPr>
              <w:jc w:val="center"/>
              <w:rPr>
                <w:kern w:val="2"/>
                <w:szCs w:val="24"/>
              </w:rPr>
            </w:pPr>
          </w:p>
        </w:tc>
      </w:tr>
      <w:tr w:rsidR="00A232AD" w:rsidRPr="00A232AD" w14:paraId="160C2B41" w14:textId="77777777" w:rsidTr="00B23C4C">
        <w:tc>
          <w:tcPr>
            <w:tcW w:w="2808" w:type="dxa"/>
            <w:vMerge/>
          </w:tcPr>
          <w:p w14:paraId="5332AD69" w14:textId="77777777" w:rsidR="00A232AD" w:rsidRPr="00A232AD" w:rsidRDefault="00A232AD" w:rsidP="00A232AD">
            <w:pPr>
              <w:rPr>
                <w:b/>
                <w:kern w:val="2"/>
                <w:szCs w:val="24"/>
              </w:rPr>
            </w:pPr>
          </w:p>
        </w:tc>
        <w:tc>
          <w:tcPr>
            <w:tcW w:w="3240" w:type="dxa"/>
          </w:tcPr>
          <w:p w14:paraId="5A3376DA" w14:textId="77777777" w:rsidR="00A232AD" w:rsidRPr="00A232AD" w:rsidRDefault="00A232AD" w:rsidP="00A232AD">
            <w:pPr>
              <w:rPr>
                <w:kern w:val="2"/>
                <w:szCs w:val="24"/>
              </w:rPr>
            </w:pPr>
            <w:r w:rsidRPr="00A232AD">
              <w:rPr>
                <w:kern w:val="2"/>
                <w:szCs w:val="24"/>
              </w:rPr>
              <w:t>1.2.2. Juridinio asmens kodas</w:t>
            </w:r>
          </w:p>
        </w:tc>
        <w:tc>
          <w:tcPr>
            <w:tcW w:w="3510" w:type="dxa"/>
          </w:tcPr>
          <w:p w14:paraId="03635DA5" w14:textId="77777777" w:rsidR="00A232AD" w:rsidRPr="00A232AD" w:rsidRDefault="00A232AD" w:rsidP="00A232AD">
            <w:pPr>
              <w:jc w:val="center"/>
              <w:rPr>
                <w:kern w:val="2"/>
                <w:szCs w:val="24"/>
              </w:rPr>
            </w:pPr>
          </w:p>
        </w:tc>
      </w:tr>
      <w:tr w:rsidR="00A232AD" w:rsidRPr="00A232AD" w14:paraId="39746F13" w14:textId="77777777" w:rsidTr="00B23C4C">
        <w:tc>
          <w:tcPr>
            <w:tcW w:w="2808" w:type="dxa"/>
            <w:vMerge/>
          </w:tcPr>
          <w:p w14:paraId="6BE42BCF" w14:textId="77777777" w:rsidR="00A232AD" w:rsidRPr="00A232AD" w:rsidRDefault="00A232AD" w:rsidP="00A232AD">
            <w:pPr>
              <w:rPr>
                <w:b/>
                <w:kern w:val="2"/>
                <w:szCs w:val="24"/>
              </w:rPr>
            </w:pPr>
          </w:p>
        </w:tc>
        <w:tc>
          <w:tcPr>
            <w:tcW w:w="3240" w:type="dxa"/>
          </w:tcPr>
          <w:p w14:paraId="2B71A42E" w14:textId="77777777" w:rsidR="00A232AD" w:rsidRPr="00A232AD" w:rsidRDefault="00A232AD" w:rsidP="00A232AD">
            <w:pPr>
              <w:rPr>
                <w:kern w:val="2"/>
                <w:szCs w:val="24"/>
              </w:rPr>
            </w:pPr>
            <w:r w:rsidRPr="00A232AD">
              <w:rPr>
                <w:kern w:val="2"/>
                <w:szCs w:val="24"/>
              </w:rPr>
              <w:t>1.2.3. Adresas</w:t>
            </w:r>
          </w:p>
        </w:tc>
        <w:tc>
          <w:tcPr>
            <w:tcW w:w="3510" w:type="dxa"/>
          </w:tcPr>
          <w:p w14:paraId="41B4357A" w14:textId="77777777" w:rsidR="00A232AD" w:rsidRPr="00A232AD" w:rsidRDefault="00A232AD" w:rsidP="00A232AD">
            <w:pPr>
              <w:jc w:val="center"/>
              <w:rPr>
                <w:kern w:val="2"/>
                <w:szCs w:val="24"/>
              </w:rPr>
            </w:pPr>
          </w:p>
        </w:tc>
      </w:tr>
      <w:tr w:rsidR="00A232AD" w:rsidRPr="00A232AD" w14:paraId="4BC485D7" w14:textId="77777777" w:rsidTr="00B23C4C">
        <w:tc>
          <w:tcPr>
            <w:tcW w:w="2808" w:type="dxa"/>
            <w:vMerge/>
          </w:tcPr>
          <w:p w14:paraId="42D5F901" w14:textId="77777777" w:rsidR="00A232AD" w:rsidRPr="00A232AD" w:rsidRDefault="00A232AD" w:rsidP="00A232AD">
            <w:pPr>
              <w:rPr>
                <w:b/>
                <w:kern w:val="2"/>
                <w:szCs w:val="24"/>
              </w:rPr>
            </w:pPr>
          </w:p>
        </w:tc>
        <w:tc>
          <w:tcPr>
            <w:tcW w:w="3240" w:type="dxa"/>
          </w:tcPr>
          <w:p w14:paraId="25BE71AF" w14:textId="77777777" w:rsidR="00A232AD" w:rsidRPr="00A232AD" w:rsidRDefault="00A232AD" w:rsidP="00A232AD">
            <w:pPr>
              <w:rPr>
                <w:kern w:val="2"/>
                <w:szCs w:val="24"/>
              </w:rPr>
            </w:pPr>
            <w:r w:rsidRPr="00A232AD">
              <w:rPr>
                <w:kern w:val="2"/>
                <w:szCs w:val="24"/>
              </w:rPr>
              <w:t>1.2.4. PVM mokėtojo kodas</w:t>
            </w:r>
          </w:p>
        </w:tc>
        <w:tc>
          <w:tcPr>
            <w:tcW w:w="3510" w:type="dxa"/>
          </w:tcPr>
          <w:p w14:paraId="161C03A5" w14:textId="77777777" w:rsidR="00A232AD" w:rsidRPr="00A232AD" w:rsidRDefault="00A232AD" w:rsidP="00A232AD">
            <w:pPr>
              <w:jc w:val="center"/>
              <w:rPr>
                <w:kern w:val="2"/>
                <w:szCs w:val="24"/>
              </w:rPr>
            </w:pPr>
          </w:p>
        </w:tc>
      </w:tr>
      <w:tr w:rsidR="00A232AD" w:rsidRPr="00A232AD" w14:paraId="55DB7323" w14:textId="77777777" w:rsidTr="00B23C4C">
        <w:tc>
          <w:tcPr>
            <w:tcW w:w="2808" w:type="dxa"/>
            <w:vMerge/>
          </w:tcPr>
          <w:p w14:paraId="4D4F6C16" w14:textId="77777777" w:rsidR="00A232AD" w:rsidRPr="00A232AD" w:rsidRDefault="00A232AD" w:rsidP="00A232AD">
            <w:pPr>
              <w:rPr>
                <w:b/>
                <w:kern w:val="2"/>
                <w:szCs w:val="24"/>
              </w:rPr>
            </w:pPr>
          </w:p>
        </w:tc>
        <w:tc>
          <w:tcPr>
            <w:tcW w:w="3240" w:type="dxa"/>
          </w:tcPr>
          <w:p w14:paraId="7AF25FCE" w14:textId="77777777" w:rsidR="00A232AD" w:rsidRPr="00A232AD" w:rsidRDefault="00A232AD" w:rsidP="00A232AD">
            <w:pPr>
              <w:rPr>
                <w:kern w:val="2"/>
                <w:szCs w:val="24"/>
              </w:rPr>
            </w:pPr>
            <w:r w:rsidRPr="00A232AD">
              <w:rPr>
                <w:kern w:val="2"/>
                <w:szCs w:val="24"/>
              </w:rPr>
              <w:t>1.2.5. Atsiskaitomoji sąskaita</w:t>
            </w:r>
          </w:p>
        </w:tc>
        <w:tc>
          <w:tcPr>
            <w:tcW w:w="3510" w:type="dxa"/>
          </w:tcPr>
          <w:p w14:paraId="3F525D8B" w14:textId="77777777" w:rsidR="00A232AD" w:rsidRPr="00A232AD" w:rsidRDefault="00A232AD" w:rsidP="00A232AD">
            <w:pPr>
              <w:jc w:val="center"/>
              <w:rPr>
                <w:kern w:val="2"/>
                <w:szCs w:val="24"/>
              </w:rPr>
            </w:pPr>
          </w:p>
        </w:tc>
      </w:tr>
      <w:tr w:rsidR="00A232AD" w:rsidRPr="00A232AD" w14:paraId="3815393F" w14:textId="77777777" w:rsidTr="00B23C4C">
        <w:tc>
          <w:tcPr>
            <w:tcW w:w="2808" w:type="dxa"/>
            <w:vMerge/>
          </w:tcPr>
          <w:p w14:paraId="5EDCF728" w14:textId="77777777" w:rsidR="00A232AD" w:rsidRPr="00A232AD" w:rsidRDefault="00A232AD" w:rsidP="00A232AD">
            <w:pPr>
              <w:rPr>
                <w:b/>
                <w:kern w:val="2"/>
                <w:szCs w:val="24"/>
              </w:rPr>
            </w:pPr>
          </w:p>
        </w:tc>
        <w:tc>
          <w:tcPr>
            <w:tcW w:w="3240" w:type="dxa"/>
          </w:tcPr>
          <w:p w14:paraId="5E029385" w14:textId="77777777" w:rsidR="00A232AD" w:rsidRPr="00A232AD" w:rsidRDefault="00A232AD" w:rsidP="00A232AD">
            <w:pPr>
              <w:rPr>
                <w:kern w:val="2"/>
                <w:szCs w:val="24"/>
              </w:rPr>
            </w:pPr>
            <w:r w:rsidRPr="00A232AD">
              <w:rPr>
                <w:kern w:val="2"/>
                <w:szCs w:val="24"/>
              </w:rPr>
              <w:t>1.2.6. Bankas, banko kodas</w:t>
            </w:r>
          </w:p>
        </w:tc>
        <w:tc>
          <w:tcPr>
            <w:tcW w:w="3510" w:type="dxa"/>
          </w:tcPr>
          <w:p w14:paraId="23E234ED" w14:textId="77777777" w:rsidR="00A232AD" w:rsidRPr="00A232AD" w:rsidRDefault="00A232AD" w:rsidP="00A232AD">
            <w:pPr>
              <w:jc w:val="center"/>
              <w:rPr>
                <w:kern w:val="2"/>
                <w:szCs w:val="24"/>
              </w:rPr>
            </w:pPr>
          </w:p>
        </w:tc>
      </w:tr>
      <w:tr w:rsidR="00A232AD" w:rsidRPr="00A232AD" w14:paraId="2C551CD5" w14:textId="77777777" w:rsidTr="00B23C4C">
        <w:tc>
          <w:tcPr>
            <w:tcW w:w="2808" w:type="dxa"/>
            <w:vMerge/>
          </w:tcPr>
          <w:p w14:paraId="2141F4DD" w14:textId="77777777" w:rsidR="00A232AD" w:rsidRPr="00A232AD" w:rsidRDefault="00A232AD" w:rsidP="00A232AD">
            <w:pPr>
              <w:rPr>
                <w:b/>
                <w:kern w:val="2"/>
                <w:szCs w:val="24"/>
              </w:rPr>
            </w:pPr>
          </w:p>
        </w:tc>
        <w:tc>
          <w:tcPr>
            <w:tcW w:w="3240" w:type="dxa"/>
          </w:tcPr>
          <w:p w14:paraId="7A5B86FE" w14:textId="77777777" w:rsidR="00A232AD" w:rsidRPr="00A232AD" w:rsidRDefault="00A232AD" w:rsidP="00A232AD">
            <w:pPr>
              <w:rPr>
                <w:kern w:val="2"/>
                <w:szCs w:val="24"/>
              </w:rPr>
            </w:pPr>
            <w:r w:rsidRPr="00A232AD">
              <w:rPr>
                <w:kern w:val="2"/>
                <w:szCs w:val="24"/>
              </w:rPr>
              <w:t>1.2.7. Telefonas</w:t>
            </w:r>
          </w:p>
        </w:tc>
        <w:tc>
          <w:tcPr>
            <w:tcW w:w="3510" w:type="dxa"/>
          </w:tcPr>
          <w:p w14:paraId="2456ADC5" w14:textId="77777777" w:rsidR="00A232AD" w:rsidRPr="00A232AD" w:rsidRDefault="00A232AD" w:rsidP="00A232AD">
            <w:pPr>
              <w:jc w:val="center"/>
              <w:rPr>
                <w:kern w:val="2"/>
                <w:szCs w:val="24"/>
              </w:rPr>
            </w:pPr>
          </w:p>
        </w:tc>
      </w:tr>
      <w:tr w:rsidR="00A232AD" w:rsidRPr="00A232AD" w14:paraId="15639BD1" w14:textId="77777777" w:rsidTr="00B23C4C">
        <w:tc>
          <w:tcPr>
            <w:tcW w:w="2808" w:type="dxa"/>
            <w:vMerge/>
          </w:tcPr>
          <w:p w14:paraId="583FEF0B" w14:textId="77777777" w:rsidR="00A232AD" w:rsidRPr="00A232AD" w:rsidRDefault="00A232AD" w:rsidP="00A232AD">
            <w:pPr>
              <w:rPr>
                <w:b/>
                <w:kern w:val="2"/>
                <w:szCs w:val="24"/>
              </w:rPr>
            </w:pPr>
          </w:p>
        </w:tc>
        <w:tc>
          <w:tcPr>
            <w:tcW w:w="3240" w:type="dxa"/>
          </w:tcPr>
          <w:p w14:paraId="27C266C5" w14:textId="77777777" w:rsidR="00A232AD" w:rsidRPr="00A232AD" w:rsidRDefault="00A232AD" w:rsidP="00A232AD">
            <w:pPr>
              <w:rPr>
                <w:kern w:val="2"/>
                <w:szCs w:val="24"/>
              </w:rPr>
            </w:pPr>
            <w:r w:rsidRPr="00A232AD">
              <w:rPr>
                <w:kern w:val="2"/>
                <w:szCs w:val="24"/>
              </w:rPr>
              <w:t>1.2.8. El. paštas</w:t>
            </w:r>
          </w:p>
        </w:tc>
        <w:tc>
          <w:tcPr>
            <w:tcW w:w="3510" w:type="dxa"/>
          </w:tcPr>
          <w:p w14:paraId="67ED4B03" w14:textId="77777777" w:rsidR="00A232AD" w:rsidRPr="00A232AD" w:rsidRDefault="00A232AD" w:rsidP="00A232AD">
            <w:pPr>
              <w:jc w:val="center"/>
              <w:rPr>
                <w:kern w:val="2"/>
                <w:szCs w:val="24"/>
              </w:rPr>
            </w:pPr>
          </w:p>
        </w:tc>
      </w:tr>
      <w:tr w:rsidR="00A232AD" w:rsidRPr="00A232AD" w14:paraId="65D8A83A" w14:textId="77777777" w:rsidTr="00B23C4C">
        <w:tc>
          <w:tcPr>
            <w:tcW w:w="2808" w:type="dxa"/>
            <w:vMerge/>
          </w:tcPr>
          <w:p w14:paraId="295D5FB8" w14:textId="77777777" w:rsidR="00A232AD" w:rsidRPr="00A232AD" w:rsidRDefault="00A232AD" w:rsidP="00A232AD">
            <w:pPr>
              <w:rPr>
                <w:b/>
                <w:kern w:val="2"/>
                <w:szCs w:val="24"/>
              </w:rPr>
            </w:pPr>
          </w:p>
        </w:tc>
        <w:tc>
          <w:tcPr>
            <w:tcW w:w="3240" w:type="dxa"/>
          </w:tcPr>
          <w:p w14:paraId="7E2DD18F" w14:textId="77777777" w:rsidR="00A232AD" w:rsidRPr="00A232AD" w:rsidRDefault="00A232AD" w:rsidP="00A232AD">
            <w:pPr>
              <w:rPr>
                <w:kern w:val="2"/>
                <w:szCs w:val="24"/>
              </w:rPr>
            </w:pPr>
            <w:r w:rsidRPr="00A232AD">
              <w:rPr>
                <w:kern w:val="2"/>
                <w:szCs w:val="24"/>
              </w:rPr>
              <w:t>1.2.9. Šalies atstovas</w:t>
            </w:r>
          </w:p>
        </w:tc>
        <w:tc>
          <w:tcPr>
            <w:tcW w:w="3510" w:type="dxa"/>
          </w:tcPr>
          <w:p w14:paraId="3ECD523C" w14:textId="77777777" w:rsidR="00A232AD" w:rsidRPr="00A232AD" w:rsidRDefault="00A232AD" w:rsidP="00A232AD">
            <w:pPr>
              <w:jc w:val="center"/>
              <w:rPr>
                <w:kern w:val="2"/>
                <w:szCs w:val="24"/>
              </w:rPr>
            </w:pPr>
          </w:p>
        </w:tc>
      </w:tr>
      <w:tr w:rsidR="00A232AD" w:rsidRPr="00A232AD" w14:paraId="0462E23F" w14:textId="77777777" w:rsidTr="00B23C4C">
        <w:tc>
          <w:tcPr>
            <w:tcW w:w="2808" w:type="dxa"/>
            <w:vMerge/>
          </w:tcPr>
          <w:p w14:paraId="43BAB082" w14:textId="77777777" w:rsidR="00A232AD" w:rsidRPr="00A232AD" w:rsidRDefault="00A232AD" w:rsidP="00A232AD">
            <w:pPr>
              <w:rPr>
                <w:b/>
                <w:kern w:val="2"/>
                <w:szCs w:val="24"/>
              </w:rPr>
            </w:pPr>
          </w:p>
        </w:tc>
        <w:tc>
          <w:tcPr>
            <w:tcW w:w="3240" w:type="dxa"/>
          </w:tcPr>
          <w:p w14:paraId="6C12333B" w14:textId="77777777" w:rsidR="00A232AD" w:rsidRPr="00A232AD" w:rsidRDefault="00A232AD" w:rsidP="00A232AD">
            <w:pPr>
              <w:rPr>
                <w:kern w:val="2"/>
                <w:szCs w:val="24"/>
              </w:rPr>
            </w:pPr>
            <w:r w:rsidRPr="00A232AD">
              <w:rPr>
                <w:kern w:val="2"/>
                <w:szCs w:val="24"/>
              </w:rPr>
              <w:t>1.2.10. Atstovavimo pagrindas</w:t>
            </w:r>
          </w:p>
        </w:tc>
        <w:tc>
          <w:tcPr>
            <w:tcW w:w="3510" w:type="dxa"/>
          </w:tcPr>
          <w:p w14:paraId="11444DA1" w14:textId="77777777" w:rsidR="00A232AD" w:rsidRPr="00A232AD" w:rsidRDefault="00A232AD" w:rsidP="00A232AD">
            <w:pPr>
              <w:jc w:val="center"/>
              <w:rPr>
                <w:kern w:val="2"/>
                <w:szCs w:val="24"/>
              </w:rPr>
            </w:pPr>
          </w:p>
        </w:tc>
      </w:tr>
    </w:tbl>
    <w:p w14:paraId="608E4CAC" w14:textId="77777777" w:rsidR="00A232AD" w:rsidRPr="00A232AD" w:rsidRDefault="00A232AD" w:rsidP="00A232A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A232AD" w:rsidRPr="00A232AD" w14:paraId="487A2E03" w14:textId="77777777" w:rsidTr="00B23C4C">
        <w:trPr>
          <w:trHeight w:val="300"/>
        </w:trPr>
        <w:tc>
          <w:tcPr>
            <w:tcW w:w="9637" w:type="dxa"/>
            <w:gridSpan w:val="4"/>
          </w:tcPr>
          <w:p w14:paraId="4E204EC1" w14:textId="77777777" w:rsidR="00A232AD" w:rsidRPr="00A232AD" w:rsidRDefault="00A232AD" w:rsidP="00A232AD">
            <w:pPr>
              <w:jc w:val="center"/>
              <w:rPr>
                <w:b/>
                <w:kern w:val="2"/>
                <w:szCs w:val="24"/>
              </w:rPr>
            </w:pPr>
            <w:r w:rsidRPr="00A232AD">
              <w:rPr>
                <w:b/>
                <w:kern w:val="2"/>
                <w:szCs w:val="24"/>
              </w:rPr>
              <w:t>2. ATSAKINGI ASMENYS</w:t>
            </w:r>
          </w:p>
        </w:tc>
      </w:tr>
      <w:tr w:rsidR="00A232AD" w:rsidRPr="00A232AD" w14:paraId="3B59E83C" w14:textId="77777777" w:rsidTr="00B23C4C">
        <w:trPr>
          <w:trHeight w:val="300"/>
        </w:trPr>
        <w:tc>
          <w:tcPr>
            <w:tcW w:w="3127" w:type="dxa"/>
            <w:gridSpan w:val="2"/>
          </w:tcPr>
          <w:p w14:paraId="1243F226" w14:textId="77777777" w:rsidR="00A232AD" w:rsidRPr="00A232AD" w:rsidRDefault="00A232AD" w:rsidP="00A232AD">
            <w:pPr>
              <w:rPr>
                <w:b/>
                <w:kern w:val="2"/>
                <w:szCs w:val="24"/>
              </w:rPr>
            </w:pPr>
            <w:r w:rsidRPr="00A232AD">
              <w:rPr>
                <w:b/>
                <w:kern w:val="2"/>
                <w:szCs w:val="24"/>
              </w:rPr>
              <w:t xml:space="preserve">2.1. Pirkėjo kontaktiniai asmenys, atsakingi už Sutarties vykdymą, </w:t>
            </w:r>
            <w:r w:rsidRPr="00A232AD">
              <w:rPr>
                <w:b/>
                <w:szCs w:val="24"/>
              </w:rPr>
              <w:t>Paslaugų</w:t>
            </w:r>
            <w:r w:rsidRPr="00A232AD">
              <w:rPr>
                <w:b/>
                <w:kern w:val="2"/>
                <w:szCs w:val="24"/>
              </w:rPr>
              <w:t xml:space="preserve"> priėmimą, Sąskaitų per informacinę sistemą SABIS priėmimą</w:t>
            </w:r>
          </w:p>
        </w:tc>
        <w:tc>
          <w:tcPr>
            <w:tcW w:w="6510" w:type="dxa"/>
            <w:gridSpan w:val="2"/>
          </w:tcPr>
          <w:p w14:paraId="53AD531A" w14:textId="77777777" w:rsidR="00A232AD" w:rsidRPr="00A232AD" w:rsidRDefault="00A232AD" w:rsidP="00A232AD">
            <w:pPr>
              <w:rPr>
                <w:color w:val="4472C4"/>
                <w:kern w:val="2"/>
                <w:szCs w:val="24"/>
              </w:rPr>
            </w:pPr>
            <w:r w:rsidRPr="00A232AD">
              <w:rPr>
                <w:color w:val="4472C4"/>
                <w:kern w:val="2"/>
                <w:szCs w:val="24"/>
              </w:rPr>
              <w:t>(nurodyti padalinį/skyrių, pareigas, vardą, pavardę, tel., el. paštą)</w:t>
            </w:r>
          </w:p>
        </w:tc>
      </w:tr>
      <w:tr w:rsidR="00A232AD" w:rsidRPr="00A232AD" w14:paraId="4AC2E84D" w14:textId="77777777" w:rsidTr="00B23C4C">
        <w:trPr>
          <w:trHeight w:val="300"/>
        </w:trPr>
        <w:tc>
          <w:tcPr>
            <w:tcW w:w="3127" w:type="dxa"/>
            <w:gridSpan w:val="2"/>
          </w:tcPr>
          <w:p w14:paraId="032F0CD5" w14:textId="77777777" w:rsidR="00A232AD" w:rsidRPr="00A232AD" w:rsidRDefault="00A232AD" w:rsidP="00A232AD">
            <w:pPr>
              <w:rPr>
                <w:b/>
                <w:kern w:val="2"/>
                <w:szCs w:val="24"/>
              </w:rPr>
            </w:pPr>
            <w:r w:rsidRPr="00A232AD">
              <w:rPr>
                <w:b/>
                <w:kern w:val="2"/>
                <w:szCs w:val="24"/>
              </w:rPr>
              <w:t>2.2. Tiekėjo kontaktiniai asmenys, atsakingi už Sutarties vykdymą</w:t>
            </w:r>
          </w:p>
        </w:tc>
        <w:tc>
          <w:tcPr>
            <w:tcW w:w="6510" w:type="dxa"/>
            <w:gridSpan w:val="2"/>
          </w:tcPr>
          <w:p w14:paraId="3F0C0259" w14:textId="77777777" w:rsidR="00A232AD" w:rsidRPr="00A232AD" w:rsidRDefault="00A232AD" w:rsidP="00A232AD">
            <w:pPr>
              <w:rPr>
                <w:color w:val="4472C4"/>
                <w:kern w:val="2"/>
                <w:szCs w:val="24"/>
              </w:rPr>
            </w:pPr>
            <w:r w:rsidRPr="00A232AD">
              <w:rPr>
                <w:color w:val="4472C4"/>
                <w:kern w:val="2"/>
                <w:szCs w:val="24"/>
              </w:rPr>
              <w:t>(nurodyti padalinį/skyrių, pareigas, vardą, pavardę, tel., el. paštą)</w:t>
            </w:r>
          </w:p>
        </w:tc>
      </w:tr>
      <w:tr w:rsidR="00A232AD" w:rsidRPr="00A232AD" w14:paraId="41270674" w14:textId="77777777" w:rsidTr="00B23C4C">
        <w:trPr>
          <w:trHeight w:val="300"/>
        </w:trPr>
        <w:tc>
          <w:tcPr>
            <w:tcW w:w="9637" w:type="dxa"/>
            <w:gridSpan w:val="4"/>
          </w:tcPr>
          <w:p w14:paraId="3256A5E5" w14:textId="77777777" w:rsidR="00A232AD" w:rsidRPr="00A232AD" w:rsidRDefault="00A232AD" w:rsidP="00A232AD">
            <w:pPr>
              <w:jc w:val="center"/>
              <w:rPr>
                <w:b/>
                <w:kern w:val="2"/>
                <w:szCs w:val="24"/>
              </w:rPr>
            </w:pPr>
            <w:r w:rsidRPr="00A232AD">
              <w:rPr>
                <w:b/>
                <w:kern w:val="2"/>
                <w:szCs w:val="24"/>
              </w:rPr>
              <w:t>3. SUTARTIES DALYKAS</w:t>
            </w:r>
          </w:p>
        </w:tc>
      </w:tr>
      <w:tr w:rsidR="00A232AD" w:rsidRPr="00A232AD" w14:paraId="5D971EF5" w14:textId="77777777" w:rsidTr="00B23C4C">
        <w:trPr>
          <w:trHeight w:val="300"/>
        </w:trPr>
        <w:tc>
          <w:tcPr>
            <w:tcW w:w="3127" w:type="dxa"/>
            <w:gridSpan w:val="2"/>
          </w:tcPr>
          <w:p w14:paraId="112F55D4" w14:textId="77777777" w:rsidR="00A232AD" w:rsidRPr="00A232AD" w:rsidRDefault="00A232AD" w:rsidP="00A232AD">
            <w:pPr>
              <w:rPr>
                <w:b/>
                <w:kern w:val="2"/>
                <w:szCs w:val="24"/>
              </w:rPr>
            </w:pPr>
            <w:r w:rsidRPr="00A232AD">
              <w:rPr>
                <w:b/>
                <w:kern w:val="2"/>
                <w:szCs w:val="24"/>
              </w:rPr>
              <w:t>3.1. Sutarties dalykas</w:t>
            </w:r>
          </w:p>
        </w:tc>
        <w:tc>
          <w:tcPr>
            <w:tcW w:w="6510" w:type="dxa"/>
            <w:gridSpan w:val="2"/>
          </w:tcPr>
          <w:p w14:paraId="5FFC56A4" w14:textId="77777777" w:rsidR="00A232AD" w:rsidRPr="00A232AD" w:rsidRDefault="00A232AD" w:rsidP="00A232AD">
            <w:pPr>
              <w:rPr>
                <w:kern w:val="2"/>
                <w:szCs w:val="24"/>
              </w:rPr>
            </w:pPr>
            <w:r w:rsidRPr="00A232AD">
              <w:rPr>
                <w:kern w:val="2"/>
                <w:szCs w:val="24"/>
              </w:rPr>
              <w:t xml:space="preserve">Tiekėjas įsipareigoja Sutartyje numatytomis sąlygomis suteikti Pirkėjui SIEM </w:t>
            </w:r>
            <w:proofErr w:type="spellStart"/>
            <w:r w:rsidRPr="00A232AD">
              <w:rPr>
                <w:kern w:val="2"/>
                <w:szCs w:val="24"/>
              </w:rPr>
              <w:t>LogRhythm</w:t>
            </w:r>
            <w:proofErr w:type="spellEnd"/>
            <w:r w:rsidRPr="00A232AD">
              <w:rPr>
                <w:kern w:val="2"/>
                <w:szCs w:val="24"/>
              </w:rPr>
              <w:t xml:space="preserve"> gamintojo palaikymo paslaugas (toliau – Paslaugos).</w:t>
            </w:r>
          </w:p>
          <w:p w14:paraId="6E94CD5B" w14:textId="77777777" w:rsidR="00A232AD" w:rsidRPr="00A232AD" w:rsidRDefault="00A232AD" w:rsidP="00A232AD">
            <w:pPr>
              <w:rPr>
                <w:color w:val="000000"/>
                <w:kern w:val="2"/>
                <w:szCs w:val="24"/>
              </w:rPr>
            </w:pPr>
            <w:r w:rsidRPr="00A232AD">
              <w:rPr>
                <w:kern w:val="2"/>
                <w:szCs w:val="24"/>
              </w:rPr>
              <w:t>Išsamus Paslaugų aprašymas ir kiti reikalavimai teikiamoms Paslaugoms nustatyti Sutarties priede Nr. [1] „Techninė specifikacija“ (toliau – Techninė specifikacija) ir Sutarties priede Nr. [2] „Pasiūlymas“.</w:t>
            </w:r>
          </w:p>
        </w:tc>
      </w:tr>
      <w:tr w:rsidR="00A232AD" w:rsidRPr="00A232AD" w14:paraId="0C6FD21A" w14:textId="77777777" w:rsidTr="00B23C4C">
        <w:trPr>
          <w:trHeight w:val="300"/>
        </w:trPr>
        <w:tc>
          <w:tcPr>
            <w:tcW w:w="3127" w:type="dxa"/>
            <w:gridSpan w:val="2"/>
          </w:tcPr>
          <w:p w14:paraId="098B836F" w14:textId="77777777" w:rsidR="00A232AD" w:rsidRPr="00A232AD" w:rsidRDefault="00A232AD" w:rsidP="00A232AD">
            <w:pPr>
              <w:rPr>
                <w:b/>
                <w:kern w:val="2"/>
                <w:szCs w:val="24"/>
              </w:rPr>
            </w:pPr>
            <w:r w:rsidRPr="00A232AD">
              <w:rPr>
                <w:b/>
                <w:kern w:val="2"/>
                <w:szCs w:val="24"/>
              </w:rPr>
              <w:lastRenderedPageBreak/>
              <w:t>3.2. Pirkimo pavadinimas ir numeris</w:t>
            </w:r>
          </w:p>
        </w:tc>
        <w:tc>
          <w:tcPr>
            <w:tcW w:w="6510" w:type="dxa"/>
            <w:gridSpan w:val="2"/>
          </w:tcPr>
          <w:p w14:paraId="483DF86A" w14:textId="77777777" w:rsidR="00A232AD" w:rsidRPr="00A232AD" w:rsidRDefault="00A232AD" w:rsidP="00A232AD">
            <w:pPr>
              <w:rPr>
                <w:kern w:val="2"/>
                <w:szCs w:val="24"/>
              </w:rPr>
            </w:pPr>
          </w:p>
        </w:tc>
      </w:tr>
      <w:tr w:rsidR="00A232AD" w:rsidRPr="00A232AD" w14:paraId="72571034" w14:textId="77777777" w:rsidTr="00B23C4C">
        <w:trPr>
          <w:trHeight w:val="300"/>
        </w:trPr>
        <w:tc>
          <w:tcPr>
            <w:tcW w:w="3127" w:type="dxa"/>
            <w:gridSpan w:val="2"/>
          </w:tcPr>
          <w:p w14:paraId="38DBEFE2" w14:textId="77777777" w:rsidR="00A232AD" w:rsidRPr="00A232AD" w:rsidRDefault="00A232AD" w:rsidP="00A232AD">
            <w:pPr>
              <w:rPr>
                <w:b/>
                <w:kern w:val="2"/>
                <w:szCs w:val="24"/>
              </w:rPr>
            </w:pPr>
            <w:r w:rsidRPr="00A232AD">
              <w:rPr>
                <w:b/>
                <w:kern w:val="2"/>
                <w:szCs w:val="24"/>
              </w:rPr>
              <w:t>3.3. Informacija apie Europos Sąjungos lėšomis finansuojamą projektą arba kitą projektą</w:t>
            </w:r>
          </w:p>
        </w:tc>
        <w:tc>
          <w:tcPr>
            <w:tcW w:w="6510" w:type="dxa"/>
            <w:gridSpan w:val="2"/>
          </w:tcPr>
          <w:p w14:paraId="0ED73D4B" w14:textId="6326F8AE" w:rsidR="00A232AD" w:rsidRPr="00A232AD" w:rsidRDefault="00A232AD" w:rsidP="0016724C">
            <w:pPr>
              <w:rPr>
                <w:kern w:val="2"/>
                <w:szCs w:val="24"/>
              </w:rPr>
            </w:pPr>
            <w:r w:rsidRPr="00A232AD">
              <w:rPr>
                <w:kern w:val="2"/>
                <w:szCs w:val="24"/>
              </w:rPr>
              <w:t>Netaikoma</w:t>
            </w:r>
          </w:p>
        </w:tc>
      </w:tr>
      <w:tr w:rsidR="00A232AD" w:rsidRPr="00A232AD" w14:paraId="034DCC18" w14:textId="77777777" w:rsidTr="00B23C4C">
        <w:trPr>
          <w:trHeight w:val="300"/>
        </w:trPr>
        <w:tc>
          <w:tcPr>
            <w:tcW w:w="9637" w:type="dxa"/>
            <w:gridSpan w:val="4"/>
          </w:tcPr>
          <w:p w14:paraId="1115904E" w14:textId="77777777" w:rsidR="00A232AD" w:rsidRPr="00A232AD" w:rsidRDefault="00A232AD" w:rsidP="00A232AD">
            <w:pPr>
              <w:jc w:val="center"/>
              <w:rPr>
                <w:b/>
                <w:kern w:val="2"/>
                <w:szCs w:val="24"/>
              </w:rPr>
            </w:pPr>
            <w:r w:rsidRPr="00A232AD">
              <w:rPr>
                <w:b/>
                <w:kern w:val="2"/>
                <w:szCs w:val="24"/>
              </w:rPr>
              <w:t xml:space="preserve">4. PASLAUGŲ SUTEIKIMO TERMINAI IR PASLAUGŲ PERDAVIMO </w:t>
            </w:r>
            <w:r w:rsidRPr="00A232AD">
              <w:rPr>
                <w:color w:val="000000"/>
                <w:kern w:val="2"/>
                <w:szCs w:val="24"/>
              </w:rPr>
              <w:t>–</w:t>
            </w:r>
            <w:r w:rsidRPr="00A232AD">
              <w:rPr>
                <w:b/>
                <w:kern w:val="2"/>
                <w:szCs w:val="24"/>
              </w:rPr>
              <w:t xml:space="preserve"> PRIĖMIMO TVARKA</w:t>
            </w:r>
          </w:p>
        </w:tc>
      </w:tr>
      <w:tr w:rsidR="00A232AD" w:rsidRPr="00A232AD" w14:paraId="75A90C29" w14:textId="77777777" w:rsidTr="00B23C4C">
        <w:trPr>
          <w:trHeight w:val="300"/>
        </w:trPr>
        <w:tc>
          <w:tcPr>
            <w:tcW w:w="3127" w:type="dxa"/>
            <w:gridSpan w:val="2"/>
          </w:tcPr>
          <w:p w14:paraId="5F2BE99E" w14:textId="12C2C070" w:rsidR="00A232AD" w:rsidRPr="00A232AD" w:rsidRDefault="00A232AD" w:rsidP="0016724C">
            <w:pPr>
              <w:rPr>
                <w:b/>
                <w:color w:val="FF0000"/>
                <w:kern w:val="2"/>
                <w:szCs w:val="24"/>
              </w:rPr>
            </w:pPr>
            <w:r w:rsidRPr="00A232AD">
              <w:rPr>
                <w:b/>
                <w:kern w:val="2"/>
                <w:szCs w:val="24"/>
              </w:rPr>
              <w:t xml:space="preserve">4.1. </w:t>
            </w:r>
            <w:r w:rsidRPr="00A232AD">
              <w:rPr>
                <w:b/>
                <w:szCs w:val="24"/>
              </w:rPr>
              <w:t>Paslaugų</w:t>
            </w:r>
            <w:r w:rsidRPr="00A232AD">
              <w:rPr>
                <w:b/>
                <w:kern w:val="2"/>
                <w:szCs w:val="24"/>
              </w:rPr>
              <w:t xml:space="preserve"> </w:t>
            </w:r>
            <w:r w:rsidRPr="00A232AD">
              <w:rPr>
                <w:b/>
                <w:szCs w:val="24"/>
              </w:rPr>
              <w:t>suteikimo</w:t>
            </w:r>
            <w:r w:rsidRPr="00A232AD">
              <w:rPr>
                <w:b/>
                <w:kern w:val="2"/>
                <w:szCs w:val="24"/>
              </w:rPr>
              <w:t xml:space="preserve"> terminas, kai </w:t>
            </w:r>
            <w:r w:rsidRPr="00A232AD">
              <w:rPr>
                <w:b/>
                <w:szCs w:val="24"/>
              </w:rPr>
              <w:t>Paslaugos yra vienkartinio pobūdžio, teikiamos periodiškai arba pagal Pirkėjo Užsakymą</w:t>
            </w:r>
          </w:p>
        </w:tc>
        <w:tc>
          <w:tcPr>
            <w:tcW w:w="6510" w:type="dxa"/>
            <w:gridSpan w:val="2"/>
          </w:tcPr>
          <w:p w14:paraId="10E32903" w14:textId="1FFEF326" w:rsidR="00A232AD" w:rsidRPr="00A232AD" w:rsidRDefault="00A232AD" w:rsidP="0016724C">
            <w:pPr>
              <w:rPr>
                <w:color w:val="4472C4"/>
                <w:szCs w:val="24"/>
              </w:rPr>
            </w:pPr>
            <w:r w:rsidRPr="0016724C">
              <w:rPr>
                <w:szCs w:val="24"/>
              </w:rPr>
              <w:t>Tiekėjas Paslaugas įsipareigoja teikti nuo 2025 m. lapkričio 1 dienos 12 (dvylika) mėnesių. Tiekėjas aktyvuoja paslaugas iki 2025 m. lapkričio 1 dienos.</w:t>
            </w:r>
          </w:p>
        </w:tc>
      </w:tr>
      <w:tr w:rsidR="00A232AD" w:rsidRPr="00A232AD" w14:paraId="173485C2" w14:textId="77777777" w:rsidTr="00B23C4C">
        <w:trPr>
          <w:trHeight w:val="300"/>
        </w:trPr>
        <w:tc>
          <w:tcPr>
            <w:tcW w:w="3127" w:type="dxa"/>
            <w:gridSpan w:val="2"/>
          </w:tcPr>
          <w:p w14:paraId="71448A4F" w14:textId="77777777" w:rsidR="00A232AD" w:rsidRPr="00A232AD" w:rsidRDefault="00A232AD" w:rsidP="00A232AD">
            <w:pPr>
              <w:rPr>
                <w:b/>
                <w:kern w:val="2"/>
                <w:szCs w:val="24"/>
              </w:rPr>
            </w:pPr>
            <w:r w:rsidRPr="00A232AD">
              <w:rPr>
                <w:b/>
                <w:kern w:val="2"/>
                <w:szCs w:val="24"/>
              </w:rPr>
              <w:t>4.2. Paslaugų/jų dalies/etapo/periodo suteikimo termino pratęsimas</w:t>
            </w:r>
          </w:p>
        </w:tc>
        <w:tc>
          <w:tcPr>
            <w:tcW w:w="6510" w:type="dxa"/>
            <w:gridSpan w:val="2"/>
          </w:tcPr>
          <w:p w14:paraId="226EFEDF" w14:textId="545D550A" w:rsidR="00A232AD" w:rsidRPr="00A232AD" w:rsidRDefault="00A232AD" w:rsidP="0016724C">
            <w:pPr>
              <w:rPr>
                <w:szCs w:val="24"/>
              </w:rPr>
            </w:pPr>
            <w:r w:rsidRPr="00A232AD">
              <w:rPr>
                <w:kern w:val="2"/>
                <w:szCs w:val="24"/>
              </w:rPr>
              <w:t>Netaikoma</w:t>
            </w:r>
          </w:p>
        </w:tc>
      </w:tr>
      <w:tr w:rsidR="00A232AD" w:rsidRPr="00A232AD" w14:paraId="6DFAD32F" w14:textId="77777777" w:rsidTr="00B23C4C">
        <w:trPr>
          <w:trHeight w:val="300"/>
        </w:trPr>
        <w:tc>
          <w:tcPr>
            <w:tcW w:w="3127" w:type="dxa"/>
            <w:gridSpan w:val="2"/>
          </w:tcPr>
          <w:p w14:paraId="54FC27A9" w14:textId="77777777" w:rsidR="00A232AD" w:rsidRPr="00A232AD" w:rsidRDefault="00A232AD" w:rsidP="00A232AD">
            <w:pPr>
              <w:rPr>
                <w:b/>
                <w:kern w:val="2"/>
                <w:szCs w:val="24"/>
              </w:rPr>
            </w:pPr>
            <w:r w:rsidRPr="00A232AD">
              <w:rPr>
                <w:b/>
                <w:kern w:val="2"/>
                <w:szCs w:val="24"/>
              </w:rPr>
              <w:t>4.3. Užsakymų teikimo tvarka</w:t>
            </w:r>
          </w:p>
        </w:tc>
        <w:tc>
          <w:tcPr>
            <w:tcW w:w="6510" w:type="dxa"/>
            <w:gridSpan w:val="2"/>
          </w:tcPr>
          <w:p w14:paraId="2016F412" w14:textId="1B943DFF" w:rsidR="00A232AD" w:rsidRPr="00A232AD" w:rsidRDefault="00A232AD" w:rsidP="00A232AD">
            <w:pPr>
              <w:rPr>
                <w:szCs w:val="24"/>
              </w:rPr>
            </w:pPr>
            <w:r w:rsidRPr="00A232AD">
              <w:rPr>
                <w:szCs w:val="24"/>
              </w:rPr>
              <w:t>Netaikoma</w:t>
            </w:r>
          </w:p>
          <w:p w14:paraId="2B9E2B96" w14:textId="77777777" w:rsidR="00A232AD" w:rsidRPr="00A232AD" w:rsidRDefault="00A232AD" w:rsidP="00A232AD">
            <w:pPr>
              <w:rPr>
                <w:szCs w:val="24"/>
              </w:rPr>
            </w:pPr>
          </w:p>
        </w:tc>
      </w:tr>
      <w:tr w:rsidR="00A232AD" w:rsidRPr="00A232AD" w14:paraId="41F9AAAF" w14:textId="77777777" w:rsidTr="00B23C4C">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A84AD08" w14:textId="77777777" w:rsidR="00A232AD" w:rsidRPr="00A232AD" w:rsidRDefault="00A232AD" w:rsidP="00A232AD">
            <w:pPr>
              <w:rPr>
                <w:b/>
                <w:kern w:val="2"/>
                <w:szCs w:val="24"/>
              </w:rPr>
            </w:pPr>
            <w:r w:rsidRPr="00A232AD">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E5DDD26" w14:textId="211B1F8E" w:rsidR="00A232AD" w:rsidRPr="00A232AD" w:rsidRDefault="00A232AD" w:rsidP="0016724C">
            <w:pPr>
              <w:rPr>
                <w:szCs w:val="24"/>
              </w:rPr>
            </w:pPr>
            <w:r w:rsidRPr="00A232AD">
              <w:rPr>
                <w:kern w:val="2"/>
                <w:szCs w:val="24"/>
              </w:rPr>
              <w:t>Netaikoma</w:t>
            </w:r>
          </w:p>
        </w:tc>
      </w:tr>
      <w:tr w:rsidR="00A232AD" w:rsidRPr="00A232AD" w14:paraId="61222DC4" w14:textId="77777777" w:rsidTr="00B23C4C">
        <w:trPr>
          <w:trHeight w:val="300"/>
        </w:trPr>
        <w:tc>
          <w:tcPr>
            <w:tcW w:w="3127" w:type="dxa"/>
            <w:gridSpan w:val="2"/>
          </w:tcPr>
          <w:p w14:paraId="2215D80A" w14:textId="77777777" w:rsidR="00A232AD" w:rsidRPr="00A232AD" w:rsidRDefault="00A232AD" w:rsidP="00A232AD">
            <w:pPr>
              <w:rPr>
                <w:b/>
                <w:kern w:val="2"/>
                <w:szCs w:val="24"/>
              </w:rPr>
            </w:pPr>
            <w:r w:rsidRPr="00A232AD">
              <w:rPr>
                <w:b/>
                <w:kern w:val="2"/>
                <w:szCs w:val="24"/>
              </w:rPr>
              <w:t>4.5. Pateikiami dokumentai</w:t>
            </w:r>
          </w:p>
        </w:tc>
        <w:tc>
          <w:tcPr>
            <w:tcW w:w="6510" w:type="dxa"/>
            <w:gridSpan w:val="2"/>
          </w:tcPr>
          <w:p w14:paraId="3B0DB0A7" w14:textId="77777777" w:rsidR="00A232AD" w:rsidRPr="00A232AD" w:rsidRDefault="00A232AD" w:rsidP="00A232AD">
            <w:pPr>
              <w:rPr>
                <w:kern w:val="2"/>
                <w:szCs w:val="24"/>
              </w:rPr>
            </w:pPr>
            <w:r w:rsidRPr="00A232AD">
              <w:rPr>
                <w:kern w:val="2"/>
                <w:szCs w:val="24"/>
              </w:rPr>
              <w:t>Turi būti pateikiami šie dokumentai: aktyvavus Paslaugas, Tiekėjas pateikia Paslaugų aktyvavimo aktą ir</w:t>
            </w:r>
            <w:r w:rsidRPr="00A232AD">
              <w:t xml:space="preserve"> </w:t>
            </w:r>
            <w:r w:rsidRPr="00A232AD">
              <w:rPr>
                <w:kern w:val="2"/>
                <w:szCs w:val="24"/>
              </w:rPr>
              <w:t>nurodo informaciją suteikiančią galimybę Pirkėjui tai patikrinti. Tiekėjui nepateikus nurodytų dokumentų, laikoma, kad Paslaugos neatitinka Sutartyje nustatytų reikalavimų.</w:t>
            </w:r>
          </w:p>
          <w:p w14:paraId="173ED947" w14:textId="77777777" w:rsidR="00A232AD" w:rsidRPr="00A232AD" w:rsidRDefault="00A232AD" w:rsidP="00A232AD">
            <w:pPr>
              <w:rPr>
                <w:szCs w:val="24"/>
              </w:rPr>
            </w:pPr>
            <w:r w:rsidRPr="00A232AD">
              <w:rPr>
                <w:kern w:val="2"/>
                <w:szCs w:val="24"/>
              </w:rPr>
              <w:t>Pasibaigus Paslaugų teikimo terminui Paslaugų perdavimo-priėmimo aktas nėra pasirašomas.</w:t>
            </w:r>
          </w:p>
        </w:tc>
      </w:tr>
      <w:tr w:rsidR="00A232AD" w:rsidRPr="00A232AD" w14:paraId="525385DD" w14:textId="77777777" w:rsidTr="00B23C4C">
        <w:trPr>
          <w:trHeight w:val="300"/>
        </w:trPr>
        <w:tc>
          <w:tcPr>
            <w:tcW w:w="9637" w:type="dxa"/>
            <w:gridSpan w:val="4"/>
          </w:tcPr>
          <w:p w14:paraId="7742A226" w14:textId="77777777" w:rsidR="00A232AD" w:rsidRPr="00A232AD" w:rsidRDefault="00A232AD" w:rsidP="00A232AD">
            <w:pPr>
              <w:jc w:val="center"/>
              <w:rPr>
                <w:b/>
                <w:kern w:val="2"/>
                <w:szCs w:val="24"/>
              </w:rPr>
            </w:pPr>
            <w:r w:rsidRPr="00A232AD">
              <w:rPr>
                <w:b/>
                <w:kern w:val="2"/>
                <w:szCs w:val="24"/>
              </w:rPr>
              <w:t>5. SUTARTIES KAINA IR ATSISKAITYMO TVARKA</w:t>
            </w:r>
          </w:p>
        </w:tc>
      </w:tr>
      <w:tr w:rsidR="00A232AD" w:rsidRPr="00A232AD" w14:paraId="70C173E5" w14:textId="77777777" w:rsidTr="00B23C4C">
        <w:trPr>
          <w:trHeight w:val="300"/>
        </w:trPr>
        <w:tc>
          <w:tcPr>
            <w:tcW w:w="3127" w:type="dxa"/>
            <w:gridSpan w:val="2"/>
          </w:tcPr>
          <w:p w14:paraId="69434513" w14:textId="77777777" w:rsidR="00A232AD" w:rsidRPr="00A232AD" w:rsidRDefault="00A232AD" w:rsidP="00A232AD">
            <w:pPr>
              <w:rPr>
                <w:b/>
                <w:kern w:val="2"/>
                <w:szCs w:val="24"/>
              </w:rPr>
            </w:pPr>
            <w:r w:rsidRPr="00A232AD">
              <w:rPr>
                <w:b/>
                <w:kern w:val="2"/>
                <w:szCs w:val="24"/>
              </w:rPr>
              <w:t>5.1. Sutarčiai taikomas kainos apskaičiavimo būdas</w:t>
            </w:r>
          </w:p>
        </w:tc>
        <w:tc>
          <w:tcPr>
            <w:tcW w:w="6510" w:type="dxa"/>
            <w:gridSpan w:val="2"/>
          </w:tcPr>
          <w:p w14:paraId="08E5BE48" w14:textId="267EA17F" w:rsidR="00A232AD" w:rsidRPr="00A232AD" w:rsidRDefault="00A232AD" w:rsidP="0016724C">
            <w:pPr>
              <w:rPr>
                <w:color w:val="4472C4"/>
                <w:kern w:val="2"/>
                <w:szCs w:val="24"/>
              </w:rPr>
            </w:pPr>
            <w:r w:rsidRPr="0016724C">
              <w:rPr>
                <w:kern w:val="2"/>
                <w:szCs w:val="24"/>
              </w:rPr>
              <w:t>Fiksuotos kainos kainodara</w:t>
            </w:r>
          </w:p>
        </w:tc>
      </w:tr>
      <w:tr w:rsidR="00A232AD" w:rsidRPr="00A232AD" w14:paraId="7692EA44" w14:textId="77777777" w:rsidTr="00B23C4C">
        <w:trPr>
          <w:trHeight w:val="300"/>
        </w:trPr>
        <w:tc>
          <w:tcPr>
            <w:tcW w:w="3127" w:type="dxa"/>
            <w:gridSpan w:val="2"/>
          </w:tcPr>
          <w:p w14:paraId="1366E7A2" w14:textId="028B3BA2" w:rsidR="00A232AD" w:rsidRPr="00A232AD" w:rsidRDefault="00A232AD" w:rsidP="0016724C">
            <w:pPr>
              <w:rPr>
                <w:b/>
                <w:kern w:val="2"/>
                <w:szCs w:val="24"/>
              </w:rPr>
            </w:pPr>
            <w:r w:rsidRPr="00A232AD">
              <w:rPr>
                <w:b/>
                <w:kern w:val="2"/>
                <w:szCs w:val="24"/>
              </w:rPr>
              <w:t xml:space="preserve">5.2. Pradinės Sutarties vertė ir Sutarties kaina, kai taikoma </w:t>
            </w:r>
            <w:r w:rsidRPr="00A232AD">
              <w:rPr>
                <w:b/>
                <w:kern w:val="2"/>
                <w:szCs w:val="24"/>
                <w:u w:val="single"/>
              </w:rPr>
              <w:t>fiksuotos kainos</w:t>
            </w:r>
            <w:r w:rsidRPr="00A232AD">
              <w:rPr>
                <w:b/>
                <w:kern w:val="2"/>
                <w:szCs w:val="24"/>
              </w:rPr>
              <w:t xml:space="preserve"> kainodara</w:t>
            </w:r>
          </w:p>
        </w:tc>
        <w:tc>
          <w:tcPr>
            <w:tcW w:w="6510" w:type="dxa"/>
            <w:gridSpan w:val="2"/>
          </w:tcPr>
          <w:p w14:paraId="6DD0E2A1" w14:textId="77777777" w:rsidR="00A232AD" w:rsidRPr="00A232AD" w:rsidRDefault="00A232AD" w:rsidP="00A232AD">
            <w:pPr>
              <w:rPr>
                <w:kern w:val="2"/>
                <w:szCs w:val="24"/>
              </w:rPr>
            </w:pPr>
            <w:r w:rsidRPr="00A232AD">
              <w:rPr>
                <w:kern w:val="2"/>
                <w:szCs w:val="24"/>
              </w:rPr>
              <w:t>Pradinės Sutarties vertė yra (nurodyti sumą skaičiais) Eur (nurodyti sumą žodžiais) be PVM.</w:t>
            </w:r>
          </w:p>
          <w:p w14:paraId="01931DD9" w14:textId="77777777" w:rsidR="00A232AD" w:rsidRPr="00A232AD" w:rsidRDefault="00A232AD" w:rsidP="00A232AD">
            <w:pPr>
              <w:rPr>
                <w:kern w:val="2"/>
                <w:szCs w:val="24"/>
              </w:rPr>
            </w:pPr>
            <w:r w:rsidRPr="00A232AD">
              <w:rPr>
                <w:kern w:val="2"/>
                <w:szCs w:val="24"/>
              </w:rPr>
              <w:t>PVM sudaro (nurodyti sumą skaičiais) Eur (nurodyti sumą žodžiais).</w:t>
            </w:r>
          </w:p>
          <w:p w14:paraId="2BF1CEAF" w14:textId="630644D3" w:rsidR="00A232AD" w:rsidRPr="00A232AD" w:rsidRDefault="00A232AD" w:rsidP="0016724C">
            <w:pPr>
              <w:rPr>
                <w:color w:val="FF0000"/>
                <w:kern w:val="2"/>
                <w:szCs w:val="24"/>
              </w:rPr>
            </w:pPr>
            <w:r w:rsidRPr="00A232AD">
              <w:rPr>
                <w:kern w:val="2"/>
                <w:szCs w:val="24"/>
              </w:rPr>
              <w:t>Sutarties kaina yra (nurodyti sumą skaičiais) Eur (nurodyti sumą žodžiais) su PVM.</w:t>
            </w:r>
          </w:p>
        </w:tc>
      </w:tr>
      <w:tr w:rsidR="00A232AD" w:rsidRPr="00A232AD" w14:paraId="50F8ABDA" w14:textId="77777777" w:rsidTr="00B23C4C">
        <w:trPr>
          <w:trHeight w:val="300"/>
        </w:trPr>
        <w:tc>
          <w:tcPr>
            <w:tcW w:w="3127" w:type="dxa"/>
            <w:gridSpan w:val="2"/>
          </w:tcPr>
          <w:p w14:paraId="30D1AC26" w14:textId="0FF6BC67" w:rsidR="00A232AD" w:rsidRPr="00A232AD" w:rsidRDefault="00A232AD" w:rsidP="0016724C">
            <w:pPr>
              <w:rPr>
                <w:kern w:val="2"/>
                <w:szCs w:val="24"/>
              </w:rPr>
            </w:pPr>
            <w:r w:rsidRPr="00A232AD">
              <w:rPr>
                <w:b/>
                <w:kern w:val="2"/>
                <w:szCs w:val="24"/>
              </w:rPr>
              <w:t xml:space="preserve">5.3. Sutarties kainos/įkainių perskaičiavimas taikant </w:t>
            </w:r>
            <w:r w:rsidRPr="00A232AD">
              <w:rPr>
                <w:b/>
                <w:kern w:val="2"/>
                <w:szCs w:val="24"/>
                <w:u w:val="single"/>
              </w:rPr>
              <w:t>peržiūros</w:t>
            </w:r>
            <w:r w:rsidRPr="00A232AD">
              <w:rPr>
                <w:b/>
                <w:kern w:val="2"/>
                <w:szCs w:val="24"/>
              </w:rPr>
              <w:t xml:space="preserve"> taisykles</w:t>
            </w:r>
          </w:p>
        </w:tc>
        <w:tc>
          <w:tcPr>
            <w:tcW w:w="6510" w:type="dxa"/>
            <w:gridSpan w:val="2"/>
          </w:tcPr>
          <w:p w14:paraId="76C5E94B" w14:textId="77777777" w:rsidR="00A232AD" w:rsidRPr="00A232AD" w:rsidRDefault="00A232AD" w:rsidP="00A232AD">
            <w:pPr>
              <w:rPr>
                <w:kern w:val="2"/>
                <w:szCs w:val="24"/>
              </w:rPr>
            </w:pPr>
            <w:r w:rsidRPr="00A232AD">
              <w:rPr>
                <w:kern w:val="2"/>
                <w:szCs w:val="24"/>
              </w:rPr>
              <w:t>Sutarties kaina/įkainiai bus perskaičiuojami:</w:t>
            </w:r>
          </w:p>
          <w:p w14:paraId="2193EAFE" w14:textId="77777777" w:rsidR="00A232AD" w:rsidRPr="00A232AD" w:rsidRDefault="00A232AD" w:rsidP="00A232AD">
            <w:pPr>
              <w:rPr>
                <w:kern w:val="2"/>
                <w:szCs w:val="24"/>
              </w:rPr>
            </w:pPr>
            <w:r w:rsidRPr="00A232AD">
              <w:rPr>
                <w:kern w:val="2"/>
                <w:szCs w:val="24"/>
              </w:rPr>
              <w:t>5.3.1. dėl PVM tarifo pasikeitimo;</w:t>
            </w:r>
          </w:p>
          <w:p w14:paraId="7605A0D9" w14:textId="40850FB8" w:rsidR="00A232AD" w:rsidRPr="00A232AD" w:rsidRDefault="00A232AD" w:rsidP="0016724C">
            <w:pPr>
              <w:rPr>
                <w:color w:val="FF0000"/>
                <w:kern w:val="2"/>
                <w:szCs w:val="24"/>
              </w:rPr>
            </w:pPr>
            <w:r w:rsidRPr="00A232AD">
              <w:rPr>
                <w:kern w:val="2"/>
                <w:szCs w:val="24"/>
              </w:rPr>
              <w:t>5.3.2. dėl kainų lygio pokyčio;</w:t>
            </w:r>
          </w:p>
        </w:tc>
      </w:tr>
      <w:tr w:rsidR="00A232AD" w:rsidRPr="00A232AD" w14:paraId="49EB544A" w14:textId="77777777" w:rsidTr="00B23C4C">
        <w:trPr>
          <w:trHeight w:val="300"/>
        </w:trPr>
        <w:tc>
          <w:tcPr>
            <w:tcW w:w="3127" w:type="dxa"/>
            <w:gridSpan w:val="2"/>
          </w:tcPr>
          <w:p w14:paraId="6EE5B052" w14:textId="77777777" w:rsidR="00A232AD" w:rsidRPr="00A232AD" w:rsidRDefault="00A232AD" w:rsidP="00A232AD">
            <w:pPr>
              <w:rPr>
                <w:b/>
                <w:kern w:val="2"/>
                <w:szCs w:val="24"/>
              </w:rPr>
            </w:pPr>
            <w:r w:rsidRPr="00A232AD">
              <w:rPr>
                <w:b/>
                <w:kern w:val="2"/>
                <w:szCs w:val="24"/>
              </w:rPr>
              <w:lastRenderedPageBreak/>
              <w:t>5.3.1. Sutarties kainos/įkainių peržiūra dėl PVM tarifo pasikeitimo</w:t>
            </w:r>
          </w:p>
        </w:tc>
        <w:tc>
          <w:tcPr>
            <w:tcW w:w="6510" w:type="dxa"/>
            <w:gridSpan w:val="2"/>
          </w:tcPr>
          <w:p w14:paraId="7CAA29BB" w14:textId="77777777" w:rsidR="00A232AD" w:rsidRPr="00A232AD" w:rsidRDefault="00A232AD" w:rsidP="00A232AD">
            <w:pPr>
              <w:rPr>
                <w:szCs w:val="24"/>
              </w:rPr>
            </w:pPr>
            <w:r w:rsidRPr="00A232AD">
              <w:rPr>
                <w:kern w:val="2"/>
                <w:szCs w:val="24"/>
              </w:rPr>
              <w:t>Jeigu Sutarties vykdymo metu pasikeičia PVM mokėjimą reglamentuojantys teisės aktai, darantys tiesioginę įtaką Tiekėjo t</w:t>
            </w:r>
            <w:r w:rsidRPr="00A232AD">
              <w:rPr>
                <w:szCs w:val="24"/>
              </w:rPr>
              <w:t>ei</w:t>
            </w:r>
            <w:r w:rsidRPr="00A232AD">
              <w:rPr>
                <w:kern w:val="2"/>
                <w:szCs w:val="24"/>
              </w:rPr>
              <w:t>kiamų P</w:t>
            </w:r>
            <w:r w:rsidRPr="00A232AD">
              <w:rPr>
                <w:szCs w:val="24"/>
              </w:rPr>
              <w:t>aslaugų</w:t>
            </w:r>
            <w:r w:rsidRPr="00A232AD">
              <w:rPr>
                <w:kern w:val="2"/>
                <w:szCs w:val="24"/>
              </w:rPr>
              <w:t xml:space="preserve"> Sutartyje nurodytai kainai/įkainiams, Sutarties kaina/įkainiai perskaičiuojami nekeičiant P</w:t>
            </w:r>
            <w:r w:rsidRPr="00A232AD">
              <w:rPr>
                <w:szCs w:val="24"/>
              </w:rPr>
              <w:t>aslaugų</w:t>
            </w:r>
            <w:r w:rsidRPr="00A232AD">
              <w:rPr>
                <w:kern w:val="2"/>
                <w:szCs w:val="24"/>
              </w:rPr>
              <w:t xml:space="preserve"> kainos/įkainio be PVM.</w:t>
            </w:r>
          </w:p>
          <w:p w14:paraId="252498D9" w14:textId="77777777" w:rsidR="00A232AD" w:rsidRPr="00A232AD" w:rsidRDefault="00A232AD" w:rsidP="00A232AD">
            <w:pPr>
              <w:rPr>
                <w:kern w:val="2"/>
                <w:szCs w:val="24"/>
              </w:rPr>
            </w:pPr>
          </w:p>
          <w:p w14:paraId="08088537" w14:textId="77777777" w:rsidR="00A232AD" w:rsidRPr="00A232AD" w:rsidRDefault="00A232AD" w:rsidP="00A232AD">
            <w:pPr>
              <w:rPr>
                <w:szCs w:val="24"/>
              </w:rPr>
            </w:pPr>
            <w:r w:rsidRPr="00A232AD">
              <w:rPr>
                <w:kern w:val="2"/>
                <w:szCs w:val="24"/>
              </w:rPr>
              <w:t>Perskaičiuota (-i) Sutarties kaina/įkainiai įforminama (-i) Susitarimu ir turi būti taikoma (-i) nuo naujo PVM įvedimo datos (nepriklausomai nuo to, kada pasirašytas Susitarimas).</w:t>
            </w:r>
          </w:p>
        </w:tc>
      </w:tr>
      <w:tr w:rsidR="00A232AD" w:rsidRPr="00A232AD" w14:paraId="51448D11" w14:textId="77777777" w:rsidTr="00B23C4C">
        <w:trPr>
          <w:trHeight w:val="300"/>
        </w:trPr>
        <w:tc>
          <w:tcPr>
            <w:tcW w:w="3127" w:type="dxa"/>
            <w:gridSpan w:val="2"/>
          </w:tcPr>
          <w:p w14:paraId="67128024" w14:textId="07A67531" w:rsidR="00A232AD" w:rsidRPr="00A232AD" w:rsidRDefault="00A232AD" w:rsidP="0016724C">
            <w:pPr>
              <w:rPr>
                <w:b/>
                <w:kern w:val="2"/>
                <w:szCs w:val="24"/>
              </w:rPr>
            </w:pPr>
            <w:r w:rsidRPr="00A232AD">
              <w:rPr>
                <w:b/>
                <w:kern w:val="2"/>
                <w:szCs w:val="24"/>
              </w:rPr>
              <w:t>5.3.2. Sutarties kainos/įkainių peržiūra dėl kainų lygio pokyčio</w:t>
            </w:r>
          </w:p>
        </w:tc>
        <w:tc>
          <w:tcPr>
            <w:tcW w:w="6510" w:type="dxa"/>
            <w:gridSpan w:val="2"/>
          </w:tcPr>
          <w:p w14:paraId="4BCADD30" w14:textId="77777777" w:rsidR="00A232AD" w:rsidRPr="00A232AD" w:rsidRDefault="00A232AD" w:rsidP="00A232AD">
            <w:pPr>
              <w:tabs>
                <w:tab w:val="left" w:pos="1134"/>
                <w:tab w:val="left" w:pos="9630"/>
                <w:tab w:val="left" w:pos="9720"/>
              </w:tabs>
              <w:spacing w:line="276" w:lineRule="auto"/>
              <w:jc w:val="both"/>
            </w:pPr>
            <w:r w:rsidRPr="00A232AD">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 Šalys vadovaujasi Valstybės duomenų agentūros</w:t>
            </w:r>
            <w:r w:rsidRPr="00A232AD" w:rsidDel="009D62E6">
              <w:t xml:space="preserve"> </w:t>
            </w:r>
            <w:r w:rsidRPr="00A232AD">
              <w:t>viešai Oficialiosios statistikos portale paskelbtais Rodiklių duomenų bazės duomenimis, iš kitos Šalies nereikalaudamos pateikti oficialaus Valstybės duomenų agentūros</w:t>
            </w:r>
            <w:r w:rsidRPr="00A232AD" w:rsidDel="009D62E6">
              <w:t xml:space="preserve"> </w:t>
            </w:r>
            <w:r w:rsidRPr="00A232AD">
              <w:t>ar kitos institucijos išduoto dokumento ar patvirtinimo.</w:t>
            </w:r>
          </w:p>
          <w:p w14:paraId="40945ACC" w14:textId="77777777" w:rsidR="00A232AD" w:rsidRPr="00A232AD" w:rsidRDefault="00A232AD" w:rsidP="00A232AD">
            <w:pPr>
              <w:tabs>
                <w:tab w:val="left" w:pos="1134"/>
                <w:tab w:val="left" w:pos="9630"/>
                <w:tab w:val="left" w:pos="9720"/>
              </w:tabs>
              <w:spacing w:line="276" w:lineRule="auto"/>
              <w:ind w:firstLine="567"/>
              <w:jc w:val="both"/>
            </w:pPr>
            <w:r w:rsidRPr="00A232AD">
              <w:t>5.3.2.2. Perskaičiuota kaina taikomos paslaugoms, kurios aktyvuojamos (aktyvuojamos licencijos) po to, kai Šalys sudaro susitarimą dėl Sutarties kainos perskaičiavimo.</w:t>
            </w:r>
          </w:p>
          <w:p w14:paraId="166C0E37" w14:textId="77777777" w:rsidR="00A232AD" w:rsidRPr="00A232AD" w:rsidRDefault="00A232AD" w:rsidP="00A232AD">
            <w:pPr>
              <w:tabs>
                <w:tab w:val="left" w:pos="1134"/>
                <w:tab w:val="left" w:pos="9630"/>
                <w:tab w:val="left" w:pos="9720"/>
              </w:tabs>
              <w:spacing w:line="276" w:lineRule="auto"/>
              <w:ind w:firstLine="567"/>
              <w:jc w:val="both"/>
            </w:pPr>
            <w:r w:rsidRPr="00A232AD">
              <w:t>5.3.2.3. Nauja Sutarties kaina apskaičiuojama pagal formulę:</w:t>
            </w:r>
          </w:p>
          <w:p w14:paraId="4A6A201B" w14:textId="77777777" w:rsidR="00A232AD" w:rsidRPr="00A232AD" w:rsidRDefault="00A232AD" w:rsidP="00A232AD">
            <w:pPr>
              <w:tabs>
                <w:tab w:val="left" w:pos="1134"/>
                <w:tab w:val="left" w:pos="9630"/>
                <w:tab w:val="left" w:pos="9720"/>
              </w:tabs>
              <w:spacing w:line="276" w:lineRule="auto"/>
              <w:ind w:firstLine="567"/>
              <w:jc w:val="both"/>
            </w:pPr>
            <w:r w:rsidRPr="00A232AD">
              <w:t>a_1=a+(k/100×a), kur</w:t>
            </w:r>
          </w:p>
          <w:p w14:paraId="645E9AA0" w14:textId="77777777" w:rsidR="00A232AD" w:rsidRPr="00A232AD" w:rsidRDefault="00A232AD" w:rsidP="00A232AD">
            <w:pPr>
              <w:tabs>
                <w:tab w:val="left" w:pos="1134"/>
                <w:tab w:val="left" w:pos="9630"/>
                <w:tab w:val="left" w:pos="9720"/>
              </w:tabs>
              <w:spacing w:line="276" w:lineRule="auto"/>
              <w:ind w:firstLine="567"/>
              <w:jc w:val="both"/>
            </w:pPr>
            <w:r w:rsidRPr="00A232AD">
              <w:t>a – vieneto kaina (Eur be PVM)) (jei ji jau buvo perskaičiuota, tai po paskutinio perskaičiavimo).</w:t>
            </w:r>
          </w:p>
          <w:p w14:paraId="1C5EDEC5" w14:textId="77777777" w:rsidR="00A232AD" w:rsidRPr="00A232AD" w:rsidRDefault="00A232AD" w:rsidP="00A232AD">
            <w:pPr>
              <w:tabs>
                <w:tab w:val="left" w:pos="1134"/>
                <w:tab w:val="left" w:pos="9630"/>
                <w:tab w:val="left" w:pos="9720"/>
              </w:tabs>
              <w:spacing w:line="276" w:lineRule="auto"/>
              <w:ind w:firstLine="567"/>
              <w:jc w:val="both"/>
            </w:pPr>
            <w:r w:rsidRPr="00A232AD">
              <w:t xml:space="preserve">a_1 – perskaičiuota (pakeista) vieneto kaina (Eur be PVM) </w:t>
            </w:r>
          </w:p>
          <w:p w14:paraId="7E94DB98" w14:textId="77777777" w:rsidR="00A232AD" w:rsidRPr="00A232AD" w:rsidRDefault="00A232AD" w:rsidP="00A232AD">
            <w:pPr>
              <w:tabs>
                <w:tab w:val="left" w:pos="1134"/>
                <w:tab w:val="left" w:pos="9630"/>
                <w:tab w:val="left" w:pos="9720"/>
              </w:tabs>
              <w:spacing w:line="276" w:lineRule="auto"/>
              <w:ind w:firstLine="567"/>
              <w:jc w:val="both"/>
            </w:pPr>
            <w:r w:rsidRPr="00A232AD">
              <w:t xml:space="preserve">k – Pagal Ūkio subjektams suteiktų paslaugų kainų indeksą J62. Kompiuterių programavimo, konsultacinė ir susijusi veikla apskaičiuotas kainų pokytis (padidėjimas arba sumažėjimas) (%). „k“ reikšmė skaičiuojama pagal formulę: </w:t>
            </w:r>
          </w:p>
          <w:p w14:paraId="2FB9409E" w14:textId="77777777" w:rsidR="00A232AD" w:rsidRPr="00A232AD" w:rsidRDefault="00A232AD" w:rsidP="00A232AD">
            <w:pPr>
              <w:tabs>
                <w:tab w:val="left" w:pos="1134"/>
                <w:tab w:val="left" w:pos="9630"/>
                <w:tab w:val="left" w:pos="9720"/>
              </w:tabs>
              <w:spacing w:line="276" w:lineRule="auto"/>
              <w:ind w:firstLine="567"/>
              <w:jc w:val="both"/>
            </w:pPr>
            <w:r w:rsidRPr="00A232AD">
              <w:t>k =</w:t>
            </w: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_naujausias/</w:t>
            </w: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_pradžia ×100-100, (proc.), kur</w:t>
            </w:r>
          </w:p>
          <w:p w14:paraId="70F0C48A" w14:textId="77777777" w:rsidR="00A232AD" w:rsidRPr="00A232AD" w:rsidRDefault="00A232AD" w:rsidP="00A232AD">
            <w:pPr>
              <w:tabs>
                <w:tab w:val="left" w:pos="1134"/>
                <w:tab w:val="left" w:pos="9630"/>
                <w:tab w:val="left" w:pos="9720"/>
              </w:tabs>
              <w:spacing w:line="276" w:lineRule="auto"/>
              <w:ind w:firstLine="567"/>
              <w:jc w:val="both"/>
            </w:pP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_naujausias – kreipimosi dėl kainos perskaičiavimo išsiuntimo kitai šaliai datą naujausias paskelbtas Ūkio subjektams suteiktų paslaugų kainų J62. Kompiuterių programavimo, konsultacinė ir susijusi veikla indeksas.</w:t>
            </w:r>
          </w:p>
          <w:p w14:paraId="5FB0C57C" w14:textId="77777777" w:rsidR="00A232AD" w:rsidRPr="00A232AD" w:rsidRDefault="00A232AD" w:rsidP="00A232AD">
            <w:pPr>
              <w:tabs>
                <w:tab w:val="left" w:pos="1134"/>
                <w:tab w:val="left" w:pos="9630"/>
                <w:tab w:val="left" w:pos="9720"/>
              </w:tabs>
              <w:spacing w:line="276" w:lineRule="auto"/>
              <w:ind w:firstLine="567"/>
              <w:jc w:val="both"/>
            </w:pP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 xml:space="preserve">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w:t>
            </w:r>
            <w:r w:rsidRPr="00A232AD">
              <w:lastRenderedPageBreak/>
              <w:t>mėnuo. Antrojo ir vėlesnių perskaičiavimų atveju laikotarpio pradžia (mėnuo) yra paskutinio perskaičiavimo metu naudotos paskelbto atitinkamo indekso reikšmės mėnuo.</w:t>
            </w:r>
          </w:p>
          <w:p w14:paraId="1B9520DB" w14:textId="77777777" w:rsidR="00A232AD" w:rsidRPr="00A232AD" w:rsidRDefault="00A232AD" w:rsidP="00A232AD">
            <w:pPr>
              <w:tabs>
                <w:tab w:val="left" w:pos="1134"/>
                <w:tab w:val="left" w:pos="9630"/>
                <w:tab w:val="left" w:pos="9720"/>
              </w:tabs>
              <w:spacing w:line="276" w:lineRule="auto"/>
              <w:ind w:firstLine="567"/>
              <w:jc w:val="both"/>
            </w:pPr>
            <w:r w:rsidRPr="00A232AD">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431A403C" w14:textId="77777777" w:rsidR="00A232AD" w:rsidRPr="00A232AD" w:rsidRDefault="00A232AD" w:rsidP="00A232AD">
            <w:pPr>
              <w:tabs>
                <w:tab w:val="left" w:pos="1134"/>
                <w:tab w:val="left" w:pos="9630"/>
                <w:tab w:val="left" w:pos="9720"/>
              </w:tabs>
              <w:spacing w:line="276" w:lineRule="auto"/>
              <w:ind w:firstLine="567"/>
              <w:jc w:val="both"/>
            </w:pPr>
            <w:r w:rsidRPr="00A232AD">
              <w:t>5.3.2.5. Vėlesnis Sutarties kainos perskaičiavimas negali apimti laikotarpio, už kurį jau buvo atliktas perskaičiavimas.</w:t>
            </w:r>
          </w:p>
          <w:p w14:paraId="611F0CFF" w14:textId="77777777" w:rsidR="00A232AD" w:rsidRPr="00A232AD" w:rsidRDefault="00A232AD" w:rsidP="00A232AD">
            <w:pPr>
              <w:tabs>
                <w:tab w:val="left" w:pos="1134"/>
                <w:tab w:val="left" w:pos="9630"/>
                <w:tab w:val="left" w:pos="9720"/>
              </w:tabs>
              <w:spacing w:line="276" w:lineRule="auto"/>
              <w:ind w:firstLine="567"/>
              <w:jc w:val="both"/>
            </w:pPr>
            <w:r w:rsidRPr="00A232AD">
              <w:t>5.3.2.6. Pirmosios peržiūros terminas netaikomas ir peržiūros dažnumas nėra ribojamas.</w:t>
            </w:r>
          </w:p>
          <w:p w14:paraId="7F426C3F" w14:textId="77777777" w:rsidR="00A232AD" w:rsidRPr="00A232AD" w:rsidRDefault="00A232AD" w:rsidP="00A232AD">
            <w:pPr>
              <w:ind w:firstLine="571"/>
              <w:jc w:val="both"/>
              <w:rPr>
                <w:color w:val="000000"/>
                <w:kern w:val="2"/>
                <w:szCs w:val="24"/>
              </w:rPr>
            </w:pPr>
            <w:r w:rsidRPr="00A232AD">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23FB662" w14:textId="77777777" w:rsidR="00A232AD" w:rsidRPr="00A232AD" w:rsidRDefault="00A232AD" w:rsidP="00A232AD">
            <w:pPr>
              <w:rPr>
                <w:color w:val="4472C4"/>
                <w:kern w:val="2"/>
                <w:szCs w:val="24"/>
              </w:rPr>
            </w:pPr>
          </w:p>
        </w:tc>
      </w:tr>
      <w:tr w:rsidR="00A232AD" w:rsidRPr="00A232AD" w14:paraId="3A375711" w14:textId="77777777" w:rsidTr="00B23C4C">
        <w:trPr>
          <w:trHeight w:val="300"/>
        </w:trPr>
        <w:tc>
          <w:tcPr>
            <w:tcW w:w="3127" w:type="dxa"/>
            <w:gridSpan w:val="2"/>
          </w:tcPr>
          <w:p w14:paraId="4DE4993F" w14:textId="77777777" w:rsidR="00A232AD" w:rsidRPr="00A232AD" w:rsidRDefault="00A232AD" w:rsidP="00A232AD">
            <w:pPr>
              <w:rPr>
                <w:b/>
                <w:bCs/>
                <w:kern w:val="2"/>
                <w:szCs w:val="24"/>
              </w:rPr>
            </w:pPr>
            <w:r w:rsidRPr="00A232AD">
              <w:rPr>
                <w:b/>
                <w:bCs/>
                <w:kern w:val="2"/>
                <w:szCs w:val="24"/>
              </w:rPr>
              <w:lastRenderedPageBreak/>
              <w:t xml:space="preserve">5.4. Sutarties kainos/įkainių apskaičiavimas taikant </w:t>
            </w:r>
            <w:r w:rsidRPr="00A232AD">
              <w:rPr>
                <w:b/>
                <w:bCs/>
                <w:kern w:val="2"/>
                <w:szCs w:val="24"/>
                <w:u w:val="single"/>
              </w:rPr>
              <w:t>kiekio (apimties)</w:t>
            </w:r>
            <w:r w:rsidRPr="00A232AD">
              <w:rPr>
                <w:b/>
                <w:bCs/>
                <w:kern w:val="2"/>
                <w:szCs w:val="24"/>
              </w:rPr>
              <w:t xml:space="preserve"> keitimo taisykles</w:t>
            </w:r>
          </w:p>
        </w:tc>
        <w:tc>
          <w:tcPr>
            <w:tcW w:w="6510" w:type="dxa"/>
            <w:gridSpan w:val="2"/>
          </w:tcPr>
          <w:p w14:paraId="5489816F" w14:textId="17EA8E01" w:rsidR="00A232AD" w:rsidRPr="00A232AD" w:rsidRDefault="00A232AD" w:rsidP="0016724C">
            <w:pPr>
              <w:rPr>
                <w:szCs w:val="24"/>
              </w:rPr>
            </w:pPr>
            <w:r w:rsidRPr="00A232AD">
              <w:rPr>
                <w:kern w:val="2"/>
                <w:szCs w:val="24"/>
              </w:rPr>
              <w:t>Netaikoma</w:t>
            </w:r>
          </w:p>
        </w:tc>
      </w:tr>
      <w:tr w:rsidR="00A232AD" w:rsidRPr="00A232AD" w14:paraId="71EC6867" w14:textId="77777777" w:rsidTr="00B23C4C">
        <w:trPr>
          <w:trHeight w:val="300"/>
        </w:trPr>
        <w:tc>
          <w:tcPr>
            <w:tcW w:w="3127" w:type="dxa"/>
            <w:gridSpan w:val="2"/>
          </w:tcPr>
          <w:p w14:paraId="7813F58C" w14:textId="77777777" w:rsidR="00A232AD" w:rsidRPr="00A232AD" w:rsidRDefault="00A232AD" w:rsidP="00A232AD">
            <w:pPr>
              <w:rPr>
                <w:b/>
                <w:kern w:val="2"/>
                <w:szCs w:val="24"/>
              </w:rPr>
            </w:pPr>
            <w:r w:rsidRPr="00A232AD">
              <w:rPr>
                <w:b/>
                <w:kern w:val="2"/>
                <w:szCs w:val="24"/>
              </w:rPr>
              <w:t>5.5. Atsiskaitymo su Tiekėju terminas ir tvarka</w:t>
            </w:r>
          </w:p>
        </w:tc>
        <w:tc>
          <w:tcPr>
            <w:tcW w:w="6510" w:type="dxa"/>
            <w:gridSpan w:val="2"/>
          </w:tcPr>
          <w:p w14:paraId="30BFFBEA" w14:textId="77777777" w:rsidR="00A232AD" w:rsidRPr="00A232AD" w:rsidRDefault="00A232AD" w:rsidP="00A232AD">
            <w:pPr>
              <w:rPr>
                <w:kern w:val="2"/>
                <w:szCs w:val="24"/>
              </w:rPr>
            </w:pPr>
            <w:r w:rsidRPr="00A232AD">
              <w:rPr>
                <w:kern w:val="2"/>
                <w:szCs w:val="24"/>
              </w:rPr>
              <w:t>Pirkėjas atsiskaito su Tiekėju ne vėliau kaip per 30 (trisdešimt) dienų nuo Sąskaitos gavimo dienos.</w:t>
            </w:r>
          </w:p>
          <w:p w14:paraId="503003D1" w14:textId="77777777" w:rsidR="00A232AD" w:rsidRPr="00A232AD" w:rsidRDefault="00A232AD" w:rsidP="00A232AD">
            <w:pPr>
              <w:rPr>
                <w:kern w:val="2"/>
                <w:szCs w:val="24"/>
              </w:rPr>
            </w:pPr>
          </w:p>
          <w:p w14:paraId="5D0F5186" w14:textId="77777777" w:rsidR="00A232AD" w:rsidRPr="00A232AD" w:rsidRDefault="00A232AD" w:rsidP="00A232AD">
            <w:pPr>
              <w:rPr>
                <w:kern w:val="2"/>
                <w:szCs w:val="24"/>
              </w:rPr>
            </w:pPr>
            <w:r w:rsidRPr="00A232AD">
              <w:rPr>
                <w:kern w:val="2"/>
                <w:szCs w:val="24"/>
              </w:rPr>
              <w:t>Apmokėjimo sąlygos:</w:t>
            </w:r>
          </w:p>
          <w:p w14:paraId="54E8615F" w14:textId="49B9A5A6" w:rsidR="00A232AD" w:rsidRPr="00A232AD" w:rsidRDefault="00A232AD" w:rsidP="0016724C">
            <w:pPr>
              <w:rPr>
                <w:color w:val="4472C4"/>
                <w:kern w:val="2"/>
                <w:szCs w:val="24"/>
                <w:shd w:val="clear" w:color="auto" w:fill="FFFFFF"/>
              </w:rPr>
            </w:pPr>
            <w:r w:rsidRPr="00A232AD">
              <w:rPr>
                <w:kern w:val="2"/>
                <w:szCs w:val="24"/>
              </w:rPr>
              <w:t>Šalims pasirašius Paslaugų aktyvavimo aktą ir Tiekėjui pateikus Sąskaitą.</w:t>
            </w:r>
          </w:p>
        </w:tc>
      </w:tr>
      <w:tr w:rsidR="00A232AD" w:rsidRPr="00A232AD" w14:paraId="5F12F83C" w14:textId="77777777" w:rsidTr="00B23C4C">
        <w:trPr>
          <w:trHeight w:val="300"/>
        </w:trPr>
        <w:tc>
          <w:tcPr>
            <w:tcW w:w="3127" w:type="dxa"/>
            <w:gridSpan w:val="2"/>
          </w:tcPr>
          <w:p w14:paraId="156E3108" w14:textId="77777777" w:rsidR="00A232AD" w:rsidRPr="00A232AD" w:rsidRDefault="00A232AD" w:rsidP="00A232AD">
            <w:pPr>
              <w:rPr>
                <w:b/>
                <w:kern w:val="2"/>
                <w:szCs w:val="24"/>
              </w:rPr>
            </w:pPr>
            <w:r w:rsidRPr="00A232AD">
              <w:rPr>
                <w:b/>
                <w:kern w:val="2"/>
                <w:szCs w:val="24"/>
              </w:rPr>
              <w:t>5.6. Avansas</w:t>
            </w:r>
          </w:p>
        </w:tc>
        <w:tc>
          <w:tcPr>
            <w:tcW w:w="6510" w:type="dxa"/>
            <w:gridSpan w:val="2"/>
          </w:tcPr>
          <w:p w14:paraId="74E061C0" w14:textId="20F5F996" w:rsidR="00A232AD" w:rsidRPr="00A232AD" w:rsidRDefault="00A232AD" w:rsidP="0016724C">
            <w:pPr>
              <w:rPr>
                <w:color w:val="000000"/>
                <w:kern w:val="2"/>
                <w:szCs w:val="24"/>
                <w:shd w:val="clear" w:color="auto" w:fill="FFFFFF"/>
              </w:rPr>
            </w:pPr>
            <w:r w:rsidRPr="00A232AD">
              <w:rPr>
                <w:kern w:val="2"/>
                <w:szCs w:val="24"/>
              </w:rPr>
              <w:t>Netaikoma</w:t>
            </w:r>
          </w:p>
        </w:tc>
      </w:tr>
      <w:tr w:rsidR="00A232AD" w:rsidRPr="00A232AD" w14:paraId="25D9DC65" w14:textId="77777777" w:rsidTr="00B23C4C">
        <w:trPr>
          <w:trHeight w:val="300"/>
        </w:trPr>
        <w:tc>
          <w:tcPr>
            <w:tcW w:w="3127" w:type="dxa"/>
            <w:gridSpan w:val="2"/>
          </w:tcPr>
          <w:p w14:paraId="75CA0ECE" w14:textId="77777777" w:rsidR="00A232AD" w:rsidRPr="00A232AD" w:rsidRDefault="00A232AD" w:rsidP="00A232AD">
            <w:pPr>
              <w:rPr>
                <w:b/>
                <w:kern w:val="2"/>
                <w:szCs w:val="24"/>
              </w:rPr>
            </w:pPr>
            <w:r w:rsidRPr="00A232AD">
              <w:rPr>
                <w:b/>
                <w:kern w:val="2"/>
                <w:szCs w:val="24"/>
              </w:rPr>
              <w:t>5.7. Avanso užtikrinimas</w:t>
            </w:r>
          </w:p>
        </w:tc>
        <w:tc>
          <w:tcPr>
            <w:tcW w:w="6510" w:type="dxa"/>
            <w:gridSpan w:val="2"/>
          </w:tcPr>
          <w:p w14:paraId="3966550E" w14:textId="5B36F451" w:rsidR="00A232AD" w:rsidRPr="00A232AD" w:rsidRDefault="00A232AD" w:rsidP="0016724C">
            <w:pPr>
              <w:rPr>
                <w:kern w:val="2"/>
                <w:szCs w:val="24"/>
              </w:rPr>
            </w:pPr>
            <w:r w:rsidRPr="00A232AD">
              <w:rPr>
                <w:kern w:val="2"/>
                <w:szCs w:val="24"/>
              </w:rPr>
              <w:t>Netaikoma</w:t>
            </w:r>
            <w:r w:rsidRPr="00A232AD">
              <w:rPr>
                <w:color w:val="000000"/>
                <w:kern w:val="2"/>
                <w:szCs w:val="24"/>
                <w:shd w:val="clear" w:color="auto" w:fill="FFFFFF"/>
              </w:rPr>
              <w:t xml:space="preserve"> </w:t>
            </w:r>
          </w:p>
        </w:tc>
      </w:tr>
      <w:tr w:rsidR="00A232AD" w:rsidRPr="00A232AD" w14:paraId="4B39A89A" w14:textId="77777777" w:rsidTr="00B23C4C">
        <w:trPr>
          <w:trHeight w:val="300"/>
        </w:trPr>
        <w:tc>
          <w:tcPr>
            <w:tcW w:w="9637" w:type="dxa"/>
            <w:gridSpan w:val="4"/>
          </w:tcPr>
          <w:p w14:paraId="31E8CE28" w14:textId="77777777" w:rsidR="00A232AD" w:rsidRPr="00A232AD" w:rsidRDefault="00A232AD" w:rsidP="00A232AD">
            <w:pPr>
              <w:jc w:val="center"/>
              <w:rPr>
                <w:b/>
                <w:kern w:val="2"/>
                <w:szCs w:val="24"/>
              </w:rPr>
            </w:pPr>
            <w:r w:rsidRPr="00A232AD">
              <w:rPr>
                <w:b/>
                <w:kern w:val="2"/>
                <w:szCs w:val="24"/>
              </w:rPr>
              <w:t>6. PASLAUGŲ KOKYBĖ IR GARANTINIAI ĮSIPAREIGOJIMAI</w:t>
            </w:r>
          </w:p>
        </w:tc>
      </w:tr>
      <w:tr w:rsidR="00A232AD" w:rsidRPr="00A232AD" w14:paraId="3AA00729" w14:textId="77777777" w:rsidTr="00B23C4C">
        <w:trPr>
          <w:trHeight w:val="300"/>
        </w:trPr>
        <w:tc>
          <w:tcPr>
            <w:tcW w:w="3127" w:type="dxa"/>
            <w:gridSpan w:val="2"/>
          </w:tcPr>
          <w:p w14:paraId="7E05EE23" w14:textId="77777777" w:rsidR="00A232AD" w:rsidRPr="00A232AD" w:rsidRDefault="00A232AD" w:rsidP="00A232AD">
            <w:pPr>
              <w:rPr>
                <w:b/>
                <w:kern w:val="2"/>
                <w:szCs w:val="24"/>
              </w:rPr>
            </w:pPr>
            <w:r w:rsidRPr="00A232AD">
              <w:rPr>
                <w:b/>
                <w:kern w:val="2"/>
                <w:szCs w:val="24"/>
              </w:rPr>
              <w:t>6.1. Garantinis terminas</w:t>
            </w:r>
          </w:p>
        </w:tc>
        <w:tc>
          <w:tcPr>
            <w:tcW w:w="6510" w:type="dxa"/>
            <w:gridSpan w:val="2"/>
          </w:tcPr>
          <w:p w14:paraId="24931BD9" w14:textId="6666EF56" w:rsidR="00A232AD" w:rsidRPr="00A232AD" w:rsidRDefault="00A232AD" w:rsidP="0016724C">
            <w:pPr>
              <w:rPr>
                <w:szCs w:val="24"/>
              </w:rPr>
            </w:pPr>
            <w:r w:rsidRPr="00A232AD">
              <w:rPr>
                <w:kern w:val="2"/>
                <w:szCs w:val="24"/>
              </w:rPr>
              <w:t>Netaikoma</w:t>
            </w:r>
          </w:p>
        </w:tc>
      </w:tr>
      <w:tr w:rsidR="00A232AD" w:rsidRPr="00A232AD" w14:paraId="35456EA7" w14:textId="77777777" w:rsidTr="00B23C4C">
        <w:trPr>
          <w:trHeight w:val="300"/>
        </w:trPr>
        <w:tc>
          <w:tcPr>
            <w:tcW w:w="3127" w:type="dxa"/>
            <w:gridSpan w:val="2"/>
          </w:tcPr>
          <w:p w14:paraId="283F73A2" w14:textId="77777777" w:rsidR="00A232AD" w:rsidRPr="00A232AD" w:rsidRDefault="00A232AD" w:rsidP="00A232AD">
            <w:pPr>
              <w:rPr>
                <w:b/>
                <w:kern w:val="2"/>
                <w:szCs w:val="24"/>
              </w:rPr>
            </w:pPr>
            <w:r w:rsidRPr="00A232AD">
              <w:rPr>
                <w:b/>
                <w:szCs w:val="24"/>
              </w:rPr>
              <w:t>6.2. Terminas Paslaugų trūkumams pašalinti</w:t>
            </w:r>
          </w:p>
        </w:tc>
        <w:tc>
          <w:tcPr>
            <w:tcW w:w="6510" w:type="dxa"/>
            <w:gridSpan w:val="2"/>
          </w:tcPr>
          <w:p w14:paraId="1EC63755" w14:textId="5319A4F8" w:rsidR="00A232AD" w:rsidRPr="00A232AD" w:rsidRDefault="00A232AD" w:rsidP="0016724C">
            <w:pPr>
              <w:rPr>
                <w:kern w:val="2"/>
                <w:szCs w:val="24"/>
                <w:lang w:val="en-US"/>
              </w:rPr>
            </w:pPr>
            <w:r w:rsidRPr="00A232AD">
              <w:rPr>
                <w:kern w:val="2"/>
                <w:szCs w:val="24"/>
              </w:rPr>
              <w:t>Netaikoma</w:t>
            </w:r>
          </w:p>
        </w:tc>
      </w:tr>
      <w:tr w:rsidR="00A232AD" w:rsidRPr="00A232AD" w14:paraId="6D86354C" w14:textId="77777777" w:rsidTr="00B23C4C">
        <w:trPr>
          <w:trHeight w:val="300"/>
        </w:trPr>
        <w:tc>
          <w:tcPr>
            <w:tcW w:w="3127" w:type="dxa"/>
            <w:gridSpan w:val="2"/>
          </w:tcPr>
          <w:p w14:paraId="43B2CE0A" w14:textId="77777777" w:rsidR="00A232AD" w:rsidRPr="00A232AD" w:rsidRDefault="00A232AD" w:rsidP="00A232AD">
            <w:pPr>
              <w:rPr>
                <w:b/>
                <w:szCs w:val="24"/>
              </w:rPr>
            </w:pPr>
            <w:r w:rsidRPr="00A232AD">
              <w:rPr>
                <w:b/>
                <w:szCs w:val="24"/>
              </w:rPr>
              <w:t xml:space="preserve">6.3. Kokybinių kriterijų įgyvendinimo </w:t>
            </w:r>
            <w:r w:rsidRPr="00A232AD">
              <w:rPr>
                <w:b/>
                <w:bCs/>
                <w:szCs w:val="24"/>
              </w:rPr>
              <w:t xml:space="preserve">ir </w:t>
            </w:r>
            <w:r w:rsidRPr="00A232AD">
              <w:rPr>
                <w:b/>
                <w:szCs w:val="24"/>
              </w:rPr>
              <w:t>tikrinimo tvarka</w:t>
            </w:r>
          </w:p>
        </w:tc>
        <w:tc>
          <w:tcPr>
            <w:tcW w:w="6510" w:type="dxa"/>
            <w:gridSpan w:val="2"/>
          </w:tcPr>
          <w:p w14:paraId="3D973983" w14:textId="77777777" w:rsidR="00A232AD" w:rsidRPr="00A232AD" w:rsidRDefault="00A232AD" w:rsidP="00A232AD">
            <w:pPr>
              <w:rPr>
                <w:kern w:val="2"/>
                <w:szCs w:val="24"/>
              </w:rPr>
            </w:pPr>
            <w:r w:rsidRPr="00A232AD">
              <w:rPr>
                <w:kern w:val="2"/>
                <w:szCs w:val="24"/>
              </w:rPr>
              <w:t xml:space="preserve">Netaikoma </w:t>
            </w:r>
          </w:p>
        </w:tc>
      </w:tr>
      <w:tr w:rsidR="00A232AD" w:rsidRPr="00A232AD" w14:paraId="2DE4AC36" w14:textId="77777777" w:rsidTr="00B23C4C">
        <w:trPr>
          <w:trHeight w:val="300"/>
        </w:trPr>
        <w:tc>
          <w:tcPr>
            <w:tcW w:w="9637" w:type="dxa"/>
            <w:gridSpan w:val="4"/>
          </w:tcPr>
          <w:p w14:paraId="50B7953A" w14:textId="77777777" w:rsidR="00A232AD" w:rsidRPr="00A232AD" w:rsidRDefault="00A232AD" w:rsidP="00A232AD">
            <w:pPr>
              <w:jc w:val="center"/>
              <w:rPr>
                <w:b/>
                <w:kern w:val="2"/>
                <w:szCs w:val="24"/>
              </w:rPr>
            </w:pPr>
            <w:r w:rsidRPr="00A232AD">
              <w:rPr>
                <w:b/>
                <w:kern w:val="2"/>
                <w:szCs w:val="24"/>
              </w:rPr>
              <w:t>7. SUTARTIES VYKDYMUI PASITELKIAMI SUBTIEKĖJAI IR (AR) SPECIALISTAI</w:t>
            </w:r>
          </w:p>
        </w:tc>
      </w:tr>
      <w:tr w:rsidR="00A232AD" w:rsidRPr="00A232AD" w14:paraId="2083A208" w14:textId="77777777" w:rsidTr="00B23C4C">
        <w:trPr>
          <w:trHeight w:val="300"/>
        </w:trPr>
        <w:tc>
          <w:tcPr>
            <w:tcW w:w="3127" w:type="dxa"/>
            <w:gridSpan w:val="2"/>
          </w:tcPr>
          <w:p w14:paraId="38AF5ACD" w14:textId="77777777" w:rsidR="00A232AD" w:rsidRPr="00A232AD" w:rsidRDefault="00A232AD" w:rsidP="00A232AD">
            <w:pPr>
              <w:rPr>
                <w:b/>
                <w:bCs/>
                <w:kern w:val="2"/>
                <w:szCs w:val="24"/>
              </w:rPr>
            </w:pPr>
            <w:r w:rsidRPr="00A232AD">
              <w:rPr>
                <w:b/>
                <w:bCs/>
                <w:kern w:val="2"/>
                <w:szCs w:val="24"/>
              </w:rPr>
              <w:t>7.1. Sutarties vykdymui pasitelkiami subtiekėjai ir (ar) specialistai</w:t>
            </w:r>
          </w:p>
        </w:tc>
        <w:tc>
          <w:tcPr>
            <w:tcW w:w="6510" w:type="dxa"/>
            <w:gridSpan w:val="2"/>
          </w:tcPr>
          <w:p w14:paraId="3A3B3361" w14:textId="77777777" w:rsidR="00A232AD" w:rsidRPr="00A232AD" w:rsidRDefault="00A232AD" w:rsidP="00A232AD">
            <w:pPr>
              <w:rPr>
                <w:kern w:val="2"/>
                <w:szCs w:val="24"/>
              </w:rPr>
            </w:pPr>
            <w:r w:rsidRPr="00A232AD">
              <w:rPr>
                <w:kern w:val="2"/>
                <w:szCs w:val="24"/>
              </w:rPr>
              <w:t>Sutarties vykdymui subtiekėjai ir (ar) specialistai nepasitelkiami.</w:t>
            </w:r>
          </w:p>
          <w:p w14:paraId="0C2EDFF7" w14:textId="77777777" w:rsidR="00A232AD" w:rsidRPr="00A232AD" w:rsidRDefault="00A232AD" w:rsidP="00A232AD">
            <w:pPr>
              <w:rPr>
                <w:kern w:val="2"/>
                <w:szCs w:val="24"/>
              </w:rPr>
            </w:pPr>
          </w:p>
          <w:p w14:paraId="7D52C465" w14:textId="77777777" w:rsidR="00A232AD" w:rsidRPr="0016724C" w:rsidRDefault="00A232AD" w:rsidP="00A232AD">
            <w:pPr>
              <w:rPr>
                <w:i/>
                <w:iCs/>
                <w:kern w:val="2"/>
                <w:sz w:val="20"/>
              </w:rPr>
            </w:pPr>
            <w:r w:rsidRPr="0016724C">
              <w:rPr>
                <w:i/>
                <w:iCs/>
                <w:kern w:val="2"/>
                <w:sz w:val="20"/>
              </w:rPr>
              <w:t>arba</w:t>
            </w:r>
          </w:p>
          <w:p w14:paraId="6B454356" w14:textId="77777777" w:rsidR="00A232AD" w:rsidRPr="00A232AD" w:rsidRDefault="00A232AD" w:rsidP="00A232AD">
            <w:pPr>
              <w:rPr>
                <w:kern w:val="2"/>
                <w:szCs w:val="24"/>
              </w:rPr>
            </w:pPr>
          </w:p>
          <w:p w14:paraId="5B3522C4" w14:textId="77777777" w:rsidR="00A232AD" w:rsidRPr="00A232AD" w:rsidRDefault="00A232AD" w:rsidP="00A232AD">
            <w:pPr>
              <w:rPr>
                <w:b/>
                <w:kern w:val="2"/>
                <w:szCs w:val="24"/>
              </w:rPr>
            </w:pPr>
            <w:r w:rsidRPr="00A232AD">
              <w:rPr>
                <w:kern w:val="2"/>
                <w:szCs w:val="24"/>
              </w:rPr>
              <w:lastRenderedPageBreak/>
              <w:t>Sutarties vykdymui pasitelkiami subtiekėjai ir (ar) specialistai yra nurodyti Sutarties priede Nr. [...] „Sutarties vykdymui pasitelkiami subtiekėjai ir (ar) specialistai“</w:t>
            </w:r>
          </w:p>
        </w:tc>
      </w:tr>
      <w:tr w:rsidR="00A232AD" w:rsidRPr="00A232AD" w14:paraId="13E9D9A5" w14:textId="77777777" w:rsidTr="00B23C4C">
        <w:trPr>
          <w:trHeight w:val="300"/>
        </w:trPr>
        <w:tc>
          <w:tcPr>
            <w:tcW w:w="9637" w:type="dxa"/>
            <w:gridSpan w:val="4"/>
          </w:tcPr>
          <w:p w14:paraId="74EBC4CD" w14:textId="77777777" w:rsidR="00A232AD" w:rsidRPr="00A232AD" w:rsidRDefault="00A232AD" w:rsidP="00A232AD">
            <w:pPr>
              <w:jc w:val="center"/>
              <w:rPr>
                <w:b/>
                <w:kern w:val="2"/>
                <w:szCs w:val="24"/>
              </w:rPr>
            </w:pPr>
            <w:r w:rsidRPr="00A232AD">
              <w:rPr>
                <w:b/>
                <w:kern w:val="2"/>
                <w:szCs w:val="24"/>
              </w:rPr>
              <w:lastRenderedPageBreak/>
              <w:t>8. PRIEVOLIŲ PAGAL SUTARTĮ ĮVYKDYMO UŽTIKRINIMAS</w:t>
            </w:r>
          </w:p>
        </w:tc>
      </w:tr>
      <w:tr w:rsidR="00A232AD" w:rsidRPr="00A232AD" w14:paraId="39312849" w14:textId="77777777" w:rsidTr="00B23C4C">
        <w:trPr>
          <w:trHeight w:val="300"/>
        </w:trPr>
        <w:tc>
          <w:tcPr>
            <w:tcW w:w="3127" w:type="dxa"/>
            <w:gridSpan w:val="2"/>
          </w:tcPr>
          <w:p w14:paraId="0D4F5B72" w14:textId="77777777" w:rsidR="00A232AD" w:rsidRPr="00A232AD" w:rsidRDefault="00A232AD" w:rsidP="00A232AD">
            <w:pPr>
              <w:rPr>
                <w:b/>
                <w:kern w:val="2"/>
                <w:szCs w:val="24"/>
              </w:rPr>
            </w:pPr>
            <w:r w:rsidRPr="00A232AD">
              <w:rPr>
                <w:b/>
                <w:kern w:val="2"/>
                <w:szCs w:val="24"/>
              </w:rPr>
              <w:t>8.1. Prievolių pagal Sutartį įvykdymo užtikrinimas</w:t>
            </w:r>
          </w:p>
        </w:tc>
        <w:tc>
          <w:tcPr>
            <w:tcW w:w="6510" w:type="dxa"/>
            <w:gridSpan w:val="2"/>
          </w:tcPr>
          <w:p w14:paraId="3873E959" w14:textId="77777777" w:rsidR="00A232AD" w:rsidRPr="00A232AD" w:rsidRDefault="00A232AD" w:rsidP="00A232AD">
            <w:pPr>
              <w:rPr>
                <w:kern w:val="2"/>
                <w:szCs w:val="24"/>
              </w:rPr>
            </w:pPr>
            <w:r w:rsidRPr="00A232AD">
              <w:rPr>
                <w:kern w:val="2"/>
                <w:szCs w:val="24"/>
              </w:rPr>
              <w:t>Prievolių pagal Sutartį įvykdymas užtikrinamas:</w:t>
            </w:r>
          </w:p>
          <w:p w14:paraId="29A850D1" w14:textId="1B373919" w:rsidR="00A232AD" w:rsidRPr="00A232AD" w:rsidRDefault="00A232AD" w:rsidP="0016724C">
            <w:pPr>
              <w:rPr>
                <w:kern w:val="2"/>
                <w:szCs w:val="24"/>
              </w:rPr>
            </w:pPr>
            <w:r w:rsidRPr="00A232AD">
              <w:rPr>
                <w:kern w:val="2"/>
                <w:szCs w:val="24"/>
              </w:rPr>
              <w:t>Netesybomis (delspinigiais, bauda).</w:t>
            </w:r>
          </w:p>
        </w:tc>
      </w:tr>
      <w:tr w:rsidR="00A232AD" w:rsidRPr="00A232AD" w14:paraId="53305CC7" w14:textId="77777777" w:rsidTr="00B23C4C">
        <w:trPr>
          <w:trHeight w:val="300"/>
        </w:trPr>
        <w:tc>
          <w:tcPr>
            <w:tcW w:w="3127" w:type="dxa"/>
            <w:gridSpan w:val="2"/>
          </w:tcPr>
          <w:p w14:paraId="2DE34180" w14:textId="77777777" w:rsidR="00A232AD" w:rsidRPr="00A232AD" w:rsidRDefault="00A232AD" w:rsidP="00A232AD">
            <w:pPr>
              <w:rPr>
                <w:b/>
                <w:kern w:val="2"/>
                <w:szCs w:val="24"/>
              </w:rPr>
            </w:pPr>
            <w:r w:rsidRPr="00A232AD">
              <w:rPr>
                <w:b/>
                <w:kern w:val="2"/>
                <w:szCs w:val="24"/>
              </w:rPr>
              <w:t>8.2 Sutarties įvykdymo užtikrinimo galiojimo terminas</w:t>
            </w:r>
          </w:p>
        </w:tc>
        <w:tc>
          <w:tcPr>
            <w:tcW w:w="6510" w:type="dxa"/>
            <w:gridSpan w:val="2"/>
          </w:tcPr>
          <w:p w14:paraId="1FB739C7" w14:textId="3096393E" w:rsidR="00A232AD" w:rsidRPr="00A232AD" w:rsidRDefault="00A232AD" w:rsidP="0016724C">
            <w:pPr>
              <w:rPr>
                <w:kern w:val="2"/>
                <w:szCs w:val="24"/>
              </w:rPr>
            </w:pPr>
            <w:r w:rsidRPr="00A232AD">
              <w:rPr>
                <w:kern w:val="2"/>
                <w:szCs w:val="24"/>
              </w:rPr>
              <w:t>Netaikoma</w:t>
            </w:r>
          </w:p>
        </w:tc>
      </w:tr>
      <w:tr w:rsidR="00A232AD" w:rsidRPr="00A232AD" w14:paraId="2396B786" w14:textId="77777777" w:rsidTr="00B23C4C">
        <w:trPr>
          <w:trHeight w:val="300"/>
        </w:trPr>
        <w:tc>
          <w:tcPr>
            <w:tcW w:w="3127" w:type="dxa"/>
            <w:gridSpan w:val="2"/>
          </w:tcPr>
          <w:p w14:paraId="0164128E" w14:textId="77777777" w:rsidR="00A232AD" w:rsidRPr="00A232AD" w:rsidRDefault="00A232AD" w:rsidP="00A232AD">
            <w:pPr>
              <w:rPr>
                <w:b/>
                <w:kern w:val="2"/>
                <w:szCs w:val="24"/>
              </w:rPr>
            </w:pPr>
            <w:r w:rsidRPr="00A232AD">
              <w:rPr>
                <w:b/>
                <w:kern w:val="2"/>
                <w:szCs w:val="24"/>
              </w:rPr>
              <w:t>8.3. Sutarties įvykdymo užtikrinimo pateikimas</w:t>
            </w:r>
          </w:p>
        </w:tc>
        <w:tc>
          <w:tcPr>
            <w:tcW w:w="6510" w:type="dxa"/>
            <w:gridSpan w:val="2"/>
          </w:tcPr>
          <w:p w14:paraId="0D702DB9" w14:textId="4E88CD59" w:rsidR="00A232AD" w:rsidRPr="00A232AD" w:rsidRDefault="00A232AD" w:rsidP="0016724C">
            <w:pPr>
              <w:rPr>
                <w:szCs w:val="24"/>
              </w:rPr>
            </w:pPr>
            <w:r w:rsidRPr="00A232AD">
              <w:rPr>
                <w:kern w:val="2"/>
                <w:szCs w:val="24"/>
              </w:rPr>
              <w:t>Netaikoma</w:t>
            </w:r>
          </w:p>
        </w:tc>
      </w:tr>
      <w:tr w:rsidR="00A232AD" w:rsidRPr="00A232AD" w14:paraId="15BCC8F2" w14:textId="77777777" w:rsidTr="00B23C4C">
        <w:trPr>
          <w:trHeight w:val="300"/>
        </w:trPr>
        <w:tc>
          <w:tcPr>
            <w:tcW w:w="9637" w:type="dxa"/>
            <w:gridSpan w:val="4"/>
          </w:tcPr>
          <w:p w14:paraId="680B54B0" w14:textId="77777777" w:rsidR="00A232AD" w:rsidRPr="00A232AD" w:rsidRDefault="00A232AD" w:rsidP="00A232AD">
            <w:pPr>
              <w:jc w:val="center"/>
              <w:rPr>
                <w:b/>
                <w:kern w:val="2"/>
                <w:szCs w:val="24"/>
              </w:rPr>
            </w:pPr>
            <w:r w:rsidRPr="00A232AD">
              <w:rPr>
                <w:b/>
                <w:kern w:val="2"/>
                <w:szCs w:val="24"/>
              </w:rPr>
              <w:t>9. ŠALIŲ ATSAKOMYBĖ</w:t>
            </w:r>
          </w:p>
        </w:tc>
      </w:tr>
      <w:tr w:rsidR="00A232AD" w:rsidRPr="00A232AD" w14:paraId="74EA17C4" w14:textId="77777777" w:rsidTr="00B23C4C">
        <w:trPr>
          <w:trHeight w:val="300"/>
        </w:trPr>
        <w:tc>
          <w:tcPr>
            <w:tcW w:w="3127" w:type="dxa"/>
            <w:gridSpan w:val="2"/>
          </w:tcPr>
          <w:p w14:paraId="067599B3" w14:textId="77777777" w:rsidR="00A232AD" w:rsidRPr="00A232AD" w:rsidRDefault="00A232AD" w:rsidP="00A232AD">
            <w:pPr>
              <w:rPr>
                <w:b/>
                <w:kern w:val="2"/>
                <w:szCs w:val="24"/>
              </w:rPr>
            </w:pPr>
            <w:r w:rsidRPr="00A232AD">
              <w:rPr>
                <w:b/>
                <w:kern w:val="2"/>
                <w:szCs w:val="24"/>
              </w:rPr>
              <w:t>9.1. Pirkėjui taikomos netesybos už mokėjimų pagal Sutartį vėlavimą</w:t>
            </w:r>
          </w:p>
        </w:tc>
        <w:tc>
          <w:tcPr>
            <w:tcW w:w="6510" w:type="dxa"/>
            <w:gridSpan w:val="2"/>
          </w:tcPr>
          <w:p w14:paraId="403CBB4C" w14:textId="6310199B" w:rsidR="00A232AD" w:rsidRPr="00A232AD" w:rsidRDefault="00A232AD" w:rsidP="0016724C">
            <w:pPr>
              <w:shd w:val="clear" w:color="auto" w:fill="FFFFFF"/>
              <w:rPr>
                <w:color w:val="000000"/>
                <w:kern w:val="2"/>
                <w:szCs w:val="24"/>
              </w:rPr>
            </w:pPr>
            <w:r w:rsidRPr="00A232AD">
              <w:rPr>
                <w:color w:val="000000"/>
                <w:szCs w:val="24"/>
              </w:rPr>
              <w:t>Jei Pirkėjas, gavęs tinkamai pateiktą ir užpildytą Sąskaitą, uždelsia atsiskaityti už tinkamai Tiekėjo aktyvuotas Paslaugas per Sutartyje nurodytą terminą, Tiekėjas nuo kitos nei nustatytas terminas dienos skaičiuoja Pirkėjui 0,02 (dvi šimtosios) procento dydžio delspinigius nuo neapmokėtos sumos be PVM už kiekvieną vėlavimo dieną.</w:t>
            </w:r>
          </w:p>
        </w:tc>
      </w:tr>
      <w:tr w:rsidR="00A232AD" w:rsidRPr="00A232AD" w14:paraId="111C1EDF" w14:textId="77777777" w:rsidTr="00B23C4C">
        <w:trPr>
          <w:trHeight w:val="300"/>
        </w:trPr>
        <w:tc>
          <w:tcPr>
            <w:tcW w:w="3127" w:type="dxa"/>
            <w:gridSpan w:val="2"/>
          </w:tcPr>
          <w:p w14:paraId="539EAD24" w14:textId="77777777" w:rsidR="00A232AD" w:rsidRPr="00A232AD" w:rsidRDefault="00A232AD" w:rsidP="00A232AD">
            <w:pPr>
              <w:rPr>
                <w:b/>
                <w:kern w:val="2"/>
                <w:szCs w:val="24"/>
              </w:rPr>
            </w:pPr>
            <w:r w:rsidRPr="00A232AD">
              <w:rPr>
                <w:b/>
                <w:szCs w:val="24"/>
              </w:rPr>
              <w:t>9.2. Tiekėjui taikomos netesybos</w:t>
            </w:r>
          </w:p>
        </w:tc>
        <w:tc>
          <w:tcPr>
            <w:tcW w:w="6510" w:type="dxa"/>
            <w:gridSpan w:val="2"/>
          </w:tcPr>
          <w:p w14:paraId="0965307F" w14:textId="77777777" w:rsidR="00A232AD" w:rsidRPr="00A232AD" w:rsidRDefault="00A232AD" w:rsidP="00A232AD">
            <w:pPr>
              <w:rPr>
                <w:color w:val="000000"/>
                <w:kern w:val="2"/>
                <w:szCs w:val="24"/>
              </w:rPr>
            </w:pPr>
            <w:r w:rsidRPr="00A232AD">
              <w:rPr>
                <w:color w:val="000000"/>
                <w:kern w:val="2"/>
                <w:szCs w:val="24"/>
              </w:rPr>
              <w:t>9.2.1. Jeigu Tiekėjas vėluoja aktyvuoti Paslaugas arba nevykdo kitų sutartinių įsipareigojimų, Pirkėjas nuo kitos nei nustatytas terminas dienos Tiekėjui skaičiuoja 0,02 (dvi šimtosios) procento dydžio delspinigius už kiekvieną uždelstą dieną nuo laiku neaktyvuotų Paslaugų ar kitų sutartinių įsipareigojimų nevykdymo kainos be PVM.</w:t>
            </w:r>
          </w:p>
          <w:p w14:paraId="0A0239A1" w14:textId="77777777" w:rsidR="00A232AD" w:rsidRPr="00A232AD" w:rsidRDefault="00A232AD" w:rsidP="00A232AD">
            <w:pPr>
              <w:rPr>
                <w:color w:val="000000"/>
                <w:kern w:val="2"/>
                <w:szCs w:val="24"/>
              </w:rPr>
            </w:pPr>
          </w:p>
          <w:p w14:paraId="744E0DB2" w14:textId="26C7DFBE" w:rsidR="00A232AD" w:rsidRPr="00FE0870" w:rsidRDefault="00A232AD" w:rsidP="0016724C">
            <w:pPr>
              <w:jc w:val="both"/>
              <w:rPr>
                <w:kern w:val="2"/>
                <w:szCs w:val="24"/>
              </w:rPr>
            </w:pPr>
            <w:r w:rsidRPr="00A232AD">
              <w:rPr>
                <w:color w:val="000000"/>
                <w:szCs w:val="24"/>
              </w:rPr>
              <w:t xml:space="preserve">9.2.2. Jeigu Tiekėjas vėluoja grąžinti dėl Tiekėjui mokėtinos </w:t>
            </w:r>
            <w:r w:rsidRPr="00FE0870">
              <w:rPr>
                <w:szCs w:val="24"/>
              </w:rPr>
              <w:t>sumos sumažinimo susidariusią permoką pagal Bendrųjų sąlygų 7.4.1.2 papunktį, Pirkėjas nuo kitos nei nustatytas terminas dienos Tiekėjui skaičiuoja 0,02 (dvi šimtosios) procento</w:t>
            </w:r>
            <w:r w:rsidRPr="00FE0870">
              <w:rPr>
                <w:i/>
                <w:iCs/>
                <w:szCs w:val="24"/>
              </w:rPr>
              <w:t xml:space="preserve"> </w:t>
            </w:r>
            <w:r w:rsidRPr="00FE0870">
              <w:rPr>
                <w:szCs w:val="24"/>
              </w:rPr>
              <w:t>dydžio delspinigius už kiekvieną uždelstą dieną nuo laiku negrąžintos permokos kainos be PVM.</w:t>
            </w:r>
          </w:p>
          <w:p w14:paraId="71705395" w14:textId="77777777" w:rsidR="00A232AD" w:rsidRPr="00FE0870" w:rsidRDefault="00A232AD" w:rsidP="00A232AD">
            <w:pPr>
              <w:rPr>
                <w:kern w:val="2"/>
                <w:szCs w:val="24"/>
              </w:rPr>
            </w:pPr>
          </w:p>
          <w:p w14:paraId="1DD160CE" w14:textId="5CDF3558" w:rsidR="00A232AD" w:rsidRPr="00A232AD" w:rsidRDefault="00A232AD" w:rsidP="00A232AD">
            <w:pPr>
              <w:rPr>
                <w:color w:val="000000"/>
                <w:kern w:val="2"/>
                <w:szCs w:val="24"/>
              </w:rPr>
            </w:pPr>
            <w:r w:rsidRPr="00A232AD">
              <w:rPr>
                <w:color w:val="000000"/>
                <w:kern w:val="2"/>
                <w:szCs w:val="24"/>
              </w:rPr>
              <w:t>9.2.3. Tiekėjas privalo sumokėti Pirkėjui netesybas per 20 (dvidešimt) dienų nuo Pirkėjo pareikalavimo, jeigu netesybų suma nėra išskaitoma iš Tiekėjui mokėtinos sumos.</w:t>
            </w:r>
          </w:p>
          <w:p w14:paraId="047B814D" w14:textId="77777777" w:rsidR="00A232AD" w:rsidRPr="00A232AD" w:rsidRDefault="00A232AD" w:rsidP="00A232AD">
            <w:pPr>
              <w:rPr>
                <w:b/>
                <w:kern w:val="2"/>
                <w:szCs w:val="24"/>
              </w:rPr>
            </w:pPr>
          </w:p>
        </w:tc>
      </w:tr>
      <w:tr w:rsidR="00A232AD" w:rsidRPr="00A232AD" w14:paraId="236C64E6" w14:textId="77777777" w:rsidTr="00B23C4C">
        <w:trPr>
          <w:trHeight w:val="300"/>
        </w:trPr>
        <w:tc>
          <w:tcPr>
            <w:tcW w:w="3127" w:type="dxa"/>
            <w:gridSpan w:val="2"/>
          </w:tcPr>
          <w:p w14:paraId="7ED917D1" w14:textId="77777777" w:rsidR="00A232AD" w:rsidRPr="00A232AD" w:rsidRDefault="00A232AD" w:rsidP="00A232AD">
            <w:pPr>
              <w:rPr>
                <w:b/>
                <w:kern w:val="2"/>
                <w:szCs w:val="24"/>
              </w:rPr>
            </w:pPr>
            <w:r w:rsidRPr="00A232AD">
              <w:rPr>
                <w:b/>
                <w:kern w:val="2"/>
                <w:szCs w:val="24"/>
              </w:rPr>
              <w:t>9.3. Tiekėjui/Pirkėjui taikoma bauda nutraukus Sutartį dėl esminio Sutarties pažeidimo ar nepagrįstai nutraukus Sutarties vykdymą ne Sutartyje nustatyta tvarka</w:t>
            </w:r>
          </w:p>
        </w:tc>
        <w:tc>
          <w:tcPr>
            <w:tcW w:w="6510" w:type="dxa"/>
            <w:gridSpan w:val="2"/>
          </w:tcPr>
          <w:p w14:paraId="3DDBCE5B" w14:textId="11169BD9" w:rsidR="00A232AD" w:rsidRDefault="00A232AD" w:rsidP="00A232AD">
            <w:pPr>
              <w:jc w:val="both"/>
              <w:rPr>
                <w:bCs/>
                <w:kern w:val="2"/>
                <w:szCs w:val="24"/>
              </w:rPr>
            </w:pPr>
            <w:r w:rsidRPr="00A232AD">
              <w:rPr>
                <w:bCs/>
                <w:kern w:val="2"/>
                <w:szCs w:val="24"/>
              </w:rPr>
              <w:t>9.3.1. Nutraukus Sutartį dėl esminio Sutarties pažeidimo, nustatyto Sutarties Specialiosiose sąlygose, mokama 2 (dviejų) procentų dydžio bauda nuo Pradinės Sutarties vertės, nurodytos Specialiųjų sąlygų 5.2 punkte.</w:t>
            </w:r>
          </w:p>
          <w:p w14:paraId="73AB14D9" w14:textId="77777777" w:rsidR="0016724C" w:rsidRPr="00A232AD" w:rsidRDefault="0016724C" w:rsidP="00A232AD">
            <w:pPr>
              <w:jc w:val="both"/>
              <w:rPr>
                <w:bCs/>
                <w:szCs w:val="24"/>
              </w:rPr>
            </w:pPr>
          </w:p>
          <w:p w14:paraId="5E84B04D" w14:textId="45558812" w:rsidR="00A232AD" w:rsidRPr="00A232AD" w:rsidRDefault="00A232AD" w:rsidP="0016724C">
            <w:pPr>
              <w:jc w:val="both"/>
              <w:rPr>
                <w:kern w:val="2"/>
                <w:szCs w:val="24"/>
              </w:rPr>
            </w:pPr>
            <w:r w:rsidRPr="00A232AD">
              <w:rPr>
                <w:bCs/>
                <w:szCs w:val="24"/>
              </w:rPr>
              <w:t>9.3.2. Nepagrįstai nutraukus Sutarties vykdymą ne Sutartyje nustatyta tvarka, mokama 2 (dviejų)</w:t>
            </w:r>
            <w:r w:rsidRPr="00A232AD">
              <w:rPr>
                <w:bCs/>
                <w:kern w:val="2"/>
                <w:szCs w:val="24"/>
              </w:rPr>
              <w:t xml:space="preserve"> procentų dydžio bauda nuo Pradinės Sutarties vertės, nurodytos Specialiųjų sąlygų 5.2 punkte.</w:t>
            </w:r>
          </w:p>
        </w:tc>
      </w:tr>
      <w:tr w:rsidR="00A232AD" w:rsidRPr="00A232AD" w14:paraId="78A5E34F" w14:textId="77777777" w:rsidTr="00B23C4C">
        <w:trPr>
          <w:trHeight w:val="300"/>
        </w:trPr>
        <w:tc>
          <w:tcPr>
            <w:tcW w:w="3127" w:type="dxa"/>
            <w:gridSpan w:val="2"/>
          </w:tcPr>
          <w:p w14:paraId="106786C0" w14:textId="77777777" w:rsidR="00A232AD" w:rsidRPr="00A232AD" w:rsidRDefault="00A232AD" w:rsidP="00A232AD">
            <w:pPr>
              <w:rPr>
                <w:b/>
                <w:kern w:val="2"/>
                <w:szCs w:val="24"/>
              </w:rPr>
            </w:pPr>
            <w:r w:rsidRPr="00A232AD">
              <w:rPr>
                <w:b/>
                <w:kern w:val="2"/>
                <w:szCs w:val="24"/>
              </w:rPr>
              <w:t xml:space="preserve">9.4. Tiekėjui taikoma bauda dėl esamų subtiekėjų ar specialistų pakeitimo/naujų subtiekėjų pasitelkimo nesilaikant Bendrosiose </w:t>
            </w:r>
            <w:r w:rsidRPr="00A232AD">
              <w:rPr>
                <w:b/>
                <w:kern w:val="2"/>
                <w:szCs w:val="24"/>
              </w:rPr>
              <w:lastRenderedPageBreak/>
              <w:t>sąlygose nurodytos subtiekėjų ir (ar) specialistų keitimo tvarkos</w:t>
            </w:r>
          </w:p>
        </w:tc>
        <w:tc>
          <w:tcPr>
            <w:tcW w:w="6510" w:type="dxa"/>
            <w:gridSpan w:val="2"/>
          </w:tcPr>
          <w:p w14:paraId="6ABD3BA4" w14:textId="4CF654F4" w:rsidR="00A232AD" w:rsidRPr="00A232AD" w:rsidRDefault="00A232AD" w:rsidP="0016724C">
            <w:pPr>
              <w:rPr>
                <w:kern w:val="2"/>
                <w:szCs w:val="24"/>
              </w:rPr>
            </w:pPr>
            <w:r w:rsidRPr="00A232AD">
              <w:rPr>
                <w:color w:val="000000"/>
                <w:kern w:val="2"/>
                <w:szCs w:val="24"/>
              </w:rPr>
              <w:lastRenderedPageBreak/>
              <w:t xml:space="preserve">Netaikoma </w:t>
            </w:r>
          </w:p>
        </w:tc>
      </w:tr>
      <w:tr w:rsidR="00A232AD" w:rsidRPr="00A232AD" w14:paraId="63DA43DC" w14:textId="77777777" w:rsidTr="00B23C4C">
        <w:trPr>
          <w:trHeight w:val="300"/>
        </w:trPr>
        <w:tc>
          <w:tcPr>
            <w:tcW w:w="3127" w:type="dxa"/>
            <w:gridSpan w:val="2"/>
          </w:tcPr>
          <w:p w14:paraId="0F0E3AA6" w14:textId="77777777" w:rsidR="00A232AD" w:rsidRPr="0016724C" w:rsidRDefault="00A232AD" w:rsidP="00A232AD">
            <w:pPr>
              <w:rPr>
                <w:b/>
                <w:kern w:val="2"/>
                <w:szCs w:val="24"/>
              </w:rPr>
            </w:pPr>
            <w:r w:rsidRPr="0016724C">
              <w:rPr>
                <w:b/>
                <w:kern w:val="2"/>
                <w:szCs w:val="24"/>
              </w:rPr>
              <w:t>9.5. Tiekėjui taikomos baudos dėl aplinkosauginių ir (arba) socialinių kriterijų nesilaikymo</w:t>
            </w:r>
          </w:p>
        </w:tc>
        <w:tc>
          <w:tcPr>
            <w:tcW w:w="6510" w:type="dxa"/>
            <w:gridSpan w:val="2"/>
          </w:tcPr>
          <w:p w14:paraId="64A688C8" w14:textId="459CC8FA" w:rsidR="00A232AD" w:rsidRPr="0016724C" w:rsidRDefault="00A232AD" w:rsidP="0016724C">
            <w:pPr>
              <w:rPr>
                <w:kern w:val="2"/>
                <w:szCs w:val="24"/>
              </w:rPr>
            </w:pPr>
            <w:r w:rsidRPr="0016724C">
              <w:rPr>
                <w:kern w:val="2"/>
                <w:szCs w:val="24"/>
              </w:rPr>
              <w:t xml:space="preserve">Netaikoma </w:t>
            </w:r>
          </w:p>
        </w:tc>
      </w:tr>
      <w:tr w:rsidR="00A232AD" w:rsidRPr="00A232AD" w14:paraId="200B9A5D" w14:textId="77777777" w:rsidTr="00B23C4C">
        <w:trPr>
          <w:trHeight w:val="300"/>
        </w:trPr>
        <w:tc>
          <w:tcPr>
            <w:tcW w:w="3127" w:type="dxa"/>
            <w:gridSpan w:val="2"/>
          </w:tcPr>
          <w:p w14:paraId="476A3BA5" w14:textId="77777777" w:rsidR="00A232AD" w:rsidRPr="00A232AD" w:rsidRDefault="00A232AD" w:rsidP="00A232AD">
            <w:pPr>
              <w:rPr>
                <w:b/>
                <w:kern w:val="2"/>
                <w:szCs w:val="24"/>
              </w:rPr>
            </w:pPr>
            <w:r w:rsidRPr="00A232AD">
              <w:rPr>
                <w:b/>
                <w:kern w:val="2"/>
                <w:szCs w:val="24"/>
              </w:rPr>
              <w:t>9.6. Tiekėjui/Pirkėjui taikoma bauda dėl konfidencialumo reikalavimų nesilaikymo</w:t>
            </w:r>
          </w:p>
        </w:tc>
        <w:tc>
          <w:tcPr>
            <w:tcW w:w="6510" w:type="dxa"/>
            <w:gridSpan w:val="2"/>
          </w:tcPr>
          <w:p w14:paraId="6CC6C1F4" w14:textId="68862C03" w:rsidR="00A232AD" w:rsidRPr="00A232AD" w:rsidRDefault="00A232AD" w:rsidP="0016724C">
            <w:pPr>
              <w:rPr>
                <w:color w:val="4472C4"/>
                <w:kern w:val="2"/>
                <w:szCs w:val="24"/>
              </w:rPr>
            </w:pPr>
            <w:r w:rsidRPr="00A232AD">
              <w:rPr>
                <w:kern w:val="2"/>
                <w:szCs w:val="24"/>
              </w:rPr>
              <w:t>Netaikoma</w:t>
            </w:r>
          </w:p>
        </w:tc>
      </w:tr>
      <w:tr w:rsidR="00A232AD" w:rsidRPr="00A232AD" w14:paraId="77F83D72" w14:textId="77777777" w:rsidTr="00B23C4C">
        <w:trPr>
          <w:trHeight w:val="300"/>
        </w:trPr>
        <w:tc>
          <w:tcPr>
            <w:tcW w:w="3127" w:type="dxa"/>
            <w:gridSpan w:val="2"/>
          </w:tcPr>
          <w:p w14:paraId="782DAAD6" w14:textId="77777777" w:rsidR="00A232AD" w:rsidRPr="00A232AD" w:rsidRDefault="00A232AD" w:rsidP="00A232AD">
            <w:pPr>
              <w:rPr>
                <w:b/>
                <w:kern w:val="2"/>
                <w:szCs w:val="24"/>
              </w:rPr>
            </w:pPr>
            <w:r w:rsidRPr="00A232AD">
              <w:rPr>
                <w:b/>
                <w:kern w:val="2"/>
                <w:szCs w:val="24"/>
              </w:rPr>
              <w:t xml:space="preserve">9.7. Tiekėjui taikomos netesybos dėl pirkimo dokumentuose nustatytų Kokybinių kriterijų </w:t>
            </w:r>
            <w:proofErr w:type="spellStart"/>
            <w:r w:rsidRPr="00A232AD">
              <w:rPr>
                <w:b/>
                <w:kern w:val="2"/>
                <w:szCs w:val="24"/>
              </w:rPr>
              <w:t>nepasiekimo</w:t>
            </w:r>
            <w:proofErr w:type="spellEnd"/>
            <w:r w:rsidRPr="00A232AD">
              <w:rPr>
                <w:b/>
                <w:kern w:val="2"/>
                <w:szCs w:val="24"/>
              </w:rPr>
              <w:t xml:space="preserve"> Sutarties vykdymo metu</w:t>
            </w:r>
          </w:p>
        </w:tc>
        <w:tc>
          <w:tcPr>
            <w:tcW w:w="6510" w:type="dxa"/>
            <w:gridSpan w:val="2"/>
          </w:tcPr>
          <w:p w14:paraId="2BC6780C" w14:textId="619F5BE5" w:rsidR="00A232AD" w:rsidRPr="00A232AD" w:rsidRDefault="00A232AD" w:rsidP="0016724C">
            <w:pPr>
              <w:jc w:val="both"/>
              <w:rPr>
                <w:color w:val="4472C4"/>
                <w:kern w:val="2"/>
                <w:szCs w:val="24"/>
              </w:rPr>
            </w:pPr>
            <w:r w:rsidRPr="00A232AD">
              <w:rPr>
                <w:szCs w:val="24"/>
              </w:rPr>
              <w:t xml:space="preserve">Netaikoma </w:t>
            </w:r>
          </w:p>
        </w:tc>
      </w:tr>
      <w:tr w:rsidR="00A232AD" w:rsidRPr="00A232AD" w14:paraId="21866128" w14:textId="77777777" w:rsidTr="00B23C4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95A3D7F" w14:textId="77777777" w:rsidR="00A232AD" w:rsidRPr="00A232AD" w:rsidRDefault="00A232AD" w:rsidP="00A232AD">
            <w:pPr>
              <w:rPr>
                <w:b/>
                <w:kern w:val="2"/>
                <w:szCs w:val="24"/>
              </w:rPr>
            </w:pPr>
            <w:r w:rsidRPr="00A232AD">
              <w:rPr>
                <w:b/>
                <w:kern w:val="2"/>
                <w:szCs w:val="24"/>
              </w:rPr>
              <w:t xml:space="preserve">9.8. Tiekėjui taikomos netesybos dėl Sutarties įvykdymo užtikrinimo </w:t>
            </w:r>
            <w:r w:rsidRPr="00A232AD">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89D31A5" w14:textId="2E2D8794" w:rsidR="00A232AD" w:rsidRPr="00A232AD" w:rsidRDefault="00A232AD" w:rsidP="0016724C">
            <w:pPr>
              <w:rPr>
                <w:color w:val="4472C4"/>
                <w:kern w:val="2"/>
                <w:szCs w:val="24"/>
              </w:rPr>
            </w:pPr>
            <w:r w:rsidRPr="00A232AD">
              <w:rPr>
                <w:kern w:val="2"/>
                <w:szCs w:val="24"/>
              </w:rPr>
              <w:t>Netaikoma</w:t>
            </w:r>
          </w:p>
        </w:tc>
      </w:tr>
      <w:tr w:rsidR="00A232AD" w:rsidRPr="00A232AD" w14:paraId="0FC5BCB2" w14:textId="77777777" w:rsidTr="00B23C4C">
        <w:trPr>
          <w:trHeight w:val="300"/>
        </w:trPr>
        <w:tc>
          <w:tcPr>
            <w:tcW w:w="3127" w:type="dxa"/>
            <w:gridSpan w:val="2"/>
          </w:tcPr>
          <w:p w14:paraId="3B4A09AF" w14:textId="77777777" w:rsidR="00A232AD" w:rsidRPr="00A232AD" w:rsidRDefault="00A232AD" w:rsidP="00A232AD">
            <w:pPr>
              <w:rPr>
                <w:b/>
                <w:bCs/>
                <w:kern w:val="2"/>
                <w:szCs w:val="24"/>
              </w:rPr>
            </w:pPr>
            <w:r w:rsidRPr="00A232A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6E1DFED2" w14:textId="3E99F547" w:rsidR="00A232AD" w:rsidRPr="00A232AD" w:rsidRDefault="00A232AD" w:rsidP="0016724C">
            <w:pPr>
              <w:rPr>
                <w:color w:val="4472C4"/>
                <w:kern w:val="2"/>
                <w:szCs w:val="24"/>
              </w:rPr>
            </w:pPr>
            <w:r w:rsidRPr="00A232AD">
              <w:rPr>
                <w:kern w:val="2"/>
                <w:szCs w:val="24"/>
              </w:rPr>
              <w:t>Netaikoma</w:t>
            </w:r>
          </w:p>
        </w:tc>
      </w:tr>
      <w:tr w:rsidR="00A232AD" w:rsidRPr="00A232AD" w14:paraId="2AD54916" w14:textId="77777777" w:rsidTr="00B23C4C">
        <w:trPr>
          <w:trHeight w:val="300"/>
        </w:trPr>
        <w:tc>
          <w:tcPr>
            <w:tcW w:w="3127" w:type="dxa"/>
            <w:gridSpan w:val="2"/>
          </w:tcPr>
          <w:p w14:paraId="2FE4BCA0" w14:textId="77777777" w:rsidR="00A232AD" w:rsidRPr="00A232AD" w:rsidRDefault="00A232AD" w:rsidP="00A232AD">
            <w:pPr>
              <w:rPr>
                <w:b/>
                <w:kern w:val="2"/>
                <w:szCs w:val="24"/>
              </w:rPr>
            </w:pPr>
            <w:r w:rsidRPr="00A232AD">
              <w:rPr>
                <w:b/>
                <w:kern w:val="2"/>
                <w:szCs w:val="24"/>
              </w:rPr>
              <w:t>9.9. Kitos netesybos</w:t>
            </w:r>
          </w:p>
        </w:tc>
        <w:tc>
          <w:tcPr>
            <w:tcW w:w="6510" w:type="dxa"/>
            <w:gridSpan w:val="2"/>
          </w:tcPr>
          <w:p w14:paraId="7525164C" w14:textId="77777777" w:rsidR="00A232AD" w:rsidRPr="00A232AD" w:rsidRDefault="00A232AD" w:rsidP="00A232AD">
            <w:pPr>
              <w:rPr>
                <w:color w:val="4472C4"/>
                <w:kern w:val="2"/>
                <w:szCs w:val="24"/>
              </w:rPr>
            </w:pPr>
          </w:p>
        </w:tc>
      </w:tr>
      <w:tr w:rsidR="00A232AD" w:rsidRPr="00A232AD" w14:paraId="64034923" w14:textId="77777777" w:rsidTr="00B23C4C">
        <w:trPr>
          <w:trHeight w:val="300"/>
        </w:trPr>
        <w:tc>
          <w:tcPr>
            <w:tcW w:w="9637" w:type="dxa"/>
            <w:gridSpan w:val="4"/>
          </w:tcPr>
          <w:p w14:paraId="5361A4FC" w14:textId="77777777" w:rsidR="00A232AD" w:rsidRPr="00A232AD" w:rsidRDefault="00A232AD" w:rsidP="00A232AD">
            <w:pPr>
              <w:jc w:val="center"/>
              <w:rPr>
                <w:color w:val="4472C4"/>
                <w:kern w:val="2"/>
                <w:szCs w:val="24"/>
              </w:rPr>
            </w:pPr>
            <w:r w:rsidRPr="00A232AD">
              <w:rPr>
                <w:b/>
                <w:kern w:val="2"/>
                <w:szCs w:val="24"/>
              </w:rPr>
              <w:t>10. ESMINĖS SUTARTIES SĄLYGOS</w:t>
            </w:r>
          </w:p>
        </w:tc>
      </w:tr>
      <w:tr w:rsidR="00A232AD" w:rsidRPr="00A232AD" w14:paraId="169E76C3" w14:textId="77777777" w:rsidTr="00B23C4C">
        <w:trPr>
          <w:trHeight w:val="816"/>
        </w:trPr>
        <w:tc>
          <w:tcPr>
            <w:tcW w:w="3127" w:type="dxa"/>
            <w:gridSpan w:val="2"/>
          </w:tcPr>
          <w:p w14:paraId="36EADAF6" w14:textId="6F30C324" w:rsidR="00A232AD" w:rsidRPr="00A232AD" w:rsidRDefault="00A232AD" w:rsidP="0016724C">
            <w:pPr>
              <w:rPr>
                <w:b/>
                <w:kern w:val="2"/>
                <w:szCs w:val="24"/>
              </w:rPr>
            </w:pPr>
            <w:r w:rsidRPr="00A232AD">
              <w:rPr>
                <w:b/>
                <w:kern w:val="2"/>
                <w:szCs w:val="24"/>
              </w:rPr>
              <w:t>10.1. Esminės Sutarties sąlygos</w:t>
            </w:r>
          </w:p>
        </w:tc>
        <w:tc>
          <w:tcPr>
            <w:tcW w:w="6510" w:type="dxa"/>
            <w:gridSpan w:val="2"/>
          </w:tcPr>
          <w:p w14:paraId="03FCDC5C" w14:textId="0AE6DF90" w:rsidR="00A232AD" w:rsidRPr="00A232AD" w:rsidRDefault="00A232AD" w:rsidP="0016724C">
            <w:pPr>
              <w:rPr>
                <w:color w:val="4472C4"/>
                <w:kern w:val="2"/>
                <w:szCs w:val="24"/>
              </w:rPr>
            </w:pPr>
            <w:r w:rsidRPr="00A232AD">
              <w:rPr>
                <w:kern w:val="2"/>
                <w:szCs w:val="24"/>
              </w:rPr>
              <w:t>Netaikoma</w:t>
            </w:r>
          </w:p>
        </w:tc>
      </w:tr>
      <w:tr w:rsidR="00A232AD" w:rsidRPr="00A232AD" w14:paraId="3E496D2C" w14:textId="77777777" w:rsidTr="00B23C4C">
        <w:trPr>
          <w:trHeight w:val="1104"/>
        </w:trPr>
        <w:tc>
          <w:tcPr>
            <w:tcW w:w="3127" w:type="dxa"/>
            <w:gridSpan w:val="2"/>
          </w:tcPr>
          <w:p w14:paraId="3DD81FD0" w14:textId="10F4E4B4" w:rsidR="00A232AD" w:rsidRPr="00A232AD" w:rsidRDefault="00A232AD" w:rsidP="0016724C">
            <w:pPr>
              <w:rPr>
                <w:b/>
                <w:kern w:val="2"/>
                <w:szCs w:val="24"/>
              </w:rPr>
            </w:pPr>
            <w:r w:rsidRPr="00A232AD">
              <w:rPr>
                <w:b/>
                <w:bCs/>
              </w:rPr>
              <w:t>10.2. Dideli arba nuolatiniai esminės Sutarties sąlygos vykdymo trūkumai</w:t>
            </w:r>
          </w:p>
        </w:tc>
        <w:tc>
          <w:tcPr>
            <w:tcW w:w="6510" w:type="dxa"/>
            <w:gridSpan w:val="2"/>
          </w:tcPr>
          <w:p w14:paraId="27493380" w14:textId="77777777" w:rsidR="00A232AD" w:rsidRPr="00A232AD" w:rsidRDefault="00A232AD" w:rsidP="00A232AD">
            <w:pPr>
              <w:jc w:val="both"/>
              <w:textAlignment w:val="baseline"/>
              <w:rPr>
                <w:kern w:val="2"/>
                <w:szCs w:val="24"/>
              </w:rPr>
            </w:pPr>
            <w:r w:rsidRPr="00A232AD">
              <w:rPr>
                <w:rFonts w:eastAsia="Arial"/>
              </w:rPr>
              <w:t xml:space="preserve">Netaikoma </w:t>
            </w:r>
          </w:p>
        </w:tc>
      </w:tr>
      <w:tr w:rsidR="00A232AD" w:rsidRPr="00A232AD" w14:paraId="43E5B50A" w14:textId="77777777" w:rsidTr="00B23C4C">
        <w:trPr>
          <w:trHeight w:val="300"/>
        </w:trPr>
        <w:tc>
          <w:tcPr>
            <w:tcW w:w="9637" w:type="dxa"/>
            <w:gridSpan w:val="4"/>
          </w:tcPr>
          <w:p w14:paraId="21EE0941" w14:textId="77777777" w:rsidR="00A232AD" w:rsidRPr="00A232AD" w:rsidRDefault="00A232AD" w:rsidP="00A232AD">
            <w:pPr>
              <w:jc w:val="center"/>
              <w:rPr>
                <w:b/>
                <w:kern w:val="2"/>
                <w:szCs w:val="24"/>
              </w:rPr>
            </w:pPr>
            <w:r w:rsidRPr="00A232AD">
              <w:rPr>
                <w:b/>
                <w:kern w:val="2"/>
                <w:szCs w:val="24"/>
              </w:rPr>
              <w:t>11. SUTARTIES GALIOJIMAS IR KEITIMAS</w:t>
            </w:r>
          </w:p>
        </w:tc>
      </w:tr>
      <w:tr w:rsidR="00A232AD" w:rsidRPr="00A232AD" w14:paraId="0FC8DA9D" w14:textId="77777777" w:rsidTr="00B23C4C">
        <w:trPr>
          <w:trHeight w:val="300"/>
        </w:trPr>
        <w:tc>
          <w:tcPr>
            <w:tcW w:w="3127" w:type="dxa"/>
            <w:gridSpan w:val="2"/>
          </w:tcPr>
          <w:p w14:paraId="5E5F23D6" w14:textId="77777777" w:rsidR="00A232AD" w:rsidRPr="00A232AD" w:rsidRDefault="00A232AD" w:rsidP="00A232AD">
            <w:pPr>
              <w:rPr>
                <w:b/>
                <w:kern w:val="2"/>
                <w:szCs w:val="24"/>
              </w:rPr>
            </w:pPr>
            <w:r w:rsidRPr="00A232AD">
              <w:rPr>
                <w:b/>
                <w:szCs w:val="24"/>
              </w:rPr>
              <w:t>11.1. Sutarties sudarymas ir įsigaliojimas</w:t>
            </w:r>
          </w:p>
        </w:tc>
        <w:tc>
          <w:tcPr>
            <w:tcW w:w="6510" w:type="dxa"/>
            <w:gridSpan w:val="2"/>
          </w:tcPr>
          <w:p w14:paraId="02EEB578" w14:textId="77777777" w:rsidR="00A232AD" w:rsidRPr="00A232AD" w:rsidRDefault="00A232AD" w:rsidP="00A232AD">
            <w:pPr>
              <w:rPr>
                <w:kern w:val="2"/>
                <w:szCs w:val="24"/>
              </w:rPr>
            </w:pPr>
            <w:r w:rsidRPr="00A232AD">
              <w:rPr>
                <w:kern w:val="2"/>
                <w:szCs w:val="24"/>
              </w:rPr>
              <w:t>Ši Sutartis laikoma sudaryta ir įsigalioja nuo Sutarties pasirašymo dienos (antrosios Šalies pasirašymo dieną).</w:t>
            </w:r>
          </w:p>
          <w:p w14:paraId="1AB45F37" w14:textId="77777777" w:rsidR="00A232AD" w:rsidRPr="00A232AD" w:rsidRDefault="00A232AD" w:rsidP="00A232AD">
            <w:pPr>
              <w:rPr>
                <w:kern w:val="2"/>
                <w:szCs w:val="24"/>
              </w:rPr>
            </w:pPr>
          </w:p>
          <w:p w14:paraId="14B57151" w14:textId="77777777" w:rsidR="00A232AD" w:rsidRPr="00A232AD" w:rsidRDefault="00A232AD" w:rsidP="00A232AD">
            <w:pPr>
              <w:rPr>
                <w:color w:val="4472C4"/>
                <w:kern w:val="2"/>
                <w:szCs w:val="24"/>
              </w:rPr>
            </w:pPr>
            <w:r w:rsidRPr="00A232AD">
              <w:rPr>
                <w:kern w:val="2"/>
                <w:szCs w:val="24"/>
              </w:rPr>
              <w:t>Sutartis galioja iki visiško prievolių įvykdymo (kol bus išnaudota Pradinės Sutarties vertė, bet jos terminas negali būti ilgesnis kaip iki 2026 m. spalio 31 d.</w:t>
            </w:r>
          </w:p>
        </w:tc>
      </w:tr>
      <w:tr w:rsidR="00A232AD" w:rsidRPr="00A232AD" w14:paraId="7E2E2D75" w14:textId="77777777" w:rsidTr="00B23C4C">
        <w:trPr>
          <w:trHeight w:val="300"/>
        </w:trPr>
        <w:tc>
          <w:tcPr>
            <w:tcW w:w="3127" w:type="dxa"/>
            <w:gridSpan w:val="2"/>
          </w:tcPr>
          <w:p w14:paraId="277776A1" w14:textId="77777777" w:rsidR="00A232AD" w:rsidRPr="00A232AD" w:rsidRDefault="00A232AD" w:rsidP="00A232AD">
            <w:pPr>
              <w:rPr>
                <w:b/>
                <w:kern w:val="2"/>
                <w:szCs w:val="24"/>
              </w:rPr>
            </w:pPr>
            <w:r w:rsidRPr="00A232AD">
              <w:rPr>
                <w:b/>
                <w:kern w:val="2"/>
                <w:szCs w:val="24"/>
              </w:rPr>
              <w:t>11.2. Sutarties galiojimo termino pratęsimas</w:t>
            </w:r>
          </w:p>
        </w:tc>
        <w:tc>
          <w:tcPr>
            <w:tcW w:w="6510" w:type="dxa"/>
            <w:gridSpan w:val="2"/>
          </w:tcPr>
          <w:p w14:paraId="397FFD88" w14:textId="1732F9DF" w:rsidR="00A232AD" w:rsidRPr="00A232AD" w:rsidRDefault="00A232AD" w:rsidP="0016724C">
            <w:pPr>
              <w:rPr>
                <w:kern w:val="2"/>
                <w:szCs w:val="24"/>
              </w:rPr>
            </w:pPr>
            <w:r w:rsidRPr="00A232AD">
              <w:rPr>
                <w:kern w:val="2"/>
                <w:szCs w:val="24"/>
              </w:rPr>
              <w:t>Netaikoma</w:t>
            </w:r>
          </w:p>
        </w:tc>
      </w:tr>
      <w:tr w:rsidR="00A232AD" w:rsidRPr="00A232AD" w14:paraId="3AA765F7" w14:textId="77777777" w:rsidTr="00B23C4C">
        <w:trPr>
          <w:trHeight w:val="300"/>
        </w:trPr>
        <w:tc>
          <w:tcPr>
            <w:tcW w:w="9637" w:type="dxa"/>
            <w:gridSpan w:val="4"/>
          </w:tcPr>
          <w:p w14:paraId="4C92E6A7" w14:textId="77777777" w:rsidR="00A232AD" w:rsidRPr="00A232AD" w:rsidRDefault="00A232AD" w:rsidP="00A232AD">
            <w:pPr>
              <w:jc w:val="center"/>
              <w:rPr>
                <w:b/>
                <w:kern w:val="2"/>
                <w:szCs w:val="24"/>
              </w:rPr>
            </w:pPr>
            <w:r w:rsidRPr="00A232AD">
              <w:rPr>
                <w:b/>
                <w:kern w:val="2"/>
                <w:szCs w:val="24"/>
              </w:rPr>
              <w:lastRenderedPageBreak/>
              <w:t>12. SUTARTIES NUTRAUKIMAS</w:t>
            </w:r>
          </w:p>
        </w:tc>
      </w:tr>
      <w:tr w:rsidR="00A232AD" w:rsidRPr="00A232AD" w14:paraId="2245C135" w14:textId="77777777" w:rsidTr="00B23C4C">
        <w:trPr>
          <w:trHeight w:val="300"/>
        </w:trPr>
        <w:tc>
          <w:tcPr>
            <w:tcW w:w="3091" w:type="dxa"/>
            <w:tcBorders>
              <w:top w:val="single" w:sz="4" w:space="0" w:color="auto"/>
              <w:left w:val="single" w:sz="4" w:space="0" w:color="auto"/>
              <w:bottom w:val="single" w:sz="4" w:space="0" w:color="auto"/>
              <w:right w:val="single" w:sz="4" w:space="0" w:color="auto"/>
            </w:tcBorders>
          </w:tcPr>
          <w:p w14:paraId="42FF91A4" w14:textId="77777777" w:rsidR="00A232AD" w:rsidRPr="00A232AD" w:rsidRDefault="00A232AD" w:rsidP="00A232AD">
            <w:pPr>
              <w:rPr>
                <w:b/>
                <w:kern w:val="2"/>
                <w:szCs w:val="24"/>
              </w:rPr>
            </w:pPr>
            <w:r w:rsidRPr="00A232AD">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056F01A" w14:textId="5165EB1E" w:rsidR="00A232AD" w:rsidRPr="00A232AD" w:rsidRDefault="00A232AD" w:rsidP="0016724C">
            <w:pPr>
              <w:rPr>
                <w:color w:val="4472C4"/>
                <w:kern w:val="2"/>
                <w:szCs w:val="24"/>
              </w:rPr>
            </w:pPr>
            <w:r w:rsidRPr="00A232AD">
              <w:rPr>
                <w:kern w:val="2"/>
                <w:szCs w:val="24"/>
              </w:rPr>
              <w:t xml:space="preserve">Sutartis gali būti nutraukiama rašytiniu Šalių susitarimu arba vienašališkai, Bendrosiose sąlygose nustatyta tvarka. </w:t>
            </w:r>
          </w:p>
        </w:tc>
      </w:tr>
      <w:tr w:rsidR="00A232AD" w:rsidRPr="00A232AD" w14:paraId="1DC79E4F" w14:textId="77777777" w:rsidTr="00B23C4C">
        <w:trPr>
          <w:trHeight w:val="300"/>
        </w:trPr>
        <w:tc>
          <w:tcPr>
            <w:tcW w:w="3091" w:type="dxa"/>
            <w:tcBorders>
              <w:top w:val="single" w:sz="4" w:space="0" w:color="auto"/>
              <w:left w:val="single" w:sz="4" w:space="0" w:color="auto"/>
              <w:bottom w:val="single" w:sz="4" w:space="0" w:color="auto"/>
              <w:right w:val="single" w:sz="4" w:space="0" w:color="auto"/>
            </w:tcBorders>
          </w:tcPr>
          <w:p w14:paraId="6911C4BA" w14:textId="77777777" w:rsidR="00A232AD" w:rsidRPr="00B10D5E" w:rsidRDefault="00A232AD" w:rsidP="00A232AD">
            <w:pPr>
              <w:rPr>
                <w:b/>
                <w:color w:val="000000" w:themeColor="text1"/>
                <w:kern w:val="2"/>
                <w:szCs w:val="24"/>
              </w:rPr>
            </w:pPr>
            <w:r w:rsidRPr="00B10D5E">
              <w:rPr>
                <w:b/>
                <w:color w:val="000000" w:themeColor="text1"/>
                <w:kern w:val="2"/>
                <w:szCs w:val="24"/>
              </w:rPr>
              <w:t xml:space="preserve">12.2. Esminiai Sutarties </w:t>
            </w:r>
            <w:r w:rsidRPr="00B10D5E">
              <w:rPr>
                <w:b/>
                <w:color w:val="000000" w:themeColor="text1"/>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9B4FDD1" w14:textId="77777777" w:rsidR="00A232AD" w:rsidRPr="00B10D5E" w:rsidRDefault="00A232AD" w:rsidP="00A232AD">
            <w:pPr>
              <w:tabs>
                <w:tab w:val="left" w:pos="567"/>
                <w:tab w:val="left" w:pos="851"/>
                <w:tab w:val="left" w:pos="992"/>
                <w:tab w:val="left" w:pos="1134"/>
              </w:tabs>
              <w:jc w:val="both"/>
              <w:rPr>
                <w:rFonts w:eastAsia="Arial"/>
                <w:color w:val="000000" w:themeColor="text1"/>
                <w:kern w:val="2"/>
                <w:szCs w:val="24"/>
              </w:rPr>
            </w:pPr>
            <w:r w:rsidRPr="00B10D5E">
              <w:rPr>
                <w:rFonts w:eastAsia="Arial"/>
                <w:color w:val="000000" w:themeColor="text1"/>
                <w:kern w:val="2"/>
                <w:szCs w:val="24"/>
              </w:rPr>
              <w:t>12.2.1. Pirkėjo mokėjimo prievolės termino praleidimas daugiau kaip 30 (trisdešimt) dienų;</w:t>
            </w:r>
          </w:p>
          <w:p w14:paraId="2C03830F" w14:textId="02C7FFC8" w:rsidR="00A232AD" w:rsidRPr="00B10D5E" w:rsidRDefault="00A232AD" w:rsidP="0016724C">
            <w:pPr>
              <w:tabs>
                <w:tab w:val="left" w:pos="567"/>
                <w:tab w:val="left" w:pos="851"/>
                <w:tab w:val="left" w:pos="992"/>
                <w:tab w:val="left" w:pos="1134"/>
              </w:tabs>
              <w:jc w:val="both"/>
              <w:rPr>
                <w:rFonts w:eastAsia="Arial"/>
                <w:color w:val="000000" w:themeColor="text1"/>
                <w:kern w:val="2"/>
                <w:szCs w:val="24"/>
              </w:rPr>
            </w:pPr>
            <w:r w:rsidRPr="00B10D5E">
              <w:rPr>
                <w:rFonts w:eastAsia="Arial"/>
                <w:color w:val="000000" w:themeColor="text1"/>
                <w:kern w:val="2"/>
                <w:szCs w:val="24"/>
              </w:rPr>
              <w:t xml:space="preserve">12.2.2. Tiekėjo prievolės aktyvuoti Paslaugas, termino praleidimas daugiau kaip 30 (trisdešimt) dienų dėl Tiekėjo kaltės. </w:t>
            </w:r>
          </w:p>
        </w:tc>
      </w:tr>
      <w:tr w:rsidR="00A232AD" w:rsidRPr="00A232AD" w14:paraId="3BF75338" w14:textId="77777777" w:rsidTr="00B23C4C">
        <w:trPr>
          <w:trHeight w:val="300"/>
        </w:trPr>
        <w:tc>
          <w:tcPr>
            <w:tcW w:w="9637" w:type="dxa"/>
            <w:gridSpan w:val="4"/>
          </w:tcPr>
          <w:p w14:paraId="0E10F799" w14:textId="77777777" w:rsidR="00A232AD" w:rsidRPr="00A232AD" w:rsidRDefault="00A232AD" w:rsidP="00A232AD">
            <w:pPr>
              <w:jc w:val="center"/>
              <w:rPr>
                <w:kern w:val="2"/>
                <w:szCs w:val="24"/>
              </w:rPr>
            </w:pPr>
            <w:r w:rsidRPr="00A232AD">
              <w:rPr>
                <w:b/>
                <w:kern w:val="2"/>
                <w:szCs w:val="24"/>
              </w:rPr>
              <w:t xml:space="preserve">13. APLINKOS APSAUGOS IR SOCIALINIAI KRITERIJAI </w:t>
            </w:r>
            <w:r w:rsidRPr="00A232AD">
              <w:rPr>
                <w:kern w:val="2"/>
                <w:szCs w:val="24"/>
              </w:rPr>
              <w:t>(</w:t>
            </w:r>
            <w:r w:rsidRPr="00A232AD">
              <w:rPr>
                <w:color w:val="0070C0"/>
                <w:kern w:val="2"/>
                <w:szCs w:val="24"/>
              </w:rPr>
              <w:t>taikoma, jeigu aplinkosauginiai ir (arba) socialiniai kriterijai nustatomi kaip Sutarties vykdymo sąlygos)</w:t>
            </w:r>
          </w:p>
        </w:tc>
      </w:tr>
      <w:tr w:rsidR="00A232AD" w:rsidRPr="00A232AD" w14:paraId="0B065BEF" w14:textId="77777777" w:rsidTr="00B23C4C">
        <w:trPr>
          <w:trHeight w:val="300"/>
        </w:trPr>
        <w:tc>
          <w:tcPr>
            <w:tcW w:w="3091" w:type="dxa"/>
          </w:tcPr>
          <w:p w14:paraId="1A404C62" w14:textId="77777777" w:rsidR="00A232AD" w:rsidRPr="00A232AD" w:rsidRDefault="00A232AD" w:rsidP="00A232AD">
            <w:pPr>
              <w:rPr>
                <w:b/>
                <w:kern w:val="2"/>
                <w:szCs w:val="24"/>
              </w:rPr>
            </w:pPr>
            <w:r w:rsidRPr="00A232AD">
              <w:rPr>
                <w:b/>
                <w:kern w:val="2"/>
                <w:szCs w:val="24"/>
              </w:rPr>
              <w:t xml:space="preserve">13.1. Su perkamomis paslaugomis susiję aplinkos apsaugos kriterijai </w:t>
            </w:r>
          </w:p>
        </w:tc>
        <w:tc>
          <w:tcPr>
            <w:tcW w:w="6546" w:type="dxa"/>
            <w:gridSpan w:val="3"/>
          </w:tcPr>
          <w:p w14:paraId="7E8D3A66" w14:textId="651CEBC4" w:rsidR="00A232AD" w:rsidRPr="00A232AD" w:rsidRDefault="00A232AD" w:rsidP="0016724C">
            <w:pPr>
              <w:rPr>
                <w:kern w:val="2"/>
                <w:szCs w:val="24"/>
              </w:rPr>
            </w:pPr>
            <w:r w:rsidRPr="00A232AD">
              <w:rPr>
                <w:color w:val="000000"/>
                <w:kern w:val="2"/>
                <w:szCs w:val="24"/>
                <w:shd w:val="clear" w:color="auto" w:fill="FFFFFF"/>
              </w:rPr>
              <w:t>Netaikoma</w:t>
            </w:r>
          </w:p>
        </w:tc>
      </w:tr>
      <w:tr w:rsidR="00A232AD" w:rsidRPr="00A232AD" w14:paraId="11BA2337" w14:textId="77777777" w:rsidTr="00B23C4C">
        <w:trPr>
          <w:trHeight w:val="300"/>
        </w:trPr>
        <w:tc>
          <w:tcPr>
            <w:tcW w:w="3091" w:type="dxa"/>
          </w:tcPr>
          <w:p w14:paraId="0E01A37D" w14:textId="77777777" w:rsidR="00A232AD" w:rsidRPr="00A232AD" w:rsidRDefault="00A232AD" w:rsidP="00A232AD">
            <w:pPr>
              <w:rPr>
                <w:b/>
                <w:kern w:val="2"/>
                <w:szCs w:val="24"/>
              </w:rPr>
            </w:pPr>
            <w:r w:rsidRPr="00A232AD">
              <w:rPr>
                <w:b/>
                <w:kern w:val="2"/>
                <w:szCs w:val="24"/>
              </w:rPr>
              <w:t>13.2. Su perkamomis Paslaugomis susiję socialiniai kriterijai</w:t>
            </w:r>
          </w:p>
        </w:tc>
        <w:tc>
          <w:tcPr>
            <w:tcW w:w="6546" w:type="dxa"/>
            <w:gridSpan w:val="3"/>
          </w:tcPr>
          <w:p w14:paraId="2423EFFB" w14:textId="54DA1872" w:rsidR="00A232AD" w:rsidRPr="00A232AD" w:rsidRDefault="00A232AD" w:rsidP="0016724C">
            <w:pPr>
              <w:rPr>
                <w:color w:val="0070C0"/>
                <w:kern w:val="2"/>
                <w:szCs w:val="24"/>
              </w:rPr>
            </w:pPr>
            <w:r w:rsidRPr="00A232AD">
              <w:rPr>
                <w:color w:val="000000"/>
                <w:kern w:val="2"/>
                <w:szCs w:val="24"/>
                <w:shd w:val="clear" w:color="auto" w:fill="FFFFFF"/>
              </w:rPr>
              <w:t>Netaikoma</w:t>
            </w:r>
          </w:p>
        </w:tc>
      </w:tr>
      <w:tr w:rsidR="00A232AD" w:rsidRPr="00A232AD" w14:paraId="572D14AF" w14:textId="77777777" w:rsidTr="00B23C4C">
        <w:trPr>
          <w:trHeight w:val="300"/>
        </w:trPr>
        <w:tc>
          <w:tcPr>
            <w:tcW w:w="9637" w:type="dxa"/>
            <w:gridSpan w:val="4"/>
          </w:tcPr>
          <w:p w14:paraId="2CE59CD8" w14:textId="77777777" w:rsidR="00A232AD" w:rsidRPr="00A232AD" w:rsidRDefault="00A232AD" w:rsidP="00A232AD">
            <w:pPr>
              <w:jc w:val="center"/>
              <w:rPr>
                <w:b/>
                <w:kern w:val="2"/>
                <w:szCs w:val="24"/>
              </w:rPr>
            </w:pPr>
            <w:r w:rsidRPr="00A232AD">
              <w:rPr>
                <w:b/>
                <w:kern w:val="2"/>
                <w:szCs w:val="24"/>
              </w:rPr>
              <w:t xml:space="preserve">14. BENDRŲJŲ SĄLYGŲ PAKEITIMAI IR PAPILDYMAI </w:t>
            </w:r>
          </w:p>
          <w:p w14:paraId="7FBED638" w14:textId="77777777" w:rsidR="00A232AD" w:rsidRPr="00A232AD" w:rsidRDefault="00A232AD" w:rsidP="00A232AD">
            <w:pPr>
              <w:jc w:val="center"/>
              <w:rPr>
                <w:kern w:val="2"/>
                <w:szCs w:val="24"/>
              </w:rPr>
            </w:pPr>
            <w:r w:rsidRPr="00A232AD">
              <w:rPr>
                <w:color w:val="4472C4"/>
                <w:kern w:val="2"/>
                <w:szCs w:val="24"/>
              </w:rPr>
              <w:t xml:space="preserve">(jeigu būtina dėl konkretaus Sutarties dalyko specifikos) </w:t>
            </w:r>
          </w:p>
        </w:tc>
      </w:tr>
      <w:tr w:rsidR="00A232AD" w:rsidRPr="00A232AD" w14:paraId="22221DE6" w14:textId="77777777" w:rsidTr="00B23C4C">
        <w:trPr>
          <w:trHeight w:val="300"/>
        </w:trPr>
        <w:tc>
          <w:tcPr>
            <w:tcW w:w="3091" w:type="dxa"/>
          </w:tcPr>
          <w:p w14:paraId="777F5E9A" w14:textId="77777777" w:rsidR="00A232AD" w:rsidRPr="00A232AD" w:rsidRDefault="00A232AD" w:rsidP="00A232AD">
            <w:pPr>
              <w:rPr>
                <w:b/>
                <w:kern w:val="2"/>
                <w:szCs w:val="24"/>
              </w:rPr>
            </w:pPr>
            <w:r w:rsidRPr="00A232AD">
              <w:rPr>
                <w:b/>
                <w:kern w:val="2"/>
                <w:szCs w:val="24"/>
              </w:rPr>
              <w:t xml:space="preserve">14.1. </w:t>
            </w:r>
          </w:p>
        </w:tc>
        <w:tc>
          <w:tcPr>
            <w:tcW w:w="6546" w:type="dxa"/>
            <w:gridSpan w:val="3"/>
          </w:tcPr>
          <w:p w14:paraId="6C5D42C3" w14:textId="77777777" w:rsidR="00A232AD" w:rsidRPr="00A232AD" w:rsidRDefault="00A232AD" w:rsidP="00A232AD">
            <w:pPr>
              <w:rPr>
                <w:color w:val="4472C4"/>
                <w:kern w:val="2"/>
                <w:szCs w:val="24"/>
              </w:rPr>
            </w:pPr>
            <w:r w:rsidRPr="00A232AD">
              <w:rPr>
                <w:color w:val="4472C4"/>
                <w:kern w:val="2"/>
                <w:szCs w:val="24"/>
              </w:rPr>
              <w:t>(pildyti, jei keičiamas Sutarties Bendrųjų sąlygų punktas, jį išdėstant nauja redakcija):</w:t>
            </w:r>
          </w:p>
          <w:p w14:paraId="50D726C1" w14:textId="77777777" w:rsidR="00A232AD" w:rsidRPr="00A232AD" w:rsidRDefault="00A232AD" w:rsidP="00A232AD">
            <w:r w:rsidRPr="00A232AD">
              <w:rPr>
                <w:kern w:val="2"/>
                <w:szCs w:val="24"/>
              </w:rPr>
              <w:t>Šalys susitaria pakeisti nurodytą Sutarties Bendrųjų sąlygų punktą ir išdėstyti jį nauja redakcija: ____</w:t>
            </w:r>
            <w:r w:rsidRPr="00A232AD">
              <w:t xml:space="preserve"> </w:t>
            </w:r>
          </w:p>
          <w:p w14:paraId="68F693F3" w14:textId="77777777" w:rsidR="00A232AD" w:rsidRPr="00A232AD" w:rsidRDefault="00A232AD" w:rsidP="00A232AD">
            <w:pPr>
              <w:rPr>
                <w:kern w:val="2"/>
                <w:szCs w:val="24"/>
              </w:rPr>
            </w:pPr>
            <w:r w:rsidRPr="00A232AD">
              <w:rPr>
                <w:kern w:val="2"/>
                <w:szCs w:val="24"/>
              </w:rPr>
              <w:t>„12.2.1. Tiekėjas išrašo Sąskaitą tik Šalims pasirašius Paslaugų aktyvavimo aktą:</w:t>
            </w:r>
          </w:p>
          <w:p w14:paraId="5FAA44E6" w14:textId="2FE88E42" w:rsidR="00A232AD" w:rsidRPr="00A232AD" w:rsidRDefault="00A232AD" w:rsidP="00A232AD">
            <w:pPr>
              <w:rPr>
                <w:kern w:val="2"/>
                <w:szCs w:val="24"/>
              </w:rPr>
            </w:pPr>
          </w:p>
        </w:tc>
      </w:tr>
      <w:tr w:rsidR="00A232AD" w:rsidRPr="00A232AD" w14:paraId="6C71631A" w14:textId="77777777" w:rsidTr="00B23C4C">
        <w:trPr>
          <w:trHeight w:val="300"/>
        </w:trPr>
        <w:tc>
          <w:tcPr>
            <w:tcW w:w="3091" w:type="dxa"/>
          </w:tcPr>
          <w:p w14:paraId="7949ED13" w14:textId="385639B3" w:rsidR="00A232AD" w:rsidRPr="00A232AD" w:rsidRDefault="00A232AD" w:rsidP="00A232AD">
            <w:pPr>
              <w:rPr>
                <w:b/>
                <w:kern w:val="2"/>
                <w:szCs w:val="24"/>
              </w:rPr>
            </w:pPr>
            <w:r w:rsidRPr="00A232AD">
              <w:rPr>
                <w:b/>
                <w:kern w:val="2"/>
                <w:szCs w:val="24"/>
              </w:rPr>
              <w:t>14.</w:t>
            </w:r>
            <w:r w:rsidR="00557226">
              <w:rPr>
                <w:b/>
                <w:kern w:val="2"/>
                <w:szCs w:val="24"/>
              </w:rPr>
              <w:t>2</w:t>
            </w:r>
            <w:r w:rsidRPr="00A232AD">
              <w:rPr>
                <w:b/>
                <w:kern w:val="2"/>
                <w:szCs w:val="24"/>
              </w:rPr>
              <w:t>.</w:t>
            </w:r>
          </w:p>
        </w:tc>
        <w:tc>
          <w:tcPr>
            <w:tcW w:w="6546" w:type="dxa"/>
            <w:gridSpan w:val="3"/>
          </w:tcPr>
          <w:p w14:paraId="2418F4BB" w14:textId="77777777" w:rsidR="00A232AD" w:rsidRPr="00A232AD" w:rsidRDefault="00A232AD" w:rsidP="00A232AD">
            <w:pPr>
              <w:rPr>
                <w:kern w:val="2"/>
                <w:szCs w:val="24"/>
              </w:rPr>
            </w:pPr>
            <w:r w:rsidRPr="00A232AD">
              <w:rPr>
                <w:kern w:val="2"/>
                <w:szCs w:val="24"/>
              </w:rPr>
              <w:t>Sutarties Bendrosiose sąlygose nurodytos alternatyvios nuostatos (su prierašu „jei taikoma“ ir pan.) taikomos tik tokiu atveju, jeigu jos konkrečiai aprašomos Sutarties Specialiosiose sąlygose arba prieduose.</w:t>
            </w:r>
          </w:p>
        </w:tc>
      </w:tr>
      <w:tr w:rsidR="00A232AD" w:rsidRPr="00A232AD" w14:paraId="280BD928" w14:textId="77777777" w:rsidTr="00B23C4C">
        <w:trPr>
          <w:trHeight w:val="300"/>
        </w:trPr>
        <w:tc>
          <w:tcPr>
            <w:tcW w:w="9637" w:type="dxa"/>
            <w:gridSpan w:val="4"/>
          </w:tcPr>
          <w:p w14:paraId="54F3CCFD" w14:textId="77777777" w:rsidR="00A232AD" w:rsidRPr="00A232AD" w:rsidRDefault="00A232AD" w:rsidP="00A232AD">
            <w:pPr>
              <w:jc w:val="center"/>
              <w:rPr>
                <w:b/>
                <w:kern w:val="2"/>
                <w:szCs w:val="24"/>
              </w:rPr>
            </w:pPr>
            <w:r w:rsidRPr="00A232AD">
              <w:rPr>
                <w:b/>
                <w:kern w:val="2"/>
                <w:szCs w:val="24"/>
              </w:rPr>
              <w:t>15. SUTARTIES PRIEDAI</w:t>
            </w:r>
          </w:p>
        </w:tc>
      </w:tr>
      <w:tr w:rsidR="00A232AD" w:rsidRPr="00A232AD" w14:paraId="2E3B0882" w14:textId="77777777" w:rsidTr="00B23C4C">
        <w:trPr>
          <w:trHeight w:val="300"/>
        </w:trPr>
        <w:tc>
          <w:tcPr>
            <w:tcW w:w="3091" w:type="dxa"/>
          </w:tcPr>
          <w:p w14:paraId="6996A5CD" w14:textId="77777777" w:rsidR="00A232AD" w:rsidRPr="00A232AD" w:rsidRDefault="00A232AD" w:rsidP="00A232AD">
            <w:pPr>
              <w:jc w:val="center"/>
              <w:rPr>
                <w:b/>
                <w:kern w:val="2"/>
                <w:szCs w:val="24"/>
              </w:rPr>
            </w:pPr>
            <w:r w:rsidRPr="00A232AD">
              <w:rPr>
                <w:b/>
                <w:kern w:val="2"/>
                <w:szCs w:val="24"/>
              </w:rPr>
              <w:t>15.1. Priedas Nr. 1</w:t>
            </w:r>
          </w:p>
        </w:tc>
        <w:tc>
          <w:tcPr>
            <w:tcW w:w="6546" w:type="dxa"/>
            <w:gridSpan w:val="3"/>
          </w:tcPr>
          <w:p w14:paraId="5363943F" w14:textId="77777777" w:rsidR="00A232AD" w:rsidRPr="00A232AD" w:rsidRDefault="00A232AD" w:rsidP="00A232AD">
            <w:pPr>
              <w:jc w:val="both"/>
              <w:rPr>
                <w:bCs/>
                <w:kern w:val="2"/>
                <w:szCs w:val="24"/>
              </w:rPr>
            </w:pPr>
            <w:r w:rsidRPr="00A232AD">
              <w:rPr>
                <w:bCs/>
                <w:kern w:val="2"/>
                <w:szCs w:val="24"/>
              </w:rPr>
              <w:t>Techninė specifikacija,   lapai</w:t>
            </w:r>
          </w:p>
        </w:tc>
      </w:tr>
      <w:tr w:rsidR="00A232AD" w:rsidRPr="00A232AD" w14:paraId="2A65D468" w14:textId="77777777" w:rsidTr="00B23C4C">
        <w:trPr>
          <w:trHeight w:val="300"/>
        </w:trPr>
        <w:tc>
          <w:tcPr>
            <w:tcW w:w="3091" w:type="dxa"/>
          </w:tcPr>
          <w:p w14:paraId="29C231FA" w14:textId="77777777" w:rsidR="00A232AD" w:rsidRPr="00A232AD" w:rsidRDefault="00A232AD" w:rsidP="00A232AD">
            <w:pPr>
              <w:jc w:val="center"/>
              <w:rPr>
                <w:b/>
                <w:kern w:val="2"/>
                <w:szCs w:val="24"/>
              </w:rPr>
            </w:pPr>
            <w:r w:rsidRPr="00A232AD">
              <w:rPr>
                <w:b/>
                <w:kern w:val="2"/>
                <w:szCs w:val="24"/>
              </w:rPr>
              <w:t>15.2. Priedas Nr. 2</w:t>
            </w:r>
          </w:p>
        </w:tc>
        <w:tc>
          <w:tcPr>
            <w:tcW w:w="6546" w:type="dxa"/>
            <w:gridSpan w:val="3"/>
          </w:tcPr>
          <w:p w14:paraId="1A0419FE" w14:textId="77777777" w:rsidR="00A232AD" w:rsidRPr="00A232AD" w:rsidRDefault="00A232AD" w:rsidP="00A232AD">
            <w:pPr>
              <w:jc w:val="both"/>
              <w:rPr>
                <w:bCs/>
                <w:kern w:val="2"/>
                <w:szCs w:val="24"/>
              </w:rPr>
            </w:pPr>
            <w:r w:rsidRPr="00A232AD">
              <w:rPr>
                <w:bCs/>
                <w:kern w:val="2"/>
                <w:szCs w:val="24"/>
              </w:rPr>
              <w:t>Tiekėjo pasiūlymas,    lapai</w:t>
            </w:r>
          </w:p>
        </w:tc>
      </w:tr>
      <w:tr w:rsidR="00A232AD" w:rsidRPr="00A232AD" w14:paraId="22764B98" w14:textId="77777777" w:rsidTr="00B23C4C">
        <w:trPr>
          <w:trHeight w:val="300"/>
        </w:trPr>
        <w:tc>
          <w:tcPr>
            <w:tcW w:w="3091" w:type="dxa"/>
          </w:tcPr>
          <w:p w14:paraId="1F9256ED" w14:textId="77777777" w:rsidR="00A232AD" w:rsidRPr="00A232AD" w:rsidRDefault="00A232AD" w:rsidP="00A232AD">
            <w:pPr>
              <w:jc w:val="center"/>
              <w:rPr>
                <w:b/>
                <w:kern w:val="2"/>
                <w:szCs w:val="24"/>
              </w:rPr>
            </w:pPr>
            <w:r w:rsidRPr="00A232AD">
              <w:rPr>
                <w:b/>
                <w:kern w:val="2"/>
                <w:szCs w:val="24"/>
              </w:rPr>
              <w:t>15.3. Priedas Nr. 3</w:t>
            </w:r>
          </w:p>
        </w:tc>
        <w:tc>
          <w:tcPr>
            <w:tcW w:w="6546" w:type="dxa"/>
            <w:gridSpan w:val="3"/>
          </w:tcPr>
          <w:p w14:paraId="4C1D7DF7" w14:textId="77777777" w:rsidR="00A232AD" w:rsidRPr="00A232AD" w:rsidRDefault="00A232AD" w:rsidP="00A232AD">
            <w:pPr>
              <w:jc w:val="both"/>
              <w:rPr>
                <w:bCs/>
                <w:kern w:val="2"/>
                <w:szCs w:val="24"/>
              </w:rPr>
            </w:pPr>
            <w:r w:rsidRPr="00A232AD">
              <w:rPr>
                <w:bCs/>
                <w:kern w:val="2"/>
                <w:szCs w:val="24"/>
              </w:rPr>
              <w:t>Kiti dokumentai pagal poreikį</w:t>
            </w:r>
          </w:p>
        </w:tc>
      </w:tr>
      <w:tr w:rsidR="00A232AD" w:rsidRPr="00A232AD" w14:paraId="48EDAA09" w14:textId="77777777" w:rsidTr="00B23C4C">
        <w:trPr>
          <w:trHeight w:val="300"/>
        </w:trPr>
        <w:tc>
          <w:tcPr>
            <w:tcW w:w="3091" w:type="dxa"/>
          </w:tcPr>
          <w:p w14:paraId="2F3EB80C" w14:textId="77777777" w:rsidR="00A232AD" w:rsidRPr="00A232AD" w:rsidRDefault="00A232AD" w:rsidP="00A232AD">
            <w:pPr>
              <w:jc w:val="center"/>
              <w:rPr>
                <w:b/>
                <w:kern w:val="2"/>
                <w:szCs w:val="24"/>
              </w:rPr>
            </w:pPr>
            <w:r w:rsidRPr="00A232AD">
              <w:rPr>
                <w:b/>
                <w:kern w:val="2"/>
                <w:szCs w:val="24"/>
              </w:rPr>
              <w:t>15.4. Priedas Nr. 4</w:t>
            </w:r>
          </w:p>
        </w:tc>
        <w:tc>
          <w:tcPr>
            <w:tcW w:w="6546" w:type="dxa"/>
            <w:gridSpan w:val="3"/>
          </w:tcPr>
          <w:p w14:paraId="1427762F" w14:textId="77777777" w:rsidR="00A232AD" w:rsidRPr="00A232AD" w:rsidRDefault="00A232AD" w:rsidP="00A232AD">
            <w:pPr>
              <w:jc w:val="both"/>
              <w:rPr>
                <w:bCs/>
                <w:kern w:val="2"/>
                <w:szCs w:val="24"/>
              </w:rPr>
            </w:pPr>
          </w:p>
        </w:tc>
      </w:tr>
      <w:tr w:rsidR="00A232AD" w:rsidRPr="00A232AD" w14:paraId="5AFED6DA" w14:textId="77777777" w:rsidTr="00B23C4C">
        <w:trPr>
          <w:trHeight w:val="300"/>
        </w:trPr>
        <w:tc>
          <w:tcPr>
            <w:tcW w:w="3091" w:type="dxa"/>
          </w:tcPr>
          <w:p w14:paraId="60A1079D" w14:textId="77777777" w:rsidR="00A232AD" w:rsidRPr="00A232AD" w:rsidRDefault="00A232AD" w:rsidP="00A232AD">
            <w:pPr>
              <w:jc w:val="center"/>
              <w:rPr>
                <w:b/>
                <w:kern w:val="2"/>
                <w:szCs w:val="24"/>
              </w:rPr>
            </w:pPr>
            <w:r w:rsidRPr="00A232AD">
              <w:rPr>
                <w:b/>
                <w:kern w:val="2"/>
                <w:szCs w:val="24"/>
              </w:rPr>
              <w:t>15.5. Priedas Nr. 5</w:t>
            </w:r>
          </w:p>
        </w:tc>
        <w:tc>
          <w:tcPr>
            <w:tcW w:w="6546" w:type="dxa"/>
            <w:gridSpan w:val="3"/>
          </w:tcPr>
          <w:p w14:paraId="1CAE04E7" w14:textId="77777777" w:rsidR="00A232AD" w:rsidRPr="00A232AD" w:rsidRDefault="00A232AD" w:rsidP="00A232AD">
            <w:pPr>
              <w:jc w:val="center"/>
              <w:rPr>
                <w:b/>
                <w:kern w:val="2"/>
                <w:szCs w:val="24"/>
              </w:rPr>
            </w:pPr>
          </w:p>
        </w:tc>
      </w:tr>
      <w:tr w:rsidR="00A232AD" w:rsidRPr="00A232AD" w14:paraId="7D0A7AB2" w14:textId="77777777" w:rsidTr="00B23C4C">
        <w:tc>
          <w:tcPr>
            <w:tcW w:w="9637" w:type="dxa"/>
            <w:gridSpan w:val="4"/>
          </w:tcPr>
          <w:p w14:paraId="7D85473A" w14:textId="77777777" w:rsidR="00A232AD" w:rsidRPr="00A232AD" w:rsidRDefault="00A232AD" w:rsidP="00A232AD">
            <w:pPr>
              <w:jc w:val="center"/>
              <w:rPr>
                <w:b/>
                <w:kern w:val="2"/>
                <w:szCs w:val="24"/>
              </w:rPr>
            </w:pPr>
            <w:r w:rsidRPr="00A232AD">
              <w:rPr>
                <w:b/>
                <w:kern w:val="2"/>
                <w:szCs w:val="24"/>
              </w:rPr>
              <w:t>16. ŠALIŲ ATSTOVŲ PARAŠAI</w:t>
            </w:r>
          </w:p>
        </w:tc>
      </w:tr>
      <w:tr w:rsidR="00A232AD" w:rsidRPr="00A232AD" w14:paraId="4577785C" w14:textId="77777777" w:rsidTr="00B23C4C">
        <w:tc>
          <w:tcPr>
            <w:tcW w:w="5280" w:type="dxa"/>
            <w:gridSpan w:val="3"/>
          </w:tcPr>
          <w:p w14:paraId="1611FDF8" w14:textId="77777777" w:rsidR="00A232AD" w:rsidRPr="00A232AD" w:rsidRDefault="00A232AD" w:rsidP="00A232AD">
            <w:pPr>
              <w:jc w:val="center"/>
              <w:rPr>
                <w:b/>
                <w:kern w:val="2"/>
                <w:szCs w:val="24"/>
              </w:rPr>
            </w:pPr>
            <w:r w:rsidRPr="00A232AD">
              <w:rPr>
                <w:b/>
                <w:kern w:val="2"/>
                <w:szCs w:val="24"/>
              </w:rPr>
              <w:t>PIRKĖJAS</w:t>
            </w:r>
          </w:p>
        </w:tc>
        <w:tc>
          <w:tcPr>
            <w:tcW w:w="4357" w:type="dxa"/>
          </w:tcPr>
          <w:p w14:paraId="4B48DDF2" w14:textId="77777777" w:rsidR="00A232AD" w:rsidRPr="00A232AD" w:rsidRDefault="00A232AD" w:rsidP="00A232AD">
            <w:pPr>
              <w:jc w:val="center"/>
              <w:rPr>
                <w:b/>
                <w:kern w:val="2"/>
                <w:szCs w:val="24"/>
              </w:rPr>
            </w:pPr>
            <w:r w:rsidRPr="00A232AD">
              <w:rPr>
                <w:b/>
                <w:kern w:val="2"/>
                <w:szCs w:val="24"/>
              </w:rPr>
              <w:t>TIEKĖJAS</w:t>
            </w:r>
          </w:p>
        </w:tc>
      </w:tr>
      <w:tr w:rsidR="00A232AD" w:rsidRPr="00A232AD" w14:paraId="3DE9A505" w14:textId="77777777" w:rsidTr="00B23C4C">
        <w:tc>
          <w:tcPr>
            <w:tcW w:w="5280" w:type="dxa"/>
            <w:gridSpan w:val="3"/>
          </w:tcPr>
          <w:p w14:paraId="13514D66" w14:textId="77777777" w:rsidR="00A232AD" w:rsidRPr="00A232AD" w:rsidRDefault="00A232AD" w:rsidP="00A232AD">
            <w:pPr>
              <w:jc w:val="center"/>
              <w:rPr>
                <w:color w:val="4472C4"/>
                <w:kern w:val="2"/>
                <w:szCs w:val="24"/>
              </w:rPr>
            </w:pPr>
            <w:r w:rsidRPr="00A232AD">
              <w:rPr>
                <w:color w:val="4472C4"/>
                <w:kern w:val="2"/>
                <w:szCs w:val="24"/>
              </w:rPr>
              <w:t>(nurodomos atstovo pareigos, vardas, pavardė)</w:t>
            </w:r>
          </w:p>
        </w:tc>
        <w:tc>
          <w:tcPr>
            <w:tcW w:w="4357" w:type="dxa"/>
          </w:tcPr>
          <w:p w14:paraId="3112EBB7" w14:textId="77777777" w:rsidR="00A232AD" w:rsidRPr="00A232AD" w:rsidRDefault="00A232AD" w:rsidP="00A232AD">
            <w:pPr>
              <w:jc w:val="center"/>
              <w:rPr>
                <w:b/>
                <w:kern w:val="2"/>
                <w:szCs w:val="24"/>
              </w:rPr>
            </w:pPr>
            <w:r w:rsidRPr="00A232AD">
              <w:rPr>
                <w:color w:val="4472C4"/>
                <w:kern w:val="2"/>
                <w:szCs w:val="24"/>
              </w:rPr>
              <w:t>(nurodomos atstovo pareigos, vardas, pavardė)</w:t>
            </w:r>
          </w:p>
        </w:tc>
      </w:tr>
      <w:tr w:rsidR="00A232AD" w:rsidRPr="00A232AD" w14:paraId="26E05771" w14:textId="77777777" w:rsidTr="00B23C4C">
        <w:tc>
          <w:tcPr>
            <w:tcW w:w="5280" w:type="dxa"/>
            <w:gridSpan w:val="3"/>
          </w:tcPr>
          <w:p w14:paraId="476C8CFA" w14:textId="77777777" w:rsidR="00A232AD" w:rsidRPr="00A232AD" w:rsidRDefault="00A232AD" w:rsidP="00A232AD">
            <w:pPr>
              <w:jc w:val="center"/>
              <w:rPr>
                <w:b/>
                <w:color w:val="4472C4"/>
                <w:kern w:val="2"/>
                <w:szCs w:val="24"/>
              </w:rPr>
            </w:pPr>
          </w:p>
          <w:p w14:paraId="2A693CB2" w14:textId="77777777" w:rsidR="00A232AD" w:rsidRPr="00A232AD" w:rsidRDefault="00A232AD" w:rsidP="00A232AD">
            <w:pPr>
              <w:jc w:val="center"/>
              <w:rPr>
                <w:b/>
                <w:color w:val="4472C4"/>
                <w:kern w:val="2"/>
                <w:szCs w:val="24"/>
              </w:rPr>
            </w:pPr>
            <w:r w:rsidRPr="00A232AD">
              <w:rPr>
                <w:b/>
                <w:color w:val="4472C4"/>
                <w:kern w:val="2"/>
                <w:szCs w:val="24"/>
              </w:rPr>
              <w:t>(parašas)</w:t>
            </w:r>
          </w:p>
          <w:p w14:paraId="224A4565" w14:textId="77777777" w:rsidR="00A232AD" w:rsidRPr="00A232AD" w:rsidRDefault="00A232AD" w:rsidP="00A232AD">
            <w:pPr>
              <w:jc w:val="center"/>
              <w:rPr>
                <w:b/>
                <w:color w:val="4472C4"/>
                <w:kern w:val="2"/>
                <w:szCs w:val="24"/>
              </w:rPr>
            </w:pPr>
          </w:p>
          <w:p w14:paraId="1654E72C" w14:textId="77777777" w:rsidR="00A232AD" w:rsidRPr="00A232AD" w:rsidRDefault="00A232AD" w:rsidP="00A232AD">
            <w:pPr>
              <w:jc w:val="center"/>
              <w:rPr>
                <w:b/>
                <w:color w:val="4472C4"/>
                <w:kern w:val="2"/>
                <w:szCs w:val="24"/>
              </w:rPr>
            </w:pPr>
          </w:p>
        </w:tc>
        <w:tc>
          <w:tcPr>
            <w:tcW w:w="4357" w:type="dxa"/>
          </w:tcPr>
          <w:p w14:paraId="52352E4B" w14:textId="77777777" w:rsidR="00A232AD" w:rsidRPr="00A232AD" w:rsidRDefault="00A232AD" w:rsidP="00A232AD">
            <w:pPr>
              <w:jc w:val="center"/>
              <w:rPr>
                <w:b/>
                <w:color w:val="4472C4"/>
                <w:kern w:val="2"/>
                <w:szCs w:val="24"/>
              </w:rPr>
            </w:pPr>
          </w:p>
          <w:p w14:paraId="5D3DCCA2" w14:textId="77777777" w:rsidR="00A232AD" w:rsidRPr="00A232AD" w:rsidRDefault="00A232AD" w:rsidP="00A232AD">
            <w:pPr>
              <w:jc w:val="center"/>
              <w:rPr>
                <w:b/>
                <w:color w:val="4472C4"/>
                <w:kern w:val="2"/>
                <w:szCs w:val="24"/>
              </w:rPr>
            </w:pPr>
            <w:r w:rsidRPr="00A232AD">
              <w:rPr>
                <w:b/>
                <w:color w:val="4472C4"/>
                <w:kern w:val="2"/>
                <w:szCs w:val="24"/>
              </w:rPr>
              <w:t>(parašas)</w:t>
            </w:r>
          </w:p>
        </w:tc>
      </w:tr>
    </w:tbl>
    <w:p w14:paraId="078755CF" w14:textId="77777777" w:rsidR="00A232AD" w:rsidRPr="00A232AD" w:rsidRDefault="00A232AD" w:rsidP="00A232AD"/>
    <w:p w14:paraId="6DF38BD0" w14:textId="77777777" w:rsidR="00A232AD" w:rsidRPr="00A232AD" w:rsidRDefault="00A232AD" w:rsidP="00A232AD"/>
    <w:p w14:paraId="54C4C741" w14:textId="62076BE5" w:rsidR="002A6127" w:rsidRPr="00FE2196" w:rsidRDefault="002A6127" w:rsidP="00FE26C7">
      <w:pPr>
        <w:jc w:val="center"/>
        <w:rPr>
          <w:szCs w:val="24"/>
        </w:rPr>
      </w:pPr>
    </w:p>
    <w:sectPr w:rsidR="002A6127" w:rsidRPr="00FE2196">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678D" w14:textId="77777777" w:rsidR="00A10C47" w:rsidRDefault="00A10C47" w:rsidP="00DB388C">
      <w:r>
        <w:separator/>
      </w:r>
    </w:p>
  </w:endnote>
  <w:endnote w:type="continuationSeparator" w:id="0">
    <w:p w14:paraId="4F52973F" w14:textId="77777777" w:rsidR="00A10C47" w:rsidRDefault="00A10C47" w:rsidP="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2496" w14:textId="77777777" w:rsidR="00A10C47" w:rsidRDefault="00A10C47" w:rsidP="00DB388C">
      <w:r>
        <w:separator/>
      </w:r>
    </w:p>
  </w:footnote>
  <w:footnote w:type="continuationSeparator" w:id="0">
    <w:p w14:paraId="014DAE9C" w14:textId="77777777" w:rsidR="00A10C47" w:rsidRDefault="00A10C47" w:rsidP="00DB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07"/>
    </w:tblGrid>
    <w:tr w:rsidR="00DB388C" w14:paraId="0DA9C3FA" w14:textId="77777777" w:rsidTr="006E6AF6">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A0D5CB1" w14:textId="0BF36B28" w:rsidR="00DB388C" w:rsidRPr="008D3FB4" w:rsidRDefault="008D3FB4" w:rsidP="008D3FB4">
          <w:pPr>
            <w:rPr>
              <w:rFonts w:ascii="Calibri" w:hAnsi="Calibri" w:cs="Calibri"/>
              <w:b/>
              <w:sz w:val="22"/>
              <w:szCs w:val="22"/>
              <w:lang w:val="lt-LT"/>
            </w:rPr>
          </w:pPr>
          <w:r w:rsidRPr="008D3FB4">
            <w:rPr>
              <w:rFonts w:ascii="Calibri" w:hAnsi="Calibri" w:cs="Calibri"/>
              <w:b/>
              <w:bCs/>
              <w:color w:val="FFFFFF"/>
              <w:sz w:val="22"/>
              <w:szCs w:val="22"/>
              <w:lang w:val="lt-LT"/>
            </w:rPr>
            <w:t>IŠTEKLIŲ AGENTŪRA&gt; PIRKIMO DOKUMENTAI (PD) &gt; SUTARTIES PROJEKTAS(SP)</w:t>
          </w:r>
        </w:p>
      </w:tc>
    </w:tr>
  </w:tbl>
  <w:p w14:paraId="5E64EBF7" w14:textId="77777777" w:rsidR="00DB388C" w:rsidRDefault="00DB388C" w:rsidP="00DB388C">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262226769">
    <w:abstractNumId w:val="8"/>
  </w:num>
  <w:num w:numId="2" w16cid:durableId="1684362580">
    <w:abstractNumId w:val="5"/>
  </w:num>
  <w:num w:numId="3" w16cid:durableId="2144227281">
    <w:abstractNumId w:val="4"/>
  </w:num>
  <w:num w:numId="4" w16cid:durableId="1430354162">
    <w:abstractNumId w:val="2"/>
  </w:num>
  <w:num w:numId="5" w16cid:durableId="616106847">
    <w:abstractNumId w:val="10"/>
  </w:num>
  <w:num w:numId="6" w16cid:durableId="153378018">
    <w:abstractNumId w:val="3"/>
  </w:num>
  <w:num w:numId="7" w16cid:durableId="1616642068">
    <w:abstractNumId w:val="0"/>
  </w:num>
  <w:num w:numId="8" w16cid:durableId="1468082052">
    <w:abstractNumId w:val="9"/>
  </w:num>
  <w:num w:numId="9" w16cid:durableId="2058628395">
    <w:abstractNumId w:val="6"/>
  </w:num>
  <w:num w:numId="10" w16cid:durableId="1355961781">
    <w:abstractNumId w:val="12"/>
  </w:num>
  <w:num w:numId="11" w16cid:durableId="1146821372">
    <w:abstractNumId w:val="11"/>
  </w:num>
  <w:num w:numId="12" w16cid:durableId="97078913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24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5B"/>
    <w:rsid w:val="0000230E"/>
    <w:rsid w:val="000264C9"/>
    <w:rsid w:val="000A7BF5"/>
    <w:rsid w:val="000E24D9"/>
    <w:rsid w:val="000F1951"/>
    <w:rsid w:val="00106FC9"/>
    <w:rsid w:val="00113FF1"/>
    <w:rsid w:val="00150DAE"/>
    <w:rsid w:val="0016724C"/>
    <w:rsid w:val="0017151F"/>
    <w:rsid w:val="001A4EED"/>
    <w:rsid w:val="001D1D76"/>
    <w:rsid w:val="001E5DDB"/>
    <w:rsid w:val="00261363"/>
    <w:rsid w:val="00283142"/>
    <w:rsid w:val="002A6127"/>
    <w:rsid w:val="002B04A1"/>
    <w:rsid w:val="002B0A40"/>
    <w:rsid w:val="002B4C0A"/>
    <w:rsid w:val="002D013A"/>
    <w:rsid w:val="002D5077"/>
    <w:rsid w:val="00312ABC"/>
    <w:rsid w:val="0033134B"/>
    <w:rsid w:val="003451A0"/>
    <w:rsid w:val="0035087B"/>
    <w:rsid w:val="00363BBD"/>
    <w:rsid w:val="00466C79"/>
    <w:rsid w:val="004718AF"/>
    <w:rsid w:val="00475DAB"/>
    <w:rsid w:val="004C6510"/>
    <w:rsid w:val="005031BE"/>
    <w:rsid w:val="00525863"/>
    <w:rsid w:val="00557226"/>
    <w:rsid w:val="00577A9E"/>
    <w:rsid w:val="005B7B05"/>
    <w:rsid w:val="005E3DAB"/>
    <w:rsid w:val="005E5231"/>
    <w:rsid w:val="005E7948"/>
    <w:rsid w:val="005F1320"/>
    <w:rsid w:val="006021DE"/>
    <w:rsid w:val="0060224C"/>
    <w:rsid w:val="00626143"/>
    <w:rsid w:val="00643720"/>
    <w:rsid w:val="0064603D"/>
    <w:rsid w:val="00647B33"/>
    <w:rsid w:val="006965BD"/>
    <w:rsid w:val="006B7AE1"/>
    <w:rsid w:val="006C7534"/>
    <w:rsid w:val="006E460A"/>
    <w:rsid w:val="00723E2D"/>
    <w:rsid w:val="007430A8"/>
    <w:rsid w:val="007A02D6"/>
    <w:rsid w:val="007B6E23"/>
    <w:rsid w:val="007C5BDA"/>
    <w:rsid w:val="007E0A93"/>
    <w:rsid w:val="0084229D"/>
    <w:rsid w:val="00863FFD"/>
    <w:rsid w:val="008648CB"/>
    <w:rsid w:val="008A3B75"/>
    <w:rsid w:val="008B681A"/>
    <w:rsid w:val="008D3FB4"/>
    <w:rsid w:val="008D4AD5"/>
    <w:rsid w:val="00947FE7"/>
    <w:rsid w:val="00974F98"/>
    <w:rsid w:val="00984C5B"/>
    <w:rsid w:val="009A35C0"/>
    <w:rsid w:val="00A10C47"/>
    <w:rsid w:val="00A2136D"/>
    <w:rsid w:val="00A232AD"/>
    <w:rsid w:val="00A84766"/>
    <w:rsid w:val="00A91C30"/>
    <w:rsid w:val="00AA4925"/>
    <w:rsid w:val="00AE2340"/>
    <w:rsid w:val="00B10D5E"/>
    <w:rsid w:val="00B14C7C"/>
    <w:rsid w:val="00B21B22"/>
    <w:rsid w:val="00B23DE9"/>
    <w:rsid w:val="00B26B33"/>
    <w:rsid w:val="00B71BD6"/>
    <w:rsid w:val="00BA53FE"/>
    <w:rsid w:val="00BB341C"/>
    <w:rsid w:val="00BD06F6"/>
    <w:rsid w:val="00BD4F45"/>
    <w:rsid w:val="00C11770"/>
    <w:rsid w:val="00C37F78"/>
    <w:rsid w:val="00C61EE7"/>
    <w:rsid w:val="00C91BF6"/>
    <w:rsid w:val="00CD04CD"/>
    <w:rsid w:val="00CF7386"/>
    <w:rsid w:val="00D41A9E"/>
    <w:rsid w:val="00D91615"/>
    <w:rsid w:val="00DB388C"/>
    <w:rsid w:val="00DB6ACE"/>
    <w:rsid w:val="00DE24D8"/>
    <w:rsid w:val="00DF6B5A"/>
    <w:rsid w:val="00E308FC"/>
    <w:rsid w:val="00E311F9"/>
    <w:rsid w:val="00E47AFA"/>
    <w:rsid w:val="00E54C73"/>
    <w:rsid w:val="00E57292"/>
    <w:rsid w:val="00E76A72"/>
    <w:rsid w:val="00E9427D"/>
    <w:rsid w:val="00EE071F"/>
    <w:rsid w:val="00EE374C"/>
    <w:rsid w:val="00EF3579"/>
    <w:rsid w:val="00F0125F"/>
    <w:rsid w:val="00F042D3"/>
    <w:rsid w:val="00F32F7D"/>
    <w:rsid w:val="00F422E3"/>
    <w:rsid w:val="00F81064"/>
    <w:rsid w:val="00F826DA"/>
    <w:rsid w:val="00FE0870"/>
    <w:rsid w:val="00FE2196"/>
    <w:rsid w:val="00FE26C7"/>
    <w:rsid w:val="00FF50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680"/>
  <w15:chartTrackingRefBased/>
  <w15:docId w15:val="{6370691B-465F-4CBA-9FE8-E2F8162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C5B"/>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2A6127"/>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paragraph" w:styleId="Antrat2">
    <w:name w:val="heading 2"/>
    <w:basedOn w:val="prastasis"/>
    <w:next w:val="prastasis"/>
    <w:link w:val="Antrat2Diagrama"/>
    <w:uiPriority w:val="9"/>
    <w:semiHidden/>
    <w:unhideWhenUsed/>
    <w:qFormat/>
    <w:rsid w:val="00A232AD"/>
    <w:pPr>
      <w:keepNext/>
      <w:keepLines/>
      <w:spacing w:before="40"/>
      <w:outlineLvl w:val="1"/>
    </w:pPr>
    <w:rPr>
      <w:rFonts w:ascii="Aptos Display" w:hAnsi="Aptos Display"/>
      <w:color w:val="2E74B5"/>
      <w:sz w:val="32"/>
      <w:szCs w:val="32"/>
    </w:rPr>
  </w:style>
  <w:style w:type="paragraph" w:styleId="Antrat3">
    <w:name w:val="heading 3"/>
    <w:basedOn w:val="prastasis"/>
    <w:next w:val="prastasis"/>
    <w:link w:val="Antrat3Diagrama"/>
    <w:uiPriority w:val="9"/>
    <w:semiHidden/>
    <w:unhideWhenUsed/>
    <w:qFormat/>
    <w:rsid w:val="00A232AD"/>
    <w:pPr>
      <w:keepNext/>
      <w:keepLines/>
      <w:spacing w:before="40"/>
      <w:outlineLvl w:val="2"/>
    </w:pPr>
    <w:rPr>
      <w:rFonts w:asciiTheme="minorHAnsi" w:hAnsiTheme="minorHAnsi"/>
      <w:color w:val="2E74B5"/>
      <w:sz w:val="28"/>
      <w:szCs w:val="28"/>
    </w:rPr>
  </w:style>
  <w:style w:type="paragraph" w:styleId="Antrat4">
    <w:name w:val="heading 4"/>
    <w:basedOn w:val="prastasis"/>
    <w:next w:val="prastasis"/>
    <w:link w:val="Antrat4Diagrama"/>
    <w:uiPriority w:val="9"/>
    <w:semiHidden/>
    <w:unhideWhenUsed/>
    <w:qFormat/>
    <w:rsid w:val="00A232AD"/>
    <w:pPr>
      <w:keepNext/>
      <w:keepLines/>
      <w:spacing w:before="40"/>
      <w:outlineLvl w:val="3"/>
    </w:pPr>
    <w:rPr>
      <w:rFonts w:asciiTheme="minorHAnsi" w:hAnsiTheme="minorHAnsi"/>
      <w:i/>
      <w:iCs/>
      <w:color w:val="2E74B5"/>
      <w:sz w:val="22"/>
      <w:szCs w:val="22"/>
    </w:rPr>
  </w:style>
  <w:style w:type="paragraph" w:styleId="Antrat5">
    <w:name w:val="heading 5"/>
    <w:basedOn w:val="prastasis"/>
    <w:next w:val="prastasis"/>
    <w:link w:val="Antrat5Diagrama"/>
    <w:uiPriority w:val="9"/>
    <w:semiHidden/>
    <w:unhideWhenUsed/>
    <w:qFormat/>
    <w:rsid w:val="00A232AD"/>
    <w:pPr>
      <w:keepNext/>
      <w:keepLines/>
      <w:spacing w:before="40"/>
      <w:outlineLvl w:val="4"/>
    </w:pPr>
    <w:rPr>
      <w:rFonts w:asciiTheme="minorHAnsi" w:hAnsiTheme="minorHAnsi"/>
      <w:color w:val="2E74B5"/>
      <w:sz w:val="22"/>
      <w:szCs w:val="22"/>
    </w:rPr>
  </w:style>
  <w:style w:type="paragraph" w:styleId="Antrat6">
    <w:name w:val="heading 6"/>
    <w:basedOn w:val="prastasis"/>
    <w:next w:val="prastasis"/>
    <w:link w:val="Antrat6Diagrama"/>
    <w:uiPriority w:val="9"/>
    <w:semiHidden/>
    <w:unhideWhenUsed/>
    <w:qFormat/>
    <w:rsid w:val="00A232AD"/>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A232AD"/>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A232AD"/>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A232AD"/>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984C5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984C5B"/>
  </w:style>
  <w:style w:type="paragraph" w:customStyle="1" w:styleId="Skyriauspavadinimas">
    <w:name w:val="Skyriaus pavadinimas"/>
    <w:basedOn w:val="prastasis"/>
    <w:rsid w:val="00984C5B"/>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261363"/>
    <w:pPr>
      <w:spacing w:line="360" w:lineRule="auto"/>
      <w:jc w:val="both"/>
    </w:pPr>
    <w:rPr>
      <w:szCs w:val="24"/>
    </w:rPr>
  </w:style>
  <w:style w:type="character" w:customStyle="1" w:styleId="PagrindinistekstasDiagrama">
    <w:name w:val="Pagrindinis tekstas Diagrama"/>
    <w:basedOn w:val="Numatytasispastraiposriftas"/>
    <w:link w:val="Pagrindinistekstas"/>
    <w:rsid w:val="00261363"/>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F81064"/>
    <w:rPr>
      <w:sz w:val="16"/>
    </w:rPr>
  </w:style>
  <w:style w:type="paragraph" w:styleId="Komentarotekstas">
    <w:name w:val="annotation text"/>
    <w:basedOn w:val="prastasis"/>
    <w:link w:val="KomentarotekstasDiagrama"/>
    <w:uiPriority w:val="99"/>
    <w:unhideWhenUsed/>
    <w:rsid w:val="00F81064"/>
    <w:pPr>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uiPriority w:val="99"/>
    <w:rsid w:val="00F81064"/>
    <w:rPr>
      <w:rFonts w:eastAsiaTheme="minorEastAsia"/>
      <w:lang w:val="en-US"/>
    </w:rPr>
  </w:style>
  <w:style w:type="paragraph" w:styleId="Debesliotekstas">
    <w:name w:val="Balloon Text"/>
    <w:basedOn w:val="prastasis"/>
    <w:link w:val="DebesliotekstasDiagrama"/>
    <w:uiPriority w:val="99"/>
    <w:semiHidden/>
    <w:unhideWhenUsed/>
    <w:rsid w:val="00F81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06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nhideWhenUsed/>
    <w:rsid w:val="00D91615"/>
    <w:pPr>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rsid w:val="00D91615"/>
    <w:rPr>
      <w:rFonts w:ascii="Times New Roman" w:eastAsia="Times New Roman" w:hAnsi="Times New Roman" w:cs="Times New Roman"/>
      <w:b/>
      <w:bCs/>
      <w:sz w:val="20"/>
      <w:szCs w:val="20"/>
      <w:lang w:val="en-US"/>
    </w:rPr>
  </w:style>
  <w:style w:type="paragraph" w:styleId="Pataisymai">
    <w:name w:val="Revision"/>
    <w:hidden/>
    <w:rsid w:val="00CD04CD"/>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2A6127"/>
    <w:rPr>
      <w:rFonts w:asciiTheme="majorHAnsi" w:eastAsiaTheme="majorEastAsia" w:hAnsiTheme="majorHAnsi" w:cstheme="majorBidi"/>
      <w:color w:val="2E74B5" w:themeColor="accent1" w:themeShade="BF"/>
      <w:sz w:val="40"/>
      <w:szCs w:val="40"/>
      <w:lang w:val="en-US"/>
    </w:rPr>
  </w:style>
  <w:style w:type="character" w:styleId="Grietas">
    <w:name w:val="Strong"/>
    <w:basedOn w:val="Numatytasispastraiposriftas"/>
    <w:uiPriority w:val="22"/>
    <w:qFormat/>
    <w:rsid w:val="002A6127"/>
    <w:rPr>
      <w:b/>
      <w:bCs/>
      <w:color w:val="auto"/>
    </w:rPr>
  </w:style>
  <w:style w:type="table" w:customStyle="1" w:styleId="TableGrid1">
    <w:name w:val="Table Grid1"/>
    <w:basedOn w:val="prastojilentel"/>
    <w:next w:val="Lentelstinklelis"/>
    <w:uiPriority w:val="39"/>
    <w:rsid w:val="002A6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127"/>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2A6127"/>
    <w:pPr>
      <w:spacing w:before="100" w:beforeAutospacing="1" w:after="100" w:afterAutospacing="1"/>
    </w:pPr>
    <w:rPr>
      <w:szCs w:val="24"/>
      <w:lang w:eastAsia="lt-LT"/>
    </w:rPr>
  </w:style>
  <w:style w:type="character" w:styleId="Vietosrezervavimoenklotekstas">
    <w:name w:val="Placeholder Text"/>
    <w:rsid w:val="002A6127"/>
    <w:rPr>
      <w:color w:val="808080"/>
    </w:rPr>
  </w:style>
  <w:style w:type="paragraph" w:styleId="Antrats">
    <w:name w:val="header"/>
    <w:basedOn w:val="prastasis"/>
    <w:link w:val="AntratsDiagrama"/>
    <w:rsid w:val="002A61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2A6127"/>
    <w:rPr>
      <w:rFonts w:ascii="Arial" w:eastAsia="Times New Roman" w:hAnsi="Arial" w:cs="Arial"/>
      <w:sz w:val="20"/>
      <w:szCs w:val="20"/>
      <w:lang w:eastAsia="lt-LT"/>
    </w:rPr>
  </w:style>
  <w:style w:type="paragraph" w:styleId="Porat">
    <w:name w:val="footer"/>
    <w:basedOn w:val="prastasis"/>
    <w:link w:val="PoratDiagrama"/>
    <w:rsid w:val="002A61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2A6127"/>
    <w:rPr>
      <w:rFonts w:ascii="Arial" w:eastAsia="Times New Roman" w:hAnsi="Arial" w:cs="Arial"/>
      <w:sz w:val="20"/>
      <w:szCs w:val="20"/>
      <w:lang w:eastAsia="lt-LT"/>
    </w:rPr>
  </w:style>
  <w:style w:type="character" w:styleId="Puslapionumeris">
    <w:name w:val="page number"/>
    <w:basedOn w:val="Numatytasispastraiposriftas"/>
    <w:rsid w:val="002A6127"/>
  </w:style>
  <w:style w:type="paragraph" w:customStyle="1" w:styleId="tin">
    <w:name w:val="tin"/>
    <w:basedOn w:val="prastasis"/>
    <w:rsid w:val="002A6127"/>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2A612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2A612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A6127"/>
    <w:rPr>
      <w:color w:val="0563C1" w:themeColor="hyperlink"/>
      <w:u w:val="single"/>
    </w:rPr>
  </w:style>
  <w:style w:type="character" w:customStyle="1" w:styleId="Neapdorotaspaminjimas1">
    <w:name w:val="Neapdorotas paminėjimas1"/>
    <w:basedOn w:val="Numatytasispastraiposriftas"/>
    <w:uiPriority w:val="99"/>
    <w:semiHidden/>
    <w:unhideWhenUsed/>
    <w:rsid w:val="002A6127"/>
    <w:rPr>
      <w:color w:val="605E5C"/>
      <w:shd w:val="clear" w:color="auto" w:fill="E1DFDD"/>
    </w:rPr>
  </w:style>
  <w:style w:type="table" w:customStyle="1" w:styleId="Lentelstinklelis111">
    <w:name w:val="Lentelės tinklelis111"/>
    <w:basedOn w:val="prastojilentel"/>
    <w:next w:val="Lentelstinklelis"/>
    <w:uiPriority w:val="39"/>
    <w:rsid w:val="002A612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2A612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E5DDB"/>
    <w:rPr>
      <w:color w:val="605E5C"/>
      <w:shd w:val="clear" w:color="auto" w:fill="E1DFDD"/>
    </w:rPr>
  </w:style>
  <w:style w:type="table" w:customStyle="1" w:styleId="Lentelstinklelis5">
    <w:name w:val="Lentelės tinklelis5"/>
    <w:basedOn w:val="prastojilentel"/>
    <w:uiPriority w:val="99"/>
    <w:rsid w:val="00DB388C"/>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A232AD"/>
    <w:pPr>
      <w:keepNext/>
      <w:keepLines/>
      <w:spacing w:before="160" w:after="80"/>
      <w:outlineLvl w:val="1"/>
    </w:pPr>
    <w:rPr>
      <w:rFonts w:ascii="Aptos Display" w:hAnsi="Aptos Display"/>
      <w:color w:val="2E74B5"/>
      <w:sz w:val="32"/>
      <w:szCs w:val="32"/>
    </w:rPr>
  </w:style>
  <w:style w:type="paragraph" w:customStyle="1" w:styleId="Antrat31">
    <w:name w:val="Antraštė 31"/>
    <w:basedOn w:val="prastasis"/>
    <w:next w:val="prastasis"/>
    <w:uiPriority w:val="9"/>
    <w:semiHidden/>
    <w:unhideWhenUsed/>
    <w:qFormat/>
    <w:rsid w:val="00A232AD"/>
    <w:pPr>
      <w:keepNext/>
      <w:keepLines/>
      <w:spacing w:before="160" w:after="80"/>
      <w:outlineLvl w:val="2"/>
    </w:pPr>
    <w:rPr>
      <w:color w:val="2E74B5"/>
      <w:sz w:val="28"/>
      <w:szCs w:val="28"/>
    </w:rPr>
  </w:style>
  <w:style w:type="paragraph" w:customStyle="1" w:styleId="Antrat41">
    <w:name w:val="Antraštė 41"/>
    <w:basedOn w:val="prastasis"/>
    <w:next w:val="prastasis"/>
    <w:uiPriority w:val="9"/>
    <w:semiHidden/>
    <w:unhideWhenUsed/>
    <w:qFormat/>
    <w:rsid w:val="00A232AD"/>
    <w:pPr>
      <w:keepNext/>
      <w:keepLines/>
      <w:spacing w:before="80" w:after="40"/>
      <w:outlineLvl w:val="3"/>
    </w:pPr>
    <w:rPr>
      <w:i/>
      <w:iCs/>
      <w:color w:val="2E74B5"/>
    </w:rPr>
  </w:style>
  <w:style w:type="paragraph" w:customStyle="1" w:styleId="Antrat51">
    <w:name w:val="Antraštė 51"/>
    <w:basedOn w:val="prastasis"/>
    <w:next w:val="prastasis"/>
    <w:uiPriority w:val="9"/>
    <w:semiHidden/>
    <w:unhideWhenUsed/>
    <w:qFormat/>
    <w:rsid w:val="00A232AD"/>
    <w:pPr>
      <w:keepNext/>
      <w:keepLines/>
      <w:spacing w:before="80" w:after="40"/>
      <w:outlineLvl w:val="4"/>
    </w:pPr>
    <w:rPr>
      <w:color w:val="2E74B5"/>
    </w:rPr>
  </w:style>
  <w:style w:type="paragraph" w:customStyle="1" w:styleId="Antrat61">
    <w:name w:val="Antraštė 61"/>
    <w:basedOn w:val="prastasis"/>
    <w:next w:val="prastasis"/>
    <w:uiPriority w:val="9"/>
    <w:semiHidden/>
    <w:unhideWhenUsed/>
    <w:qFormat/>
    <w:rsid w:val="00A232AD"/>
    <w:pPr>
      <w:keepNext/>
      <w:keepLines/>
      <w:spacing w:before="40"/>
      <w:outlineLvl w:val="5"/>
    </w:pPr>
    <w:rPr>
      <w:i/>
      <w:iCs/>
      <w:color w:val="595959"/>
    </w:rPr>
  </w:style>
  <w:style w:type="paragraph" w:customStyle="1" w:styleId="Antrat71">
    <w:name w:val="Antraštė 71"/>
    <w:basedOn w:val="prastasis"/>
    <w:next w:val="prastasis"/>
    <w:uiPriority w:val="9"/>
    <w:semiHidden/>
    <w:unhideWhenUsed/>
    <w:qFormat/>
    <w:rsid w:val="00A232AD"/>
    <w:pPr>
      <w:keepNext/>
      <w:keepLines/>
      <w:spacing w:before="40"/>
      <w:outlineLvl w:val="6"/>
    </w:pPr>
    <w:rPr>
      <w:color w:val="595959"/>
    </w:rPr>
  </w:style>
  <w:style w:type="paragraph" w:customStyle="1" w:styleId="Antrat81">
    <w:name w:val="Antraštė 81"/>
    <w:basedOn w:val="prastasis"/>
    <w:next w:val="prastasis"/>
    <w:uiPriority w:val="9"/>
    <w:semiHidden/>
    <w:unhideWhenUsed/>
    <w:qFormat/>
    <w:rsid w:val="00A232AD"/>
    <w:pPr>
      <w:keepNext/>
      <w:keepLines/>
      <w:outlineLvl w:val="7"/>
    </w:pPr>
    <w:rPr>
      <w:i/>
      <w:iCs/>
      <w:color w:val="272727"/>
    </w:rPr>
  </w:style>
  <w:style w:type="paragraph" w:customStyle="1" w:styleId="Antrat91">
    <w:name w:val="Antraštė 91"/>
    <w:basedOn w:val="prastasis"/>
    <w:next w:val="prastasis"/>
    <w:uiPriority w:val="9"/>
    <w:semiHidden/>
    <w:unhideWhenUsed/>
    <w:qFormat/>
    <w:rsid w:val="00A232AD"/>
    <w:pPr>
      <w:keepNext/>
      <w:keepLines/>
      <w:outlineLvl w:val="8"/>
    </w:pPr>
    <w:rPr>
      <w:color w:val="272727"/>
    </w:rPr>
  </w:style>
  <w:style w:type="character" w:customStyle="1" w:styleId="Antrat2Diagrama">
    <w:name w:val="Antraštė 2 Diagrama"/>
    <w:basedOn w:val="Numatytasispastraiposriftas"/>
    <w:link w:val="Antrat2"/>
    <w:uiPriority w:val="9"/>
    <w:semiHidden/>
    <w:rsid w:val="00A232AD"/>
    <w:rPr>
      <w:rFonts w:ascii="Aptos Display" w:eastAsia="Times New Roman" w:hAnsi="Aptos Display" w:cs="Times New Roman"/>
      <w:color w:val="2E74B5"/>
      <w:sz w:val="32"/>
      <w:szCs w:val="32"/>
    </w:rPr>
  </w:style>
  <w:style w:type="character" w:customStyle="1" w:styleId="Antrat3Diagrama">
    <w:name w:val="Antraštė 3 Diagrama"/>
    <w:basedOn w:val="Numatytasispastraiposriftas"/>
    <w:link w:val="Antrat3"/>
    <w:uiPriority w:val="9"/>
    <w:semiHidden/>
    <w:rsid w:val="00A232AD"/>
    <w:rPr>
      <w:rFonts w:eastAsia="Times New Roman" w:cs="Times New Roman"/>
      <w:color w:val="2E74B5"/>
      <w:sz w:val="28"/>
      <w:szCs w:val="28"/>
    </w:rPr>
  </w:style>
  <w:style w:type="character" w:customStyle="1" w:styleId="Antrat4Diagrama">
    <w:name w:val="Antraštė 4 Diagrama"/>
    <w:basedOn w:val="Numatytasispastraiposriftas"/>
    <w:link w:val="Antrat4"/>
    <w:uiPriority w:val="9"/>
    <w:semiHidden/>
    <w:rsid w:val="00A232AD"/>
    <w:rPr>
      <w:rFonts w:eastAsia="Times New Roman" w:cs="Times New Roman"/>
      <w:i/>
      <w:iCs/>
      <w:color w:val="2E74B5"/>
    </w:rPr>
  </w:style>
  <w:style w:type="character" w:customStyle="1" w:styleId="Antrat5Diagrama">
    <w:name w:val="Antraštė 5 Diagrama"/>
    <w:basedOn w:val="Numatytasispastraiposriftas"/>
    <w:link w:val="Antrat5"/>
    <w:uiPriority w:val="9"/>
    <w:semiHidden/>
    <w:rsid w:val="00A232AD"/>
    <w:rPr>
      <w:rFonts w:eastAsia="Times New Roman" w:cs="Times New Roman"/>
      <w:color w:val="2E74B5"/>
    </w:rPr>
  </w:style>
  <w:style w:type="character" w:customStyle="1" w:styleId="Antrat6Diagrama">
    <w:name w:val="Antraštė 6 Diagrama"/>
    <w:basedOn w:val="Numatytasispastraiposriftas"/>
    <w:link w:val="Antrat6"/>
    <w:uiPriority w:val="9"/>
    <w:semiHidden/>
    <w:rsid w:val="00A232AD"/>
    <w:rPr>
      <w:rFonts w:eastAsia="Times New Roman" w:cs="Times New Roman"/>
      <w:i/>
      <w:iCs/>
      <w:color w:val="595959"/>
    </w:rPr>
  </w:style>
  <w:style w:type="character" w:customStyle="1" w:styleId="Antrat7Diagrama">
    <w:name w:val="Antraštė 7 Diagrama"/>
    <w:basedOn w:val="Numatytasispastraiposriftas"/>
    <w:link w:val="Antrat7"/>
    <w:uiPriority w:val="9"/>
    <w:semiHidden/>
    <w:rsid w:val="00A232AD"/>
    <w:rPr>
      <w:rFonts w:eastAsia="Times New Roman" w:cs="Times New Roman"/>
      <w:color w:val="595959"/>
    </w:rPr>
  </w:style>
  <w:style w:type="character" w:customStyle="1" w:styleId="Antrat8Diagrama">
    <w:name w:val="Antraštė 8 Diagrama"/>
    <w:basedOn w:val="Numatytasispastraiposriftas"/>
    <w:link w:val="Antrat8"/>
    <w:uiPriority w:val="9"/>
    <w:semiHidden/>
    <w:rsid w:val="00A232AD"/>
    <w:rPr>
      <w:rFonts w:eastAsia="Times New Roman" w:cs="Times New Roman"/>
      <w:i/>
      <w:iCs/>
      <w:color w:val="272727"/>
    </w:rPr>
  </w:style>
  <w:style w:type="character" w:customStyle="1" w:styleId="Antrat9Diagrama">
    <w:name w:val="Antraštė 9 Diagrama"/>
    <w:basedOn w:val="Numatytasispastraiposriftas"/>
    <w:link w:val="Antrat9"/>
    <w:uiPriority w:val="9"/>
    <w:semiHidden/>
    <w:rsid w:val="00A232AD"/>
    <w:rPr>
      <w:rFonts w:eastAsia="Times New Roman" w:cs="Times New Roman"/>
      <w:color w:val="272727"/>
    </w:rPr>
  </w:style>
  <w:style w:type="paragraph" w:customStyle="1" w:styleId="Pavadinimas1">
    <w:name w:val="Pavadinimas1"/>
    <w:basedOn w:val="prastasis"/>
    <w:next w:val="prastasis"/>
    <w:uiPriority w:val="10"/>
    <w:qFormat/>
    <w:rsid w:val="00A232AD"/>
    <w:pPr>
      <w:spacing w:after="80"/>
      <w:contextualSpacing/>
    </w:pPr>
    <w:rPr>
      <w:rFonts w:ascii="Aptos Display" w:hAnsi="Aptos Display"/>
      <w:spacing w:val="-10"/>
      <w:kern w:val="28"/>
      <w:sz w:val="56"/>
      <w:szCs w:val="56"/>
    </w:rPr>
  </w:style>
  <w:style w:type="character" w:customStyle="1" w:styleId="PavadinimasDiagrama">
    <w:name w:val="Pavadinimas Diagrama"/>
    <w:basedOn w:val="Numatytasispastraiposriftas"/>
    <w:link w:val="Pavadinimas"/>
    <w:uiPriority w:val="10"/>
    <w:rsid w:val="00A232AD"/>
    <w:rPr>
      <w:rFonts w:ascii="Aptos Display" w:eastAsia="Times New Roman" w:hAnsi="Aptos Display" w:cs="Times New Roman"/>
      <w:spacing w:val="-10"/>
      <w:kern w:val="28"/>
      <w:sz w:val="56"/>
      <w:szCs w:val="56"/>
    </w:rPr>
  </w:style>
  <w:style w:type="paragraph" w:customStyle="1" w:styleId="Paantrat1">
    <w:name w:val="Paantraštė1"/>
    <w:basedOn w:val="prastasis"/>
    <w:next w:val="prastasis"/>
    <w:uiPriority w:val="11"/>
    <w:qFormat/>
    <w:rsid w:val="00A232AD"/>
    <w:pPr>
      <w:numPr>
        <w:ilvl w:val="1"/>
      </w:numPr>
    </w:pPr>
    <w:rPr>
      <w:color w:val="595959"/>
      <w:spacing w:val="15"/>
      <w:sz w:val="28"/>
      <w:szCs w:val="28"/>
    </w:rPr>
  </w:style>
  <w:style w:type="character" w:customStyle="1" w:styleId="PaantratDiagrama">
    <w:name w:val="Paantraštė Diagrama"/>
    <w:basedOn w:val="Numatytasispastraiposriftas"/>
    <w:link w:val="Paantrat"/>
    <w:uiPriority w:val="11"/>
    <w:rsid w:val="00A232AD"/>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A232AD"/>
    <w:pPr>
      <w:spacing w:before="160"/>
      <w:jc w:val="center"/>
    </w:pPr>
    <w:rPr>
      <w:i/>
      <w:iCs/>
      <w:color w:val="404040"/>
    </w:rPr>
  </w:style>
  <w:style w:type="character" w:customStyle="1" w:styleId="CitataDiagrama">
    <w:name w:val="Citata Diagrama"/>
    <w:basedOn w:val="Numatytasispastraiposriftas"/>
    <w:link w:val="Citata"/>
    <w:uiPriority w:val="29"/>
    <w:rsid w:val="00A232AD"/>
    <w:rPr>
      <w:i/>
      <w:iCs/>
      <w:color w:val="404040"/>
    </w:rPr>
  </w:style>
  <w:style w:type="character" w:customStyle="1" w:styleId="Rykuspabraukimas1">
    <w:name w:val="Ryškus pabraukimas1"/>
    <w:basedOn w:val="Numatytasispastraiposriftas"/>
    <w:uiPriority w:val="21"/>
    <w:qFormat/>
    <w:rsid w:val="00A232AD"/>
    <w:rPr>
      <w:i/>
      <w:iCs/>
      <w:color w:val="2E74B5"/>
    </w:rPr>
  </w:style>
  <w:style w:type="paragraph" w:customStyle="1" w:styleId="Iskirtacitata1">
    <w:name w:val="Išskirta citata1"/>
    <w:basedOn w:val="prastasis"/>
    <w:next w:val="prastasis"/>
    <w:uiPriority w:val="30"/>
    <w:qFormat/>
    <w:rsid w:val="00A232AD"/>
    <w:pPr>
      <w:pBdr>
        <w:top w:val="single" w:sz="4" w:space="10" w:color="2E74B5"/>
        <w:bottom w:val="single" w:sz="4" w:space="10" w:color="2E74B5"/>
      </w:pBdr>
      <w:spacing w:before="360" w:after="360"/>
      <w:ind w:left="864" w:right="864"/>
      <w:jc w:val="center"/>
    </w:pPr>
    <w:rPr>
      <w:i/>
      <w:iCs/>
      <w:color w:val="2E74B5"/>
    </w:rPr>
  </w:style>
  <w:style w:type="character" w:customStyle="1" w:styleId="IskirtacitataDiagrama">
    <w:name w:val="Išskirta citata Diagrama"/>
    <w:basedOn w:val="Numatytasispastraiposriftas"/>
    <w:link w:val="Iskirtacitata"/>
    <w:uiPriority w:val="30"/>
    <w:rsid w:val="00A232AD"/>
    <w:rPr>
      <w:i/>
      <w:iCs/>
      <w:color w:val="2E74B5"/>
    </w:rPr>
  </w:style>
  <w:style w:type="character" w:customStyle="1" w:styleId="Rykinuoroda1">
    <w:name w:val="Ryški nuoroda1"/>
    <w:basedOn w:val="Numatytasispastraiposriftas"/>
    <w:uiPriority w:val="32"/>
    <w:qFormat/>
    <w:rsid w:val="00A232AD"/>
    <w:rPr>
      <w:b/>
      <w:bCs/>
      <w:smallCaps/>
      <w:color w:val="2E74B5"/>
      <w:spacing w:val="5"/>
    </w:rPr>
  </w:style>
  <w:style w:type="table" w:customStyle="1" w:styleId="Lentelstinklelis12">
    <w:name w:val="Lentelės tinklelis12"/>
    <w:basedOn w:val="prastojilentel"/>
    <w:next w:val="Lentelstinklelis"/>
    <w:uiPriority w:val="39"/>
    <w:rsid w:val="00A232AD"/>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A232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uiPriority w:val="39"/>
    <w:rsid w:val="00A232AD"/>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1">
    <w:name w:val="Lentelės tinklelis11111"/>
    <w:basedOn w:val="prastojilentel"/>
    <w:next w:val="Lentelstinklelis"/>
    <w:uiPriority w:val="39"/>
    <w:rsid w:val="00A232AD"/>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A232A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A232A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A232AD"/>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A232AD"/>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A232AD"/>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A232AD"/>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A232A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A232AD"/>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A232AD"/>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A23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32AD"/>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A232A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A232AD"/>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A232AD"/>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A232AD"/>
    <w:rPr>
      <w:i/>
      <w:iCs/>
      <w:color w:val="5B9BD5" w:themeColor="accent1"/>
    </w:rPr>
  </w:style>
  <w:style w:type="paragraph" w:styleId="Iskirtacitata">
    <w:name w:val="Intense Quote"/>
    <w:basedOn w:val="prastasis"/>
    <w:next w:val="prastasis"/>
    <w:link w:val="IskirtacitataDiagrama"/>
    <w:uiPriority w:val="30"/>
    <w:qFormat/>
    <w:rsid w:val="00A232A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2E74B5"/>
      <w:sz w:val="22"/>
      <w:szCs w:val="22"/>
    </w:rPr>
  </w:style>
  <w:style w:type="character" w:customStyle="1" w:styleId="IskirtacitataDiagrama1">
    <w:name w:val="Išskirta citata Diagrama1"/>
    <w:basedOn w:val="Numatytasispastraiposriftas"/>
    <w:uiPriority w:val="30"/>
    <w:rsid w:val="00A232AD"/>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A232A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76602-C7CE-4974-B056-A21EF33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65266</Words>
  <Characters>37203</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18</cp:revision>
  <dcterms:created xsi:type="dcterms:W3CDTF">2025-06-06T07:01:00Z</dcterms:created>
  <dcterms:modified xsi:type="dcterms:W3CDTF">2025-07-03T11:05:00Z</dcterms:modified>
</cp:coreProperties>
</file>