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7398"/>
      </w:tblGrid>
      <w:tr w:rsidR="002567AE" w:rsidRPr="005B53CD" w14:paraId="6B4F70E7" w14:textId="77777777" w:rsidTr="008C5697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76425F50" w14:textId="6F55E246" w:rsidR="002567AE" w:rsidRPr="00C01A7D" w:rsidRDefault="002567AE" w:rsidP="00C0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C01A7D">
              <w:rPr>
                <w:b/>
                <w:bCs/>
                <w:sz w:val="22"/>
                <w:szCs w:val="22"/>
              </w:rPr>
              <w:t>Duomenų talpykla</w:t>
            </w:r>
          </w:p>
        </w:tc>
      </w:tr>
      <w:tr w:rsidR="002567AE" w:rsidRPr="005B53CD" w14:paraId="2B6F5704" w14:textId="77777777" w:rsidTr="002567AE">
        <w:trPr>
          <w:trHeight w:val="20"/>
        </w:trPr>
        <w:tc>
          <w:tcPr>
            <w:tcW w:w="2525" w:type="dxa"/>
            <w:vAlign w:val="center"/>
          </w:tcPr>
          <w:p w14:paraId="30732A00" w14:textId="76C3DA72" w:rsidR="002567AE" w:rsidRDefault="002567AE" w:rsidP="002567AE">
            <w:pPr>
              <w:spacing w:after="0" w:line="240" w:lineRule="auto"/>
              <w:rPr>
                <w:sz w:val="20"/>
                <w:szCs w:val="20"/>
              </w:rPr>
            </w:pPr>
          </w:p>
          <w:p w14:paraId="61AB3D09" w14:textId="09B3B7C9" w:rsidR="00C24AA9" w:rsidRPr="00C01A7D" w:rsidRDefault="00C24AA9" w:rsidP="00C2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1A7D">
              <w:rPr>
                <w:sz w:val="20"/>
                <w:szCs w:val="20"/>
              </w:rPr>
              <w:t>Duomenų talpyklos diegimo paslaugos</w:t>
            </w:r>
          </w:p>
        </w:tc>
        <w:tc>
          <w:tcPr>
            <w:tcW w:w="7398" w:type="dxa"/>
            <w:vAlign w:val="center"/>
          </w:tcPr>
          <w:p w14:paraId="0BE50C18" w14:textId="430B1488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 xml:space="preserve">Duomenų saugykla privalo būti sumontuota perkančiosios organizacijos serverinėje tam skirtoje spintoje, prijungta prie duomenų ir valdymo tinklų visais tam numatytais prievadais, paruošta darbui pagal gamintojo rekomenduojamas gerąsias praktikas. </w:t>
            </w:r>
            <w:r>
              <w:br/>
            </w:r>
          </w:p>
          <w:p w14:paraId="07138AFC" w14:textId="77777777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 xml:space="preserve">Turi būti atliktas duomenų saugyklos valdiklių </w:t>
            </w:r>
            <w:proofErr w:type="spellStart"/>
            <w:r>
              <w:t>mikrokodo</w:t>
            </w:r>
            <w:proofErr w:type="spellEnd"/>
            <w:r>
              <w:t xml:space="preserve"> versijos patikrinimas ir, jeigu reikia, atnaujinimas iki paskutinės sertifikuotos </w:t>
            </w:r>
            <w:proofErr w:type="spellStart"/>
            <w:r>
              <w:t>mikrokodų</w:t>
            </w:r>
            <w:proofErr w:type="spellEnd"/>
            <w:r>
              <w:t xml:space="preserve"> versijos.</w:t>
            </w:r>
          </w:p>
          <w:p w14:paraId="6B3386F6" w14:textId="77777777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 xml:space="preserve">Turi būti atliktas valdymo ir stebėjimo konsolės sukonfigūravimas duomenų saugyklos valdymui ir stebėjimui. </w:t>
            </w:r>
            <w:r>
              <w:br/>
            </w:r>
          </w:p>
          <w:p w14:paraId="0FE68F04" w14:textId="77777777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>Turi būti atliktas valdymo prievadų sukonfigūravimas, diskinių erdvių sukonfigūravimas, tarnybinių stočių prieigos sukonfigūravimas pagal su perkančiąja organizacija suderintus reikalavimus.</w:t>
            </w:r>
            <w:r>
              <w:br/>
            </w:r>
          </w:p>
          <w:p w14:paraId="4F78A184" w14:textId="77777777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>Turi būti atliktas informacijos perkėlimas iš esamų duomenų saugyklų pagal su perkančiąja organizacija suderintą tvarką.</w:t>
            </w:r>
            <w:r>
              <w:br/>
            </w:r>
          </w:p>
          <w:p w14:paraId="63BB29AE" w14:textId="77777777" w:rsidR="00967923" w:rsidRPr="00967923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>Turi būti atliktas duomenų saugykloje esamų virtualių mašinų replikavimo sukonfigūravimas pagal su perkančiąja organizacija suderintus reikalavimus.</w:t>
            </w:r>
            <w:r>
              <w:br/>
            </w:r>
          </w:p>
          <w:p w14:paraId="01516A80" w14:textId="61D92DB3" w:rsidR="00816450" w:rsidRPr="005B53CD" w:rsidRDefault="00967923" w:rsidP="009679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>
              <w:t>Turi būti atliktas duomenų saugyklos skirsnių (</w:t>
            </w:r>
            <w:proofErr w:type="spellStart"/>
            <w:r>
              <w:t>ang</w:t>
            </w:r>
            <w:proofErr w:type="spellEnd"/>
            <w:r>
              <w:t>. „</w:t>
            </w:r>
            <w:proofErr w:type="spellStart"/>
            <w:r>
              <w:t>volume</w:t>
            </w:r>
            <w:proofErr w:type="spellEnd"/>
            <w:r>
              <w:t>“) momentinių kopijų (</w:t>
            </w:r>
            <w:proofErr w:type="spellStart"/>
            <w:r>
              <w:t>ang</w:t>
            </w:r>
            <w:proofErr w:type="spellEnd"/>
            <w:r>
              <w:t>. „</w:t>
            </w:r>
            <w:proofErr w:type="spellStart"/>
            <w:r>
              <w:t>snapshot</w:t>
            </w:r>
            <w:proofErr w:type="spellEnd"/>
            <w:r>
              <w:t>“) sukonfigūravimas pagal su perkančiąja organizacija suderintus reikalavimus.</w:t>
            </w:r>
            <w:r>
              <w:br/>
              <w:t>Įrangos diegimas ir integracija į esamą perkančiosios organizacijos IT infrastruktūrą privalo būti atlikti suderintu su perkančiąja organizacija laiku, perkančiosios organizacijos patalpose.</w:t>
            </w:r>
            <w:r>
              <w:br/>
              <w:t xml:space="preserve">Darbai turi būti atliekami taip, kad nebūtų pažeisti garantinio aptarnavimo ar licencijavimo reikalavimai. </w:t>
            </w:r>
            <w:r>
              <w:br/>
              <w:t xml:space="preserve">Į siūlomą kainą turi būti įtrauktas ne mažiau kaip 3 mėn. garantinis laikotarpis atliktiems diegimo darbams. </w:t>
            </w:r>
            <w:r>
              <w:br/>
              <w:t xml:space="preserve">Į siūlomą kainą taip pat įtrauktas perkančiosios organizacijos IT administratoriaus apmokymas administruoti duomenų saugyklą. Mokymai atliekami perkančiosios organizacijos patalpose, suderintu laiku, mokymų trukmė ne mažiau kaip 8 akad. </w:t>
            </w:r>
            <w:proofErr w:type="spellStart"/>
            <w:r>
              <w:t>val</w:t>
            </w:r>
            <w:proofErr w:type="spellEnd"/>
          </w:p>
        </w:tc>
      </w:tr>
    </w:tbl>
    <w:p w14:paraId="1DCBA4B5" w14:textId="77777777" w:rsidR="003401C0" w:rsidRDefault="003401C0"/>
    <w:sectPr w:rsidR="003401C0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E7FE1" w14:textId="77777777" w:rsidR="005B5D3F" w:rsidRDefault="005B5D3F" w:rsidP="002567AE">
      <w:pPr>
        <w:spacing w:after="0" w:line="240" w:lineRule="auto"/>
      </w:pPr>
      <w:r>
        <w:separator/>
      </w:r>
    </w:p>
  </w:endnote>
  <w:endnote w:type="continuationSeparator" w:id="0">
    <w:p w14:paraId="3CF837EE" w14:textId="77777777" w:rsidR="005B5D3F" w:rsidRDefault="005B5D3F" w:rsidP="002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CD51" w14:textId="77777777" w:rsidR="005B5D3F" w:rsidRDefault="005B5D3F" w:rsidP="002567AE">
      <w:pPr>
        <w:spacing w:after="0" w:line="240" w:lineRule="auto"/>
      </w:pPr>
      <w:r>
        <w:separator/>
      </w:r>
    </w:p>
  </w:footnote>
  <w:footnote w:type="continuationSeparator" w:id="0">
    <w:p w14:paraId="08A59C2B" w14:textId="77777777" w:rsidR="005B5D3F" w:rsidRDefault="005B5D3F" w:rsidP="0025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9B39" w14:textId="77777777" w:rsidR="002567AE" w:rsidRDefault="002567AE" w:rsidP="002567AE">
    <w:pPr>
      <w:pStyle w:val="Header"/>
      <w:jc w:val="center"/>
      <w:rPr>
        <w:b/>
        <w:bCs/>
        <w:sz w:val="28"/>
        <w:szCs w:val="28"/>
      </w:rPr>
    </w:pPr>
  </w:p>
  <w:p w14:paraId="7377E5B6" w14:textId="5BDFAB6D" w:rsidR="002567AE" w:rsidRPr="002567AE" w:rsidRDefault="00C24AA9" w:rsidP="002567A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REIKALAVIMAI SU PIRKIMO OBJEKTU ĮSIGYJAMOMS PASLAUGOMS</w:t>
    </w:r>
  </w:p>
  <w:p w14:paraId="2ADC3AF7" w14:textId="77777777" w:rsidR="002567AE" w:rsidRDefault="00256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6605A"/>
    <w:multiLevelType w:val="multilevel"/>
    <w:tmpl w:val="C2862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AE"/>
    <w:rsid w:val="000036B8"/>
    <w:rsid w:val="000C2117"/>
    <w:rsid w:val="001709DF"/>
    <w:rsid w:val="002567AE"/>
    <w:rsid w:val="002A1DA1"/>
    <w:rsid w:val="002B18FD"/>
    <w:rsid w:val="003401C0"/>
    <w:rsid w:val="0036249A"/>
    <w:rsid w:val="004A2435"/>
    <w:rsid w:val="004C1681"/>
    <w:rsid w:val="005B5D3F"/>
    <w:rsid w:val="006B5CBF"/>
    <w:rsid w:val="006E3354"/>
    <w:rsid w:val="00726EBA"/>
    <w:rsid w:val="00816450"/>
    <w:rsid w:val="008B4D41"/>
    <w:rsid w:val="00967923"/>
    <w:rsid w:val="009C30B0"/>
    <w:rsid w:val="00B74D6F"/>
    <w:rsid w:val="00C01A7D"/>
    <w:rsid w:val="00C24AA9"/>
    <w:rsid w:val="00C31A3D"/>
    <w:rsid w:val="00D76C0A"/>
    <w:rsid w:val="00DF53DC"/>
    <w:rsid w:val="00E0630A"/>
    <w:rsid w:val="00E55311"/>
    <w:rsid w:val="00FA1A72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765"/>
  <w15:chartTrackingRefBased/>
  <w15:docId w15:val="{6EF52555-0DD3-4D05-A822-B6022F56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AE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AE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6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AE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24AA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24A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AA9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AA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7355-B549-45BE-9D2A-F2D99335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Zdanavičius</dc:creator>
  <cp:keywords/>
  <dc:description/>
  <cp:lastModifiedBy>Egidijus Audenis</cp:lastModifiedBy>
  <cp:revision>2</cp:revision>
  <dcterms:created xsi:type="dcterms:W3CDTF">2024-12-10T07:35:00Z</dcterms:created>
  <dcterms:modified xsi:type="dcterms:W3CDTF">2024-12-10T07:35:00Z</dcterms:modified>
</cp:coreProperties>
</file>