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1D7C9" w14:textId="77777777" w:rsidR="008136B9" w:rsidRPr="00D356A7" w:rsidRDefault="008136B9" w:rsidP="00CF7D69">
      <w:pPr>
        <w:autoSpaceDE w:val="0"/>
        <w:autoSpaceDN w:val="0"/>
        <w:adjustRightInd w:val="0"/>
        <w:spacing w:line="276" w:lineRule="auto"/>
        <w:ind w:firstLine="5529"/>
        <w:rPr>
          <w:rFonts w:ascii="Times New Roman" w:hAnsi="Times New Roman"/>
          <w:bCs/>
        </w:rPr>
      </w:pPr>
      <w:bookmarkStart w:id="0" w:name="_Ref39484039"/>
      <w:bookmarkStart w:id="1" w:name="_Ref40278562"/>
      <w:r w:rsidRPr="00D356A7">
        <w:rPr>
          <w:rFonts w:ascii="Times New Roman" w:hAnsi="Times New Roman"/>
          <w:bCs/>
        </w:rPr>
        <w:t>PATVIRTINTA</w:t>
      </w:r>
    </w:p>
    <w:p w14:paraId="2A101835" w14:textId="77777777" w:rsidR="008136B9" w:rsidRPr="00D356A7" w:rsidRDefault="008136B9" w:rsidP="00CF7D69">
      <w:pPr>
        <w:autoSpaceDE w:val="0"/>
        <w:autoSpaceDN w:val="0"/>
        <w:adjustRightInd w:val="0"/>
        <w:spacing w:line="276" w:lineRule="auto"/>
        <w:ind w:firstLine="5529"/>
        <w:rPr>
          <w:rFonts w:ascii="Times New Roman" w:hAnsi="Times New Roman"/>
        </w:rPr>
      </w:pPr>
      <w:r w:rsidRPr="00D356A7">
        <w:rPr>
          <w:rFonts w:ascii="Times New Roman" w:hAnsi="Times New Roman"/>
        </w:rPr>
        <w:t>Lietuvos aklųjų ir silpnaregių ugdymo</w:t>
      </w:r>
    </w:p>
    <w:p w14:paraId="467D6918" w14:textId="77777777" w:rsidR="008136B9" w:rsidRPr="00D356A7" w:rsidRDefault="008136B9" w:rsidP="00CF7D69">
      <w:pPr>
        <w:autoSpaceDE w:val="0"/>
        <w:autoSpaceDN w:val="0"/>
        <w:adjustRightInd w:val="0"/>
        <w:spacing w:line="276" w:lineRule="auto"/>
        <w:ind w:firstLine="5529"/>
        <w:rPr>
          <w:rFonts w:ascii="Times New Roman" w:hAnsi="Times New Roman"/>
          <w:bCs/>
        </w:rPr>
      </w:pPr>
      <w:r w:rsidRPr="00D356A7">
        <w:rPr>
          <w:rFonts w:ascii="Times New Roman" w:hAnsi="Times New Roman"/>
        </w:rPr>
        <w:t>centro direktoriaus</w:t>
      </w:r>
    </w:p>
    <w:p w14:paraId="7B665369" w14:textId="77777777" w:rsidR="00CF7D69" w:rsidRPr="00CD3F2C" w:rsidRDefault="00CF7D69" w:rsidP="00CF7D69">
      <w:pPr>
        <w:autoSpaceDE w:val="0"/>
        <w:autoSpaceDN w:val="0"/>
        <w:adjustRightInd w:val="0"/>
        <w:spacing w:line="276" w:lineRule="auto"/>
        <w:ind w:firstLine="5529"/>
        <w:rPr>
          <w:rFonts w:ascii="Times New Roman" w:hAnsi="Times New Roman"/>
          <w:bCs/>
          <w:sz w:val="24"/>
          <w:szCs w:val="24"/>
        </w:rPr>
      </w:pPr>
      <w:bookmarkStart w:id="2" w:name="_GoBack"/>
      <w:bookmarkEnd w:id="2"/>
      <w:r w:rsidRPr="00CD3F2C">
        <w:rPr>
          <w:rFonts w:ascii="Times New Roman" w:hAnsi="Times New Roman"/>
          <w:bCs/>
          <w:sz w:val="24"/>
          <w:szCs w:val="24"/>
        </w:rPr>
        <w:t xml:space="preserve">2025 m. </w:t>
      </w:r>
      <w:r>
        <w:rPr>
          <w:rFonts w:ascii="Times New Roman" w:hAnsi="Times New Roman"/>
          <w:bCs/>
          <w:sz w:val="24"/>
          <w:szCs w:val="24"/>
        </w:rPr>
        <w:t xml:space="preserve"> liepos 3</w:t>
      </w:r>
      <w:r w:rsidRPr="00CD3F2C">
        <w:rPr>
          <w:rFonts w:ascii="Times New Roman" w:hAnsi="Times New Roman"/>
          <w:bCs/>
          <w:sz w:val="24"/>
          <w:szCs w:val="24"/>
        </w:rPr>
        <w:t xml:space="preserve"> </w:t>
      </w:r>
      <w:r>
        <w:rPr>
          <w:rFonts w:ascii="Times New Roman" w:hAnsi="Times New Roman"/>
          <w:bCs/>
          <w:sz w:val="24"/>
          <w:szCs w:val="24"/>
        </w:rPr>
        <w:t>d. įsakymu Nr.</w:t>
      </w:r>
      <w:r w:rsidRPr="00CD3F2C">
        <w:rPr>
          <w:rFonts w:ascii="Times New Roman" w:hAnsi="Times New Roman"/>
          <w:bCs/>
          <w:sz w:val="24"/>
          <w:szCs w:val="24"/>
        </w:rPr>
        <w:t>V-</w:t>
      </w:r>
      <w:r>
        <w:rPr>
          <w:rFonts w:ascii="Times New Roman" w:hAnsi="Times New Roman"/>
          <w:bCs/>
          <w:sz w:val="24"/>
          <w:szCs w:val="24"/>
        </w:rPr>
        <w:t>125</w:t>
      </w:r>
    </w:p>
    <w:p w14:paraId="259FAAA9" w14:textId="77777777" w:rsidR="008136B9" w:rsidRPr="00D356A7" w:rsidRDefault="008136B9" w:rsidP="008136B9">
      <w:pPr>
        <w:suppressAutoHyphens/>
        <w:jc w:val="right"/>
        <w:textAlignment w:val="baseline"/>
        <w:rPr>
          <w:rFonts w:ascii="Times New Roman" w:hAnsi="Times New Roman"/>
        </w:rPr>
      </w:pPr>
    </w:p>
    <w:p w14:paraId="7962D4B5" w14:textId="77777777" w:rsidR="008136B9" w:rsidRDefault="008136B9" w:rsidP="008136B9">
      <w:pPr>
        <w:suppressAutoHyphens/>
        <w:jc w:val="right"/>
        <w:textAlignment w:val="baseline"/>
        <w:rPr>
          <w:rFonts w:ascii="Times New Roman" w:hAnsi="Times New Roman"/>
        </w:rPr>
      </w:pPr>
      <w:r w:rsidRPr="00D356A7">
        <w:rPr>
          <w:rFonts w:ascii="Times New Roman" w:hAnsi="Times New Roman"/>
        </w:rPr>
        <w:t>Pirkimo sąlygų 4 priedas „Sutarties projektas”</w:t>
      </w:r>
      <w:bookmarkEnd w:id="0"/>
      <w:bookmarkEnd w:id="1"/>
    </w:p>
    <w:p w14:paraId="5F871040" w14:textId="77777777" w:rsidR="008136B9" w:rsidRDefault="008136B9" w:rsidP="008136B9">
      <w:pPr>
        <w:suppressAutoHyphens/>
        <w:jc w:val="right"/>
        <w:textAlignment w:val="baseline"/>
        <w:rPr>
          <w:rFonts w:ascii="Times New Roman" w:hAnsi="Times New Roman"/>
        </w:rPr>
      </w:pPr>
    </w:p>
    <w:p w14:paraId="5B8741B0" w14:textId="77777777" w:rsidR="008136B9" w:rsidRPr="00D356A7" w:rsidRDefault="008136B9" w:rsidP="008136B9">
      <w:pPr>
        <w:suppressAutoHyphens/>
        <w:jc w:val="right"/>
        <w:textAlignment w:val="baseline"/>
        <w:rPr>
          <w:rFonts w:ascii="Times New Roman" w:hAnsi="Times New Roman"/>
        </w:rPr>
      </w:pPr>
      <w:r w:rsidRPr="008136B9">
        <w:rPr>
          <w:rFonts w:ascii="Times New Roman" w:hAnsi="Times New Roman"/>
        </w:rPr>
        <w:t>Projektas</w:t>
      </w:r>
    </w:p>
    <w:p w14:paraId="6EEFDFFD" w14:textId="77777777" w:rsidR="008136B9" w:rsidRDefault="008136B9" w:rsidP="004B32E2">
      <w:pPr>
        <w:jc w:val="center"/>
        <w:outlineLvl w:val="0"/>
        <w:rPr>
          <w:rFonts w:ascii="Times New Roman" w:hAnsi="Times New Roman"/>
          <w:b/>
          <w:sz w:val="24"/>
          <w:szCs w:val="24"/>
        </w:rPr>
      </w:pPr>
    </w:p>
    <w:p w14:paraId="0370F210" w14:textId="77777777" w:rsidR="004B32E2" w:rsidRPr="00BF4C5D" w:rsidRDefault="004B32E2" w:rsidP="004B32E2">
      <w:pPr>
        <w:jc w:val="center"/>
        <w:outlineLvl w:val="0"/>
        <w:rPr>
          <w:rFonts w:ascii="Times New Roman" w:hAnsi="Times New Roman"/>
          <w:b/>
          <w:sz w:val="24"/>
          <w:szCs w:val="24"/>
        </w:rPr>
      </w:pPr>
      <w:r w:rsidRPr="00BF4C5D">
        <w:rPr>
          <w:rFonts w:ascii="Times New Roman" w:hAnsi="Times New Roman"/>
          <w:b/>
          <w:sz w:val="24"/>
          <w:szCs w:val="24"/>
        </w:rPr>
        <w:t>PIRKIMO-PARDAVIMO SUTARTIES NR. PP-202</w:t>
      </w:r>
      <w:r w:rsidR="008136B9">
        <w:rPr>
          <w:rFonts w:ascii="Times New Roman" w:hAnsi="Times New Roman"/>
          <w:b/>
          <w:sz w:val="24"/>
          <w:szCs w:val="24"/>
        </w:rPr>
        <w:t>5</w:t>
      </w:r>
      <w:r w:rsidRPr="00BF4C5D">
        <w:rPr>
          <w:rFonts w:ascii="Times New Roman" w:hAnsi="Times New Roman"/>
          <w:b/>
          <w:sz w:val="24"/>
          <w:szCs w:val="24"/>
        </w:rPr>
        <w:t xml:space="preserve">-     </w:t>
      </w:r>
    </w:p>
    <w:p w14:paraId="1F02FAC0" w14:textId="77777777" w:rsidR="004B32E2" w:rsidRPr="00BF4C5D" w:rsidRDefault="004B32E2" w:rsidP="004B32E2">
      <w:pPr>
        <w:jc w:val="center"/>
        <w:outlineLvl w:val="0"/>
        <w:rPr>
          <w:rFonts w:ascii="Times New Roman" w:hAnsi="Times New Roman"/>
          <w:b/>
          <w:sz w:val="24"/>
          <w:szCs w:val="24"/>
        </w:rPr>
      </w:pPr>
      <w:r w:rsidRPr="00BF4C5D">
        <w:rPr>
          <w:rFonts w:ascii="Times New Roman" w:hAnsi="Times New Roman"/>
          <w:b/>
          <w:sz w:val="24"/>
          <w:szCs w:val="24"/>
        </w:rPr>
        <w:t>202</w:t>
      </w:r>
      <w:r w:rsidR="008136B9">
        <w:rPr>
          <w:rFonts w:ascii="Times New Roman" w:hAnsi="Times New Roman"/>
          <w:b/>
          <w:sz w:val="24"/>
          <w:szCs w:val="24"/>
        </w:rPr>
        <w:t>5</w:t>
      </w:r>
      <w:r w:rsidRPr="00BF4C5D">
        <w:rPr>
          <w:rFonts w:ascii="Times New Roman" w:hAnsi="Times New Roman"/>
          <w:b/>
          <w:sz w:val="24"/>
          <w:szCs w:val="24"/>
        </w:rPr>
        <w:t xml:space="preserve"> m.                                         d.</w:t>
      </w:r>
    </w:p>
    <w:p w14:paraId="505A4E4C" w14:textId="77777777" w:rsidR="004B32E2" w:rsidRPr="002E3D6D" w:rsidRDefault="004B32E2" w:rsidP="004B32E2">
      <w:pPr>
        <w:jc w:val="center"/>
        <w:rPr>
          <w:rFonts w:ascii="Times New Roman" w:hAnsi="Times New Roman"/>
          <w:sz w:val="24"/>
          <w:szCs w:val="24"/>
          <w:lang w:eastAsia="zh-CN"/>
        </w:rPr>
      </w:pPr>
      <w:r w:rsidRPr="002E3D6D">
        <w:rPr>
          <w:rFonts w:ascii="Times New Roman" w:hAnsi="Times New Roman"/>
          <w:sz w:val="24"/>
          <w:szCs w:val="24"/>
          <w:lang w:eastAsia="zh-CN"/>
        </w:rPr>
        <w:t>Vilnius</w:t>
      </w:r>
    </w:p>
    <w:p w14:paraId="337A9C71" w14:textId="77777777" w:rsidR="004B32E2" w:rsidRPr="002E3D6D" w:rsidRDefault="004B32E2" w:rsidP="004B32E2">
      <w:pPr>
        <w:ind w:firstLine="720"/>
        <w:jc w:val="center"/>
        <w:rPr>
          <w:rFonts w:ascii="Times New Roman" w:hAnsi="Times New Roman"/>
          <w:sz w:val="24"/>
          <w:szCs w:val="24"/>
          <w:lang w:eastAsia="zh-CN"/>
        </w:rPr>
      </w:pPr>
    </w:p>
    <w:p w14:paraId="01D064EF" w14:textId="77777777" w:rsidR="008136B9" w:rsidRPr="008136B9" w:rsidRDefault="008136B9" w:rsidP="008136B9">
      <w:pPr>
        <w:ind w:firstLine="567"/>
        <w:jc w:val="both"/>
        <w:rPr>
          <w:rFonts w:ascii="Times New Roman" w:eastAsia="Times New Roman" w:hAnsi="Times New Roman"/>
          <w:sz w:val="24"/>
          <w:szCs w:val="24"/>
        </w:rPr>
      </w:pPr>
      <w:r w:rsidRPr="008136B9">
        <w:rPr>
          <w:rFonts w:ascii="Times New Roman" w:eastAsia="Times New Roman" w:hAnsi="Times New Roman"/>
          <w:b/>
          <w:bCs/>
          <w:sz w:val="24"/>
          <w:szCs w:val="24"/>
        </w:rPr>
        <w:t>Lietuvos aklųjų ir silpnaregių ugdymo centras</w:t>
      </w:r>
      <w:r w:rsidRPr="008136B9">
        <w:rPr>
          <w:rFonts w:ascii="Times New Roman" w:eastAsia="Times New Roman" w:hAnsi="Times New Roman"/>
          <w:sz w:val="24"/>
          <w:szCs w:val="24"/>
        </w:rPr>
        <w:t xml:space="preserve">, juridinio asmens kodas 191713612, kurio registruota buveinė yra Ateities g. 44, Vilniuje (toliau – </w:t>
      </w:r>
      <w:r w:rsidRPr="008136B9">
        <w:rPr>
          <w:rFonts w:ascii="Times New Roman" w:eastAsia="Times New Roman" w:hAnsi="Times New Roman"/>
          <w:b/>
          <w:bCs/>
          <w:i/>
          <w:iCs/>
          <w:sz w:val="24"/>
          <w:szCs w:val="24"/>
        </w:rPr>
        <w:t>Pirkėjas</w:t>
      </w:r>
      <w:r w:rsidRPr="008136B9">
        <w:rPr>
          <w:rFonts w:ascii="Times New Roman" w:eastAsia="Times New Roman" w:hAnsi="Times New Roman"/>
          <w:sz w:val="24"/>
          <w:szCs w:val="24"/>
        </w:rPr>
        <w:t xml:space="preserve">), atstovaujamas direktorės Nerijos Moskalionienės, veikiančios pagal nuostatus, ir  </w:t>
      </w:r>
    </w:p>
    <w:p w14:paraId="32BCDC0C" w14:textId="77777777" w:rsidR="008136B9" w:rsidRPr="008136B9" w:rsidRDefault="008136B9" w:rsidP="008136B9">
      <w:pPr>
        <w:ind w:firstLine="567"/>
        <w:jc w:val="both"/>
        <w:rPr>
          <w:rFonts w:ascii="Times New Roman" w:eastAsia="Times New Roman" w:hAnsi="Times New Roman"/>
          <w:sz w:val="24"/>
          <w:szCs w:val="24"/>
        </w:rPr>
      </w:pPr>
      <w:r w:rsidRPr="008136B9">
        <w:rPr>
          <w:rFonts w:ascii="Times New Roman" w:eastAsia="Times New Roman" w:hAnsi="Times New Roman"/>
          <w:sz w:val="24"/>
          <w:szCs w:val="24"/>
        </w:rPr>
        <w:t xml:space="preserve">UAB „UAB“, juridinio asmens kodas 000000000, kurio registruota buveinė yra Gatvė g. 000, Miestas, (toliau – </w:t>
      </w:r>
      <w:r w:rsidRPr="008136B9">
        <w:rPr>
          <w:rFonts w:ascii="Times New Roman" w:eastAsia="Times New Roman" w:hAnsi="Times New Roman"/>
          <w:b/>
          <w:bCs/>
          <w:i/>
          <w:iCs/>
          <w:sz w:val="24"/>
          <w:szCs w:val="24"/>
        </w:rPr>
        <w:t>Tiekėjas</w:t>
      </w:r>
      <w:r w:rsidRPr="008136B9">
        <w:rPr>
          <w:rFonts w:ascii="Times New Roman" w:eastAsia="Times New Roman" w:hAnsi="Times New Roman"/>
          <w:sz w:val="24"/>
          <w:szCs w:val="24"/>
        </w:rPr>
        <w:t>), atstovaujama pareigos Vardas Pavardė, veikiančio pagal dokumento pavadinimas, data, Nr.,</w:t>
      </w:r>
    </w:p>
    <w:p w14:paraId="12528D2F" w14:textId="77777777" w:rsidR="008136B9" w:rsidRPr="008136B9" w:rsidRDefault="008136B9" w:rsidP="008136B9">
      <w:pPr>
        <w:ind w:firstLine="567"/>
        <w:jc w:val="both"/>
        <w:rPr>
          <w:rFonts w:ascii="Times New Roman" w:eastAsia="Times New Roman" w:hAnsi="Times New Roman"/>
          <w:sz w:val="24"/>
          <w:szCs w:val="24"/>
        </w:rPr>
      </w:pPr>
      <w:r w:rsidRPr="008136B9">
        <w:rPr>
          <w:rFonts w:ascii="Times New Roman" w:eastAsia="Times New Roman" w:hAnsi="Times New Roman"/>
          <w:sz w:val="24"/>
          <w:szCs w:val="24"/>
        </w:rPr>
        <w:t>toliau kartu Sutartyje vadinamos „Šalimis“, o atskirai – „Šalimi“</w:t>
      </w:r>
    </w:p>
    <w:p w14:paraId="03FEFFDF" w14:textId="44FA8303" w:rsidR="008136B9" w:rsidRPr="008136B9" w:rsidRDefault="008136B9" w:rsidP="008136B9">
      <w:pPr>
        <w:tabs>
          <w:tab w:val="left" w:pos="567"/>
        </w:tabs>
        <w:jc w:val="both"/>
        <w:rPr>
          <w:rFonts w:ascii="Times New Roman" w:eastAsia="Arial Unicode MS" w:hAnsi="Times New Roman"/>
          <w:sz w:val="24"/>
          <w:szCs w:val="24"/>
          <w:bdr w:val="none" w:sz="0" w:space="0" w:color="auto" w:frame="1"/>
        </w:rPr>
      </w:pPr>
      <w:r w:rsidRPr="008136B9">
        <w:rPr>
          <w:rFonts w:ascii="Times New Roman" w:eastAsia="Times New Roman" w:hAnsi="Times New Roman"/>
          <w:sz w:val="24"/>
          <w:szCs w:val="24"/>
          <w:bdr w:val="none" w:sz="0" w:space="0" w:color="auto" w:frame="1"/>
        </w:rPr>
        <w:tab/>
        <w:t xml:space="preserve">atsižvelgdami į tai, kad Pirkėjas </w:t>
      </w:r>
      <w:r w:rsidRPr="008136B9">
        <w:rPr>
          <w:rFonts w:ascii="Times New Roman" w:eastAsia="Times New Roman" w:hAnsi="Times New Roman"/>
          <w:b/>
          <w:bCs/>
          <w:sz w:val="24"/>
          <w:szCs w:val="24"/>
          <w:bdr w:val="none" w:sz="0" w:space="0" w:color="auto" w:frame="1"/>
        </w:rPr>
        <w:t xml:space="preserve">vykdė mažos vertės </w:t>
      </w:r>
      <w:r w:rsidR="00157B16">
        <w:rPr>
          <w:rFonts w:ascii="Times New Roman" w:eastAsia="Times New Roman" w:hAnsi="Times New Roman"/>
          <w:b/>
          <w:bCs/>
          <w:sz w:val="24"/>
          <w:szCs w:val="24"/>
          <w:bdr w:val="none" w:sz="0" w:space="0" w:color="auto" w:frame="1"/>
        </w:rPr>
        <w:t>Technologijos kabineto</w:t>
      </w:r>
      <w:r w:rsidRPr="008136B9">
        <w:rPr>
          <w:rFonts w:ascii="Times New Roman" w:eastAsia="Times New Roman" w:hAnsi="Times New Roman"/>
          <w:b/>
          <w:bCs/>
          <w:sz w:val="24"/>
          <w:szCs w:val="24"/>
          <w:bdr w:val="none" w:sz="0" w:space="0" w:color="auto" w:frame="1"/>
        </w:rPr>
        <w:t xml:space="preserve"> baldus, virtuvės įrangos ir buitinės technikos su montavimo darbais pirkimą (toliau – Pirkimas)</w:t>
      </w:r>
      <w:r w:rsidRPr="008136B9">
        <w:rPr>
          <w:rFonts w:ascii="Times New Roman" w:eastAsia="Times New Roman" w:hAnsi="Times New Roman"/>
          <w:sz w:val="24"/>
          <w:szCs w:val="24"/>
          <w:bdr w:val="none" w:sz="0" w:space="0" w:color="auto" w:frame="1"/>
        </w:rPr>
        <w:t>, o Tiekėjas buvo</w:t>
      </w:r>
      <w:r w:rsidRPr="008136B9">
        <w:rPr>
          <w:rFonts w:ascii="Times New Roman" w:eastAsia="Times New Roman" w:hAnsi="Times New Roman"/>
          <w:b/>
          <w:bCs/>
          <w:sz w:val="24"/>
          <w:szCs w:val="24"/>
          <w:bdr w:val="none" w:sz="0" w:space="0" w:color="auto" w:frame="1"/>
        </w:rPr>
        <w:t xml:space="preserve"> </w:t>
      </w:r>
      <w:r w:rsidRPr="008136B9">
        <w:rPr>
          <w:rFonts w:ascii="Times New Roman" w:eastAsia="Times New Roman" w:hAnsi="Times New Roman"/>
          <w:bCs/>
          <w:sz w:val="24"/>
          <w:szCs w:val="24"/>
          <w:bdr w:val="none" w:sz="0" w:space="0" w:color="auto" w:frame="1"/>
        </w:rPr>
        <w:t xml:space="preserve">pripažintas Pirkimo laimėtoju, Šalys </w:t>
      </w:r>
      <w:r w:rsidRPr="008136B9">
        <w:rPr>
          <w:rFonts w:ascii="Times New Roman" w:eastAsia="Arial Unicode MS" w:hAnsi="Times New Roman"/>
          <w:sz w:val="24"/>
          <w:szCs w:val="24"/>
          <w:bdr w:val="none" w:sz="0" w:space="0" w:color="auto" w:frame="1"/>
        </w:rPr>
        <w:t>sudarė šią viešojo pirkimo-pardavimo sutartį (toliau – Sutartis) ir susitarė dėl Sutartyje išvardytų sąlygų.</w:t>
      </w:r>
    </w:p>
    <w:p w14:paraId="68AABF8A" w14:textId="77777777" w:rsidR="004B32E2" w:rsidRPr="00640DAF" w:rsidRDefault="004B32E2" w:rsidP="004B32E2">
      <w:pPr>
        <w:tabs>
          <w:tab w:val="left" w:pos="709"/>
          <w:tab w:val="left" w:pos="851"/>
          <w:tab w:val="left" w:pos="1134"/>
        </w:tabs>
        <w:ind w:firstLine="709"/>
        <w:jc w:val="both"/>
        <w:rPr>
          <w:rFonts w:ascii="Times New Roman" w:hAnsi="Times New Roman"/>
          <w:sz w:val="24"/>
          <w:szCs w:val="24"/>
        </w:rPr>
      </w:pPr>
    </w:p>
    <w:p w14:paraId="7982ED71" w14:textId="77777777" w:rsidR="004B32E2" w:rsidRPr="00640DAF" w:rsidRDefault="00D20F1C" w:rsidP="004B32E2">
      <w:pPr>
        <w:tabs>
          <w:tab w:val="left" w:pos="709"/>
          <w:tab w:val="left" w:pos="851"/>
          <w:tab w:val="left" w:pos="1134"/>
        </w:tabs>
        <w:ind w:left="720"/>
        <w:jc w:val="center"/>
        <w:rPr>
          <w:rFonts w:ascii="Times New Roman" w:hAnsi="Times New Roman"/>
          <w:b/>
          <w:sz w:val="24"/>
          <w:szCs w:val="24"/>
        </w:rPr>
      </w:pPr>
      <w:r>
        <w:rPr>
          <w:rFonts w:ascii="Times New Roman" w:hAnsi="Times New Roman"/>
          <w:b/>
          <w:sz w:val="24"/>
          <w:szCs w:val="24"/>
        </w:rPr>
        <w:t>1</w:t>
      </w:r>
      <w:r w:rsidR="004B32E2" w:rsidRPr="00640DAF">
        <w:rPr>
          <w:rFonts w:ascii="Times New Roman" w:hAnsi="Times New Roman"/>
          <w:b/>
          <w:sz w:val="24"/>
          <w:szCs w:val="24"/>
        </w:rPr>
        <w:t>. SUTARTIES OBJEKTAS</w:t>
      </w:r>
    </w:p>
    <w:p w14:paraId="2EDBFFDD" w14:textId="77777777" w:rsidR="004B32E2" w:rsidRPr="00640DAF" w:rsidRDefault="004B32E2" w:rsidP="004B32E2">
      <w:pPr>
        <w:tabs>
          <w:tab w:val="left" w:pos="709"/>
          <w:tab w:val="left" w:pos="851"/>
          <w:tab w:val="left" w:pos="1134"/>
        </w:tabs>
        <w:ind w:left="1080"/>
        <w:contextualSpacing/>
        <w:rPr>
          <w:rFonts w:ascii="Times New Roman" w:hAnsi="Times New Roman"/>
          <w:b/>
          <w:sz w:val="24"/>
          <w:szCs w:val="24"/>
          <w:lang w:eastAsia="x-none"/>
        </w:rPr>
      </w:pPr>
    </w:p>
    <w:p w14:paraId="17E2D8C0" w14:textId="1DFCEB67" w:rsidR="009B1A34" w:rsidRDefault="004B32E2" w:rsidP="004B32E2">
      <w:pPr>
        <w:tabs>
          <w:tab w:val="left" w:pos="709"/>
          <w:tab w:val="left" w:pos="851"/>
          <w:tab w:val="left" w:pos="1134"/>
        </w:tabs>
        <w:jc w:val="both"/>
        <w:rPr>
          <w:rFonts w:ascii="Times New Roman" w:hAnsi="Times New Roman"/>
          <w:sz w:val="24"/>
          <w:szCs w:val="24"/>
        </w:rPr>
      </w:pPr>
      <w:r>
        <w:rPr>
          <w:rFonts w:ascii="Times New Roman" w:hAnsi="Times New Roman"/>
          <w:sz w:val="24"/>
          <w:szCs w:val="24"/>
        </w:rPr>
        <w:tab/>
        <w:t>1.</w:t>
      </w:r>
      <w:r w:rsidR="00D20F1C">
        <w:rPr>
          <w:rFonts w:ascii="Times New Roman" w:hAnsi="Times New Roman"/>
          <w:sz w:val="24"/>
          <w:szCs w:val="24"/>
        </w:rPr>
        <w:t>1</w:t>
      </w:r>
      <w:r>
        <w:rPr>
          <w:rFonts w:ascii="Times New Roman" w:hAnsi="Times New Roman"/>
          <w:sz w:val="24"/>
          <w:szCs w:val="24"/>
        </w:rPr>
        <w:t xml:space="preserve">. </w:t>
      </w:r>
      <w:r w:rsidR="001B3674" w:rsidRPr="001B3674">
        <w:rPr>
          <w:rFonts w:ascii="Times New Roman" w:hAnsi="Times New Roman"/>
          <w:sz w:val="24"/>
          <w:szCs w:val="24"/>
        </w:rPr>
        <w:t>Tiekėjas įsipareigoja Sutartyje nurodytomis sąlygomis ir terminais perduoti</w:t>
      </w:r>
      <w:r w:rsidR="009B1A34">
        <w:rPr>
          <w:rFonts w:ascii="Times New Roman" w:hAnsi="Times New Roman"/>
          <w:sz w:val="24"/>
          <w:szCs w:val="24"/>
        </w:rPr>
        <w:t xml:space="preserve"> (pagaminti, pristatyti ir sumontuoti) Pirkėjui virtuvės baldus, įrangą ir buitinę techniką</w:t>
      </w:r>
      <w:r w:rsidR="001B3674" w:rsidRPr="001B3674">
        <w:rPr>
          <w:rFonts w:ascii="Times New Roman" w:hAnsi="Times New Roman"/>
          <w:sz w:val="24"/>
          <w:szCs w:val="24"/>
        </w:rPr>
        <w:t xml:space="preserve"> (toliau – Prekės), o Pirkėjas įsipareigoja Prekes priimti ir sumokėti už jas Sutartyje numatyta tvarka ir sąlygomis. </w:t>
      </w:r>
    </w:p>
    <w:p w14:paraId="286AAF49" w14:textId="14516F15" w:rsidR="001B3674" w:rsidRDefault="009B1A34" w:rsidP="004B32E2">
      <w:pPr>
        <w:tabs>
          <w:tab w:val="left" w:pos="709"/>
          <w:tab w:val="left" w:pos="851"/>
          <w:tab w:val="left" w:pos="1134"/>
        </w:tabs>
        <w:jc w:val="both"/>
        <w:rPr>
          <w:rFonts w:ascii="Times New Roman" w:hAnsi="Times New Roman"/>
          <w:sz w:val="24"/>
          <w:szCs w:val="24"/>
        </w:rPr>
      </w:pPr>
      <w:r>
        <w:rPr>
          <w:rFonts w:ascii="Times New Roman" w:hAnsi="Times New Roman"/>
          <w:sz w:val="24"/>
          <w:szCs w:val="24"/>
        </w:rPr>
        <w:tab/>
        <w:t xml:space="preserve">1.2. </w:t>
      </w:r>
      <w:r w:rsidR="001B3674" w:rsidRPr="001B3674">
        <w:rPr>
          <w:rFonts w:ascii="Times New Roman" w:hAnsi="Times New Roman"/>
          <w:sz w:val="24"/>
          <w:szCs w:val="24"/>
        </w:rPr>
        <w:t xml:space="preserve">Pagal šią Sutartį išsamus </w:t>
      </w:r>
      <w:r>
        <w:rPr>
          <w:rFonts w:ascii="Times New Roman" w:hAnsi="Times New Roman"/>
          <w:sz w:val="24"/>
          <w:szCs w:val="24"/>
        </w:rPr>
        <w:t>Pirkėjo</w:t>
      </w:r>
      <w:r w:rsidR="001B3674" w:rsidRPr="001B3674">
        <w:rPr>
          <w:rFonts w:ascii="Times New Roman" w:hAnsi="Times New Roman"/>
          <w:sz w:val="24"/>
          <w:szCs w:val="24"/>
        </w:rPr>
        <w:t xml:space="preserve"> perkamų Prekių aprašymas, jų apimtis ir kiti reikalavimai Prekėms yra nurodyti Techninėje specifikacijoje (Priedas Nr. 1</w:t>
      </w:r>
      <w:r>
        <w:rPr>
          <w:rFonts w:ascii="Times New Roman" w:hAnsi="Times New Roman"/>
          <w:sz w:val="24"/>
          <w:szCs w:val="24"/>
        </w:rPr>
        <w:t>)</w:t>
      </w:r>
      <w:r w:rsidR="001B3674" w:rsidRPr="001B3674">
        <w:rPr>
          <w:rFonts w:ascii="Times New Roman" w:hAnsi="Times New Roman"/>
          <w:sz w:val="24"/>
          <w:szCs w:val="24"/>
        </w:rPr>
        <w:t>, kuri yra neatskiriama šios Sutarties dalis.</w:t>
      </w:r>
    </w:p>
    <w:p w14:paraId="652E3EC9" w14:textId="5FA978AF" w:rsidR="009B1A34" w:rsidRDefault="009B1A34" w:rsidP="009B1A34">
      <w:pPr>
        <w:tabs>
          <w:tab w:val="left" w:pos="709"/>
          <w:tab w:val="left" w:pos="851"/>
          <w:tab w:val="left" w:pos="1134"/>
        </w:tabs>
        <w:ind w:firstLine="709"/>
        <w:jc w:val="both"/>
        <w:rPr>
          <w:rFonts w:ascii="Times New Roman" w:hAnsi="Times New Roman"/>
          <w:sz w:val="24"/>
          <w:szCs w:val="24"/>
        </w:rPr>
      </w:pPr>
      <w:r w:rsidRPr="009B1A34">
        <w:rPr>
          <w:rFonts w:ascii="Times New Roman" w:hAnsi="Times New Roman"/>
          <w:sz w:val="24"/>
          <w:szCs w:val="24"/>
        </w:rPr>
        <w:t xml:space="preserve">1.3. Tikėjas įsipareigoja </w:t>
      </w:r>
      <w:r>
        <w:rPr>
          <w:rFonts w:ascii="Times New Roman" w:hAnsi="Times New Roman"/>
          <w:sz w:val="24"/>
          <w:szCs w:val="24"/>
        </w:rPr>
        <w:t xml:space="preserve">Prekes </w:t>
      </w:r>
      <w:r w:rsidRPr="009B1A34">
        <w:rPr>
          <w:rFonts w:ascii="Times New Roman" w:hAnsi="Times New Roman"/>
          <w:sz w:val="24"/>
          <w:szCs w:val="24"/>
        </w:rPr>
        <w:t>pagaminti</w:t>
      </w:r>
      <w:r>
        <w:rPr>
          <w:rFonts w:ascii="Times New Roman" w:hAnsi="Times New Roman"/>
          <w:sz w:val="24"/>
          <w:szCs w:val="24"/>
        </w:rPr>
        <w:t>, pristatyti ir sumontuoti</w:t>
      </w:r>
      <w:r w:rsidRPr="009B1A34">
        <w:rPr>
          <w:rFonts w:ascii="Times New Roman" w:hAnsi="Times New Roman"/>
          <w:sz w:val="24"/>
          <w:szCs w:val="24"/>
        </w:rPr>
        <w:t xml:space="preserve"> ne ilgiau, kaip per 60 kalendorinių dienų nuo </w:t>
      </w:r>
      <w:r>
        <w:rPr>
          <w:rFonts w:ascii="Times New Roman" w:hAnsi="Times New Roman"/>
          <w:sz w:val="24"/>
          <w:szCs w:val="24"/>
        </w:rPr>
        <w:t>Sutarties pasirašymo</w:t>
      </w:r>
      <w:r w:rsidRPr="009B1A34">
        <w:rPr>
          <w:rFonts w:ascii="Times New Roman" w:hAnsi="Times New Roman"/>
          <w:sz w:val="24"/>
          <w:szCs w:val="24"/>
        </w:rPr>
        <w:t xml:space="preserve"> dienos.</w:t>
      </w:r>
    </w:p>
    <w:p w14:paraId="41629107" w14:textId="3EDCA6C9" w:rsidR="004B32E2" w:rsidRPr="009B1A34" w:rsidRDefault="009B1A34" w:rsidP="009B1A34">
      <w:pPr>
        <w:tabs>
          <w:tab w:val="left" w:pos="709"/>
          <w:tab w:val="left" w:pos="851"/>
          <w:tab w:val="left" w:pos="1134"/>
        </w:tabs>
        <w:ind w:firstLine="709"/>
        <w:jc w:val="both"/>
        <w:rPr>
          <w:rFonts w:ascii="Times New Roman" w:hAnsi="Times New Roman"/>
          <w:sz w:val="24"/>
          <w:szCs w:val="24"/>
        </w:rPr>
      </w:pPr>
      <w:r w:rsidRPr="00775093">
        <w:rPr>
          <w:rFonts w:ascii="Times New Roman" w:hAnsi="Times New Roman"/>
          <w:sz w:val="24"/>
          <w:szCs w:val="24"/>
        </w:rPr>
        <w:t xml:space="preserve">1.4. </w:t>
      </w:r>
      <w:r w:rsidR="004B32E2" w:rsidRPr="00775093">
        <w:rPr>
          <w:rFonts w:ascii="Times New Roman" w:hAnsi="Times New Roman"/>
          <w:sz w:val="24"/>
          <w:szCs w:val="24"/>
        </w:rPr>
        <w:t>Prekės pristatomos</w:t>
      </w:r>
      <w:r w:rsidR="008136B9" w:rsidRPr="00775093">
        <w:rPr>
          <w:rFonts w:ascii="Times New Roman" w:hAnsi="Times New Roman"/>
          <w:sz w:val="24"/>
          <w:szCs w:val="24"/>
        </w:rPr>
        <w:t xml:space="preserve"> ir sumontuojamos</w:t>
      </w:r>
      <w:r w:rsidR="004B32E2" w:rsidRPr="00775093">
        <w:rPr>
          <w:rFonts w:ascii="Times New Roman" w:hAnsi="Times New Roman"/>
          <w:sz w:val="24"/>
          <w:szCs w:val="24"/>
        </w:rPr>
        <w:t xml:space="preserve"> adresu: </w:t>
      </w:r>
      <w:r w:rsidR="004B32E2" w:rsidRPr="00775093">
        <w:rPr>
          <w:rFonts w:ascii="Times New Roman" w:hAnsi="Times New Roman"/>
          <w:b/>
          <w:bCs/>
          <w:sz w:val="24"/>
          <w:szCs w:val="24"/>
        </w:rPr>
        <w:t>Ateities</w:t>
      </w:r>
      <w:r w:rsidR="004B32E2" w:rsidRPr="00775093">
        <w:rPr>
          <w:rFonts w:ascii="Times New Roman" w:hAnsi="Times New Roman"/>
          <w:b/>
          <w:bCs/>
          <w:sz w:val="24"/>
          <w:szCs w:val="24"/>
          <w:lang w:eastAsia="lt-LT"/>
        </w:rPr>
        <w:t xml:space="preserve"> g. 44, Vilnius,</w:t>
      </w:r>
      <w:r w:rsidR="004B32E2" w:rsidRPr="00775093">
        <w:rPr>
          <w:rFonts w:ascii="Times New Roman" w:hAnsi="Times New Roman"/>
          <w:sz w:val="24"/>
          <w:szCs w:val="24"/>
          <w:lang w:eastAsia="lt-LT"/>
        </w:rPr>
        <w:t xml:space="preserve"> </w:t>
      </w:r>
      <w:r w:rsidRPr="00775093">
        <w:rPr>
          <w:rFonts w:ascii="Times New Roman" w:hAnsi="Times New Roman"/>
          <w:sz w:val="24"/>
          <w:szCs w:val="24"/>
        </w:rPr>
        <w:t>iš anksto suderintu laiku</w:t>
      </w:r>
      <w:r w:rsidR="00775093" w:rsidRPr="00775093">
        <w:rPr>
          <w:rFonts w:ascii="Times New Roman" w:hAnsi="Times New Roman"/>
          <w:sz w:val="24"/>
          <w:szCs w:val="24"/>
        </w:rPr>
        <w:t xml:space="preserve"> </w:t>
      </w:r>
      <w:r w:rsidR="004B32E2" w:rsidRPr="00775093">
        <w:rPr>
          <w:rFonts w:ascii="Times New Roman" w:hAnsi="Times New Roman"/>
          <w:sz w:val="24"/>
          <w:szCs w:val="24"/>
          <w:lang w:eastAsia="lt-LT"/>
        </w:rPr>
        <w:t>su Pirkėju</w:t>
      </w:r>
      <w:r w:rsidR="00775093">
        <w:rPr>
          <w:rFonts w:ascii="Times New Roman" w:hAnsi="Times New Roman"/>
          <w:sz w:val="24"/>
          <w:szCs w:val="24"/>
          <w:lang w:eastAsia="lt-LT"/>
        </w:rPr>
        <w:t>.</w:t>
      </w:r>
    </w:p>
    <w:p w14:paraId="46D749A4" w14:textId="77777777" w:rsidR="004B32E2" w:rsidRPr="00640DAF" w:rsidRDefault="004B32E2" w:rsidP="004B32E2">
      <w:pPr>
        <w:tabs>
          <w:tab w:val="left" w:pos="709"/>
          <w:tab w:val="left" w:pos="851"/>
          <w:tab w:val="left" w:pos="1134"/>
        </w:tabs>
        <w:ind w:left="2883"/>
        <w:contextualSpacing/>
        <w:jc w:val="both"/>
        <w:rPr>
          <w:rFonts w:ascii="Times New Roman" w:hAnsi="Times New Roman"/>
          <w:sz w:val="24"/>
          <w:szCs w:val="24"/>
          <w:lang w:eastAsia="x-none"/>
        </w:rPr>
      </w:pPr>
    </w:p>
    <w:p w14:paraId="4C30E707" w14:textId="77777777" w:rsidR="004B32E2" w:rsidRPr="00640DAF" w:rsidRDefault="00D20F1C" w:rsidP="004B32E2">
      <w:pPr>
        <w:tabs>
          <w:tab w:val="left" w:pos="709"/>
          <w:tab w:val="left" w:pos="851"/>
          <w:tab w:val="left" w:pos="1134"/>
        </w:tabs>
        <w:ind w:left="-284" w:firstLine="567"/>
        <w:jc w:val="center"/>
        <w:rPr>
          <w:rFonts w:ascii="Times New Roman" w:hAnsi="Times New Roman"/>
          <w:b/>
          <w:color w:val="000000"/>
          <w:sz w:val="24"/>
          <w:szCs w:val="24"/>
        </w:rPr>
      </w:pPr>
      <w:r>
        <w:rPr>
          <w:rFonts w:ascii="Times New Roman" w:hAnsi="Times New Roman"/>
          <w:b/>
          <w:color w:val="000000"/>
          <w:sz w:val="24"/>
          <w:szCs w:val="24"/>
        </w:rPr>
        <w:t>2</w:t>
      </w:r>
      <w:r w:rsidR="004B32E2" w:rsidRPr="00640DAF">
        <w:rPr>
          <w:rFonts w:ascii="Times New Roman" w:hAnsi="Times New Roman"/>
          <w:b/>
          <w:color w:val="000000"/>
          <w:sz w:val="24"/>
          <w:szCs w:val="24"/>
        </w:rPr>
        <w:t>. SUTARTIES ŠALIŲ TEISĖS IR PAREIGOS</w:t>
      </w:r>
    </w:p>
    <w:p w14:paraId="0B1BD834" w14:textId="77777777" w:rsidR="004B32E2" w:rsidRPr="00640DAF" w:rsidRDefault="004B32E2" w:rsidP="004B32E2">
      <w:pPr>
        <w:tabs>
          <w:tab w:val="left" w:pos="709"/>
          <w:tab w:val="left" w:pos="851"/>
          <w:tab w:val="left" w:pos="1134"/>
        </w:tabs>
        <w:ind w:left="-284" w:firstLine="567"/>
        <w:jc w:val="center"/>
        <w:rPr>
          <w:rFonts w:ascii="Times New Roman" w:hAnsi="Times New Roman"/>
          <w:b/>
          <w:color w:val="000000"/>
          <w:sz w:val="24"/>
          <w:szCs w:val="24"/>
        </w:rPr>
      </w:pPr>
    </w:p>
    <w:p w14:paraId="46420281" w14:textId="77777777" w:rsidR="004B32E2" w:rsidRPr="00640DAF" w:rsidRDefault="00D20F1C" w:rsidP="004B32E2">
      <w:pPr>
        <w:numPr>
          <w:ilvl w:val="1"/>
          <w:numId w:val="1"/>
        </w:numPr>
        <w:tabs>
          <w:tab w:val="left" w:pos="567"/>
          <w:tab w:val="left" w:pos="851"/>
          <w:tab w:val="left" w:pos="1134"/>
        </w:tabs>
        <w:ind w:hanging="947"/>
        <w:contextualSpacing/>
        <w:jc w:val="both"/>
        <w:rPr>
          <w:rFonts w:ascii="Times New Roman" w:hAnsi="Times New Roman"/>
          <w:sz w:val="24"/>
          <w:szCs w:val="24"/>
        </w:rPr>
      </w:pPr>
      <w:r>
        <w:rPr>
          <w:rFonts w:ascii="Times New Roman" w:hAnsi="Times New Roman"/>
          <w:b/>
          <w:color w:val="000000"/>
          <w:sz w:val="24"/>
          <w:szCs w:val="24"/>
        </w:rPr>
        <w:t>Tiek</w:t>
      </w:r>
      <w:r w:rsidR="004B32E2" w:rsidRPr="00640DAF">
        <w:rPr>
          <w:rFonts w:ascii="Times New Roman" w:hAnsi="Times New Roman"/>
          <w:b/>
          <w:color w:val="000000"/>
          <w:sz w:val="24"/>
          <w:szCs w:val="24"/>
        </w:rPr>
        <w:t>ėjas įsipareigoja:</w:t>
      </w:r>
    </w:p>
    <w:p w14:paraId="6D66F0DE" w14:textId="4DE1693D" w:rsidR="004B32E2" w:rsidRPr="00640DAF" w:rsidRDefault="004B32E2" w:rsidP="004B32E2">
      <w:pPr>
        <w:numPr>
          <w:ilvl w:val="2"/>
          <w:numId w:val="1"/>
        </w:numPr>
        <w:tabs>
          <w:tab w:val="left" w:pos="567"/>
          <w:tab w:val="left" w:pos="851"/>
          <w:tab w:val="left" w:pos="1134"/>
        </w:tabs>
        <w:ind w:left="0" w:firstLine="709"/>
        <w:contextualSpacing/>
        <w:jc w:val="both"/>
        <w:rPr>
          <w:rFonts w:ascii="Times New Roman" w:hAnsi="Times New Roman"/>
          <w:sz w:val="24"/>
          <w:szCs w:val="24"/>
        </w:rPr>
      </w:pPr>
      <w:r w:rsidRPr="00640DAF">
        <w:rPr>
          <w:rFonts w:ascii="Times New Roman" w:hAnsi="Times New Roman"/>
          <w:sz w:val="24"/>
          <w:szCs w:val="24"/>
        </w:rPr>
        <w:t xml:space="preserve">Sutartyje nustatytais terminais </w:t>
      </w:r>
      <w:r w:rsidR="00775093">
        <w:rPr>
          <w:rFonts w:ascii="Times New Roman" w:hAnsi="Times New Roman"/>
          <w:sz w:val="24"/>
          <w:szCs w:val="24"/>
        </w:rPr>
        <w:t xml:space="preserve">pagaminti, </w:t>
      </w:r>
      <w:r w:rsidRPr="00640DAF">
        <w:rPr>
          <w:rFonts w:ascii="Times New Roman" w:hAnsi="Times New Roman"/>
          <w:sz w:val="24"/>
          <w:szCs w:val="24"/>
        </w:rPr>
        <w:t>pristatyti</w:t>
      </w:r>
      <w:r w:rsidR="00775093">
        <w:rPr>
          <w:rFonts w:ascii="Times New Roman" w:hAnsi="Times New Roman"/>
          <w:sz w:val="24"/>
          <w:szCs w:val="24"/>
        </w:rPr>
        <w:t xml:space="preserve"> ir sumontuoti</w:t>
      </w:r>
      <w:r w:rsidRPr="00640DAF">
        <w:rPr>
          <w:rFonts w:ascii="Times New Roman" w:hAnsi="Times New Roman"/>
          <w:sz w:val="24"/>
          <w:szCs w:val="24"/>
        </w:rPr>
        <w:t xml:space="preserve"> Prekes pagal Sutartyje ir Sutarties 1 priede nurodytus reikalavimus;</w:t>
      </w:r>
    </w:p>
    <w:p w14:paraId="213364F8" w14:textId="77777777" w:rsidR="004B32E2" w:rsidRPr="00640DAF" w:rsidRDefault="004B32E2" w:rsidP="004B32E2">
      <w:pPr>
        <w:numPr>
          <w:ilvl w:val="2"/>
          <w:numId w:val="1"/>
        </w:numPr>
        <w:tabs>
          <w:tab w:val="left" w:pos="709"/>
          <w:tab w:val="left" w:pos="851"/>
          <w:tab w:val="left" w:pos="1134"/>
        </w:tabs>
        <w:ind w:left="0" w:firstLine="709"/>
        <w:contextualSpacing/>
        <w:jc w:val="both"/>
        <w:rPr>
          <w:rFonts w:ascii="Times New Roman" w:hAnsi="Times New Roman"/>
          <w:sz w:val="24"/>
          <w:szCs w:val="24"/>
        </w:rPr>
      </w:pPr>
      <w:r w:rsidRPr="00640DAF">
        <w:rPr>
          <w:rFonts w:ascii="Times New Roman" w:hAnsi="Times New Roman"/>
          <w:sz w:val="24"/>
          <w:szCs w:val="24"/>
        </w:rPr>
        <w:t>savo sąskaita atlyginti visus nuostolius Pirkėjui ir tretiesiems asmenims, kurie atsirado dėl netinkamo Sutarties vykdymo ar jos nevykdymo;</w:t>
      </w:r>
    </w:p>
    <w:p w14:paraId="4BB53C5C" w14:textId="77777777" w:rsidR="004B32E2" w:rsidRPr="00640DAF" w:rsidRDefault="004B32E2" w:rsidP="004B32E2">
      <w:pPr>
        <w:numPr>
          <w:ilvl w:val="2"/>
          <w:numId w:val="1"/>
        </w:numPr>
        <w:tabs>
          <w:tab w:val="left" w:pos="709"/>
          <w:tab w:val="left" w:pos="851"/>
          <w:tab w:val="left" w:pos="1134"/>
        </w:tabs>
        <w:ind w:left="0" w:firstLine="709"/>
        <w:contextualSpacing/>
        <w:jc w:val="both"/>
        <w:rPr>
          <w:rFonts w:ascii="Times New Roman" w:hAnsi="Times New Roman"/>
          <w:sz w:val="24"/>
          <w:szCs w:val="24"/>
        </w:rPr>
      </w:pPr>
      <w:r w:rsidRPr="00640DAF">
        <w:rPr>
          <w:rFonts w:ascii="Times New Roman" w:hAnsi="Times New Roman"/>
          <w:sz w:val="24"/>
          <w:szCs w:val="24"/>
        </w:rPr>
        <w:t xml:space="preserve">vykdyti visas kitas </w:t>
      </w:r>
      <w:r w:rsidR="00D20F1C">
        <w:rPr>
          <w:rFonts w:ascii="Times New Roman" w:hAnsi="Times New Roman"/>
          <w:sz w:val="24"/>
          <w:szCs w:val="24"/>
        </w:rPr>
        <w:t>Tiek</w:t>
      </w:r>
      <w:r w:rsidRPr="00640DAF">
        <w:rPr>
          <w:rFonts w:ascii="Times New Roman" w:hAnsi="Times New Roman"/>
          <w:sz w:val="24"/>
          <w:szCs w:val="24"/>
        </w:rPr>
        <w:t>ėjo prievoles, kurios yra nustatytos Lietuvos Respublikos civiliniame kodekse ir kituose teisės aktuose.</w:t>
      </w:r>
    </w:p>
    <w:p w14:paraId="02D96D18" w14:textId="77777777" w:rsidR="004B32E2" w:rsidRPr="00640DAF" w:rsidRDefault="004B32E2" w:rsidP="004B32E2">
      <w:pPr>
        <w:numPr>
          <w:ilvl w:val="1"/>
          <w:numId w:val="1"/>
        </w:numPr>
        <w:tabs>
          <w:tab w:val="left" w:pos="709"/>
          <w:tab w:val="left" w:pos="851"/>
          <w:tab w:val="left" w:pos="1134"/>
        </w:tabs>
        <w:ind w:left="0" w:firstLine="709"/>
        <w:contextualSpacing/>
        <w:rPr>
          <w:rFonts w:ascii="Times New Roman" w:hAnsi="Times New Roman"/>
          <w:b/>
          <w:sz w:val="24"/>
          <w:szCs w:val="24"/>
        </w:rPr>
      </w:pPr>
      <w:r w:rsidRPr="00640DAF">
        <w:rPr>
          <w:rFonts w:ascii="Times New Roman" w:hAnsi="Times New Roman"/>
          <w:b/>
          <w:sz w:val="24"/>
          <w:szCs w:val="24"/>
        </w:rPr>
        <w:t>Pirkėjas įsipareigoja:</w:t>
      </w:r>
    </w:p>
    <w:p w14:paraId="6A3AD2C3" w14:textId="77777777" w:rsidR="004B32E2" w:rsidRPr="00640DAF" w:rsidRDefault="004B32E2" w:rsidP="004B32E2">
      <w:pPr>
        <w:tabs>
          <w:tab w:val="left" w:pos="709"/>
          <w:tab w:val="left" w:pos="851"/>
          <w:tab w:val="left" w:pos="1134"/>
        </w:tabs>
        <w:ind w:firstLine="709"/>
        <w:jc w:val="both"/>
        <w:rPr>
          <w:rFonts w:ascii="Times New Roman" w:hAnsi="Times New Roman"/>
          <w:sz w:val="24"/>
          <w:szCs w:val="24"/>
        </w:rPr>
      </w:pPr>
      <w:r w:rsidRPr="00640DAF">
        <w:rPr>
          <w:rFonts w:ascii="Times New Roman" w:hAnsi="Times New Roman"/>
          <w:sz w:val="24"/>
          <w:szCs w:val="24"/>
        </w:rPr>
        <w:t>2.2.1. Sutartyje nustatytu laiku apmokėti už kokybiškas ir Sutarties reikalavimus atitinkančias Prekes;</w:t>
      </w:r>
    </w:p>
    <w:p w14:paraId="6DB460A6" w14:textId="77777777" w:rsidR="004B32E2" w:rsidRPr="00640DAF" w:rsidRDefault="004B32E2" w:rsidP="004B32E2">
      <w:pPr>
        <w:tabs>
          <w:tab w:val="left" w:pos="709"/>
          <w:tab w:val="left" w:pos="851"/>
          <w:tab w:val="left" w:pos="1134"/>
        </w:tabs>
        <w:ind w:firstLine="709"/>
        <w:jc w:val="both"/>
        <w:rPr>
          <w:rFonts w:ascii="Times New Roman" w:hAnsi="Times New Roman"/>
          <w:sz w:val="24"/>
          <w:szCs w:val="24"/>
        </w:rPr>
      </w:pPr>
      <w:r w:rsidRPr="00640DAF">
        <w:rPr>
          <w:rFonts w:ascii="Times New Roman" w:hAnsi="Times New Roman"/>
          <w:sz w:val="24"/>
          <w:szCs w:val="24"/>
        </w:rPr>
        <w:t>2.2.2. vykdyti visas kitas Pirkėjo prievoles, kurios yra nustatytos Lietuvos Respublikos civiliniame kodekse ir kituose teisės aktuose.</w:t>
      </w:r>
    </w:p>
    <w:p w14:paraId="3BECC108" w14:textId="77777777" w:rsidR="004B32E2" w:rsidRPr="00640DAF" w:rsidRDefault="004B32E2" w:rsidP="004B32E2">
      <w:pPr>
        <w:numPr>
          <w:ilvl w:val="1"/>
          <w:numId w:val="1"/>
        </w:numPr>
        <w:suppressAutoHyphens/>
        <w:autoSpaceDN w:val="0"/>
        <w:ind w:left="0" w:firstLine="709"/>
        <w:contextualSpacing/>
        <w:textAlignment w:val="baseline"/>
        <w:rPr>
          <w:rFonts w:ascii="Times New Roman" w:hAnsi="Times New Roman"/>
          <w:b/>
          <w:sz w:val="24"/>
          <w:szCs w:val="24"/>
        </w:rPr>
      </w:pPr>
      <w:r w:rsidRPr="00640DAF">
        <w:rPr>
          <w:rFonts w:ascii="Times New Roman" w:hAnsi="Times New Roman"/>
          <w:b/>
          <w:sz w:val="24"/>
          <w:szCs w:val="24"/>
        </w:rPr>
        <w:t xml:space="preserve"> </w:t>
      </w:r>
      <w:r w:rsidR="00D20F1C">
        <w:rPr>
          <w:rFonts w:ascii="Times New Roman" w:hAnsi="Times New Roman"/>
          <w:b/>
          <w:sz w:val="24"/>
          <w:szCs w:val="24"/>
        </w:rPr>
        <w:t>Tiekėj</w:t>
      </w:r>
      <w:r w:rsidRPr="00640DAF">
        <w:rPr>
          <w:rFonts w:ascii="Times New Roman" w:hAnsi="Times New Roman"/>
          <w:b/>
          <w:sz w:val="24"/>
          <w:szCs w:val="24"/>
        </w:rPr>
        <w:t>o teisės:</w:t>
      </w:r>
    </w:p>
    <w:p w14:paraId="04B62C26" w14:textId="4D73A8A0" w:rsidR="004B32E2" w:rsidRPr="00640DAF" w:rsidRDefault="004B32E2" w:rsidP="004B32E2">
      <w:pPr>
        <w:numPr>
          <w:ilvl w:val="2"/>
          <w:numId w:val="1"/>
        </w:numPr>
        <w:suppressAutoHyphens/>
        <w:autoSpaceDN w:val="0"/>
        <w:ind w:left="0" w:firstLine="709"/>
        <w:contextualSpacing/>
        <w:jc w:val="both"/>
        <w:textAlignment w:val="baseline"/>
        <w:rPr>
          <w:rFonts w:ascii="Times New Roman" w:hAnsi="Times New Roman"/>
          <w:sz w:val="24"/>
          <w:szCs w:val="24"/>
        </w:rPr>
      </w:pPr>
      <w:r w:rsidRPr="00640DAF">
        <w:rPr>
          <w:rFonts w:ascii="Times New Roman" w:hAnsi="Times New Roman"/>
          <w:sz w:val="24"/>
          <w:szCs w:val="24"/>
        </w:rPr>
        <w:lastRenderedPageBreak/>
        <w:t xml:space="preserve">reikalauti sumokėti už kokybiškas ir laiku </w:t>
      </w:r>
      <w:r w:rsidR="00F5592A">
        <w:rPr>
          <w:rFonts w:ascii="Times New Roman" w:hAnsi="Times New Roman"/>
          <w:sz w:val="24"/>
          <w:szCs w:val="24"/>
        </w:rPr>
        <w:t>perduotas</w:t>
      </w:r>
      <w:r w:rsidRPr="00640DAF">
        <w:rPr>
          <w:rFonts w:ascii="Times New Roman" w:hAnsi="Times New Roman"/>
          <w:sz w:val="24"/>
          <w:szCs w:val="24"/>
        </w:rPr>
        <w:t xml:space="preserve"> Prekes Sutartyje nustatytomis sąlygomis ir tvarka;</w:t>
      </w:r>
    </w:p>
    <w:p w14:paraId="5BC851EB" w14:textId="77777777" w:rsidR="004B32E2" w:rsidRPr="00640DAF" w:rsidRDefault="004B32E2" w:rsidP="004B32E2">
      <w:pPr>
        <w:numPr>
          <w:ilvl w:val="2"/>
          <w:numId w:val="1"/>
        </w:numPr>
        <w:tabs>
          <w:tab w:val="left" w:pos="851"/>
        </w:tabs>
        <w:suppressAutoHyphens/>
        <w:autoSpaceDN w:val="0"/>
        <w:ind w:left="0" w:firstLine="709"/>
        <w:contextualSpacing/>
        <w:jc w:val="both"/>
        <w:textAlignment w:val="baseline"/>
        <w:rPr>
          <w:rFonts w:ascii="Times New Roman" w:hAnsi="Times New Roman"/>
          <w:sz w:val="24"/>
          <w:szCs w:val="24"/>
        </w:rPr>
      </w:pPr>
      <w:r w:rsidRPr="00640DAF">
        <w:rPr>
          <w:rFonts w:ascii="Times New Roman" w:hAnsi="Times New Roman"/>
          <w:sz w:val="24"/>
          <w:szCs w:val="24"/>
        </w:rPr>
        <w:t xml:space="preserve">Sutarčiai vykdyti gali pasitelkti subtiekėjus, kuriuos nurodė pasiūlyme. Sudarius Sutartį, tačiau ne vėliau negu Sutartis pradedama vykdyti, </w:t>
      </w:r>
      <w:r w:rsidR="00D20F1C">
        <w:rPr>
          <w:rFonts w:ascii="Times New Roman" w:hAnsi="Times New Roman"/>
          <w:sz w:val="24"/>
          <w:szCs w:val="24"/>
        </w:rPr>
        <w:t>Tiekėj</w:t>
      </w:r>
      <w:r w:rsidRPr="00640DAF">
        <w:rPr>
          <w:rFonts w:ascii="Times New Roman" w:hAnsi="Times New Roman"/>
          <w:sz w:val="24"/>
          <w:szCs w:val="24"/>
        </w:rPr>
        <w:t xml:space="preserve">as įsipareigoja Pirkėjui pranešti tuo metu žinomų subtiekėjų pavadinimus, kontaktinius duomenis ir jų atstovus. Taip pat įsipareigoja informuoti apie minėtos informacijos pasikeitimus visu Sutarties vykdymo metu, taip pat apie naujus subtiekėjus, kuriuos jis ketina pasitelkti vėliau. Pasitelkiami subtiekėjai </w:t>
      </w:r>
      <w:r w:rsidRPr="00640DAF">
        <w:rPr>
          <w:rFonts w:ascii="Times New Roman" w:hAnsi="Times New Roman"/>
          <w:b/>
          <w:bCs/>
          <w:sz w:val="24"/>
          <w:szCs w:val="24"/>
        </w:rPr>
        <w:t>„nėra“</w:t>
      </w:r>
      <w:r w:rsidRPr="00640DAF">
        <w:rPr>
          <w:rFonts w:ascii="Times New Roman" w:hAnsi="Times New Roman"/>
          <w:sz w:val="24"/>
          <w:szCs w:val="24"/>
        </w:rPr>
        <w:t>;</w:t>
      </w:r>
    </w:p>
    <w:p w14:paraId="2EFB9357" w14:textId="77777777" w:rsidR="004B32E2" w:rsidRPr="00640DAF" w:rsidRDefault="004B32E2" w:rsidP="004B32E2">
      <w:pPr>
        <w:tabs>
          <w:tab w:val="left" w:pos="1276"/>
        </w:tabs>
        <w:suppressAutoHyphens/>
        <w:autoSpaceDN w:val="0"/>
        <w:ind w:firstLine="709"/>
        <w:contextualSpacing/>
        <w:jc w:val="both"/>
        <w:textAlignment w:val="baseline"/>
        <w:rPr>
          <w:rFonts w:ascii="Times New Roman" w:hAnsi="Times New Roman"/>
          <w:sz w:val="24"/>
          <w:szCs w:val="24"/>
        </w:rPr>
      </w:pPr>
      <w:r w:rsidRPr="00640DAF">
        <w:rPr>
          <w:rFonts w:ascii="Times New Roman" w:hAnsi="Times New Roman"/>
          <w:sz w:val="24"/>
          <w:szCs w:val="24"/>
        </w:rPr>
        <w:t xml:space="preserve">2.3.2.1. </w:t>
      </w:r>
      <w:r w:rsidR="00D20F1C">
        <w:rPr>
          <w:rFonts w:ascii="Times New Roman" w:hAnsi="Times New Roman"/>
          <w:sz w:val="24"/>
          <w:szCs w:val="24"/>
        </w:rPr>
        <w:t>Tiekėj</w:t>
      </w:r>
      <w:r w:rsidRPr="00640DAF">
        <w:rPr>
          <w:rFonts w:ascii="Times New Roman" w:hAnsi="Times New Roman"/>
          <w:sz w:val="24"/>
          <w:szCs w:val="24"/>
        </w:rPr>
        <w:t>as Sutarties vykdymo metu gali inicijuoti subtiekėjo, numatyto Sutartyje, pakeitimą, nurodydamas tokio keitimo motyvus;</w:t>
      </w:r>
    </w:p>
    <w:p w14:paraId="04504AD3" w14:textId="77777777" w:rsidR="004B32E2" w:rsidRPr="00640DAF" w:rsidRDefault="004B32E2" w:rsidP="004B32E2">
      <w:pPr>
        <w:suppressAutoHyphens/>
        <w:autoSpaceDN w:val="0"/>
        <w:ind w:firstLine="708"/>
        <w:jc w:val="both"/>
        <w:textAlignment w:val="baseline"/>
        <w:rPr>
          <w:rFonts w:ascii="Times New Roman" w:hAnsi="Times New Roman"/>
          <w:sz w:val="24"/>
          <w:szCs w:val="24"/>
        </w:rPr>
      </w:pPr>
      <w:r w:rsidRPr="00640DAF">
        <w:rPr>
          <w:rFonts w:ascii="Times New Roman" w:hAnsi="Times New Roman"/>
          <w:sz w:val="24"/>
          <w:szCs w:val="24"/>
        </w:rPr>
        <w:t xml:space="preserve">2.3.1.2. Pirkėjui sutikus su subtiekėjo pakeitimu, Pirkėjas kartu su </w:t>
      </w:r>
      <w:r w:rsidR="00D20F1C">
        <w:rPr>
          <w:rFonts w:ascii="Times New Roman" w:hAnsi="Times New Roman"/>
          <w:sz w:val="24"/>
          <w:szCs w:val="24"/>
        </w:rPr>
        <w:t>Tiekėj</w:t>
      </w:r>
      <w:r w:rsidRPr="00640DAF">
        <w:rPr>
          <w:rFonts w:ascii="Times New Roman" w:hAnsi="Times New Roman"/>
          <w:sz w:val="24"/>
          <w:szCs w:val="24"/>
        </w:rPr>
        <w:t>u raštu sudaro susitarimą dėl subtiekėjo pakeitimo, kurį pasirašo Šalys. Šis susitarimas yra neatskiriama Sutarties dalis;</w:t>
      </w:r>
    </w:p>
    <w:p w14:paraId="17532871" w14:textId="2B3BEBF7" w:rsidR="004B32E2" w:rsidRPr="00640DAF" w:rsidRDefault="004B32E2" w:rsidP="004B32E2">
      <w:pPr>
        <w:suppressAutoHyphens/>
        <w:autoSpaceDN w:val="0"/>
        <w:ind w:firstLine="709"/>
        <w:contextualSpacing/>
        <w:jc w:val="both"/>
        <w:textAlignment w:val="baseline"/>
        <w:rPr>
          <w:rFonts w:ascii="Times New Roman" w:hAnsi="Times New Roman"/>
          <w:sz w:val="24"/>
          <w:szCs w:val="24"/>
        </w:rPr>
      </w:pPr>
      <w:r w:rsidRPr="00640DAF">
        <w:rPr>
          <w:rFonts w:ascii="Times New Roman" w:hAnsi="Times New Roman"/>
          <w:sz w:val="24"/>
          <w:szCs w:val="24"/>
        </w:rPr>
        <w:t>2.3.3</w:t>
      </w:r>
      <w:r w:rsidRPr="00640DAF">
        <w:rPr>
          <w:rFonts w:ascii="Times New Roman" w:hAnsi="Times New Roman"/>
          <w:sz w:val="24"/>
          <w:szCs w:val="24"/>
        </w:rPr>
        <w:tab/>
        <w:t xml:space="preserve">atsisakyti nuo Sutarties ir pareikalauti atlyginti nuostolius, jeigu Pirkėjas, pažeisdamas Sutartį, atsisako priimti kokybiškas ir laiku </w:t>
      </w:r>
      <w:r w:rsidR="00F5592A">
        <w:rPr>
          <w:rFonts w:ascii="Times New Roman" w:hAnsi="Times New Roman"/>
          <w:sz w:val="24"/>
          <w:szCs w:val="24"/>
        </w:rPr>
        <w:t xml:space="preserve">perduotas </w:t>
      </w:r>
      <w:r w:rsidRPr="00640DAF">
        <w:rPr>
          <w:rFonts w:ascii="Times New Roman" w:hAnsi="Times New Roman"/>
          <w:sz w:val="24"/>
          <w:szCs w:val="24"/>
        </w:rPr>
        <w:t>Prekes ir sumokėti už jas;</w:t>
      </w:r>
    </w:p>
    <w:p w14:paraId="6C433BD5" w14:textId="77777777" w:rsidR="004B32E2" w:rsidRPr="00640DAF" w:rsidRDefault="004B32E2" w:rsidP="004B32E2">
      <w:pPr>
        <w:tabs>
          <w:tab w:val="left" w:pos="1134"/>
        </w:tabs>
        <w:suppressAutoHyphens/>
        <w:autoSpaceDN w:val="0"/>
        <w:ind w:firstLine="709"/>
        <w:contextualSpacing/>
        <w:jc w:val="both"/>
        <w:textAlignment w:val="baseline"/>
        <w:rPr>
          <w:rFonts w:ascii="Times New Roman" w:hAnsi="Times New Roman"/>
          <w:sz w:val="24"/>
          <w:szCs w:val="24"/>
        </w:rPr>
      </w:pPr>
      <w:r w:rsidRPr="00640DAF">
        <w:rPr>
          <w:rFonts w:ascii="Times New Roman" w:hAnsi="Times New Roman"/>
          <w:sz w:val="24"/>
          <w:szCs w:val="24"/>
        </w:rPr>
        <w:t>2.3.4.</w:t>
      </w:r>
      <w:r w:rsidRPr="00640DAF">
        <w:rPr>
          <w:rFonts w:ascii="Times New Roman" w:hAnsi="Times New Roman"/>
          <w:sz w:val="24"/>
          <w:szCs w:val="24"/>
        </w:rPr>
        <w:tab/>
        <w:t xml:space="preserve">kitos </w:t>
      </w:r>
      <w:r w:rsidR="00D20F1C">
        <w:rPr>
          <w:rFonts w:ascii="Times New Roman" w:hAnsi="Times New Roman"/>
          <w:sz w:val="24"/>
          <w:szCs w:val="24"/>
        </w:rPr>
        <w:t>Tiekėj</w:t>
      </w:r>
      <w:r w:rsidRPr="00640DAF">
        <w:rPr>
          <w:rFonts w:ascii="Times New Roman" w:hAnsi="Times New Roman"/>
          <w:sz w:val="24"/>
          <w:szCs w:val="24"/>
        </w:rPr>
        <w:t>o teisės, kurios yra nustatytos Lietuvos Respublikos civiliniame kodekse ir kituose teisės aktuose.</w:t>
      </w:r>
    </w:p>
    <w:p w14:paraId="6A5B50D7" w14:textId="77777777" w:rsidR="004B32E2" w:rsidRPr="00640DAF" w:rsidRDefault="004B32E2" w:rsidP="004B32E2">
      <w:pPr>
        <w:numPr>
          <w:ilvl w:val="1"/>
          <w:numId w:val="1"/>
        </w:numPr>
        <w:tabs>
          <w:tab w:val="left" w:pos="993"/>
        </w:tabs>
        <w:suppressAutoHyphens/>
        <w:autoSpaceDN w:val="0"/>
        <w:ind w:left="0" w:firstLine="709"/>
        <w:contextualSpacing/>
        <w:jc w:val="both"/>
        <w:textAlignment w:val="baseline"/>
        <w:rPr>
          <w:rFonts w:ascii="Times New Roman" w:hAnsi="Times New Roman"/>
          <w:sz w:val="24"/>
          <w:szCs w:val="24"/>
        </w:rPr>
      </w:pPr>
      <w:r w:rsidRPr="00640DAF">
        <w:rPr>
          <w:rFonts w:ascii="Times New Roman" w:hAnsi="Times New Roman"/>
          <w:b/>
          <w:sz w:val="24"/>
          <w:szCs w:val="24"/>
        </w:rPr>
        <w:t xml:space="preserve">Pirkėjo teisės: </w:t>
      </w:r>
    </w:p>
    <w:p w14:paraId="4C3928B0" w14:textId="02BF6E18" w:rsidR="004B32E2" w:rsidRPr="00640DAF" w:rsidRDefault="004B32E2" w:rsidP="004B32E2">
      <w:pPr>
        <w:numPr>
          <w:ilvl w:val="2"/>
          <w:numId w:val="1"/>
        </w:numPr>
        <w:tabs>
          <w:tab w:val="left" w:pos="993"/>
        </w:tabs>
        <w:suppressAutoHyphens/>
        <w:autoSpaceDN w:val="0"/>
        <w:ind w:left="0" w:firstLine="709"/>
        <w:contextualSpacing/>
        <w:jc w:val="both"/>
        <w:textAlignment w:val="baseline"/>
        <w:rPr>
          <w:rFonts w:ascii="Times New Roman" w:hAnsi="Times New Roman"/>
          <w:sz w:val="24"/>
          <w:szCs w:val="24"/>
        </w:rPr>
      </w:pPr>
      <w:r w:rsidRPr="00640DAF">
        <w:rPr>
          <w:rFonts w:ascii="Times New Roman" w:hAnsi="Times New Roman"/>
          <w:sz w:val="24"/>
          <w:szCs w:val="24"/>
        </w:rPr>
        <w:t xml:space="preserve"> </w:t>
      </w:r>
      <w:r w:rsidR="00D20F1C">
        <w:rPr>
          <w:rFonts w:ascii="Times New Roman" w:hAnsi="Times New Roman"/>
          <w:sz w:val="24"/>
          <w:szCs w:val="24"/>
        </w:rPr>
        <w:t>Tiekėj</w:t>
      </w:r>
      <w:r w:rsidRPr="00640DAF">
        <w:rPr>
          <w:rFonts w:ascii="Times New Roman" w:hAnsi="Times New Roman"/>
          <w:sz w:val="24"/>
          <w:szCs w:val="24"/>
        </w:rPr>
        <w:t xml:space="preserve">ui vėluojant </w:t>
      </w:r>
      <w:r w:rsidR="00F5592A">
        <w:rPr>
          <w:rFonts w:ascii="Times New Roman" w:hAnsi="Times New Roman"/>
          <w:sz w:val="24"/>
          <w:szCs w:val="24"/>
        </w:rPr>
        <w:t>perduoti</w:t>
      </w:r>
      <w:r w:rsidRPr="00640DAF">
        <w:rPr>
          <w:rFonts w:ascii="Times New Roman" w:hAnsi="Times New Roman"/>
          <w:sz w:val="24"/>
          <w:szCs w:val="24"/>
        </w:rPr>
        <w:t xml:space="preserve"> Prekes</w:t>
      </w:r>
      <w:r w:rsidR="00F5592A">
        <w:rPr>
          <w:rFonts w:ascii="Times New Roman" w:hAnsi="Times New Roman"/>
          <w:sz w:val="24"/>
          <w:szCs w:val="24"/>
        </w:rPr>
        <w:t xml:space="preserve"> per Sutarties</w:t>
      </w:r>
      <w:r w:rsidRPr="00640DAF">
        <w:rPr>
          <w:rFonts w:ascii="Times New Roman" w:hAnsi="Times New Roman"/>
          <w:sz w:val="24"/>
          <w:szCs w:val="24"/>
        </w:rPr>
        <w:t xml:space="preserve"> 1.</w:t>
      </w:r>
      <w:r w:rsidR="00F5592A">
        <w:rPr>
          <w:rFonts w:ascii="Times New Roman" w:hAnsi="Times New Roman"/>
          <w:sz w:val="24"/>
          <w:szCs w:val="24"/>
        </w:rPr>
        <w:t>3</w:t>
      </w:r>
      <w:r w:rsidRPr="00640DAF">
        <w:rPr>
          <w:rFonts w:ascii="Times New Roman" w:hAnsi="Times New Roman"/>
          <w:sz w:val="24"/>
          <w:szCs w:val="24"/>
        </w:rPr>
        <w:t xml:space="preserve">. punkte nustatytą terminą, be pagrįstų priežasčių daugiau nei 5 darbo dienas, Pirkėjas skaičiuoja delspinigius kaip nustatyta Sutarties 5.2 punkte ir įspėja </w:t>
      </w:r>
      <w:r w:rsidR="00D20F1C">
        <w:rPr>
          <w:rFonts w:ascii="Times New Roman" w:hAnsi="Times New Roman"/>
          <w:sz w:val="24"/>
          <w:szCs w:val="24"/>
        </w:rPr>
        <w:t>Tiekėj</w:t>
      </w:r>
      <w:r w:rsidRPr="00640DAF">
        <w:rPr>
          <w:rFonts w:ascii="Times New Roman" w:hAnsi="Times New Roman"/>
          <w:sz w:val="24"/>
          <w:szCs w:val="24"/>
        </w:rPr>
        <w:t>ą, kad po 5 darbo dienų vienašališkai bus nutraukta Sutartis, jeigu nebus pristatytos Prekės atitinkančios techninę specifikaciją.</w:t>
      </w:r>
    </w:p>
    <w:p w14:paraId="47DAC6F2" w14:textId="7863F695" w:rsidR="004B32E2" w:rsidRPr="00640DAF" w:rsidRDefault="00D20F1C" w:rsidP="004B32E2">
      <w:pPr>
        <w:numPr>
          <w:ilvl w:val="2"/>
          <w:numId w:val="1"/>
        </w:numPr>
        <w:tabs>
          <w:tab w:val="left" w:pos="709"/>
          <w:tab w:val="left" w:pos="851"/>
          <w:tab w:val="left" w:pos="993"/>
          <w:tab w:val="left" w:pos="1134"/>
        </w:tabs>
        <w:suppressAutoHyphens/>
        <w:autoSpaceDN w:val="0"/>
        <w:ind w:left="0" w:firstLine="709"/>
        <w:contextualSpacing/>
        <w:jc w:val="both"/>
        <w:textAlignment w:val="baseline"/>
        <w:rPr>
          <w:rFonts w:ascii="Times New Roman" w:hAnsi="Times New Roman"/>
          <w:sz w:val="24"/>
          <w:szCs w:val="24"/>
        </w:rPr>
      </w:pPr>
      <w:r>
        <w:rPr>
          <w:rFonts w:ascii="Times New Roman" w:hAnsi="Times New Roman"/>
          <w:sz w:val="24"/>
          <w:szCs w:val="24"/>
        </w:rPr>
        <w:t>Tiekėj</w:t>
      </w:r>
      <w:r w:rsidR="004B32E2" w:rsidRPr="00640DAF">
        <w:rPr>
          <w:rFonts w:ascii="Times New Roman" w:hAnsi="Times New Roman"/>
          <w:sz w:val="24"/>
          <w:szCs w:val="24"/>
        </w:rPr>
        <w:t>ui nep</w:t>
      </w:r>
      <w:r w:rsidR="00F5592A">
        <w:rPr>
          <w:rFonts w:ascii="Times New Roman" w:hAnsi="Times New Roman"/>
          <w:sz w:val="24"/>
          <w:szCs w:val="24"/>
        </w:rPr>
        <w:t>erdavus</w:t>
      </w:r>
      <w:r w:rsidR="004B32E2" w:rsidRPr="00640DAF">
        <w:rPr>
          <w:rFonts w:ascii="Times New Roman" w:hAnsi="Times New Roman"/>
          <w:sz w:val="24"/>
          <w:szCs w:val="24"/>
        </w:rPr>
        <w:t xml:space="preserve"> Prekių per 5 darbo dienas po įspėjimo apie vienašališką Sutarties nutraukimą, Pirkėjui lieka teisė, vadovaujantis Sutarties 5.3 punktu, reikalauti Sutarties įvykdymo užtikrinimo (netesybų) patirtiems nuostoliams atlyginti;</w:t>
      </w:r>
    </w:p>
    <w:p w14:paraId="2F0F180B" w14:textId="77777777" w:rsidR="004B32E2" w:rsidRPr="00640DAF" w:rsidRDefault="004B32E2" w:rsidP="004B32E2">
      <w:pPr>
        <w:numPr>
          <w:ilvl w:val="2"/>
          <w:numId w:val="1"/>
        </w:numPr>
        <w:tabs>
          <w:tab w:val="left" w:pos="709"/>
          <w:tab w:val="left" w:pos="851"/>
          <w:tab w:val="left" w:pos="993"/>
          <w:tab w:val="left" w:pos="1134"/>
        </w:tabs>
        <w:suppressAutoHyphens/>
        <w:autoSpaceDN w:val="0"/>
        <w:ind w:left="0" w:firstLine="709"/>
        <w:contextualSpacing/>
        <w:jc w:val="both"/>
        <w:textAlignment w:val="baseline"/>
        <w:rPr>
          <w:rFonts w:ascii="Times New Roman" w:hAnsi="Times New Roman"/>
          <w:sz w:val="24"/>
          <w:szCs w:val="24"/>
        </w:rPr>
      </w:pPr>
      <w:r w:rsidRPr="00640DAF">
        <w:rPr>
          <w:rFonts w:ascii="Times New Roman" w:hAnsi="Times New Roman"/>
          <w:sz w:val="24"/>
          <w:szCs w:val="24"/>
        </w:rPr>
        <w:t>kitos Pirkėjo teisės, kurios yra nustatytos Lietuvos Respublikos civiliniame kodekse ir kituose teisės aktuose.</w:t>
      </w:r>
    </w:p>
    <w:p w14:paraId="711A2793" w14:textId="77777777" w:rsidR="004B32E2" w:rsidRPr="00640DAF" w:rsidRDefault="004B32E2" w:rsidP="004B32E2">
      <w:pPr>
        <w:tabs>
          <w:tab w:val="left" w:pos="709"/>
          <w:tab w:val="left" w:pos="851"/>
          <w:tab w:val="left" w:pos="1134"/>
        </w:tabs>
        <w:ind w:firstLine="709"/>
        <w:rPr>
          <w:rFonts w:ascii="Times New Roman" w:hAnsi="Times New Roman"/>
          <w:b/>
          <w:sz w:val="24"/>
          <w:szCs w:val="24"/>
        </w:rPr>
      </w:pPr>
      <w:r w:rsidRPr="00640DAF">
        <w:rPr>
          <w:rFonts w:ascii="Times New Roman" w:hAnsi="Times New Roman"/>
          <w:b/>
          <w:sz w:val="24"/>
          <w:szCs w:val="24"/>
        </w:rPr>
        <w:t>2.5. Šalys įsipareigoja:</w:t>
      </w:r>
    </w:p>
    <w:p w14:paraId="136D1A7B" w14:textId="77777777" w:rsidR="004B32E2" w:rsidRPr="00640DAF" w:rsidRDefault="004B32E2" w:rsidP="004B32E2">
      <w:pPr>
        <w:tabs>
          <w:tab w:val="left" w:pos="709"/>
          <w:tab w:val="left" w:pos="851"/>
          <w:tab w:val="left" w:pos="1134"/>
        </w:tabs>
        <w:ind w:firstLine="709"/>
        <w:jc w:val="both"/>
        <w:rPr>
          <w:rFonts w:ascii="Times New Roman" w:hAnsi="Times New Roman"/>
          <w:sz w:val="24"/>
          <w:szCs w:val="24"/>
        </w:rPr>
      </w:pPr>
      <w:r w:rsidRPr="00640DAF">
        <w:rPr>
          <w:rFonts w:ascii="Times New Roman" w:hAnsi="Times New Roman"/>
          <w:sz w:val="24"/>
          <w:szCs w:val="24"/>
        </w:rPr>
        <w:t xml:space="preserve">2.5.1. vykdydamos šią Sutartį vadovautis Lietuvos Respublikos viešųjų pirkimų įstatymu ir kitais teisės aktais, reglamentuojančiais viešuosius pirkimus, Civiliniu kodeksu, pirkimo sąlygomis bei </w:t>
      </w:r>
      <w:r w:rsidR="00D20F1C">
        <w:rPr>
          <w:rFonts w:ascii="Times New Roman" w:hAnsi="Times New Roman"/>
          <w:sz w:val="24"/>
          <w:szCs w:val="24"/>
        </w:rPr>
        <w:t>Tiekėj</w:t>
      </w:r>
      <w:r w:rsidRPr="00640DAF">
        <w:rPr>
          <w:rFonts w:ascii="Times New Roman" w:hAnsi="Times New Roman"/>
          <w:sz w:val="24"/>
          <w:szCs w:val="24"/>
        </w:rPr>
        <w:t>o pateiktu pasiūlymu;</w:t>
      </w:r>
    </w:p>
    <w:p w14:paraId="5B9D9FB2" w14:textId="77777777" w:rsidR="004B32E2" w:rsidRPr="00640DAF" w:rsidRDefault="004B32E2" w:rsidP="004B32E2">
      <w:pPr>
        <w:tabs>
          <w:tab w:val="left" w:pos="709"/>
          <w:tab w:val="left" w:pos="851"/>
          <w:tab w:val="left" w:pos="1134"/>
        </w:tabs>
        <w:ind w:firstLine="709"/>
        <w:jc w:val="both"/>
        <w:rPr>
          <w:rFonts w:ascii="Times New Roman" w:hAnsi="Times New Roman"/>
          <w:sz w:val="24"/>
          <w:szCs w:val="24"/>
        </w:rPr>
      </w:pPr>
      <w:r w:rsidRPr="00640DAF">
        <w:rPr>
          <w:rFonts w:ascii="Times New Roman" w:hAnsi="Times New Roman"/>
          <w:sz w:val="24"/>
          <w:szCs w:val="24"/>
        </w:rPr>
        <w:t>2.5.2. tarpusavio santykiuose laikytis konfidencialumo: neatskleisti raštu, žodžiu ar kitokiu pavidalu tretiesiems asmenims jokios komercinės, dalykinės, finansinės informacijos, su kuria buvo supažindintos bendradarbiaudamos Sutarties pagrindu, išskyrus teisės aktų nustatytus atvejus.</w:t>
      </w:r>
    </w:p>
    <w:p w14:paraId="490466A6" w14:textId="77777777" w:rsidR="004B32E2" w:rsidRPr="00640DAF" w:rsidRDefault="004B32E2" w:rsidP="004B32E2">
      <w:pPr>
        <w:tabs>
          <w:tab w:val="left" w:pos="709"/>
          <w:tab w:val="left" w:pos="851"/>
          <w:tab w:val="left" w:pos="1134"/>
        </w:tabs>
        <w:ind w:firstLine="709"/>
        <w:jc w:val="both"/>
        <w:rPr>
          <w:rFonts w:ascii="Times New Roman" w:hAnsi="Times New Roman"/>
          <w:sz w:val="24"/>
          <w:szCs w:val="24"/>
        </w:rPr>
      </w:pPr>
    </w:p>
    <w:p w14:paraId="48E2D93A" w14:textId="77777777" w:rsidR="004B32E2" w:rsidRPr="00640DAF" w:rsidRDefault="00D20F1C" w:rsidP="004B32E2">
      <w:pPr>
        <w:tabs>
          <w:tab w:val="left" w:pos="709"/>
          <w:tab w:val="left" w:pos="851"/>
          <w:tab w:val="left" w:pos="1134"/>
        </w:tabs>
        <w:ind w:left="-284" w:firstLine="567"/>
        <w:jc w:val="center"/>
        <w:rPr>
          <w:rFonts w:ascii="Times New Roman" w:hAnsi="Times New Roman"/>
          <w:b/>
          <w:sz w:val="24"/>
          <w:szCs w:val="24"/>
        </w:rPr>
      </w:pPr>
      <w:r>
        <w:rPr>
          <w:rFonts w:ascii="Times New Roman" w:hAnsi="Times New Roman"/>
          <w:b/>
          <w:sz w:val="24"/>
          <w:szCs w:val="24"/>
        </w:rPr>
        <w:t>3</w:t>
      </w:r>
      <w:r w:rsidR="004B32E2" w:rsidRPr="00640DAF">
        <w:rPr>
          <w:rFonts w:ascii="Times New Roman" w:hAnsi="Times New Roman"/>
          <w:b/>
          <w:sz w:val="24"/>
          <w:szCs w:val="24"/>
        </w:rPr>
        <w:t>. SUTARTIES KAINA IR ATSISKAITYMO TVARKA</w:t>
      </w:r>
    </w:p>
    <w:p w14:paraId="41B467A1" w14:textId="77777777" w:rsidR="004B32E2" w:rsidRPr="00640DAF" w:rsidRDefault="004B32E2" w:rsidP="004B32E2">
      <w:pPr>
        <w:widowControl w:val="0"/>
        <w:tabs>
          <w:tab w:val="left" w:pos="0"/>
          <w:tab w:val="left" w:pos="284"/>
          <w:tab w:val="left" w:pos="426"/>
        </w:tabs>
        <w:suppressAutoHyphens/>
        <w:autoSpaceDN w:val="0"/>
        <w:contextualSpacing/>
        <w:jc w:val="both"/>
        <w:textAlignment w:val="baseline"/>
        <w:rPr>
          <w:rFonts w:ascii="Times New Roman" w:hAnsi="Times New Roman"/>
          <w:sz w:val="24"/>
          <w:szCs w:val="24"/>
        </w:rPr>
      </w:pPr>
    </w:p>
    <w:p w14:paraId="40F851FF" w14:textId="77777777" w:rsidR="00C07E3E" w:rsidRPr="00C07E3E" w:rsidRDefault="00C07E3E" w:rsidP="00C07E3E">
      <w:pPr>
        <w:ind w:firstLine="709"/>
        <w:jc w:val="both"/>
        <w:rPr>
          <w:rFonts w:ascii="Times New Roman" w:hAnsi="Times New Roman"/>
          <w:color w:val="000000" w:themeColor="text1"/>
          <w:sz w:val="24"/>
          <w:szCs w:val="24"/>
        </w:rPr>
      </w:pPr>
      <w:bookmarkStart w:id="3" w:name="_Hlk122419740"/>
      <w:r>
        <w:rPr>
          <w:rFonts w:ascii="Times New Roman" w:hAnsi="Times New Roman"/>
          <w:color w:val="000000" w:themeColor="text1"/>
          <w:sz w:val="24"/>
          <w:szCs w:val="24"/>
        </w:rPr>
        <w:t xml:space="preserve">3.1. </w:t>
      </w:r>
      <w:r w:rsidRPr="00C07E3E">
        <w:rPr>
          <w:rFonts w:ascii="Times New Roman" w:hAnsi="Times New Roman"/>
          <w:color w:val="000000" w:themeColor="text1"/>
          <w:sz w:val="24"/>
          <w:szCs w:val="24"/>
        </w:rPr>
        <w:t>Pradinės sutarties vertė yra ___________ Eur (________________ eurų ____ ct) be pridėtinės vertės mokesčio (toliau – PVM).</w:t>
      </w:r>
      <w:bookmarkEnd w:id="3"/>
      <w:r w:rsidRPr="00C07E3E">
        <w:rPr>
          <w:rFonts w:ascii="Times New Roman" w:hAnsi="Times New Roman"/>
          <w:color w:val="000000" w:themeColor="text1"/>
          <w:sz w:val="24"/>
          <w:szCs w:val="24"/>
        </w:rPr>
        <w:t xml:space="preserve">  PVM____ proc. sudaro ______ Eur (_________ eurai ___ ct). Sutarties kaina </w:t>
      </w:r>
      <w:r w:rsidRPr="00C07E3E">
        <w:rPr>
          <w:rFonts w:ascii="Times New Roman" w:hAnsi="Times New Roman"/>
          <w:bCs/>
          <w:color w:val="000000" w:themeColor="text1"/>
          <w:sz w:val="24"/>
          <w:szCs w:val="24"/>
        </w:rPr>
        <w:t xml:space="preserve">– </w:t>
      </w:r>
      <w:r w:rsidRPr="00C07E3E">
        <w:rPr>
          <w:rFonts w:ascii="Times New Roman" w:hAnsi="Times New Roman"/>
          <w:color w:val="000000" w:themeColor="text1"/>
          <w:sz w:val="24"/>
          <w:szCs w:val="24"/>
        </w:rPr>
        <w:t xml:space="preserve">__________  </w:t>
      </w:r>
      <w:r w:rsidRPr="00C07E3E">
        <w:rPr>
          <w:rFonts w:ascii="Times New Roman" w:hAnsi="Times New Roman"/>
          <w:bCs/>
          <w:color w:val="000000" w:themeColor="text1"/>
          <w:sz w:val="24"/>
          <w:szCs w:val="24"/>
        </w:rPr>
        <w:t>Eur (</w:t>
      </w:r>
      <w:r w:rsidRPr="00C07E3E">
        <w:rPr>
          <w:rFonts w:ascii="Times New Roman" w:hAnsi="Times New Roman"/>
          <w:color w:val="000000" w:themeColor="text1"/>
          <w:sz w:val="24"/>
          <w:szCs w:val="24"/>
        </w:rPr>
        <w:t>____________ eurų ___ ct</w:t>
      </w:r>
      <w:r w:rsidRPr="00C07E3E">
        <w:rPr>
          <w:rFonts w:ascii="Times New Roman" w:hAnsi="Times New Roman"/>
          <w:bCs/>
          <w:color w:val="000000" w:themeColor="text1"/>
          <w:sz w:val="24"/>
          <w:szCs w:val="24"/>
        </w:rPr>
        <w:t xml:space="preserve">) su PVM. </w:t>
      </w:r>
    </w:p>
    <w:p w14:paraId="116E7A8F" w14:textId="77777777" w:rsidR="00C07E3E" w:rsidRPr="00C07E3E" w:rsidRDefault="00C07E3E" w:rsidP="00C07E3E">
      <w:pPr>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3.2. </w:t>
      </w:r>
      <w:r w:rsidRPr="00C07E3E">
        <w:rPr>
          <w:rFonts w:ascii="Times New Roman" w:hAnsi="Times New Roman"/>
          <w:color w:val="000000" w:themeColor="text1"/>
          <w:sz w:val="24"/>
          <w:szCs w:val="24"/>
        </w:rPr>
        <w:t>Šioje Sutartyje Pradinės Sutarties vertė  yra lygi maksimaliai pirkimui skirtai lėšų sumai be PVM pirkimo dokumentuose ir Sutartyje nurodytų Prekių įsigijimui Tiekėjo pasiūlyme nurodytais įkainiais be PVM.</w:t>
      </w:r>
    </w:p>
    <w:p w14:paraId="56606809" w14:textId="77777777" w:rsidR="00C07E3E" w:rsidRPr="00C07E3E" w:rsidRDefault="00C07E3E" w:rsidP="00C07E3E">
      <w:pPr>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3.3. </w:t>
      </w:r>
      <w:r w:rsidRPr="00C07E3E">
        <w:rPr>
          <w:rFonts w:ascii="Times New Roman" w:hAnsi="Times New Roman"/>
          <w:color w:val="000000" w:themeColor="text1"/>
          <w:sz w:val="24"/>
          <w:szCs w:val="24"/>
        </w:rPr>
        <w:t>Į prekių įkainius įskaičiuoti visi mokesčiai bei visos</w:t>
      </w:r>
      <w:r w:rsidRPr="00C07E3E">
        <w:rPr>
          <w:rFonts w:ascii="Times New Roman" w:hAnsi="Times New Roman"/>
          <w:b/>
          <w:color w:val="000000" w:themeColor="text1"/>
          <w:sz w:val="24"/>
          <w:szCs w:val="24"/>
        </w:rPr>
        <w:t xml:space="preserve"> </w:t>
      </w:r>
      <w:r w:rsidRPr="00C07E3E">
        <w:rPr>
          <w:rFonts w:ascii="Times New Roman" w:hAnsi="Times New Roman"/>
          <w:color w:val="000000" w:themeColor="text1"/>
          <w:sz w:val="24"/>
          <w:szCs w:val="24"/>
        </w:rPr>
        <w:t>kitos Tiekėjo patirtos ir (ar) galimos patirti tiesioginės ir netiesioginės išlaidos ir mokesčiai, susiję su Prekių tiekimu.</w:t>
      </w:r>
    </w:p>
    <w:p w14:paraId="4B8401ED" w14:textId="45F77A1C" w:rsidR="00C07E3E" w:rsidRPr="00C07E3E" w:rsidRDefault="00C07E3E" w:rsidP="00C07E3E">
      <w:pPr>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3.4. </w:t>
      </w:r>
      <w:r w:rsidRPr="00C07E3E">
        <w:rPr>
          <w:rFonts w:ascii="Times New Roman" w:hAnsi="Times New Roman"/>
          <w:color w:val="000000" w:themeColor="text1"/>
          <w:sz w:val="24"/>
          <w:szCs w:val="24"/>
        </w:rPr>
        <w:t xml:space="preserve">Pirkėjas apmoka Tiekėjui ne vėliau kaip per 30 (trisdešimt) kalendorinių dienų nuo Prekių </w:t>
      </w:r>
      <w:r w:rsidR="00F5592A">
        <w:rPr>
          <w:rFonts w:ascii="Times New Roman" w:hAnsi="Times New Roman"/>
          <w:color w:val="000000" w:themeColor="text1"/>
          <w:sz w:val="24"/>
          <w:szCs w:val="24"/>
        </w:rPr>
        <w:t>perdavimo</w:t>
      </w:r>
      <w:r w:rsidRPr="00C07E3E">
        <w:rPr>
          <w:rFonts w:ascii="Times New Roman" w:hAnsi="Times New Roman"/>
          <w:color w:val="000000" w:themeColor="text1"/>
          <w:sz w:val="24"/>
          <w:szCs w:val="24"/>
        </w:rPr>
        <w:t xml:space="preserve"> dienos ir nuo sąskaitos faktūros pateikimo Sutarties </w:t>
      </w:r>
      <w:r w:rsidR="00775093">
        <w:rPr>
          <w:rFonts w:ascii="Times New Roman" w:hAnsi="Times New Roman"/>
          <w:color w:val="000000" w:themeColor="text1"/>
          <w:sz w:val="24"/>
          <w:szCs w:val="24"/>
        </w:rPr>
        <w:t>3</w:t>
      </w:r>
      <w:r w:rsidRPr="00C07E3E">
        <w:rPr>
          <w:rFonts w:ascii="Times New Roman" w:hAnsi="Times New Roman"/>
          <w:color w:val="000000" w:themeColor="text1"/>
          <w:sz w:val="24"/>
          <w:szCs w:val="24"/>
        </w:rPr>
        <w:t>.6. p. nurodytu būdu. Tiekėjo pateiktoje sąskaitoje faktūroje turi būti nurodoma Sutarties data ir numeris.</w:t>
      </w:r>
    </w:p>
    <w:p w14:paraId="224AC714" w14:textId="77777777" w:rsidR="00C07E3E" w:rsidRPr="00C07E3E" w:rsidRDefault="00C07E3E" w:rsidP="00C07E3E">
      <w:pPr>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3.5. </w:t>
      </w:r>
      <w:r w:rsidRPr="00C07E3E">
        <w:rPr>
          <w:rFonts w:ascii="Times New Roman" w:hAnsi="Times New Roman"/>
          <w:color w:val="000000" w:themeColor="text1"/>
          <w:sz w:val="24"/>
          <w:szCs w:val="24"/>
        </w:rPr>
        <w:t>Jeigu Sutarties vykdymo metu pasikeičia PVM mokėjimą reglamentuojantys teisės aktai, darantys tiesioginę įtaką Tiekėjo tiekiamų Prekių Sutartyje nurodytai kainai/įkainiams, Sutarties kaina / įkainiai perskaičiuojami nekeičiant Prekių kainos / įkainio be PVM. Perskaičiavimas įforminamas Susitarimu ne vėliau kaip per 5 (penkias) darbo dienas nuo PVM mokėjimą reglamentuojančių teisės aktų pasikeitimo, kuris tampa neatskiriama Sutarties dalimi. Perskaičiuota (-</w:t>
      </w:r>
      <w:proofErr w:type="spellStart"/>
      <w:r w:rsidRPr="00C07E3E">
        <w:rPr>
          <w:rFonts w:ascii="Times New Roman" w:hAnsi="Times New Roman"/>
          <w:color w:val="000000" w:themeColor="text1"/>
          <w:sz w:val="24"/>
          <w:szCs w:val="24"/>
        </w:rPr>
        <w:t>as</w:t>
      </w:r>
      <w:proofErr w:type="spellEnd"/>
      <w:r w:rsidRPr="00C07E3E">
        <w:rPr>
          <w:rFonts w:ascii="Times New Roman" w:hAnsi="Times New Roman"/>
          <w:color w:val="000000" w:themeColor="text1"/>
          <w:sz w:val="24"/>
          <w:szCs w:val="24"/>
        </w:rPr>
        <w:t>) Sutarties kaina/įkainis taikoma (-</w:t>
      </w:r>
      <w:proofErr w:type="spellStart"/>
      <w:r w:rsidRPr="00C07E3E">
        <w:rPr>
          <w:rFonts w:ascii="Times New Roman" w:hAnsi="Times New Roman"/>
          <w:color w:val="000000" w:themeColor="text1"/>
          <w:sz w:val="24"/>
          <w:szCs w:val="24"/>
        </w:rPr>
        <w:t>as</w:t>
      </w:r>
      <w:proofErr w:type="spellEnd"/>
      <w:r w:rsidRPr="00C07E3E">
        <w:rPr>
          <w:rFonts w:ascii="Times New Roman" w:hAnsi="Times New Roman"/>
          <w:color w:val="000000" w:themeColor="text1"/>
          <w:sz w:val="24"/>
          <w:szCs w:val="24"/>
        </w:rPr>
        <w:t>) už tą Prekių dalį, kurios bus tiekiamos nuo Šalių pasirašyto Susitarimo įsigaliojimo dienos.</w:t>
      </w:r>
    </w:p>
    <w:p w14:paraId="29C405E9" w14:textId="77777777" w:rsidR="00C07E3E" w:rsidRPr="00C07E3E" w:rsidRDefault="00C07E3E" w:rsidP="00C07E3E">
      <w:pPr>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3.6. </w:t>
      </w:r>
      <w:r w:rsidRPr="00C07E3E">
        <w:rPr>
          <w:rFonts w:ascii="Times New Roman" w:hAnsi="Times New Roman"/>
          <w:color w:val="000000" w:themeColor="text1"/>
          <w:sz w:val="24"/>
          <w:szCs w:val="24"/>
        </w:rPr>
        <w:t>Vykdant sutartį, PVM sąskaita faktūra teikiama tik elektroniniu būdu. Elektroninė PVM sąskaita faktūra, atitinkanti Europos elektroninių sąskaitų faktūrų standartą, kurio nuoroda paskelbta 2017 m. spalio 16 d. Komisijos įgyvendinimo sprendime (ES) 2017/1870 dėl nuorodos į Europos elektroninių PVM sąskaitų faktūrų standartą ir sintaksių sąrašo paskelbimo pagal Europos Parlamento ir Tarybos direktyvą 2014/55/ES (OL 2017 L 266, p. 19) (toliau – Europos elektroninių sąskaitų faktūrų standartas), teikiama Rangovo pasirinktomis priemonėmis. Europos elektroninių sąskaitų faktūrų standarto neatitinkanti elektroninė PVM sąskaita faktūra gali būti teikiama tik per sąskaitų administravimo bendrąją informacinę sistemą SABIS. Užsakovas elektroninę PVM sąskaitą faktūrą priima ir apdoroja per sąskaitų administravimo bendrąją informacinę sistemą SABIS.</w:t>
      </w:r>
    </w:p>
    <w:p w14:paraId="60238599" w14:textId="77777777" w:rsidR="004B32E2" w:rsidRPr="00640DAF" w:rsidRDefault="004B32E2" w:rsidP="004B32E2">
      <w:pPr>
        <w:ind w:firstLine="709"/>
        <w:jc w:val="both"/>
        <w:rPr>
          <w:rFonts w:ascii="Times New Roman" w:hAnsi="Times New Roman"/>
          <w:sz w:val="24"/>
          <w:szCs w:val="24"/>
        </w:rPr>
      </w:pPr>
    </w:p>
    <w:p w14:paraId="4DC92323" w14:textId="77777777" w:rsidR="004B32E2" w:rsidRPr="00640DAF" w:rsidRDefault="00D20F1C" w:rsidP="004B32E2">
      <w:pPr>
        <w:tabs>
          <w:tab w:val="left" w:pos="709"/>
          <w:tab w:val="left" w:pos="851"/>
          <w:tab w:val="left" w:pos="1134"/>
        </w:tabs>
        <w:ind w:left="-284" w:firstLine="567"/>
        <w:jc w:val="center"/>
        <w:rPr>
          <w:rFonts w:ascii="Times New Roman" w:hAnsi="Times New Roman"/>
          <w:b/>
          <w:sz w:val="24"/>
          <w:szCs w:val="24"/>
        </w:rPr>
      </w:pPr>
      <w:r>
        <w:rPr>
          <w:rFonts w:ascii="Times New Roman" w:hAnsi="Times New Roman"/>
          <w:b/>
          <w:sz w:val="24"/>
          <w:szCs w:val="24"/>
        </w:rPr>
        <w:t>4</w:t>
      </w:r>
      <w:r w:rsidR="004B32E2" w:rsidRPr="00640DAF">
        <w:rPr>
          <w:rFonts w:ascii="Times New Roman" w:hAnsi="Times New Roman"/>
          <w:b/>
          <w:sz w:val="24"/>
          <w:szCs w:val="24"/>
        </w:rPr>
        <w:t>. PREKIŲ KOKYBĖ</w:t>
      </w:r>
    </w:p>
    <w:p w14:paraId="3855C66A" w14:textId="01F90E9F" w:rsidR="004B32E2" w:rsidRPr="00640DAF" w:rsidRDefault="00D20F1C" w:rsidP="006A5D14">
      <w:pPr>
        <w:numPr>
          <w:ilvl w:val="1"/>
          <w:numId w:val="5"/>
        </w:numPr>
        <w:tabs>
          <w:tab w:val="left" w:pos="710"/>
        </w:tabs>
        <w:suppressAutoHyphens/>
        <w:autoSpaceDN w:val="0"/>
        <w:ind w:left="0" w:firstLine="710"/>
        <w:contextualSpacing/>
        <w:jc w:val="both"/>
        <w:textAlignment w:val="baseline"/>
        <w:rPr>
          <w:rFonts w:ascii="Times New Roman" w:eastAsia="SimSun" w:hAnsi="Times New Roman"/>
          <w:sz w:val="24"/>
          <w:szCs w:val="24"/>
          <w:lang w:eastAsia="zh-CN"/>
        </w:rPr>
      </w:pPr>
      <w:r>
        <w:rPr>
          <w:rFonts w:ascii="Times New Roman" w:eastAsia="SimSun" w:hAnsi="Times New Roman"/>
          <w:sz w:val="24"/>
          <w:szCs w:val="24"/>
          <w:lang w:eastAsia="zh-CN"/>
        </w:rPr>
        <w:t>Tiekėj</w:t>
      </w:r>
      <w:r w:rsidR="004B32E2" w:rsidRPr="00640DAF">
        <w:rPr>
          <w:rFonts w:ascii="Times New Roman" w:eastAsia="SimSun" w:hAnsi="Times New Roman"/>
          <w:sz w:val="24"/>
          <w:szCs w:val="24"/>
          <w:lang w:eastAsia="zh-CN"/>
        </w:rPr>
        <w:t xml:space="preserve">as garantuoja Prekių kokybę, atsako už Prekių trūkumus, jeigu neįrodo, kad jie atsirado po Prekių perdavimo Pirkėjui dėl to, kad Pirkėjas pažeidė taisykles arba dėl trečiųjų asmenų kaltės ar nenugalimos jėgos. </w:t>
      </w:r>
      <w:r w:rsidR="00BD77AD">
        <w:rPr>
          <w:rFonts w:ascii="Times New Roman" w:eastAsia="SimSun" w:hAnsi="Times New Roman"/>
          <w:sz w:val="24"/>
          <w:szCs w:val="24"/>
          <w:lang w:eastAsia="zh-CN"/>
        </w:rPr>
        <w:t xml:space="preserve">Tiekėjas užtikrina, kad </w:t>
      </w:r>
      <w:r w:rsidR="00BD77AD">
        <w:rPr>
          <w:rFonts w:ascii="Times New Roman" w:eastAsia="Times New Roman" w:hAnsi="Times New Roman"/>
          <w:sz w:val="24"/>
        </w:rPr>
        <w:t>pateikti</w:t>
      </w:r>
      <w:r w:rsidR="00BD77AD" w:rsidRPr="0048795D">
        <w:rPr>
          <w:rFonts w:ascii="Times New Roman" w:eastAsia="Times New Roman" w:hAnsi="Times New Roman"/>
          <w:sz w:val="24"/>
        </w:rPr>
        <w:t xml:space="preserve"> produktai atiti</w:t>
      </w:r>
      <w:r w:rsidR="00BD77AD">
        <w:rPr>
          <w:rFonts w:ascii="Times New Roman" w:eastAsia="Times New Roman" w:hAnsi="Times New Roman"/>
          <w:sz w:val="24"/>
        </w:rPr>
        <w:t>nka</w:t>
      </w:r>
      <w:r w:rsidR="00BD77AD" w:rsidRPr="0048795D">
        <w:rPr>
          <w:rFonts w:ascii="Times New Roman" w:eastAsia="Times New Roman" w:hAnsi="Times New Roman"/>
          <w:sz w:val="24"/>
        </w:rPr>
        <w:t xml:space="preserve"> </w:t>
      </w:r>
      <w:r w:rsidR="00BD77AD" w:rsidRPr="0048795D">
        <w:rPr>
          <w:rFonts w:ascii="Times New Roman" w:eastAsia="Times New Roman" w:hAnsi="Times New Roman"/>
          <w:sz w:val="24"/>
          <w:szCs w:val="24"/>
        </w:rPr>
        <w:t xml:space="preserve">Lietuvos Respublikos aplinkos ministro 2011 m. birželio 28 d. </w:t>
      </w:r>
      <w:r w:rsidR="00890230">
        <w:rPr>
          <w:rFonts w:ascii="Times New Roman" w:eastAsia="Times New Roman" w:hAnsi="Times New Roman"/>
          <w:sz w:val="24"/>
          <w:szCs w:val="24"/>
        </w:rPr>
        <w:t>įsakymo Nr. D1-508 III sk.3 p.</w:t>
      </w:r>
      <w:r w:rsidR="006A5D14" w:rsidRPr="006A5D14">
        <w:rPr>
          <w:rFonts w:ascii="Times New Roman" w:eastAsia="Times New Roman" w:hAnsi="Times New Roman"/>
          <w:sz w:val="24"/>
          <w:szCs w:val="24"/>
        </w:rPr>
        <w:t xml:space="preserve"> </w:t>
      </w:r>
      <w:r w:rsidR="006A5D14">
        <w:rPr>
          <w:rFonts w:ascii="Times New Roman" w:eastAsia="Times New Roman" w:hAnsi="Times New Roman"/>
          <w:sz w:val="24"/>
          <w:szCs w:val="24"/>
        </w:rPr>
        <w:t>ir VII sk.7 p.</w:t>
      </w:r>
      <w:r w:rsidR="006A5D14" w:rsidRPr="006A5D14">
        <w:rPr>
          <w:rFonts w:ascii="Times New Roman" w:eastAsia="Times New Roman" w:hAnsi="Times New Roman"/>
          <w:sz w:val="24"/>
          <w:szCs w:val="24"/>
        </w:rPr>
        <w:t xml:space="preserve"> </w:t>
      </w:r>
      <w:r w:rsidR="006A5D14">
        <w:rPr>
          <w:rFonts w:ascii="Times New Roman" w:eastAsia="Times New Roman" w:hAnsi="Times New Roman"/>
          <w:sz w:val="24"/>
          <w:szCs w:val="24"/>
        </w:rPr>
        <w:t>reikalavimų.</w:t>
      </w:r>
    </w:p>
    <w:p w14:paraId="4DA99C09" w14:textId="77777777" w:rsidR="004B32E2" w:rsidRDefault="004B32E2" w:rsidP="004B32E2">
      <w:pPr>
        <w:widowControl w:val="0"/>
        <w:tabs>
          <w:tab w:val="left" w:pos="1418"/>
          <w:tab w:val="left" w:pos="1560"/>
        </w:tabs>
        <w:suppressAutoHyphens/>
        <w:autoSpaceDE w:val="0"/>
        <w:autoSpaceDN w:val="0"/>
        <w:adjustRightInd w:val="0"/>
        <w:ind w:firstLine="709"/>
        <w:jc w:val="both"/>
        <w:textAlignment w:val="baseline"/>
        <w:rPr>
          <w:rFonts w:ascii="Times New Roman" w:eastAsia="SimSun" w:hAnsi="Times New Roman"/>
          <w:sz w:val="24"/>
          <w:szCs w:val="24"/>
          <w:lang w:eastAsia="zh-CN"/>
        </w:rPr>
      </w:pPr>
      <w:r w:rsidRPr="00640DAF">
        <w:rPr>
          <w:rFonts w:ascii="Times New Roman" w:eastAsia="SimSun" w:hAnsi="Times New Roman"/>
          <w:sz w:val="24"/>
          <w:szCs w:val="24"/>
          <w:lang w:eastAsia="zh-CN"/>
        </w:rPr>
        <w:t>4.2.</w:t>
      </w:r>
      <w:r w:rsidRPr="00640DAF">
        <w:rPr>
          <w:rFonts w:ascii="Times New Roman" w:eastAsia="SimSun" w:hAnsi="Times New Roman"/>
          <w:sz w:val="24"/>
          <w:szCs w:val="24"/>
          <w:lang w:eastAsia="zh-CN"/>
        </w:rPr>
        <w:tab/>
      </w:r>
      <w:r>
        <w:rPr>
          <w:rFonts w:ascii="Times New Roman" w:eastAsia="SimSun" w:hAnsi="Times New Roman"/>
          <w:sz w:val="24"/>
          <w:szCs w:val="24"/>
          <w:lang w:eastAsia="zh-CN"/>
        </w:rPr>
        <w:t>Prekėms turi būti sutekta gamintojo nustatyta, bet ne trumpesne kaip 24 mėn. garantiją</w:t>
      </w:r>
      <w:r w:rsidRPr="00640DAF">
        <w:rPr>
          <w:rFonts w:ascii="Times New Roman" w:eastAsia="SimSun" w:hAnsi="Times New Roman"/>
          <w:sz w:val="24"/>
          <w:szCs w:val="24"/>
          <w:lang w:eastAsia="zh-CN"/>
        </w:rPr>
        <w:t>.</w:t>
      </w:r>
    </w:p>
    <w:p w14:paraId="7ED3E2B4" w14:textId="77777777" w:rsidR="004B32E2" w:rsidRPr="00640DAF" w:rsidRDefault="004B32E2" w:rsidP="004B32E2">
      <w:pPr>
        <w:tabs>
          <w:tab w:val="left" w:pos="709"/>
          <w:tab w:val="left" w:pos="851"/>
          <w:tab w:val="left" w:pos="1134"/>
        </w:tabs>
        <w:ind w:left="-284" w:firstLine="567"/>
        <w:jc w:val="center"/>
        <w:rPr>
          <w:rFonts w:ascii="Times New Roman" w:hAnsi="Times New Roman"/>
          <w:b/>
          <w:sz w:val="24"/>
          <w:szCs w:val="24"/>
        </w:rPr>
      </w:pPr>
    </w:p>
    <w:p w14:paraId="21AD00A3" w14:textId="77777777" w:rsidR="004B32E2" w:rsidRPr="00640DAF" w:rsidRDefault="00D20F1C" w:rsidP="004B32E2">
      <w:pPr>
        <w:jc w:val="center"/>
        <w:rPr>
          <w:rFonts w:ascii="Times New Roman" w:hAnsi="Times New Roman"/>
          <w:b/>
          <w:sz w:val="24"/>
          <w:szCs w:val="24"/>
        </w:rPr>
      </w:pPr>
      <w:r>
        <w:rPr>
          <w:rFonts w:ascii="Times New Roman" w:hAnsi="Times New Roman"/>
          <w:b/>
          <w:sz w:val="24"/>
          <w:szCs w:val="24"/>
        </w:rPr>
        <w:t>5</w:t>
      </w:r>
      <w:r w:rsidR="004B32E2" w:rsidRPr="00640DAF">
        <w:rPr>
          <w:rFonts w:ascii="Times New Roman" w:hAnsi="Times New Roman"/>
          <w:b/>
          <w:sz w:val="24"/>
          <w:szCs w:val="24"/>
        </w:rPr>
        <w:t>. ŠALIŲ ATSAKOMYBĖ</w:t>
      </w:r>
    </w:p>
    <w:p w14:paraId="04FE40C4" w14:textId="77777777" w:rsidR="004B32E2" w:rsidRPr="00640DAF" w:rsidRDefault="004B32E2" w:rsidP="004B32E2">
      <w:pPr>
        <w:numPr>
          <w:ilvl w:val="1"/>
          <w:numId w:val="3"/>
        </w:numPr>
        <w:tabs>
          <w:tab w:val="left" w:pos="426"/>
          <w:tab w:val="left" w:pos="851"/>
          <w:tab w:val="left" w:pos="1134"/>
        </w:tabs>
        <w:ind w:left="0" w:firstLine="709"/>
        <w:jc w:val="both"/>
        <w:rPr>
          <w:rFonts w:ascii="Times New Roman" w:hAnsi="Times New Roman"/>
          <w:sz w:val="24"/>
          <w:szCs w:val="24"/>
        </w:rPr>
      </w:pPr>
      <w:r w:rsidRPr="00640DAF">
        <w:rPr>
          <w:rFonts w:ascii="Times New Roman" w:hAnsi="Times New Roman"/>
          <w:sz w:val="24"/>
          <w:szCs w:val="24"/>
        </w:rPr>
        <w:t xml:space="preserve">Pirkėjas, nepagrįstai uždelsęs atsiskaityti už Prekes Sutartyje nustatyta tvarka ir terminais, </w:t>
      </w:r>
      <w:r w:rsidR="00D20F1C">
        <w:rPr>
          <w:rFonts w:ascii="Times New Roman" w:hAnsi="Times New Roman"/>
          <w:sz w:val="24"/>
          <w:szCs w:val="24"/>
        </w:rPr>
        <w:t>Tiekėj</w:t>
      </w:r>
      <w:r w:rsidRPr="00640DAF">
        <w:rPr>
          <w:rFonts w:ascii="Times New Roman" w:hAnsi="Times New Roman"/>
          <w:sz w:val="24"/>
          <w:szCs w:val="24"/>
        </w:rPr>
        <w:t xml:space="preserve">ui pareikalavus, moka 0,02 proc. dydžio delspinigius nuo nesumokėtos kainos už kiekvieną uždelstą dieną. </w:t>
      </w:r>
    </w:p>
    <w:p w14:paraId="2907409F" w14:textId="29C78B57" w:rsidR="004B32E2" w:rsidRPr="00640DAF" w:rsidRDefault="004B32E2" w:rsidP="004B32E2">
      <w:pPr>
        <w:numPr>
          <w:ilvl w:val="1"/>
          <w:numId w:val="3"/>
        </w:numPr>
        <w:tabs>
          <w:tab w:val="left" w:pos="1134"/>
        </w:tabs>
        <w:suppressAutoHyphens/>
        <w:autoSpaceDN w:val="0"/>
        <w:ind w:left="0" w:firstLine="709"/>
        <w:contextualSpacing/>
        <w:jc w:val="both"/>
        <w:textAlignment w:val="baseline"/>
        <w:rPr>
          <w:rFonts w:ascii="Times New Roman" w:hAnsi="Times New Roman"/>
          <w:sz w:val="24"/>
          <w:szCs w:val="24"/>
        </w:rPr>
      </w:pPr>
      <w:r w:rsidRPr="00640DAF">
        <w:rPr>
          <w:rFonts w:ascii="Times New Roman" w:hAnsi="Times New Roman"/>
          <w:sz w:val="24"/>
          <w:szCs w:val="24"/>
        </w:rPr>
        <w:t xml:space="preserve"> Jeigu </w:t>
      </w:r>
      <w:r w:rsidR="00D20F1C">
        <w:rPr>
          <w:rFonts w:ascii="Times New Roman" w:hAnsi="Times New Roman"/>
          <w:sz w:val="24"/>
          <w:szCs w:val="24"/>
        </w:rPr>
        <w:t>Tiekėj</w:t>
      </w:r>
      <w:r w:rsidRPr="00640DAF">
        <w:rPr>
          <w:rFonts w:ascii="Times New Roman" w:hAnsi="Times New Roman"/>
          <w:sz w:val="24"/>
          <w:szCs w:val="24"/>
        </w:rPr>
        <w:t xml:space="preserve">as laiku </w:t>
      </w:r>
      <w:r w:rsidR="00775093">
        <w:rPr>
          <w:rFonts w:ascii="Times New Roman" w:hAnsi="Times New Roman"/>
          <w:sz w:val="24"/>
          <w:szCs w:val="24"/>
        </w:rPr>
        <w:t>neperduoda</w:t>
      </w:r>
      <w:r w:rsidRPr="00640DAF">
        <w:rPr>
          <w:rFonts w:ascii="Times New Roman" w:hAnsi="Times New Roman"/>
          <w:sz w:val="24"/>
          <w:szCs w:val="24"/>
        </w:rPr>
        <w:t xml:space="preserve"> Prekių, už kiekvieną tokio vėlavimo dieną jis moka Pirkėjui 0,02 proc. nuo Sutarties vertės dydžio delspinigius.</w:t>
      </w:r>
      <w:r w:rsidRPr="00640DAF" w:rsidDel="003D42E3">
        <w:rPr>
          <w:rFonts w:ascii="Times New Roman" w:hAnsi="Times New Roman"/>
          <w:sz w:val="24"/>
          <w:szCs w:val="24"/>
        </w:rPr>
        <w:t xml:space="preserve"> </w:t>
      </w:r>
    </w:p>
    <w:p w14:paraId="1646EE0E" w14:textId="77777777" w:rsidR="004B32E2" w:rsidRPr="00640DAF" w:rsidRDefault="004B32E2" w:rsidP="004B32E2">
      <w:pPr>
        <w:numPr>
          <w:ilvl w:val="1"/>
          <w:numId w:val="3"/>
        </w:numPr>
        <w:tabs>
          <w:tab w:val="left" w:pos="426"/>
          <w:tab w:val="left" w:pos="709"/>
          <w:tab w:val="left" w:pos="1134"/>
        </w:tabs>
        <w:ind w:left="0" w:firstLine="709"/>
        <w:jc w:val="both"/>
        <w:rPr>
          <w:rFonts w:ascii="Times New Roman" w:hAnsi="Times New Roman"/>
          <w:sz w:val="24"/>
          <w:szCs w:val="24"/>
        </w:rPr>
      </w:pPr>
      <w:r w:rsidRPr="00640DAF">
        <w:rPr>
          <w:rFonts w:ascii="Times New Roman" w:hAnsi="Times New Roman"/>
          <w:color w:val="000000"/>
          <w:sz w:val="24"/>
          <w:szCs w:val="24"/>
          <w:bdr w:val="none" w:sz="0" w:space="0" w:color="auto" w:frame="1"/>
          <w:shd w:val="clear" w:color="auto" w:fill="FFFFFF"/>
        </w:rPr>
        <w:t xml:space="preserve">Pirkėjui nutraukus Sutartį dėl esminio Sutarties pažeidimo, </w:t>
      </w:r>
      <w:r w:rsidR="00D20F1C">
        <w:rPr>
          <w:rFonts w:ascii="Times New Roman" w:hAnsi="Times New Roman"/>
          <w:color w:val="000000"/>
          <w:sz w:val="24"/>
          <w:szCs w:val="24"/>
          <w:bdr w:val="none" w:sz="0" w:space="0" w:color="auto" w:frame="1"/>
          <w:shd w:val="clear" w:color="auto" w:fill="FFFFFF"/>
        </w:rPr>
        <w:t>Tiekėj</w:t>
      </w:r>
      <w:r w:rsidRPr="00640DAF">
        <w:rPr>
          <w:rFonts w:ascii="Times New Roman" w:hAnsi="Times New Roman"/>
          <w:color w:val="000000"/>
          <w:sz w:val="24"/>
          <w:szCs w:val="24"/>
          <w:bdr w:val="none" w:sz="0" w:space="0" w:color="auto" w:frame="1"/>
          <w:shd w:val="clear" w:color="auto" w:fill="FFFFFF"/>
        </w:rPr>
        <w:t>as įsipareigoja sumokėti Pirkėjui</w:t>
      </w:r>
      <w:r w:rsidRPr="00640DAF">
        <w:rPr>
          <w:color w:val="000000"/>
          <w:sz w:val="24"/>
          <w:szCs w:val="24"/>
          <w:bdr w:val="none" w:sz="0" w:space="0" w:color="auto" w:frame="1"/>
          <w:shd w:val="clear" w:color="auto" w:fill="FFFFFF"/>
        </w:rPr>
        <w:t xml:space="preserve"> </w:t>
      </w:r>
      <w:r w:rsidRPr="00640DAF">
        <w:rPr>
          <w:rFonts w:ascii="Times New Roman" w:hAnsi="Times New Roman"/>
          <w:color w:val="000000"/>
          <w:sz w:val="24"/>
          <w:szCs w:val="24"/>
          <w:bdr w:val="none" w:sz="0" w:space="0" w:color="auto" w:frame="1"/>
          <w:shd w:val="clear" w:color="auto" w:fill="FFFFFF"/>
        </w:rPr>
        <w:t>10 % dydžio netesybas (baudą) nuo pradinės Sutarties kainos, nurodytos Sutarties 3.1 punkte.</w:t>
      </w:r>
    </w:p>
    <w:p w14:paraId="3A273DD8" w14:textId="77777777" w:rsidR="004B32E2" w:rsidRPr="00640DAF" w:rsidRDefault="004B32E2" w:rsidP="004B32E2">
      <w:pPr>
        <w:numPr>
          <w:ilvl w:val="1"/>
          <w:numId w:val="3"/>
        </w:numPr>
        <w:suppressAutoHyphens/>
        <w:autoSpaceDN w:val="0"/>
        <w:ind w:left="0" w:firstLine="709"/>
        <w:contextualSpacing/>
        <w:jc w:val="both"/>
        <w:textAlignment w:val="baseline"/>
        <w:rPr>
          <w:rFonts w:ascii="Times New Roman" w:hAnsi="Times New Roman"/>
          <w:sz w:val="24"/>
          <w:szCs w:val="24"/>
        </w:rPr>
      </w:pPr>
      <w:r w:rsidRPr="00640DAF">
        <w:rPr>
          <w:rFonts w:ascii="Times New Roman" w:hAnsi="Times New Roman"/>
          <w:sz w:val="24"/>
          <w:szCs w:val="24"/>
        </w:rPr>
        <w:t xml:space="preserve">Šalys susitaria, kad pagal Sutarties 5.2. ir 5.3. punktus priskaičiuoti delspinigiai ir/ arba netesybos bus išskaičiuoti iš </w:t>
      </w:r>
      <w:r w:rsidR="00D20F1C">
        <w:rPr>
          <w:rFonts w:ascii="Times New Roman" w:hAnsi="Times New Roman"/>
          <w:sz w:val="24"/>
          <w:szCs w:val="24"/>
        </w:rPr>
        <w:t>Tiekėj</w:t>
      </w:r>
      <w:r w:rsidRPr="00640DAF">
        <w:rPr>
          <w:rFonts w:ascii="Times New Roman" w:hAnsi="Times New Roman"/>
          <w:sz w:val="24"/>
          <w:szCs w:val="24"/>
        </w:rPr>
        <w:t>ui mokėtinų sumų.</w:t>
      </w:r>
    </w:p>
    <w:p w14:paraId="0E7C4823" w14:textId="77777777" w:rsidR="004B32E2" w:rsidRPr="00640DAF" w:rsidRDefault="004B32E2" w:rsidP="004B32E2">
      <w:pPr>
        <w:numPr>
          <w:ilvl w:val="1"/>
          <w:numId w:val="3"/>
        </w:numPr>
        <w:tabs>
          <w:tab w:val="left" w:pos="426"/>
          <w:tab w:val="left" w:pos="1134"/>
        </w:tabs>
        <w:ind w:left="0" w:firstLine="709"/>
        <w:jc w:val="both"/>
        <w:rPr>
          <w:rFonts w:ascii="Times New Roman" w:hAnsi="Times New Roman"/>
          <w:color w:val="000000"/>
          <w:sz w:val="24"/>
          <w:szCs w:val="24"/>
        </w:rPr>
      </w:pPr>
      <w:r w:rsidRPr="00640DAF">
        <w:rPr>
          <w:rFonts w:ascii="Times New Roman" w:hAnsi="Times New Roman"/>
          <w:sz w:val="24"/>
          <w:szCs w:val="24"/>
        </w:rPr>
        <w:t xml:space="preserve">Šalys susitaria, kad kilus teisminiam ginčui dėl atsiskaitymo už pristatytas Prekes, </w:t>
      </w:r>
      <w:r w:rsidR="00D20F1C">
        <w:rPr>
          <w:rFonts w:ascii="Times New Roman" w:hAnsi="Times New Roman"/>
          <w:sz w:val="24"/>
          <w:szCs w:val="24"/>
        </w:rPr>
        <w:t>Tiekėj</w:t>
      </w:r>
      <w:r w:rsidRPr="00640DAF">
        <w:rPr>
          <w:rFonts w:ascii="Times New Roman" w:hAnsi="Times New Roman"/>
          <w:sz w:val="24"/>
          <w:szCs w:val="24"/>
        </w:rPr>
        <w:t>as gali reikalauti priteisti ne didesnes kaip 6 (šešių) procentų metines palūkanas nuo nesumokėtos sumos, kaip tai numatyta Lietuvos Respublikos civilinio kodekso 6.210 straipsnio 2 dalyje.</w:t>
      </w:r>
    </w:p>
    <w:p w14:paraId="50E810D3" w14:textId="77777777" w:rsidR="004B32E2" w:rsidRPr="00640DAF" w:rsidRDefault="004B32E2" w:rsidP="004B32E2">
      <w:pPr>
        <w:numPr>
          <w:ilvl w:val="1"/>
          <w:numId w:val="3"/>
        </w:numPr>
        <w:tabs>
          <w:tab w:val="left" w:pos="426"/>
          <w:tab w:val="left" w:pos="709"/>
          <w:tab w:val="left" w:pos="1134"/>
        </w:tabs>
        <w:ind w:left="0" w:firstLine="709"/>
        <w:jc w:val="both"/>
        <w:rPr>
          <w:rFonts w:ascii="Times New Roman" w:hAnsi="Times New Roman"/>
          <w:color w:val="A6A6A6"/>
          <w:sz w:val="24"/>
          <w:szCs w:val="24"/>
        </w:rPr>
      </w:pPr>
      <w:r w:rsidRPr="00640DAF">
        <w:rPr>
          <w:rFonts w:ascii="Times New Roman" w:hAnsi="Times New Roman"/>
          <w:sz w:val="24"/>
          <w:szCs w:val="24"/>
        </w:rPr>
        <w:t>Delspinigių ir/ar netesybų sumokėjimas neatleidžia Sutarties Šalių nuo pareigos vykdyti šioje Sutartyje prisiimtus įsipareigojimus.</w:t>
      </w:r>
    </w:p>
    <w:p w14:paraId="71DA4BA3" w14:textId="77777777" w:rsidR="004B32E2" w:rsidRPr="00640DAF" w:rsidRDefault="004B32E2" w:rsidP="004B32E2">
      <w:pPr>
        <w:tabs>
          <w:tab w:val="left" w:pos="709"/>
          <w:tab w:val="left" w:pos="851"/>
          <w:tab w:val="left" w:pos="1134"/>
        </w:tabs>
        <w:ind w:left="-284" w:firstLine="567"/>
        <w:jc w:val="center"/>
        <w:rPr>
          <w:rFonts w:ascii="Times New Roman" w:hAnsi="Times New Roman"/>
          <w:b/>
          <w:sz w:val="24"/>
          <w:szCs w:val="24"/>
        </w:rPr>
      </w:pPr>
    </w:p>
    <w:p w14:paraId="5E949603" w14:textId="77777777" w:rsidR="004B32E2" w:rsidRPr="00640DAF" w:rsidRDefault="00D20F1C" w:rsidP="004B32E2">
      <w:pPr>
        <w:tabs>
          <w:tab w:val="left" w:pos="709"/>
          <w:tab w:val="left" w:pos="851"/>
          <w:tab w:val="left" w:pos="1134"/>
        </w:tabs>
        <w:ind w:left="-284" w:firstLine="567"/>
        <w:jc w:val="center"/>
        <w:rPr>
          <w:rFonts w:ascii="Times New Roman" w:hAnsi="Times New Roman"/>
          <w:b/>
          <w:sz w:val="24"/>
          <w:szCs w:val="24"/>
        </w:rPr>
      </w:pPr>
      <w:r>
        <w:rPr>
          <w:rFonts w:ascii="Times New Roman" w:hAnsi="Times New Roman"/>
          <w:b/>
          <w:sz w:val="24"/>
          <w:szCs w:val="24"/>
        </w:rPr>
        <w:t>6</w:t>
      </w:r>
      <w:r w:rsidR="004B32E2" w:rsidRPr="00640DAF">
        <w:rPr>
          <w:rFonts w:ascii="Times New Roman" w:hAnsi="Times New Roman"/>
          <w:b/>
          <w:sz w:val="24"/>
          <w:szCs w:val="24"/>
        </w:rPr>
        <w:t>. NENUGALIMA JĖGA</w:t>
      </w:r>
    </w:p>
    <w:p w14:paraId="054BDD37" w14:textId="77777777" w:rsidR="004B32E2" w:rsidRPr="00640DAF" w:rsidRDefault="004B32E2" w:rsidP="004B32E2">
      <w:pPr>
        <w:ind w:firstLine="709"/>
        <w:jc w:val="both"/>
        <w:rPr>
          <w:rFonts w:ascii="Times New Roman" w:hAnsi="Times New Roman"/>
          <w:sz w:val="24"/>
          <w:szCs w:val="24"/>
        </w:rPr>
      </w:pPr>
      <w:r w:rsidRPr="00640DAF">
        <w:rPr>
          <w:rFonts w:ascii="Times New Roman" w:hAnsi="Times New Roman"/>
          <w:sz w:val="24"/>
          <w:szCs w:val="24"/>
        </w:rPr>
        <w:t xml:space="preserve">6.1. </w:t>
      </w:r>
      <w:r w:rsidRPr="00640DAF">
        <w:rPr>
          <w:rFonts w:ascii="Times New Roman" w:hAnsi="Times New Roman"/>
          <w:spacing w:val="-1"/>
          <w:sz w:val="24"/>
          <w:szCs w:val="24"/>
        </w:rPr>
        <w:t xml:space="preserve">Sutarties Šalys atleidžiamos nuo atsakomybės už savo įsipareigojimų nevykdymą, jei tai </w:t>
      </w:r>
      <w:r w:rsidRPr="00640DAF">
        <w:rPr>
          <w:rFonts w:ascii="Times New Roman" w:hAnsi="Times New Roman"/>
          <w:spacing w:val="-2"/>
          <w:sz w:val="24"/>
          <w:szCs w:val="24"/>
        </w:rPr>
        <w:t xml:space="preserve">atsitinka dėl nenugalimos jėgos, apibrėžtos Civilinio kodekso 6.212 straipsnyje, veikimo. Šalis, kuri </w:t>
      </w:r>
      <w:r w:rsidRPr="00640DAF">
        <w:rPr>
          <w:rFonts w:ascii="Times New Roman" w:hAnsi="Times New Roman"/>
          <w:sz w:val="24"/>
          <w:szCs w:val="24"/>
        </w:rPr>
        <w:t>savo įsipareigojimų nevykdymą grindžia „force majeure“ aplinkybėmis, privalo iš karto po jų atsiradimo informuoti raštu kitą Šalį ir, šiai pareikalavus, pristatyti dokumentus, patvirtinančius „force majeure“ aplinkybių atsiradimą.</w:t>
      </w:r>
    </w:p>
    <w:p w14:paraId="4A723E94" w14:textId="77777777" w:rsidR="004B32E2" w:rsidRPr="00640DAF" w:rsidRDefault="004B32E2" w:rsidP="004B32E2">
      <w:pPr>
        <w:ind w:firstLine="709"/>
        <w:jc w:val="both"/>
        <w:rPr>
          <w:rFonts w:ascii="Times New Roman" w:hAnsi="Times New Roman"/>
          <w:sz w:val="24"/>
          <w:szCs w:val="24"/>
        </w:rPr>
      </w:pPr>
      <w:r w:rsidRPr="00640DAF">
        <w:rPr>
          <w:rFonts w:ascii="Times New Roman" w:hAnsi="Times New Roman"/>
          <w:sz w:val="24"/>
          <w:szCs w:val="24"/>
        </w:rPr>
        <w:t>6.2. Šalis, prašanti atleisti nuo atsakomybės, sužinojusi apie kliūtį bei jos poveikį įsipareigojimų vykdymui, kuo skubiau turi pranešti kitai Šaliai apie susidariusią situaciją. Būtina pranešti ir tuomet, kai išnyksta pagrindas nevykdyti įsipareigojimų.</w:t>
      </w:r>
    </w:p>
    <w:p w14:paraId="1BD78511" w14:textId="77777777" w:rsidR="004B32E2" w:rsidRPr="00640DAF" w:rsidRDefault="004B32E2" w:rsidP="004B32E2">
      <w:pPr>
        <w:ind w:firstLine="709"/>
        <w:jc w:val="both"/>
        <w:rPr>
          <w:rFonts w:ascii="Times New Roman" w:hAnsi="Times New Roman"/>
          <w:sz w:val="24"/>
          <w:szCs w:val="24"/>
        </w:rPr>
      </w:pPr>
      <w:r w:rsidRPr="00640DAF">
        <w:rPr>
          <w:rFonts w:ascii="Times New Roman" w:hAnsi="Times New Roman"/>
          <w:sz w:val="24"/>
          <w:szCs w:val="24"/>
        </w:rPr>
        <w:t>6.3. Pagrindas atleisti nuo atsakomybės atsiranda nuo kliūties atsiradimo momento arba jeigu apie ją nėra laiku pranešta, nuo pranešimo momento. Laiku nepranešusi, įsipareigojimų nevykdanti Šalis tampa iš dalies atsakinga už nuostolių, kurių priešingu atveju būtų buvę išvengta, atlyginimą.</w:t>
      </w:r>
    </w:p>
    <w:p w14:paraId="361893B9" w14:textId="77777777" w:rsidR="004B32E2" w:rsidRPr="00640DAF" w:rsidRDefault="004B32E2" w:rsidP="004B32E2">
      <w:pPr>
        <w:ind w:firstLine="709"/>
        <w:jc w:val="both"/>
        <w:rPr>
          <w:rFonts w:ascii="Times New Roman" w:hAnsi="Times New Roman"/>
          <w:sz w:val="24"/>
          <w:szCs w:val="24"/>
        </w:rPr>
      </w:pPr>
      <w:r w:rsidRPr="00640DAF">
        <w:rPr>
          <w:rFonts w:ascii="Times New Roman" w:hAnsi="Times New Roman"/>
          <w:sz w:val="24"/>
          <w:szCs w:val="24"/>
        </w:rPr>
        <w:t>6.4. Kiekviena Šalis turi teisę nutraukti Sutartį, jei nenugalimos jėgos aplinkybės užsitęsė daugiau, kaip 1 (vieną) mėnesį, ir dėl to negalima vykdyti abipusių įsipareigojimų.</w:t>
      </w:r>
    </w:p>
    <w:p w14:paraId="67E80309" w14:textId="77777777" w:rsidR="004B32E2" w:rsidRPr="00640DAF" w:rsidRDefault="004B32E2" w:rsidP="004B32E2">
      <w:pPr>
        <w:jc w:val="center"/>
        <w:rPr>
          <w:rFonts w:ascii="Times New Roman" w:hAnsi="Times New Roman"/>
          <w:b/>
          <w:sz w:val="24"/>
          <w:szCs w:val="24"/>
        </w:rPr>
      </w:pPr>
    </w:p>
    <w:p w14:paraId="4AC96083" w14:textId="77777777" w:rsidR="004B32E2" w:rsidRPr="00640DAF" w:rsidRDefault="00D20F1C" w:rsidP="004B32E2">
      <w:pPr>
        <w:jc w:val="center"/>
        <w:rPr>
          <w:rFonts w:ascii="Times New Roman" w:hAnsi="Times New Roman"/>
          <w:b/>
          <w:sz w:val="24"/>
          <w:szCs w:val="24"/>
        </w:rPr>
      </w:pPr>
      <w:r>
        <w:rPr>
          <w:rFonts w:ascii="Times New Roman" w:hAnsi="Times New Roman"/>
          <w:b/>
          <w:sz w:val="24"/>
          <w:szCs w:val="24"/>
        </w:rPr>
        <w:t>7</w:t>
      </w:r>
      <w:r w:rsidR="004B32E2" w:rsidRPr="00640DAF">
        <w:rPr>
          <w:rFonts w:ascii="Times New Roman" w:hAnsi="Times New Roman"/>
          <w:b/>
          <w:sz w:val="24"/>
          <w:szCs w:val="24"/>
        </w:rPr>
        <w:t>. SUTARTIES GALIOJIMAS</w:t>
      </w:r>
    </w:p>
    <w:p w14:paraId="2A885F2D" w14:textId="6582AFA9" w:rsidR="004B32E2" w:rsidRPr="00775093" w:rsidRDefault="004B32E2" w:rsidP="004B32E2">
      <w:pPr>
        <w:numPr>
          <w:ilvl w:val="1"/>
          <w:numId w:val="4"/>
        </w:numPr>
        <w:tabs>
          <w:tab w:val="clear" w:pos="360"/>
          <w:tab w:val="num" w:pos="426"/>
          <w:tab w:val="left" w:pos="993"/>
        </w:tabs>
        <w:suppressAutoHyphens/>
        <w:autoSpaceDN w:val="0"/>
        <w:ind w:left="0" w:firstLine="709"/>
        <w:contextualSpacing/>
        <w:jc w:val="both"/>
        <w:textAlignment w:val="baseline"/>
        <w:rPr>
          <w:rFonts w:ascii="Times New Roman" w:hAnsi="Times New Roman"/>
          <w:sz w:val="24"/>
          <w:szCs w:val="24"/>
        </w:rPr>
      </w:pPr>
      <w:r w:rsidRPr="00775093">
        <w:rPr>
          <w:rFonts w:ascii="Times New Roman" w:hAnsi="Times New Roman"/>
          <w:color w:val="000000" w:themeColor="text1"/>
          <w:sz w:val="24"/>
          <w:szCs w:val="24"/>
        </w:rPr>
        <w:t xml:space="preserve">Sutartis įsigalioja, kai Sutartį pasirašo abi Sutarties Šalys ir galioja </w:t>
      </w:r>
      <w:r w:rsidR="00775093" w:rsidRPr="00775093">
        <w:rPr>
          <w:rFonts w:ascii="Times New Roman" w:hAnsi="Times New Roman"/>
          <w:sz w:val="24"/>
          <w:szCs w:val="24"/>
        </w:rPr>
        <w:t>iki visiško prievolių įvykdymo, bet ne ilgiau kaip 12 mėnesių.</w:t>
      </w:r>
    </w:p>
    <w:p w14:paraId="4CB8162B" w14:textId="77777777" w:rsidR="004B32E2" w:rsidRPr="00640DAF" w:rsidRDefault="004B32E2" w:rsidP="004B32E2">
      <w:pPr>
        <w:numPr>
          <w:ilvl w:val="1"/>
          <w:numId w:val="4"/>
        </w:numPr>
        <w:tabs>
          <w:tab w:val="clear" w:pos="360"/>
          <w:tab w:val="num" w:pos="426"/>
          <w:tab w:val="left" w:pos="993"/>
        </w:tabs>
        <w:suppressAutoHyphens/>
        <w:autoSpaceDN w:val="0"/>
        <w:ind w:left="0" w:firstLine="709"/>
        <w:contextualSpacing/>
        <w:jc w:val="both"/>
        <w:textAlignment w:val="baseline"/>
        <w:rPr>
          <w:rFonts w:ascii="Times New Roman" w:hAnsi="Times New Roman"/>
          <w:sz w:val="24"/>
          <w:szCs w:val="24"/>
        </w:rPr>
      </w:pPr>
      <w:r w:rsidRPr="00640DAF">
        <w:rPr>
          <w:rFonts w:ascii="Times New Roman" w:hAnsi="Times New Roman"/>
          <w:color w:val="000000" w:themeColor="text1"/>
          <w:sz w:val="24"/>
          <w:szCs w:val="24"/>
        </w:rPr>
        <w:t xml:space="preserve">Sutartis </w:t>
      </w:r>
      <w:r w:rsidRPr="00640DAF">
        <w:rPr>
          <w:rFonts w:ascii="Times New Roman" w:hAnsi="Times New Roman"/>
          <w:sz w:val="24"/>
          <w:szCs w:val="24"/>
        </w:rPr>
        <w:t>baigiasi, kai Šalys tinkamai įvykdo visas iš Sutarties kylančias prievoles arba kai Šalys sutaria Sutartį nutraukti, arba Sutartis nutraukiama įstatymu ar Sutartyje nustatytais atvejais.</w:t>
      </w:r>
    </w:p>
    <w:p w14:paraId="4D373AC6" w14:textId="77777777" w:rsidR="004B32E2" w:rsidRPr="00640DAF" w:rsidRDefault="004B32E2" w:rsidP="004B32E2">
      <w:pPr>
        <w:widowControl w:val="0"/>
        <w:numPr>
          <w:ilvl w:val="1"/>
          <w:numId w:val="4"/>
        </w:numPr>
        <w:tabs>
          <w:tab w:val="clear" w:pos="360"/>
          <w:tab w:val="num" w:pos="142"/>
          <w:tab w:val="num" w:pos="426"/>
          <w:tab w:val="left" w:pos="709"/>
        </w:tabs>
        <w:autoSpaceDE w:val="0"/>
        <w:autoSpaceDN w:val="0"/>
        <w:adjustRightInd w:val="0"/>
        <w:ind w:left="0" w:firstLine="709"/>
        <w:jc w:val="both"/>
        <w:rPr>
          <w:rFonts w:ascii="Times New Roman" w:hAnsi="Times New Roman"/>
          <w:sz w:val="24"/>
          <w:szCs w:val="24"/>
        </w:rPr>
      </w:pPr>
      <w:r w:rsidRPr="00640DAF">
        <w:rPr>
          <w:rFonts w:ascii="Times New Roman" w:hAnsi="Times New Roman"/>
          <w:sz w:val="24"/>
          <w:szCs w:val="24"/>
        </w:rPr>
        <w:lastRenderedPageBreak/>
        <w:t>Sutartis gali būti nutraukta Šalių susitarimu vienos iš Šalių pageidavimu (reikalavimu), praėjus 15 (penkiolikai) dienų nuo rašytinio pranešimo, būtinai nurodant nutraukimo priežastį.</w:t>
      </w:r>
    </w:p>
    <w:p w14:paraId="5AD69EE3" w14:textId="77777777" w:rsidR="004B32E2" w:rsidRPr="00640DAF" w:rsidRDefault="004B32E2" w:rsidP="004B32E2">
      <w:pPr>
        <w:widowControl w:val="0"/>
        <w:numPr>
          <w:ilvl w:val="1"/>
          <w:numId w:val="4"/>
        </w:numPr>
        <w:tabs>
          <w:tab w:val="clear" w:pos="360"/>
          <w:tab w:val="num" w:pos="426"/>
        </w:tabs>
        <w:autoSpaceDE w:val="0"/>
        <w:autoSpaceDN w:val="0"/>
        <w:adjustRightInd w:val="0"/>
        <w:ind w:left="0" w:firstLine="709"/>
        <w:contextualSpacing/>
        <w:jc w:val="both"/>
        <w:rPr>
          <w:rFonts w:ascii="Times New Roman" w:hAnsi="Times New Roman"/>
          <w:sz w:val="24"/>
          <w:szCs w:val="24"/>
          <w:lang w:eastAsia="x-none"/>
        </w:rPr>
      </w:pPr>
      <w:r w:rsidRPr="00640DAF">
        <w:rPr>
          <w:rFonts w:ascii="Times New Roman" w:hAnsi="Times New Roman"/>
          <w:sz w:val="24"/>
          <w:szCs w:val="24"/>
          <w:lang w:eastAsia="x-none"/>
        </w:rPr>
        <w:t>Nutraukus Sutartį ar jai pasibaigus, lieka galioti Sutarties nuostatos, susijusios su garantijomis, atsakomybe bei atsiskaitymais tarp Šalių pagal Sutartį, taip pat visos kitos Sutarties nuostatos, kurios, kaip aiškiai nurodyta, išlieka galioti po Sutarties nutraukimo arba turi išlikti galioti, kad būtų visiškai įvykdyta Sutartis.</w:t>
      </w:r>
    </w:p>
    <w:p w14:paraId="769A45F3" w14:textId="77777777" w:rsidR="004B32E2" w:rsidRPr="00640DAF" w:rsidRDefault="004B32E2" w:rsidP="004B32E2">
      <w:pPr>
        <w:widowControl w:val="0"/>
        <w:tabs>
          <w:tab w:val="left" w:pos="426"/>
          <w:tab w:val="left" w:pos="709"/>
        </w:tabs>
        <w:autoSpaceDE w:val="0"/>
        <w:autoSpaceDN w:val="0"/>
        <w:adjustRightInd w:val="0"/>
        <w:jc w:val="both"/>
        <w:rPr>
          <w:rFonts w:ascii="Times New Roman" w:hAnsi="Times New Roman"/>
          <w:sz w:val="24"/>
          <w:szCs w:val="24"/>
        </w:rPr>
      </w:pPr>
    </w:p>
    <w:p w14:paraId="177A732A" w14:textId="77777777" w:rsidR="004B32E2" w:rsidRPr="00640DAF" w:rsidRDefault="00D20F1C" w:rsidP="004B32E2">
      <w:pPr>
        <w:jc w:val="center"/>
        <w:rPr>
          <w:rFonts w:ascii="Times New Roman" w:hAnsi="Times New Roman"/>
          <w:b/>
          <w:sz w:val="24"/>
          <w:szCs w:val="24"/>
        </w:rPr>
      </w:pPr>
      <w:r>
        <w:rPr>
          <w:rFonts w:ascii="Times New Roman" w:hAnsi="Times New Roman"/>
          <w:b/>
          <w:sz w:val="24"/>
          <w:szCs w:val="24"/>
        </w:rPr>
        <w:t>8</w:t>
      </w:r>
      <w:r w:rsidR="004B32E2" w:rsidRPr="00640DAF">
        <w:rPr>
          <w:rFonts w:ascii="Times New Roman" w:hAnsi="Times New Roman"/>
          <w:b/>
          <w:sz w:val="24"/>
          <w:szCs w:val="24"/>
        </w:rPr>
        <w:t>. BAIGIAMOSIOS NUOSTATOS</w:t>
      </w:r>
    </w:p>
    <w:p w14:paraId="4FA0DDB6" w14:textId="77777777" w:rsidR="004B32E2" w:rsidRPr="00640DAF" w:rsidRDefault="004B32E2" w:rsidP="004B32E2">
      <w:pPr>
        <w:tabs>
          <w:tab w:val="left" w:pos="360"/>
          <w:tab w:val="left" w:pos="426"/>
          <w:tab w:val="left" w:pos="1134"/>
        </w:tabs>
        <w:autoSpaceDE w:val="0"/>
        <w:autoSpaceDN w:val="0"/>
        <w:adjustRightInd w:val="0"/>
        <w:ind w:firstLine="709"/>
        <w:jc w:val="both"/>
        <w:rPr>
          <w:rFonts w:ascii="Times New Roman" w:eastAsia="Times New Roman" w:hAnsi="Times New Roman"/>
          <w:sz w:val="24"/>
          <w:szCs w:val="24"/>
        </w:rPr>
      </w:pPr>
      <w:r w:rsidRPr="00640DAF">
        <w:rPr>
          <w:rFonts w:ascii="Times New Roman" w:eastAsia="Times New Roman" w:hAnsi="Times New Roman"/>
          <w:sz w:val="24"/>
          <w:szCs w:val="24"/>
        </w:rPr>
        <w:t>8.1.</w:t>
      </w:r>
      <w:r w:rsidRPr="00640DAF">
        <w:rPr>
          <w:rFonts w:ascii="Times New Roman" w:eastAsia="Times New Roman" w:hAnsi="Times New Roman"/>
          <w:sz w:val="24"/>
          <w:szCs w:val="24"/>
        </w:rPr>
        <w:tab/>
        <w:t>Sutarčiai ir visoms iš Sutarties atsirandančioms teisėms ir pareigoms taikomi Lietuvos Respublikos įstatymai bei kiti norminiai teisės aktai. Sutartis sudaryta ir turi būti aiškinama pagal Lietuvos Respublikos teisę.</w:t>
      </w:r>
    </w:p>
    <w:p w14:paraId="69666595" w14:textId="77777777" w:rsidR="004B32E2" w:rsidRPr="00640DAF" w:rsidRDefault="004B32E2" w:rsidP="004B32E2">
      <w:pPr>
        <w:tabs>
          <w:tab w:val="left" w:pos="0"/>
          <w:tab w:val="left" w:pos="851"/>
          <w:tab w:val="left" w:pos="1134"/>
        </w:tabs>
        <w:autoSpaceDE w:val="0"/>
        <w:autoSpaceDN w:val="0"/>
        <w:adjustRightInd w:val="0"/>
        <w:ind w:firstLine="709"/>
        <w:jc w:val="both"/>
        <w:rPr>
          <w:rFonts w:ascii="Times New Roman" w:eastAsia="Times New Roman" w:hAnsi="Times New Roman"/>
          <w:sz w:val="24"/>
          <w:szCs w:val="24"/>
        </w:rPr>
      </w:pPr>
      <w:r w:rsidRPr="00640DAF">
        <w:rPr>
          <w:rFonts w:ascii="Times New Roman" w:eastAsia="Times New Roman" w:hAnsi="Times New Roman"/>
          <w:sz w:val="24"/>
          <w:szCs w:val="24"/>
        </w:rPr>
        <w:t>8.2. Kiekvieną ginčą, nesutarimą ar reikalavimą, kylantį iš šios Sutarties ar susijusį su šia Sutartimi, jos sudarymu, galiojimu, vykdymu, pažeidimu, nutraukimu, Šalys spręs derybomis. Ginčo, nesutarimo ar reikalavimo nepavykus išspręsti derybomis, ginčas bus sprendžiamas Lietuvos Respublikos teisme pagal Pirkėjo buveinės vietą.</w:t>
      </w:r>
    </w:p>
    <w:p w14:paraId="1853F680" w14:textId="77777777" w:rsidR="004B32E2" w:rsidRPr="00115E8E" w:rsidRDefault="004B32E2" w:rsidP="004B32E2">
      <w:pPr>
        <w:tabs>
          <w:tab w:val="left" w:pos="0"/>
          <w:tab w:val="left" w:pos="851"/>
          <w:tab w:val="left" w:pos="1134"/>
        </w:tabs>
        <w:autoSpaceDE w:val="0"/>
        <w:autoSpaceDN w:val="0"/>
        <w:adjustRightInd w:val="0"/>
        <w:ind w:firstLine="709"/>
        <w:jc w:val="both"/>
        <w:rPr>
          <w:rFonts w:ascii="Times New Roman" w:eastAsia="Times New Roman" w:hAnsi="Times New Roman"/>
          <w:sz w:val="24"/>
          <w:szCs w:val="24"/>
        </w:rPr>
      </w:pPr>
      <w:r w:rsidRPr="00640DAF">
        <w:rPr>
          <w:rFonts w:ascii="Times New Roman" w:eastAsia="Times New Roman" w:hAnsi="Times New Roman"/>
          <w:sz w:val="24"/>
          <w:szCs w:val="24"/>
        </w:rPr>
        <w:t>8.3. Pirkėjo</w:t>
      </w:r>
      <w:r w:rsidRPr="00640DAF">
        <w:rPr>
          <w:rFonts w:ascii="Times New Roman" w:hAnsi="Times New Roman"/>
          <w:sz w:val="24"/>
          <w:szCs w:val="24"/>
        </w:rPr>
        <w:t xml:space="preserve"> paskirtas asmuo, atsakingas už Sutarties vykdymą yra </w:t>
      </w:r>
      <w:r w:rsidR="00C07E3E" w:rsidRPr="00C07E3E">
        <w:rPr>
          <w:rFonts w:ascii="Times New Roman" w:hAnsi="Times New Roman"/>
          <w:sz w:val="24"/>
          <w:szCs w:val="24"/>
        </w:rPr>
        <w:t xml:space="preserve">direktoriaus pavaduotojas ūkiui Ivan Matiulevič, tel. +37060379055, el. paštas </w:t>
      </w:r>
      <w:proofErr w:type="spellStart"/>
      <w:r w:rsidR="00C07E3E" w:rsidRPr="00C07E3E">
        <w:rPr>
          <w:rFonts w:ascii="Times New Roman" w:hAnsi="Times New Roman"/>
          <w:sz w:val="24"/>
          <w:szCs w:val="24"/>
        </w:rPr>
        <w:t>ivan.matiulevic@lasuc.lt</w:t>
      </w:r>
      <w:proofErr w:type="spellEnd"/>
      <w:r w:rsidRPr="00115E8E">
        <w:rPr>
          <w:rFonts w:ascii="Times New Roman" w:hAnsi="Times New Roman"/>
          <w:sz w:val="24"/>
          <w:szCs w:val="24"/>
        </w:rPr>
        <w:t>.</w:t>
      </w:r>
      <w:r>
        <w:rPr>
          <w:rFonts w:ascii="Times New Roman" w:hAnsi="Times New Roman"/>
          <w:b/>
          <w:sz w:val="24"/>
          <w:szCs w:val="24"/>
        </w:rPr>
        <w:t xml:space="preserve"> </w:t>
      </w:r>
      <w:r w:rsidRPr="00115E8E">
        <w:rPr>
          <w:rFonts w:ascii="Times New Roman" w:hAnsi="Times New Roman"/>
          <w:sz w:val="24"/>
          <w:szCs w:val="24"/>
        </w:rPr>
        <w:t>Atsakingas</w:t>
      </w:r>
      <w:r>
        <w:rPr>
          <w:rFonts w:ascii="Times New Roman" w:hAnsi="Times New Roman"/>
          <w:b/>
          <w:sz w:val="24"/>
          <w:szCs w:val="24"/>
        </w:rPr>
        <w:t xml:space="preserve"> </w:t>
      </w:r>
      <w:r w:rsidRPr="00640DAF">
        <w:rPr>
          <w:rFonts w:ascii="Times New Roman" w:hAnsi="Times New Roman"/>
          <w:sz w:val="24"/>
          <w:szCs w:val="24"/>
        </w:rPr>
        <w:t xml:space="preserve"> už Sutarties ir pakeitimų paskelbimą pagal Viešųjų pirkimų įstatymo 86 straipsnio 9 dalies nuostatas yra </w:t>
      </w:r>
      <w:r w:rsidRPr="00115E8E">
        <w:rPr>
          <w:rFonts w:ascii="Times New Roman" w:hAnsi="Times New Roman"/>
          <w:sz w:val="24"/>
          <w:szCs w:val="24"/>
        </w:rPr>
        <w:t xml:space="preserve">Jurij Polubianko, Viešųjų pirkimų specialistas, tel. </w:t>
      </w:r>
      <w:r w:rsidR="00C07E3E">
        <w:rPr>
          <w:rFonts w:ascii="Times New Roman" w:hAnsi="Times New Roman"/>
          <w:sz w:val="24"/>
          <w:szCs w:val="24"/>
        </w:rPr>
        <w:t>+370</w:t>
      </w:r>
      <w:r w:rsidRPr="00115E8E">
        <w:rPr>
          <w:rFonts w:ascii="Times New Roman" w:hAnsi="Times New Roman"/>
          <w:sz w:val="24"/>
          <w:szCs w:val="24"/>
        </w:rPr>
        <w:t xml:space="preserve"> 600 79 688, </w:t>
      </w:r>
      <w:proofErr w:type="spellStart"/>
      <w:r w:rsidRPr="00115E8E">
        <w:rPr>
          <w:rFonts w:ascii="Times New Roman" w:hAnsi="Times New Roman"/>
          <w:sz w:val="24"/>
          <w:szCs w:val="24"/>
        </w:rPr>
        <w:t>el.paštas</w:t>
      </w:r>
      <w:proofErr w:type="spellEnd"/>
      <w:r w:rsidRPr="00115E8E">
        <w:rPr>
          <w:rFonts w:ascii="Times New Roman" w:hAnsi="Times New Roman"/>
          <w:sz w:val="24"/>
          <w:szCs w:val="24"/>
        </w:rPr>
        <w:t xml:space="preserve"> </w:t>
      </w:r>
      <w:hyperlink r:id="rId5" w:history="1">
        <w:r w:rsidRPr="00B952EE">
          <w:rPr>
            <w:rStyle w:val="Hipersaitas"/>
            <w:rFonts w:ascii="Times New Roman" w:hAnsi="Times New Roman"/>
            <w:sz w:val="24"/>
            <w:szCs w:val="24"/>
          </w:rPr>
          <w:t>jurij.polubianko@lasuc.lt</w:t>
        </w:r>
      </w:hyperlink>
      <w:r w:rsidRPr="00115E8E">
        <w:rPr>
          <w:rFonts w:ascii="Times New Roman" w:hAnsi="Times New Roman"/>
          <w:sz w:val="24"/>
          <w:szCs w:val="24"/>
        </w:rPr>
        <w:t>.</w:t>
      </w:r>
      <w:r>
        <w:rPr>
          <w:rFonts w:ascii="Times New Roman" w:hAnsi="Times New Roman"/>
          <w:sz w:val="24"/>
          <w:szCs w:val="24"/>
        </w:rPr>
        <w:t xml:space="preserve"> </w:t>
      </w:r>
      <w:r w:rsidR="00C07E3E">
        <w:rPr>
          <w:rFonts w:ascii="Times New Roman" w:hAnsi="Times New Roman"/>
          <w:color w:val="FF0000"/>
          <w:sz w:val="24"/>
          <w:szCs w:val="24"/>
        </w:rPr>
        <w:t>Tiekėjo</w:t>
      </w:r>
      <w:r w:rsidRPr="00223379">
        <w:rPr>
          <w:rFonts w:ascii="Times New Roman" w:hAnsi="Times New Roman"/>
          <w:color w:val="FF0000"/>
          <w:sz w:val="24"/>
          <w:szCs w:val="24"/>
        </w:rPr>
        <w:t xml:space="preserve"> atsakingas asmuo yra pareigos, </w:t>
      </w:r>
      <w:proofErr w:type="spellStart"/>
      <w:r w:rsidRPr="00223379">
        <w:rPr>
          <w:rFonts w:ascii="Times New Roman" w:hAnsi="Times New Roman"/>
          <w:color w:val="FF0000"/>
          <w:sz w:val="24"/>
          <w:szCs w:val="24"/>
        </w:rPr>
        <w:t>v.pavardė</w:t>
      </w:r>
      <w:proofErr w:type="spellEnd"/>
      <w:r w:rsidRPr="00223379">
        <w:rPr>
          <w:rFonts w:ascii="Times New Roman" w:hAnsi="Times New Roman"/>
          <w:color w:val="FF0000"/>
          <w:sz w:val="24"/>
          <w:szCs w:val="24"/>
        </w:rPr>
        <w:t xml:space="preserve">, tel. Nr., </w:t>
      </w:r>
      <w:proofErr w:type="spellStart"/>
      <w:r w:rsidRPr="00223379">
        <w:rPr>
          <w:rFonts w:ascii="Times New Roman" w:hAnsi="Times New Roman"/>
          <w:color w:val="FF0000"/>
          <w:sz w:val="24"/>
          <w:szCs w:val="24"/>
        </w:rPr>
        <w:t>el.paštas</w:t>
      </w:r>
      <w:proofErr w:type="spellEnd"/>
      <w:r w:rsidRPr="00223379">
        <w:rPr>
          <w:rFonts w:ascii="Times New Roman" w:hAnsi="Times New Roman"/>
          <w:color w:val="FF0000"/>
          <w:sz w:val="24"/>
          <w:szCs w:val="24"/>
        </w:rPr>
        <w:t>.</w:t>
      </w:r>
    </w:p>
    <w:p w14:paraId="68243928" w14:textId="77777777" w:rsidR="004B32E2" w:rsidRPr="00640DAF" w:rsidRDefault="004B32E2" w:rsidP="004B32E2">
      <w:pPr>
        <w:tabs>
          <w:tab w:val="left" w:pos="360"/>
          <w:tab w:val="left" w:pos="851"/>
          <w:tab w:val="left" w:pos="1134"/>
        </w:tabs>
        <w:autoSpaceDE w:val="0"/>
        <w:autoSpaceDN w:val="0"/>
        <w:adjustRightInd w:val="0"/>
        <w:ind w:firstLine="709"/>
        <w:jc w:val="both"/>
        <w:rPr>
          <w:rFonts w:ascii="Times New Roman" w:eastAsia="Times New Roman" w:hAnsi="Times New Roman"/>
          <w:sz w:val="24"/>
          <w:szCs w:val="24"/>
        </w:rPr>
      </w:pPr>
      <w:r w:rsidRPr="00640DAF">
        <w:rPr>
          <w:rFonts w:ascii="Times New Roman" w:eastAsia="Times New Roman" w:hAnsi="Times New Roman"/>
          <w:sz w:val="24"/>
          <w:szCs w:val="24"/>
        </w:rPr>
        <w:t>8.4. Sutarties Šalims yra žinoma, kad ši Sutartis yra vieša, išskyrus Sutartyje esančią konfidencialią informaciją. Konfidencialia informacija laikoma tik tokia informacija, kurios atskleidimas prieštarautų teisės aktams.</w:t>
      </w:r>
    </w:p>
    <w:p w14:paraId="50B19743" w14:textId="77777777" w:rsidR="004B32E2" w:rsidRPr="00640DAF" w:rsidRDefault="004B32E2" w:rsidP="004B32E2">
      <w:pPr>
        <w:tabs>
          <w:tab w:val="left" w:pos="360"/>
          <w:tab w:val="left" w:pos="851"/>
          <w:tab w:val="left" w:pos="1134"/>
        </w:tabs>
        <w:autoSpaceDE w:val="0"/>
        <w:autoSpaceDN w:val="0"/>
        <w:adjustRightInd w:val="0"/>
        <w:ind w:firstLine="709"/>
        <w:jc w:val="both"/>
        <w:rPr>
          <w:rFonts w:ascii="Times New Roman" w:eastAsia="Times New Roman" w:hAnsi="Times New Roman"/>
          <w:sz w:val="24"/>
          <w:szCs w:val="24"/>
        </w:rPr>
      </w:pPr>
      <w:r w:rsidRPr="00640DAF">
        <w:rPr>
          <w:rFonts w:ascii="Times New Roman" w:eastAsia="Times New Roman" w:hAnsi="Times New Roman"/>
          <w:iCs/>
          <w:sz w:val="24"/>
          <w:szCs w:val="24"/>
        </w:rPr>
        <w:t xml:space="preserve">8.5. </w:t>
      </w:r>
      <w:r w:rsidRPr="00640DAF">
        <w:rPr>
          <w:rFonts w:ascii="Times New Roman" w:hAnsi="Times New Roman"/>
          <w:sz w:val="24"/>
          <w:szCs w:val="24"/>
        </w:rPr>
        <w:t>Sutarties sąlygos gali būti keičiamos tik vadovaujantis Viešųjų pirkimų įstatymo 89 straipsnio nuostatomis</w:t>
      </w:r>
      <w:r w:rsidRPr="00640DAF">
        <w:rPr>
          <w:rFonts w:ascii="Times New Roman" w:eastAsia="Times New Roman" w:hAnsi="Times New Roman"/>
          <w:sz w:val="24"/>
          <w:szCs w:val="24"/>
        </w:rPr>
        <w:t xml:space="preserve">. </w:t>
      </w:r>
    </w:p>
    <w:p w14:paraId="4804B61D" w14:textId="77777777" w:rsidR="004B32E2" w:rsidRPr="00640DAF" w:rsidRDefault="004B32E2" w:rsidP="004B32E2">
      <w:pPr>
        <w:tabs>
          <w:tab w:val="left" w:pos="709"/>
          <w:tab w:val="left" w:pos="851"/>
          <w:tab w:val="left" w:pos="1134"/>
        </w:tabs>
        <w:autoSpaceDE w:val="0"/>
        <w:autoSpaceDN w:val="0"/>
        <w:adjustRightInd w:val="0"/>
        <w:ind w:firstLine="709"/>
        <w:jc w:val="both"/>
        <w:rPr>
          <w:rFonts w:ascii="Times New Roman" w:eastAsia="Times New Roman" w:hAnsi="Times New Roman"/>
          <w:sz w:val="24"/>
          <w:szCs w:val="24"/>
        </w:rPr>
      </w:pPr>
      <w:r w:rsidRPr="00640DAF">
        <w:rPr>
          <w:rFonts w:ascii="Times New Roman" w:eastAsia="Times New Roman" w:hAnsi="Times New Roman"/>
          <w:sz w:val="24"/>
          <w:szCs w:val="24"/>
        </w:rPr>
        <w:t>8.6. Visus kitus klausimus, kurie neaptarti Sutartyje, reguliuoja Lietuvos Respublikos teisės aktai.</w:t>
      </w:r>
    </w:p>
    <w:p w14:paraId="77CB4907" w14:textId="77777777" w:rsidR="00D20F1C" w:rsidRPr="00D20F1C" w:rsidRDefault="004B32E2" w:rsidP="00D20F1C">
      <w:pPr>
        <w:tabs>
          <w:tab w:val="left" w:pos="709"/>
          <w:tab w:val="left" w:pos="851"/>
          <w:tab w:val="left" w:pos="1134"/>
        </w:tabs>
        <w:autoSpaceDE w:val="0"/>
        <w:autoSpaceDN w:val="0"/>
        <w:adjustRightInd w:val="0"/>
        <w:ind w:firstLine="709"/>
        <w:jc w:val="both"/>
        <w:rPr>
          <w:rFonts w:ascii="Times New Roman" w:eastAsia="Times New Roman" w:hAnsi="Times New Roman"/>
          <w:sz w:val="24"/>
          <w:szCs w:val="24"/>
        </w:rPr>
      </w:pPr>
      <w:r w:rsidRPr="00640DAF">
        <w:rPr>
          <w:rFonts w:ascii="Times New Roman" w:eastAsia="Times New Roman" w:hAnsi="Times New Roman"/>
          <w:sz w:val="24"/>
          <w:szCs w:val="24"/>
        </w:rPr>
        <w:t xml:space="preserve">8.7. </w:t>
      </w:r>
      <w:r w:rsidR="00D20F1C" w:rsidRPr="00D20F1C">
        <w:rPr>
          <w:rFonts w:ascii="Times New Roman" w:eastAsia="Times New Roman" w:hAnsi="Times New Roman"/>
          <w:sz w:val="24"/>
          <w:szCs w:val="24"/>
        </w:rPr>
        <w:t>Ši Sutartis sudaryta ją pasirašant kvalifikuotais elektroniniais parašais ir kiekviena šalis turi Sutarties egzempliorių su abiejų šalių atstovų kvalifikuotais elektroniniais parašais, kuris laikomas Sutarties originalu.</w:t>
      </w:r>
    </w:p>
    <w:p w14:paraId="4CBD9138" w14:textId="77777777" w:rsidR="00D20F1C" w:rsidRPr="00D20F1C" w:rsidRDefault="00D20F1C" w:rsidP="00D20F1C">
      <w:pPr>
        <w:tabs>
          <w:tab w:val="left" w:pos="709"/>
          <w:tab w:val="left" w:pos="851"/>
          <w:tab w:val="left" w:pos="1134"/>
        </w:tabs>
        <w:autoSpaceDE w:val="0"/>
        <w:autoSpaceDN w:val="0"/>
        <w:adjustRightInd w:val="0"/>
        <w:ind w:firstLine="709"/>
        <w:jc w:val="both"/>
        <w:rPr>
          <w:rFonts w:ascii="Times New Roman" w:eastAsia="Times New Roman" w:hAnsi="Times New Roman"/>
          <w:sz w:val="24"/>
          <w:szCs w:val="24"/>
        </w:rPr>
      </w:pPr>
      <w:r>
        <w:rPr>
          <w:rFonts w:ascii="Times New Roman" w:eastAsia="Times New Roman" w:hAnsi="Times New Roman"/>
          <w:sz w:val="24"/>
          <w:szCs w:val="24"/>
        </w:rPr>
        <w:t>8.</w:t>
      </w:r>
      <w:r w:rsidRPr="00D20F1C">
        <w:rPr>
          <w:rFonts w:ascii="Times New Roman" w:eastAsia="Times New Roman" w:hAnsi="Times New Roman"/>
          <w:sz w:val="24"/>
          <w:szCs w:val="24"/>
        </w:rPr>
        <w:t>8. Sutarties pasirašymo metu prie Sutarties pridedami šie Priedai, kurie yra neatskiriama Sutarties dalimi:</w:t>
      </w:r>
    </w:p>
    <w:p w14:paraId="1F78FEF7" w14:textId="77777777" w:rsidR="00D20F1C" w:rsidRPr="00D20F1C" w:rsidRDefault="00D20F1C" w:rsidP="00D20F1C">
      <w:pPr>
        <w:tabs>
          <w:tab w:val="left" w:pos="709"/>
          <w:tab w:val="left" w:pos="851"/>
          <w:tab w:val="left" w:pos="1134"/>
        </w:tabs>
        <w:autoSpaceDE w:val="0"/>
        <w:autoSpaceDN w:val="0"/>
        <w:adjustRightInd w:val="0"/>
        <w:ind w:firstLine="709"/>
        <w:jc w:val="both"/>
        <w:rPr>
          <w:rFonts w:ascii="Times New Roman" w:eastAsia="Times New Roman" w:hAnsi="Times New Roman"/>
          <w:sz w:val="24"/>
          <w:szCs w:val="24"/>
        </w:rPr>
      </w:pPr>
      <w:r w:rsidRPr="00D20F1C">
        <w:rPr>
          <w:rFonts w:ascii="Times New Roman" w:eastAsia="Times New Roman" w:hAnsi="Times New Roman"/>
          <w:sz w:val="24"/>
          <w:szCs w:val="24"/>
        </w:rPr>
        <w:t>Priedas Nr. 1 – Techninė specifikacija;</w:t>
      </w:r>
    </w:p>
    <w:p w14:paraId="7FDA199A" w14:textId="77777777" w:rsidR="004B32E2" w:rsidRPr="00640DAF" w:rsidRDefault="00D20F1C" w:rsidP="00D20F1C">
      <w:pPr>
        <w:tabs>
          <w:tab w:val="left" w:pos="709"/>
          <w:tab w:val="left" w:pos="851"/>
          <w:tab w:val="left" w:pos="1134"/>
        </w:tabs>
        <w:autoSpaceDE w:val="0"/>
        <w:autoSpaceDN w:val="0"/>
        <w:adjustRightInd w:val="0"/>
        <w:ind w:firstLine="709"/>
        <w:jc w:val="both"/>
        <w:rPr>
          <w:rFonts w:ascii="Times New Roman" w:eastAsia="Times New Roman" w:hAnsi="Times New Roman"/>
          <w:sz w:val="24"/>
          <w:szCs w:val="24"/>
        </w:rPr>
      </w:pPr>
      <w:r w:rsidRPr="00D20F1C">
        <w:rPr>
          <w:rFonts w:ascii="Times New Roman" w:eastAsia="Times New Roman" w:hAnsi="Times New Roman"/>
          <w:sz w:val="24"/>
          <w:szCs w:val="24"/>
        </w:rPr>
        <w:t xml:space="preserve">Priedas Nr. </w:t>
      </w:r>
      <w:r>
        <w:rPr>
          <w:rFonts w:ascii="Times New Roman" w:eastAsia="Times New Roman" w:hAnsi="Times New Roman"/>
          <w:sz w:val="24"/>
          <w:szCs w:val="24"/>
        </w:rPr>
        <w:t>2</w:t>
      </w:r>
      <w:r w:rsidRPr="00D20F1C">
        <w:rPr>
          <w:rFonts w:ascii="Times New Roman" w:eastAsia="Times New Roman" w:hAnsi="Times New Roman"/>
          <w:sz w:val="24"/>
          <w:szCs w:val="24"/>
        </w:rPr>
        <w:t xml:space="preserve"> – Pasiūlymas.</w:t>
      </w:r>
    </w:p>
    <w:p w14:paraId="6D151AE9" w14:textId="77777777" w:rsidR="004B32E2" w:rsidRPr="00640DAF" w:rsidRDefault="004B32E2" w:rsidP="004B32E2">
      <w:pPr>
        <w:tabs>
          <w:tab w:val="left" w:pos="851"/>
          <w:tab w:val="left" w:pos="1134"/>
        </w:tabs>
        <w:ind w:left="-284" w:firstLine="567"/>
        <w:jc w:val="both"/>
        <w:rPr>
          <w:rFonts w:ascii="Times New Roman" w:hAnsi="Times New Roman"/>
          <w:sz w:val="24"/>
          <w:szCs w:val="24"/>
        </w:rPr>
      </w:pPr>
    </w:p>
    <w:p w14:paraId="5DB6411F" w14:textId="77777777" w:rsidR="004B32E2" w:rsidRPr="00640DAF" w:rsidRDefault="00D20F1C" w:rsidP="004B32E2">
      <w:pPr>
        <w:tabs>
          <w:tab w:val="left" w:pos="110"/>
          <w:tab w:val="left" w:pos="440"/>
          <w:tab w:val="left" w:pos="550"/>
          <w:tab w:val="left" w:pos="851"/>
          <w:tab w:val="left" w:pos="1134"/>
        </w:tabs>
        <w:suppressAutoHyphens/>
        <w:ind w:left="283" w:firstLine="710"/>
        <w:jc w:val="center"/>
        <w:rPr>
          <w:rFonts w:ascii="Times New Roman" w:hAnsi="Times New Roman"/>
          <w:b/>
          <w:caps/>
          <w:sz w:val="24"/>
          <w:szCs w:val="24"/>
        </w:rPr>
      </w:pPr>
      <w:r>
        <w:rPr>
          <w:rFonts w:ascii="Times New Roman" w:hAnsi="Times New Roman"/>
          <w:b/>
          <w:caps/>
          <w:sz w:val="24"/>
          <w:szCs w:val="24"/>
        </w:rPr>
        <w:t>9</w:t>
      </w:r>
      <w:r w:rsidR="004B32E2" w:rsidRPr="00640DAF">
        <w:rPr>
          <w:rFonts w:ascii="Times New Roman" w:hAnsi="Times New Roman"/>
          <w:b/>
          <w:caps/>
          <w:sz w:val="24"/>
          <w:szCs w:val="24"/>
        </w:rPr>
        <w:t>. Šalių rekvizitai ir parašai</w:t>
      </w:r>
    </w:p>
    <w:p w14:paraId="33ED326E" w14:textId="77777777" w:rsidR="004B32E2" w:rsidRDefault="004B32E2" w:rsidP="004B32E2">
      <w:pPr>
        <w:tabs>
          <w:tab w:val="left" w:pos="110"/>
          <w:tab w:val="left" w:pos="440"/>
          <w:tab w:val="left" w:pos="550"/>
          <w:tab w:val="left" w:pos="851"/>
          <w:tab w:val="left" w:pos="1134"/>
        </w:tabs>
        <w:suppressAutoHyphens/>
        <w:ind w:left="283" w:firstLine="710"/>
        <w:jc w:val="center"/>
        <w:rPr>
          <w:rFonts w:ascii="Times New Roman" w:hAnsi="Times New Roman"/>
          <w:caps/>
          <w:sz w:val="24"/>
          <w:szCs w:val="24"/>
        </w:rPr>
      </w:pPr>
    </w:p>
    <w:tbl>
      <w:tblPr>
        <w:tblStyle w:val="Lentelstinklelis31"/>
        <w:tblW w:w="9781" w:type="dxa"/>
        <w:tblLook w:val="04A0" w:firstRow="1" w:lastRow="0" w:firstColumn="1" w:lastColumn="0" w:noHBand="0" w:noVBand="1"/>
      </w:tblPr>
      <w:tblGrid>
        <w:gridCol w:w="4821"/>
        <w:gridCol w:w="4960"/>
      </w:tblGrid>
      <w:tr w:rsidR="00D20F1C" w:rsidRPr="00D20F1C" w14:paraId="0B380196" w14:textId="77777777" w:rsidTr="004E20BA">
        <w:trPr>
          <w:trHeight w:val="243"/>
        </w:trPr>
        <w:tc>
          <w:tcPr>
            <w:tcW w:w="4821" w:type="dxa"/>
          </w:tcPr>
          <w:p w14:paraId="2DB47C94" w14:textId="77777777" w:rsidR="00D20F1C" w:rsidRPr="00D20F1C" w:rsidRDefault="00D20F1C" w:rsidP="00D20F1C">
            <w:pPr>
              <w:jc w:val="center"/>
              <w:rPr>
                <w:rFonts w:ascii="Times New Roman" w:hAnsi="Times New Roman"/>
                <w:b/>
              </w:rPr>
            </w:pPr>
            <w:r w:rsidRPr="00D20F1C">
              <w:rPr>
                <w:rFonts w:ascii="Times New Roman" w:hAnsi="Times New Roman"/>
                <w:b/>
              </w:rPr>
              <w:t>PIRKĖJAS</w:t>
            </w:r>
          </w:p>
          <w:p w14:paraId="001C12B6" w14:textId="77777777" w:rsidR="00D20F1C" w:rsidRPr="00D20F1C" w:rsidRDefault="00D20F1C" w:rsidP="00D20F1C">
            <w:pPr>
              <w:ind w:right="62"/>
              <w:jc w:val="center"/>
              <w:rPr>
                <w:rFonts w:ascii="Times New Roman" w:eastAsia="Times New Roman" w:hAnsi="Times New Roman"/>
                <w:b/>
                <w:bCs/>
              </w:rPr>
            </w:pPr>
          </w:p>
        </w:tc>
        <w:tc>
          <w:tcPr>
            <w:tcW w:w="4960" w:type="dxa"/>
          </w:tcPr>
          <w:p w14:paraId="50067488" w14:textId="77777777" w:rsidR="00D20F1C" w:rsidRPr="00D20F1C" w:rsidRDefault="00D20F1C" w:rsidP="00D20F1C">
            <w:pPr>
              <w:jc w:val="center"/>
              <w:rPr>
                <w:rFonts w:ascii="Times New Roman" w:hAnsi="Times New Roman"/>
                <w:b/>
              </w:rPr>
            </w:pPr>
            <w:r>
              <w:rPr>
                <w:rFonts w:ascii="Times New Roman" w:hAnsi="Times New Roman"/>
                <w:b/>
              </w:rPr>
              <w:t>TIEK</w:t>
            </w:r>
            <w:r w:rsidRPr="00D20F1C">
              <w:rPr>
                <w:rFonts w:ascii="Times New Roman" w:hAnsi="Times New Roman"/>
                <w:b/>
              </w:rPr>
              <w:t>ĖJAS</w:t>
            </w:r>
          </w:p>
          <w:p w14:paraId="22B169E3" w14:textId="77777777" w:rsidR="00D20F1C" w:rsidRPr="00D20F1C" w:rsidRDefault="00D20F1C" w:rsidP="00D20F1C">
            <w:pPr>
              <w:ind w:right="62"/>
              <w:jc w:val="center"/>
              <w:rPr>
                <w:rFonts w:ascii="Times New Roman" w:eastAsia="Times New Roman" w:hAnsi="Times New Roman"/>
                <w:b/>
                <w:bCs/>
              </w:rPr>
            </w:pPr>
          </w:p>
        </w:tc>
      </w:tr>
      <w:tr w:rsidR="00D20F1C" w:rsidRPr="00D20F1C" w14:paraId="6649079C" w14:textId="77777777" w:rsidTr="004E20BA">
        <w:trPr>
          <w:trHeight w:val="619"/>
        </w:trPr>
        <w:tc>
          <w:tcPr>
            <w:tcW w:w="4821" w:type="dxa"/>
          </w:tcPr>
          <w:p w14:paraId="7EA17BFB" w14:textId="77777777" w:rsidR="00D20F1C" w:rsidRPr="00D20F1C" w:rsidRDefault="00D20F1C" w:rsidP="00D20F1C">
            <w:pPr>
              <w:ind w:right="62"/>
              <w:rPr>
                <w:rFonts w:ascii="Times New Roman" w:eastAsia="Times New Roman" w:hAnsi="Times New Roman"/>
                <w:b/>
                <w:bCs/>
                <w:sz w:val="24"/>
                <w:szCs w:val="24"/>
              </w:rPr>
            </w:pPr>
            <w:r w:rsidRPr="00D20F1C">
              <w:rPr>
                <w:rFonts w:ascii="Times New Roman" w:eastAsia="Times New Roman" w:hAnsi="Times New Roman"/>
                <w:sz w:val="24"/>
                <w:szCs w:val="24"/>
              </w:rPr>
              <w:t xml:space="preserve">Biudžetinė įstaiga </w:t>
            </w:r>
            <w:r w:rsidRPr="00D20F1C">
              <w:rPr>
                <w:rFonts w:ascii="Times New Roman" w:eastAsia="Times New Roman" w:hAnsi="Times New Roman"/>
                <w:spacing w:val="2"/>
                <w:sz w:val="24"/>
                <w:szCs w:val="24"/>
              </w:rPr>
              <w:t>Lietuvos</w:t>
            </w:r>
            <w:r w:rsidRPr="00D20F1C">
              <w:rPr>
                <w:rFonts w:ascii="Times New Roman" w:eastAsia="Times New Roman" w:hAnsi="Times New Roman"/>
                <w:b/>
                <w:bCs/>
                <w:spacing w:val="2"/>
                <w:sz w:val="24"/>
                <w:szCs w:val="24"/>
              </w:rPr>
              <w:t xml:space="preserve"> </w:t>
            </w:r>
            <w:r w:rsidRPr="00D20F1C">
              <w:rPr>
                <w:rFonts w:ascii="Times New Roman" w:eastAsia="Times New Roman" w:hAnsi="Times New Roman"/>
                <w:spacing w:val="2"/>
                <w:sz w:val="24"/>
                <w:szCs w:val="24"/>
              </w:rPr>
              <w:t>aklųjų ir silpnaregių ugdymo centras</w:t>
            </w:r>
          </w:p>
        </w:tc>
        <w:tc>
          <w:tcPr>
            <w:tcW w:w="4960" w:type="dxa"/>
          </w:tcPr>
          <w:p w14:paraId="141E37A2" w14:textId="77777777" w:rsidR="00D20F1C" w:rsidRPr="00D20F1C" w:rsidRDefault="00D20F1C" w:rsidP="00D20F1C">
            <w:pPr>
              <w:ind w:right="62"/>
              <w:rPr>
                <w:rFonts w:ascii="Times New Roman" w:eastAsia="Times New Roman" w:hAnsi="Times New Roman"/>
                <w:b/>
                <w:bCs/>
                <w:sz w:val="24"/>
                <w:szCs w:val="24"/>
              </w:rPr>
            </w:pPr>
          </w:p>
        </w:tc>
      </w:tr>
      <w:tr w:rsidR="00D20F1C" w:rsidRPr="00D20F1C" w14:paraId="1E3C17B8" w14:textId="77777777" w:rsidTr="004E20BA">
        <w:trPr>
          <w:trHeight w:val="302"/>
        </w:trPr>
        <w:tc>
          <w:tcPr>
            <w:tcW w:w="4821" w:type="dxa"/>
          </w:tcPr>
          <w:p w14:paraId="1AB5C9A2" w14:textId="77777777" w:rsidR="00D20F1C" w:rsidRPr="00D20F1C" w:rsidRDefault="00D20F1C" w:rsidP="00D20F1C">
            <w:pPr>
              <w:ind w:right="62"/>
              <w:rPr>
                <w:rFonts w:ascii="Times New Roman" w:eastAsia="Times New Roman" w:hAnsi="Times New Roman"/>
                <w:b/>
                <w:bCs/>
                <w:sz w:val="24"/>
                <w:szCs w:val="24"/>
              </w:rPr>
            </w:pPr>
            <w:r w:rsidRPr="00D20F1C">
              <w:rPr>
                <w:rFonts w:ascii="Times New Roman" w:eastAsia="Times New Roman" w:hAnsi="Times New Roman"/>
                <w:sz w:val="24"/>
                <w:szCs w:val="24"/>
              </w:rPr>
              <w:t>Ateities g. 44, Vilnius</w:t>
            </w:r>
          </w:p>
        </w:tc>
        <w:tc>
          <w:tcPr>
            <w:tcW w:w="4960" w:type="dxa"/>
          </w:tcPr>
          <w:p w14:paraId="4B051D26" w14:textId="77777777" w:rsidR="00D20F1C" w:rsidRPr="00D20F1C" w:rsidRDefault="00D20F1C" w:rsidP="00D20F1C">
            <w:pPr>
              <w:ind w:right="62"/>
              <w:rPr>
                <w:rFonts w:ascii="Times New Roman" w:eastAsia="Times New Roman" w:hAnsi="Times New Roman"/>
                <w:sz w:val="24"/>
                <w:szCs w:val="24"/>
              </w:rPr>
            </w:pPr>
          </w:p>
        </w:tc>
      </w:tr>
      <w:tr w:rsidR="00D20F1C" w:rsidRPr="00D20F1C" w14:paraId="24B26324" w14:textId="77777777" w:rsidTr="004E20BA">
        <w:trPr>
          <w:trHeight w:val="302"/>
        </w:trPr>
        <w:tc>
          <w:tcPr>
            <w:tcW w:w="4821" w:type="dxa"/>
          </w:tcPr>
          <w:p w14:paraId="0266AA51" w14:textId="77777777" w:rsidR="00D20F1C" w:rsidRPr="00D20F1C" w:rsidRDefault="00D20F1C" w:rsidP="00D20F1C">
            <w:pPr>
              <w:ind w:right="62"/>
              <w:rPr>
                <w:rFonts w:ascii="Times New Roman" w:eastAsia="Times New Roman" w:hAnsi="Times New Roman"/>
                <w:sz w:val="24"/>
                <w:szCs w:val="24"/>
              </w:rPr>
            </w:pPr>
            <w:r w:rsidRPr="00D20F1C">
              <w:rPr>
                <w:rFonts w:ascii="Times New Roman" w:eastAsia="Times New Roman" w:hAnsi="Times New Roman"/>
                <w:spacing w:val="2"/>
                <w:sz w:val="24"/>
                <w:szCs w:val="24"/>
              </w:rPr>
              <w:t>Įstaigos kodas 191713612</w:t>
            </w:r>
          </w:p>
        </w:tc>
        <w:tc>
          <w:tcPr>
            <w:tcW w:w="4960" w:type="dxa"/>
          </w:tcPr>
          <w:p w14:paraId="37A088F1" w14:textId="77777777" w:rsidR="00D20F1C" w:rsidRPr="00D20F1C" w:rsidRDefault="00D20F1C" w:rsidP="00D20F1C">
            <w:pPr>
              <w:ind w:right="62"/>
              <w:rPr>
                <w:rFonts w:ascii="Times New Roman" w:eastAsia="Times New Roman" w:hAnsi="Times New Roman"/>
                <w:sz w:val="24"/>
                <w:szCs w:val="24"/>
              </w:rPr>
            </w:pPr>
            <w:r w:rsidRPr="00D20F1C">
              <w:rPr>
                <w:rFonts w:ascii="Times New Roman" w:eastAsia="Times New Roman" w:hAnsi="Times New Roman"/>
                <w:spacing w:val="2"/>
                <w:sz w:val="24"/>
                <w:szCs w:val="24"/>
              </w:rPr>
              <w:t xml:space="preserve">Įmonės kodas </w:t>
            </w:r>
          </w:p>
        </w:tc>
      </w:tr>
      <w:tr w:rsidR="00D20F1C" w:rsidRPr="00D20F1C" w14:paraId="255F2331" w14:textId="77777777" w:rsidTr="004E20BA">
        <w:trPr>
          <w:trHeight w:val="603"/>
        </w:trPr>
        <w:tc>
          <w:tcPr>
            <w:tcW w:w="4821" w:type="dxa"/>
          </w:tcPr>
          <w:p w14:paraId="6A922189" w14:textId="77777777" w:rsidR="00D20F1C" w:rsidRPr="00D20F1C" w:rsidRDefault="00D20F1C" w:rsidP="00D20F1C">
            <w:pPr>
              <w:ind w:right="62"/>
              <w:rPr>
                <w:rFonts w:ascii="Times New Roman" w:eastAsia="Times New Roman" w:hAnsi="Times New Roman"/>
                <w:sz w:val="24"/>
                <w:szCs w:val="24"/>
              </w:rPr>
            </w:pPr>
            <w:r w:rsidRPr="00D20F1C">
              <w:rPr>
                <w:rFonts w:ascii="Times New Roman" w:eastAsia="Times New Roman" w:hAnsi="Times New Roman"/>
                <w:sz w:val="24"/>
                <w:szCs w:val="24"/>
              </w:rPr>
              <w:t>Tel.</w:t>
            </w:r>
            <w:r w:rsidRPr="00D20F1C">
              <w:rPr>
                <w:rFonts w:ascii="Times New Roman" w:eastAsia="Times New Roman" w:hAnsi="Times New Roman"/>
                <w:sz w:val="24"/>
                <w:szCs w:val="24"/>
                <w:lang w:val="en-US"/>
              </w:rPr>
              <w:t xml:space="preserve"> +370</w:t>
            </w:r>
            <w:r w:rsidRPr="00D20F1C">
              <w:rPr>
                <w:rFonts w:ascii="Times New Roman" w:eastAsia="Times New Roman" w:hAnsi="Times New Roman"/>
                <w:sz w:val="24"/>
                <w:szCs w:val="24"/>
              </w:rPr>
              <w:t xml:space="preserve"> 5 2484100, mob. +370 649 20417</w:t>
            </w:r>
          </w:p>
          <w:p w14:paraId="031D6D39" w14:textId="77777777" w:rsidR="00D20F1C" w:rsidRPr="00D20F1C" w:rsidRDefault="00D20F1C" w:rsidP="00D20F1C">
            <w:pPr>
              <w:ind w:right="62"/>
              <w:rPr>
                <w:rFonts w:ascii="Times New Roman" w:eastAsia="Times New Roman" w:hAnsi="Times New Roman"/>
                <w:sz w:val="24"/>
                <w:szCs w:val="24"/>
              </w:rPr>
            </w:pPr>
            <w:r w:rsidRPr="00D20F1C">
              <w:rPr>
                <w:rFonts w:ascii="Times New Roman" w:eastAsia="Times New Roman" w:hAnsi="Times New Roman"/>
                <w:sz w:val="24"/>
                <w:szCs w:val="24"/>
              </w:rPr>
              <w:t>El. p. rastine@lasuc.lt</w:t>
            </w:r>
          </w:p>
        </w:tc>
        <w:tc>
          <w:tcPr>
            <w:tcW w:w="4960" w:type="dxa"/>
          </w:tcPr>
          <w:p w14:paraId="1AF3DF21" w14:textId="77777777" w:rsidR="00D20F1C" w:rsidRPr="00D20F1C" w:rsidRDefault="00D20F1C" w:rsidP="00D20F1C">
            <w:pPr>
              <w:ind w:right="62"/>
              <w:rPr>
                <w:rFonts w:ascii="Times New Roman" w:eastAsia="Times New Roman" w:hAnsi="Times New Roman"/>
                <w:sz w:val="24"/>
                <w:szCs w:val="24"/>
              </w:rPr>
            </w:pPr>
            <w:r w:rsidRPr="00D20F1C">
              <w:rPr>
                <w:rFonts w:ascii="Times New Roman" w:eastAsia="Times New Roman" w:hAnsi="Times New Roman"/>
                <w:sz w:val="24"/>
                <w:szCs w:val="24"/>
              </w:rPr>
              <w:t xml:space="preserve">Tel. </w:t>
            </w:r>
          </w:p>
          <w:p w14:paraId="18C3AA0B" w14:textId="77777777" w:rsidR="00D20F1C" w:rsidRPr="00D20F1C" w:rsidRDefault="00D20F1C" w:rsidP="00D20F1C">
            <w:pPr>
              <w:ind w:right="62"/>
              <w:rPr>
                <w:rFonts w:ascii="Times New Roman" w:eastAsia="Times New Roman" w:hAnsi="Times New Roman"/>
                <w:sz w:val="24"/>
                <w:szCs w:val="24"/>
              </w:rPr>
            </w:pPr>
            <w:r w:rsidRPr="00D20F1C">
              <w:rPr>
                <w:rFonts w:ascii="Times New Roman" w:eastAsia="Times New Roman" w:hAnsi="Times New Roman"/>
                <w:sz w:val="24"/>
                <w:szCs w:val="24"/>
              </w:rPr>
              <w:t xml:space="preserve">El. p. </w:t>
            </w:r>
          </w:p>
        </w:tc>
      </w:tr>
      <w:tr w:rsidR="00D20F1C" w:rsidRPr="00D20F1C" w14:paraId="54F82B64" w14:textId="77777777" w:rsidTr="004E20BA">
        <w:trPr>
          <w:trHeight w:val="302"/>
        </w:trPr>
        <w:tc>
          <w:tcPr>
            <w:tcW w:w="4821" w:type="dxa"/>
          </w:tcPr>
          <w:p w14:paraId="4DD5D54F" w14:textId="77777777" w:rsidR="00D20F1C" w:rsidRPr="00D20F1C" w:rsidRDefault="00D20F1C" w:rsidP="00D20F1C">
            <w:pPr>
              <w:jc w:val="both"/>
              <w:rPr>
                <w:rFonts w:ascii="Times New Roman" w:hAnsi="Times New Roman"/>
                <w:sz w:val="24"/>
                <w:szCs w:val="24"/>
              </w:rPr>
            </w:pPr>
            <w:r w:rsidRPr="00D20F1C">
              <w:rPr>
                <w:rFonts w:ascii="Times New Roman" w:hAnsi="Times New Roman"/>
                <w:sz w:val="24"/>
                <w:szCs w:val="24"/>
                <w:shd w:val="clear" w:color="auto" w:fill="FFFFFF"/>
              </w:rPr>
              <w:t xml:space="preserve">A. s. </w:t>
            </w:r>
            <w:r w:rsidRPr="00D20F1C">
              <w:rPr>
                <w:rFonts w:ascii="Times New Roman" w:hAnsi="Times New Roman"/>
                <w:iCs/>
                <w:sz w:val="24"/>
                <w:szCs w:val="24"/>
              </w:rPr>
              <w:t>LT77 4040 0636 1000 1681</w:t>
            </w:r>
          </w:p>
          <w:p w14:paraId="1F650E9E" w14:textId="77777777" w:rsidR="00D20F1C" w:rsidRPr="00D20F1C" w:rsidRDefault="00D20F1C" w:rsidP="00D20F1C">
            <w:pPr>
              <w:ind w:right="62"/>
              <w:rPr>
                <w:rFonts w:ascii="Times New Roman" w:hAnsi="Times New Roman"/>
                <w:iCs/>
                <w:sz w:val="24"/>
                <w:szCs w:val="24"/>
              </w:rPr>
            </w:pPr>
            <w:r w:rsidRPr="00D20F1C">
              <w:rPr>
                <w:rFonts w:ascii="Times New Roman" w:hAnsi="Times New Roman"/>
                <w:iCs/>
                <w:sz w:val="24"/>
                <w:szCs w:val="24"/>
              </w:rPr>
              <w:t>Mokėtojas: Lietuvos Respublikos Finansų ministerija</w:t>
            </w:r>
          </w:p>
          <w:p w14:paraId="02EE91DA" w14:textId="77777777" w:rsidR="00D20F1C" w:rsidRPr="00D20F1C" w:rsidRDefault="00D20F1C" w:rsidP="00D20F1C">
            <w:pPr>
              <w:ind w:right="62"/>
              <w:rPr>
                <w:rFonts w:ascii="Times New Roman" w:eastAsia="Times New Roman" w:hAnsi="Times New Roman"/>
                <w:sz w:val="24"/>
                <w:szCs w:val="24"/>
              </w:rPr>
            </w:pPr>
            <w:r w:rsidRPr="00D20F1C">
              <w:rPr>
                <w:rFonts w:ascii="Times New Roman" w:eastAsia="Times New Roman" w:hAnsi="Times New Roman"/>
                <w:sz w:val="24"/>
                <w:szCs w:val="24"/>
              </w:rPr>
              <w:t>Finansų įstaigos kodas 40400</w:t>
            </w:r>
          </w:p>
        </w:tc>
        <w:tc>
          <w:tcPr>
            <w:tcW w:w="4960" w:type="dxa"/>
          </w:tcPr>
          <w:p w14:paraId="155E127E" w14:textId="77777777" w:rsidR="00D20F1C" w:rsidRPr="00D20F1C" w:rsidRDefault="00D20F1C" w:rsidP="00D20F1C">
            <w:pPr>
              <w:ind w:right="62"/>
              <w:rPr>
                <w:rFonts w:ascii="Times New Roman" w:eastAsia="Times New Roman" w:hAnsi="Times New Roman"/>
                <w:sz w:val="24"/>
                <w:szCs w:val="24"/>
              </w:rPr>
            </w:pPr>
            <w:proofErr w:type="spellStart"/>
            <w:r w:rsidRPr="00D20F1C">
              <w:rPr>
                <w:rFonts w:ascii="Times New Roman" w:eastAsia="Times New Roman" w:hAnsi="Times New Roman"/>
                <w:sz w:val="24"/>
                <w:szCs w:val="24"/>
              </w:rPr>
              <w:t>A.s</w:t>
            </w:r>
            <w:proofErr w:type="spellEnd"/>
            <w:r w:rsidRPr="00D20F1C">
              <w:rPr>
                <w:rFonts w:ascii="Times New Roman" w:eastAsia="Times New Roman" w:hAnsi="Times New Roman"/>
                <w:sz w:val="24"/>
                <w:szCs w:val="24"/>
              </w:rPr>
              <w:t xml:space="preserve">. </w:t>
            </w:r>
          </w:p>
        </w:tc>
      </w:tr>
      <w:tr w:rsidR="00D20F1C" w:rsidRPr="00D20F1C" w14:paraId="1AC9F634" w14:textId="77777777" w:rsidTr="004E20BA">
        <w:trPr>
          <w:trHeight w:val="921"/>
        </w:trPr>
        <w:tc>
          <w:tcPr>
            <w:tcW w:w="4821" w:type="dxa"/>
          </w:tcPr>
          <w:p w14:paraId="4FA56DF9" w14:textId="77777777" w:rsidR="00D20F1C" w:rsidRPr="00D20F1C" w:rsidRDefault="00D20F1C" w:rsidP="00D20F1C">
            <w:pPr>
              <w:ind w:right="62"/>
              <w:rPr>
                <w:rFonts w:ascii="Times New Roman" w:eastAsia="Times New Roman" w:hAnsi="Times New Roman"/>
                <w:b/>
                <w:bCs/>
                <w:sz w:val="24"/>
                <w:szCs w:val="24"/>
              </w:rPr>
            </w:pPr>
            <w:r w:rsidRPr="00D20F1C">
              <w:rPr>
                <w:rFonts w:ascii="Times New Roman" w:eastAsia="Times New Roman" w:hAnsi="Times New Roman"/>
                <w:b/>
                <w:bCs/>
                <w:sz w:val="24"/>
                <w:szCs w:val="24"/>
              </w:rPr>
              <w:t>Direktorė Nerija Moskalionienė</w:t>
            </w:r>
          </w:p>
          <w:p w14:paraId="1878D0B6" w14:textId="77777777" w:rsidR="00D20F1C" w:rsidRPr="00D20F1C" w:rsidRDefault="00D20F1C" w:rsidP="00D20F1C">
            <w:pPr>
              <w:ind w:right="62"/>
              <w:rPr>
                <w:rFonts w:ascii="Times New Roman" w:eastAsia="Times New Roman" w:hAnsi="Times New Roman"/>
                <w:b/>
                <w:bCs/>
                <w:sz w:val="24"/>
                <w:szCs w:val="24"/>
              </w:rPr>
            </w:pPr>
          </w:p>
          <w:p w14:paraId="7F1C8060" w14:textId="3ED4DE8A" w:rsidR="00D20F1C" w:rsidRPr="00D20F1C" w:rsidRDefault="00D20F1C" w:rsidP="00D20F1C">
            <w:pPr>
              <w:ind w:right="62"/>
              <w:rPr>
                <w:rFonts w:ascii="Times New Roman" w:eastAsia="Times New Roman" w:hAnsi="Times New Roman"/>
                <w:b/>
                <w:bCs/>
                <w:sz w:val="24"/>
                <w:szCs w:val="24"/>
              </w:rPr>
            </w:pPr>
            <w:r w:rsidRPr="00D20F1C">
              <w:rPr>
                <w:rFonts w:ascii="Times New Roman" w:eastAsia="Times New Roman" w:hAnsi="Times New Roman"/>
                <w:b/>
                <w:bCs/>
                <w:sz w:val="24"/>
                <w:szCs w:val="24"/>
              </w:rPr>
              <w:t xml:space="preserve">A.V. </w:t>
            </w:r>
          </w:p>
        </w:tc>
        <w:tc>
          <w:tcPr>
            <w:tcW w:w="4960" w:type="dxa"/>
          </w:tcPr>
          <w:p w14:paraId="0375EACD" w14:textId="77777777" w:rsidR="00D20F1C" w:rsidRPr="00D20F1C" w:rsidRDefault="00D20F1C" w:rsidP="00D20F1C">
            <w:pPr>
              <w:ind w:right="62"/>
              <w:rPr>
                <w:rFonts w:ascii="Times New Roman" w:eastAsia="Times New Roman" w:hAnsi="Times New Roman"/>
                <w:b/>
                <w:bCs/>
                <w:sz w:val="24"/>
                <w:szCs w:val="24"/>
              </w:rPr>
            </w:pPr>
          </w:p>
          <w:p w14:paraId="5DBD71B1" w14:textId="77777777" w:rsidR="00D20F1C" w:rsidRPr="00D20F1C" w:rsidRDefault="00D20F1C" w:rsidP="00D20F1C">
            <w:pPr>
              <w:ind w:right="62"/>
              <w:rPr>
                <w:rFonts w:ascii="Times New Roman" w:eastAsia="Times New Roman" w:hAnsi="Times New Roman"/>
                <w:b/>
                <w:bCs/>
                <w:sz w:val="24"/>
                <w:szCs w:val="24"/>
              </w:rPr>
            </w:pPr>
          </w:p>
          <w:p w14:paraId="47BF8E7C" w14:textId="77777777" w:rsidR="00D20F1C" w:rsidRPr="00D20F1C" w:rsidRDefault="00D20F1C" w:rsidP="00D20F1C">
            <w:pPr>
              <w:ind w:right="62"/>
              <w:rPr>
                <w:rFonts w:ascii="Times New Roman" w:eastAsia="Times New Roman" w:hAnsi="Times New Roman"/>
                <w:b/>
                <w:bCs/>
                <w:sz w:val="24"/>
                <w:szCs w:val="24"/>
              </w:rPr>
            </w:pPr>
            <w:r w:rsidRPr="00D20F1C">
              <w:rPr>
                <w:rFonts w:ascii="Times New Roman" w:eastAsia="Times New Roman" w:hAnsi="Times New Roman"/>
                <w:b/>
                <w:bCs/>
                <w:sz w:val="24"/>
                <w:szCs w:val="24"/>
              </w:rPr>
              <w:t>A.V.</w:t>
            </w:r>
          </w:p>
        </w:tc>
      </w:tr>
    </w:tbl>
    <w:p w14:paraId="2A81E789" w14:textId="03ABB38C" w:rsidR="00D20F1C" w:rsidRPr="00640DAF" w:rsidRDefault="00D20F1C" w:rsidP="00361A68">
      <w:pPr>
        <w:tabs>
          <w:tab w:val="left" w:pos="110"/>
          <w:tab w:val="left" w:pos="440"/>
          <w:tab w:val="left" w:pos="550"/>
          <w:tab w:val="left" w:pos="851"/>
          <w:tab w:val="left" w:pos="1134"/>
        </w:tabs>
        <w:suppressAutoHyphens/>
        <w:rPr>
          <w:rFonts w:ascii="Times New Roman" w:hAnsi="Times New Roman"/>
          <w:caps/>
          <w:sz w:val="24"/>
          <w:szCs w:val="24"/>
        </w:rPr>
      </w:pPr>
    </w:p>
    <w:sectPr w:rsidR="00D20F1C" w:rsidRPr="00640DAF" w:rsidSect="00C949E5">
      <w:pgSz w:w="11906" w:h="16838"/>
      <w:pgMar w:top="1123" w:right="562" w:bottom="709" w:left="1685" w:header="562" w:footer="562"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F4B13"/>
    <w:multiLevelType w:val="multilevel"/>
    <w:tmpl w:val="9D1CCC34"/>
    <w:lvl w:ilvl="0">
      <w:start w:val="4"/>
      <w:numFmt w:val="decimal"/>
      <w:lvlText w:val="%1."/>
      <w:lvlJc w:val="left"/>
      <w:pPr>
        <w:ind w:left="360" w:hanging="360"/>
      </w:pPr>
      <w:rPr>
        <w:rFonts w:hint="default"/>
      </w:rPr>
    </w:lvl>
    <w:lvl w:ilvl="1">
      <w:start w:val="1"/>
      <w:numFmt w:val="decimal"/>
      <w:lvlText w:val="%1.%2."/>
      <w:lvlJc w:val="left"/>
      <w:pPr>
        <w:ind w:left="347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0137489"/>
    <w:multiLevelType w:val="multilevel"/>
    <w:tmpl w:val="D396DB9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04"/>
        </w:tabs>
        <w:ind w:left="704" w:hanging="720"/>
      </w:pPr>
      <w:rPr>
        <w:rFonts w:cs="Times New Roman" w:hint="default"/>
      </w:rPr>
    </w:lvl>
    <w:lvl w:ilvl="3">
      <w:start w:val="1"/>
      <w:numFmt w:val="decimal"/>
      <w:lvlText w:val="%1.%2.%3.%4."/>
      <w:lvlJc w:val="left"/>
      <w:pPr>
        <w:tabs>
          <w:tab w:val="num" w:pos="696"/>
        </w:tabs>
        <w:ind w:left="696" w:hanging="720"/>
      </w:pPr>
      <w:rPr>
        <w:rFonts w:cs="Times New Roman" w:hint="default"/>
      </w:rPr>
    </w:lvl>
    <w:lvl w:ilvl="4">
      <w:start w:val="1"/>
      <w:numFmt w:val="decimal"/>
      <w:lvlText w:val="%1.%2.%3.%4.%5."/>
      <w:lvlJc w:val="left"/>
      <w:pPr>
        <w:tabs>
          <w:tab w:val="num" w:pos="1048"/>
        </w:tabs>
        <w:ind w:left="1048" w:hanging="1080"/>
      </w:pPr>
      <w:rPr>
        <w:rFonts w:cs="Times New Roman" w:hint="default"/>
      </w:rPr>
    </w:lvl>
    <w:lvl w:ilvl="5">
      <w:start w:val="1"/>
      <w:numFmt w:val="decimal"/>
      <w:lvlText w:val="%1.%2.%3.%4.%5.%6."/>
      <w:lvlJc w:val="left"/>
      <w:pPr>
        <w:tabs>
          <w:tab w:val="num" w:pos="1040"/>
        </w:tabs>
        <w:ind w:left="1040" w:hanging="1080"/>
      </w:pPr>
      <w:rPr>
        <w:rFonts w:cs="Times New Roman" w:hint="default"/>
      </w:rPr>
    </w:lvl>
    <w:lvl w:ilvl="6">
      <w:start w:val="1"/>
      <w:numFmt w:val="decimal"/>
      <w:lvlText w:val="%1.%2.%3.%4.%5.%6.%7."/>
      <w:lvlJc w:val="left"/>
      <w:pPr>
        <w:tabs>
          <w:tab w:val="num" w:pos="1032"/>
        </w:tabs>
        <w:ind w:left="1032" w:hanging="1080"/>
      </w:pPr>
      <w:rPr>
        <w:rFonts w:cs="Times New Roman" w:hint="default"/>
      </w:rPr>
    </w:lvl>
    <w:lvl w:ilvl="7">
      <w:start w:val="1"/>
      <w:numFmt w:val="decimal"/>
      <w:lvlText w:val="%1.%2.%3.%4.%5.%6.%7.%8."/>
      <w:lvlJc w:val="left"/>
      <w:pPr>
        <w:tabs>
          <w:tab w:val="num" w:pos="1384"/>
        </w:tabs>
        <w:ind w:left="1384" w:hanging="1440"/>
      </w:pPr>
      <w:rPr>
        <w:rFonts w:cs="Times New Roman" w:hint="default"/>
      </w:rPr>
    </w:lvl>
    <w:lvl w:ilvl="8">
      <w:start w:val="1"/>
      <w:numFmt w:val="decimal"/>
      <w:lvlText w:val="%1.%2.%3.%4.%5.%6.%7.%8.%9."/>
      <w:lvlJc w:val="left"/>
      <w:pPr>
        <w:tabs>
          <w:tab w:val="num" w:pos="1376"/>
        </w:tabs>
        <w:ind w:left="1376" w:hanging="1440"/>
      </w:pPr>
      <w:rPr>
        <w:rFonts w:cs="Times New Roman" w:hint="default"/>
      </w:rPr>
    </w:lvl>
  </w:abstractNum>
  <w:abstractNum w:abstractNumId="2" w15:restartNumberingAfterBreak="0">
    <w:nsid w:val="43F3770D"/>
    <w:multiLevelType w:val="multilevel"/>
    <w:tmpl w:val="FF5AA8E0"/>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F540B9D"/>
    <w:multiLevelType w:val="multilevel"/>
    <w:tmpl w:val="B380D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lang w:val="lt-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6702BAC"/>
    <w:multiLevelType w:val="multilevel"/>
    <w:tmpl w:val="BC5A7FEE"/>
    <w:lvl w:ilvl="0">
      <w:start w:val="2"/>
      <w:numFmt w:val="decimal"/>
      <w:lvlText w:val="%1."/>
      <w:lvlJc w:val="left"/>
      <w:pPr>
        <w:ind w:left="360" w:hanging="360"/>
      </w:pPr>
      <w:rPr>
        <w:rFonts w:hint="default"/>
      </w:rPr>
    </w:lvl>
    <w:lvl w:ilvl="1">
      <w:start w:val="1"/>
      <w:numFmt w:val="decimal"/>
      <w:lvlText w:val="%1.%2."/>
      <w:lvlJc w:val="left"/>
      <w:pPr>
        <w:ind w:left="1656" w:hanging="360"/>
      </w:pPr>
      <w:rPr>
        <w:rFonts w:hint="default"/>
        <w:b w:val="0"/>
        <w:strike w:val="0"/>
      </w:rPr>
    </w:lvl>
    <w:lvl w:ilvl="2">
      <w:start w:val="1"/>
      <w:numFmt w:val="decimal"/>
      <w:lvlText w:val="%1.%2.%3."/>
      <w:lvlJc w:val="left"/>
      <w:pPr>
        <w:ind w:left="1855" w:hanging="720"/>
      </w:pPr>
      <w:rPr>
        <w:rFonts w:hint="default"/>
        <w:b w:val="0"/>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5" w15:restartNumberingAfterBreak="0">
    <w:nsid w:val="693B5C60"/>
    <w:multiLevelType w:val="multilevel"/>
    <w:tmpl w:val="1CFC774A"/>
    <w:lvl w:ilvl="0">
      <w:start w:val="2"/>
      <w:numFmt w:val="decimal"/>
      <w:lvlText w:val="%1."/>
      <w:lvlJc w:val="left"/>
      <w:pPr>
        <w:ind w:left="360" w:hanging="360"/>
      </w:pPr>
    </w:lvl>
    <w:lvl w:ilvl="1">
      <w:start w:val="1"/>
      <w:numFmt w:val="decimal"/>
      <w:lvlText w:val="%1.%2."/>
      <w:lvlJc w:val="left"/>
      <w:pPr>
        <w:ind w:left="1495" w:hanging="360"/>
      </w:pPr>
    </w:lvl>
    <w:lvl w:ilvl="2">
      <w:start w:val="1"/>
      <w:numFmt w:val="decimal"/>
      <w:lvlText w:val="%1.%2.%3."/>
      <w:lvlJc w:val="left"/>
      <w:pPr>
        <w:ind w:left="2280" w:hanging="720"/>
      </w:pPr>
    </w:lvl>
    <w:lvl w:ilvl="3">
      <w:start w:val="1"/>
      <w:numFmt w:val="decimal"/>
      <w:lvlText w:val="%1.%2.%3.%4."/>
      <w:lvlJc w:val="left"/>
      <w:pPr>
        <w:ind w:left="1791" w:hanging="720"/>
      </w:pPr>
    </w:lvl>
    <w:lvl w:ilvl="4">
      <w:start w:val="1"/>
      <w:numFmt w:val="decimal"/>
      <w:lvlText w:val="%1.%2.%3.%4.%5."/>
      <w:lvlJc w:val="left"/>
      <w:pPr>
        <w:ind w:left="2508" w:hanging="1080"/>
      </w:pPr>
    </w:lvl>
    <w:lvl w:ilvl="5">
      <w:start w:val="1"/>
      <w:numFmt w:val="decimal"/>
      <w:lvlText w:val="%1.%2.%3.%4.%5.%6."/>
      <w:lvlJc w:val="left"/>
      <w:pPr>
        <w:ind w:left="2865" w:hanging="1080"/>
      </w:pPr>
    </w:lvl>
    <w:lvl w:ilvl="6">
      <w:start w:val="1"/>
      <w:numFmt w:val="decimal"/>
      <w:lvlText w:val="%1.%2.%3.%4.%5.%6.%7."/>
      <w:lvlJc w:val="left"/>
      <w:pPr>
        <w:ind w:left="3582" w:hanging="1440"/>
      </w:pPr>
    </w:lvl>
    <w:lvl w:ilvl="7">
      <w:start w:val="1"/>
      <w:numFmt w:val="decimal"/>
      <w:lvlText w:val="%1.%2.%3.%4.%5.%6.%7.%8."/>
      <w:lvlJc w:val="left"/>
      <w:pPr>
        <w:ind w:left="3939" w:hanging="1440"/>
      </w:pPr>
    </w:lvl>
    <w:lvl w:ilvl="8">
      <w:start w:val="1"/>
      <w:numFmt w:val="decimal"/>
      <w:lvlText w:val="%1.%2.%3.%4.%5.%6.%7.%8.%9."/>
      <w:lvlJc w:val="left"/>
      <w:pPr>
        <w:ind w:left="4656" w:hanging="1800"/>
      </w:pPr>
    </w:lvl>
  </w:abstractNum>
  <w:abstractNum w:abstractNumId="6" w15:restartNumberingAfterBreak="0">
    <w:nsid w:val="6AB56F81"/>
    <w:multiLevelType w:val="multilevel"/>
    <w:tmpl w:val="CCE4EE5E"/>
    <w:lvl w:ilvl="0">
      <w:start w:val="1"/>
      <w:numFmt w:val="decimal"/>
      <w:lvlText w:val="%1."/>
      <w:lvlJc w:val="left"/>
      <w:pPr>
        <w:ind w:left="1890" w:hanging="1890"/>
      </w:pPr>
      <w:rPr>
        <w:rFonts w:hint="default"/>
      </w:rPr>
    </w:lvl>
    <w:lvl w:ilvl="1">
      <w:start w:val="1"/>
      <w:numFmt w:val="decimal"/>
      <w:lvlText w:val="%1.%2."/>
      <w:lvlJc w:val="left"/>
      <w:pPr>
        <w:ind w:left="2316" w:hanging="1890"/>
      </w:pPr>
      <w:rPr>
        <w:rFonts w:hint="default"/>
      </w:rPr>
    </w:lvl>
    <w:lvl w:ilvl="2">
      <w:start w:val="1"/>
      <w:numFmt w:val="decimal"/>
      <w:lvlText w:val="%1.%2.%3."/>
      <w:lvlJc w:val="left"/>
      <w:pPr>
        <w:ind w:left="4482" w:hanging="1890"/>
      </w:pPr>
      <w:rPr>
        <w:rFonts w:hint="default"/>
        <w:b w:val="0"/>
        <w:i w:val="0"/>
      </w:rPr>
    </w:lvl>
    <w:lvl w:ilvl="3">
      <w:start w:val="1"/>
      <w:numFmt w:val="decimal"/>
      <w:lvlText w:val="%1.%2.%3.%4."/>
      <w:lvlJc w:val="left"/>
      <w:pPr>
        <w:ind w:left="5778" w:hanging="1890"/>
      </w:pPr>
      <w:rPr>
        <w:rFonts w:hint="default"/>
      </w:rPr>
    </w:lvl>
    <w:lvl w:ilvl="4">
      <w:start w:val="1"/>
      <w:numFmt w:val="decimal"/>
      <w:lvlText w:val="%1.%2.%3.%4.%5."/>
      <w:lvlJc w:val="left"/>
      <w:pPr>
        <w:ind w:left="7074" w:hanging="1890"/>
      </w:pPr>
      <w:rPr>
        <w:rFonts w:hint="default"/>
      </w:rPr>
    </w:lvl>
    <w:lvl w:ilvl="5">
      <w:start w:val="1"/>
      <w:numFmt w:val="decimal"/>
      <w:lvlText w:val="%1.%2.%3.%4.%5.%6."/>
      <w:lvlJc w:val="left"/>
      <w:pPr>
        <w:ind w:left="8370" w:hanging="1890"/>
      </w:pPr>
      <w:rPr>
        <w:rFonts w:hint="default"/>
      </w:rPr>
    </w:lvl>
    <w:lvl w:ilvl="6">
      <w:start w:val="1"/>
      <w:numFmt w:val="decimal"/>
      <w:lvlText w:val="%1.%2.%3.%4.%5.%6.%7."/>
      <w:lvlJc w:val="left"/>
      <w:pPr>
        <w:ind w:left="9666" w:hanging="1890"/>
      </w:pPr>
      <w:rPr>
        <w:rFonts w:hint="default"/>
      </w:rPr>
    </w:lvl>
    <w:lvl w:ilvl="7">
      <w:start w:val="1"/>
      <w:numFmt w:val="decimal"/>
      <w:lvlText w:val="%1.%2.%3.%4.%5.%6.%7.%8."/>
      <w:lvlJc w:val="left"/>
      <w:pPr>
        <w:ind w:left="10962" w:hanging="1890"/>
      </w:pPr>
      <w:rPr>
        <w:rFonts w:hint="default"/>
      </w:rPr>
    </w:lvl>
    <w:lvl w:ilvl="8">
      <w:start w:val="1"/>
      <w:numFmt w:val="decimal"/>
      <w:lvlText w:val="%1.%2.%3.%4.%5.%6.%7.%8.%9."/>
      <w:lvlJc w:val="left"/>
      <w:pPr>
        <w:ind w:left="12258" w:hanging="1890"/>
      </w:pPr>
      <w:rPr>
        <w:rFonts w:hint="default"/>
      </w:rPr>
    </w:lvl>
  </w:abstractNum>
  <w:abstractNum w:abstractNumId="7" w15:restartNumberingAfterBreak="0">
    <w:nsid w:val="7DB43F02"/>
    <w:multiLevelType w:val="multilevel"/>
    <w:tmpl w:val="6FF46036"/>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6"/>
  </w:num>
  <w:num w:numId="7">
    <w:abstractNumId w:val="7"/>
  </w:num>
  <w:num w:numId="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2E2"/>
    <w:rsid w:val="00004796"/>
    <w:rsid w:val="00157B16"/>
    <w:rsid w:val="001B3674"/>
    <w:rsid w:val="00361A68"/>
    <w:rsid w:val="004B32E2"/>
    <w:rsid w:val="00576062"/>
    <w:rsid w:val="006A5D14"/>
    <w:rsid w:val="006C3158"/>
    <w:rsid w:val="006E01F0"/>
    <w:rsid w:val="00775093"/>
    <w:rsid w:val="008136B9"/>
    <w:rsid w:val="00890230"/>
    <w:rsid w:val="009B1A34"/>
    <w:rsid w:val="00BD77AD"/>
    <w:rsid w:val="00C07E3E"/>
    <w:rsid w:val="00CF7D69"/>
    <w:rsid w:val="00D20F1C"/>
    <w:rsid w:val="00F559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1D424"/>
  <w15:chartTrackingRefBased/>
  <w15:docId w15:val="{C9BF34B6-F201-4F07-864E-B79B79A26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B32E2"/>
    <w:pPr>
      <w:spacing w:after="0" w:line="240"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4B32E2"/>
    <w:rPr>
      <w:color w:val="0000FF"/>
      <w:u w:val="single"/>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Paragraph"/>
    <w:basedOn w:val="prastasis"/>
    <w:link w:val="SraopastraipaDiagrama"/>
    <w:uiPriority w:val="34"/>
    <w:qFormat/>
    <w:rsid w:val="004B32E2"/>
    <w:pPr>
      <w:ind w:left="720"/>
      <w:contextualSpacing/>
    </w:p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locked/>
    <w:rsid w:val="004B32E2"/>
    <w:rPr>
      <w:rFonts w:ascii="Calibri" w:eastAsia="Calibri" w:hAnsi="Calibri" w:cs="Times New Roman"/>
    </w:rPr>
  </w:style>
  <w:style w:type="table" w:customStyle="1" w:styleId="Lentelstinklelis3">
    <w:name w:val="Lentelės tinklelis3"/>
    <w:basedOn w:val="prastojilentel"/>
    <w:next w:val="Lentelstinklelis"/>
    <w:uiPriority w:val="59"/>
    <w:rsid w:val="004B32E2"/>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4B3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59"/>
    <w:rsid w:val="00D20F1C"/>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urij.polubianko@lasu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8640</Words>
  <Characters>4925</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Jurij Polubianko</dc:creator>
  <cp:keywords/>
  <dc:description/>
  <cp:lastModifiedBy>Jurij Polubianko</cp:lastModifiedBy>
  <cp:revision>9</cp:revision>
  <dcterms:created xsi:type="dcterms:W3CDTF">2025-07-02T10:43:00Z</dcterms:created>
  <dcterms:modified xsi:type="dcterms:W3CDTF">2025-07-03T12:00:00Z</dcterms:modified>
</cp:coreProperties>
</file>