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13060291"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52FB0B02"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CD1ED4">
            <w:rPr>
              <w:rFonts w:ascii="Times New Roman" w:eastAsia="Times New Roman" w:hAnsi="Times New Roman" w:cs="Times New Roman"/>
              <w:sz w:val="24"/>
              <w:szCs w:val="24"/>
              <w:lang w:eastAsia="en-US"/>
            </w:rPr>
            <w:t>Tiekėjams                                                                                   202</w:t>
          </w:r>
          <w:r>
            <w:rPr>
              <w:rFonts w:ascii="Times New Roman" w:eastAsia="Times New Roman" w:hAnsi="Times New Roman" w:cs="Times New Roman"/>
              <w:sz w:val="24"/>
              <w:szCs w:val="24"/>
              <w:lang w:eastAsia="en-US"/>
            </w:rPr>
            <w:t>5</w:t>
          </w:r>
          <w:r w:rsidRPr="00CD1ED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0</w:t>
          </w:r>
          <w:r w:rsidR="0088717D">
            <w:rPr>
              <w:rFonts w:ascii="Times New Roman" w:eastAsia="Times New Roman" w:hAnsi="Times New Roman" w:cs="Times New Roman"/>
              <w:sz w:val="24"/>
              <w:szCs w:val="24"/>
              <w:lang w:eastAsia="en-US"/>
            </w:rPr>
            <w:t>7</w:t>
          </w:r>
          <w:r w:rsidRPr="00CD1ED4">
            <w:rPr>
              <w:rFonts w:ascii="Times New Roman" w:eastAsia="Times New Roman" w:hAnsi="Times New Roman" w:cs="Times New Roman"/>
              <w:sz w:val="24"/>
              <w:szCs w:val="24"/>
              <w:lang w:eastAsia="en-US"/>
            </w:rPr>
            <w:t>-</w:t>
          </w:r>
          <w:r w:rsidR="0088717D">
            <w:rPr>
              <w:rFonts w:ascii="Times New Roman" w:eastAsia="Times New Roman" w:hAnsi="Times New Roman" w:cs="Times New Roman"/>
              <w:sz w:val="24"/>
              <w:szCs w:val="24"/>
              <w:lang w:eastAsia="en-US"/>
            </w:rPr>
            <w:t>0</w:t>
          </w:r>
          <w:r w:rsidR="00FC0A04">
            <w:rPr>
              <w:rFonts w:ascii="Times New Roman" w:eastAsia="Times New Roman" w:hAnsi="Times New Roman" w:cs="Times New Roman"/>
              <w:sz w:val="24"/>
              <w:szCs w:val="24"/>
              <w:lang w:eastAsia="en-US"/>
            </w:rPr>
            <w:t>3</w:t>
          </w:r>
          <w:r w:rsidR="009B2EEE">
            <w:rPr>
              <w:rFonts w:ascii="Times New Roman" w:eastAsia="Times New Roman" w:hAnsi="Times New Roman" w:cs="Times New Roman"/>
              <w:sz w:val="24"/>
              <w:szCs w:val="24"/>
              <w:lang w:eastAsia="en-US"/>
            </w:rPr>
            <w:t xml:space="preserve">     </w:t>
          </w:r>
          <w:r w:rsidRPr="00CD1ED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CB3BD5">
            <w:rPr>
              <w:rFonts w:ascii="Times New Roman" w:eastAsia="Times New Roman" w:hAnsi="Times New Roman" w:cs="Times New Roman"/>
              <w:color w:val="000000"/>
              <w:sz w:val="24"/>
              <w:szCs w:val="24"/>
              <w:lang w:eastAsia="en-US"/>
            </w:rPr>
            <w:t>2136</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1D50D242" w:rsidR="0018018D" w:rsidRDefault="00385282" w:rsidP="00156A42">
          <w:pPr>
            <w:spacing w:after="120" w:line="240" w:lineRule="auto"/>
            <w:ind w:firstLine="0"/>
            <w:contextualSpacing/>
            <w:jc w:val="center"/>
            <w:rPr>
              <w:rFonts w:ascii="Times New Roman" w:hAnsi="Times New Roman" w:cs="Times New Roman"/>
              <w:b/>
              <w:bCs/>
              <w:sz w:val="24"/>
              <w:szCs w:val="24"/>
            </w:rPr>
          </w:pPr>
          <w:r>
            <w:rPr>
              <w:noProof/>
            </w:rPr>
            <w:drawing>
              <wp:inline distT="0" distB="0" distL="0" distR="0" wp14:anchorId="409EECEB" wp14:editId="2BF3BD07">
                <wp:extent cx="3517900" cy="942975"/>
                <wp:effectExtent l="0" t="0" r="6350" b="9525"/>
                <wp:docPr id="619703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6D5C863F"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4906E2">
            <w:rPr>
              <w:rFonts w:ascii="Times New Roman" w:hAnsi="Times New Roman" w:cs="Times New Roman"/>
              <w:b/>
              <w:bCs/>
              <w:sz w:val="24"/>
              <w:szCs w:val="24"/>
            </w:rPr>
            <w:t>MOKOMIEJI SEMINARAI</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6A42" w:rsidRDefault="00173FBA" w:rsidP="00581B14">
              <w:pPr>
                <w:pStyle w:val="Turinioantrat"/>
                <w:tabs>
                  <w:tab w:val="left" w:pos="6555"/>
                </w:tabs>
                <w:rPr>
                  <w:rFonts w:ascii="Times New Roman" w:hAnsi="Times New Roman" w:cs="Times New Roman"/>
                </w:rPr>
              </w:pPr>
              <w:r w:rsidRPr="00156A42">
                <w:rPr>
                  <w:rFonts w:ascii="Times New Roman" w:hAnsi="Times New Roman" w:cs="Times New Roman"/>
                </w:rPr>
                <w:t>T</w:t>
              </w:r>
              <w:r w:rsidR="00F42EC8" w:rsidRPr="00156A42">
                <w:rPr>
                  <w:rFonts w:ascii="Times New Roman" w:hAnsi="Times New Roman" w:cs="Times New Roman"/>
                </w:rPr>
                <w:t>URINYS</w:t>
              </w:r>
              <w:r w:rsidR="00581B14" w:rsidRPr="00156A42">
                <w:rPr>
                  <w:rFonts w:ascii="Times New Roman" w:hAnsi="Times New Roman" w:cs="Times New Roman"/>
                </w:rPr>
                <w:tab/>
              </w:r>
            </w:p>
            <w:p w14:paraId="64303EC1" w14:textId="551CAB83" w:rsidR="00E76E1F" w:rsidRPr="00156A42" w:rsidRDefault="00173FBA">
              <w:pPr>
                <w:pStyle w:val="Turinys1"/>
                <w:rPr>
                  <w:rFonts w:ascii="Times New Roman" w:hAnsi="Times New Roman" w:cs="Times New Roman"/>
                  <w:noProof/>
                  <w:sz w:val="22"/>
                  <w:szCs w:val="22"/>
                  <w:lang w:val="en-US" w:eastAsia="en-US"/>
                </w:rPr>
              </w:pPr>
              <w:r w:rsidRPr="00156A42">
                <w:rPr>
                  <w:rFonts w:ascii="Times New Roman" w:hAnsi="Times New Roman" w:cs="Times New Roman"/>
                </w:rPr>
                <w:fldChar w:fldCharType="begin"/>
              </w:r>
              <w:r w:rsidRPr="00156A42">
                <w:rPr>
                  <w:rFonts w:ascii="Times New Roman" w:hAnsi="Times New Roman" w:cs="Times New Roman"/>
                </w:rPr>
                <w:instrText xml:space="preserve"> TOC \o "1-3" \h \z \u </w:instrText>
              </w:r>
              <w:r w:rsidRPr="00156A42">
                <w:rPr>
                  <w:rFonts w:ascii="Times New Roman" w:hAnsi="Times New Roman" w:cs="Times New Roman"/>
                </w:rPr>
                <w:fldChar w:fldCharType="separate"/>
              </w:r>
              <w:hyperlink w:anchor="_Toc137194947" w:history="1">
                <w:r w:rsidR="00E76E1F" w:rsidRPr="00156A42">
                  <w:rPr>
                    <w:rStyle w:val="Hipersaitas"/>
                    <w:rFonts w:ascii="Times New Roman" w:hAnsi="Times New Roman" w:cs="Times New Roman"/>
                    <w:noProof/>
                  </w:rPr>
                  <w:t>1.</w:t>
                </w:r>
                <w:r w:rsidR="00E76E1F" w:rsidRPr="00156A42">
                  <w:rPr>
                    <w:rFonts w:ascii="Times New Roman" w:hAnsi="Times New Roman" w:cs="Times New Roman"/>
                    <w:noProof/>
                    <w:sz w:val="22"/>
                    <w:szCs w:val="22"/>
                    <w:lang w:val="en-US" w:eastAsia="en-US"/>
                  </w:rPr>
                  <w:tab/>
                </w:r>
                <w:r w:rsidR="00E76E1F" w:rsidRPr="00156A42">
                  <w:rPr>
                    <w:rStyle w:val="Hipersaitas"/>
                    <w:rFonts w:ascii="Times New Roman" w:hAnsi="Times New Roman" w:cs="Times New Roman"/>
                    <w:noProof/>
                  </w:rPr>
                  <w:t>Bendra informacija</w:t>
                </w:r>
                <w:r w:rsidR="00E76E1F"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9E46CFF" w14:textId="5C23B1AA" w:rsidR="00E76E1F" w:rsidRPr="00156A42" w:rsidRDefault="00E76E1F">
              <w:pPr>
                <w:pStyle w:val="Turinys1"/>
                <w:rPr>
                  <w:rFonts w:ascii="Times New Roman" w:hAnsi="Times New Roman" w:cs="Times New Roman"/>
                  <w:noProof/>
                  <w:sz w:val="22"/>
                  <w:szCs w:val="22"/>
                  <w:lang w:val="en-US" w:eastAsia="en-US"/>
                </w:rPr>
              </w:pPr>
              <w:hyperlink w:anchor="_Toc137194948" w:history="1">
                <w:r w:rsidRPr="00156A42">
                  <w:rPr>
                    <w:rStyle w:val="Hipersaitas"/>
                    <w:rFonts w:ascii="Times New Roman" w:eastAsia="Calibri" w:hAnsi="Times New Roman" w:cs="Times New Roman"/>
                    <w:noProof/>
                  </w:rPr>
                  <w:t>2.</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Pirkimo objektas</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3B364848" w14:textId="6B4E05A5" w:rsidR="00E76E1F" w:rsidRPr="00156A42" w:rsidRDefault="00E76E1F">
              <w:pPr>
                <w:pStyle w:val="Turinys1"/>
                <w:rPr>
                  <w:rFonts w:ascii="Times New Roman" w:hAnsi="Times New Roman" w:cs="Times New Roman"/>
                  <w:noProof/>
                  <w:sz w:val="22"/>
                  <w:szCs w:val="22"/>
                  <w:lang w:val="en-US" w:eastAsia="en-US"/>
                </w:rPr>
              </w:pPr>
              <w:hyperlink w:anchor="_Toc137194949" w:history="1">
                <w:r w:rsidRPr="00156A42">
                  <w:rPr>
                    <w:rStyle w:val="Hipersaitas"/>
                    <w:rFonts w:ascii="Times New Roman" w:eastAsia="Calibri" w:hAnsi="Times New Roman" w:cs="Times New Roman"/>
                    <w:noProof/>
                  </w:rPr>
                  <w:t>3.</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C7FBD3C" w14:textId="0300714E" w:rsidR="00E76E1F" w:rsidRPr="00156A42" w:rsidRDefault="00E76E1F">
              <w:pPr>
                <w:pStyle w:val="Turinys1"/>
                <w:rPr>
                  <w:rFonts w:ascii="Times New Roman" w:hAnsi="Times New Roman" w:cs="Times New Roman"/>
                  <w:noProof/>
                  <w:sz w:val="22"/>
                  <w:szCs w:val="22"/>
                  <w:lang w:val="en-US" w:eastAsia="en-US"/>
                </w:rPr>
              </w:pPr>
              <w:hyperlink w:anchor="_Toc137194950" w:history="1">
                <w:r w:rsidRPr="00156A42">
                  <w:rPr>
                    <w:rStyle w:val="Hipersaitas"/>
                    <w:rFonts w:ascii="Times New Roman" w:eastAsia="Calibri" w:hAnsi="Times New Roman" w:cs="Times New Roman"/>
                    <w:noProof/>
                  </w:rPr>
                  <w:t>4.</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Reikalavimai, susiję su nacionaliniu saugumu</w:t>
                </w:r>
                <w:r w:rsidRPr="00156A42">
                  <w:rPr>
                    <w:rFonts w:ascii="Times New Roman" w:hAnsi="Times New Roman" w:cs="Times New Roman"/>
                    <w:noProof/>
                    <w:webHidden/>
                  </w:rPr>
                  <w:tab/>
                </w:r>
                <w:r w:rsidR="002A408E">
                  <w:rPr>
                    <w:rFonts w:ascii="Times New Roman" w:hAnsi="Times New Roman" w:cs="Times New Roman"/>
                    <w:noProof/>
                    <w:webHidden/>
                  </w:rPr>
                  <w:t>4</w:t>
                </w:r>
              </w:hyperlink>
            </w:p>
            <w:p w14:paraId="3B8B80C9" w14:textId="24B7EED0" w:rsidR="00E76E1F" w:rsidRPr="00156A42" w:rsidRDefault="00E76E1F">
              <w:pPr>
                <w:pStyle w:val="Turinys1"/>
                <w:rPr>
                  <w:rFonts w:ascii="Times New Roman" w:hAnsi="Times New Roman" w:cs="Times New Roman"/>
                  <w:noProof/>
                  <w:sz w:val="22"/>
                  <w:szCs w:val="22"/>
                  <w:lang w:val="en-US" w:eastAsia="en-US"/>
                </w:rPr>
              </w:pPr>
              <w:hyperlink w:anchor="_Toc137194951" w:history="1">
                <w:r w:rsidRPr="00156A42">
                  <w:rPr>
                    <w:rStyle w:val="Hipersaitas"/>
                    <w:rFonts w:ascii="Times New Roman" w:eastAsia="Calibri" w:hAnsi="Times New Roman" w:cs="Times New Roman"/>
                    <w:noProof/>
                  </w:rPr>
                  <w:t>5.</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Specialieji reikalavimai pasiūlymų rengimui ir pateikimui</w:t>
                </w:r>
                <w:r w:rsidRPr="00156A42">
                  <w:rPr>
                    <w:rFonts w:ascii="Times New Roman" w:hAnsi="Times New Roman" w:cs="Times New Roman"/>
                    <w:noProof/>
                    <w:webHidden/>
                  </w:rPr>
                  <w:tab/>
                </w:r>
                <w:r w:rsidR="00441073">
                  <w:rPr>
                    <w:rFonts w:ascii="Times New Roman" w:hAnsi="Times New Roman" w:cs="Times New Roman"/>
                    <w:noProof/>
                    <w:webHidden/>
                  </w:rPr>
                  <w:t>4</w:t>
                </w:r>
              </w:hyperlink>
            </w:p>
            <w:p w14:paraId="71D87EA0" w14:textId="31E42804" w:rsidR="00E76E1F" w:rsidRPr="00156A42" w:rsidRDefault="00E76E1F">
              <w:pPr>
                <w:pStyle w:val="Turinys1"/>
                <w:rPr>
                  <w:rFonts w:ascii="Times New Roman" w:hAnsi="Times New Roman" w:cs="Times New Roman"/>
                  <w:noProof/>
                  <w:sz w:val="22"/>
                  <w:szCs w:val="22"/>
                  <w:lang w:val="en-US" w:eastAsia="en-US"/>
                </w:rPr>
              </w:pPr>
              <w:hyperlink w:anchor="_Toc137194952" w:history="1">
                <w:r w:rsidRPr="00156A42">
                  <w:rPr>
                    <w:rStyle w:val="Hipersaitas"/>
                    <w:rFonts w:ascii="Times New Roman" w:hAnsi="Times New Roman" w:cs="Times New Roman"/>
                    <w:noProof/>
                  </w:rPr>
                  <w:t>6.     Pasiūlymo galiojimo užtikrinimas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7EB7A3" w14:textId="62EC2719" w:rsidR="00E76E1F" w:rsidRPr="00156A42" w:rsidRDefault="00E76E1F">
              <w:pPr>
                <w:pStyle w:val="Turinys1"/>
                <w:rPr>
                  <w:rFonts w:ascii="Times New Roman" w:hAnsi="Times New Roman" w:cs="Times New Roman"/>
                  <w:noProof/>
                  <w:sz w:val="22"/>
                  <w:szCs w:val="22"/>
                  <w:lang w:val="en-US" w:eastAsia="en-US"/>
                </w:rPr>
              </w:pPr>
              <w:hyperlink w:anchor="_Toc137194953" w:history="1">
                <w:r w:rsidRPr="00156A42">
                  <w:rPr>
                    <w:rStyle w:val="Hipersaitas"/>
                    <w:rFonts w:ascii="Times New Roman" w:hAnsi="Times New Roman" w:cs="Times New Roman"/>
                    <w:noProof/>
                  </w:rPr>
                  <w:t>7.</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Pasiūlymų vertinimas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D57B744" w14:textId="07867DAC" w:rsidR="00E76E1F" w:rsidRPr="00156A42" w:rsidRDefault="00E76E1F">
              <w:pPr>
                <w:pStyle w:val="Turinys1"/>
                <w:rPr>
                  <w:rFonts w:ascii="Times New Roman" w:hAnsi="Times New Roman" w:cs="Times New Roman"/>
                  <w:noProof/>
                  <w:sz w:val="22"/>
                  <w:szCs w:val="22"/>
                  <w:lang w:val="en-US" w:eastAsia="en-US"/>
                </w:rPr>
              </w:pPr>
              <w:hyperlink w:anchor="_Toc137194954" w:history="1">
                <w:r w:rsidRPr="00156A42">
                  <w:rPr>
                    <w:rStyle w:val="Hipersaitas"/>
                    <w:rFonts w:ascii="Times New Roman" w:hAnsi="Times New Roman" w:cs="Times New Roman"/>
                    <w:noProof/>
                  </w:rPr>
                  <w:t xml:space="preserve">8.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Sutarties sudarymas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1E7762" w14:textId="24E01F15" w:rsidR="00E76E1F" w:rsidRPr="00156A42" w:rsidRDefault="00E76E1F">
              <w:pPr>
                <w:pStyle w:val="Turinys1"/>
                <w:rPr>
                  <w:rFonts w:ascii="Times New Roman" w:hAnsi="Times New Roman" w:cs="Times New Roman"/>
                  <w:noProof/>
                  <w:sz w:val="22"/>
                  <w:szCs w:val="22"/>
                  <w:lang w:val="en-US" w:eastAsia="en-US"/>
                </w:rPr>
              </w:pPr>
              <w:hyperlink w:anchor="_Toc137194955" w:history="1">
                <w:r w:rsidRPr="00156A42">
                  <w:rPr>
                    <w:rStyle w:val="Hipersaitas"/>
                    <w:rFonts w:ascii="Times New Roman" w:hAnsi="Times New Roman" w:cs="Times New Roman"/>
                    <w:noProof/>
                  </w:rPr>
                  <w:t xml:space="preserve">9.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Kitos sąlygos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F914A22" w14:textId="77777777" w:rsidR="00FC6942" w:rsidRDefault="00173FBA" w:rsidP="00FC6942">
              <w:pPr>
                <w:pStyle w:val="Turinys1"/>
                <w:rPr>
                  <w:rFonts w:ascii="Times New Roman" w:hAnsi="Times New Roman" w:cs="Times New Roman"/>
                  <w:noProof/>
                </w:rPr>
              </w:pPr>
              <w:r w:rsidRPr="00156A42">
                <w:rPr>
                  <w:rFonts w:ascii="Times New Roman" w:hAnsi="Times New Roman" w:cs="Times New Roman"/>
                  <w:noProof/>
                </w:rPr>
                <w:fldChar w:fldCharType="end"/>
              </w:r>
            </w:p>
            <w:p w14:paraId="01451781" w14:textId="075A5591" w:rsidR="00FC6942" w:rsidRPr="00FC6942" w:rsidRDefault="00FC6942" w:rsidP="00FC6942">
              <w:pPr>
                <w:pStyle w:val="Turinys1"/>
                <w:ind w:left="0" w:right="0" w:firstLine="720"/>
                <w:rPr>
                  <w:rFonts w:ascii="Times New Roman" w:hAnsi="Times New Roman" w:cs="Times New Roman"/>
                  <w:noProof/>
                  <w:sz w:val="22"/>
                  <w:szCs w:val="22"/>
                  <w:lang w:eastAsia="en-US"/>
                </w:rPr>
              </w:pPr>
              <w:hyperlink w:anchor="_Toc126333941" w:history="1">
                <w:r w:rsidRPr="00FC6942">
                  <w:rPr>
                    <w:rFonts w:ascii="Times New Roman" w:eastAsia="Calibri" w:hAnsi="Times New Roman" w:cs="Times New Roman"/>
                    <w:noProof/>
                  </w:rPr>
                  <w:t>Pirkimo sąlygų 1 priedas „Tiekėjų pašalinimo pagrindai“</w:t>
                </w:r>
                <w:r w:rsidRPr="00FC6942">
                  <w:rPr>
                    <w:rFonts w:ascii="Times New Roman" w:hAnsi="Times New Roman" w:cs="Times New Roman"/>
                    <w:noProof/>
                    <w:webHidden/>
                  </w:rPr>
                  <w:tab/>
                  <w:t>6</w:t>
                </w:r>
              </w:hyperlink>
            </w:p>
            <w:p w14:paraId="52A36789" w14:textId="0018A7A0"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2" w:history="1">
                <w:r w:rsidRPr="00FC6942">
                  <w:rPr>
                    <w:rFonts w:ascii="Times New Roman" w:eastAsia="Calibri" w:hAnsi="Times New Roman" w:cs="Times New Roman"/>
                    <w:noProof/>
                  </w:rPr>
                  <w:t>Pirkimo sąlygų 2 priedas „Tiekėjų kvalifikacijos reikalavimai ir reikalaujami kokybės bei aplinkos apsaugos          vadybos sistemų standartai“</w:t>
                </w:r>
                <w:r w:rsidRPr="00FC6942">
                  <w:rPr>
                    <w:rFonts w:ascii="Times New Roman" w:hAnsi="Times New Roman" w:cs="Times New Roman"/>
                    <w:noProof/>
                    <w:webHidden/>
                  </w:rPr>
                  <w:tab/>
                  <w:t>7</w:t>
                </w:r>
              </w:hyperlink>
            </w:p>
            <w:p w14:paraId="61C7CB09" w14:textId="265F5A7D"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3 priedas „Techninė specifikacija“......</w:t>
              </w:r>
              <w:r>
                <w:rPr>
                  <w:rFonts w:ascii="Times New Roman" w:hAnsi="Times New Roman" w:cs="Times New Roman"/>
                  <w:noProof/>
                </w:rPr>
                <w:t>.................................................................................</w:t>
              </w:r>
              <w:r w:rsidR="00255F50">
                <w:rPr>
                  <w:rFonts w:ascii="Times New Roman" w:hAnsi="Times New Roman" w:cs="Times New Roman"/>
                  <w:noProof/>
                </w:rPr>
                <w:t>..</w:t>
              </w:r>
              <w:r>
                <w:rPr>
                  <w:rFonts w:ascii="Times New Roman" w:hAnsi="Times New Roman" w:cs="Times New Roman"/>
                  <w:noProof/>
                </w:rPr>
                <w:t xml:space="preserve">. </w:t>
              </w:r>
              <w:r w:rsidR="002A408E">
                <w:rPr>
                  <w:rFonts w:ascii="Times New Roman" w:hAnsi="Times New Roman" w:cs="Times New Roman"/>
                  <w:noProof/>
                </w:rPr>
                <w:t>11</w:t>
              </w:r>
              <w:r w:rsidRPr="00FC6942">
                <w:rPr>
                  <w:rFonts w:ascii="Times New Roman" w:hAnsi="Times New Roman" w:cs="Times New Roman"/>
                  <w:noProof/>
                </w:rPr>
                <w:t xml:space="preserve"> </w:t>
              </w:r>
            </w:p>
            <w:p w14:paraId="48C4FC86" w14:textId="0C8FFE20"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7" w:history="1"/>
              <w:hyperlink w:anchor="_Toc126333948" w:history="1">
                <w:r w:rsidRPr="00FC6942">
                  <w:rPr>
                    <w:rFonts w:ascii="Times New Roman" w:hAnsi="Times New Roman" w:cs="Times New Roman"/>
                    <w:noProof/>
                  </w:rPr>
                  <w:t>Pirkimo sąlygų 4 priedas „Pasiūlymo</w:t>
                </w:r>
                <w:r>
                  <w:rPr>
                    <w:rFonts w:ascii="Times New Roman" w:hAnsi="Times New Roman" w:cs="Times New Roman"/>
                    <w:noProof/>
                  </w:rPr>
                  <w:t xml:space="preserve"> </w:t>
                </w:r>
                <w:r w:rsidRPr="00FC6942">
                  <w:rPr>
                    <w:rFonts w:ascii="Times New Roman" w:hAnsi="Times New Roman" w:cs="Times New Roman"/>
                    <w:noProof/>
                  </w:rPr>
                  <w:t>forma“</w:t>
                </w:r>
              </w:hyperlink>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 xml:space="preserve"> 1</w:t>
              </w:r>
              <w:r w:rsidR="00E94A63">
                <w:rPr>
                  <w:rFonts w:ascii="Times New Roman" w:hAnsi="Times New Roman" w:cs="Times New Roman"/>
                  <w:noProof/>
                </w:rPr>
                <w:t>3</w:t>
              </w:r>
            </w:p>
            <w:p w14:paraId="48187BDE" w14:textId="372504C1"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5 priedas „Sutarties projektas...........................................................</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00EE3F03">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1</w:t>
              </w:r>
              <w:r w:rsidR="00E94A63">
                <w:rPr>
                  <w:rFonts w:ascii="Times New Roman" w:hAnsi="Times New Roman" w:cs="Times New Roman"/>
                  <w:noProof/>
                </w:rPr>
                <w:t>6</w:t>
              </w:r>
            </w:p>
            <w:p w14:paraId="6E54CFA8" w14:textId="4C6451A4" w:rsid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6 priedas „Atitkties deklaracijos forma...................................</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00E94A63">
                <w:rPr>
                  <w:rFonts w:ascii="Times New Roman" w:hAnsi="Times New Roman" w:cs="Times New Roman"/>
                  <w:noProof/>
                </w:rPr>
                <w:t>17</w:t>
              </w:r>
            </w:p>
            <w:p w14:paraId="46AF6255" w14:textId="11E20086"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 xml:space="preserve">Pirkimo sąlygų </w:t>
              </w:r>
              <w:r w:rsidR="00E27EA7">
                <w:rPr>
                  <w:rFonts w:ascii="Times New Roman" w:hAnsi="Times New Roman" w:cs="Times New Roman"/>
                  <w:noProof/>
                </w:rPr>
                <w:t>7</w:t>
              </w:r>
              <w:r w:rsidRPr="00FC6942">
                <w:rPr>
                  <w:rFonts w:ascii="Times New Roman" w:hAnsi="Times New Roman" w:cs="Times New Roman"/>
                  <w:noProof/>
                </w:rPr>
                <w:t xml:space="preserve"> priedas „Terminai“..............................................</w:t>
              </w:r>
              <w:r>
                <w:rPr>
                  <w:rFonts w:ascii="Times New Roman" w:hAnsi="Times New Roman" w:cs="Times New Roman"/>
                  <w:noProof/>
                </w:rPr>
                <w:t>..............................</w:t>
              </w:r>
              <w:r w:rsidRPr="00FC6942">
                <w:rPr>
                  <w:rFonts w:ascii="Times New Roman" w:hAnsi="Times New Roman" w:cs="Times New Roman"/>
                  <w:noProof/>
                </w:rPr>
                <w:t>..................................</w:t>
              </w:r>
              <w:r w:rsidR="00255F50">
                <w:rPr>
                  <w:rFonts w:ascii="Times New Roman" w:hAnsi="Times New Roman" w:cs="Times New Roman"/>
                  <w:noProof/>
                </w:rPr>
                <w:t>.</w:t>
              </w:r>
              <w:r>
                <w:rPr>
                  <w:rFonts w:ascii="Times New Roman" w:hAnsi="Times New Roman" w:cs="Times New Roman"/>
                  <w:noProof/>
                </w:rPr>
                <w:t xml:space="preserve"> </w:t>
              </w:r>
              <w:r w:rsidR="00E94A63">
                <w:rPr>
                  <w:rFonts w:ascii="Times New Roman" w:hAnsi="Times New Roman" w:cs="Times New Roman"/>
                  <w:noProof/>
                </w:rPr>
                <w:t>18</w:t>
              </w:r>
            </w:p>
            <w:p w14:paraId="50FBC201" w14:textId="515C2BEC" w:rsidR="00413BD0" w:rsidRPr="00156A42" w:rsidRDefault="00CB3BD5" w:rsidP="005740A3">
              <w:pPr>
                <w:ind w:firstLine="0"/>
                <w:rPr>
                  <w:rFonts w:ascii="Times New Roman" w:hAnsi="Times New Roman" w:cs="Times New Roman"/>
                </w:rPr>
                <w:sectPr w:rsidR="00413BD0" w:rsidRPr="00156A42"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sdtContent>
        </w:sdt>
        <w:p w14:paraId="73CCB438" w14:textId="5ACC71EB" w:rsidR="005F13F0" w:rsidRPr="00156A42" w:rsidRDefault="00CB3BD5"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806459" w:rsidRDefault="00746BAF" w:rsidP="00746BAF">
      <w:pPr>
        <w:ind w:firstLine="0"/>
        <w:rPr>
          <w:rFonts w:ascii="Times New Roman" w:hAnsi="Times New Roman" w:cs="Times New Roman"/>
        </w:rPr>
      </w:pPr>
    </w:p>
    <w:p w14:paraId="3C2B83DD" w14:textId="13687A58" w:rsidR="00FB3C75" w:rsidRPr="0088717D" w:rsidRDefault="002902C1" w:rsidP="00F77A5D">
      <w:pPr>
        <w:spacing w:line="240" w:lineRule="auto"/>
        <w:rPr>
          <w:rFonts w:ascii="Times New Roman" w:hAnsi="Times New Roman" w:cs="Times New Roman"/>
        </w:rPr>
      </w:pPr>
      <w:r w:rsidRPr="0088717D">
        <w:rPr>
          <w:rFonts w:ascii="Times New Roman" w:hAnsi="Times New Roman" w:cs="Times New Roman"/>
        </w:rPr>
        <w:t xml:space="preserve">1.1. </w:t>
      </w:r>
      <w:r w:rsidR="639AD35A" w:rsidRPr="0088717D">
        <w:rPr>
          <w:rFonts w:ascii="Times New Roman" w:hAnsi="Times New Roman" w:cs="Times New Roman"/>
        </w:rPr>
        <w:t>P</w:t>
      </w:r>
      <w:r w:rsidR="00B312C4" w:rsidRPr="0088717D">
        <w:rPr>
          <w:rFonts w:ascii="Times New Roman" w:hAnsi="Times New Roman" w:cs="Times New Roman"/>
        </w:rPr>
        <w:t>erkančioji organizacija</w:t>
      </w:r>
      <w:r w:rsidR="00291EAC" w:rsidRPr="0088717D">
        <w:rPr>
          <w:rFonts w:ascii="Times New Roman" w:hAnsi="Times New Roman" w:cs="Times New Roman"/>
        </w:rPr>
        <w:t xml:space="preserve"> </w:t>
      </w:r>
      <w:r w:rsidR="00FB3C75" w:rsidRPr="0088717D">
        <w:rPr>
          <w:rFonts w:ascii="Times New Roman" w:hAnsi="Times New Roman" w:cs="Times New Roman"/>
        </w:rPr>
        <w:t xml:space="preserve">– </w:t>
      </w:r>
      <w:r w:rsidR="002F26C6" w:rsidRPr="0088717D">
        <w:rPr>
          <w:rFonts w:ascii="Times New Roman" w:hAnsi="Times New Roman" w:cs="Times New Roman"/>
        </w:rPr>
        <w:t>Radviliškio rajono</w:t>
      </w:r>
      <w:r w:rsidR="00A61319" w:rsidRPr="0088717D">
        <w:rPr>
          <w:rFonts w:ascii="Times New Roman" w:hAnsi="Times New Roman" w:cs="Times New Roman"/>
        </w:rPr>
        <w:t xml:space="preserve"> visuomenės sveikatos biuras</w:t>
      </w:r>
      <w:r w:rsidR="00FB3C75" w:rsidRPr="0088717D">
        <w:rPr>
          <w:rFonts w:ascii="Times New Roman" w:hAnsi="Times New Roman" w:cs="Times New Roman"/>
        </w:rPr>
        <w:t xml:space="preserve">, juridinio asmens kodas </w:t>
      </w:r>
      <w:r w:rsidR="00AF6A3C" w:rsidRPr="0088717D">
        <w:rPr>
          <w:rFonts w:ascii="Times New Roman" w:hAnsi="Times New Roman" w:cs="Times New Roman"/>
        </w:rPr>
        <w:t>302296907</w:t>
      </w:r>
      <w:r w:rsidR="00FB3C75" w:rsidRPr="0088717D">
        <w:rPr>
          <w:rFonts w:ascii="Times New Roman" w:hAnsi="Times New Roman" w:cs="Times New Roman"/>
        </w:rPr>
        <w:t xml:space="preserve">, adresas </w:t>
      </w:r>
      <w:r w:rsidR="009E68CF" w:rsidRPr="0088717D">
        <w:rPr>
          <w:rFonts w:ascii="Times New Roman" w:hAnsi="Times New Roman" w:cs="Times New Roman"/>
        </w:rPr>
        <w:t>Radvilų g</w:t>
      </w:r>
      <w:r w:rsidR="002F26C6" w:rsidRPr="0088717D">
        <w:rPr>
          <w:rFonts w:ascii="Times New Roman" w:hAnsi="Times New Roman" w:cs="Times New Roman"/>
        </w:rPr>
        <w:t>. 1</w:t>
      </w:r>
      <w:r w:rsidR="009E68CF" w:rsidRPr="0088717D">
        <w:rPr>
          <w:rFonts w:ascii="Times New Roman" w:hAnsi="Times New Roman" w:cs="Times New Roman"/>
        </w:rPr>
        <w:t>7</w:t>
      </w:r>
      <w:r w:rsidR="002F26C6" w:rsidRPr="0088717D">
        <w:rPr>
          <w:rFonts w:ascii="Times New Roman" w:hAnsi="Times New Roman" w:cs="Times New Roman"/>
        </w:rPr>
        <w:t>,</w:t>
      </w:r>
      <w:r w:rsidR="009E68CF" w:rsidRPr="0088717D">
        <w:rPr>
          <w:rFonts w:ascii="Times New Roman" w:hAnsi="Times New Roman" w:cs="Times New Roman"/>
        </w:rPr>
        <w:t xml:space="preserve"> LT-</w:t>
      </w:r>
      <w:r w:rsidR="00806459" w:rsidRPr="0088717D">
        <w:rPr>
          <w:rFonts w:ascii="Times New Roman" w:hAnsi="Times New Roman" w:cs="Times New Roman"/>
        </w:rPr>
        <w:t>82170</w:t>
      </w:r>
      <w:r w:rsidR="002F26C6" w:rsidRPr="0088717D">
        <w:rPr>
          <w:rFonts w:ascii="Times New Roman" w:hAnsi="Times New Roman" w:cs="Times New Roman"/>
        </w:rPr>
        <w:t xml:space="preserve"> Radviliškis. </w:t>
      </w:r>
      <w:r w:rsidR="4A61FFE7" w:rsidRPr="0088717D">
        <w:rPr>
          <w:rFonts w:ascii="Times New Roman" w:hAnsi="Times New Roman" w:cs="Times New Roman"/>
        </w:rPr>
        <w:t>P</w:t>
      </w:r>
      <w:r w:rsidR="00020176" w:rsidRPr="0088717D">
        <w:rPr>
          <w:rFonts w:ascii="Times New Roman" w:hAnsi="Times New Roman" w:cs="Times New Roman"/>
        </w:rPr>
        <w:t>erkančioji organizacija</w:t>
      </w:r>
      <w:r w:rsidR="00FB3C75" w:rsidRPr="0088717D">
        <w:rPr>
          <w:rFonts w:ascii="Times New Roman" w:hAnsi="Times New Roman" w:cs="Times New Roman"/>
        </w:rPr>
        <w:t xml:space="preserve"> </w:t>
      </w:r>
      <w:r w:rsidR="00806459" w:rsidRPr="0088717D">
        <w:rPr>
          <w:rFonts w:ascii="Times New Roman" w:hAnsi="Times New Roman" w:cs="Times New Roman"/>
        </w:rPr>
        <w:t>nėra</w:t>
      </w:r>
      <w:r w:rsidR="00FB3C75" w:rsidRPr="0088717D">
        <w:rPr>
          <w:rFonts w:ascii="Times New Roman" w:hAnsi="Times New Roman" w:cs="Times New Roman"/>
        </w:rPr>
        <w:t xml:space="preserve"> PVM mokėtoja</w:t>
      </w:r>
      <w:r w:rsidR="00BA0E0E" w:rsidRPr="0088717D">
        <w:rPr>
          <w:rFonts w:ascii="Times New Roman" w:hAnsi="Times New Roman" w:cs="Times New Roman"/>
        </w:rPr>
        <w:t>s</w:t>
      </w:r>
      <w:r w:rsidR="00FB3C75" w:rsidRPr="0088717D">
        <w:rPr>
          <w:rFonts w:ascii="Times New Roman" w:hAnsi="Times New Roman" w:cs="Times New Roman"/>
        </w:rPr>
        <w:t>.</w:t>
      </w:r>
    </w:p>
    <w:p w14:paraId="43304316" w14:textId="5AAAF205" w:rsidR="00020DD7" w:rsidRPr="0088717D" w:rsidRDefault="00FB3C75">
      <w:pPr>
        <w:pStyle w:val="Sraopastraipa"/>
        <w:numPr>
          <w:ilvl w:val="1"/>
          <w:numId w:val="8"/>
        </w:numPr>
        <w:spacing w:line="240" w:lineRule="auto"/>
        <w:ind w:left="0" w:firstLine="710"/>
        <w:rPr>
          <w:rFonts w:ascii="Times New Roman" w:hAnsi="Times New Roman" w:cs="Times New Roman"/>
        </w:rPr>
      </w:pPr>
      <w:r w:rsidRPr="0088717D">
        <w:rPr>
          <w:rFonts w:ascii="Times New Roman" w:eastAsia="Calibri" w:hAnsi="Times New Roman" w:cs="Times New Roman"/>
        </w:rPr>
        <w:t xml:space="preserve">Pirkimą </w:t>
      </w:r>
      <w:r w:rsidR="00E02035" w:rsidRPr="0088717D">
        <w:rPr>
          <w:rFonts w:ascii="Times New Roman" w:hAnsi="Times New Roman" w:cs="Times New Roman"/>
        </w:rPr>
        <w:t xml:space="preserve">perkančiosios organizacijos </w:t>
      </w:r>
      <w:r w:rsidRPr="0088717D">
        <w:rPr>
          <w:rFonts w:ascii="Times New Roman" w:eastAsia="Calibri" w:hAnsi="Times New Roman" w:cs="Times New Roman"/>
        </w:rPr>
        <w:t>vardu atlieka</w:t>
      </w:r>
      <w:r w:rsidR="002F26C6" w:rsidRPr="0088717D">
        <w:rPr>
          <w:rFonts w:ascii="Times New Roman" w:eastAsia="Calibri" w:hAnsi="Times New Roman" w:cs="Times New Roman"/>
          <w:color w:val="00B050"/>
        </w:rPr>
        <w:t xml:space="preserve"> </w:t>
      </w:r>
      <w:r w:rsidR="007034D1" w:rsidRPr="0088717D">
        <w:rPr>
          <w:rFonts w:ascii="Times New Roman" w:eastAsia="Calibri" w:hAnsi="Times New Roman" w:cs="Times New Roman"/>
        </w:rPr>
        <w:t xml:space="preserve">centrinė perkančioji organizacija: </w:t>
      </w:r>
      <w:r w:rsidR="002F26C6" w:rsidRPr="0088717D">
        <w:rPr>
          <w:rFonts w:ascii="Times New Roman" w:eastAsia="Calibri" w:hAnsi="Times New Roman" w:cs="Times New Roman"/>
        </w:rPr>
        <w:t>Radviliškio rajono savivaldybės administracija</w:t>
      </w:r>
      <w:r w:rsidRPr="0088717D">
        <w:rPr>
          <w:rFonts w:ascii="Times New Roman" w:eastAsia="Calibri" w:hAnsi="Times New Roman" w:cs="Times New Roman"/>
        </w:rPr>
        <w:t xml:space="preserve">, juridinio asmens kodas </w:t>
      </w:r>
      <w:r w:rsidR="002F26C6" w:rsidRPr="0088717D">
        <w:rPr>
          <w:rFonts w:ascii="Times New Roman" w:eastAsia="Calibri" w:hAnsi="Times New Roman" w:cs="Times New Roman"/>
        </w:rPr>
        <w:t>188726247</w:t>
      </w:r>
      <w:r w:rsidRPr="0088717D">
        <w:rPr>
          <w:rFonts w:ascii="Times New Roman" w:eastAsia="Calibri" w:hAnsi="Times New Roman" w:cs="Times New Roman"/>
        </w:rPr>
        <w:t xml:space="preserve">, adresas </w:t>
      </w:r>
      <w:r w:rsidR="00675DC7" w:rsidRPr="0088717D">
        <w:rPr>
          <w:rFonts w:ascii="Times New Roman" w:eastAsia="Calibri" w:hAnsi="Times New Roman" w:cs="Times New Roman"/>
        </w:rPr>
        <w:t>Aušros a. 10,</w:t>
      </w:r>
      <w:r w:rsidR="00162875" w:rsidRPr="0088717D">
        <w:rPr>
          <w:rFonts w:ascii="Times New Roman" w:eastAsia="Calibri" w:hAnsi="Times New Roman" w:cs="Times New Roman"/>
        </w:rPr>
        <w:t xml:space="preserve"> L</w:t>
      </w:r>
      <w:r w:rsidR="00B43AB6" w:rsidRPr="0088717D">
        <w:rPr>
          <w:rFonts w:ascii="Times New Roman" w:eastAsia="Calibri" w:hAnsi="Times New Roman" w:cs="Times New Roman"/>
        </w:rPr>
        <w:t>T-</w:t>
      </w:r>
      <w:r w:rsidR="00B154F1" w:rsidRPr="0088717D">
        <w:rPr>
          <w:rFonts w:ascii="Times New Roman" w:eastAsia="Calibri" w:hAnsi="Times New Roman" w:cs="Times New Roman"/>
        </w:rPr>
        <w:t>82196</w:t>
      </w:r>
      <w:r w:rsidR="00675DC7" w:rsidRPr="0088717D">
        <w:rPr>
          <w:rFonts w:ascii="Times New Roman" w:eastAsia="Calibri" w:hAnsi="Times New Roman" w:cs="Times New Roman"/>
        </w:rPr>
        <w:t xml:space="preserve"> Radviliškis</w:t>
      </w:r>
      <w:r w:rsidRPr="0088717D">
        <w:rPr>
          <w:rFonts w:ascii="Times New Roman" w:eastAsia="Calibri" w:hAnsi="Times New Roman" w:cs="Times New Roman"/>
        </w:rPr>
        <w:t xml:space="preserve">. Sutartį pasirašys </w:t>
      </w:r>
      <w:r w:rsidR="006B3563" w:rsidRPr="0088717D">
        <w:rPr>
          <w:rFonts w:ascii="Times New Roman" w:hAnsi="Times New Roman" w:cs="Times New Roman"/>
        </w:rPr>
        <w:t>perkančioji organizacija</w:t>
      </w:r>
      <w:r w:rsidRPr="0088717D">
        <w:rPr>
          <w:rFonts w:ascii="Times New Roman" w:eastAsia="Calibri" w:hAnsi="Times New Roman" w:cs="Times New Roman"/>
        </w:rPr>
        <w:t>.</w:t>
      </w:r>
      <w:r w:rsidR="00A56E33" w:rsidRPr="0088717D">
        <w:rPr>
          <w:rFonts w:ascii="Times New Roman" w:eastAsia="Calibri" w:hAnsi="Times New Roman" w:cs="Times New Roman"/>
        </w:rPr>
        <w:t xml:space="preserve"> </w:t>
      </w:r>
    </w:p>
    <w:p w14:paraId="6669709E" w14:textId="6B139AA8" w:rsidR="00316D64" w:rsidRPr="0088717D" w:rsidRDefault="00CA0CC5">
      <w:pPr>
        <w:pStyle w:val="Sraopastraipa"/>
        <w:numPr>
          <w:ilvl w:val="1"/>
          <w:numId w:val="8"/>
        </w:numPr>
        <w:spacing w:line="240" w:lineRule="auto"/>
        <w:ind w:left="0" w:firstLine="710"/>
        <w:rPr>
          <w:rFonts w:ascii="Times New Roman" w:hAnsi="Times New Roman" w:cs="Times New Roman"/>
        </w:rPr>
      </w:pPr>
      <w:r w:rsidRPr="0088717D">
        <w:rPr>
          <w:rFonts w:ascii="Times New Roman" w:hAnsi="Times New Roman" w:cs="Times New Roman"/>
          <w:color w:val="000000" w:themeColor="text1"/>
        </w:rPr>
        <w:t xml:space="preserve">Pirkimas neatliekamas naudojantis centralizuotų pirkimų katalogu, </w:t>
      </w:r>
      <w:r w:rsidRPr="0088717D">
        <w:rPr>
          <w:rFonts w:ascii="Times New Roman" w:hAnsi="Times New Roman" w:cs="Times New Roman"/>
        </w:rPr>
        <w:t xml:space="preserve">nes </w:t>
      </w:r>
      <w:r w:rsidR="00675DC7" w:rsidRPr="0088717D">
        <w:rPr>
          <w:rFonts w:ascii="Times New Roman" w:hAnsi="Times New Roman" w:cs="Times New Roman"/>
        </w:rPr>
        <w:t>tokių</w:t>
      </w:r>
      <w:r w:rsidR="000F6640" w:rsidRPr="0088717D">
        <w:rPr>
          <w:rFonts w:ascii="Times New Roman" w:hAnsi="Times New Roman" w:cs="Times New Roman"/>
        </w:rPr>
        <w:t xml:space="preserve"> </w:t>
      </w:r>
      <w:r w:rsidR="00675DC7" w:rsidRPr="0088717D">
        <w:rPr>
          <w:rFonts w:ascii="Times New Roman" w:hAnsi="Times New Roman" w:cs="Times New Roman"/>
        </w:rPr>
        <w:t>paslaugų visa apimtimi kataloge nėra</w:t>
      </w:r>
      <w:r w:rsidRPr="0088717D">
        <w:rPr>
          <w:rFonts w:ascii="Times New Roman" w:hAnsi="Times New Roman" w:cs="Times New Roman"/>
        </w:rPr>
        <w:t xml:space="preserve">.  </w:t>
      </w:r>
    </w:p>
    <w:p w14:paraId="52EA068B" w14:textId="40A928E0" w:rsidR="00C71C6F" w:rsidRPr="0088717D" w:rsidRDefault="00503A5B" w:rsidP="00F77A5D">
      <w:pPr>
        <w:spacing w:line="240" w:lineRule="auto"/>
        <w:ind w:left="697" w:firstLine="0"/>
        <w:rPr>
          <w:rFonts w:ascii="Times New Roman" w:hAnsi="Times New Roman" w:cs="Times New Roman"/>
        </w:rPr>
      </w:pPr>
      <w:r w:rsidRPr="0088717D">
        <w:rPr>
          <w:rFonts w:ascii="Times New Roman" w:hAnsi="Times New Roman" w:cs="Times New Roman"/>
        </w:rPr>
        <w:t>1.</w:t>
      </w:r>
      <w:r w:rsidR="00362DF0" w:rsidRPr="0088717D">
        <w:rPr>
          <w:rFonts w:ascii="Times New Roman" w:hAnsi="Times New Roman" w:cs="Times New Roman"/>
        </w:rPr>
        <w:t>4</w:t>
      </w:r>
      <w:r w:rsidRPr="0088717D">
        <w:rPr>
          <w:rFonts w:ascii="Times New Roman" w:hAnsi="Times New Roman" w:cs="Times New Roman"/>
        </w:rPr>
        <w:t xml:space="preserve">. </w:t>
      </w:r>
      <w:r w:rsidR="00091F01" w:rsidRPr="0088717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sidRPr="0088717D">
            <w:rPr>
              <w:rFonts w:ascii="Times New Roman" w:hAnsi="Times New Roman" w:cs="Times New Roman"/>
            </w:rPr>
            <w:t>nėra</w:t>
          </w:r>
        </w:sdtContent>
      </w:sdt>
      <w:r w:rsidR="00A100C8" w:rsidRPr="0088717D" w:rsidDel="00A100C8">
        <w:rPr>
          <w:rFonts w:ascii="Times New Roman" w:hAnsi="Times New Roman" w:cs="Times New Roman"/>
        </w:rPr>
        <w:t xml:space="preserve"> </w:t>
      </w:r>
      <w:r w:rsidR="00091F01" w:rsidRPr="0088717D">
        <w:rPr>
          <w:rFonts w:ascii="Times New Roman" w:hAnsi="Times New Roman" w:cs="Times New Roman"/>
        </w:rPr>
        <w:t xml:space="preserve">sudaroma. </w:t>
      </w:r>
    </w:p>
    <w:p w14:paraId="6FF56AF8" w14:textId="5D46FC75" w:rsidR="00675DC7" w:rsidRPr="0088717D" w:rsidRDefault="004F6423" w:rsidP="00675DC7">
      <w:pPr>
        <w:pStyle w:val="Sraopastraipa"/>
        <w:spacing w:line="240" w:lineRule="auto"/>
        <w:ind w:left="0" w:firstLine="709"/>
        <w:rPr>
          <w:rFonts w:ascii="Times New Roman" w:hAnsi="Times New Roman" w:cs="Times New Roman"/>
        </w:rPr>
      </w:pPr>
      <w:r w:rsidRPr="0088717D">
        <w:rPr>
          <w:rFonts w:ascii="Times New Roman" w:hAnsi="Times New Roman" w:cs="Times New Roman"/>
        </w:rPr>
        <w:t>1.5.</w:t>
      </w:r>
      <w:r w:rsidRPr="0088717D">
        <w:rPr>
          <w:rFonts w:ascii="Times New Roman" w:hAnsi="Times New Roman" w:cs="Times New Roman"/>
          <w:i/>
          <w:iCs/>
        </w:rPr>
        <w:t xml:space="preserve"> </w:t>
      </w:r>
      <w:r w:rsidR="00D459E3" w:rsidRPr="0088717D">
        <w:rPr>
          <w:rFonts w:ascii="Times New Roman" w:hAnsi="Times New Roman" w:cs="Times New Roman"/>
        </w:rPr>
        <w:t xml:space="preserve">Atliekamas žaliasis pirkimas. Pirkimas vykdomas vadovaujantis </w:t>
      </w:r>
      <w:hyperlink r:id="rId18" w:history="1">
        <w:r w:rsidR="009B66AB" w:rsidRPr="0088717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88717D">
        <w:rPr>
          <w:rFonts w:ascii="Times New Roman" w:hAnsi="Times New Roman" w:cs="Times New Roman"/>
          <w:color w:val="00B050"/>
        </w:rPr>
        <w:t xml:space="preserve"> </w:t>
      </w:r>
      <w:r w:rsidR="002E4679" w:rsidRPr="0088717D">
        <w:rPr>
          <w:rFonts w:ascii="Times New Roman" w:hAnsi="Times New Roman" w:cs="Times New Roman"/>
        </w:rPr>
        <w:t xml:space="preserve">4 punkto </w:t>
      </w:r>
      <w:r w:rsidR="00675DC7" w:rsidRPr="0088717D">
        <w:rPr>
          <w:rFonts w:ascii="Times New Roman" w:hAnsi="Times New Roman" w:cs="Times New Roman"/>
        </w:rPr>
        <w:t>4.4.</w:t>
      </w:r>
      <w:r w:rsidR="004C5F43" w:rsidRPr="0088717D">
        <w:rPr>
          <w:rFonts w:ascii="Times New Roman" w:hAnsi="Times New Roman" w:cs="Times New Roman"/>
        </w:rPr>
        <w:t>3</w:t>
      </w:r>
      <w:r w:rsidR="00D459E3" w:rsidRPr="0088717D">
        <w:rPr>
          <w:rFonts w:ascii="Times New Roman" w:hAnsi="Times New Roman" w:cs="Times New Roman"/>
          <w:i/>
        </w:rPr>
        <w:t xml:space="preserve"> </w:t>
      </w:r>
      <w:r w:rsidR="00D459E3" w:rsidRPr="0088717D">
        <w:rPr>
          <w:rFonts w:ascii="Times New Roman" w:hAnsi="Times New Roman" w:cs="Times New Roman"/>
        </w:rPr>
        <w:t xml:space="preserve"> </w:t>
      </w:r>
      <w:r w:rsidR="00D8621D" w:rsidRPr="0088717D">
        <w:rPr>
          <w:rFonts w:ascii="Times New Roman" w:hAnsi="Times New Roman" w:cs="Times New Roman"/>
        </w:rPr>
        <w:t xml:space="preserve">papunkčiu </w:t>
      </w:r>
      <w:r w:rsidR="00D459E3" w:rsidRPr="0088717D">
        <w:rPr>
          <w:rFonts w:ascii="Times New Roman" w:hAnsi="Times New Roman" w:cs="Times New Roman"/>
        </w:rPr>
        <w:t>(-</w:t>
      </w:r>
      <w:proofErr w:type="spellStart"/>
      <w:r w:rsidR="00D8621D" w:rsidRPr="0088717D">
        <w:rPr>
          <w:rFonts w:ascii="Times New Roman" w:hAnsi="Times New Roman" w:cs="Times New Roman"/>
        </w:rPr>
        <w:t>i</w:t>
      </w:r>
      <w:r w:rsidR="00D459E3" w:rsidRPr="0088717D">
        <w:rPr>
          <w:rFonts w:ascii="Times New Roman" w:hAnsi="Times New Roman" w:cs="Times New Roman"/>
        </w:rPr>
        <w:t>ais</w:t>
      </w:r>
      <w:proofErr w:type="spellEnd"/>
      <w:r w:rsidR="00D459E3" w:rsidRPr="0088717D">
        <w:rPr>
          <w:rFonts w:ascii="Times New Roman" w:hAnsi="Times New Roman" w:cs="Times New Roman"/>
        </w:rPr>
        <w:t xml:space="preserve">). Aplinkos apaugos kriterijai nustatyti </w:t>
      </w:r>
      <w:r w:rsidR="00675DC7" w:rsidRPr="0088717D">
        <w:rPr>
          <w:rFonts w:ascii="Times New Roman" w:hAnsi="Times New Roman" w:cs="Times New Roman"/>
        </w:rPr>
        <w:t>specialiųjų pirkimo sąlygų 5 priede ,,Sutarties projektas“.</w:t>
      </w:r>
    </w:p>
    <w:p w14:paraId="15179C0E" w14:textId="19B3C60D" w:rsidR="00257685" w:rsidRPr="0088717D" w:rsidRDefault="003D3DF5" w:rsidP="00675DC7">
      <w:pPr>
        <w:pStyle w:val="Sraopastraipa"/>
        <w:spacing w:line="240" w:lineRule="auto"/>
        <w:ind w:left="0" w:firstLine="709"/>
        <w:rPr>
          <w:rFonts w:ascii="Times New Roman" w:eastAsia="Arial" w:hAnsi="Times New Roman" w:cs="Times New Roman"/>
        </w:rPr>
      </w:pPr>
      <w:r w:rsidRPr="0088717D">
        <w:rPr>
          <w:rFonts w:ascii="Times New Roman" w:eastAsia="Arial" w:hAnsi="Times New Roman" w:cs="Times New Roman"/>
        </w:rPr>
        <w:t>1.</w:t>
      </w:r>
      <w:r w:rsidR="00675DC7" w:rsidRPr="0088717D">
        <w:rPr>
          <w:rFonts w:ascii="Times New Roman" w:eastAsia="Arial" w:hAnsi="Times New Roman" w:cs="Times New Roman"/>
        </w:rPr>
        <w:t>6</w:t>
      </w:r>
      <w:r w:rsidRPr="0088717D">
        <w:rPr>
          <w:rFonts w:ascii="Times New Roman" w:eastAsia="Arial" w:hAnsi="Times New Roman" w:cs="Times New Roman"/>
        </w:rPr>
        <w:t>.</w:t>
      </w:r>
      <w:r w:rsidR="00CA1A1C" w:rsidRPr="0088717D">
        <w:rPr>
          <w:rFonts w:ascii="Times New Roman" w:eastAsia="Arial" w:hAnsi="Times New Roman" w:cs="Times New Roman"/>
        </w:rPr>
        <w:t xml:space="preserve"> </w:t>
      </w:r>
      <w:r w:rsidR="4B7098B6" w:rsidRPr="0088717D">
        <w:rPr>
          <w:rFonts w:ascii="Times New Roman" w:eastAsia="Arial" w:hAnsi="Times New Roman" w:cs="Times New Roman"/>
        </w:rPr>
        <w:t>Bendrosios</w:t>
      </w:r>
      <w:r w:rsidR="00931CA2" w:rsidRPr="0088717D">
        <w:rPr>
          <w:rFonts w:ascii="Times New Roman" w:eastAsia="Arial" w:hAnsi="Times New Roman" w:cs="Times New Roman"/>
        </w:rPr>
        <w:t xml:space="preserve"> pirkimo</w:t>
      </w:r>
      <w:r w:rsidR="4B7098B6" w:rsidRPr="0088717D">
        <w:rPr>
          <w:rFonts w:ascii="Times New Roman" w:eastAsia="Arial" w:hAnsi="Times New Roman" w:cs="Times New Roman"/>
        </w:rPr>
        <w:t xml:space="preserve"> sąlygos yra neatskiriama ši</w:t>
      </w:r>
      <w:r w:rsidR="00931CA2" w:rsidRPr="0088717D">
        <w:rPr>
          <w:rFonts w:ascii="Times New Roman" w:eastAsia="Arial" w:hAnsi="Times New Roman" w:cs="Times New Roman"/>
        </w:rPr>
        <w:t>ų</w:t>
      </w:r>
      <w:r w:rsidR="4B7098B6" w:rsidRPr="0088717D">
        <w:rPr>
          <w:rFonts w:ascii="Times New Roman" w:eastAsia="Arial" w:hAnsi="Times New Roman" w:cs="Times New Roman"/>
        </w:rPr>
        <w:t xml:space="preserve"> pirkimo sąlygų dalis.</w:t>
      </w:r>
    </w:p>
    <w:p w14:paraId="3F6D4288" w14:textId="3883D0E9" w:rsidR="00675DC7" w:rsidRPr="0088717D" w:rsidRDefault="00675DC7" w:rsidP="00675DC7">
      <w:pPr>
        <w:pStyle w:val="Sraopastraipa"/>
        <w:spacing w:line="240" w:lineRule="auto"/>
        <w:ind w:left="0" w:firstLine="709"/>
        <w:rPr>
          <w:rFonts w:ascii="Times New Roman" w:hAnsi="Times New Roman" w:cs="Times New Roman"/>
        </w:rPr>
      </w:pPr>
      <w:r w:rsidRPr="0088717D">
        <w:rPr>
          <w:rFonts w:ascii="Times New Roman" w:eastAsia="Arial" w:hAnsi="Times New Roman" w:cs="Times New Roman"/>
        </w:rPr>
        <w:t xml:space="preserve">1.7. </w:t>
      </w:r>
      <w:r w:rsidR="003D261D" w:rsidRPr="0088717D">
        <w:rPr>
          <w:rFonts w:ascii="Times New Roman" w:eastAsia="Arial" w:hAnsi="Times New Roman" w:cs="Times New Roman"/>
        </w:rPr>
        <w:t>Finansavimo šaltinis – Europos Są</w:t>
      </w:r>
      <w:r w:rsidR="0085224C" w:rsidRPr="0088717D">
        <w:rPr>
          <w:rFonts w:ascii="Times New Roman" w:eastAsia="Arial" w:hAnsi="Times New Roman" w:cs="Times New Roman"/>
        </w:rPr>
        <w:t>jungos lėšomis bendrai finansuojamas projektas</w:t>
      </w:r>
      <w:r w:rsidR="006D4274" w:rsidRPr="0088717D">
        <w:rPr>
          <w:rFonts w:ascii="Times New Roman" w:eastAsia="Arial" w:hAnsi="Times New Roman" w:cs="Times New Roman"/>
        </w:rPr>
        <w:t xml:space="preserve"> </w:t>
      </w:r>
      <w:r w:rsidR="00A64B5B" w:rsidRPr="0088717D">
        <w:rPr>
          <w:rFonts w:ascii="Times New Roman" w:hAnsi="Times New Roman" w:cs="Times New Roman"/>
        </w:rPr>
        <w:t>„Kokybiškų visuomenės sveikatos paslaugų prieinamumo didinimas Radviliškio rajone“</w:t>
      </w:r>
      <w:r w:rsidR="00A64B5B" w:rsidRPr="0088717D">
        <w:rPr>
          <w:rFonts w:ascii="Times New Roman" w:hAnsi="Times New Roman" w:cs="Times New Roman"/>
          <w:kern w:val="2"/>
        </w:rPr>
        <w:t xml:space="preserve"> Nr. </w:t>
      </w:r>
      <w:r w:rsidR="00A64B5B" w:rsidRPr="0088717D">
        <w:rPr>
          <w:rFonts w:ascii="Times New Roman" w:hAnsi="Times New Roman" w:cs="Times New Roman"/>
        </w:rPr>
        <w:t>26-530-P-0001.</w:t>
      </w:r>
    </w:p>
    <w:p w14:paraId="4ED932F3" w14:textId="2CE07367" w:rsidR="00FB3C75" w:rsidRPr="00CC09E1"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CC09E1">
        <w:rPr>
          <w:rFonts w:ascii="Times New Roman" w:hAnsi="Times New Roman" w:cs="Times New Roman"/>
          <w:color w:val="auto"/>
        </w:rPr>
        <w:t>Pirkimo objektas</w:t>
      </w:r>
      <w:bookmarkEnd w:id="10"/>
    </w:p>
    <w:p w14:paraId="7D847502" w14:textId="77777777" w:rsidR="00FB3C75" w:rsidRPr="00156A42" w:rsidRDefault="00FB3C75" w:rsidP="00E62E95">
      <w:pPr>
        <w:spacing w:line="240" w:lineRule="auto"/>
        <w:ind w:firstLine="0"/>
        <w:rPr>
          <w:rFonts w:ascii="Times New Roman" w:hAnsi="Times New Roman" w:cs="Times New Roman"/>
        </w:rPr>
      </w:pPr>
    </w:p>
    <w:p w14:paraId="0AEFEE07" w14:textId="615CD954" w:rsidR="00FB3C75" w:rsidRPr="008B3AF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156A42">
        <w:rPr>
          <w:rFonts w:ascii="Times New Roman" w:hAnsi="Times New Roman" w:cs="Times New Roman"/>
        </w:rPr>
        <w:t xml:space="preserve"> </w:t>
      </w:r>
      <w:r w:rsidR="00651664" w:rsidRPr="008B3AF3">
        <w:rPr>
          <w:rFonts w:ascii="Times New Roman" w:hAnsi="Times New Roman" w:cs="Times New Roman"/>
        </w:rPr>
        <w:t xml:space="preserve">Perkančioji organizacija </w:t>
      </w:r>
      <w:r w:rsidR="00FB3C75" w:rsidRPr="008B3AF3">
        <w:rPr>
          <w:rFonts w:ascii="Times New Roman" w:eastAsia="Calibri" w:hAnsi="Times New Roman" w:cs="Times New Roman"/>
          <w:color w:val="000000" w:themeColor="text1"/>
        </w:rPr>
        <w:t>numato įsigyti</w:t>
      </w:r>
      <w:r w:rsidR="00937C17" w:rsidRPr="008B3AF3">
        <w:rPr>
          <w:rFonts w:ascii="Times New Roman" w:eastAsia="Calibri" w:hAnsi="Times New Roman" w:cs="Times New Roman"/>
          <w:color w:val="000000" w:themeColor="text1"/>
        </w:rPr>
        <w:t xml:space="preserve"> </w:t>
      </w:r>
      <w:r w:rsidR="00BE2689" w:rsidRPr="004D1451">
        <w:rPr>
          <w:rFonts w:ascii="Times New Roman" w:eastAsia="Calibri" w:hAnsi="Times New Roman" w:cs="Times New Roman"/>
          <w:b/>
          <w:bCs/>
          <w:color w:val="000000" w:themeColor="text1"/>
        </w:rPr>
        <w:t>mokomuosius seminarus</w:t>
      </w:r>
      <w:r w:rsidR="00FB3C75" w:rsidRPr="008B3AF3">
        <w:rPr>
          <w:rFonts w:ascii="Times New Roman" w:eastAsia="Calibri" w:hAnsi="Times New Roman" w:cs="Times New Roman"/>
        </w:rPr>
        <w:t>.</w:t>
      </w:r>
      <w:r w:rsidR="00FB3C75" w:rsidRPr="008B3AF3">
        <w:rPr>
          <w:rFonts w:ascii="Times New Roman" w:hAnsi="Times New Roman" w:cs="Times New Roman"/>
        </w:rPr>
        <w:t xml:space="preserve"> Reikalavimai </w:t>
      </w:r>
      <w:r w:rsidR="00966703" w:rsidRPr="008B3AF3">
        <w:rPr>
          <w:rFonts w:ascii="Times New Roman" w:hAnsi="Times New Roman" w:cs="Times New Roman"/>
        </w:rPr>
        <w:t>p</w:t>
      </w:r>
      <w:r w:rsidR="00FB3C75" w:rsidRPr="008B3AF3">
        <w:rPr>
          <w:rFonts w:ascii="Times New Roman" w:hAnsi="Times New Roman" w:cs="Times New Roman"/>
        </w:rPr>
        <w:t>irkimo objektui nustatyti</w:t>
      </w:r>
      <w:r w:rsidR="00AE2AEF" w:rsidRPr="008B3AF3">
        <w:rPr>
          <w:rFonts w:ascii="Times New Roman" w:hAnsi="Times New Roman" w:cs="Times New Roman"/>
        </w:rPr>
        <w:t xml:space="preserve"> </w:t>
      </w:r>
      <w:r w:rsidR="00966703" w:rsidRPr="008B3AF3">
        <w:rPr>
          <w:rFonts w:ascii="Times New Roman" w:hAnsi="Times New Roman" w:cs="Times New Roman"/>
        </w:rPr>
        <w:t>s</w:t>
      </w:r>
      <w:r w:rsidR="00044836" w:rsidRPr="008B3AF3">
        <w:rPr>
          <w:rFonts w:ascii="Times New Roman" w:hAnsi="Times New Roman" w:cs="Times New Roman"/>
        </w:rPr>
        <w:t>pecialiųjų p</w:t>
      </w:r>
      <w:r w:rsidR="00AE2AEF" w:rsidRPr="008B3AF3">
        <w:rPr>
          <w:rFonts w:ascii="Times New Roman" w:hAnsi="Times New Roman" w:cs="Times New Roman"/>
        </w:rPr>
        <w:t xml:space="preserve">irkimo sąlygų </w:t>
      </w:r>
      <w:r w:rsidR="00937C17" w:rsidRPr="008B3AF3">
        <w:rPr>
          <w:rFonts w:ascii="Times New Roman" w:hAnsi="Times New Roman" w:cs="Times New Roman"/>
        </w:rPr>
        <w:t>3</w:t>
      </w:r>
      <w:r w:rsidR="00AE2AEF" w:rsidRPr="008B3AF3">
        <w:rPr>
          <w:rFonts w:ascii="Times New Roman" w:hAnsi="Times New Roman" w:cs="Times New Roman"/>
        </w:rPr>
        <w:t xml:space="preserve"> priede</w:t>
      </w:r>
      <w:r w:rsidR="00937C17" w:rsidRPr="008B3AF3">
        <w:rPr>
          <w:rFonts w:ascii="Times New Roman" w:hAnsi="Times New Roman" w:cs="Times New Roman"/>
        </w:rPr>
        <w:t xml:space="preserve"> ,,Techninė specifikacija“</w:t>
      </w:r>
      <w:r w:rsidR="00AE2AEF" w:rsidRPr="008B3AF3">
        <w:rPr>
          <w:rFonts w:ascii="Times New Roman" w:hAnsi="Times New Roman" w:cs="Times New Roman"/>
        </w:rPr>
        <w:t>.</w:t>
      </w:r>
    </w:p>
    <w:p w14:paraId="1D64FF6E" w14:textId="77777777" w:rsidR="00937C17" w:rsidRPr="00937C17" w:rsidRDefault="002C41AA" w:rsidP="00937C17">
      <w:pPr>
        <w:pStyle w:val="Betarp"/>
        <w:contextualSpacing/>
        <w:rPr>
          <w:rFonts w:ascii="Times New Roman" w:hAnsi="Times New Roman" w:cs="Times New Roman"/>
        </w:rPr>
      </w:pPr>
      <w:r w:rsidRPr="008B3AF3">
        <w:rPr>
          <w:rFonts w:ascii="Times New Roman" w:hAnsi="Times New Roman" w:cs="Times New Roman"/>
        </w:rPr>
        <w:t>2.2.</w:t>
      </w:r>
      <w:r w:rsidR="00ED1C85" w:rsidRPr="008B3AF3">
        <w:rPr>
          <w:rFonts w:ascii="Times New Roman" w:hAnsi="Times New Roman" w:cs="Times New Roman"/>
        </w:rPr>
        <w:t xml:space="preserve"> </w:t>
      </w:r>
      <w:r w:rsidR="00FB3C75" w:rsidRPr="008B3AF3">
        <w:rPr>
          <w:rFonts w:ascii="Times New Roman" w:hAnsi="Times New Roman" w:cs="Times New Roman"/>
        </w:rPr>
        <w:t>Pirkimo objektas į dalis neskaidomas.</w:t>
      </w:r>
      <w:r w:rsidR="00702B7B" w:rsidRPr="008B3AF3">
        <w:rPr>
          <w:rFonts w:ascii="Times New Roman" w:hAnsi="Times New Roman" w:cs="Times New Roman"/>
        </w:rPr>
        <w:t xml:space="preserve"> Pirkimo apimtys, reikalavimai ir techninė specifikacija apibrėžti </w:t>
      </w:r>
      <w:r w:rsidR="00C314B2" w:rsidRPr="008B3AF3">
        <w:rPr>
          <w:rFonts w:ascii="Times New Roman" w:hAnsi="Times New Roman" w:cs="Times New Roman"/>
        </w:rPr>
        <w:t>s</w:t>
      </w:r>
      <w:r w:rsidR="000B6976" w:rsidRPr="008B3AF3">
        <w:rPr>
          <w:rFonts w:ascii="Times New Roman" w:hAnsi="Times New Roman" w:cs="Times New Roman"/>
        </w:rPr>
        <w:t>pecialiųjų p</w:t>
      </w:r>
      <w:r w:rsidR="00702B7B" w:rsidRPr="008B3AF3">
        <w:rPr>
          <w:rFonts w:ascii="Times New Roman" w:hAnsi="Times New Roman" w:cs="Times New Roman"/>
        </w:rPr>
        <w:t xml:space="preserve">irkimo sąlygų </w:t>
      </w:r>
      <w:r w:rsidR="00937C17" w:rsidRPr="008B3AF3">
        <w:rPr>
          <w:rFonts w:ascii="Times New Roman" w:hAnsi="Times New Roman" w:cs="Times New Roman"/>
        </w:rPr>
        <w:t>3 priede ,,Techninė specifikacija“.</w:t>
      </w:r>
    </w:p>
    <w:p w14:paraId="2B9FCCA2" w14:textId="01185441" w:rsidR="003943EC" w:rsidRPr="00156A42" w:rsidRDefault="003943EC" w:rsidP="00937C17">
      <w:pPr>
        <w:pStyle w:val="Betarp"/>
        <w:contextualSpacing/>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3</w:t>
      </w:r>
      <w:r w:rsidRPr="00156A4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56A42" w:rsidRDefault="003943EC" w:rsidP="00F77A5D">
      <w:pPr>
        <w:pStyle w:val="Sraopastraipa"/>
        <w:spacing w:line="240" w:lineRule="auto"/>
        <w:ind w:left="0" w:firstLine="709"/>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4</w:t>
      </w:r>
      <w:r w:rsidRPr="00156A42">
        <w:rPr>
          <w:rFonts w:ascii="Times New Roman" w:hAnsi="Times New Roman" w:cs="Times New Roman"/>
        </w:rPr>
        <w:t xml:space="preserve">.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lastRenderedPageBreak/>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5C3E0B85" w14:textId="3CC44FDA" w:rsidR="00642904" w:rsidRDefault="00642904" w:rsidP="00C834DA">
      <w:pPr>
        <w:spacing w:line="240" w:lineRule="auto"/>
        <w:ind w:firstLine="709"/>
        <w:rPr>
          <w:rFonts w:ascii="Times New Roman" w:hAnsi="Times New Roman" w:cs="Times New Roman"/>
        </w:rPr>
      </w:pPr>
      <w:r w:rsidRPr="00642904">
        <w:rPr>
          <w:rFonts w:ascii="Times New Roman" w:hAnsi="Times New Roman" w:cs="Times New Roman"/>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507F2E">
        <w:rPr>
          <w:rFonts w:ascii="Times New Roman" w:hAnsi="Times New Roman" w:cs="Times New Roman"/>
        </w:rPr>
        <w:t>2</w:t>
      </w:r>
      <w:r w:rsidRPr="00642904">
        <w:rPr>
          <w:rFonts w:ascii="Times New Roman" w:hAnsi="Times New Roman" w:cs="Times New Roman"/>
        </w:rPr>
        <w:t xml:space="preserve"> priede. Tiekėjas, teikdamas pasiūlymą, įsipareigoja, kad sutartį vykdys tik teisę verstis atitinkama veikla turintys asmenys.</w:t>
      </w:r>
    </w:p>
    <w:p w14:paraId="69360CD7" w14:textId="5C02387D" w:rsidR="00894FEF" w:rsidRPr="00E435DA" w:rsidRDefault="009F7690" w:rsidP="00C834DA">
      <w:pPr>
        <w:spacing w:line="240" w:lineRule="auto"/>
        <w:ind w:firstLine="709"/>
        <w:rPr>
          <w:rFonts w:ascii="Times New Roman" w:eastAsia="Arial" w:hAnsi="Times New Roman" w:cs="Times New Roman"/>
        </w:rPr>
      </w:pPr>
      <w:r w:rsidRPr="00E435DA">
        <w:rPr>
          <w:rFonts w:ascii="Times New Roman" w:hAnsi="Times New Roman" w:cs="Times New Roman"/>
        </w:rPr>
        <w:t>3.</w:t>
      </w:r>
      <w:r w:rsidR="001B5CAB" w:rsidRPr="00E435DA">
        <w:rPr>
          <w:rFonts w:ascii="Times New Roman" w:hAnsi="Times New Roman" w:cs="Times New Roman"/>
        </w:rPr>
        <w:t xml:space="preserve">3. </w:t>
      </w:r>
      <w:r w:rsidR="00245C47" w:rsidRPr="00E435DA">
        <w:rPr>
          <w:rFonts w:ascii="Times New Roman" w:eastAsia="Arial" w:hAnsi="Times New Roman" w:cs="Times New Roman"/>
        </w:rPr>
        <w:t xml:space="preserve">Tiekėjas teikdamas </w:t>
      </w:r>
      <w:r w:rsidR="003477AB" w:rsidRPr="00E435DA">
        <w:rPr>
          <w:rFonts w:ascii="Times New Roman" w:eastAsia="Arial" w:hAnsi="Times New Roman" w:cs="Times New Roman"/>
        </w:rPr>
        <w:t>p</w:t>
      </w:r>
      <w:r w:rsidR="00245C47" w:rsidRPr="00E435DA">
        <w:rPr>
          <w:rFonts w:ascii="Times New Roman" w:eastAsia="Arial" w:hAnsi="Times New Roman" w:cs="Times New Roman"/>
        </w:rPr>
        <w:t>asiūlymą turi pateikti laisvos formos deklaraciją</w:t>
      </w:r>
      <w:r w:rsidR="00251356" w:rsidRPr="00E435DA">
        <w:rPr>
          <w:rFonts w:ascii="Times New Roman" w:eastAsia="Arial" w:hAnsi="Times New Roman" w:cs="Times New Roman"/>
        </w:rPr>
        <w:t xml:space="preserve"> dėl atitikties </w:t>
      </w:r>
      <w:r w:rsidR="003477AB" w:rsidRPr="00E435DA">
        <w:rPr>
          <w:rFonts w:ascii="Times New Roman" w:eastAsia="Arial" w:hAnsi="Times New Roman" w:cs="Times New Roman"/>
        </w:rPr>
        <w:t>r</w:t>
      </w:r>
      <w:r w:rsidR="00251356" w:rsidRPr="00E435DA">
        <w:rPr>
          <w:rFonts w:ascii="Times New Roman" w:eastAsia="Arial" w:hAnsi="Times New Roman" w:cs="Times New Roman"/>
        </w:rPr>
        <w:t>eikalavimams</w:t>
      </w:r>
      <w:r w:rsidR="00CC0F7E" w:rsidRPr="00E435DA">
        <w:rPr>
          <w:rFonts w:ascii="Times New Roman" w:eastAsia="Arial" w:hAnsi="Times New Roman" w:cs="Times New Roman"/>
        </w:rPr>
        <w:t xml:space="preserve"> </w:t>
      </w:r>
      <w:r w:rsidR="00CC0F7E" w:rsidRPr="00E435DA">
        <w:rPr>
          <w:rFonts w:ascii="Times New Roman" w:hAnsi="Times New Roman" w:cs="Times New Roman"/>
          <w:b/>
          <w:bCs/>
        </w:rPr>
        <w:t>(Pirkimo sąlygų 6 priedas ,,Atitikties deklaracijos forma“).</w:t>
      </w:r>
      <w:r w:rsidR="00CC0F7E" w:rsidRPr="00E435DA">
        <w:rPr>
          <w:rFonts w:ascii="Times New Roman" w:hAnsi="Times New Roman" w:cs="Times New Roman"/>
        </w:rPr>
        <w:t xml:space="preserve"> </w:t>
      </w:r>
      <w:r w:rsidR="0088336F" w:rsidRPr="00E435DA">
        <w:rPr>
          <w:rFonts w:ascii="Times New Roman" w:eastAsia="Arial" w:hAnsi="Times New Roman" w:cs="Times New Roman"/>
        </w:rPr>
        <w:t>Pažymų, patvirtinančių tiekėjo pašalinimo pagrindų nebuvimą, nereikalaujama, išskyrus atvejus, kai kyla pagrįstų abejonių dėl tiekėjo patikimumo.</w:t>
      </w:r>
      <w:r w:rsidR="00CE04EE" w:rsidRPr="00E435DA">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7528D8D6" w14:textId="5713DB91" w:rsidR="0004744D" w:rsidRPr="0064576B" w:rsidRDefault="006B040F" w:rsidP="0064576B">
      <w:pPr>
        <w:spacing w:line="240" w:lineRule="auto"/>
        <w:ind w:firstLine="567"/>
        <w:rPr>
          <w:rFonts w:ascii="Times New Roman" w:eastAsia="Calibri" w:hAnsi="Times New Roman" w:cs="Times New Roman"/>
        </w:rPr>
      </w:pPr>
      <w:bookmarkStart w:id="13" w:name="_Toc137194951"/>
      <w:r w:rsidRPr="006B040F">
        <w:rPr>
          <w:rFonts w:ascii="Times New Roman" w:eastAsia="Calibri" w:hAnsi="Times New Roman" w:cs="Times New Roman"/>
        </w:rPr>
        <w:t>4.</w:t>
      </w:r>
      <w:r>
        <w:rPr>
          <w:rFonts w:ascii="Times New Roman" w:eastAsia="Calibri" w:hAnsi="Times New Roman" w:cs="Times New Roman"/>
        </w:rPr>
        <w:t xml:space="preserve">1. </w:t>
      </w:r>
      <w:r w:rsidRPr="006B040F">
        <w:rPr>
          <w:rFonts w:ascii="Times New Roman" w:eastAsia="Calibri" w:hAnsi="Times New Roman" w:cs="Times New Roman"/>
        </w:rPr>
        <w:t xml:space="preserve">Perkančioji organizacija </w:t>
      </w:r>
      <w:r w:rsidR="0064576B">
        <w:rPr>
          <w:rFonts w:ascii="Times New Roman" w:eastAsia="Calibri" w:hAnsi="Times New Roman" w:cs="Times New Roman"/>
        </w:rPr>
        <w:t>šiame pirkime</w:t>
      </w:r>
      <w:r w:rsidR="00593026">
        <w:rPr>
          <w:rFonts w:ascii="Times New Roman" w:eastAsia="Calibri" w:hAnsi="Times New Roman" w:cs="Times New Roman"/>
        </w:rPr>
        <w:t xml:space="preserve"> netaikys reikalavimų, susijusių su nacionaliniu saugumu.</w:t>
      </w:r>
    </w:p>
    <w:p w14:paraId="490591E3" w14:textId="098AAC35"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853C5C" w:rsidRDefault="00853C5C" w:rsidP="00853C5C">
      <w:pPr>
        <w:rPr>
          <w:rFonts w:ascii="Times New Roman" w:hAnsi="Times New Roman" w:cs="Times New Roman"/>
        </w:rPr>
      </w:pPr>
      <w:r w:rsidRPr="00853C5C">
        <w:rPr>
          <w:rFonts w:ascii="Times New Roman" w:hAnsi="Times New Roman" w:cs="Times New Roman"/>
        </w:rPr>
        <w:t>5.1.1. tiekėjo pasirašytas pasiūlymas, parengtas pagal specialiųjų Pirkimo sąlygų 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P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027B3335" w14:textId="75DA5B0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 xml:space="preserve">5.1.6. kiti pirkimo dokumentuose ir/ar jų prieduose </w:t>
      </w:r>
      <w:r w:rsidRPr="00F611E0">
        <w:rPr>
          <w:rFonts w:ascii="Times New Roman" w:eastAsia="Times New Roman" w:hAnsi="Times New Roman" w:cs="Times New Roman"/>
          <w:bCs/>
          <w:lang w:eastAsia="en-US"/>
        </w:rPr>
        <w:t>reikalaujami dokumentai</w:t>
      </w:r>
      <w:r w:rsidR="00A20893" w:rsidRPr="00F611E0">
        <w:rPr>
          <w:rFonts w:ascii="Times New Roman" w:eastAsia="Times New Roman" w:hAnsi="Times New Roman" w:cs="Times New Roman"/>
          <w:bCs/>
          <w:lang w:eastAsia="en-US"/>
        </w:rPr>
        <w:t xml:space="preserve"> (Pirkimo sąlygų 9.1</w:t>
      </w:r>
      <w:r w:rsidRPr="00F611E0">
        <w:rPr>
          <w:rFonts w:ascii="Times New Roman" w:hAnsi="Times New Roman" w:cs="Times New Roman"/>
        </w:rPr>
        <w:t>.</w:t>
      </w:r>
      <w:r w:rsidR="00A20893" w:rsidRPr="00F611E0">
        <w:rPr>
          <w:rFonts w:ascii="Times New Roman" w:hAnsi="Times New Roman" w:cs="Times New Roman"/>
        </w:rPr>
        <w:t xml:space="preserve"> punktas).</w:t>
      </w:r>
    </w:p>
    <w:p w14:paraId="0A3C79F0" w14:textId="43D572A2" w:rsidR="001C1D32" w:rsidRPr="00156A42" w:rsidRDefault="005A52E6" w:rsidP="009B4FB1">
      <w:pPr>
        <w:pStyle w:val="Sraopastraipa"/>
        <w:spacing w:line="240" w:lineRule="auto"/>
        <w:ind w:left="0"/>
        <w:rPr>
          <w:rFonts w:ascii="Times New Roman" w:hAnsi="Times New Roman" w:cs="Times New Roman"/>
          <w:u w:val="single"/>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23708D84"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w:t>
      </w:r>
      <w:r w:rsidR="00DF3C75">
        <w:rPr>
          <w:rFonts w:ascii="Times New Roman" w:eastAsia="Arial" w:hAnsi="Times New Roman" w:cs="Times New Roman"/>
        </w:rPr>
        <w:t xml:space="preserve"> arba</w:t>
      </w:r>
      <w:r w:rsidR="00D61DED" w:rsidRPr="00156A42">
        <w:rPr>
          <w:rFonts w:ascii="Times New Roman" w:eastAsia="Arial" w:hAnsi="Times New Roman" w:cs="Times New Roman"/>
        </w:rPr>
        <w:t xml:space="preserve"> </w:t>
      </w:r>
      <w:r w:rsidR="00D745E5">
        <w:rPr>
          <w:rFonts w:ascii="Times New Roman" w:eastAsia="Arial" w:hAnsi="Times New Roman" w:cs="Times New Roman"/>
        </w:rPr>
        <w:t>anglų kalba</w:t>
      </w:r>
      <w:r w:rsidR="00902A53">
        <w:rPr>
          <w:rFonts w:ascii="Times New Roman" w:eastAsia="Arial" w:hAnsi="Times New Roman" w:cs="Times New Roman"/>
        </w:rPr>
        <w:t xml:space="preserve">.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8B3AF3" w:rsidRDefault="005A4255" w:rsidP="00F77A5D">
      <w:pPr>
        <w:pStyle w:val="Sraopastraipa"/>
        <w:spacing w:line="240" w:lineRule="auto"/>
        <w:ind w:left="0" w:firstLine="709"/>
        <w:rPr>
          <w:rFonts w:ascii="Times New Roman" w:eastAsia="Calibri" w:hAnsi="Times New Roman" w:cs="Times New Roman"/>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specialiųjų p</w:t>
      </w:r>
      <w:r w:rsidR="00DE051B" w:rsidRPr="00156A42">
        <w:rPr>
          <w:rFonts w:ascii="Times New Roman" w:eastAsia="Calibri" w:hAnsi="Times New Roman" w:cs="Times New Roman"/>
        </w:rPr>
        <w:t xml:space="preserve">irkimo </w:t>
      </w:r>
      <w:r w:rsidR="00DE051B" w:rsidRPr="008B3AF3">
        <w:rPr>
          <w:rFonts w:ascii="Times New Roman" w:eastAsia="Calibri" w:hAnsi="Times New Roman" w:cs="Times New Roman"/>
        </w:rPr>
        <w:t>sąlygų</w:t>
      </w:r>
      <w:r w:rsidR="00DD2559" w:rsidRPr="008B3AF3">
        <w:rPr>
          <w:rFonts w:ascii="Times New Roman" w:eastAsia="Calibri" w:hAnsi="Times New Roman" w:cs="Times New Roman"/>
        </w:rPr>
        <w:t xml:space="preserve"> 4</w:t>
      </w:r>
      <w:r w:rsidR="00DE051B" w:rsidRPr="008B3AF3">
        <w:rPr>
          <w:rFonts w:ascii="Times New Roman" w:eastAsia="Calibri" w:hAnsi="Times New Roman" w:cs="Times New Roman"/>
        </w:rPr>
        <w:t xml:space="preserve"> priede </w:t>
      </w:r>
      <w:r w:rsidR="00DD2559" w:rsidRPr="008B3AF3">
        <w:rPr>
          <w:rFonts w:ascii="Times New Roman" w:eastAsia="Calibri" w:hAnsi="Times New Roman" w:cs="Times New Roman"/>
        </w:rPr>
        <w:t>,,Pasiūlymų forma“</w:t>
      </w:r>
      <w:r w:rsidR="00831133" w:rsidRPr="008B3AF3">
        <w:rPr>
          <w:rFonts w:ascii="Times New Roman" w:eastAsia="Calibri" w:hAnsi="Times New Roman" w:cs="Times New Roman"/>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8B3AF3">
        <w:rPr>
          <w:rFonts w:ascii="Times New Roman" w:hAnsi="Times New Roman" w:cs="Times New Roman"/>
          <w:color w:val="000000" w:themeColor="text1"/>
        </w:rPr>
        <w:t>7</w:t>
      </w:r>
      <w:r w:rsidR="001404CC" w:rsidRPr="008B3AF3">
        <w:rPr>
          <w:rFonts w:ascii="Times New Roman" w:hAnsi="Times New Roman" w:cs="Times New Roman"/>
          <w:color w:val="000000" w:themeColor="text1"/>
        </w:rPr>
        <w:t xml:space="preserve">.2. </w:t>
      </w:r>
      <w:r w:rsidR="00D734C6" w:rsidRPr="008B3AF3">
        <w:rPr>
          <w:rFonts w:ascii="Times New Roman" w:hAnsi="Times New Roman" w:cs="Times New Roman"/>
          <w:color w:val="000000" w:themeColor="text1"/>
        </w:rPr>
        <w:t xml:space="preserve">Laimėjusiu </w:t>
      </w:r>
      <w:r w:rsidR="00996FBB" w:rsidRPr="008B3AF3">
        <w:rPr>
          <w:rFonts w:ascii="Times New Roman" w:hAnsi="Times New Roman" w:cs="Times New Roman"/>
          <w:color w:val="000000" w:themeColor="text1"/>
        </w:rPr>
        <w:t>p</w:t>
      </w:r>
      <w:r w:rsidR="005D7D8C" w:rsidRPr="008B3AF3">
        <w:rPr>
          <w:rFonts w:ascii="Times New Roman" w:hAnsi="Times New Roman" w:cs="Times New Roman"/>
          <w:color w:val="000000" w:themeColor="text1"/>
        </w:rPr>
        <w:t>asiūlymu</w:t>
      </w:r>
      <w:r w:rsidR="00D734C6" w:rsidRPr="008B3AF3">
        <w:rPr>
          <w:rFonts w:ascii="Times New Roman" w:hAnsi="Times New Roman" w:cs="Times New Roman"/>
          <w:color w:val="000000" w:themeColor="text1"/>
        </w:rPr>
        <w:t xml:space="preserve"> galės būti pripažintas tik 1 (vienas) </w:t>
      </w:r>
      <w:r w:rsidR="005D7D8C" w:rsidRPr="008B3AF3">
        <w:rPr>
          <w:rFonts w:ascii="Times New Roman" w:hAnsi="Times New Roman" w:cs="Times New Roman"/>
          <w:color w:val="000000" w:themeColor="text1"/>
        </w:rPr>
        <w:t>ekonomiškai naudingiausias</w:t>
      </w:r>
      <w:r w:rsidR="005D7D8C" w:rsidRPr="00156A42">
        <w:rPr>
          <w:rFonts w:ascii="Times New Roman" w:hAnsi="Times New Roman" w:cs="Times New Roman"/>
          <w:color w:val="000000" w:themeColor="text1"/>
        </w:rPr>
        <w:t xml:space="preserve"> </w:t>
      </w:r>
      <w:r w:rsidR="00A36CC9" w:rsidRPr="00156A42">
        <w:rPr>
          <w:rFonts w:ascii="Times New Roman" w:hAnsi="Times New Roman" w:cs="Times New Roman"/>
          <w:color w:val="000000" w:themeColor="text1"/>
        </w:rPr>
        <w:t>p</w:t>
      </w:r>
      <w:r w:rsidR="005D7D8C" w:rsidRPr="00156A42">
        <w:rPr>
          <w:rFonts w:ascii="Times New Roman" w:hAnsi="Times New Roman" w:cs="Times New Roman"/>
          <w:color w:val="000000" w:themeColor="text1"/>
        </w:rPr>
        <w:t>asiūlymas, esantis 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D2559"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specialiųjų pirkimo </w:t>
      </w:r>
      <w:r w:rsidR="00F56579" w:rsidRPr="00DD2559">
        <w:rPr>
          <w:rFonts w:ascii="Times New Roman" w:hAnsi="Times New Roman" w:cs="Times New Roman"/>
        </w:rPr>
        <w:t>sąlygų</w:t>
      </w:r>
      <w:r w:rsidR="00D83C57" w:rsidRPr="00DD2559">
        <w:rPr>
          <w:rFonts w:ascii="Times New Roman" w:hAnsi="Times New Roman" w:cs="Times New Roman"/>
        </w:rPr>
        <w:t xml:space="preserve"> </w:t>
      </w:r>
      <w:r w:rsidR="00DD2559" w:rsidRPr="00DD2559">
        <w:rPr>
          <w:rFonts w:ascii="Times New Roman" w:hAnsi="Times New Roman" w:cs="Times New Roman"/>
        </w:rPr>
        <w:t>5 priede</w:t>
      </w:r>
      <w:r w:rsidR="00F56579" w:rsidRPr="00DD2559">
        <w:rPr>
          <w:rFonts w:ascii="Times New Roman" w:hAnsi="Times New Roman" w:cs="Times New Roman"/>
        </w:rPr>
        <w:t xml:space="preserve"> </w:t>
      </w:r>
      <w:r w:rsidR="00DD2559">
        <w:rPr>
          <w:rFonts w:ascii="Times New Roman" w:hAnsi="Times New Roman" w:cs="Times New Roman"/>
        </w:rPr>
        <w:t>,,Sutarties projektas“</w:t>
      </w:r>
      <w:r w:rsidR="00F56579" w:rsidRPr="00156A42">
        <w:rPr>
          <w:rFonts w:ascii="Times New Roman" w:hAnsi="Times New Roman" w:cs="Times New Roman"/>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79D3EBC9" w14:textId="334A88A0" w:rsidR="00DD2559" w:rsidRPr="004B4447" w:rsidRDefault="00CC0F7E" w:rsidP="00DD67F1">
      <w:pPr>
        <w:spacing w:line="240" w:lineRule="auto"/>
        <w:ind w:firstLine="720"/>
        <w:contextualSpacing/>
        <w:rPr>
          <w:rFonts w:ascii="Times New Roman" w:eastAsiaTheme="minorHAnsi" w:hAnsi="Times New Roman" w:cs="Times New Roman"/>
          <w:color w:val="FF0000"/>
        </w:rPr>
      </w:pPr>
      <w:r>
        <w:rPr>
          <w:rFonts w:ascii="Times New Roman" w:hAnsi="Times New Roman" w:cs="Times New Roman"/>
        </w:rPr>
        <w:t xml:space="preserve">9.1. </w:t>
      </w:r>
      <w:r w:rsidR="00DD2559" w:rsidRPr="00DD2559">
        <w:rPr>
          <w:rFonts w:ascii="Times New Roman" w:hAnsi="Times New Roman" w:cs="Times New Roman"/>
        </w:rPr>
        <w:t xml:space="preserve">Tiekėjas teikdamas pasiūlymą turi pateikti atitikties deklaraciją </w:t>
      </w:r>
      <w:bookmarkStart w:id="22" w:name="_Hlk190870610"/>
      <w:r w:rsidR="00DD2559" w:rsidRPr="00DD2559">
        <w:rPr>
          <w:rFonts w:ascii="Times New Roman" w:hAnsi="Times New Roman" w:cs="Times New Roman"/>
        </w:rPr>
        <w:t>(Pirkimo sąlygų 6 priedas ,,Atitikties deklaracijos forma“)</w:t>
      </w:r>
      <w:bookmarkEnd w:id="22"/>
      <w:r w:rsidR="00486DC5">
        <w:rPr>
          <w:rFonts w:ascii="Times New Roman" w:hAnsi="Times New Roman" w:cs="Times New Roman"/>
        </w:rPr>
        <w:t xml:space="preserve">. </w:t>
      </w:r>
    </w:p>
    <w:p w14:paraId="6942B154" w14:textId="77777777" w:rsidR="00DD2559" w:rsidRDefault="00DD2559" w:rsidP="00F77A5D">
      <w:pPr>
        <w:pStyle w:val="Betarp"/>
        <w:spacing w:line="276" w:lineRule="auto"/>
        <w:ind w:firstLine="0"/>
        <w:contextualSpacing/>
        <w:rPr>
          <w:rFonts w:ascii="Times New Roman" w:eastAsiaTheme="minorHAnsi" w:hAnsi="Times New Roman" w:cs="Times New Roman"/>
        </w:rPr>
      </w:pPr>
    </w:p>
    <w:p w14:paraId="51294640"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32866D5E"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52096B6A" w14:textId="3778DB6B" w:rsidR="00DD2559" w:rsidRPr="00393446" w:rsidRDefault="00DD2559" w:rsidP="0018018D">
      <w:pPr>
        <w:pStyle w:val="Betarp"/>
        <w:spacing w:line="300" w:lineRule="auto"/>
        <w:ind w:firstLine="720"/>
        <w:contextualSpacing/>
        <w:rPr>
          <w:rFonts w:ascii="Times New Roman" w:eastAsiaTheme="minorHAnsi" w:hAnsi="Times New Roman" w:cs="Times New Roman"/>
        </w:rPr>
      </w:pPr>
      <w:r w:rsidRPr="00393446">
        <w:rPr>
          <w:rFonts w:ascii="Times New Roman" w:eastAsiaTheme="minorHAnsi" w:hAnsi="Times New Roman" w:cs="Times New Roman"/>
        </w:rPr>
        <w:t>Pirkimo organizatorė</w:t>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t xml:space="preserve">     Gintarė Jarulienė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3DBF3DE0" w14:textId="560F6AAC" w:rsidR="00112F92" w:rsidRDefault="00112F92" w:rsidP="00AF5AD3">
      <w:pPr>
        <w:spacing w:line="240" w:lineRule="auto"/>
        <w:ind w:left="7314" w:firstLine="0"/>
        <w:rPr>
          <w:rFonts w:ascii="Times New Roman" w:hAnsi="Times New Roman" w:cs="Times New Roman"/>
        </w:rPr>
      </w:pPr>
      <w:r w:rsidRPr="00156A42">
        <w:rPr>
          <w:rFonts w:ascii="Times New Roman" w:hAnsi="Times New Roman" w:cs="Times New Roman"/>
        </w:rPr>
        <w:t>Pirkimo sąlygų 2 priedas „</w:t>
      </w:r>
      <w:r w:rsidR="00DD67F1" w:rsidRPr="00156A42">
        <w:rPr>
          <w:rFonts w:ascii="Times New Roman" w:hAnsi="Times New Roman" w:cs="Times New Roman"/>
        </w:rPr>
        <w:t>Tiekėjų kvalifikacijos reikalavimai</w:t>
      </w:r>
      <w:r w:rsidR="00AF5AD3" w:rsidRPr="00156A42">
        <w:rPr>
          <w:rFonts w:ascii="Times New Roman" w:hAnsi="Times New Roman" w:cs="Times New Roman"/>
        </w:rPr>
        <w:t>“</w:t>
      </w:r>
      <w:r w:rsidR="00AF5AD3">
        <w:rPr>
          <w:rFonts w:ascii="Times New Roman" w:hAnsi="Times New Roman" w:cs="Times New Roman"/>
        </w:rPr>
        <w:t xml:space="preserve"> </w:t>
      </w:r>
    </w:p>
    <w:p w14:paraId="190B3D7B" w14:textId="77777777" w:rsidR="00C834DA" w:rsidRDefault="00C834DA" w:rsidP="00AF5AD3">
      <w:pPr>
        <w:spacing w:line="240" w:lineRule="auto"/>
        <w:ind w:left="7314" w:firstLine="0"/>
        <w:rPr>
          <w:rFonts w:ascii="Times New Roman" w:hAnsi="Times New Roman" w:cs="Times New Roman"/>
        </w:rPr>
      </w:pPr>
    </w:p>
    <w:p w14:paraId="2C325A4D" w14:textId="2092F6A1" w:rsidR="00C834DA" w:rsidRPr="006E5124" w:rsidRDefault="00C834DA" w:rsidP="00C834DA">
      <w:pPr>
        <w:spacing w:after="240"/>
        <w:jc w:val="center"/>
        <w:rPr>
          <w:rFonts w:ascii="Times New Roman" w:eastAsia="Arial" w:hAnsi="Times New Roman" w:cs="Times New Roman"/>
          <w:b/>
          <w:bCs/>
          <w:smallCaps/>
        </w:rPr>
      </w:pPr>
      <w:r w:rsidRPr="006E5124">
        <w:rPr>
          <w:rFonts w:ascii="Times New Roman" w:eastAsia="Arial" w:hAnsi="Times New Roman" w:cs="Times New Roman"/>
          <w:b/>
          <w:bCs/>
          <w:smallCaps/>
        </w:rPr>
        <w:t xml:space="preserve">TIEKĖJŲ KVALIFIKACIJOS REIKALAVIMAI </w:t>
      </w:r>
    </w:p>
    <w:p w14:paraId="5B21E805" w14:textId="77777777" w:rsidR="00DD67F1" w:rsidRPr="006E5124" w:rsidRDefault="00DD67F1" w:rsidP="00DD67F1">
      <w:pPr>
        <w:spacing w:line="240" w:lineRule="auto"/>
        <w:ind w:firstLine="567"/>
        <w:jc w:val="center"/>
        <w:rPr>
          <w:rFonts w:eastAsia="Arial" w:cstheme="minorHAnsi"/>
          <w:color w:val="FF0000"/>
        </w:rPr>
      </w:pPr>
    </w:p>
    <w:p w14:paraId="2320CB48" w14:textId="77777777" w:rsidR="00DD67F1" w:rsidRPr="006E5124" w:rsidRDefault="00DD67F1" w:rsidP="00DD67F1">
      <w:pPr>
        <w:spacing w:line="240" w:lineRule="auto"/>
        <w:ind w:firstLine="567"/>
        <w:jc w:val="center"/>
        <w:rPr>
          <w:rFonts w:eastAsia="Arial" w:cstheme="minorHAnsi"/>
          <w:color w:val="FF0000"/>
        </w:rPr>
      </w:pPr>
    </w:p>
    <w:p w14:paraId="6C196A22" w14:textId="77777777" w:rsidR="00702508" w:rsidRPr="006E5124" w:rsidRDefault="00CB3BD5" w:rsidP="00702508">
      <w:pPr>
        <w:spacing w:before="60" w:after="60" w:line="256" w:lineRule="auto"/>
        <w:rPr>
          <w:rFonts w:ascii="Times New Roman" w:hAnsi="Times New Roman" w:cs="Times New Roman"/>
        </w:rPr>
      </w:pPr>
      <w:sdt>
        <w:sdtPr>
          <w:rPr>
            <w:rFonts w:ascii="Times New Roman" w:hAnsi="Times New Roman" w:cs="Times New Roman"/>
          </w:rPr>
          <w:tag w:val="goog_rdk_129"/>
          <w:id w:val="-1599392971"/>
          <w:placeholder>
            <w:docPart w:val="C6E70951052744DC939BF8BAA3AC781D"/>
          </w:placeholder>
        </w:sdtPr>
        <w:sdtEndPr/>
        <w:sdtContent>
          <w:r w:rsidR="00702508" w:rsidRPr="006E5124">
            <w:rPr>
              <w:rFonts w:ascii="Times New Roman" w:hAnsi="Times New Roman" w:cs="Times New Roman"/>
            </w:rPr>
            <w:t>1.</w:t>
          </w:r>
        </w:sdtContent>
      </w:sdt>
      <w:r w:rsidR="00702508" w:rsidRPr="006E5124">
        <w:rPr>
          <w:rFonts w:ascii="Times New Roman" w:hAnsi="Times New Roman" w:cs="Times New Roman"/>
        </w:rPr>
        <w:t xml:space="preserve">Tiekėjo kvalifikacija turi atitikti šiame priede nustatytus reikalavimus kvalifikacijai. </w:t>
      </w:r>
    </w:p>
    <w:p w14:paraId="2609989C"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2. Kvalifikaciją įrodančių dokumentų bus prašoma tik iš ekonomiškai naudingiausią pasiūlymą pateikusio tiekėjo prieš sudarant pasiūlymų eilę.</w:t>
      </w:r>
    </w:p>
    <w:p w14:paraId="59304EB2"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2D47DB15"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4. Jeigu tiekėjo kvalifikacija dėl teisės verstis atitinkama veikla nebuvo tikrinama arba tikrinama ne visa apimtimi, tiekėjas perkančiajai organizacijai įsipareigoja, kad pirkimo sutartį vykdys tik tokią teisę turintys asmenys.</w:t>
      </w:r>
    </w:p>
    <w:p w14:paraId="38AC74FE" w14:textId="6D406CCB" w:rsidR="00702508"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 xml:space="preserve">5. Tiekėjo pasiūlymas atmetamas, jeigu apie nustatytų reikalavimų atitikimą jis pateikė melagingą informaciją, kurią perkančioji organizacija gali įrodyti bet kokiomis teisėtomis priemonėmis. </w:t>
      </w:r>
    </w:p>
    <w:p w14:paraId="30C857A5" w14:textId="77777777" w:rsidR="00B60FA0" w:rsidRPr="00B60FA0" w:rsidRDefault="00B60FA0" w:rsidP="00B60FA0">
      <w:pPr>
        <w:rPr>
          <w:rFonts w:ascii="Times New Roman" w:hAnsi="Times New Roman" w:cs="Times New Roman"/>
        </w:rPr>
      </w:pPr>
      <w:r w:rsidRPr="00B60FA0">
        <w:rPr>
          <w:rFonts w:ascii="Times New Roman" w:hAnsi="Times New Roman" w:cs="Times New Roman"/>
        </w:rPr>
        <w:t>6. Šiame priede reikalaujama kvalifikacija turi būti įgyta iki pasiūlymų pateikimo termino pabaigos.</w:t>
      </w:r>
    </w:p>
    <w:p w14:paraId="5208CD01" w14:textId="10D726EB" w:rsidR="00B60FA0" w:rsidRPr="006E5124" w:rsidRDefault="00B60FA0" w:rsidP="00702508">
      <w:pPr>
        <w:spacing w:before="60" w:after="60" w:line="256" w:lineRule="auto"/>
        <w:rPr>
          <w:rFonts w:ascii="Times New Roman" w:hAnsi="Times New Roman" w:cs="Times New Roman"/>
        </w:rPr>
      </w:pPr>
    </w:p>
    <w:p w14:paraId="56694F9D" w14:textId="77777777" w:rsidR="00702508" w:rsidRDefault="00702508" w:rsidP="00702508">
      <w:pPr>
        <w:spacing w:before="60" w:after="60" w:line="256" w:lineRule="auto"/>
        <w:rPr>
          <w:rFonts w:ascii="Times New Roman" w:hAnsi="Times New Roman" w:cs="Times New Roman"/>
          <w:sz w:val="24"/>
          <w:szCs w:val="24"/>
        </w:rPr>
      </w:pPr>
    </w:p>
    <w:p w14:paraId="58957A39" w14:textId="77777777" w:rsidR="00CA1986" w:rsidRDefault="00CA1986" w:rsidP="00702508">
      <w:pPr>
        <w:spacing w:before="60" w:after="60" w:line="256" w:lineRule="auto"/>
        <w:rPr>
          <w:rFonts w:ascii="Times New Roman" w:hAnsi="Times New Roman" w:cs="Times New Roman"/>
          <w:sz w:val="24"/>
          <w:szCs w:val="24"/>
        </w:rPr>
      </w:pPr>
    </w:p>
    <w:p w14:paraId="0D78A72C" w14:textId="77777777" w:rsidR="00CA1986" w:rsidRDefault="00CA1986" w:rsidP="00702508">
      <w:pPr>
        <w:spacing w:before="60" w:after="60" w:line="256" w:lineRule="auto"/>
        <w:rPr>
          <w:rFonts w:ascii="Times New Roman" w:hAnsi="Times New Roman" w:cs="Times New Roman"/>
          <w:sz w:val="24"/>
          <w:szCs w:val="24"/>
        </w:rPr>
      </w:pPr>
    </w:p>
    <w:tbl>
      <w:tblPr>
        <w:tblStyle w:val="TableGrid3"/>
        <w:tblpPr w:leftFromText="180" w:rightFromText="180" w:horzAnchor="margin" w:tblpY="770"/>
        <w:tblW w:w="4912" w:type="pct"/>
        <w:tblLayout w:type="fixed"/>
        <w:tblLook w:val="04A0" w:firstRow="1" w:lastRow="0" w:firstColumn="1" w:lastColumn="0" w:noHBand="0" w:noVBand="1"/>
      </w:tblPr>
      <w:tblGrid>
        <w:gridCol w:w="743"/>
        <w:gridCol w:w="2625"/>
        <w:gridCol w:w="3819"/>
        <w:gridCol w:w="3157"/>
      </w:tblGrid>
      <w:tr w:rsidR="00070483" w:rsidRPr="00D74278" w14:paraId="7B38D431" w14:textId="77777777" w:rsidTr="00A147BA">
        <w:trPr>
          <w:cantSplit/>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EB2565" w14:textId="77777777" w:rsidR="00070483" w:rsidRPr="00D74278" w:rsidRDefault="00070483" w:rsidP="00070483">
            <w:pPr>
              <w:spacing w:before="60" w:after="60" w:line="256" w:lineRule="auto"/>
              <w:ind w:firstLine="22"/>
              <w:jc w:val="center"/>
              <w:rPr>
                <w:rFonts w:eastAsiaTheme="minorEastAsia"/>
                <w:b/>
                <w:bCs/>
                <w:sz w:val="21"/>
                <w:szCs w:val="21"/>
              </w:rPr>
            </w:pPr>
            <w:bookmarkStart w:id="23" w:name="_Hlk202439155"/>
            <w:r w:rsidRPr="00D74278">
              <w:rPr>
                <w:rFonts w:eastAsiaTheme="minorHAnsi"/>
                <w:b/>
                <w:bCs/>
                <w:sz w:val="21"/>
                <w:szCs w:val="21"/>
              </w:rPr>
              <w:t>Eil. Nr.</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066C69" w14:textId="77777777" w:rsidR="00070483" w:rsidRPr="00D74278" w:rsidRDefault="00070483" w:rsidP="00070483">
            <w:pPr>
              <w:spacing w:before="60" w:after="60" w:line="256" w:lineRule="auto"/>
              <w:ind w:firstLine="0"/>
              <w:rPr>
                <w:rFonts w:eastAsiaTheme="minorEastAsia"/>
                <w:b/>
                <w:bCs/>
                <w:sz w:val="21"/>
                <w:szCs w:val="21"/>
              </w:rPr>
            </w:pPr>
            <w:r w:rsidRPr="00D74278">
              <w:rPr>
                <w:rFonts w:eastAsiaTheme="minorEastAsia"/>
                <w:b/>
                <w:bCs/>
                <w:color w:val="000000"/>
                <w:sz w:val="21"/>
                <w:szCs w:val="21"/>
              </w:rPr>
              <w:t>Kvalifikacijos reikalavimas</w:t>
            </w:r>
            <w:r w:rsidRPr="00D74278">
              <w:rPr>
                <w:rFonts w:eastAsiaTheme="minorEastAsia"/>
                <w:b/>
                <w:bCs/>
                <w:color w:val="000000"/>
                <w:sz w:val="21"/>
                <w:szCs w:val="21"/>
                <w:vertAlign w:val="superscript"/>
              </w:rPr>
              <w:footnoteReference w:id="2"/>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79AE05"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Atitiktį reikalavimui įrodantys  dokumentai</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15C04D"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Subjektas, kuris turi atitikti reikalavimą</w:t>
            </w:r>
          </w:p>
          <w:p w14:paraId="177EEC38"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p>
        </w:tc>
      </w:tr>
      <w:tr w:rsidR="00070483" w:rsidRPr="00D74278" w14:paraId="60CFBBE4"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6751"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70A8"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Teisė verstis veikla</w:t>
            </w:r>
          </w:p>
        </w:tc>
      </w:tr>
      <w:tr w:rsidR="00070483" w:rsidRPr="00D74278" w14:paraId="6FE6F380"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F205" w14:textId="77777777" w:rsidR="00070483" w:rsidRPr="00D74278" w:rsidRDefault="00070483" w:rsidP="00070483">
            <w:pPr>
              <w:spacing w:before="60" w:after="60" w:line="257" w:lineRule="auto"/>
              <w:contextualSpacing/>
              <w:jc w:val="right"/>
              <w:rPr>
                <w:rFonts w:eastAsiaTheme="minorHAnsi"/>
                <w:sz w:val="21"/>
                <w:szCs w:val="21"/>
              </w:rPr>
            </w:pPr>
            <w:r w:rsidRPr="00D74278">
              <w:rPr>
                <w:rFonts w:eastAsiaTheme="minorHAnsi"/>
                <w:sz w:val="21"/>
                <w:szCs w:val="21"/>
              </w:rPr>
              <w:t xml:space="preserve">11.1 </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0BE0038B" w14:textId="083874F9" w:rsidR="007D7272" w:rsidRPr="00D74278" w:rsidRDefault="006C558C" w:rsidP="007D7272">
            <w:pPr>
              <w:ind w:firstLine="0"/>
              <w:rPr>
                <w:rFonts w:eastAsiaTheme="minorEastAsia"/>
                <w:color w:val="000000"/>
                <w:sz w:val="21"/>
                <w:szCs w:val="21"/>
              </w:rPr>
            </w:pPr>
            <w:r w:rsidRPr="00D74278">
              <w:rPr>
                <w:sz w:val="21"/>
                <w:szCs w:val="21"/>
              </w:rPr>
              <w:t>Netaikoma</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13E83DFC" w14:textId="1502381F" w:rsidR="007D7272" w:rsidRPr="00D74278" w:rsidRDefault="007D7272" w:rsidP="007D7272">
            <w:pPr>
              <w:widowControl w:val="0"/>
              <w:shd w:val="clear" w:color="auto" w:fill="FFFFFF"/>
              <w:spacing w:after="160" w:line="276" w:lineRule="auto"/>
              <w:ind w:firstLine="0"/>
              <w:rPr>
                <w:rFonts w:eastAsiaTheme="minorEastAsia"/>
                <w:color w:val="000000"/>
                <w:sz w:val="21"/>
                <w:szCs w:val="21"/>
                <w:highlight w:val="yellow"/>
              </w:rPr>
            </w:pPr>
            <w:r w:rsidRPr="00D74278">
              <w:rPr>
                <w:rFonts w:eastAsiaTheme="minorEastAsia"/>
                <w:color w:val="000000"/>
                <w:sz w:val="21"/>
                <w:szCs w:val="21"/>
              </w:rPr>
              <w:t>N</w:t>
            </w:r>
            <w:r w:rsidR="00F87DBE" w:rsidRPr="00D74278">
              <w:rPr>
                <w:rFonts w:eastAsiaTheme="minorEastAsia"/>
                <w:color w:val="000000"/>
                <w:sz w:val="21"/>
                <w:szCs w:val="21"/>
              </w:rPr>
              <w:t>etaikoma</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9DCE1" w14:textId="73B62263" w:rsidR="006D7F5A" w:rsidRPr="00D74278" w:rsidRDefault="006C558C" w:rsidP="006D7F5A">
            <w:pPr>
              <w:pBdr>
                <w:top w:val="nil"/>
                <w:left w:val="nil"/>
                <w:bottom w:val="nil"/>
                <w:right w:val="nil"/>
                <w:between w:val="nil"/>
                <w:bar w:val="nil"/>
              </w:pBdr>
              <w:ind w:firstLine="0"/>
              <w:rPr>
                <w:rFonts w:eastAsia="Arial Unicode MS"/>
                <w:sz w:val="21"/>
                <w:szCs w:val="21"/>
                <w:bdr w:val="nil"/>
              </w:rPr>
            </w:pPr>
            <w:r w:rsidRPr="00D74278">
              <w:rPr>
                <w:color w:val="000000"/>
                <w:sz w:val="21"/>
                <w:szCs w:val="21"/>
              </w:rPr>
              <w:t>Netaikoma</w:t>
            </w:r>
          </w:p>
          <w:p w14:paraId="0639BBD1" w14:textId="7258DBBC" w:rsidR="00070483" w:rsidRPr="00D74278" w:rsidRDefault="00070483" w:rsidP="00070483">
            <w:pPr>
              <w:autoSpaceDE w:val="0"/>
              <w:autoSpaceDN w:val="0"/>
              <w:adjustRightInd w:val="0"/>
              <w:spacing w:line="300" w:lineRule="auto"/>
              <w:ind w:firstLine="0"/>
              <w:rPr>
                <w:rFonts w:eastAsiaTheme="minorEastAsia"/>
                <w:color w:val="000000"/>
                <w:sz w:val="21"/>
                <w:szCs w:val="21"/>
                <w:highlight w:val="yellow"/>
              </w:rPr>
            </w:pPr>
          </w:p>
        </w:tc>
      </w:tr>
      <w:tr w:rsidR="00070483" w:rsidRPr="00D74278" w14:paraId="11F776EC"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866A5"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68634"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Finansinis</w:t>
            </w:r>
            <w:r w:rsidRPr="00D74278">
              <w:rPr>
                <w:rFonts w:eastAsiaTheme="minorEastAsia"/>
                <w:color w:val="000000"/>
                <w:sz w:val="21"/>
                <w:szCs w:val="21"/>
              </w:rPr>
              <w:t xml:space="preserve"> </w:t>
            </w:r>
            <w:r w:rsidRPr="00D74278">
              <w:rPr>
                <w:rFonts w:eastAsiaTheme="minorEastAsia"/>
                <w:b/>
                <w:bCs/>
                <w:color w:val="000000"/>
                <w:sz w:val="21"/>
                <w:szCs w:val="21"/>
              </w:rPr>
              <w:t>ir ekonominis pajėgumas</w:t>
            </w:r>
          </w:p>
        </w:tc>
      </w:tr>
      <w:tr w:rsidR="00070483" w:rsidRPr="00D74278" w14:paraId="6F21FBCE"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A0324"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787759E3"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15C04331"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E6DAB"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r>
      <w:tr w:rsidR="00070483" w:rsidRPr="00D74278" w14:paraId="4E4FDB9F"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0101"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3DE3"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Techninis ir profesinis pajėgumas</w:t>
            </w:r>
          </w:p>
        </w:tc>
      </w:tr>
      <w:tr w:rsidR="00070483" w:rsidRPr="00D74278" w14:paraId="6ED66C77"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93867"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3E43D80C" w14:textId="1D29173A" w:rsidR="00070483" w:rsidRPr="00B6625F" w:rsidRDefault="00D74278" w:rsidP="00D74278">
            <w:pPr>
              <w:ind w:firstLine="0"/>
              <w:rPr>
                <w:color w:val="000000"/>
                <w:sz w:val="21"/>
                <w:szCs w:val="21"/>
              </w:rPr>
            </w:pPr>
            <w:r w:rsidRPr="00B6625F">
              <w:rPr>
                <w:color w:val="000000"/>
                <w:sz w:val="21"/>
                <w:szCs w:val="21"/>
              </w:rPr>
              <w:t xml:space="preserve">- </w:t>
            </w:r>
            <w:r w:rsidR="00E51DE2" w:rsidRPr="00B6625F">
              <w:rPr>
                <w:color w:val="000000"/>
                <w:sz w:val="21"/>
                <w:szCs w:val="21"/>
              </w:rPr>
              <w:t>Tiekėjas per paskutinius 3* metus iki pasiūlymo pateikimo termino pabaigos yra tinkamai pravedęs mokomuosius seminarus psichoaktyvių medžiagų (alkoholio, narkotikų ir tabako) tematika.</w:t>
            </w:r>
          </w:p>
          <w:p w14:paraId="3F9067A3" w14:textId="77777777" w:rsidR="00D74278" w:rsidRPr="00B6625F" w:rsidRDefault="00D74278" w:rsidP="00D74278">
            <w:pPr>
              <w:ind w:firstLine="0"/>
              <w:rPr>
                <w:color w:val="000000"/>
                <w:sz w:val="21"/>
                <w:szCs w:val="21"/>
              </w:rPr>
            </w:pPr>
          </w:p>
          <w:p w14:paraId="3EE5B8DC" w14:textId="609AF611" w:rsidR="00D74278" w:rsidRPr="00B6625F" w:rsidRDefault="00D74278" w:rsidP="00D74278">
            <w:pPr>
              <w:ind w:firstLine="0"/>
              <w:rPr>
                <w:rFonts w:eastAsiaTheme="minorEastAsia"/>
                <w:color w:val="000000"/>
                <w:sz w:val="21"/>
                <w:szCs w:val="21"/>
              </w:rPr>
            </w:pPr>
            <w:r w:rsidRPr="00B6625F">
              <w:rPr>
                <w:color w:val="000000"/>
                <w:sz w:val="21"/>
                <w:szCs w:val="21"/>
              </w:rPr>
              <w:t xml:space="preserve">- </w:t>
            </w:r>
            <w:r w:rsidRPr="00B6625F">
              <w:rPr>
                <w:color w:val="000000"/>
                <w:sz w:val="21"/>
                <w:szCs w:val="21"/>
              </w:rPr>
              <w:t xml:space="preserve">Tiekėjas turi pasiūlyti </w:t>
            </w:r>
            <w:r w:rsidRPr="00B6625F">
              <w:rPr>
                <w:b/>
                <w:bCs/>
                <w:color w:val="000000"/>
                <w:sz w:val="21"/>
                <w:szCs w:val="21"/>
              </w:rPr>
              <w:t>ne mažiau kaip du lektorius,</w:t>
            </w:r>
            <w:r w:rsidRPr="00B6625F">
              <w:rPr>
                <w:color w:val="000000"/>
                <w:sz w:val="21"/>
                <w:szCs w:val="21"/>
              </w:rPr>
              <w:t xml:space="preserve"> turinčius psichologo, psichoterapeuto, priklausomybių konsultanto,</w:t>
            </w:r>
            <w:r w:rsidRPr="00B6625F">
              <w:rPr>
                <w:color w:val="000000"/>
                <w:sz w:val="21"/>
                <w:szCs w:val="21"/>
              </w:rPr>
              <w:t xml:space="preserve">  </w:t>
            </w:r>
            <w:r w:rsidRPr="00B6625F">
              <w:rPr>
                <w:color w:val="000000"/>
                <w:sz w:val="21"/>
                <w:szCs w:val="21"/>
              </w:rPr>
              <w:t xml:space="preserve">gydytojo </w:t>
            </w:r>
            <w:proofErr w:type="spellStart"/>
            <w:r w:rsidRPr="00B6625F">
              <w:rPr>
                <w:color w:val="000000"/>
                <w:sz w:val="21"/>
                <w:szCs w:val="21"/>
              </w:rPr>
              <w:t>toksikologo</w:t>
            </w:r>
            <w:proofErr w:type="spellEnd"/>
            <w:r w:rsidRPr="00B6625F">
              <w:rPr>
                <w:color w:val="000000"/>
                <w:sz w:val="21"/>
                <w:szCs w:val="21"/>
              </w:rPr>
              <w:t xml:space="preserve"> kvalifikaciją.</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0DF1A9EA" w14:textId="6076072F" w:rsidR="00070483" w:rsidRPr="00B6625F" w:rsidRDefault="008509ED" w:rsidP="00070483">
            <w:pPr>
              <w:spacing w:line="300" w:lineRule="auto"/>
              <w:ind w:firstLine="0"/>
              <w:rPr>
                <w:rFonts w:eastAsiaTheme="minorEastAsia"/>
                <w:bCs/>
                <w:color w:val="000000"/>
                <w:sz w:val="21"/>
                <w:szCs w:val="21"/>
              </w:rPr>
            </w:pPr>
            <w:r w:rsidRPr="00B6625F">
              <w:rPr>
                <w:rFonts w:eastAsiaTheme="minorEastAsia"/>
                <w:bCs/>
                <w:sz w:val="21"/>
                <w:szCs w:val="21"/>
                <w:bdr w:val="none" w:sz="0" w:space="0" w:color="auto" w:frame="1"/>
                <w:shd w:val="clear" w:color="auto" w:fill="FFFFFF"/>
                <w:lang w:eastAsia="en-US"/>
              </w:rPr>
              <w:t>Pateikiama:</w:t>
            </w:r>
          </w:p>
          <w:p w14:paraId="1BE22740" w14:textId="5B42B7FA" w:rsidR="00127480" w:rsidRPr="00B6625F" w:rsidRDefault="00127480" w:rsidP="00D74278">
            <w:pPr>
              <w:pStyle w:val="Sraopastraipa"/>
              <w:numPr>
                <w:ilvl w:val="0"/>
                <w:numId w:val="28"/>
              </w:numPr>
              <w:spacing w:before="100" w:beforeAutospacing="1"/>
              <w:rPr>
                <w:rFonts w:eastAsia="Calibri"/>
                <w:sz w:val="21"/>
                <w:szCs w:val="21"/>
              </w:rPr>
            </w:pPr>
            <w:r w:rsidRPr="00B6625F">
              <w:rPr>
                <w:rFonts w:eastAsia="Calibri"/>
                <w:sz w:val="21"/>
                <w:szCs w:val="21"/>
              </w:rPr>
              <w:t>užpildyta siūlomų lektorių darbinės veiklos patirties lentelė (</w:t>
            </w:r>
            <w:r w:rsidR="00B6625F" w:rsidRPr="00B6625F">
              <w:rPr>
                <w:rFonts w:eastAsia="Calibri"/>
                <w:sz w:val="21"/>
                <w:szCs w:val="21"/>
              </w:rPr>
              <w:t>pirkimo sąlygų 2 priedo ,,Tiekėjų kvalifikacijos reikalavimai“ 1 priedas</w:t>
            </w:r>
            <w:r w:rsidRPr="00B6625F">
              <w:rPr>
                <w:rFonts w:eastAsia="Calibri"/>
                <w:sz w:val="21"/>
                <w:szCs w:val="21"/>
              </w:rPr>
              <w:t>).</w:t>
            </w:r>
          </w:p>
          <w:p w14:paraId="13A28D59" w14:textId="77777777" w:rsidR="00D74278" w:rsidRPr="00B6625F" w:rsidRDefault="00D74278" w:rsidP="00D74278">
            <w:pPr>
              <w:pStyle w:val="Sraopastraipa"/>
              <w:spacing w:before="100" w:beforeAutospacing="1"/>
              <w:ind w:firstLine="0"/>
              <w:rPr>
                <w:rFonts w:eastAsia="Calibri"/>
                <w:sz w:val="21"/>
                <w:szCs w:val="21"/>
              </w:rPr>
            </w:pPr>
          </w:p>
          <w:p w14:paraId="4266F2BF" w14:textId="28FCB443" w:rsidR="00D74278" w:rsidRPr="00B6625F" w:rsidRDefault="00D74278" w:rsidP="00D74278">
            <w:pPr>
              <w:pStyle w:val="Sraopastraipa"/>
              <w:numPr>
                <w:ilvl w:val="0"/>
                <w:numId w:val="28"/>
              </w:numPr>
              <w:spacing w:before="100" w:beforeAutospacing="1"/>
              <w:rPr>
                <w:rFonts w:eastAsia="Calibri"/>
                <w:sz w:val="21"/>
                <w:szCs w:val="21"/>
              </w:rPr>
            </w:pPr>
            <w:r w:rsidRPr="00B6625F">
              <w:rPr>
                <w:rFonts w:eastAsia="Calibri"/>
                <w:sz w:val="21"/>
                <w:szCs w:val="21"/>
              </w:rPr>
              <w:t>kvalifikacijos atitiktį įrodantys dokumentai: išsilavinimą pagrindžiantys dokumentai, diplomai, sertifikatai, kvalifikacijos pažymėjimai, atestacijos</w:t>
            </w:r>
            <w:r w:rsidRPr="00B6625F">
              <w:rPr>
                <w:rFonts w:eastAsia="Calibri"/>
                <w:sz w:val="21"/>
                <w:szCs w:val="21"/>
              </w:rPr>
              <w:t xml:space="preserve"> pažymėjimai, kvalifikacijos kėlimo kursų pažymos.</w:t>
            </w:r>
          </w:p>
          <w:p w14:paraId="33218E07" w14:textId="77777777" w:rsidR="00070483" w:rsidRPr="00B6625F" w:rsidRDefault="00070483" w:rsidP="00070483">
            <w:pPr>
              <w:autoSpaceDE w:val="0"/>
              <w:autoSpaceDN w:val="0"/>
              <w:adjustRightInd w:val="0"/>
              <w:spacing w:line="300" w:lineRule="auto"/>
              <w:rPr>
                <w:rFonts w:eastAsiaTheme="minorEastAsia"/>
                <w:color w:val="000000"/>
                <w:sz w:val="21"/>
                <w:szCs w:val="21"/>
              </w:rPr>
            </w:pPr>
          </w:p>
          <w:p w14:paraId="29527D82" w14:textId="77777777" w:rsidR="00D74278" w:rsidRPr="00B6625F" w:rsidRDefault="00D74278" w:rsidP="00B6625F">
            <w:pPr>
              <w:spacing w:before="100" w:beforeAutospacing="1"/>
              <w:ind w:firstLine="0"/>
              <w:contextualSpacing/>
              <w:rPr>
                <w:rFonts w:eastAsia="Calibri"/>
                <w:b/>
                <w:bCs/>
                <w:i/>
                <w:iCs/>
                <w:sz w:val="21"/>
                <w:szCs w:val="21"/>
              </w:rPr>
            </w:pPr>
            <w:r w:rsidRPr="00B6625F">
              <w:rPr>
                <w:rFonts w:eastAsia="Calibri"/>
                <w:b/>
                <w:bCs/>
                <w:i/>
                <w:iCs/>
                <w:sz w:val="21"/>
                <w:szCs w:val="21"/>
              </w:rPr>
              <w:t>Pateikiamos skaitmeninės dokumentų kopijos.</w:t>
            </w:r>
          </w:p>
          <w:p w14:paraId="62D63BCE" w14:textId="77777777" w:rsidR="00D74278" w:rsidRPr="00B6625F" w:rsidRDefault="00D74278" w:rsidP="00B6625F">
            <w:pPr>
              <w:autoSpaceDE w:val="0"/>
              <w:autoSpaceDN w:val="0"/>
              <w:adjustRightInd w:val="0"/>
              <w:spacing w:line="300" w:lineRule="auto"/>
              <w:rPr>
                <w:rFonts w:eastAsiaTheme="minorEastAsia"/>
                <w:color w:val="000000"/>
                <w:sz w:val="21"/>
                <w:szCs w:val="21"/>
              </w:rPr>
            </w:pPr>
          </w:p>
          <w:p w14:paraId="4FC14BDD" w14:textId="77777777" w:rsidR="00D74278" w:rsidRPr="00B6625F" w:rsidRDefault="00D74278" w:rsidP="00B6625F">
            <w:pPr>
              <w:spacing w:before="100" w:beforeAutospacing="1"/>
              <w:ind w:firstLine="0"/>
              <w:contextualSpacing/>
              <w:rPr>
                <w:rFonts w:eastAsia="Calibri"/>
                <w:b/>
                <w:bCs/>
                <w:i/>
                <w:iCs/>
                <w:sz w:val="21"/>
                <w:szCs w:val="21"/>
              </w:rPr>
            </w:pPr>
            <w:r w:rsidRPr="00B6625F">
              <w:rPr>
                <w:rFonts w:eastAsia="Calibri"/>
                <w:b/>
                <w:bCs/>
                <w:i/>
                <w:iCs/>
                <w:sz w:val="21"/>
                <w:szCs w:val="21"/>
              </w:rPr>
              <w:t>Informacija turi būti pateikiama apie kiekvieną siūlomą tiekėjo specialistą.</w:t>
            </w:r>
          </w:p>
          <w:p w14:paraId="0B102F42" w14:textId="77777777" w:rsidR="00D74278" w:rsidRPr="00B6625F" w:rsidRDefault="00D74278" w:rsidP="00070483">
            <w:pPr>
              <w:autoSpaceDE w:val="0"/>
              <w:autoSpaceDN w:val="0"/>
              <w:adjustRightInd w:val="0"/>
              <w:spacing w:line="300" w:lineRule="auto"/>
              <w:rPr>
                <w:rFonts w:eastAsiaTheme="minorEastAsia"/>
                <w:color w:val="000000"/>
                <w:sz w:val="21"/>
                <w:szCs w:val="21"/>
              </w:rPr>
            </w:pP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ECBE3" w14:textId="264977FE" w:rsidR="008509ED" w:rsidRPr="00B6625F" w:rsidRDefault="008509ED" w:rsidP="008509ED">
            <w:pPr>
              <w:tabs>
                <w:tab w:val="left" w:pos="316"/>
              </w:tabs>
              <w:spacing w:line="257" w:lineRule="atLeast"/>
              <w:ind w:firstLine="0"/>
              <w:rPr>
                <w:rFonts w:eastAsia="Calibri"/>
                <w:color w:val="000000"/>
                <w:sz w:val="21"/>
                <w:szCs w:val="21"/>
              </w:rPr>
            </w:pPr>
            <w:r w:rsidRPr="00B6625F">
              <w:rPr>
                <w:rFonts w:eastAsia="Calibri"/>
                <w:color w:val="000000"/>
                <w:sz w:val="21"/>
                <w:szCs w:val="21"/>
              </w:rPr>
              <w:t xml:space="preserve">       - jeigu pasiūlymą teikia ūkio subjektų grupė – reikalavimą turi atitikti visi ūkio subjektų grupės nariai kartu (ūkio subjektų grupės narių turima patirtis sumuojama), atsižvelgiant į jų prisiimamus įsipareigojimus;</w:t>
            </w:r>
          </w:p>
          <w:p w14:paraId="06A0A3C0" w14:textId="1E2C1115" w:rsidR="008509ED" w:rsidRPr="00B6625F" w:rsidRDefault="008509ED" w:rsidP="008509ED">
            <w:pPr>
              <w:spacing w:line="257" w:lineRule="atLeast"/>
              <w:ind w:firstLine="0"/>
              <w:rPr>
                <w:rFonts w:eastAsia="Calibri"/>
                <w:color w:val="000000"/>
                <w:sz w:val="21"/>
                <w:szCs w:val="21"/>
              </w:rPr>
            </w:pPr>
            <w:r w:rsidRPr="00B6625F">
              <w:rPr>
                <w:rFonts w:eastAsia="Calibri"/>
                <w:color w:val="000000"/>
                <w:sz w:val="21"/>
                <w:szCs w:val="21"/>
              </w:rPr>
              <w:t xml:space="preserve">       - tiekėjas gali remtis kitų ūkio subjektų pajėgumais tik tuo atveju, jeigu tie subjektai patys vykdys tą pirkimo sutarties dalį, kuriai reikia jų turimų pajėgumų;</w:t>
            </w:r>
          </w:p>
          <w:p w14:paraId="5BB6BFE2" w14:textId="6B8D1F0A" w:rsidR="008509ED" w:rsidRPr="00B6625F" w:rsidRDefault="008509ED" w:rsidP="008509ED">
            <w:pPr>
              <w:tabs>
                <w:tab w:val="left" w:pos="316"/>
              </w:tabs>
              <w:spacing w:line="257" w:lineRule="atLeast"/>
              <w:ind w:firstLine="0"/>
              <w:rPr>
                <w:rFonts w:eastAsia="Calibri"/>
                <w:color w:val="000000"/>
                <w:sz w:val="21"/>
                <w:szCs w:val="21"/>
              </w:rPr>
            </w:pPr>
            <w:r w:rsidRPr="00B6625F">
              <w:rPr>
                <w:rFonts w:eastAsia="Calibri"/>
                <w:color w:val="000000"/>
                <w:sz w:val="21"/>
                <w:szCs w:val="21"/>
              </w:rPr>
              <w:t xml:space="preserve">       - subtiekėjams šis reikalavimas nenustatomas.</w:t>
            </w:r>
          </w:p>
          <w:p w14:paraId="0CEC37B7" w14:textId="77777777" w:rsidR="008509ED" w:rsidRPr="00B6625F" w:rsidRDefault="008509ED" w:rsidP="008509ED">
            <w:pPr>
              <w:widowControl w:val="0"/>
              <w:autoSpaceDE w:val="0"/>
              <w:autoSpaceDN w:val="0"/>
              <w:adjustRightInd w:val="0"/>
              <w:spacing w:line="257" w:lineRule="atLeast"/>
              <w:ind w:firstLine="0"/>
              <w:rPr>
                <w:rFonts w:eastAsia="Calibri"/>
                <w:sz w:val="21"/>
                <w:szCs w:val="21"/>
              </w:rPr>
            </w:pPr>
          </w:p>
          <w:p w14:paraId="5D222F8F" w14:textId="77777777" w:rsidR="008509ED" w:rsidRPr="00B6625F" w:rsidRDefault="008509ED" w:rsidP="008509ED">
            <w:pPr>
              <w:autoSpaceDE w:val="0"/>
              <w:autoSpaceDN w:val="0"/>
              <w:adjustRightInd w:val="0"/>
              <w:spacing w:line="276" w:lineRule="auto"/>
              <w:ind w:firstLine="0"/>
              <w:rPr>
                <w:rFonts w:eastAsia="Calibri"/>
                <w:i/>
                <w:iCs/>
                <w:sz w:val="21"/>
                <w:szCs w:val="21"/>
              </w:rPr>
            </w:pPr>
            <w:r w:rsidRPr="00B6625F">
              <w:rPr>
                <w:rFonts w:eastAsia="Calibri"/>
                <w:i/>
                <w:iCs/>
                <w:sz w:val="21"/>
                <w:szCs w:val="21"/>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p w14:paraId="3B80940B" w14:textId="7BF2EBE7" w:rsidR="006D7F5A" w:rsidRPr="00B6625F" w:rsidRDefault="006D7F5A" w:rsidP="006D7F5A">
            <w:pPr>
              <w:ind w:firstLine="0"/>
              <w:rPr>
                <w:rFonts w:eastAsia="Calibri"/>
                <w:sz w:val="21"/>
                <w:szCs w:val="21"/>
                <w:lang w:eastAsia="en-US"/>
              </w:rPr>
            </w:pPr>
          </w:p>
          <w:p w14:paraId="3517D86C" w14:textId="5B8B6672" w:rsidR="00070483" w:rsidRPr="00B6625F" w:rsidRDefault="00070483" w:rsidP="006D7F5A">
            <w:pPr>
              <w:ind w:firstLine="0"/>
              <w:rPr>
                <w:rFonts w:eastAsiaTheme="minorEastAsia"/>
                <w:color w:val="000000"/>
                <w:sz w:val="21"/>
                <w:szCs w:val="21"/>
                <w:highlight w:val="yellow"/>
              </w:rPr>
            </w:pPr>
          </w:p>
        </w:tc>
      </w:tr>
      <w:tr w:rsidR="00070483" w:rsidRPr="00D74278" w14:paraId="50E65115"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0B24"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42BEF"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Aplinkos apsaugos vadybos priemonės:</w:t>
            </w:r>
          </w:p>
        </w:tc>
      </w:tr>
      <w:tr w:rsidR="00070483" w:rsidRPr="00D74278" w14:paraId="29008DDD"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63C7" w14:textId="77777777" w:rsidR="00070483" w:rsidRPr="00D74278" w:rsidRDefault="00070483" w:rsidP="00070483">
            <w:pPr>
              <w:spacing w:before="60" w:after="60" w:line="257" w:lineRule="auto"/>
              <w:jc w:val="right"/>
              <w:rPr>
                <w:rFonts w:eastAsiaTheme="minorHAnsi"/>
                <w:sz w:val="21"/>
                <w:szCs w:val="21"/>
              </w:rPr>
            </w:pPr>
            <w:r w:rsidRPr="00D74278">
              <w:rPr>
                <w:rFonts w:eastAsiaTheme="minorHAnsi"/>
                <w:sz w:val="21"/>
                <w:szCs w:val="21"/>
              </w:rPr>
              <w:t>33.2.1</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4C1D9844"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846" w:type="pct"/>
            <w:tcBorders>
              <w:top w:val="single" w:sz="4" w:space="0" w:color="000000"/>
              <w:left w:val="single" w:sz="4" w:space="0" w:color="000000"/>
              <w:bottom w:val="single" w:sz="4" w:space="0" w:color="000000"/>
              <w:right w:val="single" w:sz="4" w:space="0" w:color="000000"/>
            </w:tcBorders>
          </w:tcPr>
          <w:p w14:paraId="266753C7"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Netaikoma</w:t>
            </w:r>
          </w:p>
        </w:tc>
        <w:tc>
          <w:tcPr>
            <w:tcW w:w="1526" w:type="pct"/>
            <w:tcBorders>
              <w:top w:val="single" w:sz="4" w:space="0" w:color="000000"/>
              <w:left w:val="single" w:sz="4" w:space="0" w:color="000000"/>
              <w:bottom w:val="single" w:sz="4" w:space="0" w:color="000000"/>
              <w:right w:val="single" w:sz="4" w:space="0" w:color="000000"/>
            </w:tcBorders>
          </w:tcPr>
          <w:p w14:paraId="6505C26C"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r>
      <w:bookmarkEnd w:id="23"/>
    </w:tbl>
    <w:p w14:paraId="203A5EDD" w14:textId="77777777" w:rsidR="006C558C" w:rsidRDefault="006C558C" w:rsidP="00127480">
      <w:pPr>
        <w:tabs>
          <w:tab w:val="left" w:pos="720"/>
        </w:tabs>
        <w:spacing w:line="240" w:lineRule="auto"/>
        <w:ind w:firstLine="0"/>
        <w:rPr>
          <w:rFonts w:ascii="Times New Roman" w:eastAsia="Calibri" w:hAnsi="Times New Roman" w:cs="Times New Roman"/>
          <w:b/>
          <w:bCs/>
          <w:lang w:eastAsia="en-US"/>
        </w:rPr>
      </w:pPr>
    </w:p>
    <w:p w14:paraId="4FAFBE45" w14:textId="77777777" w:rsidR="006C558C" w:rsidRDefault="006C558C" w:rsidP="0018018D">
      <w:pPr>
        <w:tabs>
          <w:tab w:val="left" w:pos="720"/>
        </w:tabs>
        <w:spacing w:line="240" w:lineRule="auto"/>
        <w:ind w:firstLine="0"/>
        <w:jc w:val="center"/>
        <w:rPr>
          <w:rFonts w:ascii="Times New Roman" w:eastAsia="Calibri" w:hAnsi="Times New Roman" w:cs="Times New Roman"/>
          <w:b/>
          <w:bCs/>
          <w:lang w:eastAsia="en-US"/>
        </w:rPr>
      </w:pPr>
    </w:p>
    <w:p w14:paraId="75DBB581" w14:textId="77777777" w:rsidR="006C558C" w:rsidRDefault="006C558C" w:rsidP="0018018D">
      <w:pPr>
        <w:tabs>
          <w:tab w:val="left" w:pos="720"/>
        </w:tabs>
        <w:spacing w:line="240" w:lineRule="auto"/>
        <w:ind w:firstLine="0"/>
        <w:jc w:val="center"/>
        <w:rPr>
          <w:rFonts w:ascii="Times New Roman" w:eastAsia="Calibri" w:hAnsi="Times New Roman" w:cs="Times New Roman"/>
          <w:b/>
          <w:bCs/>
          <w:lang w:eastAsia="en-US"/>
        </w:rPr>
      </w:pPr>
    </w:p>
    <w:p w14:paraId="708DD0AE" w14:textId="24233602" w:rsidR="00D26F9A" w:rsidRPr="00156A42" w:rsidRDefault="00D26F9A" w:rsidP="0018018D">
      <w:pPr>
        <w:tabs>
          <w:tab w:val="left" w:pos="720"/>
        </w:tabs>
        <w:spacing w:line="240" w:lineRule="auto"/>
        <w:ind w:firstLine="0"/>
        <w:jc w:val="center"/>
        <w:rPr>
          <w:rFonts w:ascii="Times New Roman" w:eastAsia="Calibri" w:hAnsi="Times New Roman" w:cs="Times New Roman"/>
          <w:b/>
          <w:bCs/>
          <w:lang w:eastAsia="en-US"/>
        </w:rPr>
      </w:pPr>
      <w:r w:rsidRPr="00156A42">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156A42" w:rsidRDefault="00112F92" w:rsidP="00D26F9A">
      <w:pPr>
        <w:tabs>
          <w:tab w:val="left" w:pos="720"/>
        </w:tabs>
        <w:ind w:firstLine="0"/>
        <w:rPr>
          <w:rFonts w:ascii="Times New Roman" w:eastAsia="Arial" w:hAnsi="Times New Roman" w:cs="Times New Roman"/>
        </w:rPr>
      </w:pPr>
    </w:p>
    <w:p w14:paraId="7349C0E9" w14:textId="77777777" w:rsidR="00D75609" w:rsidRPr="00156A42"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4" w:name="_heading=h.3rdcrjn" w:colFirst="0" w:colLast="0"/>
      <w:bookmarkEnd w:id="24"/>
    </w:p>
    <w:p w14:paraId="0E8BDFBC" w14:textId="23154BD4" w:rsidR="00112F92" w:rsidRPr="0018018D" w:rsidRDefault="00DC1269" w:rsidP="00F77A5D">
      <w:pPr>
        <w:spacing w:line="240" w:lineRule="auto"/>
        <w:ind w:left="567"/>
        <w:rPr>
          <w:rFonts w:ascii="Times New Roman" w:eastAsia="Arial" w:hAnsi="Times New Roman" w:cs="Times New Roman"/>
        </w:rPr>
      </w:pPr>
      <w:r w:rsidRPr="0018018D">
        <w:rPr>
          <w:rFonts w:ascii="Times New Roman" w:eastAsia="Arial" w:hAnsi="Times New Roman" w:cs="Times New Roman"/>
        </w:rPr>
        <w:t>1</w:t>
      </w:r>
      <w:r w:rsidR="00C62A41" w:rsidRPr="0018018D">
        <w:rPr>
          <w:rFonts w:ascii="Times New Roman" w:eastAsia="Arial" w:hAnsi="Times New Roman" w:cs="Times New Roman"/>
        </w:rPr>
        <w:t>.</w:t>
      </w:r>
      <w:r w:rsidR="2976AC31" w:rsidRPr="0018018D">
        <w:rPr>
          <w:rFonts w:ascii="Times New Roman" w:eastAsia="Arial" w:hAnsi="Times New Roman" w:cs="Times New Roman"/>
        </w:rPr>
        <w:t xml:space="preserve"> </w:t>
      </w:r>
      <w:r w:rsidRPr="0018018D">
        <w:rPr>
          <w:rFonts w:ascii="Times New Roman" w:eastAsia="Arial" w:hAnsi="Times New Roman" w:cs="Times New Roman"/>
        </w:rPr>
        <w:t xml:space="preserve">Perkančioji organizacija </w:t>
      </w:r>
      <w:r w:rsidR="00112F92" w:rsidRPr="0018018D">
        <w:rPr>
          <w:rFonts w:ascii="Times New Roman" w:eastAsia="Arial" w:hAnsi="Times New Roman" w:cs="Times New Roman"/>
        </w:rPr>
        <w:t>nereikalauja, kad tiekėjai laikytųsi kokybės vadybos sistemos ir (arba) aplinkos apsaugos vadybos sistemos standartų.</w:t>
      </w:r>
    </w:p>
    <w:p w14:paraId="44DAAEA5" w14:textId="691C2B58" w:rsidR="00D94720" w:rsidRPr="0018018D" w:rsidRDefault="00E71E41" w:rsidP="00E83953">
      <w:pPr>
        <w:tabs>
          <w:tab w:val="left" w:pos="567"/>
        </w:tabs>
        <w:spacing w:line="240" w:lineRule="auto"/>
        <w:ind w:firstLine="0"/>
        <w:rPr>
          <w:rFonts w:ascii="Times New Roman" w:eastAsia="Calibri" w:hAnsi="Times New Roman" w:cs="Times New Roman"/>
          <w:lang w:eastAsia="en-US"/>
        </w:rPr>
      </w:pPr>
      <w:r w:rsidRPr="0018018D">
        <w:rPr>
          <w:rFonts w:ascii="Times New Roman" w:eastAsia="Arial" w:hAnsi="Times New Roman" w:cs="Times New Roman"/>
          <w:i/>
        </w:rPr>
        <w:tab/>
      </w:r>
      <w:r w:rsidR="00D94720" w:rsidRPr="0018018D">
        <w:rPr>
          <w:rFonts w:ascii="Times New Roman" w:eastAsiaTheme="minorHAnsi" w:hAnsi="Times New Roman" w:cs="Times New Roman"/>
          <w:lang w:eastAsia="en-US"/>
        </w:rPr>
        <w:t xml:space="preserve"> </w:t>
      </w:r>
    </w:p>
    <w:p w14:paraId="6EAE86E2" w14:textId="77777777" w:rsidR="00112F92" w:rsidRPr="00156A42" w:rsidRDefault="00112F92" w:rsidP="00112F92">
      <w:pPr>
        <w:tabs>
          <w:tab w:val="left" w:pos="709"/>
        </w:tabs>
        <w:ind w:firstLine="567"/>
        <w:jc w:val="right"/>
        <w:rPr>
          <w:rFonts w:ascii="Times New Roman" w:eastAsia="Arial" w:hAnsi="Times New Roman" w:cs="Times New Roman"/>
        </w:rPr>
      </w:pPr>
    </w:p>
    <w:tbl>
      <w:tblPr>
        <w:tblStyle w:val="TableGrid3"/>
        <w:tblW w:w="5000" w:type="pct"/>
        <w:tblLook w:val="04A0" w:firstRow="1" w:lastRow="0" w:firstColumn="1" w:lastColumn="0" w:noHBand="0" w:noVBand="1"/>
      </w:tblPr>
      <w:tblGrid>
        <w:gridCol w:w="1229"/>
        <w:gridCol w:w="3179"/>
        <w:gridCol w:w="3061"/>
        <w:gridCol w:w="3060"/>
      </w:tblGrid>
      <w:tr w:rsidR="00E15479" w:rsidRPr="00156A42"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156A42" w:rsidRDefault="00E15479" w:rsidP="00044DE7">
            <w:pPr>
              <w:spacing w:before="60" w:after="60" w:line="256" w:lineRule="auto"/>
              <w:ind w:firstLine="0"/>
              <w:rPr>
                <w:b/>
                <w:bCs/>
                <w:sz w:val="21"/>
                <w:szCs w:val="21"/>
              </w:rPr>
            </w:pPr>
            <w:r w:rsidRPr="00156A42">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56A42" w:rsidRDefault="00E15479" w:rsidP="00FA0CF7">
            <w:pPr>
              <w:spacing w:before="60" w:after="60" w:line="256" w:lineRule="auto"/>
              <w:ind w:firstLine="0"/>
              <w:jc w:val="left"/>
              <w:rPr>
                <w:rFonts w:eastAsiaTheme="minorHAnsi"/>
                <w:b/>
                <w:bCs/>
                <w:sz w:val="21"/>
                <w:szCs w:val="21"/>
              </w:rPr>
            </w:pPr>
            <w:r w:rsidRPr="0018018D">
              <w:rPr>
                <w:b/>
                <w:bCs/>
                <w:sz w:val="21"/>
                <w:szCs w:val="21"/>
              </w:rPr>
              <w:t xml:space="preserve">Reikalavimas </w:t>
            </w:r>
            <w:r w:rsidRPr="0018018D">
              <w:rPr>
                <w:rFonts w:eastAsiaTheme="minorHAnsi"/>
                <w:b/>
                <w:bCs/>
                <w:sz w:val="21"/>
                <w:szCs w:val="21"/>
                <w:lang w:eastAsia="en-US"/>
              </w:rPr>
              <w:t xml:space="preserve">dėl </w:t>
            </w:r>
            <w:r w:rsidRPr="0018018D">
              <w:rPr>
                <w:rFonts w:eastAsia="Calibri"/>
                <w:b/>
                <w:bCs/>
                <w:sz w:val="21"/>
                <w:szCs w:val="21"/>
                <w:lang w:eastAsia="en-US"/>
              </w:rPr>
              <w:t>k</w:t>
            </w:r>
            <w:r w:rsidRPr="0018018D">
              <w:rPr>
                <w:rFonts w:eastAsia="Calibri"/>
                <w:b/>
                <w:bCs/>
                <w:iCs/>
                <w:sz w:val="21"/>
                <w:szCs w:val="21"/>
                <w:lang w:eastAsia="en-US"/>
              </w:rPr>
              <w:t>okybės vadybos sistemos ir (arba) aplinkos apsaugos vadybos sistemos standartų</w:t>
            </w:r>
            <w:r w:rsidRPr="0018018D">
              <w:rPr>
                <w:rFonts w:eastAsiaTheme="minorHAnsi"/>
                <w:b/>
                <w:bCs/>
                <w:sz w:val="21"/>
                <w:szCs w:val="21"/>
                <w:lang w:eastAsia="en-US"/>
              </w:rPr>
              <w:t xml:space="preserve"> laikymosi</w:t>
            </w:r>
            <w:r w:rsidRPr="00156A42">
              <w:rPr>
                <w:rFonts w:eastAsiaTheme="minorHAnsi"/>
                <w:b/>
                <w:bCs/>
                <w:sz w:val="21"/>
                <w:szCs w:val="21"/>
                <w:lang w:eastAsia="en-US"/>
              </w:rPr>
              <w:t>.</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6A42" w:rsidRDefault="00E15479" w:rsidP="00E15479">
            <w:pPr>
              <w:autoSpaceDE w:val="0"/>
              <w:autoSpaceDN w:val="0"/>
              <w:adjustRightInd w:val="0"/>
              <w:ind w:firstLine="0"/>
              <w:rPr>
                <w:b/>
                <w:bCs/>
                <w:color w:val="000000"/>
                <w:sz w:val="21"/>
                <w:szCs w:val="21"/>
              </w:rPr>
            </w:pPr>
            <w:r w:rsidRPr="00156A42">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156A42" w:rsidRDefault="00E15479" w:rsidP="00FA0CF7">
            <w:pPr>
              <w:autoSpaceDE w:val="0"/>
              <w:autoSpaceDN w:val="0"/>
              <w:adjustRightInd w:val="0"/>
              <w:ind w:firstLine="0"/>
              <w:jc w:val="left"/>
              <w:rPr>
                <w:b/>
                <w:bCs/>
                <w:color w:val="000000"/>
                <w:sz w:val="21"/>
                <w:szCs w:val="21"/>
              </w:rPr>
            </w:pPr>
            <w:r w:rsidRPr="00156A42">
              <w:rPr>
                <w:b/>
                <w:bCs/>
                <w:color w:val="000000"/>
                <w:sz w:val="21"/>
                <w:szCs w:val="21"/>
              </w:rPr>
              <w:t>Subjektas, kuris turi atitikti reikalavimą</w:t>
            </w:r>
          </w:p>
          <w:p w14:paraId="35D7C66D" w14:textId="29329FB2" w:rsidR="00E15479" w:rsidRPr="00156A42" w:rsidRDefault="00E15479" w:rsidP="00FA0CF7">
            <w:pPr>
              <w:autoSpaceDE w:val="0"/>
              <w:autoSpaceDN w:val="0"/>
              <w:adjustRightInd w:val="0"/>
              <w:ind w:firstLine="0"/>
              <w:jc w:val="left"/>
              <w:rPr>
                <w:b/>
                <w:bCs/>
                <w:color w:val="000000"/>
              </w:rPr>
            </w:pPr>
          </w:p>
        </w:tc>
      </w:tr>
      <w:tr w:rsidR="00E15479" w:rsidRPr="00156A42"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156A42" w:rsidRDefault="00E15479" w:rsidP="006B0550">
            <w:pPr>
              <w:autoSpaceDE w:val="0"/>
              <w:autoSpaceDN w:val="0"/>
              <w:adjustRightInd w:val="0"/>
              <w:rPr>
                <w:b/>
                <w:bCs/>
                <w:color w:val="000000"/>
              </w:rPr>
            </w:pPr>
            <w:r w:rsidRPr="00156A42">
              <w:rPr>
                <w:b/>
                <w:bCs/>
                <w:color w:val="000000"/>
                <w:sz w:val="21"/>
                <w:szCs w:val="21"/>
              </w:rPr>
              <w:t>Kokybės vadybos sistemos taikymas</w:t>
            </w:r>
          </w:p>
        </w:tc>
      </w:tr>
      <w:tr w:rsidR="00E15479" w:rsidRPr="00156A42"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267043C5" w:rsidR="00E15479" w:rsidRPr="00156A42" w:rsidRDefault="007C70BE" w:rsidP="0018018D">
            <w:pPr>
              <w:autoSpaceDE w:val="0"/>
              <w:autoSpaceDN w:val="0"/>
              <w:adjustRightInd w:val="0"/>
              <w:ind w:right="709"/>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156A42" w:rsidRDefault="00E15479" w:rsidP="006B0550">
            <w:pPr>
              <w:autoSpaceDE w:val="0"/>
              <w:autoSpaceDN w:val="0"/>
              <w:adjustRightInd w:val="0"/>
              <w:rPr>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156A42" w:rsidRDefault="00E15479" w:rsidP="006B0550">
            <w:pPr>
              <w:autoSpaceDE w:val="0"/>
              <w:autoSpaceDN w:val="0"/>
              <w:adjustRightInd w:val="0"/>
              <w:rPr>
                <w:color w:val="000000"/>
              </w:rPr>
            </w:pPr>
          </w:p>
        </w:tc>
      </w:tr>
      <w:tr w:rsidR="00E15479" w:rsidRPr="00156A42"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156A42" w:rsidRDefault="00E15479" w:rsidP="006B0550">
            <w:pPr>
              <w:autoSpaceDE w:val="0"/>
              <w:autoSpaceDN w:val="0"/>
              <w:adjustRightInd w:val="0"/>
              <w:rPr>
                <w:b/>
                <w:bCs/>
                <w:color w:val="000000"/>
              </w:rPr>
            </w:pPr>
            <w:r w:rsidRPr="00156A42">
              <w:rPr>
                <w:b/>
                <w:bCs/>
                <w:color w:val="000000"/>
                <w:sz w:val="21"/>
                <w:szCs w:val="21"/>
              </w:rPr>
              <w:t>Aplinkos apsaugos vadybos sistemos taikymas</w:t>
            </w:r>
          </w:p>
        </w:tc>
      </w:tr>
      <w:tr w:rsidR="00E15479" w:rsidRPr="00156A42" w14:paraId="5FC9E7E2" w14:textId="058B2810" w:rsidTr="0018018D">
        <w:trPr>
          <w:trHeight w:val="497"/>
        </w:trPr>
        <w:tc>
          <w:tcPr>
            <w:tcW w:w="571" w:type="pct"/>
            <w:tcBorders>
              <w:top w:val="single" w:sz="4" w:space="0" w:color="000000"/>
              <w:left w:val="single" w:sz="4" w:space="0" w:color="000000"/>
              <w:bottom w:val="single" w:sz="4" w:space="0" w:color="auto"/>
              <w:right w:val="single" w:sz="4" w:space="0" w:color="000000"/>
            </w:tcBorders>
          </w:tcPr>
          <w:p w14:paraId="749CE187"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2.1.</w:t>
            </w:r>
          </w:p>
        </w:tc>
        <w:tc>
          <w:tcPr>
            <w:tcW w:w="1514" w:type="pct"/>
            <w:tcBorders>
              <w:top w:val="single" w:sz="4" w:space="0" w:color="000000"/>
              <w:left w:val="single" w:sz="4" w:space="0" w:color="000000"/>
              <w:bottom w:val="single" w:sz="4" w:space="0" w:color="auto"/>
              <w:right w:val="single" w:sz="4" w:space="0" w:color="000000"/>
            </w:tcBorders>
          </w:tcPr>
          <w:p w14:paraId="4184DB79" w14:textId="1B434672" w:rsidR="00E15479" w:rsidRPr="00156A42" w:rsidRDefault="0018018D" w:rsidP="0018018D">
            <w:pPr>
              <w:autoSpaceDE w:val="0"/>
              <w:autoSpaceDN w:val="0"/>
              <w:adjustRightInd w:val="0"/>
              <w:ind w:firstLine="0"/>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auto"/>
              <w:right w:val="single" w:sz="4" w:space="0" w:color="000000"/>
            </w:tcBorders>
          </w:tcPr>
          <w:p w14:paraId="23480893" w14:textId="7DE22E6E" w:rsidR="002866F6" w:rsidRPr="00156A42" w:rsidRDefault="002866F6" w:rsidP="00F77A5D">
            <w:pPr>
              <w:autoSpaceDE w:val="0"/>
              <w:autoSpaceDN w:val="0"/>
              <w:adjustRightInd w:val="0"/>
              <w:ind w:firstLine="0"/>
              <w:rPr>
                <w:color w:val="000000"/>
                <w:sz w:val="21"/>
                <w:szCs w:val="21"/>
              </w:rPr>
            </w:pPr>
          </w:p>
          <w:p w14:paraId="3C26721C" w14:textId="77777777" w:rsidR="00DD344C" w:rsidRPr="00156A42" w:rsidRDefault="00DD344C" w:rsidP="00F77A5D">
            <w:pPr>
              <w:autoSpaceDE w:val="0"/>
              <w:autoSpaceDN w:val="0"/>
              <w:adjustRightInd w:val="0"/>
              <w:ind w:firstLine="0"/>
              <w:rPr>
                <w:color w:val="000000"/>
                <w:sz w:val="21"/>
                <w:szCs w:val="21"/>
              </w:rPr>
            </w:pPr>
          </w:p>
          <w:p w14:paraId="52D5667F" w14:textId="4932EA5B" w:rsidR="00DD344C" w:rsidRPr="00156A42" w:rsidRDefault="00DD344C" w:rsidP="00F77A5D">
            <w:pPr>
              <w:autoSpaceDE w:val="0"/>
              <w:autoSpaceDN w:val="0"/>
              <w:adjustRightInd w:val="0"/>
              <w:ind w:firstLine="0"/>
              <w:rPr>
                <w:color w:val="000000"/>
                <w:sz w:val="21"/>
                <w:szCs w:val="21"/>
              </w:rPr>
            </w:pPr>
          </w:p>
        </w:tc>
        <w:tc>
          <w:tcPr>
            <w:tcW w:w="1457" w:type="pct"/>
            <w:tcBorders>
              <w:top w:val="single" w:sz="4" w:space="0" w:color="000000"/>
              <w:left w:val="single" w:sz="4" w:space="0" w:color="000000"/>
              <w:bottom w:val="single" w:sz="4" w:space="0" w:color="auto"/>
              <w:right w:val="single" w:sz="4" w:space="0" w:color="000000"/>
            </w:tcBorders>
          </w:tcPr>
          <w:p w14:paraId="09048881" w14:textId="77777777" w:rsidR="00E15479" w:rsidRPr="00156A42" w:rsidRDefault="00E15479" w:rsidP="00107DDA">
            <w:pPr>
              <w:autoSpaceDE w:val="0"/>
              <w:autoSpaceDN w:val="0"/>
              <w:adjustRightInd w:val="0"/>
              <w:ind w:firstLine="0"/>
              <w:rPr>
                <w:color w:val="000000"/>
              </w:rPr>
            </w:pPr>
          </w:p>
          <w:p w14:paraId="0D3EC663" w14:textId="77777777" w:rsidR="00F37F1A" w:rsidRPr="00156A42" w:rsidRDefault="00F37F1A" w:rsidP="00107DDA">
            <w:pPr>
              <w:autoSpaceDE w:val="0"/>
              <w:autoSpaceDN w:val="0"/>
              <w:adjustRightInd w:val="0"/>
              <w:ind w:firstLine="0"/>
              <w:rPr>
                <w:color w:val="000000"/>
              </w:rPr>
            </w:pPr>
          </w:p>
          <w:p w14:paraId="468C95F9" w14:textId="6372E11C" w:rsidR="00F37F1A" w:rsidRPr="00156A42" w:rsidRDefault="00F37F1A" w:rsidP="00F77A5D">
            <w:pPr>
              <w:autoSpaceDE w:val="0"/>
              <w:autoSpaceDN w:val="0"/>
              <w:adjustRightInd w:val="0"/>
              <w:ind w:firstLine="0"/>
              <w:rPr>
                <w:color w:val="000000"/>
                <w:sz w:val="21"/>
                <w:szCs w:val="21"/>
              </w:rPr>
            </w:pPr>
          </w:p>
        </w:tc>
      </w:tr>
    </w:tbl>
    <w:p w14:paraId="10688D3F" w14:textId="77777777" w:rsidR="00112F92" w:rsidRPr="00156A42" w:rsidRDefault="00112F92" w:rsidP="00112F92">
      <w:pPr>
        <w:jc w:val="center"/>
        <w:rPr>
          <w:rFonts w:ascii="Times New Roman" w:eastAsia="Arial" w:hAnsi="Times New Roman" w:cs="Times New Roman"/>
        </w:rPr>
      </w:pPr>
    </w:p>
    <w:p w14:paraId="15FF68FB" w14:textId="77777777" w:rsidR="00112F92" w:rsidRPr="00156A42" w:rsidRDefault="00112F92" w:rsidP="00112F92">
      <w:pPr>
        <w:jc w:val="center"/>
        <w:rPr>
          <w:rFonts w:ascii="Times New Roman" w:eastAsia="Arial" w:hAnsi="Times New Roman" w:cs="Times New Roman"/>
        </w:rPr>
      </w:pPr>
      <w:r w:rsidRPr="00156A42">
        <w:rPr>
          <w:rFonts w:ascii="Times New Roman" w:eastAsia="Arial" w:hAnsi="Times New Roman" w:cs="Times New Roman"/>
        </w:rPr>
        <w:t>__________</w:t>
      </w:r>
    </w:p>
    <w:p w14:paraId="2CDE7EE1" w14:textId="77777777" w:rsidR="00A040B5" w:rsidRPr="00156A42" w:rsidRDefault="00A040B5" w:rsidP="00112F92">
      <w:pPr>
        <w:jc w:val="center"/>
        <w:rPr>
          <w:rFonts w:ascii="Times New Roman" w:eastAsia="Arial" w:hAnsi="Times New Roman" w:cs="Times New Roman"/>
          <w:b/>
          <w:smallCaps/>
        </w:rPr>
      </w:pPr>
    </w:p>
    <w:p w14:paraId="2F58C0C6" w14:textId="5B826EE4" w:rsidR="00483B9F" w:rsidRDefault="00483B9F" w:rsidP="00A040B5">
      <w:pPr>
        <w:pStyle w:val="Antrat2"/>
        <w:ind w:firstLine="0"/>
        <w:jc w:val="right"/>
        <w:rPr>
          <w:rFonts w:ascii="Times New Roman" w:hAnsi="Times New Roman" w:cs="Times New Roman"/>
        </w:rPr>
      </w:pPr>
      <w:bookmarkStart w:id="25" w:name="_heading=h.26in1rg" w:colFirst="0" w:colLast="0"/>
      <w:bookmarkStart w:id="26" w:name="ketvpriedas"/>
      <w:bookmarkStart w:id="27" w:name="_Toc85439812"/>
      <w:bookmarkEnd w:id="25"/>
    </w:p>
    <w:p w14:paraId="02D2D9FE" w14:textId="77777777" w:rsidR="00DF3C75" w:rsidRDefault="00DF3C75" w:rsidP="00DF3C75"/>
    <w:p w14:paraId="500E3B40" w14:textId="77777777" w:rsidR="00DF3C75" w:rsidRDefault="00DF3C75" w:rsidP="00DF3C75"/>
    <w:p w14:paraId="27C16F27" w14:textId="77777777" w:rsidR="00DF3C75" w:rsidRDefault="00DF3C75" w:rsidP="00DF3C75"/>
    <w:p w14:paraId="09A4A29D" w14:textId="77777777" w:rsidR="00DF3C75" w:rsidRDefault="00DF3C75" w:rsidP="00DF3C75"/>
    <w:p w14:paraId="56CAD458" w14:textId="77777777" w:rsidR="00DF3C75" w:rsidRDefault="00DF3C75" w:rsidP="00DF3C75"/>
    <w:p w14:paraId="60A490E7" w14:textId="77777777" w:rsidR="00DF3C75" w:rsidRDefault="00DF3C75" w:rsidP="00DF3C75"/>
    <w:p w14:paraId="5B76B705" w14:textId="77777777" w:rsidR="00DF3C75" w:rsidRDefault="00DF3C75" w:rsidP="00DF3C75"/>
    <w:p w14:paraId="7439AA63" w14:textId="77777777" w:rsidR="00DF3C75" w:rsidRDefault="00DF3C75" w:rsidP="00DF3C75"/>
    <w:p w14:paraId="3E9188D1" w14:textId="77777777" w:rsidR="00DF3C75" w:rsidRDefault="00DF3C75" w:rsidP="00DF3C75"/>
    <w:p w14:paraId="143AA13F" w14:textId="77777777" w:rsidR="00DF3C75" w:rsidRDefault="00DF3C75" w:rsidP="00DF3C75"/>
    <w:p w14:paraId="067CF1C9" w14:textId="77777777" w:rsidR="00DF3C75" w:rsidRDefault="00DF3C75" w:rsidP="00DF3C75"/>
    <w:p w14:paraId="7C86BE49" w14:textId="77777777" w:rsidR="00DF3C75" w:rsidRDefault="00DF3C75" w:rsidP="00DF3C75"/>
    <w:p w14:paraId="007557F1" w14:textId="77777777" w:rsidR="00DF3C75" w:rsidRDefault="00DF3C75" w:rsidP="00DF3C75"/>
    <w:p w14:paraId="1FA24BF0" w14:textId="77777777" w:rsidR="00DF3C75" w:rsidRDefault="00DF3C75" w:rsidP="00DF3C75"/>
    <w:p w14:paraId="51E3201B" w14:textId="77777777" w:rsidR="00DF3C75" w:rsidRDefault="00DF3C75" w:rsidP="00DF3C75"/>
    <w:p w14:paraId="4D7E6464" w14:textId="77777777" w:rsidR="00DF3C75" w:rsidRDefault="00DF3C75" w:rsidP="00DF3C75"/>
    <w:p w14:paraId="73E17BCB" w14:textId="77777777" w:rsidR="00DF3C75" w:rsidRDefault="00DF3C75" w:rsidP="00DF3C75"/>
    <w:p w14:paraId="7585C5A0" w14:textId="77777777" w:rsidR="00DF3C75" w:rsidRPr="00DF3C75" w:rsidRDefault="00DF3C75" w:rsidP="00DF3C75"/>
    <w:p w14:paraId="6F28D595" w14:textId="77777777" w:rsidR="00DF3C75" w:rsidRPr="00DF3C75" w:rsidRDefault="00DF3C75" w:rsidP="00DF3C75">
      <w:pPr>
        <w:spacing w:line="240" w:lineRule="auto"/>
        <w:ind w:left="7088" w:firstLine="0"/>
        <w:jc w:val="right"/>
        <w:rPr>
          <w:rFonts w:ascii="Times New Roman" w:eastAsia="Calibri" w:hAnsi="Times New Roman" w:cs="Times New Roman"/>
          <w:kern w:val="2"/>
          <w:lang w:eastAsia="en-US"/>
          <w14:ligatures w14:val="standardContextual"/>
        </w:rPr>
      </w:pPr>
      <w:r w:rsidRPr="00DF3C75">
        <w:rPr>
          <w:rFonts w:ascii="Times New Roman" w:eastAsia="Calibri" w:hAnsi="Times New Roman" w:cs="Times New Roman"/>
          <w:kern w:val="2"/>
          <w:lang w:eastAsia="en-US"/>
          <w14:ligatures w14:val="standardContextual"/>
        </w:rPr>
        <w:t xml:space="preserve">Pirkimo sąlygų 2 priedo ,,Tiekėjų kvalifikacijos reikalavimai“ </w:t>
      </w:r>
    </w:p>
    <w:p w14:paraId="0C96A334" w14:textId="77777777" w:rsidR="00DF3C75" w:rsidRPr="00DF3C75" w:rsidRDefault="00DF3C75" w:rsidP="00DF3C75">
      <w:pPr>
        <w:spacing w:line="240" w:lineRule="auto"/>
        <w:ind w:firstLine="0"/>
        <w:jc w:val="right"/>
        <w:rPr>
          <w:rFonts w:ascii="Times New Roman" w:eastAsia="Calibri" w:hAnsi="Times New Roman" w:cs="Times New Roman"/>
          <w:kern w:val="2"/>
          <w:lang w:eastAsia="en-US"/>
          <w14:ligatures w14:val="standardContextual"/>
        </w:rPr>
      </w:pPr>
      <w:r w:rsidRPr="00DF3C75">
        <w:rPr>
          <w:rFonts w:ascii="Times New Roman" w:eastAsia="Calibri" w:hAnsi="Times New Roman" w:cs="Times New Roman"/>
          <w:kern w:val="2"/>
          <w:lang w:eastAsia="en-US"/>
          <w14:ligatures w14:val="standardContextual"/>
        </w:rPr>
        <w:t>1 priedas</w:t>
      </w:r>
    </w:p>
    <w:p w14:paraId="09FFAEED" w14:textId="77777777" w:rsidR="00DF3C75" w:rsidRPr="00DF3C75" w:rsidRDefault="00DF3C75" w:rsidP="00DF3C75">
      <w:pPr>
        <w:spacing w:line="240" w:lineRule="auto"/>
        <w:ind w:firstLine="0"/>
        <w:jc w:val="right"/>
        <w:rPr>
          <w:rFonts w:ascii="Times New Roman" w:eastAsia="Calibri" w:hAnsi="Times New Roman" w:cs="Times New Roman"/>
          <w:kern w:val="2"/>
          <w:lang w:eastAsia="en-US"/>
          <w14:ligatures w14:val="standardContextual"/>
        </w:rPr>
      </w:pPr>
    </w:p>
    <w:p w14:paraId="30E673F2" w14:textId="77777777" w:rsidR="00DF3C75" w:rsidRPr="00DF3C75" w:rsidRDefault="00DF3C75" w:rsidP="00DF3C75">
      <w:pPr>
        <w:spacing w:line="240" w:lineRule="auto"/>
        <w:ind w:firstLine="0"/>
        <w:rPr>
          <w:rFonts w:ascii="Times New Roman" w:eastAsia="Calibri" w:hAnsi="Times New Roman" w:cs="Times New Roman"/>
          <w:kern w:val="2"/>
          <w:lang w:eastAsia="en-US"/>
          <w14:ligatures w14:val="standardContextual"/>
        </w:rPr>
      </w:pPr>
    </w:p>
    <w:p w14:paraId="13FAC716" w14:textId="77777777" w:rsidR="00DF3C75" w:rsidRPr="00DF3C75" w:rsidRDefault="00DF3C75" w:rsidP="00DF3C75">
      <w:pPr>
        <w:spacing w:line="240" w:lineRule="auto"/>
        <w:ind w:firstLine="0"/>
        <w:jc w:val="center"/>
        <w:rPr>
          <w:rFonts w:ascii="Times New Roman" w:eastAsia="Calibri" w:hAnsi="Times New Roman" w:cs="Times New Roman"/>
          <w:b/>
          <w:bCs/>
          <w:kern w:val="2"/>
          <w:lang w:eastAsia="en-US"/>
          <w14:ligatures w14:val="standardContextual"/>
        </w:rPr>
      </w:pPr>
      <w:r w:rsidRPr="00DF3C75">
        <w:rPr>
          <w:rFonts w:ascii="Times New Roman" w:eastAsia="Calibri" w:hAnsi="Times New Roman" w:cs="Times New Roman"/>
          <w:b/>
          <w:bCs/>
          <w:kern w:val="2"/>
          <w:lang w:eastAsia="en-US"/>
          <w14:ligatures w14:val="standardContextual"/>
        </w:rPr>
        <w:t>LEKTORIŲ SĄRAŠAS</w:t>
      </w:r>
    </w:p>
    <w:p w14:paraId="16B44500" w14:textId="77777777" w:rsidR="00DF3C75" w:rsidRPr="00DF3C75" w:rsidRDefault="00DF3C75" w:rsidP="00DF3C75">
      <w:pPr>
        <w:spacing w:line="240" w:lineRule="auto"/>
        <w:ind w:firstLine="0"/>
        <w:jc w:val="center"/>
        <w:rPr>
          <w:rFonts w:ascii="Times New Roman" w:eastAsia="Calibri" w:hAnsi="Times New Roman" w:cs="Times New Roman"/>
          <w:b/>
          <w:bCs/>
          <w:kern w:val="2"/>
          <w:lang w:eastAsia="en-US"/>
          <w14:ligatures w14:val="standardContextual"/>
        </w:rPr>
      </w:pPr>
    </w:p>
    <w:tbl>
      <w:tblPr>
        <w:tblStyle w:val="Lentelstinklelis3"/>
        <w:tblW w:w="0" w:type="auto"/>
        <w:tblLook w:val="04A0" w:firstRow="1" w:lastRow="0" w:firstColumn="1" w:lastColumn="0" w:noHBand="0" w:noVBand="1"/>
      </w:tblPr>
      <w:tblGrid>
        <w:gridCol w:w="381"/>
        <w:gridCol w:w="1330"/>
        <w:gridCol w:w="1622"/>
        <w:gridCol w:w="1598"/>
        <w:gridCol w:w="1589"/>
        <w:gridCol w:w="1567"/>
        <w:gridCol w:w="1567"/>
      </w:tblGrid>
      <w:tr w:rsidR="00DF3C75" w:rsidRPr="00DF3C75" w14:paraId="2A2AEAA6" w14:textId="77777777" w:rsidTr="006975FE">
        <w:tc>
          <w:tcPr>
            <w:tcW w:w="374" w:type="dxa"/>
          </w:tcPr>
          <w:p w14:paraId="1CC7D8B5" w14:textId="77777777" w:rsidR="00DF3C75" w:rsidRPr="00DF3C75" w:rsidRDefault="00DF3C75" w:rsidP="006975FE">
            <w:pPr>
              <w:jc w:val="center"/>
              <w:rPr>
                <w:rFonts w:ascii="Times New Roman" w:hAnsi="Times New Roman" w:cs="Times New Roman"/>
                <w:b/>
                <w:bCs/>
                <w:szCs w:val="21"/>
              </w:rPr>
            </w:pPr>
          </w:p>
          <w:p w14:paraId="39D16B13" w14:textId="77777777" w:rsidR="00DF3C75" w:rsidRPr="00DF3C75" w:rsidRDefault="00DF3C75" w:rsidP="006975FE">
            <w:pPr>
              <w:jc w:val="center"/>
              <w:rPr>
                <w:rFonts w:ascii="Times New Roman" w:hAnsi="Times New Roman" w:cs="Times New Roman"/>
                <w:b/>
                <w:bCs/>
                <w:szCs w:val="21"/>
              </w:rPr>
            </w:pPr>
          </w:p>
          <w:p w14:paraId="32059125" w14:textId="77777777" w:rsidR="00DF3C75" w:rsidRPr="00DF3C75" w:rsidRDefault="00DF3C75" w:rsidP="006975FE">
            <w:pPr>
              <w:jc w:val="center"/>
              <w:rPr>
                <w:rFonts w:ascii="Times New Roman" w:hAnsi="Times New Roman" w:cs="Times New Roman"/>
                <w:b/>
                <w:bCs/>
                <w:szCs w:val="21"/>
              </w:rPr>
            </w:pPr>
          </w:p>
        </w:tc>
        <w:tc>
          <w:tcPr>
            <w:tcW w:w="1330" w:type="dxa"/>
          </w:tcPr>
          <w:p w14:paraId="1A9DF8BC"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 xml:space="preserve">Lektoriaus </w:t>
            </w:r>
          </w:p>
          <w:p w14:paraId="395BF1EE"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 xml:space="preserve">vardas, </w:t>
            </w:r>
          </w:p>
          <w:p w14:paraId="175D02B1"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pavardė</w:t>
            </w:r>
          </w:p>
        </w:tc>
        <w:tc>
          <w:tcPr>
            <w:tcW w:w="1603" w:type="dxa"/>
          </w:tcPr>
          <w:p w14:paraId="663D01DC"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Išsilavinimą pagrindžiantys dokumentai</w:t>
            </w:r>
          </w:p>
        </w:tc>
        <w:tc>
          <w:tcPr>
            <w:tcW w:w="1598" w:type="dxa"/>
          </w:tcPr>
          <w:p w14:paraId="4D7D52A7"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Vestų mokymų pavadinimas</w:t>
            </w:r>
          </w:p>
        </w:tc>
        <w:tc>
          <w:tcPr>
            <w:tcW w:w="1589" w:type="dxa"/>
          </w:tcPr>
          <w:p w14:paraId="5BD8A290" w14:textId="77777777" w:rsidR="00DF3C75" w:rsidRPr="00DF3C75" w:rsidRDefault="00DF3C75" w:rsidP="006975FE">
            <w:pPr>
              <w:jc w:val="center"/>
              <w:rPr>
                <w:rFonts w:ascii="Times New Roman" w:hAnsi="Times New Roman" w:cs="Times New Roman"/>
                <w:b/>
                <w:bCs/>
                <w:szCs w:val="21"/>
              </w:rPr>
            </w:pPr>
            <w:r w:rsidRPr="00DF3C75">
              <w:rPr>
                <w:rFonts w:ascii="Times New Roman" w:hAnsi="Times New Roman" w:cs="Times New Roman"/>
                <w:b/>
                <w:bCs/>
                <w:szCs w:val="21"/>
              </w:rPr>
              <w:t>Vestų mokymų data</w:t>
            </w:r>
          </w:p>
        </w:tc>
        <w:tc>
          <w:tcPr>
            <w:tcW w:w="1567" w:type="dxa"/>
          </w:tcPr>
          <w:p w14:paraId="20E15C9C" w14:textId="77777777" w:rsidR="00DF3C75" w:rsidRPr="00DF3C75" w:rsidRDefault="00DF3C75" w:rsidP="006975FE">
            <w:pPr>
              <w:rPr>
                <w:rFonts w:ascii="Times New Roman" w:hAnsi="Times New Roman" w:cs="Times New Roman"/>
                <w:b/>
                <w:bCs/>
                <w:szCs w:val="21"/>
              </w:rPr>
            </w:pPr>
            <w:r w:rsidRPr="00DF3C75">
              <w:rPr>
                <w:rFonts w:ascii="Times New Roman" w:hAnsi="Times New Roman" w:cs="Times New Roman"/>
                <w:b/>
                <w:bCs/>
                <w:szCs w:val="21"/>
              </w:rPr>
              <w:t>Vestų mokymų trukmė ak. val.</w:t>
            </w:r>
          </w:p>
        </w:tc>
        <w:tc>
          <w:tcPr>
            <w:tcW w:w="1567" w:type="dxa"/>
          </w:tcPr>
          <w:p w14:paraId="00AA8E8A" w14:textId="77777777" w:rsidR="00DF3C75" w:rsidRPr="00DF3C75" w:rsidRDefault="00DF3C75" w:rsidP="006975FE">
            <w:pPr>
              <w:rPr>
                <w:rFonts w:ascii="Times New Roman" w:hAnsi="Times New Roman" w:cs="Times New Roman"/>
                <w:b/>
                <w:bCs/>
                <w:szCs w:val="21"/>
              </w:rPr>
            </w:pPr>
            <w:r w:rsidRPr="00DF3C75">
              <w:rPr>
                <w:rFonts w:ascii="Times New Roman" w:hAnsi="Times New Roman" w:cs="Times New Roman"/>
                <w:b/>
                <w:bCs/>
                <w:szCs w:val="21"/>
              </w:rPr>
              <w:t>Vestų mokymų tikslinė grupė</w:t>
            </w:r>
          </w:p>
        </w:tc>
      </w:tr>
      <w:tr w:rsidR="00DF3C75" w:rsidRPr="00DF3C75" w14:paraId="6C73775F" w14:textId="77777777" w:rsidTr="006975FE">
        <w:tc>
          <w:tcPr>
            <w:tcW w:w="374" w:type="dxa"/>
          </w:tcPr>
          <w:p w14:paraId="4B78A3B8" w14:textId="77777777" w:rsidR="00DF3C75" w:rsidRPr="00DF3C75" w:rsidRDefault="00DF3C75" w:rsidP="006975FE">
            <w:pPr>
              <w:rPr>
                <w:rFonts w:ascii="Times New Roman" w:hAnsi="Times New Roman" w:cs="Times New Roman"/>
                <w:b/>
                <w:bCs/>
                <w:szCs w:val="21"/>
              </w:rPr>
            </w:pPr>
            <w:r w:rsidRPr="00DF3C75">
              <w:rPr>
                <w:rFonts w:ascii="Times New Roman" w:hAnsi="Times New Roman" w:cs="Times New Roman"/>
                <w:b/>
                <w:bCs/>
                <w:szCs w:val="21"/>
              </w:rPr>
              <w:t>1.</w:t>
            </w:r>
          </w:p>
        </w:tc>
        <w:tc>
          <w:tcPr>
            <w:tcW w:w="1330" w:type="dxa"/>
          </w:tcPr>
          <w:p w14:paraId="6E2D9EC6" w14:textId="77777777" w:rsidR="00DF3C75" w:rsidRPr="00DF3C75" w:rsidRDefault="00DF3C75" w:rsidP="006975FE">
            <w:pPr>
              <w:rPr>
                <w:rFonts w:ascii="Times New Roman" w:hAnsi="Times New Roman" w:cs="Times New Roman"/>
                <w:b/>
                <w:bCs/>
                <w:szCs w:val="21"/>
              </w:rPr>
            </w:pPr>
          </w:p>
        </w:tc>
        <w:tc>
          <w:tcPr>
            <w:tcW w:w="1603" w:type="dxa"/>
          </w:tcPr>
          <w:p w14:paraId="6730FAAD" w14:textId="77777777" w:rsidR="00DF3C75" w:rsidRPr="00DF3C75" w:rsidRDefault="00DF3C75" w:rsidP="006975FE">
            <w:pPr>
              <w:rPr>
                <w:rFonts w:ascii="Times New Roman" w:hAnsi="Times New Roman" w:cs="Times New Roman"/>
                <w:b/>
                <w:bCs/>
                <w:szCs w:val="21"/>
              </w:rPr>
            </w:pPr>
          </w:p>
        </w:tc>
        <w:tc>
          <w:tcPr>
            <w:tcW w:w="1598" w:type="dxa"/>
          </w:tcPr>
          <w:p w14:paraId="5D0DBCA7" w14:textId="77777777" w:rsidR="00DF3C75" w:rsidRPr="00DF3C75" w:rsidRDefault="00DF3C75" w:rsidP="006975FE">
            <w:pPr>
              <w:rPr>
                <w:rFonts w:ascii="Times New Roman" w:hAnsi="Times New Roman" w:cs="Times New Roman"/>
                <w:b/>
                <w:bCs/>
                <w:szCs w:val="21"/>
              </w:rPr>
            </w:pPr>
          </w:p>
        </w:tc>
        <w:tc>
          <w:tcPr>
            <w:tcW w:w="1589" w:type="dxa"/>
          </w:tcPr>
          <w:p w14:paraId="730B2B88" w14:textId="77777777" w:rsidR="00DF3C75" w:rsidRPr="00DF3C75" w:rsidRDefault="00DF3C75" w:rsidP="006975FE">
            <w:pPr>
              <w:rPr>
                <w:rFonts w:ascii="Times New Roman" w:hAnsi="Times New Roman" w:cs="Times New Roman"/>
                <w:b/>
                <w:bCs/>
                <w:szCs w:val="21"/>
              </w:rPr>
            </w:pPr>
          </w:p>
        </w:tc>
        <w:tc>
          <w:tcPr>
            <w:tcW w:w="1567" w:type="dxa"/>
          </w:tcPr>
          <w:p w14:paraId="0E91EA95" w14:textId="77777777" w:rsidR="00DF3C75" w:rsidRPr="00DF3C75" w:rsidRDefault="00DF3C75" w:rsidP="006975FE">
            <w:pPr>
              <w:rPr>
                <w:rFonts w:ascii="Times New Roman" w:hAnsi="Times New Roman" w:cs="Times New Roman"/>
                <w:b/>
                <w:bCs/>
                <w:szCs w:val="21"/>
              </w:rPr>
            </w:pPr>
          </w:p>
        </w:tc>
        <w:tc>
          <w:tcPr>
            <w:tcW w:w="1567" w:type="dxa"/>
          </w:tcPr>
          <w:p w14:paraId="0EE11872" w14:textId="77777777" w:rsidR="00DF3C75" w:rsidRPr="00DF3C75" w:rsidRDefault="00DF3C75" w:rsidP="006975FE">
            <w:pPr>
              <w:rPr>
                <w:rFonts w:ascii="Times New Roman" w:hAnsi="Times New Roman" w:cs="Times New Roman"/>
                <w:b/>
                <w:bCs/>
                <w:szCs w:val="21"/>
              </w:rPr>
            </w:pPr>
          </w:p>
        </w:tc>
      </w:tr>
      <w:tr w:rsidR="00DF3C75" w:rsidRPr="00DF3C75" w14:paraId="6AFE43D8" w14:textId="77777777" w:rsidTr="006975FE">
        <w:tc>
          <w:tcPr>
            <w:tcW w:w="374" w:type="dxa"/>
          </w:tcPr>
          <w:p w14:paraId="24B76CED" w14:textId="77777777" w:rsidR="00DF3C75" w:rsidRPr="00DF3C75" w:rsidRDefault="00DF3C75" w:rsidP="006975FE">
            <w:pPr>
              <w:rPr>
                <w:rFonts w:ascii="Times New Roman" w:hAnsi="Times New Roman" w:cs="Times New Roman"/>
                <w:b/>
                <w:bCs/>
                <w:szCs w:val="21"/>
              </w:rPr>
            </w:pPr>
          </w:p>
        </w:tc>
        <w:tc>
          <w:tcPr>
            <w:tcW w:w="1330" w:type="dxa"/>
          </w:tcPr>
          <w:p w14:paraId="2BDA8BDA" w14:textId="77777777" w:rsidR="00DF3C75" w:rsidRPr="00DF3C75" w:rsidRDefault="00DF3C75" w:rsidP="006975FE">
            <w:pPr>
              <w:rPr>
                <w:rFonts w:ascii="Times New Roman" w:hAnsi="Times New Roman" w:cs="Times New Roman"/>
                <w:b/>
                <w:bCs/>
                <w:szCs w:val="21"/>
              </w:rPr>
            </w:pPr>
          </w:p>
        </w:tc>
        <w:tc>
          <w:tcPr>
            <w:tcW w:w="1603" w:type="dxa"/>
          </w:tcPr>
          <w:p w14:paraId="7A33F62B" w14:textId="77777777" w:rsidR="00DF3C75" w:rsidRPr="00DF3C75" w:rsidRDefault="00DF3C75" w:rsidP="006975FE">
            <w:pPr>
              <w:rPr>
                <w:rFonts w:ascii="Times New Roman" w:hAnsi="Times New Roman" w:cs="Times New Roman"/>
                <w:b/>
                <w:bCs/>
                <w:szCs w:val="21"/>
              </w:rPr>
            </w:pPr>
          </w:p>
        </w:tc>
        <w:tc>
          <w:tcPr>
            <w:tcW w:w="1598" w:type="dxa"/>
          </w:tcPr>
          <w:p w14:paraId="3677D6DE" w14:textId="77777777" w:rsidR="00DF3C75" w:rsidRPr="00DF3C75" w:rsidRDefault="00DF3C75" w:rsidP="006975FE">
            <w:pPr>
              <w:rPr>
                <w:rFonts w:ascii="Times New Roman" w:hAnsi="Times New Roman" w:cs="Times New Roman"/>
                <w:b/>
                <w:bCs/>
                <w:szCs w:val="21"/>
              </w:rPr>
            </w:pPr>
          </w:p>
        </w:tc>
        <w:tc>
          <w:tcPr>
            <w:tcW w:w="1589" w:type="dxa"/>
          </w:tcPr>
          <w:p w14:paraId="2E7AD73E" w14:textId="77777777" w:rsidR="00DF3C75" w:rsidRPr="00DF3C75" w:rsidRDefault="00DF3C75" w:rsidP="006975FE">
            <w:pPr>
              <w:rPr>
                <w:rFonts w:ascii="Times New Roman" w:hAnsi="Times New Roman" w:cs="Times New Roman"/>
                <w:b/>
                <w:bCs/>
                <w:szCs w:val="21"/>
              </w:rPr>
            </w:pPr>
          </w:p>
        </w:tc>
        <w:tc>
          <w:tcPr>
            <w:tcW w:w="1567" w:type="dxa"/>
          </w:tcPr>
          <w:p w14:paraId="39A04223" w14:textId="77777777" w:rsidR="00DF3C75" w:rsidRPr="00DF3C75" w:rsidRDefault="00DF3C75" w:rsidP="006975FE">
            <w:pPr>
              <w:rPr>
                <w:rFonts w:ascii="Times New Roman" w:hAnsi="Times New Roman" w:cs="Times New Roman"/>
                <w:b/>
                <w:bCs/>
                <w:szCs w:val="21"/>
              </w:rPr>
            </w:pPr>
          </w:p>
        </w:tc>
        <w:tc>
          <w:tcPr>
            <w:tcW w:w="1567" w:type="dxa"/>
          </w:tcPr>
          <w:p w14:paraId="5415FFAC" w14:textId="77777777" w:rsidR="00DF3C75" w:rsidRPr="00DF3C75" w:rsidRDefault="00DF3C75" w:rsidP="006975FE">
            <w:pPr>
              <w:rPr>
                <w:rFonts w:ascii="Times New Roman" w:hAnsi="Times New Roman" w:cs="Times New Roman"/>
                <w:b/>
                <w:bCs/>
                <w:szCs w:val="21"/>
              </w:rPr>
            </w:pPr>
          </w:p>
        </w:tc>
      </w:tr>
      <w:tr w:rsidR="00DF3C75" w:rsidRPr="00DF3C75" w14:paraId="5B3E0C3B" w14:textId="77777777" w:rsidTr="006975FE">
        <w:tc>
          <w:tcPr>
            <w:tcW w:w="374" w:type="dxa"/>
          </w:tcPr>
          <w:p w14:paraId="377DB7EB" w14:textId="77777777" w:rsidR="00DF3C75" w:rsidRPr="00DF3C75" w:rsidRDefault="00DF3C75" w:rsidP="006975FE">
            <w:pPr>
              <w:rPr>
                <w:rFonts w:ascii="Times New Roman" w:hAnsi="Times New Roman" w:cs="Times New Roman"/>
                <w:b/>
                <w:bCs/>
                <w:szCs w:val="21"/>
              </w:rPr>
            </w:pPr>
          </w:p>
        </w:tc>
        <w:tc>
          <w:tcPr>
            <w:tcW w:w="1330" w:type="dxa"/>
          </w:tcPr>
          <w:p w14:paraId="6D059559" w14:textId="77777777" w:rsidR="00DF3C75" w:rsidRPr="00DF3C75" w:rsidRDefault="00DF3C75" w:rsidP="006975FE">
            <w:pPr>
              <w:rPr>
                <w:rFonts w:ascii="Times New Roman" w:hAnsi="Times New Roman" w:cs="Times New Roman"/>
                <w:b/>
                <w:bCs/>
                <w:szCs w:val="21"/>
              </w:rPr>
            </w:pPr>
          </w:p>
        </w:tc>
        <w:tc>
          <w:tcPr>
            <w:tcW w:w="1603" w:type="dxa"/>
          </w:tcPr>
          <w:p w14:paraId="0A3F7584" w14:textId="77777777" w:rsidR="00DF3C75" w:rsidRPr="00DF3C75" w:rsidRDefault="00DF3C75" w:rsidP="006975FE">
            <w:pPr>
              <w:rPr>
                <w:rFonts w:ascii="Times New Roman" w:hAnsi="Times New Roman" w:cs="Times New Roman"/>
                <w:b/>
                <w:bCs/>
                <w:szCs w:val="21"/>
              </w:rPr>
            </w:pPr>
          </w:p>
        </w:tc>
        <w:tc>
          <w:tcPr>
            <w:tcW w:w="1598" w:type="dxa"/>
          </w:tcPr>
          <w:p w14:paraId="3F8BF7EF" w14:textId="77777777" w:rsidR="00DF3C75" w:rsidRPr="00DF3C75" w:rsidRDefault="00DF3C75" w:rsidP="006975FE">
            <w:pPr>
              <w:rPr>
                <w:rFonts w:ascii="Times New Roman" w:hAnsi="Times New Roman" w:cs="Times New Roman"/>
                <w:b/>
                <w:bCs/>
                <w:szCs w:val="21"/>
              </w:rPr>
            </w:pPr>
          </w:p>
        </w:tc>
        <w:tc>
          <w:tcPr>
            <w:tcW w:w="1589" w:type="dxa"/>
          </w:tcPr>
          <w:p w14:paraId="77B36164" w14:textId="77777777" w:rsidR="00DF3C75" w:rsidRPr="00DF3C75" w:rsidRDefault="00DF3C75" w:rsidP="006975FE">
            <w:pPr>
              <w:rPr>
                <w:rFonts w:ascii="Times New Roman" w:hAnsi="Times New Roman" w:cs="Times New Roman"/>
                <w:b/>
                <w:bCs/>
                <w:szCs w:val="21"/>
              </w:rPr>
            </w:pPr>
          </w:p>
        </w:tc>
        <w:tc>
          <w:tcPr>
            <w:tcW w:w="1567" w:type="dxa"/>
          </w:tcPr>
          <w:p w14:paraId="37AC23CD" w14:textId="77777777" w:rsidR="00DF3C75" w:rsidRPr="00DF3C75" w:rsidRDefault="00DF3C75" w:rsidP="006975FE">
            <w:pPr>
              <w:rPr>
                <w:rFonts w:ascii="Times New Roman" w:hAnsi="Times New Roman" w:cs="Times New Roman"/>
                <w:b/>
                <w:bCs/>
                <w:szCs w:val="21"/>
              </w:rPr>
            </w:pPr>
          </w:p>
        </w:tc>
        <w:tc>
          <w:tcPr>
            <w:tcW w:w="1567" w:type="dxa"/>
          </w:tcPr>
          <w:p w14:paraId="61E64DA8" w14:textId="77777777" w:rsidR="00DF3C75" w:rsidRPr="00DF3C75" w:rsidRDefault="00DF3C75" w:rsidP="006975FE">
            <w:pPr>
              <w:rPr>
                <w:rFonts w:ascii="Times New Roman" w:hAnsi="Times New Roman" w:cs="Times New Roman"/>
                <w:b/>
                <w:bCs/>
                <w:szCs w:val="21"/>
              </w:rPr>
            </w:pPr>
          </w:p>
        </w:tc>
      </w:tr>
      <w:tr w:rsidR="00DF3C75" w:rsidRPr="00DF3C75" w14:paraId="5A207A33" w14:textId="77777777" w:rsidTr="006975FE">
        <w:tc>
          <w:tcPr>
            <w:tcW w:w="374" w:type="dxa"/>
          </w:tcPr>
          <w:p w14:paraId="76682A57" w14:textId="77777777" w:rsidR="00DF3C75" w:rsidRPr="00DF3C75" w:rsidRDefault="00DF3C75" w:rsidP="006975FE">
            <w:pPr>
              <w:rPr>
                <w:rFonts w:ascii="Times New Roman" w:hAnsi="Times New Roman" w:cs="Times New Roman"/>
                <w:b/>
                <w:bCs/>
                <w:szCs w:val="21"/>
              </w:rPr>
            </w:pPr>
            <w:r w:rsidRPr="00DF3C75">
              <w:rPr>
                <w:rFonts w:ascii="Times New Roman" w:hAnsi="Times New Roman" w:cs="Times New Roman"/>
                <w:b/>
                <w:bCs/>
                <w:szCs w:val="21"/>
              </w:rPr>
              <w:t>2.</w:t>
            </w:r>
          </w:p>
        </w:tc>
        <w:tc>
          <w:tcPr>
            <w:tcW w:w="1330" w:type="dxa"/>
          </w:tcPr>
          <w:p w14:paraId="152D55ED" w14:textId="77777777" w:rsidR="00DF3C75" w:rsidRPr="00DF3C75" w:rsidRDefault="00DF3C75" w:rsidP="006975FE">
            <w:pPr>
              <w:rPr>
                <w:rFonts w:ascii="Times New Roman" w:hAnsi="Times New Roman" w:cs="Times New Roman"/>
                <w:b/>
                <w:bCs/>
                <w:szCs w:val="21"/>
              </w:rPr>
            </w:pPr>
          </w:p>
        </w:tc>
        <w:tc>
          <w:tcPr>
            <w:tcW w:w="1603" w:type="dxa"/>
          </w:tcPr>
          <w:p w14:paraId="07462491" w14:textId="77777777" w:rsidR="00DF3C75" w:rsidRPr="00DF3C75" w:rsidRDefault="00DF3C75" w:rsidP="006975FE">
            <w:pPr>
              <w:rPr>
                <w:rFonts w:ascii="Times New Roman" w:hAnsi="Times New Roman" w:cs="Times New Roman"/>
                <w:b/>
                <w:bCs/>
                <w:szCs w:val="21"/>
              </w:rPr>
            </w:pPr>
          </w:p>
        </w:tc>
        <w:tc>
          <w:tcPr>
            <w:tcW w:w="1598" w:type="dxa"/>
          </w:tcPr>
          <w:p w14:paraId="28F57C62" w14:textId="77777777" w:rsidR="00DF3C75" w:rsidRPr="00DF3C75" w:rsidRDefault="00DF3C75" w:rsidP="006975FE">
            <w:pPr>
              <w:rPr>
                <w:rFonts w:ascii="Times New Roman" w:hAnsi="Times New Roman" w:cs="Times New Roman"/>
                <w:b/>
                <w:bCs/>
                <w:szCs w:val="21"/>
              </w:rPr>
            </w:pPr>
          </w:p>
        </w:tc>
        <w:tc>
          <w:tcPr>
            <w:tcW w:w="1589" w:type="dxa"/>
          </w:tcPr>
          <w:p w14:paraId="6CB18DCC" w14:textId="77777777" w:rsidR="00DF3C75" w:rsidRPr="00DF3C75" w:rsidRDefault="00DF3C75" w:rsidP="006975FE">
            <w:pPr>
              <w:rPr>
                <w:rFonts w:ascii="Times New Roman" w:hAnsi="Times New Roman" w:cs="Times New Roman"/>
                <w:b/>
                <w:bCs/>
                <w:szCs w:val="21"/>
              </w:rPr>
            </w:pPr>
          </w:p>
        </w:tc>
        <w:tc>
          <w:tcPr>
            <w:tcW w:w="1567" w:type="dxa"/>
          </w:tcPr>
          <w:p w14:paraId="7299AEE9" w14:textId="77777777" w:rsidR="00DF3C75" w:rsidRPr="00DF3C75" w:rsidRDefault="00DF3C75" w:rsidP="006975FE">
            <w:pPr>
              <w:rPr>
                <w:rFonts w:ascii="Times New Roman" w:hAnsi="Times New Roman" w:cs="Times New Roman"/>
                <w:b/>
                <w:bCs/>
                <w:szCs w:val="21"/>
              </w:rPr>
            </w:pPr>
          </w:p>
        </w:tc>
        <w:tc>
          <w:tcPr>
            <w:tcW w:w="1567" w:type="dxa"/>
          </w:tcPr>
          <w:p w14:paraId="0CD81EC1" w14:textId="77777777" w:rsidR="00DF3C75" w:rsidRPr="00DF3C75" w:rsidRDefault="00DF3C75" w:rsidP="006975FE">
            <w:pPr>
              <w:rPr>
                <w:rFonts w:ascii="Times New Roman" w:hAnsi="Times New Roman" w:cs="Times New Roman"/>
                <w:b/>
                <w:bCs/>
                <w:szCs w:val="21"/>
              </w:rPr>
            </w:pPr>
          </w:p>
        </w:tc>
      </w:tr>
      <w:tr w:rsidR="00DF3C75" w:rsidRPr="00DF3C75" w14:paraId="52448B55" w14:textId="77777777" w:rsidTr="006975FE">
        <w:tc>
          <w:tcPr>
            <w:tcW w:w="374" w:type="dxa"/>
          </w:tcPr>
          <w:p w14:paraId="2AFCD730" w14:textId="77777777" w:rsidR="00DF3C75" w:rsidRPr="00DF3C75" w:rsidRDefault="00DF3C75" w:rsidP="006975FE">
            <w:pPr>
              <w:rPr>
                <w:rFonts w:ascii="Times New Roman" w:hAnsi="Times New Roman" w:cs="Times New Roman"/>
                <w:b/>
                <w:bCs/>
                <w:szCs w:val="21"/>
              </w:rPr>
            </w:pPr>
          </w:p>
        </w:tc>
        <w:tc>
          <w:tcPr>
            <w:tcW w:w="1330" w:type="dxa"/>
          </w:tcPr>
          <w:p w14:paraId="40D80C0D" w14:textId="77777777" w:rsidR="00DF3C75" w:rsidRPr="00DF3C75" w:rsidRDefault="00DF3C75" w:rsidP="006975FE">
            <w:pPr>
              <w:rPr>
                <w:rFonts w:ascii="Times New Roman" w:hAnsi="Times New Roman" w:cs="Times New Roman"/>
                <w:b/>
                <w:bCs/>
                <w:szCs w:val="21"/>
              </w:rPr>
            </w:pPr>
          </w:p>
        </w:tc>
        <w:tc>
          <w:tcPr>
            <w:tcW w:w="1603" w:type="dxa"/>
          </w:tcPr>
          <w:p w14:paraId="3B5330BB" w14:textId="77777777" w:rsidR="00DF3C75" w:rsidRPr="00DF3C75" w:rsidRDefault="00DF3C75" w:rsidP="006975FE">
            <w:pPr>
              <w:rPr>
                <w:rFonts w:ascii="Times New Roman" w:hAnsi="Times New Roman" w:cs="Times New Roman"/>
                <w:b/>
                <w:bCs/>
                <w:szCs w:val="21"/>
              </w:rPr>
            </w:pPr>
          </w:p>
        </w:tc>
        <w:tc>
          <w:tcPr>
            <w:tcW w:w="1598" w:type="dxa"/>
          </w:tcPr>
          <w:p w14:paraId="01813FE4" w14:textId="77777777" w:rsidR="00DF3C75" w:rsidRPr="00DF3C75" w:rsidRDefault="00DF3C75" w:rsidP="006975FE">
            <w:pPr>
              <w:rPr>
                <w:rFonts w:ascii="Times New Roman" w:hAnsi="Times New Roman" w:cs="Times New Roman"/>
                <w:b/>
                <w:bCs/>
                <w:szCs w:val="21"/>
              </w:rPr>
            </w:pPr>
          </w:p>
        </w:tc>
        <w:tc>
          <w:tcPr>
            <w:tcW w:w="1589" w:type="dxa"/>
          </w:tcPr>
          <w:p w14:paraId="567CCC04" w14:textId="77777777" w:rsidR="00DF3C75" w:rsidRPr="00DF3C75" w:rsidRDefault="00DF3C75" w:rsidP="006975FE">
            <w:pPr>
              <w:rPr>
                <w:rFonts w:ascii="Times New Roman" w:hAnsi="Times New Roman" w:cs="Times New Roman"/>
                <w:b/>
                <w:bCs/>
                <w:szCs w:val="21"/>
              </w:rPr>
            </w:pPr>
          </w:p>
        </w:tc>
        <w:tc>
          <w:tcPr>
            <w:tcW w:w="1567" w:type="dxa"/>
          </w:tcPr>
          <w:p w14:paraId="0CABAC85" w14:textId="77777777" w:rsidR="00DF3C75" w:rsidRPr="00DF3C75" w:rsidRDefault="00DF3C75" w:rsidP="006975FE">
            <w:pPr>
              <w:rPr>
                <w:rFonts w:ascii="Times New Roman" w:hAnsi="Times New Roman" w:cs="Times New Roman"/>
                <w:b/>
                <w:bCs/>
                <w:szCs w:val="21"/>
              </w:rPr>
            </w:pPr>
          </w:p>
        </w:tc>
        <w:tc>
          <w:tcPr>
            <w:tcW w:w="1567" w:type="dxa"/>
          </w:tcPr>
          <w:p w14:paraId="31061AF2" w14:textId="77777777" w:rsidR="00DF3C75" w:rsidRPr="00DF3C75" w:rsidRDefault="00DF3C75" w:rsidP="006975FE">
            <w:pPr>
              <w:rPr>
                <w:rFonts w:ascii="Times New Roman" w:hAnsi="Times New Roman" w:cs="Times New Roman"/>
                <w:b/>
                <w:bCs/>
                <w:szCs w:val="21"/>
              </w:rPr>
            </w:pPr>
          </w:p>
        </w:tc>
      </w:tr>
      <w:tr w:rsidR="00DF3C75" w:rsidRPr="00DF3C75" w14:paraId="40240EBB" w14:textId="77777777" w:rsidTr="006975FE">
        <w:tc>
          <w:tcPr>
            <w:tcW w:w="374" w:type="dxa"/>
          </w:tcPr>
          <w:p w14:paraId="2AA2186B" w14:textId="77777777" w:rsidR="00DF3C75" w:rsidRPr="00DF3C75" w:rsidRDefault="00DF3C75" w:rsidP="006975FE">
            <w:pPr>
              <w:rPr>
                <w:rFonts w:ascii="Times New Roman" w:hAnsi="Times New Roman" w:cs="Times New Roman"/>
                <w:b/>
                <w:bCs/>
                <w:szCs w:val="21"/>
              </w:rPr>
            </w:pPr>
          </w:p>
        </w:tc>
        <w:tc>
          <w:tcPr>
            <w:tcW w:w="1330" w:type="dxa"/>
          </w:tcPr>
          <w:p w14:paraId="278F80DD" w14:textId="77777777" w:rsidR="00DF3C75" w:rsidRPr="00DF3C75" w:rsidRDefault="00DF3C75" w:rsidP="006975FE">
            <w:pPr>
              <w:rPr>
                <w:rFonts w:ascii="Times New Roman" w:hAnsi="Times New Roman" w:cs="Times New Roman"/>
                <w:b/>
                <w:bCs/>
                <w:szCs w:val="21"/>
              </w:rPr>
            </w:pPr>
          </w:p>
        </w:tc>
        <w:tc>
          <w:tcPr>
            <w:tcW w:w="1603" w:type="dxa"/>
          </w:tcPr>
          <w:p w14:paraId="474F5668" w14:textId="77777777" w:rsidR="00DF3C75" w:rsidRPr="00DF3C75" w:rsidRDefault="00DF3C75" w:rsidP="006975FE">
            <w:pPr>
              <w:rPr>
                <w:rFonts w:ascii="Times New Roman" w:hAnsi="Times New Roman" w:cs="Times New Roman"/>
                <w:b/>
                <w:bCs/>
                <w:szCs w:val="21"/>
              </w:rPr>
            </w:pPr>
          </w:p>
        </w:tc>
        <w:tc>
          <w:tcPr>
            <w:tcW w:w="1598" w:type="dxa"/>
          </w:tcPr>
          <w:p w14:paraId="49B2AF7E" w14:textId="77777777" w:rsidR="00DF3C75" w:rsidRPr="00DF3C75" w:rsidRDefault="00DF3C75" w:rsidP="006975FE">
            <w:pPr>
              <w:rPr>
                <w:rFonts w:ascii="Times New Roman" w:hAnsi="Times New Roman" w:cs="Times New Roman"/>
                <w:b/>
                <w:bCs/>
                <w:szCs w:val="21"/>
              </w:rPr>
            </w:pPr>
          </w:p>
        </w:tc>
        <w:tc>
          <w:tcPr>
            <w:tcW w:w="1589" w:type="dxa"/>
          </w:tcPr>
          <w:p w14:paraId="67035B33" w14:textId="77777777" w:rsidR="00DF3C75" w:rsidRPr="00DF3C75" w:rsidRDefault="00DF3C75" w:rsidP="006975FE">
            <w:pPr>
              <w:rPr>
                <w:rFonts w:ascii="Times New Roman" w:hAnsi="Times New Roman" w:cs="Times New Roman"/>
                <w:b/>
                <w:bCs/>
                <w:szCs w:val="21"/>
              </w:rPr>
            </w:pPr>
          </w:p>
        </w:tc>
        <w:tc>
          <w:tcPr>
            <w:tcW w:w="1567" w:type="dxa"/>
          </w:tcPr>
          <w:p w14:paraId="06CE98FC" w14:textId="77777777" w:rsidR="00DF3C75" w:rsidRPr="00DF3C75" w:rsidRDefault="00DF3C75" w:rsidP="006975FE">
            <w:pPr>
              <w:rPr>
                <w:rFonts w:ascii="Times New Roman" w:hAnsi="Times New Roman" w:cs="Times New Roman"/>
                <w:b/>
                <w:bCs/>
                <w:szCs w:val="21"/>
              </w:rPr>
            </w:pPr>
          </w:p>
        </w:tc>
        <w:tc>
          <w:tcPr>
            <w:tcW w:w="1567" w:type="dxa"/>
          </w:tcPr>
          <w:p w14:paraId="3ECFACC6" w14:textId="77777777" w:rsidR="00DF3C75" w:rsidRPr="00DF3C75" w:rsidRDefault="00DF3C75" w:rsidP="006975FE">
            <w:pPr>
              <w:rPr>
                <w:rFonts w:ascii="Times New Roman" w:hAnsi="Times New Roman" w:cs="Times New Roman"/>
                <w:b/>
                <w:bCs/>
                <w:szCs w:val="21"/>
              </w:rPr>
            </w:pPr>
          </w:p>
        </w:tc>
      </w:tr>
      <w:tr w:rsidR="00DF3C75" w:rsidRPr="00DF3C75" w14:paraId="1C133BB7" w14:textId="77777777" w:rsidTr="006975FE">
        <w:tc>
          <w:tcPr>
            <w:tcW w:w="374" w:type="dxa"/>
          </w:tcPr>
          <w:p w14:paraId="4255FDDD" w14:textId="77777777" w:rsidR="00DF3C75" w:rsidRPr="00DF3C75" w:rsidRDefault="00DF3C75" w:rsidP="006975FE">
            <w:pPr>
              <w:rPr>
                <w:rFonts w:ascii="Times New Roman" w:hAnsi="Times New Roman" w:cs="Times New Roman"/>
                <w:b/>
                <w:bCs/>
                <w:szCs w:val="21"/>
              </w:rPr>
            </w:pPr>
          </w:p>
        </w:tc>
        <w:tc>
          <w:tcPr>
            <w:tcW w:w="1330" w:type="dxa"/>
          </w:tcPr>
          <w:p w14:paraId="77F8F0A2" w14:textId="77777777" w:rsidR="00DF3C75" w:rsidRPr="00DF3C75" w:rsidRDefault="00DF3C75" w:rsidP="006975FE">
            <w:pPr>
              <w:rPr>
                <w:rFonts w:ascii="Times New Roman" w:hAnsi="Times New Roman" w:cs="Times New Roman"/>
                <w:b/>
                <w:bCs/>
                <w:szCs w:val="21"/>
              </w:rPr>
            </w:pPr>
          </w:p>
        </w:tc>
        <w:tc>
          <w:tcPr>
            <w:tcW w:w="1603" w:type="dxa"/>
          </w:tcPr>
          <w:p w14:paraId="24345F87" w14:textId="77777777" w:rsidR="00DF3C75" w:rsidRPr="00DF3C75" w:rsidRDefault="00DF3C75" w:rsidP="006975FE">
            <w:pPr>
              <w:rPr>
                <w:rFonts w:ascii="Times New Roman" w:hAnsi="Times New Roman" w:cs="Times New Roman"/>
                <w:b/>
                <w:bCs/>
                <w:szCs w:val="21"/>
              </w:rPr>
            </w:pPr>
          </w:p>
        </w:tc>
        <w:tc>
          <w:tcPr>
            <w:tcW w:w="1598" w:type="dxa"/>
          </w:tcPr>
          <w:p w14:paraId="08418E72" w14:textId="77777777" w:rsidR="00DF3C75" w:rsidRPr="00DF3C75" w:rsidRDefault="00DF3C75" w:rsidP="006975FE">
            <w:pPr>
              <w:rPr>
                <w:rFonts w:ascii="Times New Roman" w:hAnsi="Times New Roman" w:cs="Times New Roman"/>
                <w:b/>
                <w:bCs/>
                <w:szCs w:val="21"/>
              </w:rPr>
            </w:pPr>
          </w:p>
        </w:tc>
        <w:tc>
          <w:tcPr>
            <w:tcW w:w="1589" w:type="dxa"/>
          </w:tcPr>
          <w:p w14:paraId="56025B11" w14:textId="77777777" w:rsidR="00DF3C75" w:rsidRPr="00DF3C75" w:rsidRDefault="00DF3C75" w:rsidP="006975FE">
            <w:pPr>
              <w:rPr>
                <w:rFonts w:ascii="Times New Roman" w:hAnsi="Times New Roman" w:cs="Times New Roman"/>
                <w:b/>
                <w:bCs/>
                <w:szCs w:val="21"/>
              </w:rPr>
            </w:pPr>
          </w:p>
        </w:tc>
        <w:tc>
          <w:tcPr>
            <w:tcW w:w="1567" w:type="dxa"/>
          </w:tcPr>
          <w:p w14:paraId="336C8919" w14:textId="77777777" w:rsidR="00DF3C75" w:rsidRPr="00DF3C75" w:rsidRDefault="00DF3C75" w:rsidP="006975FE">
            <w:pPr>
              <w:rPr>
                <w:rFonts w:ascii="Times New Roman" w:hAnsi="Times New Roman" w:cs="Times New Roman"/>
                <w:b/>
                <w:bCs/>
                <w:szCs w:val="21"/>
              </w:rPr>
            </w:pPr>
          </w:p>
        </w:tc>
        <w:tc>
          <w:tcPr>
            <w:tcW w:w="1567" w:type="dxa"/>
          </w:tcPr>
          <w:p w14:paraId="65D44977" w14:textId="77777777" w:rsidR="00DF3C75" w:rsidRPr="00DF3C75" w:rsidRDefault="00DF3C75" w:rsidP="006975FE">
            <w:pPr>
              <w:rPr>
                <w:rFonts w:ascii="Times New Roman" w:hAnsi="Times New Roman" w:cs="Times New Roman"/>
                <w:b/>
                <w:bCs/>
                <w:szCs w:val="21"/>
              </w:rPr>
            </w:pPr>
          </w:p>
        </w:tc>
      </w:tr>
      <w:tr w:rsidR="00DF3C75" w:rsidRPr="00DF3C75" w14:paraId="4A9F9367" w14:textId="77777777" w:rsidTr="006975FE">
        <w:tc>
          <w:tcPr>
            <w:tcW w:w="374" w:type="dxa"/>
          </w:tcPr>
          <w:p w14:paraId="28E69B05" w14:textId="77777777" w:rsidR="00DF3C75" w:rsidRPr="00DF3C75" w:rsidRDefault="00DF3C75" w:rsidP="006975FE">
            <w:pPr>
              <w:rPr>
                <w:rFonts w:ascii="Times New Roman" w:hAnsi="Times New Roman" w:cs="Times New Roman"/>
                <w:b/>
                <w:bCs/>
                <w:szCs w:val="21"/>
              </w:rPr>
            </w:pPr>
          </w:p>
        </w:tc>
        <w:tc>
          <w:tcPr>
            <w:tcW w:w="1330" w:type="dxa"/>
          </w:tcPr>
          <w:p w14:paraId="31D5E9DB" w14:textId="77777777" w:rsidR="00DF3C75" w:rsidRPr="00DF3C75" w:rsidRDefault="00DF3C75" w:rsidP="006975FE">
            <w:pPr>
              <w:rPr>
                <w:rFonts w:ascii="Times New Roman" w:hAnsi="Times New Roman" w:cs="Times New Roman"/>
                <w:b/>
                <w:bCs/>
                <w:szCs w:val="21"/>
              </w:rPr>
            </w:pPr>
          </w:p>
        </w:tc>
        <w:tc>
          <w:tcPr>
            <w:tcW w:w="1603" w:type="dxa"/>
          </w:tcPr>
          <w:p w14:paraId="767944A2" w14:textId="77777777" w:rsidR="00DF3C75" w:rsidRPr="00DF3C75" w:rsidRDefault="00DF3C75" w:rsidP="006975FE">
            <w:pPr>
              <w:rPr>
                <w:rFonts w:ascii="Times New Roman" w:hAnsi="Times New Roman" w:cs="Times New Roman"/>
                <w:b/>
                <w:bCs/>
                <w:szCs w:val="21"/>
              </w:rPr>
            </w:pPr>
          </w:p>
        </w:tc>
        <w:tc>
          <w:tcPr>
            <w:tcW w:w="1598" w:type="dxa"/>
          </w:tcPr>
          <w:p w14:paraId="254ADF08" w14:textId="77777777" w:rsidR="00DF3C75" w:rsidRPr="00DF3C75" w:rsidRDefault="00DF3C75" w:rsidP="006975FE">
            <w:pPr>
              <w:rPr>
                <w:rFonts w:ascii="Times New Roman" w:hAnsi="Times New Roman" w:cs="Times New Roman"/>
                <w:b/>
                <w:bCs/>
                <w:szCs w:val="21"/>
              </w:rPr>
            </w:pPr>
          </w:p>
        </w:tc>
        <w:tc>
          <w:tcPr>
            <w:tcW w:w="1589" w:type="dxa"/>
          </w:tcPr>
          <w:p w14:paraId="445B0A33" w14:textId="77777777" w:rsidR="00DF3C75" w:rsidRPr="00DF3C75" w:rsidRDefault="00DF3C75" w:rsidP="006975FE">
            <w:pPr>
              <w:rPr>
                <w:rFonts w:ascii="Times New Roman" w:hAnsi="Times New Roman" w:cs="Times New Roman"/>
                <w:b/>
                <w:bCs/>
                <w:szCs w:val="21"/>
              </w:rPr>
            </w:pPr>
          </w:p>
        </w:tc>
        <w:tc>
          <w:tcPr>
            <w:tcW w:w="1567" w:type="dxa"/>
          </w:tcPr>
          <w:p w14:paraId="73A32DA0" w14:textId="77777777" w:rsidR="00DF3C75" w:rsidRPr="00DF3C75" w:rsidRDefault="00DF3C75" w:rsidP="006975FE">
            <w:pPr>
              <w:rPr>
                <w:rFonts w:ascii="Times New Roman" w:hAnsi="Times New Roman" w:cs="Times New Roman"/>
                <w:b/>
                <w:bCs/>
                <w:szCs w:val="21"/>
              </w:rPr>
            </w:pPr>
          </w:p>
        </w:tc>
        <w:tc>
          <w:tcPr>
            <w:tcW w:w="1567" w:type="dxa"/>
          </w:tcPr>
          <w:p w14:paraId="561A50EE" w14:textId="77777777" w:rsidR="00DF3C75" w:rsidRPr="00DF3C75" w:rsidRDefault="00DF3C75" w:rsidP="006975FE">
            <w:pPr>
              <w:rPr>
                <w:rFonts w:ascii="Times New Roman" w:hAnsi="Times New Roman" w:cs="Times New Roman"/>
                <w:b/>
                <w:bCs/>
                <w:szCs w:val="21"/>
              </w:rPr>
            </w:pPr>
          </w:p>
        </w:tc>
      </w:tr>
      <w:tr w:rsidR="00DF3C75" w:rsidRPr="00DF3C75" w14:paraId="3EF23B47" w14:textId="77777777" w:rsidTr="006975FE">
        <w:tc>
          <w:tcPr>
            <w:tcW w:w="374" w:type="dxa"/>
          </w:tcPr>
          <w:p w14:paraId="66E6A132" w14:textId="77777777" w:rsidR="00DF3C75" w:rsidRPr="00DF3C75" w:rsidRDefault="00DF3C75" w:rsidP="006975FE">
            <w:pPr>
              <w:rPr>
                <w:rFonts w:ascii="Times New Roman" w:hAnsi="Times New Roman" w:cs="Times New Roman"/>
                <w:b/>
                <w:bCs/>
                <w:szCs w:val="21"/>
              </w:rPr>
            </w:pPr>
          </w:p>
        </w:tc>
        <w:tc>
          <w:tcPr>
            <w:tcW w:w="1330" w:type="dxa"/>
          </w:tcPr>
          <w:p w14:paraId="38C2DFA5" w14:textId="77777777" w:rsidR="00DF3C75" w:rsidRPr="00DF3C75" w:rsidRDefault="00DF3C75" w:rsidP="006975FE">
            <w:pPr>
              <w:rPr>
                <w:rFonts w:ascii="Times New Roman" w:hAnsi="Times New Roman" w:cs="Times New Roman"/>
                <w:b/>
                <w:bCs/>
                <w:szCs w:val="21"/>
              </w:rPr>
            </w:pPr>
          </w:p>
        </w:tc>
        <w:tc>
          <w:tcPr>
            <w:tcW w:w="1603" w:type="dxa"/>
          </w:tcPr>
          <w:p w14:paraId="270A86AC" w14:textId="77777777" w:rsidR="00DF3C75" w:rsidRPr="00DF3C75" w:rsidRDefault="00DF3C75" w:rsidP="006975FE">
            <w:pPr>
              <w:rPr>
                <w:rFonts w:ascii="Times New Roman" w:hAnsi="Times New Roman" w:cs="Times New Roman"/>
                <w:b/>
                <w:bCs/>
                <w:szCs w:val="21"/>
              </w:rPr>
            </w:pPr>
          </w:p>
        </w:tc>
        <w:tc>
          <w:tcPr>
            <w:tcW w:w="1598" w:type="dxa"/>
          </w:tcPr>
          <w:p w14:paraId="59DD4422" w14:textId="77777777" w:rsidR="00DF3C75" w:rsidRPr="00DF3C75" w:rsidRDefault="00DF3C75" w:rsidP="006975FE">
            <w:pPr>
              <w:rPr>
                <w:rFonts w:ascii="Times New Roman" w:hAnsi="Times New Roman" w:cs="Times New Roman"/>
                <w:b/>
                <w:bCs/>
                <w:szCs w:val="21"/>
              </w:rPr>
            </w:pPr>
          </w:p>
        </w:tc>
        <w:tc>
          <w:tcPr>
            <w:tcW w:w="1589" w:type="dxa"/>
          </w:tcPr>
          <w:p w14:paraId="188BA96A" w14:textId="77777777" w:rsidR="00DF3C75" w:rsidRPr="00DF3C75" w:rsidRDefault="00DF3C75" w:rsidP="006975FE">
            <w:pPr>
              <w:rPr>
                <w:rFonts w:ascii="Times New Roman" w:hAnsi="Times New Roman" w:cs="Times New Roman"/>
                <w:b/>
                <w:bCs/>
                <w:szCs w:val="21"/>
              </w:rPr>
            </w:pPr>
          </w:p>
        </w:tc>
        <w:tc>
          <w:tcPr>
            <w:tcW w:w="1567" w:type="dxa"/>
          </w:tcPr>
          <w:p w14:paraId="40EF11E9" w14:textId="77777777" w:rsidR="00DF3C75" w:rsidRPr="00DF3C75" w:rsidRDefault="00DF3C75" w:rsidP="006975FE">
            <w:pPr>
              <w:rPr>
                <w:rFonts w:ascii="Times New Roman" w:hAnsi="Times New Roman" w:cs="Times New Roman"/>
                <w:b/>
                <w:bCs/>
                <w:szCs w:val="21"/>
              </w:rPr>
            </w:pPr>
          </w:p>
        </w:tc>
        <w:tc>
          <w:tcPr>
            <w:tcW w:w="1567" w:type="dxa"/>
          </w:tcPr>
          <w:p w14:paraId="2E8EFFA5" w14:textId="77777777" w:rsidR="00DF3C75" w:rsidRPr="00DF3C75" w:rsidRDefault="00DF3C75" w:rsidP="006975FE">
            <w:pPr>
              <w:rPr>
                <w:rFonts w:ascii="Times New Roman" w:hAnsi="Times New Roman" w:cs="Times New Roman"/>
                <w:b/>
                <w:bCs/>
                <w:szCs w:val="21"/>
              </w:rPr>
            </w:pPr>
          </w:p>
        </w:tc>
      </w:tr>
    </w:tbl>
    <w:p w14:paraId="6DD8E091" w14:textId="77777777" w:rsidR="00DF3C75" w:rsidRPr="00DF3C75" w:rsidRDefault="00DF3C75" w:rsidP="00DF3C75">
      <w:pPr>
        <w:spacing w:line="240" w:lineRule="auto"/>
        <w:ind w:firstLine="0"/>
        <w:rPr>
          <w:rFonts w:ascii="Times New Roman" w:eastAsia="Calibri" w:hAnsi="Times New Roman" w:cs="Times New Roman"/>
          <w:b/>
          <w:bCs/>
          <w:kern w:val="2"/>
          <w:lang w:eastAsia="en-US"/>
          <w14:ligatures w14:val="standardContextual"/>
        </w:rPr>
      </w:pPr>
    </w:p>
    <w:p w14:paraId="342C0959" w14:textId="77777777" w:rsidR="00DF3C75" w:rsidRDefault="00DF3C75" w:rsidP="00DF3C75">
      <w:pPr>
        <w:spacing w:after="160" w:line="278" w:lineRule="auto"/>
        <w:ind w:firstLine="0"/>
        <w:jc w:val="left"/>
        <w:rPr>
          <w:rFonts w:ascii="Times New Roman" w:eastAsia="Times New Roman" w:hAnsi="Times New Roman" w:cs="Times New Roman"/>
          <w:i/>
          <w:sz w:val="24"/>
          <w:szCs w:val="24"/>
        </w:rPr>
      </w:pPr>
    </w:p>
    <w:p w14:paraId="20D4A840" w14:textId="77777777" w:rsidR="00DA6EA6" w:rsidRDefault="00DA6EA6" w:rsidP="00DA6EA6"/>
    <w:p w14:paraId="6342B874" w14:textId="77777777" w:rsidR="00DA6EA6" w:rsidRDefault="00DA6EA6" w:rsidP="00DA6EA6"/>
    <w:p w14:paraId="6BB16FC6" w14:textId="77777777" w:rsidR="00DA6EA6" w:rsidRDefault="00DA6EA6" w:rsidP="00DA6EA6"/>
    <w:p w14:paraId="2D047109" w14:textId="77777777" w:rsidR="00DA6EA6" w:rsidRDefault="00DA6EA6" w:rsidP="00DA6EA6"/>
    <w:p w14:paraId="75CA10FA" w14:textId="77777777" w:rsidR="00DA6EA6" w:rsidRDefault="00DA6EA6" w:rsidP="00DA6EA6"/>
    <w:p w14:paraId="10840562" w14:textId="77777777" w:rsidR="00DA6EA6" w:rsidRDefault="00DA6EA6" w:rsidP="00DA6EA6"/>
    <w:p w14:paraId="32E7A894" w14:textId="77777777" w:rsidR="00DA6EA6" w:rsidRDefault="00DA6EA6" w:rsidP="00DA6EA6"/>
    <w:p w14:paraId="01A4558B" w14:textId="77777777" w:rsidR="00DA6EA6" w:rsidRDefault="00DA6EA6" w:rsidP="00DA6EA6"/>
    <w:p w14:paraId="790C604C" w14:textId="77777777" w:rsidR="00DA6EA6" w:rsidRDefault="00DA6EA6" w:rsidP="00DA6EA6"/>
    <w:p w14:paraId="6007DC22" w14:textId="77777777" w:rsidR="00DA6EA6" w:rsidRDefault="00DA6EA6" w:rsidP="00DA6EA6"/>
    <w:p w14:paraId="74A6723E" w14:textId="77777777" w:rsidR="00DA6EA6" w:rsidRDefault="00DA6EA6" w:rsidP="00DA6EA6"/>
    <w:p w14:paraId="466DA875" w14:textId="77777777" w:rsidR="00DA6EA6" w:rsidRDefault="00DA6EA6" w:rsidP="00DA6EA6"/>
    <w:p w14:paraId="11351F1E" w14:textId="77777777" w:rsidR="00DA6EA6" w:rsidRDefault="00DA6EA6" w:rsidP="00DA6EA6"/>
    <w:p w14:paraId="5AB1E649" w14:textId="77777777" w:rsidR="00DA6EA6" w:rsidRDefault="00DA6EA6" w:rsidP="00DA6EA6"/>
    <w:p w14:paraId="23027E67" w14:textId="77777777" w:rsidR="00DA6EA6" w:rsidRDefault="00DA6EA6" w:rsidP="00DA6EA6"/>
    <w:p w14:paraId="7C0EB594" w14:textId="77777777" w:rsidR="00DA6EA6" w:rsidRPr="00DA6EA6" w:rsidRDefault="00DA6EA6" w:rsidP="00DA6EA6"/>
    <w:p w14:paraId="789DFE63" w14:textId="77777777" w:rsidR="00374002" w:rsidRDefault="00374002" w:rsidP="00127480">
      <w:pPr>
        <w:ind w:firstLine="0"/>
        <w:rPr>
          <w:rFonts w:ascii="Times New Roman" w:hAnsi="Times New Roman" w:cs="Times New Roman"/>
        </w:rPr>
      </w:pPr>
    </w:p>
    <w:p w14:paraId="0766CBC7" w14:textId="77777777" w:rsidR="006C558C" w:rsidRDefault="006C558C" w:rsidP="00A040B5">
      <w:pPr>
        <w:rPr>
          <w:rFonts w:ascii="Times New Roman" w:hAnsi="Times New Roman" w:cs="Times New Roman"/>
        </w:rPr>
      </w:pPr>
    </w:p>
    <w:p w14:paraId="74BBAE43" w14:textId="77777777" w:rsidR="00DF3C75" w:rsidRDefault="00DF3C75" w:rsidP="00A040B5">
      <w:pPr>
        <w:rPr>
          <w:rFonts w:ascii="Times New Roman" w:hAnsi="Times New Roman" w:cs="Times New Roman"/>
        </w:rPr>
      </w:pPr>
    </w:p>
    <w:p w14:paraId="64FF1B23" w14:textId="77777777" w:rsidR="00DF3C75" w:rsidRDefault="00DF3C75" w:rsidP="00A040B5">
      <w:pPr>
        <w:rPr>
          <w:rFonts w:ascii="Times New Roman" w:hAnsi="Times New Roman" w:cs="Times New Roman"/>
        </w:rPr>
      </w:pPr>
    </w:p>
    <w:p w14:paraId="6C377973" w14:textId="77777777" w:rsidR="00DF3C75" w:rsidRPr="00156A42" w:rsidRDefault="00DF3C75" w:rsidP="00A040B5">
      <w:pPr>
        <w:rPr>
          <w:rFonts w:ascii="Times New Roman" w:hAnsi="Times New Roman" w:cs="Times New Roman"/>
        </w:rPr>
      </w:pPr>
    </w:p>
    <w:p w14:paraId="54363B23" w14:textId="77777777" w:rsidR="00483B9F" w:rsidRPr="00156A42" w:rsidRDefault="00483B9F" w:rsidP="00483B9F">
      <w:pPr>
        <w:rPr>
          <w:rFonts w:ascii="Times New Roman" w:hAnsi="Times New Roman" w:cs="Times New Roman"/>
        </w:rPr>
      </w:pPr>
    </w:p>
    <w:p w14:paraId="6BCC2113" w14:textId="128F0D2D" w:rsidR="00CB5907" w:rsidRPr="00DF3C75" w:rsidRDefault="00DE051B" w:rsidP="00374002">
      <w:pPr>
        <w:ind w:firstLine="0"/>
        <w:jc w:val="right"/>
        <w:rPr>
          <w:rFonts w:ascii="Times New Roman" w:eastAsia="Arial" w:hAnsi="Times New Roman" w:cs="Times New Roman"/>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DF3C75">
        <w:rPr>
          <w:rFonts w:ascii="Times New Roman" w:hAnsi="Times New Roman" w:cs="Times New Roman"/>
        </w:rPr>
        <w:t>P</w:t>
      </w:r>
      <w:r w:rsidR="00CB5907" w:rsidRPr="00DF3C75">
        <w:rPr>
          <w:rFonts w:ascii="Times New Roman" w:hAnsi="Times New Roman" w:cs="Times New Roman"/>
        </w:rPr>
        <w:t xml:space="preserve">irkimo sąlygų </w:t>
      </w:r>
      <w:r w:rsidR="00FE2423" w:rsidRPr="00DF3C75">
        <w:rPr>
          <w:rFonts w:ascii="Times New Roman" w:hAnsi="Times New Roman" w:cs="Times New Roman"/>
        </w:rPr>
        <w:t>3</w:t>
      </w:r>
      <w:r w:rsidR="00CB5907" w:rsidRPr="00DF3C75">
        <w:rPr>
          <w:rFonts w:ascii="Times New Roman" w:hAnsi="Times New Roman" w:cs="Times New Roman"/>
        </w:rPr>
        <w:t xml:space="preserve"> priedas</w:t>
      </w:r>
      <w:r w:rsidR="00105DAD" w:rsidRPr="00DF3C75">
        <w:rPr>
          <w:rFonts w:ascii="Times New Roman" w:hAnsi="Times New Roman" w:cs="Times New Roman"/>
        </w:rPr>
        <w:t xml:space="preserve"> </w:t>
      </w:r>
      <w:r w:rsidR="00CB5907" w:rsidRPr="00DF3C75">
        <w:rPr>
          <w:rFonts w:ascii="Times New Roman" w:hAnsi="Times New Roman" w:cs="Times New Roman"/>
        </w:rPr>
        <w:t>„Techninė specifikacija“</w:t>
      </w:r>
      <w:bookmarkEnd w:id="28"/>
      <w:bookmarkEnd w:id="29"/>
      <w:bookmarkEnd w:id="30"/>
      <w:bookmarkEnd w:id="31"/>
      <w:bookmarkEnd w:id="32"/>
      <w:bookmarkEnd w:id="33"/>
    </w:p>
    <w:p w14:paraId="4FB03EAD" w14:textId="1FE90364" w:rsidR="00DF3C75" w:rsidRPr="00DF3C75" w:rsidRDefault="00374002" w:rsidP="00DF3C75">
      <w:pPr>
        <w:spacing w:line="240" w:lineRule="auto"/>
        <w:ind w:firstLine="0"/>
        <w:jc w:val="center"/>
        <w:rPr>
          <w:rFonts w:ascii="Times New Roman" w:eastAsia="Times New Roman" w:hAnsi="Times New Roman" w:cs="Times New Roman"/>
          <w:lang w:eastAsia="en-GB"/>
        </w:rPr>
      </w:pPr>
      <w:r w:rsidRPr="00DF3C75">
        <w:rPr>
          <w:rFonts w:ascii="Times New Roman" w:eastAsia="Times New Roman" w:hAnsi="Times New Roman" w:cs="Times New Roman"/>
          <w:lang w:eastAsia="en-GB"/>
        </w:rPr>
        <w:t xml:space="preserve">                                                                </w:t>
      </w:r>
      <w:r w:rsidR="00DF3C75" w:rsidRPr="00DF3C75">
        <w:rPr>
          <w:rFonts w:ascii="Times New Roman" w:eastAsia="Times New Roman" w:hAnsi="Times New Roman" w:cs="Times New Roman"/>
          <w:lang w:eastAsia="en-GB"/>
        </w:rPr>
        <w:t xml:space="preserve">                                              </w:t>
      </w:r>
    </w:p>
    <w:p w14:paraId="376141E6" w14:textId="77777777" w:rsidR="00DF3C75" w:rsidRPr="00DF3C75" w:rsidRDefault="00DF3C75" w:rsidP="00DF3C75">
      <w:pPr>
        <w:spacing w:line="240" w:lineRule="auto"/>
        <w:ind w:firstLine="0"/>
        <w:jc w:val="center"/>
        <w:rPr>
          <w:rFonts w:ascii="Times New Roman" w:eastAsia="Times New Roman" w:hAnsi="Times New Roman" w:cs="Times New Roman"/>
          <w:lang w:eastAsia="en-GB"/>
        </w:rPr>
      </w:pPr>
      <w:r w:rsidRPr="00DF3C75">
        <w:rPr>
          <w:rFonts w:ascii="Times New Roman" w:eastAsia="Times New Roman" w:hAnsi="Times New Roman" w:cs="Times New Roman"/>
          <w:lang w:eastAsia="en-GB"/>
        </w:rPr>
        <w:t xml:space="preserve">                                                                                                         </w:t>
      </w:r>
    </w:p>
    <w:p w14:paraId="2929E03C" w14:textId="77777777" w:rsidR="00DF3C75" w:rsidRPr="00DF3C75" w:rsidRDefault="00DF3C75" w:rsidP="00DF3C75">
      <w:pPr>
        <w:spacing w:line="240" w:lineRule="auto"/>
        <w:ind w:firstLine="0"/>
        <w:jc w:val="center"/>
        <w:rPr>
          <w:rFonts w:ascii="Times New Roman" w:eastAsia="Times New Roman" w:hAnsi="Times New Roman" w:cs="Times New Roman"/>
          <w:b/>
          <w:bCs/>
          <w:lang w:eastAsia="en-GB"/>
        </w:rPr>
      </w:pPr>
      <w:r w:rsidRPr="00DF3C75">
        <w:rPr>
          <w:rFonts w:ascii="Times New Roman" w:eastAsia="Times New Roman" w:hAnsi="Times New Roman" w:cs="Times New Roman"/>
          <w:b/>
          <w:bCs/>
          <w:lang w:eastAsia="en-GB"/>
        </w:rPr>
        <w:t>RADVILIŠKIO RAJONO VISUOMENĖS SVEIKATOS BIURO</w:t>
      </w:r>
    </w:p>
    <w:p w14:paraId="468C22CE" w14:textId="77777777" w:rsidR="00DF3C75" w:rsidRPr="00DF3C75" w:rsidRDefault="00DF3C75" w:rsidP="00DF3C75">
      <w:pPr>
        <w:spacing w:line="240" w:lineRule="auto"/>
        <w:ind w:firstLine="0"/>
        <w:jc w:val="center"/>
        <w:rPr>
          <w:rFonts w:ascii="Times New Roman" w:eastAsia="Times New Roman" w:hAnsi="Times New Roman" w:cs="Times New Roman"/>
          <w:b/>
          <w:bCs/>
          <w:color w:val="000000" w:themeColor="text1"/>
          <w:lang w:eastAsia="en-GB"/>
        </w:rPr>
      </w:pPr>
      <w:r w:rsidRPr="00DF3C75">
        <w:rPr>
          <w:rFonts w:ascii="Times New Roman" w:eastAsia="Times New Roman" w:hAnsi="Times New Roman" w:cs="Times New Roman"/>
          <w:b/>
          <w:bCs/>
          <w:lang w:eastAsia="en-GB"/>
        </w:rPr>
        <w:t xml:space="preserve">  MOKOMŲJŲ SEMINARŲ TEC</w:t>
      </w:r>
      <w:r w:rsidRPr="00DF3C75">
        <w:rPr>
          <w:rFonts w:ascii="Times New Roman" w:eastAsia="Times New Roman" w:hAnsi="Times New Roman" w:cs="Times New Roman"/>
          <w:b/>
          <w:bCs/>
          <w:color w:val="000000" w:themeColor="text1"/>
          <w:lang w:eastAsia="en-GB"/>
        </w:rPr>
        <w:t>HNINĖ SPECIFIKACIJA</w:t>
      </w:r>
    </w:p>
    <w:p w14:paraId="09201DD8" w14:textId="77777777" w:rsidR="00DF3C75" w:rsidRPr="00DF3C75" w:rsidRDefault="00DF3C75" w:rsidP="00DF3C75">
      <w:pPr>
        <w:spacing w:line="240" w:lineRule="auto"/>
        <w:ind w:firstLine="0"/>
        <w:jc w:val="center"/>
        <w:rPr>
          <w:rFonts w:ascii="Times New Roman" w:eastAsia="Times New Roman" w:hAnsi="Times New Roman" w:cs="Times New Roman"/>
          <w:b/>
          <w:bCs/>
          <w:color w:val="000000" w:themeColor="text1"/>
          <w:lang w:eastAsia="en-GB"/>
        </w:rPr>
      </w:pPr>
    </w:p>
    <w:p w14:paraId="30259540" w14:textId="77777777" w:rsidR="00DF3C75" w:rsidRPr="00DF3C75" w:rsidRDefault="00DF3C75" w:rsidP="00DF3C75">
      <w:pPr>
        <w:numPr>
          <w:ilvl w:val="0"/>
          <w:numId w:val="21"/>
        </w:numPr>
        <w:spacing w:after="200" w:line="276" w:lineRule="auto"/>
        <w:jc w:val="left"/>
        <w:rPr>
          <w:rFonts w:ascii="Times New Roman" w:eastAsia="Calibri" w:hAnsi="Times New Roman" w:cs="Times New Roman"/>
          <w:lang w:eastAsia="en-US"/>
        </w:rPr>
      </w:pPr>
      <w:r w:rsidRPr="00DF3C75">
        <w:rPr>
          <w:rFonts w:ascii="Times New Roman" w:eastAsia="Calibri" w:hAnsi="Times New Roman" w:cs="Times New Roman"/>
          <w:b/>
          <w:color w:val="000000" w:themeColor="text1"/>
          <w:lang w:eastAsia="en-US"/>
        </w:rPr>
        <w:t>Pirkimo objekto pavadinimas</w:t>
      </w:r>
      <w:r w:rsidRPr="00DF3C75">
        <w:rPr>
          <w:rFonts w:ascii="Times New Roman" w:eastAsia="Calibri" w:hAnsi="Times New Roman" w:cs="Times New Roman"/>
          <w:bCs/>
          <w:color w:val="000000" w:themeColor="text1"/>
          <w:lang w:eastAsia="en-US"/>
        </w:rPr>
        <w:t xml:space="preserve">: Mokomieji </w:t>
      </w:r>
      <w:r w:rsidRPr="00DF3C75">
        <w:rPr>
          <w:rFonts w:ascii="Times New Roman" w:eastAsia="Calibri" w:hAnsi="Times New Roman" w:cs="Times New Roman"/>
          <w:bCs/>
          <w:lang w:eastAsia="en-US"/>
        </w:rPr>
        <w:t xml:space="preserve">seminarai (Psichoaktyvių medžiagų (alkoholio, narkotikų ir tabako)  prevencijos mokymai </w:t>
      </w:r>
      <w:proofErr w:type="spellStart"/>
      <w:r w:rsidRPr="00DF3C75">
        <w:rPr>
          <w:rFonts w:ascii="Times New Roman" w:eastAsia="Calibri" w:hAnsi="Times New Roman" w:cs="Times New Roman"/>
          <w:bCs/>
          <w:lang w:eastAsia="en-US"/>
        </w:rPr>
        <w:t>moksleiviamas</w:t>
      </w:r>
      <w:proofErr w:type="spellEnd"/>
      <w:r w:rsidRPr="00DF3C75">
        <w:rPr>
          <w:rFonts w:ascii="Times New Roman" w:eastAsia="Calibri" w:hAnsi="Times New Roman" w:cs="Times New Roman"/>
          <w:bCs/>
          <w:lang w:eastAsia="en-US"/>
        </w:rPr>
        <w:t>).</w:t>
      </w:r>
    </w:p>
    <w:p w14:paraId="2CDB916B" w14:textId="77777777" w:rsidR="00DF3C75" w:rsidRPr="00DF3C75" w:rsidRDefault="00DF3C75" w:rsidP="00DF3C75">
      <w:pPr>
        <w:numPr>
          <w:ilvl w:val="0"/>
          <w:numId w:val="21"/>
        </w:numPr>
        <w:spacing w:line="276" w:lineRule="auto"/>
        <w:jc w:val="left"/>
        <w:rPr>
          <w:rFonts w:ascii="Times New Roman" w:eastAsia="Calibri" w:hAnsi="Times New Roman" w:cs="Times New Roman"/>
          <w:color w:val="000000" w:themeColor="text1"/>
          <w:lang w:eastAsia="en-US"/>
        </w:rPr>
      </w:pPr>
      <w:r w:rsidRPr="00DF3C75">
        <w:rPr>
          <w:rFonts w:ascii="Times New Roman" w:eastAsia="Calibri" w:hAnsi="Times New Roman" w:cs="Times New Roman"/>
          <w:b/>
          <w:color w:val="000000" w:themeColor="text1"/>
          <w:lang w:val="es-ES_tradnl" w:eastAsia="en-US"/>
        </w:rPr>
        <w:t>Pirkimo objekto aprašymas ir pirkimo objektui keliami reikalavimai</w:t>
      </w:r>
      <w:r w:rsidRPr="00DF3C75">
        <w:rPr>
          <w:rFonts w:ascii="Times New Roman" w:eastAsia="Calibri" w:hAnsi="Times New Roman" w:cs="Times New Roman"/>
          <w:color w:val="000000" w:themeColor="text1"/>
          <w:lang w:val="es-ES_tradnl" w:eastAsia="en-US"/>
        </w:rPr>
        <w:t>:</w:t>
      </w:r>
    </w:p>
    <w:p w14:paraId="7E666F30"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2.1.</w:t>
      </w:r>
      <w:r w:rsidRPr="00DF3C75">
        <w:rPr>
          <w:rFonts w:ascii="Times New Roman" w:eastAsia="Times New Roman" w:hAnsi="Times New Roman" w:cs="Times New Roman"/>
          <w:lang w:eastAsia="en-GB"/>
        </w:rPr>
        <w:t xml:space="preserve"> </w:t>
      </w:r>
      <w:r w:rsidRPr="00DF3C75">
        <w:rPr>
          <w:rFonts w:ascii="Times New Roman" w:eastAsia="Times New Roman" w:hAnsi="Times New Roman" w:cs="Times New Roman"/>
          <w:color w:val="000000" w:themeColor="text1"/>
          <w:lang w:eastAsia="en-GB"/>
        </w:rPr>
        <w:t>Psichoaktyviųjų medžiagų paklausos ir pasiūlos mažinimo politikos ir teisės aktų išmanymas – visos numatomos vykdyti veiklos turi atitikti psichoaktyviųjų medžiagų paklausos ir pasiūlos mažinimo politiką ir galiojančius teisės aktus. Paslaugos teikėjas/ai turės išmanyti ir vykdyti mokymus vadovaudamiesi psichoaktyviųjų medžiagų paklausos ir pasiūlos mažinimo politika ir galiojančiais savivaldybės, nacionaliniais ir / ar tarptautiniais teisės aktais.</w:t>
      </w:r>
    </w:p>
    <w:p w14:paraId="3AC482EB" w14:textId="77777777" w:rsidR="00DF3C75" w:rsidRPr="00DF3C75" w:rsidRDefault="00DF3C75" w:rsidP="00DF3C75">
      <w:pPr>
        <w:spacing w:line="240" w:lineRule="auto"/>
        <w:ind w:firstLine="0"/>
        <w:rPr>
          <w:rFonts w:ascii="Times New Roman" w:eastAsia="Times New Roman" w:hAnsi="Times New Roman" w:cs="Times New Roman"/>
          <w:lang w:eastAsia="en-GB"/>
        </w:rPr>
      </w:pPr>
      <w:r w:rsidRPr="00DF3C75">
        <w:rPr>
          <w:rFonts w:ascii="Times New Roman" w:eastAsia="Times New Roman" w:hAnsi="Times New Roman" w:cs="Times New Roman"/>
          <w:color w:val="000000" w:themeColor="text1"/>
          <w:lang w:eastAsia="en-GB"/>
        </w:rPr>
        <w:t xml:space="preserve">2.2.  Paslaugos tiekėjas turi užtikrinti pakankamą lektorių skaičių, </w:t>
      </w:r>
      <w:r w:rsidRPr="00DF3C75">
        <w:rPr>
          <w:rFonts w:ascii="Times New Roman" w:eastAsia="Times New Roman" w:hAnsi="Times New Roman" w:cs="Times New Roman"/>
          <w:lang w:eastAsia="en-GB"/>
        </w:rPr>
        <w:t>kad numatytu terminu (2025 m. rugsėjo-gruodžio mėn., mokymai turi vykti vieną kartą per savaitę) būtų pravestas nustatytas (10 grupių) mokymų kiekis.</w:t>
      </w:r>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Tikslus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grafikas</w:t>
      </w:r>
      <w:proofErr w:type="spellEnd"/>
      <w:r w:rsidRPr="00DF3C75">
        <w:rPr>
          <w:rFonts w:ascii="Times New Roman" w:eastAsia="Times New Roman" w:hAnsi="Times New Roman" w:cs="Times New Roman"/>
          <w:lang w:val="en-US" w:eastAsia="en-GB"/>
        </w:rPr>
        <w:t xml:space="preserve"> bus </w:t>
      </w:r>
      <w:proofErr w:type="spellStart"/>
      <w:r w:rsidRPr="00DF3C75">
        <w:rPr>
          <w:rFonts w:ascii="Times New Roman" w:eastAsia="Times New Roman" w:hAnsi="Times New Roman" w:cs="Times New Roman"/>
          <w:lang w:val="en-US" w:eastAsia="en-GB"/>
        </w:rPr>
        <w:t>derinamas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pasirašius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sutartį</w:t>
      </w:r>
      <w:proofErr w:type="spellEnd"/>
      <w:r w:rsidRPr="00DF3C75">
        <w:rPr>
          <w:rFonts w:ascii="Times New Roman" w:eastAsia="Times New Roman" w:hAnsi="Times New Roman" w:cs="Times New Roman"/>
          <w:lang w:val="en-US" w:eastAsia="en-GB"/>
        </w:rPr>
        <w:t>.</w:t>
      </w:r>
    </w:p>
    <w:p w14:paraId="1FDF3C3A" w14:textId="77777777" w:rsidR="00DF3C75" w:rsidRPr="00DF3C75" w:rsidRDefault="00DF3C75" w:rsidP="00DF3C75">
      <w:pPr>
        <w:spacing w:line="240" w:lineRule="auto"/>
        <w:ind w:firstLine="0"/>
        <w:rPr>
          <w:rFonts w:ascii="Times New Roman" w:eastAsia="Times New Roman" w:hAnsi="Times New Roman" w:cs="Times New Roman"/>
          <w:lang w:eastAsia="en-GB"/>
        </w:rPr>
      </w:pPr>
      <w:r w:rsidRPr="00DF3C75">
        <w:rPr>
          <w:rFonts w:ascii="Times New Roman" w:eastAsia="Times New Roman" w:hAnsi="Times New Roman" w:cs="Times New Roman"/>
          <w:lang w:eastAsia="en-GB"/>
        </w:rPr>
        <w:t xml:space="preserve">2.3. Psichoaktyvių medžiagų prevencijos mokymams turi būti pasiūlyta  ne mažiau kaip 2 lektoriai turintys psichologo, psichoterapeuto, priklausomybių konsultanto, gydytojo </w:t>
      </w:r>
      <w:proofErr w:type="spellStart"/>
      <w:r w:rsidRPr="00DF3C75">
        <w:rPr>
          <w:rFonts w:ascii="Times New Roman" w:eastAsia="Times New Roman" w:hAnsi="Times New Roman" w:cs="Times New Roman"/>
          <w:lang w:eastAsia="en-GB"/>
        </w:rPr>
        <w:t>toksikologo</w:t>
      </w:r>
      <w:proofErr w:type="spellEnd"/>
      <w:r w:rsidRPr="00DF3C75">
        <w:rPr>
          <w:rFonts w:ascii="Times New Roman" w:eastAsia="Times New Roman" w:hAnsi="Times New Roman" w:cs="Times New Roman"/>
          <w:lang w:eastAsia="en-GB"/>
        </w:rPr>
        <w:t xml:space="preserve"> kvalifikaciją pagrindžiančius dokumentus. </w:t>
      </w:r>
    </w:p>
    <w:p w14:paraId="52164227"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2.4. Mokymų metu turi būti pateikta moksliškai pagrįsta informacija apie psichoaktyvių medžiagų priklausomybių formavimosi fizines, psichologines ir socialines priežastis, atsirandančius pokyčius organizme bei sąmonėje, pokyčius socialinėje aplinkoje. Turi būti pateikiama įvairiapusiška, įvairiais moksliniais tyrimais pagrįsta, aktuali ir naujausia informacija apie psichoaktyvias medžiagas ir priklausomybes, jų atsiradimų priežastis, požymius, reagavimą įtarus ir atpažinus, pasekmes, sprendimo ir pagalbos teikimo būdus, vietas. Visa informacija turi būti pritaikyta tikslinės grupės asmenims bei pateikiama tokiu formatu, kad tikslinei grupei (paaugliams moksleiviams) būtų įdomi ir įtraukianti, kad jie informaciją galėtų nesunkiai suprasti, įsisavinti. Pateikiama informacija turi skatinti atsisakyti galimai turimų ar besiformuojančių žalingų įpročių ar priklausomybių formų.</w:t>
      </w:r>
    </w:p>
    <w:p w14:paraId="3AF4BE24"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2.5. Užsiėmimų metu turi vykti aktyvūs mokymai ir žinių perteikimas. Turi vykti tiesioginis bendravimas su auditorijos įtraukimo elementais. Lektorius gali naudotis multimedija, skaidrėmis bei naudoti aktyvius mokymo būdus (diskusija, situacijų ir pavyzdžių nagrinėjimas).</w:t>
      </w:r>
    </w:p>
    <w:p w14:paraId="5A2F3B1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2.6. Užsiėmimų turinys ir forma turi būti pritaikyti 12 – 14 amžiaus grupių asmenims.</w:t>
      </w:r>
    </w:p>
    <w:p w14:paraId="60FB2DFC"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2.7. Užsiėmimuose lektoriai privalo naudoti tik moksliškai pagrįstą informaciją ir remtis Pasaulio sveikatos organizacijos rekomendacijomis, naudojama mokslinė literatūra turi būti ne senesnė kaip 5 metų.</w:t>
      </w:r>
    </w:p>
    <w:p w14:paraId="1F1FF8B6"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2.8. Paskaitų metu turi būti pateikiami praktikoje pritaikomi pavyzdžiai susiję su dėstoma tema/problema.</w:t>
      </w:r>
    </w:p>
    <w:p w14:paraId="289521A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2.9. Ne mažiau kaip 50 proc. vieno užsiėmimo laiko turi būti skirta praktikai (įvairioms užduotims, atvejų analizėms, edukaciniams / patyriminiams žaidimams).</w:t>
      </w:r>
    </w:p>
    <w:p w14:paraId="7C37EA36" w14:textId="77777777" w:rsidR="00DF3C75" w:rsidRPr="00DF3C75" w:rsidRDefault="00DF3C75" w:rsidP="00DF3C75">
      <w:pPr>
        <w:spacing w:line="240" w:lineRule="auto"/>
        <w:ind w:firstLine="0"/>
        <w:rPr>
          <w:rFonts w:ascii="Times New Roman" w:eastAsia="Times New Roman" w:hAnsi="Times New Roman" w:cs="Times New Roman"/>
          <w:lang w:val="es-ES_tradnl" w:eastAsia="en-GB"/>
        </w:rPr>
      </w:pPr>
      <w:r w:rsidRPr="00DF3C75">
        <w:rPr>
          <w:rFonts w:ascii="Times New Roman" w:eastAsia="Times New Roman" w:hAnsi="Times New Roman" w:cs="Times New Roman"/>
          <w:color w:val="000000" w:themeColor="text1"/>
          <w:lang w:val="es-ES_tradnl" w:eastAsia="en-GB"/>
        </w:rPr>
        <w:t xml:space="preserve">2.10. </w:t>
      </w:r>
      <w:r w:rsidRPr="00DF3C75">
        <w:rPr>
          <w:rFonts w:ascii="Times New Roman" w:eastAsia="Times New Roman" w:hAnsi="Times New Roman" w:cs="Times New Roman"/>
          <w:lang w:val="es-ES_tradnl" w:eastAsia="en-GB"/>
        </w:rPr>
        <w:t xml:space="preserve">Tikslus paskaitų turinys (programa ir prezentacija) turi būti suderintas su Perkančiąja organizacija (likus 10 darbo dienų iki numatomų užsiėmimų pradžios). Perkančiosios </w:t>
      </w:r>
      <w:r w:rsidRPr="00DF3C75">
        <w:rPr>
          <w:rFonts w:ascii="Times New Roman" w:eastAsia="Times New Roman" w:hAnsi="Times New Roman" w:cs="Times New Roman"/>
          <w:color w:val="000000" w:themeColor="text1"/>
          <w:lang w:val="es-ES_tradnl" w:eastAsia="en-GB"/>
        </w:rPr>
        <w:t xml:space="preserve">organizacijos sutikimu šis terminas gali būti trumpesnis. Jei Perkančioji organizacija turėtų pastabų dėl programos ar </w:t>
      </w:r>
      <w:r w:rsidRPr="00DF3C75">
        <w:rPr>
          <w:rFonts w:ascii="Times New Roman" w:eastAsia="Times New Roman" w:hAnsi="Times New Roman" w:cs="Times New Roman"/>
          <w:lang w:val="es-ES_tradnl" w:eastAsia="en-GB"/>
        </w:rPr>
        <w:t>prezentacijos, Paslaugos teikėjas turi atsižvelgti į pateiktas pastabas ir atitinkamai pakoreguoti turinį.</w:t>
      </w:r>
      <w:r w:rsidRPr="00DF3C75">
        <w:rPr>
          <w:rFonts w:ascii="Times New Roman" w:eastAsia="Times New Roman" w:hAnsi="Times New Roman" w:cs="Times New Roman"/>
          <w:bCs/>
          <w:iCs/>
          <w:lang w:val="en-US" w:eastAsia="ar-SA"/>
        </w:rPr>
        <w:t xml:space="preserve"> </w:t>
      </w:r>
      <w:r w:rsidRPr="00DF3C75">
        <w:rPr>
          <w:rFonts w:ascii="Times New Roman" w:eastAsia="Times New Roman" w:hAnsi="Times New Roman" w:cs="Times New Roman"/>
          <w:lang w:val="es-ES_tradnl" w:eastAsia="en-GB"/>
        </w:rPr>
        <w:t xml:space="preserve">Užsiėmimai vedami pagal programą ,,Gyvai”, kuri skirta 12 - 14 metų paaugliams. Užsiėmimų turinio temos apima (užsiėmimų taisyklių sukūrimą, žinių apie tabaką, alkoholį ir norkotikus aptarimą, lūkesčių nustatymą, veiksnių, darančių įtaką alkoholio vartojimui aptarimą, kritišką informacijos vertinimą, informaciją apie rūkymą, bei rūkymo pasekmes, emocijas ir komunikaciją, pasitikėjimą ir pagarbą kitiems, teigiamas savybes ir kontakto užmezgimą, narkotikų vartojimo pasekmes, neigiamus jausmus, problemų sprendimo būdus, ilgalaikių ir trumpalaikius tikslus.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turinys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derinamas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pagal</w:t>
      </w:r>
      <w:proofErr w:type="spellEnd"/>
      <w:r w:rsidRPr="00DF3C75">
        <w:rPr>
          <w:rFonts w:ascii="Times New Roman" w:eastAsia="Times New Roman" w:hAnsi="Times New Roman" w:cs="Times New Roman"/>
          <w:bCs/>
          <w:iCs/>
          <w:lang w:val="en-US" w:eastAsia="ar-SA"/>
        </w:rPr>
        <w:t xml:space="preserve"> 2.11. </w:t>
      </w:r>
      <w:proofErr w:type="spellStart"/>
      <w:r w:rsidRPr="00DF3C75">
        <w:rPr>
          <w:rFonts w:ascii="Times New Roman" w:eastAsia="Times New Roman" w:hAnsi="Times New Roman" w:cs="Times New Roman"/>
          <w:bCs/>
          <w:iCs/>
          <w:lang w:val="en-US" w:eastAsia="ar-SA"/>
        </w:rPr>
        <w:t>punktą</w:t>
      </w:r>
      <w:proofErr w:type="spellEnd"/>
      <w:r w:rsidRPr="00DF3C75">
        <w:rPr>
          <w:rFonts w:ascii="Times New Roman" w:eastAsia="Times New Roman" w:hAnsi="Times New Roman" w:cs="Times New Roman"/>
          <w:bCs/>
          <w:iCs/>
          <w:lang w:val="en-US" w:eastAsia="ar-SA"/>
        </w:rPr>
        <w:t>.</w:t>
      </w:r>
    </w:p>
    <w:p w14:paraId="082119D3"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turinys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derinimas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su</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Perkančiąja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vyksta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šia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tvarka</w:t>
      </w:r>
      <w:proofErr w:type="spellEnd"/>
      <w:r w:rsidRPr="00DF3C75">
        <w:rPr>
          <w:rFonts w:ascii="Times New Roman" w:eastAsia="Times New Roman" w:hAnsi="Times New Roman" w:cs="Times New Roman"/>
          <w:bCs/>
          <w:iCs/>
          <w:lang w:val="en-US" w:eastAsia="ar-SA"/>
        </w:rPr>
        <w:t>:</w:t>
      </w:r>
    </w:p>
    <w:p w14:paraId="78E85F08"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2.11.1. </w:t>
      </w:r>
      <w:proofErr w:type="spellStart"/>
      <w:r w:rsidRPr="00DF3C75">
        <w:rPr>
          <w:rFonts w:ascii="Times New Roman" w:eastAsia="Times New Roman" w:hAnsi="Times New Roman" w:cs="Times New Roman"/>
          <w:bCs/>
          <w:iCs/>
          <w:lang w:val="en-US" w:eastAsia="ar-SA"/>
        </w:rPr>
        <w:t>Paslaugos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teikėjas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turinio</w:t>
      </w:r>
      <w:proofErr w:type="spellEnd"/>
      <w:r w:rsidRPr="00DF3C75">
        <w:rPr>
          <w:rFonts w:ascii="Times New Roman" w:eastAsia="Times New Roman" w:hAnsi="Times New Roman" w:cs="Times New Roman"/>
          <w:bCs/>
          <w:iCs/>
          <w:lang w:val="en-US" w:eastAsia="ar-SA"/>
        </w:rPr>
        <w:t xml:space="preserve">, 12 </w:t>
      </w:r>
      <w:proofErr w:type="spellStart"/>
      <w:r w:rsidRPr="00DF3C75">
        <w:rPr>
          <w:rFonts w:ascii="Times New Roman" w:eastAsia="Times New Roman" w:hAnsi="Times New Roman" w:cs="Times New Roman"/>
          <w:bCs/>
          <w:iCs/>
          <w:lang w:val="en-US" w:eastAsia="ar-SA"/>
        </w:rPr>
        <w:t>užsiėmimų</w:t>
      </w:r>
      <w:proofErr w:type="spellEnd"/>
      <w:r w:rsidRPr="00DF3C75">
        <w:rPr>
          <w:rFonts w:ascii="Times New Roman" w:eastAsia="Times New Roman" w:hAnsi="Times New Roman" w:cs="Times New Roman"/>
          <w:bCs/>
          <w:iCs/>
          <w:lang w:val="en-US" w:eastAsia="ar-SA"/>
        </w:rPr>
        <w:t xml:space="preserve">) per 3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sutarties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pasirašymo</w:t>
      </w:r>
      <w:proofErr w:type="spellEnd"/>
      <w:r w:rsidRPr="00DF3C75">
        <w:rPr>
          <w:rFonts w:ascii="Times New Roman" w:eastAsia="Times New Roman" w:hAnsi="Times New Roman" w:cs="Times New Roman"/>
          <w:bCs/>
          <w:iCs/>
          <w:lang w:val="en-US" w:eastAsia="ar-SA"/>
        </w:rPr>
        <w:t>;</w:t>
      </w:r>
    </w:p>
    <w:p w14:paraId="0592BCA2"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2.11.2. </w:t>
      </w:r>
      <w:proofErr w:type="spellStart"/>
      <w:r w:rsidRPr="00DF3C75">
        <w:rPr>
          <w:rFonts w:ascii="Times New Roman" w:eastAsia="Times New Roman" w:hAnsi="Times New Roman" w:cs="Times New Roman"/>
          <w:bCs/>
          <w:iCs/>
          <w:lang w:val="en-US" w:eastAsia="ar-SA"/>
        </w:rPr>
        <w:t>Perkančioji</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įvertina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pastabas</w:t>
      </w:r>
      <w:proofErr w:type="spellEnd"/>
      <w:r w:rsidRPr="00DF3C75">
        <w:rPr>
          <w:rFonts w:ascii="Times New Roman" w:eastAsia="Times New Roman" w:hAnsi="Times New Roman" w:cs="Times New Roman"/>
          <w:bCs/>
          <w:iCs/>
          <w:lang w:val="en-US" w:eastAsia="ar-SA"/>
        </w:rPr>
        <w:t xml:space="preserve"> per 2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695B36BD"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2.11.3. </w:t>
      </w:r>
      <w:proofErr w:type="spellStart"/>
      <w:r w:rsidRPr="00DF3C75">
        <w:rPr>
          <w:rFonts w:ascii="Times New Roman" w:eastAsia="Times New Roman" w:hAnsi="Times New Roman" w:cs="Times New Roman"/>
          <w:bCs/>
          <w:iCs/>
          <w:lang w:val="en-US" w:eastAsia="ar-SA"/>
        </w:rPr>
        <w:t>Paslaugos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teikėjas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atsižvelgia</w:t>
      </w:r>
      <w:proofErr w:type="spellEnd"/>
      <w:r w:rsidRPr="00DF3C75">
        <w:rPr>
          <w:rFonts w:ascii="Times New Roman" w:eastAsia="Times New Roman" w:hAnsi="Times New Roman" w:cs="Times New Roman"/>
          <w:bCs/>
          <w:iCs/>
          <w:lang w:val="en-US" w:eastAsia="ar-SA"/>
        </w:rPr>
        <w:t xml:space="preserve"> į </w:t>
      </w:r>
      <w:proofErr w:type="spellStart"/>
      <w:r w:rsidRPr="00DF3C75">
        <w:rPr>
          <w:rFonts w:ascii="Times New Roman" w:eastAsia="Times New Roman" w:hAnsi="Times New Roman" w:cs="Times New Roman"/>
          <w:bCs/>
          <w:iCs/>
          <w:lang w:val="en-US" w:eastAsia="ar-SA"/>
        </w:rPr>
        <w:t>gautas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per 3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6B4FF116"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2.11.4. </w:t>
      </w:r>
      <w:proofErr w:type="spellStart"/>
      <w:r w:rsidRPr="00DF3C75">
        <w:rPr>
          <w:rFonts w:ascii="Times New Roman" w:eastAsia="Times New Roman" w:hAnsi="Times New Roman" w:cs="Times New Roman"/>
          <w:bCs/>
          <w:iCs/>
          <w:lang w:val="en-US" w:eastAsia="ar-SA"/>
        </w:rPr>
        <w:t>Perkančioji</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įvertina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priima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galutinį</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sprendimą</w:t>
      </w:r>
      <w:proofErr w:type="spellEnd"/>
      <w:r w:rsidRPr="00DF3C75">
        <w:rPr>
          <w:rFonts w:ascii="Times New Roman" w:eastAsia="Times New Roman" w:hAnsi="Times New Roman" w:cs="Times New Roman"/>
          <w:bCs/>
          <w:iCs/>
          <w:lang w:val="en-US" w:eastAsia="ar-SA"/>
        </w:rPr>
        <w:t xml:space="preserve"> per 2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74E0BF9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p>
    <w:p w14:paraId="6D221123" w14:textId="77777777" w:rsidR="00DF3C75" w:rsidRPr="00DF3C75" w:rsidRDefault="00DF3C75" w:rsidP="00DF3C75">
      <w:pPr>
        <w:spacing w:line="240" w:lineRule="auto"/>
        <w:ind w:firstLine="0"/>
        <w:rPr>
          <w:rFonts w:ascii="Times New Roman" w:eastAsia="Times New Roman" w:hAnsi="Times New Roman" w:cs="Times New Roman"/>
          <w:b/>
          <w:bCs/>
          <w:color w:val="000000" w:themeColor="text1"/>
          <w:lang w:val="en-US" w:eastAsia="en-GB"/>
        </w:rPr>
      </w:pPr>
      <w:r w:rsidRPr="00DF3C75">
        <w:rPr>
          <w:rFonts w:ascii="Times New Roman" w:eastAsia="Times New Roman" w:hAnsi="Times New Roman" w:cs="Times New Roman"/>
          <w:b/>
          <w:bCs/>
          <w:color w:val="000000" w:themeColor="text1"/>
          <w:lang w:val="en-US" w:eastAsia="en-GB"/>
        </w:rPr>
        <w:t xml:space="preserve">3. </w:t>
      </w:r>
      <w:proofErr w:type="spellStart"/>
      <w:r w:rsidRPr="00DF3C75">
        <w:rPr>
          <w:rFonts w:ascii="Times New Roman" w:eastAsia="Times New Roman" w:hAnsi="Times New Roman" w:cs="Times New Roman"/>
          <w:b/>
          <w:bCs/>
          <w:color w:val="000000" w:themeColor="text1"/>
          <w:lang w:val="en-US" w:eastAsia="en-GB"/>
        </w:rPr>
        <w:t>Reikalavimai</w:t>
      </w:r>
      <w:proofErr w:type="spellEnd"/>
      <w:r w:rsidRPr="00DF3C75">
        <w:rPr>
          <w:rFonts w:ascii="Times New Roman" w:eastAsia="Times New Roman" w:hAnsi="Times New Roman" w:cs="Times New Roman"/>
          <w:b/>
          <w:bCs/>
          <w:color w:val="000000" w:themeColor="text1"/>
          <w:lang w:val="en-US" w:eastAsia="en-GB"/>
        </w:rPr>
        <w:t xml:space="preserve"> </w:t>
      </w:r>
      <w:proofErr w:type="spellStart"/>
      <w:r w:rsidRPr="00DF3C75">
        <w:rPr>
          <w:rFonts w:ascii="Times New Roman" w:eastAsia="Times New Roman" w:hAnsi="Times New Roman" w:cs="Times New Roman"/>
          <w:b/>
          <w:bCs/>
          <w:color w:val="000000" w:themeColor="text1"/>
          <w:lang w:val="en-US" w:eastAsia="en-GB"/>
        </w:rPr>
        <w:t>lektoriams</w:t>
      </w:r>
      <w:proofErr w:type="spellEnd"/>
      <w:r w:rsidRPr="00DF3C75">
        <w:rPr>
          <w:rFonts w:ascii="Times New Roman" w:eastAsia="Times New Roman" w:hAnsi="Times New Roman" w:cs="Times New Roman"/>
          <w:b/>
          <w:bCs/>
          <w:color w:val="000000" w:themeColor="text1"/>
          <w:lang w:val="en-US" w:eastAsia="en-GB"/>
        </w:rPr>
        <w:t>:</w:t>
      </w:r>
    </w:p>
    <w:p w14:paraId="4EF86878" w14:textId="77777777" w:rsidR="00DF3C75" w:rsidRPr="00DF3C75" w:rsidRDefault="00DF3C75" w:rsidP="00DF3C75">
      <w:pPr>
        <w:spacing w:line="240" w:lineRule="auto"/>
        <w:ind w:firstLine="0"/>
        <w:rPr>
          <w:rFonts w:ascii="Times New Roman" w:eastAsia="Times New Roman" w:hAnsi="Times New Roman" w:cs="Times New Roman"/>
          <w:color w:val="FF0000"/>
          <w:lang w:val="es-ES_tradnl" w:eastAsia="en-GB"/>
        </w:rPr>
      </w:pPr>
      <w:r w:rsidRPr="00DF3C75">
        <w:rPr>
          <w:rFonts w:ascii="Times New Roman" w:eastAsia="Times New Roman" w:hAnsi="Times New Roman" w:cs="Times New Roman"/>
          <w:color w:val="000000" w:themeColor="text1"/>
          <w:lang w:val="en-US" w:eastAsia="en-GB"/>
        </w:rPr>
        <w:t xml:space="preserve">3.1. </w:t>
      </w:r>
      <w:proofErr w:type="spellStart"/>
      <w:r w:rsidRPr="00DF3C75">
        <w:rPr>
          <w:rFonts w:ascii="Times New Roman" w:eastAsia="Times New Roman" w:hAnsi="Times New Roman" w:cs="Times New Roman"/>
          <w:lang w:val="en-US" w:eastAsia="en-GB"/>
        </w:rPr>
        <w:t>Mokymus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gali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vesti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psichologas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psichoterapeutas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priklausomybių</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konsultantas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gydytojas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toksikologas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Lektoriai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turi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būti</w:t>
      </w:r>
      <w:proofErr w:type="spellEnd"/>
      <w:r w:rsidRPr="00DF3C75">
        <w:rPr>
          <w:rFonts w:ascii="Times New Roman" w:eastAsia="Times New Roman" w:hAnsi="Times New Roman" w:cs="Times New Roman"/>
          <w:lang w:val="en-US" w:eastAsia="en-GB"/>
        </w:rPr>
        <w:t xml:space="preserve"> </w:t>
      </w:r>
      <w:r w:rsidRPr="00DF3C75">
        <w:rPr>
          <w:rFonts w:ascii="Times New Roman" w:eastAsia="Times New Roman" w:hAnsi="Times New Roman" w:cs="Times New Roman"/>
          <w:lang w:val="es-ES_tradnl" w:eastAsia="en-GB"/>
        </w:rPr>
        <w:t>įgiję aukštąjį išsilavinimą. Kartu pateikiami kvalifikacijos atitiktį įrodantys dokumentai: diplomai, sertifikatai, kvalifikacijos pažymėjimai, atestacijos pažymėjimai, kvalifikacijos kėlimo kursų pažymos.</w:t>
      </w:r>
    </w:p>
    <w:p w14:paraId="2ACCAE12"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3.2. Mokymai turi būti vedami taisyklinga ir raiškia lietuvių kalba.</w:t>
      </w:r>
    </w:p>
    <w:p w14:paraId="093EA04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3.3 Teikėjas atsakingas už užsiėmimo dalyvių sąrašų teisingą užpildymą, dalyvių sąrašų pildymo priežiūrą (esant poreikiui), surinkimą ir fizišką pateikimą Perkančiajai organizacijai į buveinę, adresu Radvilų g. 17, Radviliškis, ne vėliau nei 1 d. d. po praeitą mėnesį įvykusių mokymų. Perkančioji organizacija dalyvių sąrašų formą pateiks elektroniniu būdu.</w:t>
      </w:r>
    </w:p>
    <w:p w14:paraId="4297EFC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3.4. Visos su užsiėmimų organizavimu ir vykdymu susijusios išlaidos turi būti įtraukiamos į kainą (įskaitant, bet neapsiribojant, lektorių paieškos ir samdymo išlaidos, vykimo į/iš Perkančiosios organizacijos buveinę, užsiėmimo vietas, priemonių pateikimo dalyviams išlaidos bei visos kitos nepaminėtos, bet su užsiėmimų organizavimu ir vykdymu susijusios išlaidos.</w:t>
      </w:r>
    </w:p>
    <w:p w14:paraId="59D593C8"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3.5. Lektorius turi užtikrinti, kad kiekvieną kartą ant patalpos, kurioje vedami mokymai, durų būtų iškabinta informavimo priemonė (plakatas) apie vykdomą ES projektą, kurio pavyzdį Paslaugų teikėjui pateiks Perkančioji organizacija (informacinio pranešimo pavyzdys bus atsiųstas elektroniniu būdu arba sudaryta galimybė atspausdintą 1 plakato egzempliorių atsiimti Perkančiosios organizacijos buveinėje).</w:t>
      </w:r>
    </w:p>
    <w:p w14:paraId="7193433C"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3.6.</w:t>
      </w:r>
      <w:r w:rsidRPr="00DF3C75">
        <w:rPr>
          <w:rFonts w:ascii="Times New Roman" w:eastAsiaTheme="minorHAnsi" w:hAnsi="Times New Roman" w:cs="Times New Roman"/>
          <w:lang w:val="es-ES_tradnl"/>
        </w:rPr>
        <w:t xml:space="preserve"> </w:t>
      </w:r>
      <w:r w:rsidRPr="00DF3C75">
        <w:rPr>
          <w:rFonts w:ascii="Times New Roman" w:eastAsia="Times New Roman" w:hAnsi="Times New Roman" w:cs="Times New Roman"/>
          <w:color w:val="000000" w:themeColor="text1"/>
          <w:lang w:val="es-ES_tradnl" w:eastAsia="en-GB"/>
        </w:rPr>
        <w:t>Užsiėmimus vedantys lektorius (iai) turi turėti teisėto darbo su vaikais QR kodą. </w:t>
      </w:r>
    </w:p>
    <w:p w14:paraId="39873DFF"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p>
    <w:p w14:paraId="14623A61" w14:textId="77777777" w:rsidR="00DF3C75" w:rsidRPr="00DF3C75" w:rsidRDefault="00DF3C75" w:rsidP="00DF3C75">
      <w:pPr>
        <w:spacing w:line="240" w:lineRule="auto"/>
        <w:ind w:firstLine="0"/>
        <w:rPr>
          <w:rFonts w:ascii="Times New Roman" w:eastAsia="Times New Roman" w:hAnsi="Times New Roman" w:cs="Times New Roman"/>
          <w:b/>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 xml:space="preserve">4. </w:t>
      </w:r>
      <w:r w:rsidRPr="00DF3C75">
        <w:rPr>
          <w:rFonts w:ascii="Times New Roman" w:eastAsia="Times New Roman" w:hAnsi="Times New Roman" w:cs="Times New Roman"/>
          <w:b/>
          <w:color w:val="000000" w:themeColor="text1"/>
          <w:lang w:val="es-ES_tradnl" w:eastAsia="en-GB"/>
        </w:rPr>
        <w:t>Užsiėmimų laikas, vieta:</w:t>
      </w:r>
    </w:p>
    <w:p w14:paraId="17664D71" w14:textId="77777777" w:rsidR="00DF3C75" w:rsidRPr="00DF3C75" w:rsidRDefault="00DF3C75" w:rsidP="00DF3C75">
      <w:pPr>
        <w:spacing w:line="240" w:lineRule="auto"/>
        <w:ind w:firstLine="0"/>
        <w:jc w:val="left"/>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4.1. Siūlomi lektoriai darbo valandas turės priderinti prie mokiniams tinkamų valandų (8:00 val. – 17:00 val.).</w:t>
      </w:r>
    </w:p>
    <w:p w14:paraId="4AB5B65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4.2. Mokymai bus vykdomi Radviliškio miesto bendrojo ugdymo įstaigose.</w:t>
      </w:r>
    </w:p>
    <w:p w14:paraId="38216D6B"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 xml:space="preserve">4.3. Tą pačią dieną ir tuo pačiu metu užsiėmimai gali vykti keliose skirtingose vietose arba toje pačioje ugdymo įstaigoje viena po kitos vedami 3-4 mokymai, todėl tiekėjas, teikdamas pasiūlymą, turi įvertinti kelionės išlaidas bei užtikrinti pakankamą, ne mažesnį nei nurodytą, lektorių kiekį. </w:t>
      </w:r>
    </w:p>
    <w:p w14:paraId="756F69B9" w14:textId="77777777" w:rsidR="00DF3C75" w:rsidRPr="00DF3C75" w:rsidRDefault="00DF3C75" w:rsidP="00DF3C75">
      <w:pPr>
        <w:spacing w:line="240" w:lineRule="auto"/>
        <w:ind w:firstLine="0"/>
        <w:rPr>
          <w:rFonts w:ascii="Times New Roman" w:eastAsia="Times New Roman" w:hAnsi="Times New Roman" w:cs="Times New Roman"/>
          <w:b/>
          <w:bCs/>
          <w:color w:val="000000" w:themeColor="text1"/>
          <w:lang w:eastAsia="en-GB"/>
        </w:rPr>
      </w:pPr>
      <w:r w:rsidRPr="00DF3C75">
        <w:rPr>
          <w:rFonts w:ascii="Times New Roman" w:eastAsia="Times New Roman" w:hAnsi="Times New Roman" w:cs="Times New Roman"/>
          <w:b/>
          <w:bCs/>
          <w:color w:val="000000" w:themeColor="text1"/>
          <w:lang w:val="es-ES_tradnl" w:eastAsia="en-GB"/>
        </w:rPr>
        <w:t>5. Papildoma informacija:</w:t>
      </w:r>
    </w:p>
    <w:p w14:paraId="4E37E5D4" w14:textId="77777777" w:rsidR="00DF3C75" w:rsidRPr="00DF3C75" w:rsidRDefault="00DF3C75" w:rsidP="00DF3C75">
      <w:pPr>
        <w:spacing w:line="240" w:lineRule="auto"/>
        <w:ind w:firstLine="0"/>
        <w:jc w:val="left"/>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5.1. Perkančioji organizacija neįsipareigoja užpildyti lektoriaus visos dienos darbo valandų.</w:t>
      </w:r>
    </w:p>
    <w:p w14:paraId="5178C72A"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 xml:space="preserve">5.2. Perkančioji organizacija gali perkelti mokymus į kitą projekto dalyviams tinkamą dieną ir laiką </w:t>
      </w:r>
      <w:r w:rsidRPr="00DF3C75">
        <w:rPr>
          <w:rFonts w:ascii="Times New Roman" w:eastAsia="Times New Roman" w:hAnsi="Times New Roman" w:cs="Times New Roman"/>
          <w:bCs/>
          <w:lang w:val="es-ES_tradnl" w:eastAsia="en-GB"/>
        </w:rPr>
        <w:t>likus ne mažiau kaip 1 d. d. iki mokymų pradžios, dėl objektyvių priežasčių susidariusių ne dėl perkančiosios organizacijos kaltės.</w:t>
      </w:r>
    </w:p>
    <w:p w14:paraId="217D653C"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5.3. Teikėjas turi užtikrinti, kad visi užsiėmimų lektoriai dirbtų pagal vienodą, su Perkančiąja organizacija suderintą metodiką.</w:t>
      </w:r>
    </w:p>
    <w:p w14:paraId="62A17381"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5.4. Perkančioji organizacija įgyja teisę naudoti mokymų medžiagą savo reikmėms ir savo nuožiūra.</w:t>
      </w:r>
    </w:p>
    <w:p w14:paraId="66D90B5B"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5.5. Užsiėmimų metu draudžiama bet kokia komercinė reklama.</w:t>
      </w:r>
    </w:p>
    <w:p w14:paraId="2F9586B0"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5.6. Jeigu bus naudojama dalomoji medžiaga, ji turi būti išsiųsta mokymų dalyviams arba nurodytam kontaktiniam asmeniui elektroniniu paštu prieš mokymus arba atspausdinta ant abiejų lapo pusių ir padalinta mokymų dalyviams mokymų metu.</w:t>
      </w:r>
    </w:p>
    <w:p w14:paraId="165CE59B"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04E132B8"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4E63744A"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0D0A64E5" w14:textId="77777777" w:rsidR="00DF3C75" w:rsidRPr="00DF3C75" w:rsidRDefault="00DF3C75" w:rsidP="00DF3C75">
      <w:pPr>
        <w:tabs>
          <w:tab w:val="left" w:pos="5540"/>
        </w:tabs>
        <w:spacing w:line="240" w:lineRule="auto"/>
        <w:ind w:firstLine="0"/>
        <w:rPr>
          <w:rFonts w:ascii="Times New Roman" w:eastAsia="Times New Roman" w:hAnsi="Times New Roman" w:cs="Times New Roman"/>
          <w:lang w:eastAsia="en-GB"/>
        </w:rPr>
      </w:pPr>
    </w:p>
    <w:p w14:paraId="62CD56DE" w14:textId="77777777" w:rsidR="00DF3C75" w:rsidRPr="00DF3C75" w:rsidRDefault="00DF3C75" w:rsidP="00DF3C75">
      <w:pPr>
        <w:tabs>
          <w:tab w:val="left" w:pos="5540"/>
        </w:tabs>
        <w:spacing w:line="240" w:lineRule="auto"/>
        <w:ind w:firstLine="0"/>
        <w:rPr>
          <w:rFonts w:ascii="Times New Roman" w:eastAsia="Times New Roman" w:hAnsi="Times New Roman" w:cs="Times New Roman"/>
          <w:lang w:val="en-US" w:eastAsia="en-GB"/>
        </w:rPr>
      </w:pPr>
    </w:p>
    <w:p w14:paraId="5739214B" w14:textId="77777777" w:rsidR="00374002" w:rsidRPr="00DF3C75" w:rsidRDefault="00374002" w:rsidP="00374002">
      <w:pPr>
        <w:tabs>
          <w:tab w:val="left" w:pos="5540"/>
        </w:tabs>
        <w:spacing w:line="240" w:lineRule="auto"/>
        <w:ind w:firstLine="0"/>
        <w:rPr>
          <w:rFonts w:ascii="Times New Roman" w:eastAsia="Times New Roman" w:hAnsi="Times New Roman" w:cs="Times New Roman"/>
          <w:lang w:eastAsia="en-GB"/>
        </w:rPr>
      </w:pPr>
    </w:p>
    <w:p w14:paraId="5D83717B"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60CE9BD7"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5D327943"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11DEAC9B"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0FA3F9C3" w14:textId="77777777" w:rsidR="00E533F3" w:rsidRPr="00374002"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745F5C9B" w14:textId="45BF0DB7" w:rsidR="00EA21DD" w:rsidRDefault="00EA21DD">
      <w:pPr>
        <w:rPr>
          <w:rFonts w:ascii="Times New Roman" w:hAnsi="Times New Roman" w:cs="Times New Roman"/>
        </w:rPr>
      </w:pPr>
    </w:p>
    <w:p w14:paraId="609AD1C5" w14:textId="77777777" w:rsidR="00374002" w:rsidRDefault="00374002">
      <w:pPr>
        <w:rPr>
          <w:rFonts w:ascii="Times New Roman" w:hAnsi="Times New Roman" w:cs="Times New Roman"/>
        </w:rPr>
      </w:pPr>
    </w:p>
    <w:p w14:paraId="1430E715" w14:textId="77777777" w:rsidR="004928A2" w:rsidRDefault="004928A2" w:rsidP="00DF3C75">
      <w:pPr>
        <w:spacing w:line="240" w:lineRule="auto"/>
        <w:ind w:firstLine="0"/>
        <w:rPr>
          <w:rFonts w:ascii="Times New Roman" w:hAnsi="Times New Roman" w:cs="Times New Roman"/>
        </w:rPr>
      </w:pPr>
    </w:p>
    <w:p w14:paraId="4619049F" w14:textId="77777777" w:rsidR="004928A2" w:rsidRDefault="004928A2" w:rsidP="00105DAD">
      <w:pPr>
        <w:spacing w:line="240" w:lineRule="auto"/>
        <w:ind w:left="7314" w:firstLine="0"/>
        <w:rPr>
          <w:rFonts w:ascii="Times New Roman" w:hAnsi="Times New Roman" w:cs="Times New Roman"/>
        </w:rPr>
      </w:pPr>
    </w:p>
    <w:p w14:paraId="42D06F59" w14:textId="77777777" w:rsidR="00DF3C75" w:rsidRDefault="00DF3C75" w:rsidP="00105DAD">
      <w:pPr>
        <w:spacing w:line="240" w:lineRule="auto"/>
        <w:ind w:left="7314" w:firstLine="0"/>
        <w:rPr>
          <w:rFonts w:ascii="Times New Roman" w:hAnsi="Times New Roman" w:cs="Times New Roman"/>
        </w:rPr>
      </w:pPr>
    </w:p>
    <w:p w14:paraId="7D401873" w14:textId="77777777" w:rsidR="00DF3C75" w:rsidRDefault="00DF3C75" w:rsidP="00105DAD">
      <w:pPr>
        <w:spacing w:line="240" w:lineRule="auto"/>
        <w:ind w:left="7314" w:firstLine="0"/>
        <w:rPr>
          <w:rFonts w:ascii="Times New Roman" w:hAnsi="Times New Roman" w:cs="Times New Roman"/>
        </w:rPr>
      </w:pPr>
    </w:p>
    <w:p w14:paraId="30A4571D" w14:textId="77777777" w:rsidR="004928A2" w:rsidRPr="00AF5AD3" w:rsidRDefault="004928A2" w:rsidP="00105DAD">
      <w:pPr>
        <w:spacing w:line="240" w:lineRule="auto"/>
        <w:ind w:left="7314" w:firstLine="0"/>
        <w:rPr>
          <w:rFonts w:ascii="Times New Roman" w:hAnsi="Times New Roman" w:cs="Times New Roman"/>
        </w:rPr>
      </w:pPr>
    </w:p>
    <w:p w14:paraId="12DA495F" w14:textId="2D8DF129" w:rsidR="00506996" w:rsidRPr="00156A42" w:rsidRDefault="00506996" w:rsidP="00506996">
      <w:pPr>
        <w:spacing w:line="240" w:lineRule="auto"/>
        <w:ind w:left="7314" w:firstLine="0"/>
        <w:rPr>
          <w:rFonts w:ascii="Times New Roman" w:hAnsi="Times New Roman" w:cs="Times New Roman"/>
        </w:rPr>
      </w:pPr>
      <w:bookmarkStart w:id="35" w:name="_Hlk86825377"/>
      <w:bookmarkStart w:id="36" w:name="_Ref38540913"/>
      <w:bookmarkStart w:id="37" w:name="_Ref38898051"/>
      <w:bookmarkStart w:id="38" w:name="_Ref38901392"/>
      <w:bookmarkStart w:id="39" w:name="_Toc48053189"/>
      <w:bookmarkStart w:id="40" w:name="_Toc85706892"/>
      <w:bookmarkEnd w:id="34"/>
      <w:r w:rsidRPr="00156A42">
        <w:rPr>
          <w:rFonts w:ascii="Times New Roman" w:hAnsi="Times New Roman" w:cs="Times New Roman"/>
        </w:rPr>
        <w:t xml:space="preserve">Pirkimo sąlygų </w:t>
      </w:r>
      <w:r w:rsidR="00FE2423">
        <w:rPr>
          <w:rFonts w:ascii="Times New Roman" w:hAnsi="Times New Roman" w:cs="Times New Roman"/>
        </w:rPr>
        <w:t>4</w:t>
      </w:r>
      <w:r w:rsidRPr="00156A42">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156A42" w:rsidRDefault="00CB5907" w:rsidP="00CB5907">
      <w:pPr>
        <w:rPr>
          <w:rFonts w:ascii="Times New Roman" w:hAnsi="Times New Roman" w:cs="Times New Roman"/>
          <w:b/>
          <w:bCs/>
          <w:smallCaps/>
          <w:sz w:val="22"/>
          <w:szCs w:val="22"/>
        </w:rPr>
      </w:pPr>
    </w:p>
    <w:p w14:paraId="4D8E6846" w14:textId="77777777" w:rsidR="00FE2423" w:rsidRPr="00441C26" w:rsidRDefault="00FE2423" w:rsidP="00FE2423">
      <w:pPr>
        <w:rPr>
          <w:rFonts w:ascii="Arial" w:hAnsi="Arial" w:cs="Arial"/>
          <w:b/>
          <w:bCs/>
          <w:smallCaps/>
          <w:sz w:val="22"/>
          <w:szCs w:val="22"/>
        </w:rPr>
      </w:pPr>
    </w:p>
    <w:p w14:paraId="6B4336DE"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Herbas arba prekių ženklas</w:t>
      </w:r>
    </w:p>
    <w:p w14:paraId="0C9CE301"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(Tiekėjo pavadinimas)</w:t>
      </w:r>
    </w:p>
    <w:p w14:paraId="6FB34FB0" w14:textId="17EE73F0" w:rsidR="00FE2423" w:rsidRPr="004612E5" w:rsidRDefault="00FE2423" w:rsidP="004612E5">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50427"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p>
    <w:p w14:paraId="547D37B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Radviliškio rajono savivaldybės</w:t>
      </w:r>
    </w:p>
    <w:p w14:paraId="62CE4DE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administracijai</w:t>
      </w:r>
    </w:p>
    <w:p w14:paraId="1F8E7CA5" w14:textId="77777777" w:rsidR="00FE2423" w:rsidRPr="00FE2423" w:rsidRDefault="00FE2423" w:rsidP="00FE2423">
      <w:pPr>
        <w:spacing w:line="240" w:lineRule="auto"/>
        <w:ind w:firstLine="0"/>
        <w:rPr>
          <w:rFonts w:ascii="Times New Roman" w:eastAsia="Times New Roman" w:hAnsi="Times New Roman" w:cs="Times New Roman"/>
          <w:lang w:eastAsia="en-US"/>
        </w:rPr>
      </w:pPr>
    </w:p>
    <w:p w14:paraId="3850797E" w14:textId="77777777" w:rsidR="00FE2423" w:rsidRPr="00FE2423" w:rsidRDefault="00FE2423" w:rsidP="00FE2423">
      <w:pPr>
        <w:spacing w:line="240" w:lineRule="auto"/>
        <w:ind w:firstLine="0"/>
        <w:jc w:val="center"/>
        <w:rPr>
          <w:rFonts w:ascii="Times New Roman" w:eastAsia="Times New Roman" w:hAnsi="Times New Roman" w:cs="Times New Roman"/>
          <w:b/>
          <w:lang w:eastAsia="en-US"/>
        </w:rPr>
      </w:pPr>
      <w:r w:rsidRPr="00FE2423">
        <w:rPr>
          <w:rFonts w:ascii="Times New Roman" w:eastAsia="Times New Roman" w:hAnsi="Times New Roman" w:cs="Times New Roman"/>
          <w:b/>
          <w:lang w:eastAsia="en-US"/>
        </w:rPr>
        <w:t>PASIŪLYMAS</w:t>
      </w:r>
    </w:p>
    <w:p w14:paraId="12C34AC7" w14:textId="7C9B96CF" w:rsidR="00FE2423" w:rsidRPr="004612E5" w:rsidRDefault="00FE2423" w:rsidP="004612E5">
      <w:pPr>
        <w:spacing w:line="240" w:lineRule="auto"/>
        <w:ind w:firstLine="0"/>
        <w:jc w:val="center"/>
        <w:rPr>
          <w:rFonts w:ascii="Times New Roman" w:eastAsia="Times New Roman" w:hAnsi="Times New Roman" w:cs="Times New Roman"/>
          <w:color w:val="000000"/>
          <w:lang w:eastAsia="en-US"/>
        </w:rPr>
      </w:pPr>
      <w:r w:rsidRPr="00FE2423">
        <w:rPr>
          <w:rFonts w:ascii="Times New Roman" w:eastAsia="Times New Roman" w:hAnsi="Times New Roman" w:cs="Times New Roman"/>
          <w:b/>
          <w:lang w:eastAsia="en-US"/>
        </w:rPr>
        <w:t xml:space="preserve">DĖL </w:t>
      </w:r>
      <w:r w:rsidR="006F6590">
        <w:rPr>
          <w:rFonts w:ascii="Times New Roman" w:eastAsia="Times New Roman" w:hAnsi="Times New Roman" w:cs="Times New Roman"/>
          <w:b/>
          <w:bCs/>
        </w:rPr>
        <w:t>MOKOMŲJŲ SEMINARŲ</w:t>
      </w:r>
      <w:r w:rsidRPr="00FE2423">
        <w:rPr>
          <w:rFonts w:ascii="Times New Roman" w:eastAsia="Times New Roman" w:hAnsi="Times New Roman" w:cs="Times New Roman"/>
          <w:b/>
          <w:bCs/>
        </w:rPr>
        <w:t xml:space="preserve"> </w:t>
      </w:r>
      <w:r w:rsidRPr="00FE2423">
        <w:rPr>
          <w:rFonts w:ascii="Times New Roman" w:eastAsia="Times New Roman" w:hAnsi="Times New Roman" w:cs="Times New Roman"/>
          <w:b/>
          <w:lang w:eastAsia="en-US"/>
        </w:rPr>
        <w:t>PIRKIMO</w:t>
      </w:r>
    </w:p>
    <w:p w14:paraId="364A3809"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48E7B"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3EEADD06"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532E0EF0"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61BC318" w14:textId="77777777" w:rsidR="00FE2423" w:rsidRPr="00FE2423" w:rsidRDefault="00FE2423" w:rsidP="00FE2423">
      <w:pPr>
        <w:spacing w:line="240" w:lineRule="auto"/>
        <w:ind w:firstLine="0"/>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E2423" w:rsidRPr="00FE2423" w14:paraId="14651757" w14:textId="77777777" w:rsidTr="007C3573">
        <w:tc>
          <w:tcPr>
            <w:tcW w:w="4928" w:type="dxa"/>
          </w:tcPr>
          <w:p w14:paraId="52186894" w14:textId="77777777" w:rsidR="00FE2423" w:rsidRPr="00FE2423" w:rsidRDefault="00FE2423" w:rsidP="007C3573">
            <w:pPr>
              <w:spacing w:line="240" w:lineRule="auto"/>
              <w:ind w:firstLine="0"/>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 xml:space="preserve">Tiekėjo pavadinimas </w:t>
            </w:r>
            <w:r w:rsidRPr="00FE2423">
              <w:rPr>
                <w:rFonts w:ascii="Times New Roman" w:eastAsia="Times New Roman" w:hAnsi="Times New Roman" w:cs="Times New Roman"/>
                <w:i/>
                <w:lang w:eastAsia="en-US"/>
              </w:rPr>
              <w:t>/Jeigu dalyvauja ūkio subjektų grupė, surašomi visi dalyvių pavadinimai/</w:t>
            </w:r>
          </w:p>
        </w:tc>
        <w:tc>
          <w:tcPr>
            <w:tcW w:w="4927" w:type="dxa"/>
          </w:tcPr>
          <w:p w14:paraId="0D70CF15"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3BC51FE3"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67AFD4E" w14:textId="77777777" w:rsidTr="007C3573">
        <w:tc>
          <w:tcPr>
            <w:tcW w:w="4928" w:type="dxa"/>
          </w:tcPr>
          <w:p w14:paraId="053D3036"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adresas</w:t>
            </w:r>
            <w:r w:rsidRPr="00FE2423">
              <w:rPr>
                <w:rFonts w:ascii="Times New Roman" w:eastAsia="Times New Roman" w:hAnsi="Times New Roman" w:cs="Times New Roman"/>
                <w:i/>
                <w:lang w:eastAsia="en-US"/>
              </w:rPr>
              <w:t>/Jeigu dalyvauja ūkio subjektų grupė, surašomi visi dalyvių adresai/</w:t>
            </w:r>
          </w:p>
        </w:tc>
        <w:tc>
          <w:tcPr>
            <w:tcW w:w="4927" w:type="dxa"/>
          </w:tcPr>
          <w:p w14:paraId="176F45A9"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22D0272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15E2408" w14:textId="77777777" w:rsidTr="007C3573">
        <w:tc>
          <w:tcPr>
            <w:tcW w:w="4928" w:type="dxa"/>
          </w:tcPr>
          <w:p w14:paraId="57544FA8"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kodas (jeigu yra)</w:t>
            </w:r>
          </w:p>
        </w:tc>
        <w:tc>
          <w:tcPr>
            <w:tcW w:w="4927" w:type="dxa"/>
          </w:tcPr>
          <w:p w14:paraId="5880D45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35DC016" w14:textId="77777777" w:rsidTr="007C3573">
        <w:tc>
          <w:tcPr>
            <w:tcW w:w="4928" w:type="dxa"/>
          </w:tcPr>
          <w:p w14:paraId="7399235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Už pasiūlymą atsakingo asmens vardas, pavardė</w:t>
            </w:r>
          </w:p>
        </w:tc>
        <w:tc>
          <w:tcPr>
            <w:tcW w:w="4927" w:type="dxa"/>
          </w:tcPr>
          <w:p w14:paraId="54EEAC8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0044FFC3" w14:textId="77777777" w:rsidTr="007C3573">
        <w:tc>
          <w:tcPr>
            <w:tcW w:w="4928" w:type="dxa"/>
          </w:tcPr>
          <w:p w14:paraId="1E9EEE4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Telefono numeris</w:t>
            </w:r>
          </w:p>
        </w:tc>
        <w:tc>
          <w:tcPr>
            <w:tcW w:w="4927" w:type="dxa"/>
          </w:tcPr>
          <w:p w14:paraId="5228BF70"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828BE03" w14:textId="77777777" w:rsidTr="007C3573">
        <w:tc>
          <w:tcPr>
            <w:tcW w:w="4928" w:type="dxa"/>
          </w:tcPr>
          <w:p w14:paraId="721487AC"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Fakso numeris</w:t>
            </w:r>
          </w:p>
        </w:tc>
        <w:tc>
          <w:tcPr>
            <w:tcW w:w="4927" w:type="dxa"/>
          </w:tcPr>
          <w:p w14:paraId="18A5B5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E2F9D78" w14:textId="77777777" w:rsidTr="007C3573">
        <w:tc>
          <w:tcPr>
            <w:tcW w:w="4928" w:type="dxa"/>
          </w:tcPr>
          <w:p w14:paraId="3E0E42AB"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El. pašto adresas</w:t>
            </w:r>
          </w:p>
        </w:tc>
        <w:tc>
          <w:tcPr>
            <w:tcW w:w="4927" w:type="dxa"/>
          </w:tcPr>
          <w:p w14:paraId="4420823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73B8CE3F"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3CD35EF"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1.Šiuo pasiūlymu pažymime, kad sutinkame su visomis pirkimo sąlygomis, nustatytomis:</w:t>
      </w:r>
    </w:p>
    <w:p w14:paraId="429ACCCB" w14:textId="77777777" w:rsidR="00FE2423" w:rsidRPr="00FE2423" w:rsidRDefault="00FE2423" w:rsidP="00FE2423">
      <w:pPr>
        <w:spacing w:line="240" w:lineRule="auto"/>
        <w:ind w:left="-142" w:firstLine="862"/>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1.1. Skelbiamos apklausos skelbime, paskelbtame 2025 m. ......................d. CVP IS;</w:t>
      </w:r>
    </w:p>
    <w:p w14:paraId="47AF5FB6" w14:textId="77777777" w:rsidR="00FE2423" w:rsidRPr="00FE2423" w:rsidRDefault="00FE2423" w:rsidP="00FE2423">
      <w:pPr>
        <w:spacing w:line="240" w:lineRule="auto"/>
        <w:ind w:left="720"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1.2. kituose pirkimo dokumentuose (jų paaiškinimuose, papildymuose).</w:t>
      </w:r>
    </w:p>
    <w:p w14:paraId="2DF7AC66"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19D9262" w14:textId="77777777" w:rsidR="00FE2423" w:rsidRPr="00FE2423" w:rsidRDefault="00FE2423" w:rsidP="00D74278">
      <w:pPr>
        <w:pStyle w:val="Sraopastraipa"/>
        <w:numPr>
          <w:ilvl w:val="0"/>
          <w:numId w:val="9"/>
        </w:numPr>
        <w:spacing w:after="160" w:line="240" w:lineRule="auto"/>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Informacija apie kiekvieno ūkio subjektų grupės partnerio darbų dalies vertę (pildoma, kai pasiūlymą patiekia ūkio subjektų grupė):</w:t>
      </w:r>
    </w:p>
    <w:p w14:paraId="65057E75" w14:textId="77777777" w:rsidR="00FE2423" w:rsidRPr="00FE2423" w:rsidRDefault="00FE2423" w:rsidP="00FE2423">
      <w:pPr>
        <w:spacing w:line="240" w:lineRule="auto"/>
        <w:ind w:left="927"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FE2423" w:rsidRPr="00FE2423" w14:paraId="33C142D1" w14:textId="77777777" w:rsidTr="007C3573">
        <w:tc>
          <w:tcPr>
            <w:tcW w:w="670" w:type="dxa"/>
            <w:vMerge w:val="restart"/>
            <w:vAlign w:val="center"/>
          </w:tcPr>
          <w:p w14:paraId="1ED14BF0" w14:textId="77777777" w:rsidR="00FE2423" w:rsidRPr="00FE2423" w:rsidRDefault="00FE2423" w:rsidP="007C3573">
            <w:pPr>
              <w:rPr>
                <w:sz w:val="21"/>
                <w:szCs w:val="21"/>
              </w:rPr>
            </w:pPr>
            <w:r w:rsidRPr="00FE2423">
              <w:rPr>
                <w:sz w:val="21"/>
                <w:szCs w:val="21"/>
              </w:rPr>
              <w:t>Eil. Nr.</w:t>
            </w:r>
          </w:p>
        </w:tc>
        <w:tc>
          <w:tcPr>
            <w:tcW w:w="2367" w:type="dxa"/>
            <w:vMerge w:val="restart"/>
            <w:vAlign w:val="center"/>
          </w:tcPr>
          <w:p w14:paraId="5E5AEC36" w14:textId="77777777" w:rsidR="00FE2423" w:rsidRPr="00FE2423" w:rsidRDefault="00FE2423" w:rsidP="007C3573">
            <w:pPr>
              <w:jc w:val="center"/>
              <w:rPr>
                <w:sz w:val="21"/>
                <w:szCs w:val="21"/>
              </w:rPr>
            </w:pPr>
            <w:r w:rsidRPr="00FE2423">
              <w:rPr>
                <w:sz w:val="21"/>
                <w:szCs w:val="21"/>
              </w:rPr>
              <w:t xml:space="preserve">Partnerio pavadinimas </w:t>
            </w:r>
          </w:p>
        </w:tc>
        <w:tc>
          <w:tcPr>
            <w:tcW w:w="3172" w:type="dxa"/>
            <w:vMerge w:val="restart"/>
            <w:vAlign w:val="center"/>
          </w:tcPr>
          <w:p w14:paraId="6124AC08" w14:textId="124FDA9D" w:rsidR="00FE2423" w:rsidRPr="00FE2423" w:rsidRDefault="00FE2423" w:rsidP="007C3573">
            <w:pPr>
              <w:jc w:val="center"/>
              <w:rPr>
                <w:sz w:val="21"/>
                <w:szCs w:val="21"/>
              </w:rPr>
            </w:pPr>
            <w:r w:rsidRPr="00FE2423">
              <w:rPr>
                <w:sz w:val="21"/>
                <w:szCs w:val="21"/>
              </w:rPr>
              <w:t xml:space="preserve">Numatomos </w:t>
            </w:r>
            <w:r>
              <w:rPr>
                <w:sz w:val="21"/>
                <w:szCs w:val="21"/>
              </w:rPr>
              <w:t>atlikti</w:t>
            </w:r>
            <w:r w:rsidRPr="00FE2423">
              <w:rPr>
                <w:sz w:val="21"/>
                <w:szCs w:val="21"/>
              </w:rPr>
              <w:t xml:space="preserve"> </w:t>
            </w:r>
            <w:r>
              <w:rPr>
                <w:sz w:val="21"/>
                <w:szCs w:val="21"/>
              </w:rPr>
              <w:t>paslaugos</w:t>
            </w:r>
          </w:p>
        </w:tc>
        <w:tc>
          <w:tcPr>
            <w:tcW w:w="3567" w:type="dxa"/>
            <w:gridSpan w:val="2"/>
            <w:vAlign w:val="center"/>
          </w:tcPr>
          <w:p w14:paraId="56E895A2" w14:textId="77777777" w:rsidR="00FE2423" w:rsidRPr="00FE2423" w:rsidRDefault="00FE2423" w:rsidP="007C3573">
            <w:pPr>
              <w:jc w:val="center"/>
              <w:rPr>
                <w:sz w:val="21"/>
                <w:szCs w:val="21"/>
              </w:rPr>
            </w:pPr>
            <w:r w:rsidRPr="00FE2423">
              <w:rPr>
                <w:sz w:val="21"/>
                <w:szCs w:val="21"/>
              </w:rPr>
              <w:t>Partnerio dalies vertė pasiūlymo kainoje</w:t>
            </w:r>
          </w:p>
        </w:tc>
      </w:tr>
      <w:tr w:rsidR="00FE2423" w:rsidRPr="00FE2423" w14:paraId="22444497" w14:textId="77777777" w:rsidTr="007C3573">
        <w:tc>
          <w:tcPr>
            <w:tcW w:w="670" w:type="dxa"/>
            <w:vMerge/>
          </w:tcPr>
          <w:p w14:paraId="182D1309" w14:textId="77777777" w:rsidR="00FE2423" w:rsidRPr="00FE2423" w:rsidRDefault="00FE2423" w:rsidP="007C3573">
            <w:pPr>
              <w:rPr>
                <w:sz w:val="21"/>
                <w:szCs w:val="21"/>
              </w:rPr>
            </w:pPr>
          </w:p>
        </w:tc>
        <w:tc>
          <w:tcPr>
            <w:tcW w:w="2367" w:type="dxa"/>
            <w:vMerge/>
          </w:tcPr>
          <w:p w14:paraId="14400236" w14:textId="77777777" w:rsidR="00FE2423" w:rsidRPr="00FE2423" w:rsidRDefault="00FE2423" w:rsidP="007C3573">
            <w:pPr>
              <w:rPr>
                <w:sz w:val="21"/>
                <w:szCs w:val="21"/>
              </w:rPr>
            </w:pPr>
          </w:p>
        </w:tc>
        <w:tc>
          <w:tcPr>
            <w:tcW w:w="3172" w:type="dxa"/>
            <w:vMerge/>
          </w:tcPr>
          <w:p w14:paraId="76A17F18" w14:textId="77777777" w:rsidR="00FE2423" w:rsidRPr="00FE2423" w:rsidRDefault="00FE2423" w:rsidP="007C3573">
            <w:pPr>
              <w:rPr>
                <w:sz w:val="21"/>
                <w:szCs w:val="21"/>
              </w:rPr>
            </w:pPr>
          </w:p>
        </w:tc>
        <w:tc>
          <w:tcPr>
            <w:tcW w:w="1710" w:type="dxa"/>
          </w:tcPr>
          <w:p w14:paraId="2C95C5BD" w14:textId="77777777" w:rsidR="00FE2423" w:rsidRPr="00FE2423" w:rsidRDefault="00FE2423" w:rsidP="007C3573">
            <w:pPr>
              <w:rPr>
                <w:sz w:val="21"/>
                <w:szCs w:val="21"/>
              </w:rPr>
            </w:pPr>
            <w:r w:rsidRPr="00FE2423">
              <w:rPr>
                <w:sz w:val="21"/>
                <w:szCs w:val="21"/>
              </w:rPr>
              <w:t>EUR su PVM</w:t>
            </w:r>
          </w:p>
        </w:tc>
        <w:tc>
          <w:tcPr>
            <w:tcW w:w="1857" w:type="dxa"/>
          </w:tcPr>
          <w:p w14:paraId="08CFAD9E" w14:textId="77777777" w:rsidR="00FE2423" w:rsidRPr="00FE2423" w:rsidRDefault="00FE2423" w:rsidP="007C3573">
            <w:pPr>
              <w:rPr>
                <w:sz w:val="21"/>
                <w:szCs w:val="21"/>
              </w:rPr>
            </w:pPr>
            <w:r w:rsidRPr="00FE2423">
              <w:rPr>
                <w:sz w:val="21"/>
                <w:szCs w:val="21"/>
              </w:rPr>
              <w:t>Proc.</w:t>
            </w:r>
          </w:p>
        </w:tc>
      </w:tr>
      <w:tr w:rsidR="00FE2423" w:rsidRPr="00FE2423" w14:paraId="457A0548" w14:textId="77777777" w:rsidTr="007C3573">
        <w:tc>
          <w:tcPr>
            <w:tcW w:w="670" w:type="dxa"/>
          </w:tcPr>
          <w:p w14:paraId="3008258E" w14:textId="77777777" w:rsidR="00FE2423" w:rsidRPr="00FE2423" w:rsidRDefault="00FE2423" w:rsidP="007C3573">
            <w:pPr>
              <w:rPr>
                <w:sz w:val="21"/>
                <w:szCs w:val="21"/>
              </w:rPr>
            </w:pPr>
          </w:p>
        </w:tc>
        <w:tc>
          <w:tcPr>
            <w:tcW w:w="2367" w:type="dxa"/>
          </w:tcPr>
          <w:p w14:paraId="4395841D" w14:textId="77777777" w:rsidR="00FE2423" w:rsidRPr="00FE2423" w:rsidRDefault="00FE2423" w:rsidP="007C3573">
            <w:pPr>
              <w:rPr>
                <w:sz w:val="21"/>
                <w:szCs w:val="21"/>
              </w:rPr>
            </w:pPr>
          </w:p>
        </w:tc>
        <w:tc>
          <w:tcPr>
            <w:tcW w:w="3172" w:type="dxa"/>
          </w:tcPr>
          <w:p w14:paraId="59FA29F8" w14:textId="77777777" w:rsidR="00FE2423" w:rsidRPr="00FE2423" w:rsidRDefault="00FE2423" w:rsidP="007C3573">
            <w:pPr>
              <w:rPr>
                <w:sz w:val="21"/>
                <w:szCs w:val="21"/>
              </w:rPr>
            </w:pPr>
          </w:p>
        </w:tc>
        <w:tc>
          <w:tcPr>
            <w:tcW w:w="1710" w:type="dxa"/>
          </w:tcPr>
          <w:p w14:paraId="6D28FC56" w14:textId="77777777" w:rsidR="00FE2423" w:rsidRPr="00FE2423" w:rsidRDefault="00FE2423" w:rsidP="007C3573">
            <w:pPr>
              <w:rPr>
                <w:sz w:val="21"/>
                <w:szCs w:val="21"/>
              </w:rPr>
            </w:pPr>
          </w:p>
        </w:tc>
        <w:tc>
          <w:tcPr>
            <w:tcW w:w="1857" w:type="dxa"/>
          </w:tcPr>
          <w:p w14:paraId="58656900" w14:textId="77777777" w:rsidR="00FE2423" w:rsidRPr="00FE2423" w:rsidRDefault="00FE2423" w:rsidP="007C3573">
            <w:pPr>
              <w:rPr>
                <w:sz w:val="21"/>
                <w:szCs w:val="21"/>
              </w:rPr>
            </w:pPr>
          </w:p>
        </w:tc>
      </w:tr>
      <w:tr w:rsidR="00FE2423" w:rsidRPr="00FE2423" w14:paraId="29C378BB" w14:textId="77777777" w:rsidTr="007C3573">
        <w:tc>
          <w:tcPr>
            <w:tcW w:w="670" w:type="dxa"/>
          </w:tcPr>
          <w:p w14:paraId="752984A7" w14:textId="77777777" w:rsidR="00FE2423" w:rsidRPr="00FE2423" w:rsidRDefault="00FE2423" w:rsidP="007C3573">
            <w:pPr>
              <w:rPr>
                <w:sz w:val="21"/>
                <w:szCs w:val="21"/>
              </w:rPr>
            </w:pPr>
          </w:p>
        </w:tc>
        <w:tc>
          <w:tcPr>
            <w:tcW w:w="2367" w:type="dxa"/>
          </w:tcPr>
          <w:p w14:paraId="54D2F147" w14:textId="77777777" w:rsidR="00FE2423" w:rsidRPr="00FE2423" w:rsidRDefault="00FE2423" w:rsidP="007C3573">
            <w:pPr>
              <w:rPr>
                <w:sz w:val="21"/>
                <w:szCs w:val="21"/>
              </w:rPr>
            </w:pPr>
          </w:p>
        </w:tc>
        <w:tc>
          <w:tcPr>
            <w:tcW w:w="3172" w:type="dxa"/>
          </w:tcPr>
          <w:p w14:paraId="3B7F1F50" w14:textId="77777777" w:rsidR="00FE2423" w:rsidRPr="00FE2423" w:rsidRDefault="00FE2423" w:rsidP="007C3573">
            <w:pPr>
              <w:rPr>
                <w:sz w:val="21"/>
                <w:szCs w:val="21"/>
              </w:rPr>
            </w:pPr>
          </w:p>
        </w:tc>
        <w:tc>
          <w:tcPr>
            <w:tcW w:w="1710" w:type="dxa"/>
          </w:tcPr>
          <w:p w14:paraId="16E116D5" w14:textId="77777777" w:rsidR="00FE2423" w:rsidRPr="00FE2423" w:rsidRDefault="00FE2423" w:rsidP="007C3573">
            <w:pPr>
              <w:rPr>
                <w:sz w:val="21"/>
                <w:szCs w:val="21"/>
              </w:rPr>
            </w:pPr>
          </w:p>
        </w:tc>
        <w:tc>
          <w:tcPr>
            <w:tcW w:w="1857" w:type="dxa"/>
          </w:tcPr>
          <w:p w14:paraId="5435A9E4" w14:textId="77777777" w:rsidR="00FE2423" w:rsidRPr="00FE2423" w:rsidRDefault="00FE2423" w:rsidP="007C3573">
            <w:pPr>
              <w:rPr>
                <w:sz w:val="21"/>
                <w:szCs w:val="21"/>
              </w:rPr>
            </w:pPr>
          </w:p>
        </w:tc>
      </w:tr>
      <w:tr w:rsidR="00FE2423" w:rsidRPr="00FE2423" w14:paraId="1F8A7979" w14:textId="77777777" w:rsidTr="007C3573">
        <w:tc>
          <w:tcPr>
            <w:tcW w:w="6209" w:type="dxa"/>
            <w:gridSpan w:val="3"/>
          </w:tcPr>
          <w:p w14:paraId="4AFB5CCC" w14:textId="77777777" w:rsidR="00FE2423" w:rsidRPr="00FE2423" w:rsidRDefault="00FE2423" w:rsidP="007C3573">
            <w:pPr>
              <w:jc w:val="right"/>
              <w:rPr>
                <w:sz w:val="21"/>
                <w:szCs w:val="21"/>
              </w:rPr>
            </w:pPr>
            <w:r w:rsidRPr="00FE2423">
              <w:rPr>
                <w:sz w:val="21"/>
                <w:szCs w:val="21"/>
              </w:rPr>
              <w:t>Viso:</w:t>
            </w:r>
          </w:p>
        </w:tc>
        <w:tc>
          <w:tcPr>
            <w:tcW w:w="1710" w:type="dxa"/>
          </w:tcPr>
          <w:p w14:paraId="2823E729" w14:textId="77777777" w:rsidR="00FE2423" w:rsidRPr="00FE2423" w:rsidRDefault="00FE2423" w:rsidP="007C3573">
            <w:pPr>
              <w:rPr>
                <w:sz w:val="21"/>
                <w:szCs w:val="21"/>
              </w:rPr>
            </w:pPr>
          </w:p>
        </w:tc>
        <w:tc>
          <w:tcPr>
            <w:tcW w:w="1857" w:type="dxa"/>
          </w:tcPr>
          <w:p w14:paraId="0467DCB3" w14:textId="77777777" w:rsidR="00FE2423" w:rsidRPr="00FE2423" w:rsidRDefault="00FE2423" w:rsidP="007C3573">
            <w:pPr>
              <w:rPr>
                <w:sz w:val="21"/>
                <w:szCs w:val="21"/>
              </w:rPr>
            </w:pPr>
          </w:p>
        </w:tc>
      </w:tr>
    </w:tbl>
    <w:p w14:paraId="1E62E483"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52E528FD" w14:textId="77777777" w:rsidR="00FE2423" w:rsidRPr="00FE2423" w:rsidRDefault="00FE2423" w:rsidP="00D74278">
      <w:pPr>
        <w:pStyle w:val="Sraopastraipa"/>
        <w:numPr>
          <w:ilvl w:val="0"/>
          <w:numId w:val="9"/>
        </w:numPr>
        <w:spacing w:line="240" w:lineRule="auto"/>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Dalyvis pasiūlyme privalo išviešinti subtiekėjus ir ūkio subjektus, kurių pajėgumais remiasi, taip pat nurodyti ir kitus žinomus subtiekėjus:</w:t>
      </w:r>
    </w:p>
    <w:p w14:paraId="3C6262FA" w14:textId="77777777" w:rsidR="00FE2423" w:rsidRPr="00FE2423" w:rsidRDefault="00FE2423" w:rsidP="00FE2423">
      <w:pPr>
        <w:pStyle w:val="Sraopastraipa"/>
        <w:spacing w:line="240" w:lineRule="auto"/>
        <w:ind w:left="142" w:firstLine="425"/>
        <w:rPr>
          <w:rFonts w:ascii="Times New Roman" w:eastAsia="Times New Roman" w:hAnsi="Times New Roman" w:cs="Times New Roman"/>
          <w:iCs/>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FE2423" w:rsidRPr="00FE2423" w14:paraId="5C521AC0" w14:textId="77777777" w:rsidTr="007C3573">
        <w:tc>
          <w:tcPr>
            <w:tcW w:w="671" w:type="dxa"/>
            <w:vMerge w:val="restart"/>
            <w:vAlign w:val="center"/>
          </w:tcPr>
          <w:p w14:paraId="257BEE55" w14:textId="77777777" w:rsidR="00FE2423" w:rsidRPr="00FE2423" w:rsidRDefault="00FE2423" w:rsidP="007C3573">
            <w:pPr>
              <w:rPr>
                <w:sz w:val="21"/>
                <w:szCs w:val="21"/>
              </w:rPr>
            </w:pPr>
            <w:r w:rsidRPr="00FE2423">
              <w:rPr>
                <w:sz w:val="21"/>
                <w:szCs w:val="21"/>
              </w:rPr>
              <w:t>Eil. Nr.</w:t>
            </w:r>
          </w:p>
        </w:tc>
        <w:tc>
          <w:tcPr>
            <w:tcW w:w="2371" w:type="dxa"/>
            <w:vMerge w:val="restart"/>
            <w:vAlign w:val="center"/>
          </w:tcPr>
          <w:p w14:paraId="1E7300BB" w14:textId="77777777" w:rsidR="00FE2423" w:rsidRPr="00FE2423" w:rsidRDefault="00FE2423" w:rsidP="007C3573">
            <w:pPr>
              <w:rPr>
                <w:sz w:val="21"/>
                <w:szCs w:val="21"/>
              </w:rPr>
            </w:pPr>
            <w:r w:rsidRPr="00FE2423">
              <w:rPr>
                <w:sz w:val="21"/>
                <w:szCs w:val="21"/>
              </w:rPr>
              <w:t>Subtiekėjo pavadinimas, kodas ir adresas</w:t>
            </w:r>
          </w:p>
        </w:tc>
        <w:tc>
          <w:tcPr>
            <w:tcW w:w="3171" w:type="dxa"/>
            <w:vMerge w:val="restart"/>
            <w:vAlign w:val="center"/>
          </w:tcPr>
          <w:p w14:paraId="3CEFD535" w14:textId="77777777" w:rsidR="00FE2423" w:rsidRPr="00FE2423" w:rsidRDefault="00FE2423" w:rsidP="007C3573">
            <w:pPr>
              <w:jc w:val="center"/>
              <w:rPr>
                <w:sz w:val="21"/>
                <w:szCs w:val="21"/>
              </w:rPr>
            </w:pPr>
            <w:r w:rsidRPr="00FE2423">
              <w:rPr>
                <w:sz w:val="21"/>
                <w:szCs w:val="21"/>
              </w:rPr>
              <w:t>Numatomos tiekti prekės</w:t>
            </w:r>
          </w:p>
        </w:tc>
        <w:tc>
          <w:tcPr>
            <w:tcW w:w="3563" w:type="dxa"/>
            <w:gridSpan w:val="2"/>
            <w:vAlign w:val="center"/>
          </w:tcPr>
          <w:p w14:paraId="57D332D6" w14:textId="77777777" w:rsidR="00FE2423" w:rsidRPr="00FE2423" w:rsidRDefault="00FE2423" w:rsidP="007C3573">
            <w:pPr>
              <w:ind w:right="37"/>
              <w:jc w:val="center"/>
              <w:rPr>
                <w:sz w:val="21"/>
                <w:szCs w:val="21"/>
              </w:rPr>
            </w:pPr>
            <w:r w:rsidRPr="00FE2423">
              <w:rPr>
                <w:sz w:val="21"/>
                <w:szCs w:val="21"/>
              </w:rPr>
              <w:t>Pirkimo sutarties dalis pasiūlymo kainoje, kuriai ketinama pasitelkti subtiekėjus</w:t>
            </w:r>
          </w:p>
        </w:tc>
      </w:tr>
      <w:tr w:rsidR="00FE2423" w:rsidRPr="00FE2423" w14:paraId="0060FE75" w14:textId="77777777" w:rsidTr="007C3573">
        <w:tc>
          <w:tcPr>
            <w:tcW w:w="671" w:type="dxa"/>
            <w:vMerge/>
            <w:vAlign w:val="center"/>
          </w:tcPr>
          <w:p w14:paraId="54D91DE0" w14:textId="77777777" w:rsidR="00FE2423" w:rsidRPr="00FE2423" w:rsidRDefault="00FE2423" w:rsidP="007C3573">
            <w:pPr>
              <w:rPr>
                <w:sz w:val="21"/>
                <w:szCs w:val="21"/>
              </w:rPr>
            </w:pPr>
          </w:p>
        </w:tc>
        <w:tc>
          <w:tcPr>
            <w:tcW w:w="2371" w:type="dxa"/>
            <w:vMerge/>
            <w:vAlign w:val="center"/>
          </w:tcPr>
          <w:p w14:paraId="285C0A52" w14:textId="77777777" w:rsidR="00FE2423" w:rsidRPr="00FE2423" w:rsidRDefault="00FE2423" w:rsidP="007C3573">
            <w:pPr>
              <w:rPr>
                <w:sz w:val="21"/>
                <w:szCs w:val="21"/>
              </w:rPr>
            </w:pPr>
          </w:p>
        </w:tc>
        <w:tc>
          <w:tcPr>
            <w:tcW w:w="3171" w:type="dxa"/>
            <w:vMerge/>
            <w:vAlign w:val="center"/>
          </w:tcPr>
          <w:p w14:paraId="6E04AD80" w14:textId="77777777" w:rsidR="00FE2423" w:rsidRPr="00FE2423" w:rsidRDefault="00FE2423" w:rsidP="007C3573">
            <w:pPr>
              <w:rPr>
                <w:sz w:val="21"/>
                <w:szCs w:val="21"/>
              </w:rPr>
            </w:pPr>
          </w:p>
        </w:tc>
        <w:tc>
          <w:tcPr>
            <w:tcW w:w="1709" w:type="dxa"/>
            <w:vAlign w:val="center"/>
          </w:tcPr>
          <w:p w14:paraId="4480ECCE" w14:textId="77777777" w:rsidR="00FE2423" w:rsidRPr="00FE2423" w:rsidRDefault="00FE2423" w:rsidP="007C3573">
            <w:pPr>
              <w:rPr>
                <w:sz w:val="21"/>
                <w:szCs w:val="21"/>
              </w:rPr>
            </w:pPr>
            <w:r w:rsidRPr="00FE2423">
              <w:rPr>
                <w:sz w:val="21"/>
                <w:szCs w:val="21"/>
              </w:rPr>
              <w:t>EUR su PVM</w:t>
            </w:r>
          </w:p>
        </w:tc>
        <w:tc>
          <w:tcPr>
            <w:tcW w:w="1854" w:type="dxa"/>
            <w:vAlign w:val="center"/>
          </w:tcPr>
          <w:p w14:paraId="2109647E" w14:textId="77777777" w:rsidR="00FE2423" w:rsidRPr="00FE2423" w:rsidRDefault="00FE2423" w:rsidP="007C3573">
            <w:pPr>
              <w:jc w:val="center"/>
              <w:rPr>
                <w:sz w:val="21"/>
                <w:szCs w:val="21"/>
              </w:rPr>
            </w:pPr>
            <w:r w:rsidRPr="00FE2423">
              <w:rPr>
                <w:sz w:val="21"/>
                <w:szCs w:val="21"/>
              </w:rPr>
              <w:t>Proc.</w:t>
            </w:r>
          </w:p>
        </w:tc>
      </w:tr>
      <w:tr w:rsidR="00FE2423" w:rsidRPr="00FE2423" w14:paraId="5CB6FF2E" w14:textId="77777777" w:rsidTr="007C3573">
        <w:tc>
          <w:tcPr>
            <w:tcW w:w="9776" w:type="dxa"/>
            <w:gridSpan w:val="5"/>
          </w:tcPr>
          <w:p w14:paraId="240E8953" w14:textId="77777777" w:rsidR="00FE2423" w:rsidRPr="00FE2423" w:rsidRDefault="00FE2423" w:rsidP="007C3573">
            <w:pPr>
              <w:rPr>
                <w:sz w:val="21"/>
                <w:szCs w:val="21"/>
              </w:rPr>
            </w:pPr>
            <w:r w:rsidRPr="00FE2423">
              <w:rPr>
                <w:sz w:val="21"/>
                <w:szCs w:val="21"/>
              </w:rPr>
              <w:t>Ūkio subjektai, kurių pajėgumais remiamasi įrodinėjant kvalifikacijos atitiktį</w:t>
            </w:r>
          </w:p>
        </w:tc>
      </w:tr>
      <w:tr w:rsidR="00FE2423" w:rsidRPr="00FE2423" w14:paraId="09084CE8" w14:textId="77777777" w:rsidTr="007C3573">
        <w:tc>
          <w:tcPr>
            <w:tcW w:w="671" w:type="dxa"/>
          </w:tcPr>
          <w:p w14:paraId="7368819E" w14:textId="77777777" w:rsidR="00FE2423" w:rsidRPr="00FE2423" w:rsidRDefault="00FE2423" w:rsidP="007C3573">
            <w:pPr>
              <w:rPr>
                <w:sz w:val="21"/>
                <w:szCs w:val="21"/>
              </w:rPr>
            </w:pPr>
          </w:p>
        </w:tc>
        <w:tc>
          <w:tcPr>
            <w:tcW w:w="2371" w:type="dxa"/>
          </w:tcPr>
          <w:p w14:paraId="0B41788C" w14:textId="77777777" w:rsidR="00FE2423" w:rsidRPr="00FE2423" w:rsidRDefault="00FE2423" w:rsidP="007C3573">
            <w:pPr>
              <w:rPr>
                <w:sz w:val="21"/>
                <w:szCs w:val="21"/>
              </w:rPr>
            </w:pPr>
          </w:p>
        </w:tc>
        <w:tc>
          <w:tcPr>
            <w:tcW w:w="3171" w:type="dxa"/>
          </w:tcPr>
          <w:p w14:paraId="69BA46EF" w14:textId="77777777" w:rsidR="00FE2423" w:rsidRPr="00FE2423" w:rsidRDefault="00FE2423" w:rsidP="007C3573">
            <w:pPr>
              <w:rPr>
                <w:sz w:val="21"/>
                <w:szCs w:val="21"/>
              </w:rPr>
            </w:pPr>
          </w:p>
        </w:tc>
        <w:tc>
          <w:tcPr>
            <w:tcW w:w="1709" w:type="dxa"/>
          </w:tcPr>
          <w:p w14:paraId="2A4021E2" w14:textId="77777777" w:rsidR="00FE2423" w:rsidRPr="00FE2423" w:rsidRDefault="00FE2423" w:rsidP="007C3573">
            <w:pPr>
              <w:rPr>
                <w:sz w:val="21"/>
                <w:szCs w:val="21"/>
              </w:rPr>
            </w:pPr>
          </w:p>
        </w:tc>
        <w:tc>
          <w:tcPr>
            <w:tcW w:w="1854" w:type="dxa"/>
          </w:tcPr>
          <w:p w14:paraId="79609385" w14:textId="77777777" w:rsidR="00FE2423" w:rsidRPr="00FE2423" w:rsidRDefault="00FE2423" w:rsidP="007C3573">
            <w:pPr>
              <w:rPr>
                <w:sz w:val="21"/>
                <w:szCs w:val="21"/>
              </w:rPr>
            </w:pPr>
          </w:p>
        </w:tc>
      </w:tr>
      <w:tr w:rsidR="00FE2423" w:rsidRPr="00FE2423" w14:paraId="612C8A5C" w14:textId="77777777" w:rsidTr="007C3573">
        <w:tc>
          <w:tcPr>
            <w:tcW w:w="671" w:type="dxa"/>
          </w:tcPr>
          <w:p w14:paraId="1E7B0FDD" w14:textId="77777777" w:rsidR="00FE2423" w:rsidRPr="00FE2423" w:rsidRDefault="00FE2423" w:rsidP="007C3573">
            <w:pPr>
              <w:rPr>
                <w:sz w:val="21"/>
                <w:szCs w:val="21"/>
              </w:rPr>
            </w:pPr>
          </w:p>
        </w:tc>
        <w:tc>
          <w:tcPr>
            <w:tcW w:w="2371" w:type="dxa"/>
          </w:tcPr>
          <w:p w14:paraId="721C51DF" w14:textId="77777777" w:rsidR="00FE2423" w:rsidRPr="00FE2423" w:rsidRDefault="00FE2423" w:rsidP="007C3573">
            <w:pPr>
              <w:rPr>
                <w:sz w:val="21"/>
                <w:szCs w:val="21"/>
              </w:rPr>
            </w:pPr>
          </w:p>
        </w:tc>
        <w:tc>
          <w:tcPr>
            <w:tcW w:w="3171" w:type="dxa"/>
          </w:tcPr>
          <w:p w14:paraId="437DC7E1" w14:textId="77777777" w:rsidR="00FE2423" w:rsidRPr="00FE2423" w:rsidRDefault="00FE2423" w:rsidP="007C3573">
            <w:pPr>
              <w:rPr>
                <w:sz w:val="21"/>
                <w:szCs w:val="21"/>
              </w:rPr>
            </w:pPr>
          </w:p>
        </w:tc>
        <w:tc>
          <w:tcPr>
            <w:tcW w:w="1709" w:type="dxa"/>
          </w:tcPr>
          <w:p w14:paraId="4B69E3EB" w14:textId="77777777" w:rsidR="00FE2423" w:rsidRPr="00FE2423" w:rsidRDefault="00FE2423" w:rsidP="007C3573">
            <w:pPr>
              <w:rPr>
                <w:sz w:val="21"/>
                <w:szCs w:val="21"/>
              </w:rPr>
            </w:pPr>
          </w:p>
        </w:tc>
        <w:tc>
          <w:tcPr>
            <w:tcW w:w="1854" w:type="dxa"/>
          </w:tcPr>
          <w:p w14:paraId="38599EC4" w14:textId="77777777" w:rsidR="00FE2423" w:rsidRPr="00FE2423" w:rsidRDefault="00FE2423" w:rsidP="007C3573">
            <w:pPr>
              <w:rPr>
                <w:sz w:val="21"/>
                <w:szCs w:val="21"/>
              </w:rPr>
            </w:pPr>
          </w:p>
        </w:tc>
      </w:tr>
      <w:tr w:rsidR="00FE2423" w:rsidRPr="00FE2423" w14:paraId="333761D6" w14:textId="77777777" w:rsidTr="007C3573">
        <w:tc>
          <w:tcPr>
            <w:tcW w:w="6213" w:type="dxa"/>
            <w:gridSpan w:val="3"/>
          </w:tcPr>
          <w:p w14:paraId="04C4DE5E" w14:textId="77777777" w:rsidR="00FE2423" w:rsidRPr="00FE2423" w:rsidRDefault="00FE2423" w:rsidP="007C3573">
            <w:pPr>
              <w:jc w:val="right"/>
              <w:rPr>
                <w:sz w:val="21"/>
                <w:szCs w:val="21"/>
              </w:rPr>
            </w:pPr>
            <w:r w:rsidRPr="00FE2423">
              <w:rPr>
                <w:sz w:val="21"/>
                <w:szCs w:val="21"/>
              </w:rPr>
              <w:t>Viso:</w:t>
            </w:r>
          </w:p>
        </w:tc>
        <w:tc>
          <w:tcPr>
            <w:tcW w:w="1709" w:type="dxa"/>
          </w:tcPr>
          <w:p w14:paraId="0F9361B1" w14:textId="77777777" w:rsidR="00FE2423" w:rsidRPr="00FE2423" w:rsidRDefault="00FE2423" w:rsidP="007C3573">
            <w:pPr>
              <w:rPr>
                <w:sz w:val="21"/>
                <w:szCs w:val="21"/>
              </w:rPr>
            </w:pPr>
          </w:p>
        </w:tc>
        <w:tc>
          <w:tcPr>
            <w:tcW w:w="1854" w:type="dxa"/>
          </w:tcPr>
          <w:p w14:paraId="241776DA" w14:textId="77777777" w:rsidR="00FE2423" w:rsidRPr="00FE2423" w:rsidRDefault="00FE2423" w:rsidP="007C3573">
            <w:pPr>
              <w:rPr>
                <w:sz w:val="21"/>
                <w:szCs w:val="21"/>
              </w:rPr>
            </w:pPr>
          </w:p>
        </w:tc>
      </w:tr>
      <w:tr w:rsidR="00FE2423" w:rsidRPr="00FE2423" w14:paraId="1CBF55B1" w14:textId="77777777" w:rsidTr="007C3573">
        <w:tc>
          <w:tcPr>
            <w:tcW w:w="9776" w:type="dxa"/>
            <w:gridSpan w:val="5"/>
          </w:tcPr>
          <w:p w14:paraId="6EB12402" w14:textId="77777777" w:rsidR="00FE2423" w:rsidRPr="00FE2423" w:rsidRDefault="00FE2423" w:rsidP="007C3573">
            <w:pPr>
              <w:rPr>
                <w:sz w:val="21"/>
                <w:szCs w:val="21"/>
              </w:rPr>
            </w:pPr>
            <w:r w:rsidRPr="00FE2423">
              <w:rPr>
                <w:sz w:val="21"/>
                <w:szCs w:val="21"/>
              </w:rPr>
              <w:t>Kiti žinomi subtiekėjai, kurie bus pasitelkti vykdant pirkimo sutartį ir kurių pajėgumais nesiremiama įrodinėjant kvalifikacijos atitiktį</w:t>
            </w:r>
          </w:p>
        </w:tc>
      </w:tr>
      <w:tr w:rsidR="00FE2423" w:rsidRPr="00FE2423" w14:paraId="272E4AF8" w14:textId="77777777" w:rsidTr="007C3573">
        <w:tc>
          <w:tcPr>
            <w:tcW w:w="671" w:type="dxa"/>
          </w:tcPr>
          <w:p w14:paraId="73472F9B" w14:textId="77777777" w:rsidR="00FE2423" w:rsidRPr="00FE2423" w:rsidRDefault="00FE2423" w:rsidP="007C3573">
            <w:pPr>
              <w:rPr>
                <w:sz w:val="21"/>
                <w:szCs w:val="21"/>
              </w:rPr>
            </w:pPr>
          </w:p>
        </w:tc>
        <w:tc>
          <w:tcPr>
            <w:tcW w:w="2371" w:type="dxa"/>
          </w:tcPr>
          <w:p w14:paraId="0CFA3204" w14:textId="77777777" w:rsidR="00FE2423" w:rsidRPr="00FE2423" w:rsidRDefault="00FE2423" w:rsidP="007C3573">
            <w:pPr>
              <w:rPr>
                <w:sz w:val="21"/>
                <w:szCs w:val="21"/>
              </w:rPr>
            </w:pPr>
          </w:p>
        </w:tc>
        <w:tc>
          <w:tcPr>
            <w:tcW w:w="3171" w:type="dxa"/>
          </w:tcPr>
          <w:p w14:paraId="755D7BB9" w14:textId="77777777" w:rsidR="00FE2423" w:rsidRPr="00FE2423" w:rsidRDefault="00FE2423" w:rsidP="007C3573">
            <w:pPr>
              <w:rPr>
                <w:sz w:val="21"/>
                <w:szCs w:val="21"/>
              </w:rPr>
            </w:pPr>
          </w:p>
        </w:tc>
        <w:tc>
          <w:tcPr>
            <w:tcW w:w="1709" w:type="dxa"/>
          </w:tcPr>
          <w:p w14:paraId="1E6051DC" w14:textId="77777777" w:rsidR="00FE2423" w:rsidRPr="00FE2423" w:rsidRDefault="00FE2423" w:rsidP="007C3573">
            <w:pPr>
              <w:rPr>
                <w:sz w:val="21"/>
                <w:szCs w:val="21"/>
              </w:rPr>
            </w:pPr>
          </w:p>
        </w:tc>
        <w:tc>
          <w:tcPr>
            <w:tcW w:w="1854" w:type="dxa"/>
          </w:tcPr>
          <w:p w14:paraId="70311CE4" w14:textId="77777777" w:rsidR="00FE2423" w:rsidRPr="00FE2423" w:rsidRDefault="00FE2423" w:rsidP="007C3573">
            <w:pPr>
              <w:rPr>
                <w:sz w:val="21"/>
                <w:szCs w:val="21"/>
              </w:rPr>
            </w:pPr>
          </w:p>
        </w:tc>
      </w:tr>
      <w:tr w:rsidR="00FE2423" w:rsidRPr="00FE2423" w14:paraId="65F7B4F8" w14:textId="77777777" w:rsidTr="007C3573">
        <w:tc>
          <w:tcPr>
            <w:tcW w:w="671" w:type="dxa"/>
          </w:tcPr>
          <w:p w14:paraId="35FED48D" w14:textId="77777777" w:rsidR="00FE2423" w:rsidRPr="00FE2423" w:rsidRDefault="00FE2423" w:rsidP="007C3573">
            <w:pPr>
              <w:rPr>
                <w:sz w:val="21"/>
                <w:szCs w:val="21"/>
              </w:rPr>
            </w:pPr>
          </w:p>
        </w:tc>
        <w:tc>
          <w:tcPr>
            <w:tcW w:w="2371" w:type="dxa"/>
          </w:tcPr>
          <w:p w14:paraId="0C2CF181" w14:textId="77777777" w:rsidR="00FE2423" w:rsidRPr="00FE2423" w:rsidRDefault="00FE2423" w:rsidP="007C3573">
            <w:pPr>
              <w:rPr>
                <w:sz w:val="21"/>
                <w:szCs w:val="21"/>
              </w:rPr>
            </w:pPr>
          </w:p>
        </w:tc>
        <w:tc>
          <w:tcPr>
            <w:tcW w:w="3171" w:type="dxa"/>
          </w:tcPr>
          <w:p w14:paraId="333991E5" w14:textId="77777777" w:rsidR="00FE2423" w:rsidRPr="00FE2423" w:rsidRDefault="00FE2423" w:rsidP="007C3573">
            <w:pPr>
              <w:rPr>
                <w:sz w:val="21"/>
                <w:szCs w:val="21"/>
              </w:rPr>
            </w:pPr>
          </w:p>
        </w:tc>
        <w:tc>
          <w:tcPr>
            <w:tcW w:w="1709" w:type="dxa"/>
          </w:tcPr>
          <w:p w14:paraId="429EC23A" w14:textId="77777777" w:rsidR="00FE2423" w:rsidRPr="00FE2423" w:rsidRDefault="00FE2423" w:rsidP="007C3573">
            <w:pPr>
              <w:rPr>
                <w:sz w:val="21"/>
                <w:szCs w:val="21"/>
              </w:rPr>
            </w:pPr>
          </w:p>
        </w:tc>
        <w:tc>
          <w:tcPr>
            <w:tcW w:w="1854" w:type="dxa"/>
          </w:tcPr>
          <w:p w14:paraId="5F8E0236" w14:textId="77777777" w:rsidR="00FE2423" w:rsidRPr="00FE2423" w:rsidRDefault="00FE2423" w:rsidP="007C3573">
            <w:pPr>
              <w:rPr>
                <w:sz w:val="21"/>
                <w:szCs w:val="21"/>
              </w:rPr>
            </w:pPr>
          </w:p>
        </w:tc>
      </w:tr>
      <w:tr w:rsidR="00FE2423" w:rsidRPr="00FE2423" w14:paraId="706E3414" w14:textId="77777777" w:rsidTr="007C3573">
        <w:tc>
          <w:tcPr>
            <w:tcW w:w="6213" w:type="dxa"/>
            <w:gridSpan w:val="3"/>
          </w:tcPr>
          <w:p w14:paraId="6AE688C0" w14:textId="77777777" w:rsidR="00FE2423" w:rsidRPr="00FE2423" w:rsidRDefault="00FE2423" w:rsidP="007C3573">
            <w:pPr>
              <w:jc w:val="right"/>
              <w:rPr>
                <w:sz w:val="21"/>
                <w:szCs w:val="21"/>
              </w:rPr>
            </w:pPr>
            <w:r w:rsidRPr="00FE2423">
              <w:rPr>
                <w:sz w:val="21"/>
                <w:szCs w:val="21"/>
              </w:rPr>
              <w:t>Viso:</w:t>
            </w:r>
          </w:p>
        </w:tc>
        <w:tc>
          <w:tcPr>
            <w:tcW w:w="1709" w:type="dxa"/>
          </w:tcPr>
          <w:p w14:paraId="291914DA" w14:textId="77777777" w:rsidR="00FE2423" w:rsidRPr="00FE2423" w:rsidRDefault="00FE2423" w:rsidP="007C3573">
            <w:pPr>
              <w:rPr>
                <w:sz w:val="21"/>
                <w:szCs w:val="21"/>
              </w:rPr>
            </w:pPr>
          </w:p>
        </w:tc>
        <w:tc>
          <w:tcPr>
            <w:tcW w:w="1854" w:type="dxa"/>
          </w:tcPr>
          <w:p w14:paraId="4241C6A3" w14:textId="77777777" w:rsidR="00FE2423" w:rsidRPr="00FE2423" w:rsidRDefault="00FE2423" w:rsidP="007C3573">
            <w:pPr>
              <w:rPr>
                <w:sz w:val="21"/>
                <w:szCs w:val="21"/>
              </w:rPr>
            </w:pPr>
          </w:p>
        </w:tc>
      </w:tr>
    </w:tbl>
    <w:p w14:paraId="4ED0CD70" w14:textId="77777777" w:rsidR="00FE2423" w:rsidRPr="00FE2423" w:rsidRDefault="00FE2423" w:rsidP="00FE2423">
      <w:pPr>
        <w:spacing w:line="240" w:lineRule="auto"/>
        <w:ind w:firstLine="567"/>
        <w:rPr>
          <w:rFonts w:ascii="Times New Roman" w:eastAsia="Times New Roman" w:hAnsi="Times New Roman" w:cs="Times New Roman"/>
          <w:i/>
          <w:lang w:eastAsia="en-US"/>
        </w:rPr>
      </w:pPr>
    </w:p>
    <w:p w14:paraId="3B662A5D" w14:textId="77777777" w:rsidR="00FE2423" w:rsidRPr="00FE2423" w:rsidRDefault="00FE2423" w:rsidP="00D74278">
      <w:pPr>
        <w:pStyle w:val="Sraopastraipa"/>
        <w:numPr>
          <w:ilvl w:val="0"/>
          <w:numId w:val="9"/>
        </w:numPr>
        <w:spacing w:after="160" w:line="240" w:lineRule="auto"/>
        <w:jc w:val="left"/>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Informacija apie specialistus (</w:t>
      </w:r>
      <w:proofErr w:type="spellStart"/>
      <w:r w:rsidRPr="00FE2423">
        <w:rPr>
          <w:rFonts w:ascii="Times New Roman" w:eastAsia="Times New Roman" w:hAnsi="Times New Roman" w:cs="Times New Roman"/>
          <w:iCs/>
          <w:lang w:eastAsia="en-US"/>
        </w:rPr>
        <w:t>kvazisubtiekėjus</w:t>
      </w:r>
      <w:proofErr w:type="spellEnd"/>
      <w:r w:rsidRPr="00FE2423">
        <w:rPr>
          <w:rFonts w:ascii="Times New Roman" w:eastAsia="Times New Roman" w:hAnsi="Times New Roman" w:cs="Times New Roman"/>
          <w:iCs/>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974021B" w14:textId="77777777" w:rsidR="00FE2423" w:rsidRPr="00FE2423" w:rsidRDefault="00FE2423" w:rsidP="00FE2423">
      <w:pPr>
        <w:spacing w:line="240" w:lineRule="auto"/>
        <w:ind w:left="720"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1"/>
        <w:gridCol w:w="4011"/>
        <w:gridCol w:w="5094"/>
      </w:tblGrid>
      <w:tr w:rsidR="00FE2423" w:rsidRPr="00FE2423" w14:paraId="52F45476" w14:textId="77777777" w:rsidTr="007C3573">
        <w:trPr>
          <w:trHeight w:val="563"/>
        </w:trPr>
        <w:tc>
          <w:tcPr>
            <w:tcW w:w="671" w:type="dxa"/>
          </w:tcPr>
          <w:p w14:paraId="5281BB38" w14:textId="77777777" w:rsidR="00FE2423" w:rsidRPr="00FE2423" w:rsidRDefault="00FE2423" w:rsidP="007C3573">
            <w:pPr>
              <w:rPr>
                <w:rFonts w:eastAsia="Calibri"/>
                <w:sz w:val="21"/>
                <w:szCs w:val="21"/>
              </w:rPr>
            </w:pPr>
            <w:r w:rsidRPr="00FE2423">
              <w:rPr>
                <w:rFonts w:eastAsia="Calibri"/>
                <w:sz w:val="21"/>
                <w:szCs w:val="21"/>
              </w:rPr>
              <w:t>Eil. Nr.</w:t>
            </w:r>
          </w:p>
        </w:tc>
        <w:tc>
          <w:tcPr>
            <w:tcW w:w="4011" w:type="dxa"/>
          </w:tcPr>
          <w:p w14:paraId="55F84562" w14:textId="77777777" w:rsidR="00FE2423" w:rsidRPr="00FE2423" w:rsidRDefault="00FE2423" w:rsidP="007C3573">
            <w:pPr>
              <w:jc w:val="center"/>
              <w:rPr>
                <w:rFonts w:eastAsia="Calibri"/>
                <w:sz w:val="21"/>
                <w:szCs w:val="21"/>
              </w:rPr>
            </w:pPr>
            <w:r w:rsidRPr="00FE2423">
              <w:rPr>
                <w:rFonts w:eastAsia="Calibri"/>
                <w:sz w:val="21"/>
                <w:szCs w:val="21"/>
              </w:rPr>
              <w:t>Vardas ir pavardė</w:t>
            </w:r>
          </w:p>
        </w:tc>
        <w:tc>
          <w:tcPr>
            <w:tcW w:w="5094" w:type="dxa"/>
          </w:tcPr>
          <w:p w14:paraId="308AABFA" w14:textId="77777777" w:rsidR="00FE2423" w:rsidRPr="00FE2423" w:rsidRDefault="00FE2423" w:rsidP="007C3573">
            <w:pPr>
              <w:jc w:val="center"/>
              <w:rPr>
                <w:rFonts w:eastAsia="Calibri"/>
                <w:sz w:val="21"/>
                <w:szCs w:val="21"/>
              </w:rPr>
            </w:pPr>
            <w:r w:rsidRPr="00FE2423">
              <w:rPr>
                <w:rFonts w:eastAsia="Calibri"/>
                <w:sz w:val="21"/>
                <w:szCs w:val="21"/>
              </w:rPr>
              <w:t>Specialisto dabartinė darbovietė</w:t>
            </w:r>
          </w:p>
        </w:tc>
      </w:tr>
      <w:tr w:rsidR="00FE2423" w:rsidRPr="00FE2423" w14:paraId="6E5F2ABA" w14:textId="77777777" w:rsidTr="007C3573">
        <w:trPr>
          <w:trHeight w:val="78"/>
        </w:trPr>
        <w:tc>
          <w:tcPr>
            <w:tcW w:w="671" w:type="dxa"/>
          </w:tcPr>
          <w:p w14:paraId="02590704" w14:textId="77777777" w:rsidR="00FE2423" w:rsidRPr="00FE2423" w:rsidRDefault="00FE2423" w:rsidP="007C3573">
            <w:pPr>
              <w:rPr>
                <w:rFonts w:eastAsia="Calibri"/>
                <w:sz w:val="21"/>
                <w:szCs w:val="21"/>
              </w:rPr>
            </w:pPr>
          </w:p>
        </w:tc>
        <w:tc>
          <w:tcPr>
            <w:tcW w:w="4011" w:type="dxa"/>
          </w:tcPr>
          <w:p w14:paraId="2C6ED742" w14:textId="77777777" w:rsidR="00FE2423" w:rsidRPr="00FE2423" w:rsidRDefault="00FE2423" w:rsidP="007C3573">
            <w:pPr>
              <w:rPr>
                <w:rFonts w:eastAsia="Calibri"/>
                <w:sz w:val="21"/>
                <w:szCs w:val="21"/>
              </w:rPr>
            </w:pPr>
          </w:p>
        </w:tc>
        <w:tc>
          <w:tcPr>
            <w:tcW w:w="5094" w:type="dxa"/>
          </w:tcPr>
          <w:p w14:paraId="3344B84D" w14:textId="77777777" w:rsidR="00FE2423" w:rsidRPr="00FE2423" w:rsidRDefault="00FE2423" w:rsidP="007C3573">
            <w:pPr>
              <w:rPr>
                <w:rFonts w:eastAsia="Calibri"/>
                <w:sz w:val="21"/>
                <w:szCs w:val="21"/>
              </w:rPr>
            </w:pPr>
          </w:p>
        </w:tc>
      </w:tr>
      <w:tr w:rsidR="00FE2423" w:rsidRPr="00FE2423" w14:paraId="6471D729" w14:textId="77777777" w:rsidTr="007C3573">
        <w:tc>
          <w:tcPr>
            <w:tcW w:w="671" w:type="dxa"/>
          </w:tcPr>
          <w:p w14:paraId="53F709B8" w14:textId="77777777" w:rsidR="00FE2423" w:rsidRPr="00FE2423" w:rsidRDefault="00FE2423" w:rsidP="007C3573">
            <w:pPr>
              <w:rPr>
                <w:rFonts w:eastAsia="Calibri"/>
                <w:sz w:val="21"/>
                <w:szCs w:val="21"/>
              </w:rPr>
            </w:pPr>
          </w:p>
        </w:tc>
        <w:tc>
          <w:tcPr>
            <w:tcW w:w="4011" w:type="dxa"/>
          </w:tcPr>
          <w:p w14:paraId="473CC444" w14:textId="77777777" w:rsidR="00FE2423" w:rsidRPr="00FE2423" w:rsidRDefault="00FE2423" w:rsidP="007C3573">
            <w:pPr>
              <w:rPr>
                <w:rFonts w:eastAsia="Calibri"/>
                <w:sz w:val="21"/>
                <w:szCs w:val="21"/>
              </w:rPr>
            </w:pPr>
          </w:p>
        </w:tc>
        <w:tc>
          <w:tcPr>
            <w:tcW w:w="5094" w:type="dxa"/>
          </w:tcPr>
          <w:p w14:paraId="0142382D" w14:textId="77777777" w:rsidR="00FE2423" w:rsidRPr="00FE2423" w:rsidRDefault="00FE2423" w:rsidP="007C3573">
            <w:pPr>
              <w:rPr>
                <w:rFonts w:eastAsia="Calibri"/>
                <w:sz w:val="21"/>
                <w:szCs w:val="21"/>
              </w:rPr>
            </w:pPr>
          </w:p>
        </w:tc>
      </w:tr>
    </w:tbl>
    <w:p w14:paraId="7E581E4D" w14:textId="77777777" w:rsidR="00FE2423" w:rsidRPr="00FE2423" w:rsidRDefault="00FE2423" w:rsidP="00FE2423">
      <w:pPr>
        <w:tabs>
          <w:tab w:val="left" w:pos="900"/>
        </w:tabs>
        <w:spacing w:line="240" w:lineRule="auto"/>
        <w:ind w:left="709" w:firstLine="0"/>
        <w:rPr>
          <w:rFonts w:ascii="Times New Roman" w:eastAsia="Times New Roman" w:hAnsi="Times New Roman" w:cs="Times New Roman"/>
          <w:lang w:eastAsia="en-US"/>
        </w:rPr>
      </w:pPr>
    </w:p>
    <w:p w14:paraId="3BC39507" w14:textId="23FC0F94" w:rsidR="00FE2423" w:rsidRPr="004612E5" w:rsidRDefault="00FE2423" w:rsidP="004612E5">
      <w:pPr>
        <w:spacing w:line="240" w:lineRule="auto"/>
        <w:ind w:firstLine="993"/>
        <w:rPr>
          <w:rFonts w:ascii="Times New Roman" w:eastAsia="Times New Roman" w:hAnsi="Times New Roman" w:cs="Times New Roman"/>
          <w:i/>
          <w:lang w:eastAsia="en-US"/>
        </w:rPr>
      </w:pPr>
      <w:r w:rsidRPr="00FE2423">
        <w:rPr>
          <w:rFonts w:ascii="Times New Roman" w:eastAsia="Times New Roman" w:hAnsi="Times New Roman" w:cs="Times New Roman"/>
          <w:i/>
          <w:lang w:eastAsia="en-US"/>
        </w:rPr>
        <w:t>* Pildyti tuomet, jei tiekėjas ketina pasitelkti subrangovą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subtiekėją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subteikėją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93901E9" w14:textId="77777777" w:rsidR="00FE2423" w:rsidRPr="00FE2423" w:rsidRDefault="00FE2423" w:rsidP="00FE2423">
      <w:pPr>
        <w:suppressAutoHyphens/>
        <w:spacing w:line="240" w:lineRule="auto"/>
        <w:ind w:firstLine="709"/>
        <w:rPr>
          <w:rFonts w:ascii="Times New Roman" w:eastAsia="Times New Roman" w:hAnsi="Times New Roman" w:cs="Times New Roman"/>
          <w:lang w:eastAsia="en-US"/>
        </w:rPr>
      </w:pPr>
    </w:p>
    <w:p w14:paraId="7B0B35B6" w14:textId="2B301F05" w:rsidR="00FE2423" w:rsidRPr="00FE2423" w:rsidRDefault="00FE2423" w:rsidP="00D74278">
      <w:pPr>
        <w:pStyle w:val="Sraopastraipa"/>
        <w:numPr>
          <w:ilvl w:val="0"/>
          <w:numId w:val="9"/>
        </w:numPr>
        <w:spacing w:line="240" w:lineRule="auto"/>
        <w:outlineLvl w:val="1"/>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Mes siūlome </w:t>
      </w:r>
      <w:r w:rsidR="00F07BB0">
        <w:rPr>
          <w:rFonts w:ascii="Times New Roman" w:eastAsia="Times New Roman" w:hAnsi="Times New Roman" w:cs="Times New Roman"/>
          <w:lang w:eastAsia="en-US"/>
        </w:rPr>
        <w:t xml:space="preserve">šias </w:t>
      </w:r>
      <w:r w:rsidR="00C21638">
        <w:rPr>
          <w:rFonts w:ascii="Times New Roman" w:eastAsia="Times New Roman" w:hAnsi="Times New Roman" w:cs="Times New Roman"/>
          <w:lang w:eastAsia="en-US"/>
        </w:rPr>
        <w:t>paslaugas</w:t>
      </w:r>
      <w:r w:rsidRPr="00FE2423">
        <w:rPr>
          <w:rFonts w:ascii="Times New Roman" w:eastAsia="Times New Roman" w:hAnsi="Times New Roman" w:cs="Times New Roman"/>
          <w:lang w:eastAsia="en-US"/>
        </w:rPr>
        <w:t>:</w:t>
      </w:r>
    </w:p>
    <w:tbl>
      <w:tblPr>
        <w:tblStyle w:val="Lentelstinklelis"/>
        <w:tblW w:w="0" w:type="auto"/>
        <w:tblInd w:w="0" w:type="dxa"/>
        <w:tblLook w:val="04A0" w:firstRow="1" w:lastRow="0" w:firstColumn="1" w:lastColumn="0" w:noHBand="0" w:noVBand="1"/>
      </w:tblPr>
      <w:tblGrid>
        <w:gridCol w:w="1071"/>
        <w:gridCol w:w="3969"/>
        <w:gridCol w:w="1209"/>
        <w:gridCol w:w="1063"/>
        <w:gridCol w:w="1501"/>
        <w:gridCol w:w="1716"/>
      </w:tblGrid>
      <w:tr w:rsidR="0088164F" w:rsidRPr="00FE2423" w14:paraId="2C586930" w14:textId="77777777" w:rsidTr="00651882">
        <w:tc>
          <w:tcPr>
            <w:tcW w:w="1071" w:type="dxa"/>
          </w:tcPr>
          <w:p w14:paraId="781880CC" w14:textId="77777777" w:rsidR="0088164F" w:rsidRPr="00FE2423" w:rsidRDefault="0088164F" w:rsidP="007C3573">
            <w:pPr>
              <w:pStyle w:val="Sraopastraipa"/>
              <w:ind w:left="360" w:firstLine="0"/>
              <w:rPr>
                <w:b/>
                <w:bCs/>
                <w:sz w:val="21"/>
                <w:szCs w:val="21"/>
              </w:rPr>
            </w:pPr>
            <w:r w:rsidRPr="00FE2423">
              <w:rPr>
                <w:b/>
                <w:bCs/>
                <w:sz w:val="21"/>
                <w:szCs w:val="21"/>
              </w:rPr>
              <w:t>Eil.</w:t>
            </w:r>
          </w:p>
          <w:p w14:paraId="5F1211B6" w14:textId="77777777" w:rsidR="0088164F" w:rsidRPr="00FE2423" w:rsidRDefault="0088164F" w:rsidP="007C3573">
            <w:pPr>
              <w:pStyle w:val="Sraopastraipa"/>
              <w:ind w:left="360" w:firstLine="0"/>
              <w:rPr>
                <w:b/>
                <w:bCs/>
                <w:sz w:val="21"/>
                <w:szCs w:val="21"/>
              </w:rPr>
            </w:pPr>
            <w:r w:rsidRPr="00FE2423">
              <w:rPr>
                <w:b/>
                <w:bCs/>
                <w:sz w:val="21"/>
                <w:szCs w:val="21"/>
              </w:rPr>
              <w:t>Nr.</w:t>
            </w:r>
          </w:p>
        </w:tc>
        <w:tc>
          <w:tcPr>
            <w:tcW w:w="3969" w:type="dxa"/>
          </w:tcPr>
          <w:p w14:paraId="533E59D8" w14:textId="747BA6E8" w:rsidR="0088164F" w:rsidRPr="00FE2423" w:rsidRDefault="00294646" w:rsidP="007C3573">
            <w:pPr>
              <w:jc w:val="center"/>
              <w:rPr>
                <w:b/>
                <w:bCs/>
                <w:sz w:val="21"/>
                <w:szCs w:val="21"/>
              </w:rPr>
            </w:pPr>
            <w:r>
              <w:rPr>
                <w:b/>
                <w:bCs/>
                <w:sz w:val="21"/>
                <w:szCs w:val="21"/>
              </w:rPr>
              <w:t>P</w:t>
            </w:r>
            <w:r w:rsidR="0088164F" w:rsidRPr="00FE2423">
              <w:rPr>
                <w:b/>
                <w:bCs/>
                <w:sz w:val="21"/>
                <w:szCs w:val="21"/>
              </w:rPr>
              <w:t>avadinimas</w:t>
            </w:r>
          </w:p>
        </w:tc>
        <w:tc>
          <w:tcPr>
            <w:tcW w:w="1209" w:type="dxa"/>
            <w:tcBorders>
              <w:right w:val="single" w:sz="4" w:space="0" w:color="auto"/>
            </w:tcBorders>
          </w:tcPr>
          <w:p w14:paraId="0BE62D38" w14:textId="77777777" w:rsidR="0088164F" w:rsidRDefault="0088164F" w:rsidP="0088164F">
            <w:pPr>
              <w:ind w:firstLine="0"/>
              <w:jc w:val="right"/>
              <w:rPr>
                <w:b/>
                <w:color w:val="000000"/>
                <w:sz w:val="21"/>
                <w:szCs w:val="21"/>
              </w:rPr>
            </w:pPr>
          </w:p>
          <w:p w14:paraId="5FE9C9B7" w14:textId="1752AA95" w:rsidR="0088164F" w:rsidRDefault="0088164F" w:rsidP="0088164F">
            <w:pPr>
              <w:ind w:firstLine="0"/>
              <w:jc w:val="center"/>
              <w:rPr>
                <w:b/>
                <w:color w:val="000000"/>
                <w:sz w:val="21"/>
                <w:szCs w:val="21"/>
              </w:rPr>
            </w:pPr>
            <w:r>
              <w:rPr>
                <w:b/>
                <w:color w:val="000000"/>
                <w:sz w:val="21"/>
                <w:szCs w:val="21"/>
              </w:rPr>
              <w:t>Mato vnt.</w:t>
            </w:r>
          </w:p>
          <w:p w14:paraId="1A098E6F" w14:textId="322EE051" w:rsidR="0088164F" w:rsidRPr="00FE2423" w:rsidRDefault="0088164F" w:rsidP="0088164F">
            <w:pPr>
              <w:ind w:firstLine="0"/>
              <w:jc w:val="right"/>
              <w:rPr>
                <w:sz w:val="21"/>
                <w:szCs w:val="21"/>
              </w:rPr>
            </w:pPr>
          </w:p>
        </w:tc>
        <w:tc>
          <w:tcPr>
            <w:tcW w:w="1063" w:type="dxa"/>
            <w:tcBorders>
              <w:left w:val="single" w:sz="4" w:space="0" w:color="auto"/>
            </w:tcBorders>
          </w:tcPr>
          <w:p w14:paraId="2093F546" w14:textId="77777777" w:rsidR="00F07BB0" w:rsidRDefault="00F07BB0" w:rsidP="0088164F">
            <w:pPr>
              <w:ind w:firstLine="0"/>
              <w:jc w:val="center"/>
              <w:rPr>
                <w:b/>
                <w:color w:val="000000"/>
                <w:sz w:val="21"/>
                <w:szCs w:val="21"/>
              </w:rPr>
            </w:pPr>
          </w:p>
          <w:p w14:paraId="505E8A95" w14:textId="2871609B" w:rsidR="0088164F" w:rsidRPr="00FE2423" w:rsidRDefault="00F07BB0" w:rsidP="0088164F">
            <w:pPr>
              <w:ind w:firstLine="0"/>
              <w:jc w:val="center"/>
            </w:pPr>
            <w:r>
              <w:rPr>
                <w:b/>
                <w:color w:val="000000"/>
                <w:sz w:val="21"/>
                <w:szCs w:val="21"/>
              </w:rPr>
              <w:t>Kiekis</w:t>
            </w:r>
          </w:p>
        </w:tc>
        <w:tc>
          <w:tcPr>
            <w:tcW w:w="1501" w:type="dxa"/>
          </w:tcPr>
          <w:p w14:paraId="7905060F" w14:textId="77777777" w:rsidR="0088164F" w:rsidRDefault="0088164F" w:rsidP="007C3573">
            <w:pPr>
              <w:ind w:firstLine="0"/>
              <w:rPr>
                <w:b/>
                <w:color w:val="000000"/>
                <w:sz w:val="21"/>
                <w:szCs w:val="21"/>
              </w:rPr>
            </w:pPr>
          </w:p>
          <w:p w14:paraId="7BA9FF6E" w14:textId="7BDD7CBD" w:rsidR="0088164F" w:rsidRPr="00861800" w:rsidRDefault="00861800" w:rsidP="0088164F">
            <w:pPr>
              <w:ind w:firstLine="0"/>
              <w:jc w:val="center"/>
              <w:rPr>
                <w:b/>
                <w:color w:val="000000"/>
                <w:sz w:val="21"/>
                <w:szCs w:val="21"/>
              </w:rPr>
            </w:pPr>
            <w:r w:rsidRPr="00861800">
              <w:rPr>
                <w:rFonts w:eastAsia="Times New Roman" w:hAnsi="Times New Roman" w:cs="Times New Roman"/>
                <w:b/>
                <w:bCs/>
                <w:sz w:val="21"/>
                <w:szCs w:val="21"/>
              </w:rPr>
              <w:t>Vieno mato vieneto kaina be PVM</w:t>
            </w:r>
          </w:p>
        </w:tc>
        <w:tc>
          <w:tcPr>
            <w:tcW w:w="1716" w:type="dxa"/>
          </w:tcPr>
          <w:p w14:paraId="2CCDD048" w14:textId="77777777" w:rsidR="00D00B44" w:rsidRDefault="00D00B44" w:rsidP="0088164F">
            <w:pPr>
              <w:ind w:firstLine="0"/>
              <w:jc w:val="center"/>
              <w:rPr>
                <w:b/>
                <w:color w:val="000000"/>
                <w:sz w:val="21"/>
                <w:szCs w:val="21"/>
              </w:rPr>
            </w:pPr>
          </w:p>
          <w:p w14:paraId="43B90743" w14:textId="180C5962" w:rsidR="0088164F" w:rsidRPr="00FE2423" w:rsidRDefault="00861800" w:rsidP="0088164F">
            <w:pPr>
              <w:ind w:firstLine="0"/>
              <w:jc w:val="center"/>
              <w:rPr>
                <w:sz w:val="21"/>
                <w:szCs w:val="21"/>
              </w:rPr>
            </w:pPr>
            <w:r>
              <w:rPr>
                <w:b/>
                <w:color w:val="000000"/>
                <w:sz w:val="21"/>
                <w:szCs w:val="21"/>
              </w:rPr>
              <w:t xml:space="preserve">Kaina Eur </w:t>
            </w:r>
            <w:r w:rsidR="00D00B44">
              <w:rPr>
                <w:b/>
                <w:color w:val="000000"/>
                <w:sz w:val="21"/>
                <w:szCs w:val="21"/>
              </w:rPr>
              <w:t>be</w:t>
            </w:r>
            <w:r>
              <w:rPr>
                <w:b/>
                <w:color w:val="000000"/>
                <w:sz w:val="21"/>
                <w:szCs w:val="21"/>
              </w:rPr>
              <w:t xml:space="preserve"> PVM</w:t>
            </w:r>
          </w:p>
        </w:tc>
      </w:tr>
      <w:tr w:rsidR="00861800" w:rsidRPr="00FE2423" w14:paraId="3249E856" w14:textId="77777777" w:rsidTr="00651882">
        <w:tc>
          <w:tcPr>
            <w:tcW w:w="1071" w:type="dxa"/>
          </w:tcPr>
          <w:p w14:paraId="55D304A1" w14:textId="5862E7EF" w:rsidR="00861800" w:rsidRPr="00861800" w:rsidRDefault="00861800" w:rsidP="007C3573">
            <w:pPr>
              <w:pStyle w:val="Sraopastraipa"/>
              <w:ind w:left="360" w:firstLine="0"/>
            </w:pPr>
            <w:r w:rsidRPr="00861800">
              <w:t>1</w:t>
            </w:r>
          </w:p>
        </w:tc>
        <w:tc>
          <w:tcPr>
            <w:tcW w:w="3969" w:type="dxa"/>
          </w:tcPr>
          <w:p w14:paraId="1B657AB1" w14:textId="65689A9B" w:rsidR="00861800" w:rsidRPr="00861800" w:rsidRDefault="00861800" w:rsidP="007C3573">
            <w:pPr>
              <w:jc w:val="center"/>
            </w:pPr>
            <w:r w:rsidRPr="00861800">
              <w:t>2</w:t>
            </w:r>
          </w:p>
        </w:tc>
        <w:tc>
          <w:tcPr>
            <w:tcW w:w="1209" w:type="dxa"/>
            <w:tcBorders>
              <w:right w:val="single" w:sz="4" w:space="0" w:color="auto"/>
            </w:tcBorders>
          </w:tcPr>
          <w:p w14:paraId="1F20A8DA" w14:textId="790023E4" w:rsidR="00861800" w:rsidRPr="00861800" w:rsidRDefault="00861800" w:rsidP="0088164F">
            <w:pPr>
              <w:ind w:firstLine="0"/>
              <w:jc w:val="right"/>
              <w:rPr>
                <w:color w:val="000000"/>
              </w:rPr>
            </w:pPr>
            <w:r w:rsidRPr="00861800">
              <w:rPr>
                <w:color w:val="000000"/>
              </w:rPr>
              <w:t>3</w:t>
            </w:r>
          </w:p>
        </w:tc>
        <w:tc>
          <w:tcPr>
            <w:tcW w:w="1063" w:type="dxa"/>
            <w:tcBorders>
              <w:left w:val="single" w:sz="4" w:space="0" w:color="auto"/>
            </w:tcBorders>
          </w:tcPr>
          <w:p w14:paraId="42FA70C9" w14:textId="156DDE23" w:rsidR="00861800" w:rsidRPr="00861800" w:rsidRDefault="00861800" w:rsidP="0088164F">
            <w:pPr>
              <w:ind w:firstLine="0"/>
              <w:jc w:val="center"/>
              <w:rPr>
                <w:color w:val="000000"/>
              </w:rPr>
            </w:pPr>
            <w:r w:rsidRPr="00861800">
              <w:rPr>
                <w:color w:val="000000"/>
              </w:rPr>
              <w:t>4</w:t>
            </w:r>
          </w:p>
        </w:tc>
        <w:tc>
          <w:tcPr>
            <w:tcW w:w="1501" w:type="dxa"/>
          </w:tcPr>
          <w:p w14:paraId="1CC5B4B3" w14:textId="0343BF13" w:rsidR="00861800" w:rsidRPr="00861800" w:rsidRDefault="00D00B44" w:rsidP="007C3573">
            <w:pPr>
              <w:ind w:firstLine="0"/>
              <w:rPr>
                <w:color w:val="000000"/>
              </w:rPr>
            </w:pPr>
            <w:r>
              <w:rPr>
                <w:color w:val="000000"/>
              </w:rPr>
              <w:t xml:space="preserve">          </w:t>
            </w:r>
            <w:r w:rsidR="00861800" w:rsidRPr="00861800">
              <w:rPr>
                <w:color w:val="000000"/>
              </w:rPr>
              <w:t>5</w:t>
            </w:r>
          </w:p>
        </w:tc>
        <w:tc>
          <w:tcPr>
            <w:tcW w:w="1716" w:type="dxa"/>
          </w:tcPr>
          <w:p w14:paraId="67B1FD28" w14:textId="5B4A4D45" w:rsidR="00861800" w:rsidRPr="00861800" w:rsidRDefault="00861800" w:rsidP="0088164F">
            <w:pPr>
              <w:ind w:firstLine="0"/>
              <w:jc w:val="center"/>
              <w:rPr>
                <w:color w:val="000000"/>
              </w:rPr>
            </w:pPr>
            <w:r w:rsidRPr="00861800">
              <w:rPr>
                <w:color w:val="000000"/>
              </w:rPr>
              <w:t>6 (4x5)</w:t>
            </w:r>
          </w:p>
        </w:tc>
      </w:tr>
      <w:tr w:rsidR="0088164F" w:rsidRPr="00FE2423" w14:paraId="4F353761" w14:textId="77777777" w:rsidTr="00651882">
        <w:tc>
          <w:tcPr>
            <w:tcW w:w="1071" w:type="dxa"/>
          </w:tcPr>
          <w:p w14:paraId="56C813BA" w14:textId="77777777" w:rsidR="0088164F" w:rsidRPr="00FE2423" w:rsidRDefault="0088164F" w:rsidP="007C3573">
            <w:pPr>
              <w:rPr>
                <w:sz w:val="21"/>
                <w:szCs w:val="21"/>
              </w:rPr>
            </w:pPr>
            <w:r w:rsidRPr="00FE2423">
              <w:rPr>
                <w:sz w:val="21"/>
                <w:szCs w:val="21"/>
              </w:rPr>
              <w:t>1.</w:t>
            </w:r>
          </w:p>
        </w:tc>
        <w:tc>
          <w:tcPr>
            <w:tcW w:w="3969" w:type="dxa"/>
          </w:tcPr>
          <w:p w14:paraId="54A9B6BD" w14:textId="61F0D950" w:rsidR="0088164F" w:rsidRPr="007D4E76" w:rsidRDefault="00197C07" w:rsidP="007C3573">
            <w:pPr>
              <w:ind w:firstLine="0"/>
              <w:rPr>
                <w:sz w:val="21"/>
                <w:szCs w:val="21"/>
              </w:rPr>
            </w:pPr>
            <w:r w:rsidRPr="007D4E76">
              <w:rPr>
                <w:rFonts w:hAnsi="Times New Roman" w:cs="Times New Roman"/>
                <w:color w:val="000000"/>
                <w:sz w:val="21"/>
                <w:szCs w:val="21"/>
              </w:rPr>
              <w:t>Mokomieji seminarai</w:t>
            </w:r>
          </w:p>
        </w:tc>
        <w:tc>
          <w:tcPr>
            <w:tcW w:w="1209" w:type="dxa"/>
            <w:tcBorders>
              <w:right w:val="single" w:sz="4" w:space="0" w:color="auto"/>
            </w:tcBorders>
          </w:tcPr>
          <w:p w14:paraId="0DD44748" w14:textId="3BDBD63D" w:rsidR="00EB79C9" w:rsidRPr="007D4E76" w:rsidRDefault="00A32FFB" w:rsidP="007D4E76">
            <w:pPr>
              <w:ind w:firstLine="0"/>
              <w:rPr>
                <w:sz w:val="21"/>
                <w:szCs w:val="21"/>
              </w:rPr>
            </w:pPr>
            <w:r w:rsidRPr="007D4E76">
              <w:rPr>
                <w:sz w:val="21"/>
                <w:szCs w:val="21"/>
              </w:rPr>
              <w:t>u</w:t>
            </w:r>
            <w:r w:rsidRPr="007D4E76">
              <w:rPr>
                <w:sz w:val="21"/>
                <w:szCs w:val="21"/>
              </w:rPr>
              <w:t>ž</w:t>
            </w:r>
            <w:r w:rsidRPr="007D4E76">
              <w:rPr>
                <w:sz w:val="21"/>
                <w:szCs w:val="21"/>
              </w:rPr>
              <w:t>si</w:t>
            </w:r>
            <w:r w:rsidRPr="007D4E76">
              <w:rPr>
                <w:sz w:val="21"/>
                <w:szCs w:val="21"/>
              </w:rPr>
              <w:t>ė</w:t>
            </w:r>
            <w:r w:rsidRPr="007D4E76">
              <w:rPr>
                <w:sz w:val="21"/>
                <w:szCs w:val="21"/>
              </w:rPr>
              <w:t>mimas</w:t>
            </w:r>
          </w:p>
        </w:tc>
        <w:tc>
          <w:tcPr>
            <w:tcW w:w="1063" w:type="dxa"/>
            <w:tcBorders>
              <w:left w:val="single" w:sz="4" w:space="0" w:color="auto"/>
            </w:tcBorders>
          </w:tcPr>
          <w:p w14:paraId="18541CDA" w14:textId="3F270840" w:rsidR="00F07BB0" w:rsidRPr="007D4E76" w:rsidRDefault="007D4E76" w:rsidP="007D4E76">
            <w:pPr>
              <w:ind w:firstLine="0"/>
            </w:pPr>
            <w:r w:rsidRPr="007D4E76">
              <w:t xml:space="preserve">      120</w:t>
            </w:r>
          </w:p>
        </w:tc>
        <w:tc>
          <w:tcPr>
            <w:tcW w:w="1501" w:type="dxa"/>
          </w:tcPr>
          <w:p w14:paraId="23BF47BC" w14:textId="72FE140D" w:rsidR="0088164F" w:rsidRPr="007D4E76" w:rsidRDefault="0088164F" w:rsidP="007C3573">
            <w:pPr>
              <w:rPr>
                <w:sz w:val="21"/>
                <w:szCs w:val="21"/>
              </w:rPr>
            </w:pPr>
          </w:p>
        </w:tc>
        <w:tc>
          <w:tcPr>
            <w:tcW w:w="1716" w:type="dxa"/>
          </w:tcPr>
          <w:p w14:paraId="7C2FC212" w14:textId="77777777" w:rsidR="0088164F" w:rsidRPr="00FE2423" w:rsidRDefault="0088164F" w:rsidP="007C3573">
            <w:pPr>
              <w:rPr>
                <w:sz w:val="21"/>
                <w:szCs w:val="21"/>
              </w:rPr>
            </w:pPr>
          </w:p>
        </w:tc>
      </w:tr>
      <w:tr w:rsidR="00651882" w:rsidRPr="00FE2423" w14:paraId="13FA7B92" w14:textId="77777777" w:rsidTr="0077272F">
        <w:tc>
          <w:tcPr>
            <w:tcW w:w="1071" w:type="dxa"/>
          </w:tcPr>
          <w:p w14:paraId="4526F8B6" w14:textId="77777777" w:rsidR="00651882" w:rsidRPr="00FE2423" w:rsidRDefault="00651882" w:rsidP="007C3573"/>
        </w:tc>
        <w:tc>
          <w:tcPr>
            <w:tcW w:w="6241" w:type="dxa"/>
            <w:gridSpan w:val="3"/>
          </w:tcPr>
          <w:p w14:paraId="7879FC0F" w14:textId="71B33CD4" w:rsidR="00651882" w:rsidRPr="007D4E76" w:rsidRDefault="00651882" w:rsidP="00651882">
            <w:pPr>
              <w:ind w:firstLine="0"/>
              <w:jc w:val="left"/>
            </w:pPr>
            <w:r>
              <w:rPr>
                <w:b/>
                <w:bCs/>
                <w:color w:val="000000"/>
                <w:sz w:val="21"/>
                <w:szCs w:val="21"/>
              </w:rPr>
              <w:t xml:space="preserve">             </w:t>
            </w: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Pr>
                <w:b/>
                <w:bCs/>
                <w:color w:val="000000"/>
                <w:sz w:val="21"/>
                <w:szCs w:val="21"/>
              </w:rPr>
              <w:t xml:space="preserve"> be PVM</w:t>
            </w:r>
          </w:p>
        </w:tc>
        <w:tc>
          <w:tcPr>
            <w:tcW w:w="3217" w:type="dxa"/>
            <w:gridSpan w:val="2"/>
          </w:tcPr>
          <w:p w14:paraId="5ECDB08A" w14:textId="06C92449" w:rsidR="00651882" w:rsidRPr="0015003B" w:rsidRDefault="0015003B" w:rsidP="0015003B">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r w:rsidR="0088164F" w:rsidRPr="00FE2423" w14:paraId="513D2C8E" w14:textId="0BF6FF74" w:rsidTr="00651882">
        <w:tc>
          <w:tcPr>
            <w:tcW w:w="1071" w:type="dxa"/>
          </w:tcPr>
          <w:p w14:paraId="61846AB3" w14:textId="77777777" w:rsidR="0088164F" w:rsidRPr="00FE2423" w:rsidRDefault="0088164F" w:rsidP="007C3573"/>
        </w:tc>
        <w:tc>
          <w:tcPr>
            <w:tcW w:w="6241" w:type="dxa"/>
            <w:gridSpan w:val="3"/>
            <w:tcBorders>
              <w:right w:val="single" w:sz="4" w:space="0" w:color="auto"/>
            </w:tcBorders>
          </w:tcPr>
          <w:p w14:paraId="459DC937" w14:textId="0F60C5F0" w:rsidR="0088164F" w:rsidRPr="00FE2423" w:rsidRDefault="0088164F" w:rsidP="007C3573">
            <w:pPr>
              <w:rPr>
                <w:b/>
                <w:bCs/>
              </w:rPr>
            </w:pPr>
            <w:r>
              <w:rPr>
                <w:b/>
                <w:bCs/>
              </w:rPr>
              <w:t>PVM</w:t>
            </w:r>
          </w:p>
        </w:tc>
        <w:tc>
          <w:tcPr>
            <w:tcW w:w="3217" w:type="dxa"/>
            <w:gridSpan w:val="2"/>
            <w:tcBorders>
              <w:left w:val="single" w:sz="4" w:space="0" w:color="auto"/>
            </w:tcBorders>
          </w:tcPr>
          <w:p w14:paraId="1DB2B8C5" w14:textId="14661998" w:rsidR="0088164F" w:rsidRPr="0015003B" w:rsidRDefault="0028018C" w:rsidP="0088164F">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r w:rsidR="0088164F" w:rsidRPr="00FE2423" w14:paraId="6BFA9C5F" w14:textId="13D34031" w:rsidTr="00651882">
        <w:tc>
          <w:tcPr>
            <w:tcW w:w="1071" w:type="dxa"/>
          </w:tcPr>
          <w:p w14:paraId="2D01FFA2" w14:textId="77777777" w:rsidR="0088164F" w:rsidRPr="00FE2423" w:rsidRDefault="0088164F" w:rsidP="007C3573"/>
        </w:tc>
        <w:tc>
          <w:tcPr>
            <w:tcW w:w="6241" w:type="dxa"/>
            <w:gridSpan w:val="3"/>
            <w:tcBorders>
              <w:right w:val="single" w:sz="4" w:space="0" w:color="auto"/>
            </w:tcBorders>
          </w:tcPr>
          <w:p w14:paraId="0A57F910" w14:textId="012E0D9C" w:rsidR="0088164F" w:rsidRPr="00FE2423" w:rsidRDefault="0088164F" w:rsidP="007C3573">
            <w:pPr>
              <w:rPr>
                <w:b/>
                <w:bCs/>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sidR="00F07BB0">
              <w:rPr>
                <w:b/>
                <w:bCs/>
                <w:color w:val="000000"/>
                <w:sz w:val="21"/>
                <w:szCs w:val="21"/>
              </w:rPr>
              <w:t xml:space="preserve"> </w:t>
            </w:r>
            <w:r>
              <w:rPr>
                <w:b/>
                <w:bCs/>
                <w:color w:val="000000"/>
                <w:sz w:val="21"/>
                <w:szCs w:val="21"/>
              </w:rPr>
              <w:t>su PVM</w:t>
            </w:r>
          </w:p>
        </w:tc>
        <w:tc>
          <w:tcPr>
            <w:tcW w:w="3217" w:type="dxa"/>
            <w:gridSpan w:val="2"/>
            <w:tcBorders>
              <w:left w:val="single" w:sz="4" w:space="0" w:color="auto"/>
            </w:tcBorders>
          </w:tcPr>
          <w:p w14:paraId="2A524595" w14:textId="2BF098C3" w:rsidR="0088164F" w:rsidRPr="0015003B" w:rsidRDefault="0028018C" w:rsidP="0088164F">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bl>
    <w:p w14:paraId="0C2DDB0E" w14:textId="77777777" w:rsidR="00FE2423" w:rsidRPr="00FE2423" w:rsidRDefault="00FE2423" w:rsidP="00FE2423">
      <w:pPr>
        <w:widowControl w:val="0"/>
        <w:spacing w:line="240" w:lineRule="auto"/>
        <w:rPr>
          <w:rFonts w:ascii="Times New Roman" w:hAnsi="Times New Roman" w:cs="Times New Roman"/>
          <w:color w:val="000000" w:themeColor="text1"/>
        </w:rPr>
      </w:pPr>
    </w:p>
    <w:p w14:paraId="56395305" w14:textId="681F2348" w:rsidR="00FE2423" w:rsidRPr="00FE2423" w:rsidRDefault="00610BBD" w:rsidP="00FE2423">
      <w:pPr>
        <w:spacing w:line="240" w:lineRule="auto"/>
        <w:ind w:firstLine="720"/>
        <w:jc w:val="left"/>
        <w:rPr>
          <w:rFonts w:ascii="Times New Roman" w:eastAsia="Times New Roman" w:hAnsi="Times New Roman" w:cs="Times New Roman"/>
          <w:lang w:eastAsia="en-US"/>
        </w:rPr>
      </w:pPr>
      <w:r>
        <w:rPr>
          <w:rFonts w:ascii="Times New Roman" w:eastAsia="Times New Roman" w:hAnsi="Times New Roman" w:cs="Times New Roman"/>
          <w:b/>
          <w:lang w:eastAsia="en-US"/>
        </w:rPr>
        <w:t>P</w:t>
      </w:r>
      <w:r w:rsidR="00FE2423" w:rsidRPr="00FE2423">
        <w:rPr>
          <w:rFonts w:ascii="Times New Roman" w:eastAsia="Times New Roman" w:hAnsi="Times New Roman" w:cs="Times New Roman"/>
          <w:b/>
          <w:lang w:eastAsia="en-US"/>
        </w:rPr>
        <w:t>asiūlymo</w:t>
      </w:r>
      <w:r>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kaina</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su PVM</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lang w:eastAsia="en-US"/>
        </w:rPr>
        <w:t xml:space="preserve"> ___________________________________</w:t>
      </w:r>
    </w:p>
    <w:p w14:paraId="7032C3BA" w14:textId="4F03D532" w:rsidR="00FE2423" w:rsidRPr="00FE2423" w:rsidRDefault="00FE2423" w:rsidP="00FE2423">
      <w:pPr>
        <w:spacing w:line="240" w:lineRule="auto"/>
        <w:ind w:firstLine="0"/>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(pasiūlymo kainą nurodyti skaičiais ir žodžiais)</w:t>
      </w:r>
    </w:p>
    <w:p w14:paraId="668B9966" w14:textId="77777777" w:rsidR="00FE2423" w:rsidRPr="00FE2423" w:rsidRDefault="00FE2423" w:rsidP="00FE2423">
      <w:pPr>
        <w:spacing w:line="240" w:lineRule="auto"/>
        <w:ind w:firstLine="0"/>
        <w:jc w:val="left"/>
        <w:rPr>
          <w:rFonts w:ascii="Times New Roman" w:eastAsia="Times New Roman" w:hAnsi="Times New Roman" w:cs="Times New Roman"/>
          <w:lang w:eastAsia="en-US"/>
        </w:rPr>
      </w:pPr>
    </w:p>
    <w:p w14:paraId="1488CE60" w14:textId="77777777" w:rsidR="00FE2423" w:rsidRPr="00FE2423" w:rsidRDefault="00FE2423" w:rsidP="00FE242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Į šią sumą įeina visos išlaidos ir visi mokesčiai, taip pat ir PVM, kuris sudaro _______ Eur.</w:t>
      </w:r>
    </w:p>
    <w:p w14:paraId="37B0B7E7" w14:textId="77777777" w:rsidR="00FE2423" w:rsidRPr="00FE2423" w:rsidRDefault="00FE2423" w:rsidP="00F07BB0">
      <w:pPr>
        <w:spacing w:line="240" w:lineRule="auto"/>
        <w:ind w:firstLine="0"/>
        <w:rPr>
          <w:rFonts w:ascii="Times New Roman" w:eastAsia="Lucida Sans Unicode" w:hAnsi="Times New Roman" w:cs="Tahoma"/>
          <w:color w:val="000000"/>
          <w:lang w:eastAsia="en-US"/>
        </w:rPr>
      </w:pPr>
    </w:p>
    <w:p w14:paraId="118BF65B" w14:textId="1BB9CDDB"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 xml:space="preserve">Siūlomos </w:t>
      </w:r>
      <w:r w:rsidR="00391F9B">
        <w:rPr>
          <w:rFonts w:ascii="Times New Roman" w:eastAsia="Lucida Sans Unicode" w:hAnsi="Times New Roman" w:cs="Tahoma"/>
          <w:color w:val="000000"/>
          <w:lang w:eastAsia="en-US"/>
        </w:rPr>
        <w:t>paslaugos</w:t>
      </w:r>
      <w:r w:rsidRPr="00FE2423">
        <w:rPr>
          <w:rFonts w:ascii="Times New Roman" w:eastAsia="Lucida Sans Unicode" w:hAnsi="Times New Roman" w:cs="Tahoma"/>
          <w:color w:val="000000"/>
          <w:lang w:eastAsia="en-US"/>
        </w:rPr>
        <w:t xml:space="preserve"> visiškai atitinka pirkimo dokumentuose nurodytus reikalavimus.</w:t>
      </w:r>
    </w:p>
    <w:p w14:paraId="4176C7F1"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Pridėtinės vertės mokestis skaičiuojamas ir apmokamas vadovaujantis Lietuvos Respublikoje galiojančiais teisės aktais.</w:t>
      </w:r>
    </w:p>
    <w:p w14:paraId="04E13BF3"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Tais atvejais, kai pagal galiojančius teisės aktus tiekėjui nereikia mokėti PVM, jis nurodo priežastis, dėl kurių PVM nemokamas.</w:t>
      </w:r>
    </w:p>
    <w:p w14:paraId="4FC5931F" w14:textId="77777777" w:rsidR="00FE2423" w:rsidRPr="00FE2423" w:rsidRDefault="00FE2423" w:rsidP="00FE2423">
      <w:pPr>
        <w:tabs>
          <w:tab w:val="left" w:pos="720"/>
        </w:tabs>
        <w:spacing w:line="240" w:lineRule="auto"/>
        <w:ind w:firstLine="0"/>
        <w:rPr>
          <w:rFonts w:ascii="Times New Roman" w:eastAsia="Times New Roman" w:hAnsi="Times New Roman" w:cs="Times New Roman"/>
          <w:lang w:eastAsia="en-US"/>
        </w:rPr>
      </w:pPr>
    </w:p>
    <w:p w14:paraId="69A9EECA" w14:textId="77777777" w:rsidR="00FE2423" w:rsidRPr="004612E5" w:rsidRDefault="00FE2423" w:rsidP="00FE2423">
      <w:pPr>
        <w:tabs>
          <w:tab w:val="left" w:pos="720"/>
        </w:tabs>
        <w:spacing w:line="240" w:lineRule="auto"/>
        <w:ind w:firstLine="0"/>
        <w:rPr>
          <w:rFonts w:ascii="Times New Roman" w:eastAsia="Times New Roman" w:hAnsi="Times New Roman" w:cs="Times New Roman"/>
          <w:bCs/>
          <w:lang w:eastAsia="en-US"/>
        </w:rPr>
      </w:pPr>
      <w:r w:rsidRPr="00FE2423">
        <w:rPr>
          <w:rFonts w:ascii="Times New Roman" w:eastAsia="Times New Roman" w:hAnsi="Times New Roman" w:cs="Times New Roman"/>
          <w:b/>
          <w:lang w:eastAsia="ar-SA"/>
        </w:rPr>
        <w:tab/>
      </w:r>
      <w:r w:rsidRPr="004612E5">
        <w:rPr>
          <w:rFonts w:ascii="Times New Roman" w:eastAsia="Times New Roman" w:hAnsi="Times New Roman" w:cs="Times New Roman"/>
          <w:bCs/>
          <w:lang w:eastAsia="ar-SA"/>
        </w:rPr>
        <w:t xml:space="preserve">Teikdami šį pasiūlymą, mes patvirtiname, kad į mūsų siūlomą kainą įskaičiuotos visos sutarties vykdymo išlaidos ir visi mokesčiai, įskaitant išlaidas </w:t>
      </w:r>
      <w:r w:rsidRPr="004612E5">
        <w:rPr>
          <w:rFonts w:ascii="Times New Roman" w:eastAsia="Times New Roman" w:hAnsi="Times New Roman" w:cs="Times New Roman"/>
          <w:bCs/>
          <w:lang w:eastAsia="en-US"/>
        </w:rPr>
        <w:t>teikiant sąskaitą per informacinę sistemą „SABIS“</w:t>
      </w:r>
      <w:r w:rsidRPr="004612E5">
        <w:rPr>
          <w:rFonts w:ascii="Times New Roman" w:eastAsia="Times New Roman" w:hAnsi="Times New Roman" w:cs="Times New Roman"/>
          <w:bCs/>
          <w:lang w:eastAsia="ar-SA"/>
        </w:rPr>
        <w:t>, ir kad mes prisiimame riziką už visas išlaidas, kurias, teikdami pasiūlymą ir laikydamiesi pirkimo dokumentuose nustatytų reikalavimų, privalėjome įskaičiuoti į pasiūlymo kainą</w:t>
      </w:r>
      <w:r w:rsidRPr="004612E5">
        <w:rPr>
          <w:rFonts w:ascii="Times New Roman" w:eastAsia="Times New Roman" w:hAnsi="Times New Roman" w:cs="Times New Roman"/>
          <w:bCs/>
          <w:lang w:eastAsia="en-US"/>
        </w:rPr>
        <w:t>.</w:t>
      </w:r>
    </w:p>
    <w:p w14:paraId="7D980031" w14:textId="77777777" w:rsidR="004612E5" w:rsidRDefault="004612E5" w:rsidP="00FE2423">
      <w:pPr>
        <w:tabs>
          <w:tab w:val="left" w:pos="720"/>
        </w:tabs>
        <w:spacing w:line="240" w:lineRule="auto"/>
        <w:ind w:firstLine="0"/>
        <w:rPr>
          <w:rFonts w:ascii="Times New Roman" w:eastAsia="Times New Roman" w:hAnsi="Times New Roman" w:cs="Times New Roman"/>
          <w:b/>
          <w:lang w:eastAsia="en-US"/>
        </w:rPr>
      </w:pPr>
    </w:p>
    <w:p w14:paraId="0F55D473" w14:textId="73B25B1D" w:rsidR="004612E5" w:rsidRPr="00294646" w:rsidRDefault="00984552" w:rsidP="00294646">
      <w:pPr>
        <w:widowControl w:val="0"/>
        <w:tabs>
          <w:tab w:val="right" w:leader="underscore" w:pos="9071"/>
        </w:tabs>
        <w:suppressAutoHyphens/>
        <w:spacing w:line="240" w:lineRule="auto"/>
        <w:ind w:firstLine="0"/>
        <w:textAlignment w:val="baseline"/>
        <w:rPr>
          <w:rFonts w:ascii="Times New Roman" w:eastAsia="Calibri" w:hAnsi="Times New Roman" w:cs="Times New Roman"/>
          <w:b/>
          <w:bCs/>
          <w:lang w:eastAsia="en-US"/>
        </w:rPr>
      </w:pPr>
      <w:r>
        <w:rPr>
          <w:rFonts w:ascii="Times New Roman" w:hAnsi="Times New Roman" w:cs="Times New Roman"/>
          <w:b/>
          <w:bCs/>
        </w:rPr>
        <w:t xml:space="preserve">             </w:t>
      </w:r>
      <w:r w:rsidR="004612E5" w:rsidRPr="004612E5">
        <w:rPr>
          <w:rFonts w:ascii="Times New Roman" w:hAnsi="Times New Roman" w:cs="Times New Roman"/>
          <w:b/>
          <w:bCs/>
        </w:rPr>
        <w:t xml:space="preserve">Tiekėjas </w:t>
      </w:r>
      <w:r w:rsidR="004612E5">
        <w:rPr>
          <w:rFonts w:ascii="Times New Roman" w:hAnsi="Times New Roman" w:cs="Times New Roman"/>
          <w:b/>
          <w:bCs/>
        </w:rPr>
        <w:t>pa</w:t>
      </w:r>
      <w:r w:rsidR="004612E5" w:rsidRPr="004612E5">
        <w:rPr>
          <w:rFonts w:ascii="Times New Roman" w:hAnsi="Times New Roman" w:cs="Times New Roman"/>
          <w:b/>
          <w:bCs/>
        </w:rPr>
        <w:t>teikdamas pasiūlymą turi pateikti atitikties deklaraciją (</w:t>
      </w:r>
      <w:r w:rsidR="004612E5">
        <w:rPr>
          <w:rFonts w:ascii="Times New Roman" w:hAnsi="Times New Roman" w:cs="Times New Roman"/>
          <w:b/>
          <w:bCs/>
        </w:rPr>
        <w:t>specialiųjų p</w:t>
      </w:r>
      <w:r w:rsidR="004612E5" w:rsidRPr="004612E5">
        <w:rPr>
          <w:rFonts w:ascii="Times New Roman" w:hAnsi="Times New Roman" w:cs="Times New Roman"/>
          <w:b/>
          <w:bCs/>
        </w:rPr>
        <w:t>irkimo sąlygų 6 priedas ,,Atitikties deklaracijos forma</w:t>
      </w:r>
      <w:r w:rsidR="004612E5" w:rsidRPr="00294646">
        <w:rPr>
          <w:rFonts w:ascii="Times New Roman" w:hAnsi="Times New Roman" w:cs="Times New Roman"/>
          <w:b/>
          <w:bCs/>
        </w:rPr>
        <w:t>“)</w:t>
      </w:r>
      <w:r w:rsidR="004612E5" w:rsidRPr="004612E5">
        <w:rPr>
          <w:rFonts w:ascii="Times New Roman" w:hAnsi="Times New Roman" w:cs="Times New Roman"/>
          <w:b/>
          <w:bCs/>
        </w:rPr>
        <w:t>.</w:t>
      </w:r>
    </w:p>
    <w:p w14:paraId="373AB61E" w14:textId="77777777" w:rsidR="00FE2423" w:rsidRPr="00FE2423" w:rsidRDefault="00FE2423" w:rsidP="004612E5">
      <w:pPr>
        <w:tabs>
          <w:tab w:val="left" w:pos="720"/>
        </w:tabs>
        <w:spacing w:line="240" w:lineRule="auto"/>
        <w:ind w:firstLine="0"/>
        <w:rPr>
          <w:rFonts w:ascii="Times New Roman" w:eastAsia="Times New Roman" w:hAnsi="Times New Roman" w:cs="Times New Roman"/>
          <w:lang w:eastAsia="en-US"/>
        </w:rPr>
      </w:pPr>
    </w:p>
    <w:p w14:paraId="6269649A" w14:textId="77777777" w:rsidR="00FE2423" w:rsidRPr="00FE2423" w:rsidRDefault="00FE2423" w:rsidP="00FE2423">
      <w:pPr>
        <w:tabs>
          <w:tab w:val="left" w:pos="720"/>
        </w:tabs>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Taip pat mes patvirtiname, kad visa pasiūlyme pateikta informacija yra teisinga, atitinka tikrovę ir apima viską, ko reikia visiškam ir tinkamam sutarties įvykdymui.</w:t>
      </w:r>
    </w:p>
    <w:p w14:paraId="004561A2"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Kartu su pasiūlymu pateikiami šie dokumentai:</w:t>
      </w:r>
    </w:p>
    <w:p w14:paraId="00BF36BB" w14:textId="77777777" w:rsidR="00FE2423" w:rsidRPr="00FE2423" w:rsidRDefault="00FE2423" w:rsidP="00FE2423">
      <w:pPr>
        <w:spacing w:line="240" w:lineRule="auto"/>
        <w:ind w:firstLine="720"/>
        <w:rPr>
          <w:rFonts w:ascii="Times New Roman" w:eastAsia="Times New Roman" w:hAnsi="Times New Roman" w:cs="Times New Roman"/>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47"/>
        <w:gridCol w:w="2635"/>
      </w:tblGrid>
      <w:tr w:rsidR="00FE2423" w:rsidRPr="00FE2423" w14:paraId="0D07D0A3" w14:textId="77777777" w:rsidTr="00610BBD">
        <w:tc>
          <w:tcPr>
            <w:tcW w:w="846" w:type="dxa"/>
          </w:tcPr>
          <w:p w14:paraId="42A36439"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proofErr w:type="spellStart"/>
            <w:r w:rsidRPr="00FE2423">
              <w:rPr>
                <w:rFonts w:ascii="Times New Roman" w:eastAsia="Times New Roman" w:hAnsi="Times New Roman" w:cs="Times New Roman"/>
                <w:lang w:eastAsia="en-US"/>
              </w:rPr>
              <w:t>Eil.Nr</w:t>
            </w:r>
            <w:proofErr w:type="spellEnd"/>
            <w:r w:rsidRPr="00FE2423">
              <w:rPr>
                <w:rFonts w:ascii="Times New Roman" w:eastAsia="Times New Roman" w:hAnsi="Times New Roman" w:cs="Times New Roman"/>
                <w:lang w:eastAsia="en-US"/>
              </w:rPr>
              <w:t>.</w:t>
            </w:r>
          </w:p>
        </w:tc>
        <w:tc>
          <w:tcPr>
            <w:tcW w:w="6347" w:type="dxa"/>
          </w:tcPr>
          <w:p w14:paraId="1148C114"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Pateiktų dokumentų pavadinimas</w:t>
            </w:r>
          </w:p>
        </w:tc>
        <w:tc>
          <w:tcPr>
            <w:tcW w:w="2635" w:type="dxa"/>
          </w:tcPr>
          <w:p w14:paraId="2F23D74F"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Dokumento puslapių skaičius</w:t>
            </w:r>
          </w:p>
        </w:tc>
      </w:tr>
      <w:tr w:rsidR="00FE2423" w:rsidRPr="00FE2423" w14:paraId="4F921553" w14:textId="77777777" w:rsidTr="00610BBD">
        <w:tc>
          <w:tcPr>
            <w:tcW w:w="846" w:type="dxa"/>
          </w:tcPr>
          <w:p w14:paraId="7FDBB602" w14:textId="55B51330" w:rsidR="00FE2423" w:rsidRPr="00FE2423" w:rsidRDefault="004B312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6347" w:type="dxa"/>
          </w:tcPr>
          <w:p w14:paraId="2AE25ECB" w14:textId="2747AA7E" w:rsidR="00FE2423" w:rsidRPr="0026573B" w:rsidRDefault="00985C50" w:rsidP="0026573B">
            <w:pPr>
              <w:spacing w:line="240" w:lineRule="auto"/>
              <w:ind w:firstLine="0"/>
              <w:rPr>
                <w:rFonts w:ascii="Times New Roman" w:eastAsia="Times New Roman" w:hAnsi="Times New Roman" w:cs="Times New Roman"/>
                <w:lang w:eastAsia="en-US"/>
              </w:rPr>
            </w:pPr>
            <w:r w:rsidRPr="0026573B">
              <w:rPr>
                <w:rFonts w:ascii="Times New Roman" w:hAnsi="Times New Roman" w:cs="Times New Roman"/>
              </w:rPr>
              <w:t>Užpildyta atitikties deklaracija (specialiųjų pirkimo sąlygų 6 priedas);</w:t>
            </w:r>
          </w:p>
        </w:tc>
        <w:tc>
          <w:tcPr>
            <w:tcW w:w="2635" w:type="dxa"/>
          </w:tcPr>
          <w:p w14:paraId="495B5329"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DBB835F" w14:textId="77777777" w:rsidTr="00610BBD">
        <w:tc>
          <w:tcPr>
            <w:tcW w:w="846" w:type="dxa"/>
          </w:tcPr>
          <w:p w14:paraId="3248EB4B" w14:textId="606C6E80" w:rsidR="00FE2423" w:rsidRPr="00FE2423"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6347" w:type="dxa"/>
          </w:tcPr>
          <w:p w14:paraId="3277636E" w14:textId="41B4EE86" w:rsidR="00FE2423" w:rsidRPr="0026573B" w:rsidRDefault="00D2756A"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Jungtinės veiklos sutarties kopija (jeigu pirkime dalyvauja ūkio subjektų grupė jungtinės veiklos sutarties pagrindu);</w:t>
            </w:r>
          </w:p>
        </w:tc>
        <w:tc>
          <w:tcPr>
            <w:tcW w:w="2635" w:type="dxa"/>
          </w:tcPr>
          <w:p w14:paraId="292E3BDE"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0D2E07" w:rsidRPr="00FE2423" w14:paraId="217768D9" w14:textId="77777777" w:rsidTr="00610BBD">
        <w:tc>
          <w:tcPr>
            <w:tcW w:w="846" w:type="dxa"/>
          </w:tcPr>
          <w:p w14:paraId="1E2F1D92" w14:textId="3469722F"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6347" w:type="dxa"/>
          </w:tcPr>
          <w:p w14:paraId="108E2217" w14:textId="2EA50DE6" w:rsidR="000D2E07" w:rsidRPr="0026573B" w:rsidRDefault="00D74D4E"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Dokumentas, patvirtinantis, kad asmuo, kuris pasirašė pasiūlymą (jei jis ne tiekėjo vadovas), turėjo teisę jį pasirašyti;</w:t>
            </w:r>
          </w:p>
        </w:tc>
        <w:tc>
          <w:tcPr>
            <w:tcW w:w="2635" w:type="dxa"/>
          </w:tcPr>
          <w:p w14:paraId="37BE7ABD"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r w:rsidR="000D2E07" w:rsidRPr="00FE2423" w14:paraId="7C14D720" w14:textId="77777777" w:rsidTr="00610BBD">
        <w:tc>
          <w:tcPr>
            <w:tcW w:w="846" w:type="dxa"/>
          </w:tcPr>
          <w:p w14:paraId="1B34F390" w14:textId="72F13BC8"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6347" w:type="dxa"/>
          </w:tcPr>
          <w:p w14:paraId="5970898B" w14:textId="24C80422" w:rsidR="000D2E07" w:rsidRPr="0026573B" w:rsidRDefault="001B7FBC"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Jei tiekėjas pasitelkia ūkio subjektus, kurių pajėgumais remiasi, – įrodymai, kad šie ištekliai bus prieinami per visą sutartinių įsipareigojimų vykdymo laikotarpį;</w:t>
            </w:r>
          </w:p>
        </w:tc>
        <w:tc>
          <w:tcPr>
            <w:tcW w:w="2635" w:type="dxa"/>
          </w:tcPr>
          <w:p w14:paraId="4D59761B"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r w:rsidR="000D2E07" w:rsidRPr="00FE2423" w14:paraId="25BC99D8" w14:textId="77777777" w:rsidTr="00610BBD">
        <w:tc>
          <w:tcPr>
            <w:tcW w:w="846" w:type="dxa"/>
          </w:tcPr>
          <w:p w14:paraId="37A762F1" w14:textId="35121161"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6347" w:type="dxa"/>
          </w:tcPr>
          <w:p w14:paraId="2B8B91C4" w14:textId="09A2E946" w:rsidR="000D2E07" w:rsidRPr="0026573B" w:rsidRDefault="0026573B"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Jei tiekėjas pasitelkia subtiekėjus, subtiekėjo deklaracija ar kitas dokumentas, patvirtinantis jo sutikimą būti subtiekėju pirkime.</w:t>
            </w:r>
          </w:p>
        </w:tc>
        <w:tc>
          <w:tcPr>
            <w:tcW w:w="2635" w:type="dxa"/>
          </w:tcPr>
          <w:p w14:paraId="2463DA5B"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bl>
    <w:p w14:paraId="4DABB78A" w14:textId="77777777" w:rsidR="00FE2423" w:rsidRPr="00FE2423" w:rsidRDefault="00FE2423" w:rsidP="00FE2423">
      <w:pPr>
        <w:spacing w:line="240" w:lineRule="auto"/>
        <w:ind w:firstLine="0"/>
        <w:rPr>
          <w:rFonts w:ascii="Times New Roman" w:eastAsia="Times New Roman" w:hAnsi="Times New Roman" w:cs="Times New Roman"/>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E2423" w:rsidRPr="00FE2423" w14:paraId="73CC0389" w14:textId="77777777" w:rsidTr="007C3573">
        <w:trPr>
          <w:trHeight w:val="324"/>
        </w:trPr>
        <w:tc>
          <w:tcPr>
            <w:tcW w:w="9828" w:type="dxa"/>
            <w:gridSpan w:val="7"/>
          </w:tcPr>
          <w:p w14:paraId="4FAD15DA" w14:textId="77777777" w:rsidR="00FE2423" w:rsidRPr="00FE2423" w:rsidRDefault="00FE2423" w:rsidP="007C3573">
            <w:pPr>
              <w:spacing w:line="240" w:lineRule="auto"/>
              <w:ind w:firstLine="0"/>
              <w:outlineLvl w:val="1"/>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Šiame pasiūlyme yra pateikta ir konfidenciali informacija</w:t>
            </w:r>
            <w:r w:rsidRPr="00FE2423">
              <w:rPr>
                <w:rFonts w:ascii="Times New Roman" w:eastAsia="Times New Roman" w:hAnsi="Times New Roman" w:cs="Times New Roman"/>
                <w:vertAlign w:val="superscript"/>
                <w:lang w:eastAsia="en-US"/>
              </w:rPr>
              <w:t xml:space="preserve"> </w:t>
            </w:r>
            <w:r w:rsidRPr="00FE2423">
              <w:rPr>
                <w:rFonts w:ascii="Times New Roman" w:eastAsia="Times New Roman" w:hAnsi="Times New Roman" w:cs="Times New Roman"/>
                <w:lang w:eastAsia="en-US"/>
              </w:rPr>
              <w:t>(</w:t>
            </w:r>
            <w:r w:rsidRPr="00FE2423">
              <w:rPr>
                <w:rFonts w:ascii="Times New Roman" w:eastAsia="Times New Roman" w:hAnsi="Times New Roman" w:cs="Times New Roman"/>
                <w:i/>
                <w:lang w:eastAsia="en-US"/>
              </w:rPr>
              <w:t>pildyti tuomet, jei bus pateikta konfidenciali informacija. Tiekėjas negali nurodyti, kad konfidencialu yra pasiūlymo kaina arba, kad visas pasiūlymas yra konfidencialus)</w:t>
            </w:r>
          </w:p>
          <w:p w14:paraId="3E2C3B8A" w14:textId="77777777" w:rsidR="00FE2423" w:rsidRPr="00FE2423" w:rsidRDefault="00FE2423" w:rsidP="007C3573">
            <w:pPr>
              <w:spacing w:line="240" w:lineRule="auto"/>
              <w:ind w:firstLine="0"/>
              <w:outlineLvl w:val="1"/>
              <w:rPr>
                <w:rFonts w:ascii="Times New Roman" w:eastAsia="Times New Roman" w:hAnsi="Times New Roman" w:cs="Times New Roman"/>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E2423" w:rsidRPr="00FE2423" w14:paraId="319E6E06" w14:textId="77777777" w:rsidTr="007C3573">
              <w:tc>
                <w:tcPr>
                  <w:tcW w:w="709" w:type="dxa"/>
                  <w:tcBorders>
                    <w:top w:val="single" w:sz="4" w:space="0" w:color="auto"/>
                    <w:left w:val="single" w:sz="4" w:space="0" w:color="auto"/>
                    <w:bottom w:val="single" w:sz="4" w:space="0" w:color="auto"/>
                    <w:right w:val="single" w:sz="4" w:space="0" w:color="auto"/>
                  </w:tcBorders>
                  <w:vAlign w:val="center"/>
                  <w:hideMark/>
                </w:tcPr>
                <w:p w14:paraId="41F4F3D3" w14:textId="77777777" w:rsidR="00FE2423" w:rsidRPr="00FE2423" w:rsidRDefault="00FE2423" w:rsidP="007C3573">
                  <w:pPr>
                    <w:spacing w:line="240" w:lineRule="auto"/>
                    <w:ind w:firstLine="0"/>
                    <w:jc w:val="center"/>
                    <w:rPr>
                      <w:rFonts w:ascii="Times New Roman" w:eastAsia="Times New Roman" w:hAnsi="Times New Roman" w:cs="Arial"/>
                      <w:bCs/>
                      <w:lang w:eastAsia="en-US"/>
                    </w:rPr>
                  </w:pPr>
                  <w:r w:rsidRPr="00FE2423">
                    <w:rPr>
                      <w:rFonts w:ascii="Times New Roman" w:eastAsia="Times New Roman" w:hAnsi="Times New Roman" w:cs="Arial"/>
                      <w:bCs/>
                      <w:lang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D3AC58F"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2B9EBF9"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Kompiuterinės bylos (failo), kuriame yra konfidenciali informacija, pavadinimas</w:t>
                  </w:r>
                </w:p>
              </w:tc>
            </w:tr>
            <w:tr w:rsidR="00FE2423" w:rsidRPr="00FE2423" w14:paraId="2D3EBBF1"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5EFA95C"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7640FC58"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361DB893"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526FC599"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5ABCCC8A"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17FFA89F"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45F4911C"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2467E524"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4FC6409"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019684DD"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0673D2BA" w14:textId="77777777" w:rsidR="00FE2423" w:rsidRPr="00FE2423" w:rsidRDefault="00FE2423" w:rsidP="007C3573">
                  <w:pPr>
                    <w:spacing w:line="276" w:lineRule="auto"/>
                    <w:ind w:firstLine="0"/>
                    <w:jc w:val="center"/>
                    <w:rPr>
                      <w:rFonts w:ascii="Times New Roman" w:eastAsia="Calibri" w:hAnsi="Times New Roman" w:cs="Arial"/>
                      <w:i/>
                    </w:rPr>
                  </w:pPr>
                </w:p>
              </w:tc>
            </w:tr>
          </w:tbl>
          <w:p w14:paraId="48F4B1A1" w14:textId="77777777" w:rsidR="00FE2423" w:rsidRPr="00FE2423" w:rsidRDefault="00FE2423" w:rsidP="004612E5">
            <w:pPr>
              <w:spacing w:line="240" w:lineRule="auto"/>
              <w:ind w:right="-108" w:firstLine="0"/>
              <w:rPr>
                <w:rFonts w:ascii="Times New Roman" w:eastAsia="Times New Roman" w:hAnsi="Times New Roman" w:cs="Times New Roman"/>
                <w:lang w:eastAsia="en-US"/>
              </w:rPr>
            </w:pPr>
          </w:p>
          <w:p w14:paraId="6E4F5064" w14:textId="77777777" w:rsidR="00FE2423" w:rsidRPr="00FE2423" w:rsidRDefault="00FE2423" w:rsidP="007C3573">
            <w:pPr>
              <w:spacing w:line="240" w:lineRule="auto"/>
              <w:ind w:right="-108"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Pasiūlymas galioja iki termino, nustatyto pirkimo dokumentuose.</w:t>
            </w:r>
          </w:p>
        </w:tc>
      </w:tr>
      <w:tr w:rsidR="00FE2423" w:rsidRPr="00FE2423" w14:paraId="198F6BC3" w14:textId="77777777" w:rsidTr="007C3573">
        <w:tc>
          <w:tcPr>
            <w:tcW w:w="2988" w:type="dxa"/>
          </w:tcPr>
          <w:p w14:paraId="74B09EAB" w14:textId="77777777" w:rsidR="00FE2423" w:rsidRPr="00FE2423" w:rsidRDefault="00FE2423" w:rsidP="007C3573">
            <w:pPr>
              <w:spacing w:line="240" w:lineRule="auto"/>
              <w:ind w:firstLine="0"/>
              <w:jc w:val="left"/>
              <w:rPr>
                <w:rFonts w:ascii="Times New Roman" w:eastAsia="Times New Roman" w:hAnsi="Times New Roman" w:cs="Times New Roman"/>
                <w:lang w:eastAsia="en-US"/>
              </w:rPr>
            </w:pPr>
          </w:p>
        </w:tc>
        <w:tc>
          <w:tcPr>
            <w:tcW w:w="6840" w:type="dxa"/>
            <w:gridSpan w:val="6"/>
          </w:tcPr>
          <w:p w14:paraId="36C408B9" w14:textId="77777777" w:rsidR="00FE2423" w:rsidRPr="00FE2423" w:rsidRDefault="00FE2423" w:rsidP="007C3573">
            <w:pPr>
              <w:spacing w:line="240" w:lineRule="auto"/>
              <w:ind w:firstLine="0"/>
              <w:rPr>
                <w:rFonts w:ascii="Times New Roman" w:eastAsia="Times New Roman" w:hAnsi="Times New Roman" w:cs="Times New Roman"/>
                <w:i/>
                <w:lang w:eastAsia="en-US"/>
              </w:rPr>
            </w:pPr>
          </w:p>
        </w:tc>
      </w:tr>
      <w:tr w:rsidR="00FE2423" w:rsidRPr="00B9727B" w14:paraId="5B35ECD1" w14:textId="77777777" w:rsidTr="007C3573">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E25E76A" w14:textId="77777777" w:rsidR="00FE2423" w:rsidRPr="00B9727B" w:rsidRDefault="00FE2423" w:rsidP="007C3573">
            <w:pPr>
              <w:spacing w:line="240" w:lineRule="auto"/>
              <w:ind w:right="-1" w:firstLine="0"/>
              <w:jc w:val="left"/>
              <w:rPr>
                <w:rFonts w:ascii="Times New Roman" w:eastAsia="Times New Roman" w:hAnsi="Times New Roman" w:cs="Times New Roman"/>
                <w:sz w:val="20"/>
                <w:szCs w:val="20"/>
                <w:lang w:eastAsia="en-US"/>
              </w:rPr>
            </w:pPr>
          </w:p>
        </w:tc>
        <w:tc>
          <w:tcPr>
            <w:tcW w:w="604" w:type="dxa"/>
          </w:tcPr>
          <w:p w14:paraId="7F2BA399"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4" w:space="0" w:color="auto"/>
              <w:right w:val="nil"/>
            </w:tcBorders>
          </w:tcPr>
          <w:p w14:paraId="48301978"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701" w:type="dxa"/>
          </w:tcPr>
          <w:p w14:paraId="784DF837"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4" w:space="0" w:color="auto"/>
              <w:right w:val="nil"/>
            </w:tcBorders>
          </w:tcPr>
          <w:p w14:paraId="62385E33"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c>
          <w:tcPr>
            <w:tcW w:w="648" w:type="dxa"/>
          </w:tcPr>
          <w:p w14:paraId="2782AD0F"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r>
      <w:tr w:rsidR="00FE2423" w:rsidRPr="00B9727B" w14:paraId="6F3667DE" w14:textId="77777777" w:rsidTr="007C3573">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ECAFBFF" w14:textId="77777777" w:rsidR="00FE2423" w:rsidRPr="00B9727B" w:rsidRDefault="00FE2423" w:rsidP="007C3573">
            <w:pPr>
              <w:shd w:val="clear" w:color="auto" w:fill="FFFFFF"/>
              <w:spacing w:after="240" w:line="240" w:lineRule="atLeast"/>
              <w:ind w:firstLine="0"/>
              <w:jc w:val="left"/>
              <w:rPr>
                <w:rFonts w:ascii="Times New Roman" w:eastAsia="Times New Roman" w:hAnsi="Times New Roman" w:cs="Times New Roman"/>
                <w:position w:val="6"/>
                <w:sz w:val="20"/>
                <w:szCs w:val="20"/>
              </w:rPr>
            </w:pPr>
            <w:r w:rsidRPr="00B9727B">
              <w:rPr>
                <w:rFonts w:ascii="Times New Roman" w:eastAsia="Times New Roman" w:hAnsi="Times New Roman" w:cs="Times New Roman"/>
                <w:position w:val="6"/>
                <w:sz w:val="20"/>
                <w:szCs w:val="20"/>
              </w:rPr>
              <w:t>(Tiekėjo arba jo įgalioto asmens pareigų pavadinimas)</w:t>
            </w:r>
          </w:p>
        </w:tc>
        <w:tc>
          <w:tcPr>
            <w:tcW w:w="604" w:type="dxa"/>
          </w:tcPr>
          <w:p w14:paraId="0C3238F6"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DBFE83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(Parašas)</w:t>
            </w:r>
          </w:p>
        </w:tc>
        <w:tc>
          <w:tcPr>
            <w:tcW w:w="701" w:type="dxa"/>
          </w:tcPr>
          <w:p w14:paraId="463D792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F5E877E"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(Vardas ir pavardė)</w:t>
            </w:r>
          </w:p>
        </w:tc>
        <w:tc>
          <w:tcPr>
            <w:tcW w:w="648" w:type="dxa"/>
          </w:tcPr>
          <w:p w14:paraId="2880C5F1"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r>
    </w:tbl>
    <w:p w14:paraId="153BAE21" w14:textId="74BBDF77" w:rsidR="00FE2423" w:rsidRPr="00FE2423" w:rsidRDefault="00FE2423" w:rsidP="00FE2423">
      <w:pPr>
        <w:spacing w:line="240" w:lineRule="auto"/>
        <w:jc w:val="center"/>
        <w:rPr>
          <w:rFonts w:cstheme="minorHAnsi"/>
        </w:rPr>
      </w:pPr>
    </w:p>
    <w:p w14:paraId="279CF44E" w14:textId="77777777" w:rsidR="008B3AF3" w:rsidRDefault="008B3AF3" w:rsidP="008B3AF3">
      <w:pPr>
        <w:spacing w:line="240" w:lineRule="auto"/>
        <w:ind w:firstLine="0"/>
        <w:jc w:val="left"/>
        <w:rPr>
          <w:rFonts w:cstheme="minorHAnsi"/>
          <w:color w:val="7030A0"/>
        </w:rPr>
      </w:pPr>
      <w:bookmarkStart w:id="41" w:name="_Pirkimo_sąlygų_3"/>
      <w:bookmarkEnd w:id="41"/>
    </w:p>
    <w:p w14:paraId="7FF3CA57" w14:textId="77777777" w:rsidR="00294646" w:rsidRDefault="00294646" w:rsidP="008B3AF3">
      <w:pPr>
        <w:spacing w:line="240" w:lineRule="auto"/>
        <w:ind w:firstLine="0"/>
        <w:jc w:val="left"/>
        <w:rPr>
          <w:rFonts w:cstheme="minorHAnsi"/>
          <w:color w:val="7030A0"/>
        </w:rPr>
      </w:pPr>
    </w:p>
    <w:p w14:paraId="77C529EA" w14:textId="77777777" w:rsidR="00294646" w:rsidRDefault="00294646" w:rsidP="008B3AF3">
      <w:pPr>
        <w:spacing w:line="240" w:lineRule="auto"/>
        <w:ind w:firstLine="0"/>
        <w:jc w:val="left"/>
        <w:rPr>
          <w:rFonts w:cstheme="minorHAnsi"/>
          <w:color w:val="7030A0"/>
        </w:rPr>
      </w:pPr>
    </w:p>
    <w:p w14:paraId="4C0F7F5D" w14:textId="77777777" w:rsidR="00294646" w:rsidRDefault="00294646" w:rsidP="008B3AF3">
      <w:pPr>
        <w:spacing w:line="240" w:lineRule="auto"/>
        <w:ind w:firstLine="0"/>
        <w:jc w:val="left"/>
        <w:rPr>
          <w:rFonts w:cstheme="minorHAnsi"/>
          <w:color w:val="7030A0"/>
        </w:rPr>
      </w:pPr>
    </w:p>
    <w:p w14:paraId="58EE18EC" w14:textId="77777777" w:rsidR="00294646" w:rsidRDefault="00294646" w:rsidP="008B3AF3">
      <w:pPr>
        <w:spacing w:line="240" w:lineRule="auto"/>
        <w:ind w:firstLine="0"/>
        <w:jc w:val="left"/>
        <w:rPr>
          <w:rFonts w:cstheme="minorHAnsi"/>
          <w:color w:val="7030A0"/>
        </w:rPr>
      </w:pPr>
    </w:p>
    <w:p w14:paraId="2A1FE20C" w14:textId="77777777" w:rsidR="00294646" w:rsidRDefault="00294646" w:rsidP="008B3AF3">
      <w:pPr>
        <w:spacing w:line="240" w:lineRule="auto"/>
        <w:ind w:firstLine="0"/>
        <w:jc w:val="left"/>
        <w:rPr>
          <w:rFonts w:cstheme="minorHAnsi"/>
          <w:color w:val="7030A0"/>
        </w:rPr>
      </w:pPr>
    </w:p>
    <w:p w14:paraId="519D935F" w14:textId="77777777" w:rsidR="00294646" w:rsidRDefault="00294646" w:rsidP="008B3AF3">
      <w:pPr>
        <w:spacing w:line="240" w:lineRule="auto"/>
        <w:ind w:firstLine="0"/>
        <w:jc w:val="left"/>
        <w:rPr>
          <w:rFonts w:cstheme="minorHAnsi"/>
          <w:color w:val="7030A0"/>
        </w:rPr>
      </w:pPr>
    </w:p>
    <w:p w14:paraId="4C25EFC1" w14:textId="77777777" w:rsidR="00F57729" w:rsidRDefault="00F57729" w:rsidP="008B3AF3">
      <w:pPr>
        <w:spacing w:line="240" w:lineRule="auto"/>
        <w:ind w:firstLine="0"/>
        <w:jc w:val="left"/>
        <w:rPr>
          <w:rFonts w:cstheme="minorHAnsi"/>
          <w:color w:val="7030A0"/>
        </w:rPr>
      </w:pPr>
    </w:p>
    <w:p w14:paraId="00034A4F" w14:textId="77777777" w:rsidR="00D82413" w:rsidRDefault="00D82413" w:rsidP="008B3AF3">
      <w:pPr>
        <w:spacing w:line="240" w:lineRule="auto"/>
        <w:ind w:firstLine="0"/>
        <w:jc w:val="left"/>
        <w:rPr>
          <w:rFonts w:cstheme="minorHAnsi"/>
          <w:color w:val="7030A0"/>
        </w:rPr>
      </w:pPr>
    </w:p>
    <w:p w14:paraId="0190863B" w14:textId="77777777" w:rsidR="00DF3C75" w:rsidRDefault="00DF3C75" w:rsidP="008B3AF3">
      <w:pPr>
        <w:spacing w:line="240" w:lineRule="auto"/>
        <w:ind w:firstLine="0"/>
        <w:jc w:val="left"/>
        <w:rPr>
          <w:rFonts w:cstheme="minorHAnsi"/>
          <w:color w:val="7030A0"/>
        </w:rPr>
      </w:pPr>
    </w:p>
    <w:p w14:paraId="0A3407D9" w14:textId="77777777" w:rsidR="00DF3C75" w:rsidRDefault="00DF3C75" w:rsidP="008B3AF3">
      <w:pPr>
        <w:spacing w:line="240" w:lineRule="auto"/>
        <w:ind w:firstLine="0"/>
        <w:jc w:val="left"/>
        <w:rPr>
          <w:rFonts w:cstheme="minorHAnsi"/>
          <w:color w:val="7030A0"/>
        </w:rPr>
      </w:pPr>
    </w:p>
    <w:p w14:paraId="3C82F99A" w14:textId="77777777" w:rsidR="00D82413" w:rsidRDefault="00D82413" w:rsidP="008B3AF3">
      <w:pPr>
        <w:spacing w:line="240" w:lineRule="auto"/>
        <w:ind w:firstLine="0"/>
        <w:jc w:val="left"/>
        <w:rPr>
          <w:rFonts w:cstheme="minorHAnsi"/>
          <w:color w:val="7030A0"/>
        </w:rPr>
      </w:pPr>
    </w:p>
    <w:p w14:paraId="194FFA45" w14:textId="77777777" w:rsidR="008B3AF3" w:rsidRDefault="008B3AF3" w:rsidP="008B3AF3">
      <w:pPr>
        <w:spacing w:line="240" w:lineRule="auto"/>
        <w:ind w:firstLine="0"/>
        <w:jc w:val="left"/>
        <w:rPr>
          <w:rFonts w:cstheme="minorHAnsi"/>
          <w:color w:val="7030A0"/>
        </w:rPr>
      </w:pPr>
    </w:p>
    <w:p w14:paraId="212555B9" w14:textId="4B550FE7"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t>Pirkimo sąlygų 5 priedas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Pr="0046790C" w:rsidRDefault="00D43085" w:rsidP="00D43085">
      <w:pPr>
        <w:spacing w:line="240" w:lineRule="auto"/>
        <w:ind w:firstLine="0"/>
        <w:rPr>
          <w:rFonts w:ascii="Times New Roman" w:hAnsi="Times New Roman" w:cs="Times New Roman"/>
        </w:rPr>
      </w:pPr>
    </w:p>
    <w:p w14:paraId="72212474" w14:textId="33DB6834" w:rsidR="008113D1" w:rsidRPr="008113D1" w:rsidRDefault="00B979D6" w:rsidP="008113D1">
      <w:pPr>
        <w:tabs>
          <w:tab w:val="left" w:pos="993"/>
        </w:tabs>
        <w:spacing w:after="200" w:line="240" w:lineRule="auto"/>
        <w:ind w:firstLine="0"/>
        <w:contextualSpacing/>
        <w:jc w:val="center"/>
        <w:rPr>
          <w:rFonts w:ascii="Times New Roman" w:eastAsia="Times New Roman" w:hAnsi="Times New Roman" w:cs="Times New Roman"/>
          <w:b/>
          <w:sz w:val="24"/>
          <w:szCs w:val="24"/>
          <w:lang w:eastAsia="en-US"/>
        </w:rPr>
      </w:pPr>
      <w:r>
        <w:rPr>
          <w:rFonts w:ascii="Times New Roman" w:eastAsia="Calibri" w:hAnsi="Times New Roman" w:cs="Times New Roman"/>
          <w:b/>
          <w:bCs/>
          <w:sz w:val="24"/>
          <w:szCs w:val="24"/>
        </w:rPr>
        <w:t>MOKOMŲJŲ SEMINARŲ</w:t>
      </w:r>
      <w:r w:rsidR="008113D1" w:rsidRPr="008113D1">
        <w:rPr>
          <w:rFonts w:ascii="Times New Roman" w:eastAsia="Times New Roman" w:hAnsi="Times New Roman" w:cs="Times New Roman"/>
          <w:b/>
          <w:sz w:val="24"/>
          <w:szCs w:val="24"/>
          <w:lang w:eastAsia="en-US"/>
        </w:rPr>
        <w:t xml:space="preserve"> SUTARTIES PROJEKTAS</w:t>
      </w:r>
    </w:p>
    <w:p w14:paraId="7C806B40" w14:textId="77777777" w:rsidR="008113D1" w:rsidRPr="008113D1" w:rsidRDefault="008113D1" w:rsidP="008113D1">
      <w:pPr>
        <w:tabs>
          <w:tab w:val="left" w:pos="993"/>
        </w:tabs>
        <w:spacing w:after="200" w:line="240" w:lineRule="auto"/>
        <w:ind w:left="567" w:firstLine="0"/>
        <w:contextualSpacing/>
        <w:jc w:val="center"/>
        <w:rPr>
          <w:rFonts w:ascii="Times New Roman" w:eastAsia="Times New Roman" w:hAnsi="Times New Roman" w:cs="Times New Roman"/>
          <w:b/>
          <w:color w:val="FF0000"/>
          <w:sz w:val="24"/>
          <w:szCs w:val="24"/>
          <w:lang w:eastAsia="en-US"/>
        </w:rPr>
      </w:pPr>
    </w:p>
    <w:p w14:paraId="659F72DB" w14:textId="17C1A942" w:rsidR="008113D1" w:rsidRPr="008113D1" w:rsidRDefault="003E3B30" w:rsidP="008113D1">
      <w:pPr>
        <w:tabs>
          <w:tab w:val="left" w:pos="993"/>
        </w:tabs>
        <w:spacing w:after="200" w:line="240" w:lineRule="auto"/>
        <w:ind w:left="567" w:firstLine="0"/>
        <w:contextualSpacing/>
        <w:jc w:val="center"/>
        <w:rPr>
          <w:rFonts w:ascii="Calibri" w:eastAsia="Calibri" w:hAnsi="Calibri" w:cs="Calibri"/>
          <w:color w:val="0070C0"/>
        </w:rPr>
      </w:pPr>
      <w:r>
        <w:rPr>
          <w:rFonts w:ascii="Times New Roman" w:eastAsia="Times New Roman" w:hAnsi="Times New Roman" w:cs="Times New Roman"/>
          <w:b/>
          <w:bCs/>
          <w:sz w:val="24"/>
          <w:szCs w:val="24"/>
          <w:lang w:eastAsia="en-US"/>
        </w:rPr>
        <w:t>(</w:t>
      </w:r>
      <w:r w:rsidR="008113D1" w:rsidRPr="008113D1">
        <w:rPr>
          <w:rFonts w:ascii="Times New Roman" w:eastAsia="Times New Roman" w:hAnsi="Times New Roman" w:cs="Times New Roman"/>
          <w:b/>
          <w:bCs/>
          <w:sz w:val="24"/>
          <w:szCs w:val="24"/>
          <w:lang w:eastAsia="en-US"/>
        </w:rPr>
        <w:t>Pateikiamas atskiru failu</w:t>
      </w:r>
      <w:r>
        <w:rPr>
          <w:rFonts w:ascii="Times New Roman" w:eastAsia="Times New Roman" w:hAnsi="Times New Roman" w:cs="Times New Roman"/>
          <w:b/>
          <w:bCs/>
          <w:sz w:val="24"/>
          <w:szCs w:val="24"/>
          <w:lang w:eastAsia="en-US"/>
        </w:rPr>
        <w:t>)</w:t>
      </w:r>
    </w:p>
    <w:p w14:paraId="59BD9622" w14:textId="77777777" w:rsidR="00C60675" w:rsidRDefault="00C60675">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6F02146" w14:textId="77777777" w:rsidR="00C60675" w:rsidRPr="008B3AF3" w:rsidRDefault="00C60675" w:rsidP="00C60675">
      <w:pPr>
        <w:spacing w:line="240" w:lineRule="auto"/>
        <w:ind w:firstLine="0"/>
        <w:jc w:val="right"/>
        <w:rPr>
          <w:rFonts w:ascii="Times New Roman" w:hAnsi="Times New Roman" w:cs="Times New Roman"/>
          <w:bCs/>
        </w:rPr>
      </w:pPr>
      <w:r w:rsidRPr="008B3AF3">
        <w:rPr>
          <w:rFonts w:ascii="Times New Roman" w:hAnsi="Times New Roman" w:cs="Times New Roman"/>
          <w:bCs/>
        </w:rPr>
        <w:t>Pirkimo sąlygų 6 priedas</w:t>
      </w:r>
    </w:p>
    <w:p w14:paraId="75397F0D" w14:textId="77777777" w:rsidR="00C60675" w:rsidRPr="008B3AF3" w:rsidRDefault="00C60675" w:rsidP="00C60675">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39CC030B" w14:textId="77777777" w:rsidR="00C60675" w:rsidRPr="008B3AF3" w:rsidRDefault="00C60675" w:rsidP="00C60675">
      <w:pPr>
        <w:jc w:val="right"/>
        <w:rPr>
          <w:rFonts w:ascii="Times New Roman" w:hAnsi="Times New Roman" w:cs="Times New Roman"/>
          <w:b/>
        </w:rPr>
      </w:pPr>
    </w:p>
    <w:p w14:paraId="629D976F"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36949FEC" wp14:editId="7EC7FA1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65C6896" w14:textId="77777777" w:rsidR="00C60675" w:rsidRDefault="00C60675" w:rsidP="00C60675">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9FEC"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65C6896" w14:textId="77777777" w:rsidR="00C60675" w:rsidRDefault="00C60675" w:rsidP="00C60675">
                      <w:r>
                        <w:t>Konkurso sąlygų 5 priedas</w:t>
                      </w:r>
                    </w:p>
                  </w:txbxContent>
                </v:textbox>
              </v:shape>
            </w:pict>
          </mc:Fallback>
        </mc:AlternateContent>
      </w:r>
      <w:r w:rsidRPr="008B3AF3">
        <w:rPr>
          <w:rFonts w:ascii="Times New Roman" w:hAnsi="Times New Roman" w:cs="Times New Roman"/>
        </w:rPr>
        <w:t>Herbas arba prekių ženklas</w:t>
      </w:r>
    </w:p>
    <w:p w14:paraId="52C76061" w14:textId="77777777" w:rsidR="00C60675" w:rsidRPr="008B3AF3" w:rsidRDefault="00C60675" w:rsidP="00C60675">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45C94806" w14:textId="77777777" w:rsidR="00C60675" w:rsidRPr="008B3AF3" w:rsidRDefault="00C60675" w:rsidP="00C60675">
      <w:pPr>
        <w:jc w:val="center"/>
        <w:rPr>
          <w:rFonts w:ascii="Times New Roman" w:hAnsi="Times New Roman" w:cs="Times New Roman"/>
        </w:rPr>
      </w:pPr>
    </w:p>
    <w:p w14:paraId="55DCDF6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73485D" w14:textId="77777777" w:rsidR="00C60675" w:rsidRPr="008B3AF3" w:rsidRDefault="00C60675" w:rsidP="00C60675">
      <w:pPr>
        <w:jc w:val="center"/>
        <w:rPr>
          <w:rFonts w:ascii="Times New Roman" w:hAnsi="Times New Roman" w:cs="Times New Roman"/>
        </w:rPr>
      </w:pPr>
    </w:p>
    <w:p w14:paraId="02ABD861"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b/>
          <w:bCs/>
        </w:rPr>
        <w:t>ATITIKTIES DEKLARACIJA</w:t>
      </w:r>
    </w:p>
    <w:p w14:paraId="1598A462" w14:textId="77777777" w:rsidR="00C60675" w:rsidRPr="008B3AF3" w:rsidRDefault="00C60675" w:rsidP="00C60675">
      <w:pPr>
        <w:rPr>
          <w:rFonts w:ascii="Times New Roman" w:hAnsi="Times New Roman" w:cs="Times New Roman"/>
          <w:b/>
          <w:bCs/>
        </w:rPr>
      </w:pPr>
    </w:p>
    <w:p w14:paraId="1BE6FE5A" w14:textId="77777777" w:rsidR="00C60675" w:rsidRPr="008B3AF3" w:rsidRDefault="00C60675" w:rsidP="00C60675">
      <w:pPr>
        <w:rPr>
          <w:rFonts w:ascii="Times New Roman" w:hAnsi="Times New Roman" w:cs="Times New Roman"/>
          <w:b/>
        </w:rPr>
      </w:pPr>
      <w:r w:rsidRPr="008B3AF3">
        <w:rPr>
          <w:rFonts w:ascii="Times New Roman" w:hAnsi="Times New Roman" w:cs="Times New Roman"/>
          <w:b/>
        </w:rPr>
        <w:t>Radviliškio rajono savivaldybės administracijai</w:t>
      </w:r>
    </w:p>
    <w:p w14:paraId="07B87666" w14:textId="77777777" w:rsidR="00C60675" w:rsidRPr="008B3AF3" w:rsidRDefault="00C60675" w:rsidP="00C60675">
      <w:pPr>
        <w:rPr>
          <w:rFonts w:ascii="Times New Roman" w:hAnsi="Times New Roman" w:cs="Times New Roman"/>
        </w:rPr>
      </w:pPr>
    </w:p>
    <w:p w14:paraId="4AA2E745"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rPr>
        <w:t>_____________Nr.______</w:t>
      </w:r>
    </w:p>
    <w:p w14:paraId="668F0F1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(Data)</w:t>
      </w:r>
    </w:p>
    <w:p w14:paraId="1942DB12"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_____________</w:t>
      </w:r>
    </w:p>
    <w:p w14:paraId="34DB02BA"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(Sudarymo vieta)</w:t>
      </w:r>
    </w:p>
    <w:p w14:paraId="51047475" w14:textId="77777777" w:rsidR="00C60675" w:rsidRPr="008B3AF3" w:rsidRDefault="00C60675" w:rsidP="00C60675">
      <w:pPr>
        <w:rPr>
          <w:rFonts w:ascii="Times New Roman" w:hAnsi="Times New Roman" w:cs="Times New Roman"/>
        </w:rPr>
      </w:pPr>
    </w:p>
    <w:p w14:paraId="32F49302" w14:textId="77777777" w:rsidR="00C60675" w:rsidRPr="008B3AF3" w:rsidRDefault="00C60675" w:rsidP="00C60675">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6BB879C8" w14:textId="5AC5E6B6" w:rsidR="00C60675" w:rsidRPr="008B3AF3" w:rsidRDefault="00C60675" w:rsidP="00C60675">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3247A9">
        <w:rPr>
          <w:rFonts w:ascii="Times New Roman" w:hAnsi="Times New Roman" w:cs="Times New Roman"/>
          <w:b/>
        </w:rPr>
        <w:t>Mokomieji seminarai</w:t>
      </w:r>
      <w:r w:rsidRPr="008B3AF3">
        <w:rPr>
          <w:rFonts w:ascii="Times New Roman" w:hAnsi="Times New Roman" w:cs="Times New Roman"/>
          <w:b/>
        </w:rPr>
        <w:t>“</w:t>
      </w:r>
      <w:r w:rsidRPr="008B3AF3">
        <w:rPr>
          <w:rFonts w:ascii="Times New Roman" w:hAnsi="Times New Roman" w:cs="Times New Roman"/>
        </w:rPr>
        <w:t xml:space="preserve"> (Pirkimo ID           ), skelbtame Centrinėje viešųjų pirkimų informacinėje sistemoje:</w:t>
      </w:r>
    </w:p>
    <w:p w14:paraId="1F24E77E" w14:textId="77777777" w:rsidR="00C60675" w:rsidRPr="004175DE" w:rsidRDefault="00C60675" w:rsidP="00C60675">
      <w:pPr>
        <w:numPr>
          <w:ilvl w:val="0"/>
          <w:numId w:val="12"/>
        </w:numPr>
        <w:spacing w:line="240" w:lineRule="auto"/>
        <w:rPr>
          <w:rFonts w:ascii="Times New Roman" w:hAnsi="Times New Roman" w:cs="Times New Roman"/>
          <w:b/>
          <w:bCs/>
        </w:rPr>
      </w:pPr>
      <w:r w:rsidRPr="004175DE">
        <w:rPr>
          <w:rFonts w:ascii="Times New Roman" w:hAnsi="Times New Roman" w:cs="Times New Roman"/>
          <w:b/>
          <w:bCs/>
        </w:rPr>
        <w:t>neturi nei vieno iš pirkimo sąlygose nustatytų tiekėjų pašalinimo pagrindų;</w:t>
      </w:r>
    </w:p>
    <w:p w14:paraId="65D18DBC" w14:textId="77777777" w:rsidR="00C60675" w:rsidRPr="004175DE" w:rsidRDefault="00C60675" w:rsidP="00C60675">
      <w:pPr>
        <w:numPr>
          <w:ilvl w:val="0"/>
          <w:numId w:val="12"/>
        </w:numPr>
        <w:spacing w:line="240" w:lineRule="auto"/>
        <w:rPr>
          <w:rFonts w:ascii="Times New Roman" w:hAnsi="Times New Roman" w:cs="Times New Roman"/>
          <w:b/>
          <w:bCs/>
        </w:rPr>
      </w:pPr>
      <w:r w:rsidRPr="004175DE">
        <w:rPr>
          <w:rFonts w:ascii="Times New Roman" w:hAnsi="Times New Roman" w:cs="Times New Roman"/>
          <w:b/>
          <w:bCs/>
        </w:rPr>
        <w:t>tenkina pirkimo sąlygose nustatytus kvalifikacijos reikalavimus;</w:t>
      </w:r>
    </w:p>
    <w:p w14:paraId="333751A5"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C43F371"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5DF215A" w14:textId="77777777" w:rsidR="00C60675" w:rsidRPr="008B3AF3" w:rsidRDefault="00C60675" w:rsidP="00C60675">
      <w:pPr>
        <w:rPr>
          <w:rFonts w:ascii="Times New Roman" w:hAnsi="Times New Roman" w:cs="Times New Roman"/>
        </w:rPr>
      </w:pPr>
    </w:p>
    <w:p w14:paraId="5C0F315E" w14:textId="77777777" w:rsidR="00C60675" w:rsidRPr="008B3AF3" w:rsidRDefault="00C60675" w:rsidP="00C60675">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60675" w:rsidRPr="008B3AF3" w14:paraId="3F534FAB" w14:textId="77777777" w:rsidTr="00637D09">
        <w:trPr>
          <w:trHeight w:val="285"/>
          <w:jc w:val="center"/>
        </w:trPr>
        <w:tc>
          <w:tcPr>
            <w:tcW w:w="3283" w:type="dxa"/>
            <w:tcBorders>
              <w:top w:val="nil"/>
              <w:left w:val="nil"/>
              <w:bottom w:val="single" w:sz="4" w:space="0" w:color="auto"/>
              <w:right w:val="nil"/>
            </w:tcBorders>
          </w:tcPr>
          <w:p w14:paraId="4DE5BB6A" w14:textId="77777777" w:rsidR="00C60675" w:rsidRPr="008B3AF3" w:rsidRDefault="00C60675" w:rsidP="00637D09">
            <w:pPr>
              <w:rPr>
                <w:rFonts w:ascii="Times New Roman" w:hAnsi="Times New Roman" w:cs="Times New Roman"/>
              </w:rPr>
            </w:pPr>
          </w:p>
        </w:tc>
        <w:tc>
          <w:tcPr>
            <w:tcW w:w="604" w:type="dxa"/>
          </w:tcPr>
          <w:p w14:paraId="0153AA4D" w14:textId="77777777" w:rsidR="00C60675" w:rsidRPr="008B3AF3" w:rsidRDefault="00C60675" w:rsidP="00637D09">
            <w:pPr>
              <w:rPr>
                <w:rFonts w:ascii="Times New Roman" w:hAnsi="Times New Roman" w:cs="Times New Roman"/>
              </w:rPr>
            </w:pPr>
          </w:p>
        </w:tc>
        <w:tc>
          <w:tcPr>
            <w:tcW w:w="1979" w:type="dxa"/>
            <w:tcBorders>
              <w:top w:val="nil"/>
              <w:left w:val="nil"/>
              <w:bottom w:val="single" w:sz="4" w:space="0" w:color="auto"/>
              <w:right w:val="nil"/>
            </w:tcBorders>
          </w:tcPr>
          <w:p w14:paraId="01B908D2" w14:textId="77777777" w:rsidR="00C60675" w:rsidRPr="008B3AF3" w:rsidRDefault="00C60675" w:rsidP="00637D09">
            <w:pPr>
              <w:rPr>
                <w:rFonts w:ascii="Times New Roman" w:hAnsi="Times New Roman" w:cs="Times New Roman"/>
              </w:rPr>
            </w:pPr>
          </w:p>
        </w:tc>
        <w:tc>
          <w:tcPr>
            <w:tcW w:w="701" w:type="dxa"/>
          </w:tcPr>
          <w:p w14:paraId="32940049" w14:textId="77777777" w:rsidR="00C60675" w:rsidRPr="008B3AF3" w:rsidRDefault="00C60675" w:rsidP="00637D09">
            <w:pPr>
              <w:rPr>
                <w:rFonts w:ascii="Times New Roman" w:hAnsi="Times New Roman" w:cs="Times New Roman"/>
              </w:rPr>
            </w:pPr>
          </w:p>
        </w:tc>
        <w:tc>
          <w:tcPr>
            <w:tcW w:w="2610" w:type="dxa"/>
            <w:tcBorders>
              <w:top w:val="nil"/>
              <w:left w:val="nil"/>
              <w:bottom w:val="single" w:sz="4" w:space="0" w:color="auto"/>
              <w:right w:val="nil"/>
            </w:tcBorders>
          </w:tcPr>
          <w:p w14:paraId="72DBC4FF" w14:textId="77777777" w:rsidR="00C60675" w:rsidRPr="008B3AF3" w:rsidRDefault="00C60675" w:rsidP="00637D09">
            <w:pPr>
              <w:rPr>
                <w:rFonts w:ascii="Times New Roman" w:hAnsi="Times New Roman" w:cs="Times New Roman"/>
              </w:rPr>
            </w:pPr>
          </w:p>
        </w:tc>
        <w:tc>
          <w:tcPr>
            <w:tcW w:w="648" w:type="dxa"/>
          </w:tcPr>
          <w:p w14:paraId="74215F56" w14:textId="77777777" w:rsidR="00C60675" w:rsidRPr="008B3AF3" w:rsidRDefault="00C60675" w:rsidP="00637D09">
            <w:pPr>
              <w:rPr>
                <w:rFonts w:ascii="Times New Roman" w:hAnsi="Times New Roman" w:cs="Times New Roman"/>
              </w:rPr>
            </w:pPr>
          </w:p>
        </w:tc>
      </w:tr>
      <w:tr w:rsidR="00C60675" w:rsidRPr="008B3AF3" w14:paraId="291DD907" w14:textId="77777777" w:rsidTr="00637D09">
        <w:trPr>
          <w:trHeight w:val="186"/>
          <w:jc w:val="center"/>
        </w:trPr>
        <w:tc>
          <w:tcPr>
            <w:tcW w:w="3283" w:type="dxa"/>
            <w:tcBorders>
              <w:top w:val="single" w:sz="4" w:space="0" w:color="auto"/>
              <w:left w:val="nil"/>
              <w:bottom w:val="nil"/>
              <w:right w:val="nil"/>
            </w:tcBorders>
          </w:tcPr>
          <w:p w14:paraId="7A241C79"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5665477D" w14:textId="77777777" w:rsidR="00C60675" w:rsidRPr="008B3AF3" w:rsidRDefault="00C60675" w:rsidP="00637D09">
            <w:pPr>
              <w:rPr>
                <w:rFonts w:ascii="Times New Roman" w:hAnsi="Times New Roman" w:cs="Times New Roman"/>
              </w:rPr>
            </w:pPr>
          </w:p>
        </w:tc>
        <w:tc>
          <w:tcPr>
            <w:tcW w:w="1979" w:type="dxa"/>
            <w:tcBorders>
              <w:top w:val="single" w:sz="4" w:space="0" w:color="auto"/>
              <w:left w:val="nil"/>
              <w:bottom w:val="nil"/>
              <w:right w:val="nil"/>
            </w:tcBorders>
          </w:tcPr>
          <w:p w14:paraId="0674783B" w14:textId="77777777" w:rsidR="00C60675" w:rsidRPr="008B3AF3" w:rsidRDefault="00C60675" w:rsidP="00637D09">
            <w:pPr>
              <w:rPr>
                <w:rFonts w:ascii="Times New Roman" w:hAnsi="Times New Roman" w:cs="Times New Roman"/>
              </w:rPr>
            </w:pPr>
            <w:r w:rsidRPr="008B3AF3">
              <w:rPr>
                <w:rFonts w:ascii="Times New Roman" w:hAnsi="Times New Roman" w:cs="Times New Roman"/>
              </w:rPr>
              <w:t>(Parašas)</w:t>
            </w:r>
          </w:p>
        </w:tc>
        <w:tc>
          <w:tcPr>
            <w:tcW w:w="701" w:type="dxa"/>
          </w:tcPr>
          <w:p w14:paraId="3D351F8A" w14:textId="77777777" w:rsidR="00C60675" w:rsidRPr="008B3AF3" w:rsidRDefault="00C60675" w:rsidP="00637D09">
            <w:pPr>
              <w:rPr>
                <w:rFonts w:ascii="Times New Roman" w:hAnsi="Times New Roman" w:cs="Times New Roman"/>
              </w:rPr>
            </w:pPr>
          </w:p>
        </w:tc>
        <w:tc>
          <w:tcPr>
            <w:tcW w:w="2610" w:type="dxa"/>
            <w:tcBorders>
              <w:top w:val="single" w:sz="4" w:space="0" w:color="auto"/>
              <w:left w:val="nil"/>
              <w:bottom w:val="nil"/>
              <w:right w:val="nil"/>
            </w:tcBorders>
          </w:tcPr>
          <w:p w14:paraId="3A07BC23"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55C95DBC" w14:textId="77777777" w:rsidR="00C60675" w:rsidRPr="008B3AF3" w:rsidRDefault="00C60675" w:rsidP="00637D09">
            <w:pPr>
              <w:rPr>
                <w:rFonts w:ascii="Times New Roman" w:hAnsi="Times New Roman" w:cs="Times New Roman"/>
              </w:rPr>
            </w:pPr>
          </w:p>
        </w:tc>
      </w:tr>
    </w:tbl>
    <w:p w14:paraId="791BB250" w14:textId="77777777" w:rsidR="00C60675" w:rsidRPr="008B3AF3" w:rsidRDefault="00C60675" w:rsidP="00C60675">
      <w:pPr>
        <w:ind w:firstLine="0"/>
        <w:rPr>
          <w:rFonts w:ascii="Times New Roman" w:eastAsiaTheme="minorHAnsi" w:hAnsi="Times New Roman" w:cs="Times New Roman"/>
          <w:bCs/>
          <w:iCs/>
        </w:rPr>
      </w:pPr>
    </w:p>
    <w:p w14:paraId="27C59409" w14:textId="6F06B3B3" w:rsidR="00DF3C75" w:rsidRPr="00DF3C75" w:rsidRDefault="008113D1" w:rsidP="00DF3C75">
      <w:pPr>
        <w:jc w:val="cente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07BC1BCE" w14:textId="77777777" w:rsidR="00F57729" w:rsidRDefault="00F57729" w:rsidP="008113D1">
      <w:pPr>
        <w:jc w:val="center"/>
        <w:rPr>
          <w:rFonts w:ascii="Times New Roman" w:eastAsia="Calibri" w:hAnsi="Times New Roman" w:cs="Times New Roman"/>
          <w:b/>
          <w:lang w:eastAsia="en-US"/>
        </w:rPr>
      </w:pPr>
    </w:p>
    <w:p w14:paraId="5F669DEC" w14:textId="77777777" w:rsidR="00AE0C53" w:rsidRPr="0046790C" w:rsidRDefault="00AE0C53" w:rsidP="0046790C">
      <w:pPr>
        <w:tabs>
          <w:tab w:val="left" w:pos="0"/>
        </w:tabs>
        <w:spacing w:line="240" w:lineRule="auto"/>
        <w:ind w:firstLine="720"/>
        <w:rPr>
          <w:rFonts w:ascii="Times New Roman" w:eastAsia="Calibri" w:hAnsi="Times New Roman" w:cs="Times New Roman"/>
          <w:b/>
          <w:lang w:eastAsia="en-US"/>
        </w:rPr>
      </w:pPr>
    </w:p>
    <w:p w14:paraId="163D66E3" w14:textId="287D096C"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t> </w:t>
      </w:r>
      <w:r w:rsidR="005110A6" w:rsidRPr="008B3AF3">
        <w:rPr>
          <w:rFonts w:ascii="Times New Roman" w:hAnsi="Times New Roman" w:cs="Times New Roman"/>
        </w:rPr>
        <w:t xml:space="preserve">Pirkimo sąlygų </w:t>
      </w:r>
      <w:r w:rsidR="008B3AF3">
        <w:rPr>
          <w:rFonts w:ascii="Times New Roman" w:hAnsi="Times New Roman" w:cs="Times New Roman"/>
        </w:rPr>
        <w:t>7</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9B4090" w:rsidRPr="008B3AF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0D36D59C" w:rsidR="009B4090" w:rsidRPr="008B3AF3" w:rsidRDefault="009B4090" w:rsidP="003C138F">
            <w:pPr>
              <w:ind w:firstLine="34"/>
              <w:rPr>
                <w:sz w:val="21"/>
                <w:szCs w:val="21"/>
              </w:rPr>
            </w:pPr>
            <w:r w:rsidRPr="008B3AF3">
              <w:rPr>
                <w:sz w:val="21"/>
                <w:szCs w:val="21"/>
              </w:rPr>
              <w:t xml:space="preserve">Bus nurodytas </w:t>
            </w:r>
            <w:r w:rsidR="004F1A11" w:rsidRPr="008B3AF3">
              <w:rPr>
                <w:sz w:val="21"/>
                <w:szCs w:val="21"/>
              </w:rPr>
              <w:t>s</w:t>
            </w:r>
            <w:r w:rsidR="001A1301" w:rsidRPr="008B3AF3">
              <w:rPr>
                <w:sz w:val="21"/>
                <w:szCs w:val="21"/>
              </w:rPr>
              <w:t xml:space="preserve">kelbime apie pirkimą. </w:t>
            </w:r>
            <w:r w:rsidR="00172AFB" w:rsidRPr="008B3AF3">
              <w:rPr>
                <w:b/>
                <w:bCs/>
                <w:sz w:val="21"/>
                <w:szCs w:val="21"/>
              </w:rPr>
              <w:t xml:space="preserve">2025 m. </w:t>
            </w:r>
            <w:r w:rsidR="009760E6">
              <w:rPr>
                <w:b/>
                <w:bCs/>
                <w:sz w:val="21"/>
                <w:szCs w:val="21"/>
              </w:rPr>
              <w:t>liepos</w:t>
            </w:r>
            <w:r w:rsidR="00172AFB" w:rsidRPr="008B3AF3">
              <w:rPr>
                <w:b/>
                <w:bCs/>
                <w:sz w:val="21"/>
                <w:szCs w:val="21"/>
              </w:rPr>
              <w:t xml:space="preserve"> </w:t>
            </w:r>
            <w:r w:rsidR="003247A9">
              <w:rPr>
                <w:b/>
                <w:bCs/>
                <w:sz w:val="21"/>
                <w:szCs w:val="21"/>
              </w:rPr>
              <w:t>1</w:t>
            </w:r>
            <w:r w:rsidR="00DF3C75">
              <w:rPr>
                <w:b/>
                <w:bCs/>
                <w:sz w:val="21"/>
                <w:szCs w:val="21"/>
              </w:rPr>
              <w:t>4</w:t>
            </w:r>
            <w:r w:rsidR="00172AFB" w:rsidRPr="008B3AF3">
              <w:rPr>
                <w:b/>
                <w:bCs/>
                <w:sz w:val="21"/>
                <w:szCs w:val="21"/>
              </w:rPr>
              <w:t xml:space="preserve"> d. 10 val. 00 min.</w:t>
            </w:r>
          </w:p>
        </w:tc>
        <w:tc>
          <w:tcPr>
            <w:tcW w:w="3424" w:type="dxa"/>
          </w:tcPr>
          <w:p w14:paraId="231B5F89" w14:textId="6454E8EE" w:rsidR="00115BB9" w:rsidRPr="008B3AF3" w:rsidRDefault="00115BB9" w:rsidP="003C138F">
            <w:pPr>
              <w:ind w:firstLine="0"/>
              <w:rPr>
                <w:sz w:val="21"/>
                <w:szCs w:val="21"/>
              </w:rPr>
            </w:pPr>
            <w:r w:rsidRPr="008B3AF3">
              <w:rPr>
                <w:sz w:val="21"/>
                <w:szCs w:val="21"/>
              </w:rPr>
              <w:t>P</w:t>
            </w:r>
            <w:r w:rsidR="004F1A11" w:rsidRPr="008B3AF3">
              <w:rPr>
                <w:sz w:val="21"/>
                <w:szCs w:val="21"/>
              </w:rPr>
              <w:t>erkančioji organizacija</w:t>
            </w:r>
            <w:r w:rsidRPr="008B3AF3">
              <w:rPr>
                <w:sz w:val="21"/>
                <w:szCs w:val="21"/>
              </w:rPr>
              <w:t xml:space="preserve"> turi teisę pratęsti pasiūlymų pateikimo terminą.</w:t>
            </w:r>
          </w:p>
          <w:p w14:paraId="44399C2C" w14:textId="17368F12" w:rsidR="009B4090" w:rsidRPr="008B3AF3" w:rsidRDefault="009B4090" w:rsidP="003C138F">
            <w:pPr>
              <w:ind w:firstLine="34"/>
              <w:rPr>
                <w:color w:val="7030A0"/>
                <w:sz w:val="21"/>
                <w:szCs w:val="21"/>
              </w:rPr>
            </w:pPr>
          </w:p>
        </w:tc>
      </w:tr>
      <w:tr w:rsidR="009B4090" w:rsidRPr="008B3AF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8B3AF3" w:rsidRDefault="004E6952" w:rsidP="003C138F">
            <w:pPr>
              <w:ind w:firstLine="0"/>
              <w:rPr>
                <w:sz w:val="21"/>
                <w:szCs w:val="21"/>
              </w:rPr>
            </w:pPr>
            <w:r w:rsidRPr="008B3AF3">
              <w:rPr>
                <w:sz w:val="21"/>
                <w:szCs w:val="21"/>
              </w:rPr>
              <w:t>L</w:t>
            </w:r>
            <w:r w:rsidR="00440809" w:rsidRPr="008B3AF3">
              <w:rPr>
                <w:sz w:val="21"/>
                <w:szCs w:val="21"/>
              </w:rPr>
              <w:t xml:space="preserve">ikus </w:t>
            </w:r>
            <w:r w:rsidR="00440809" w:rsidRPr="008B3AF3">
              <w:rPr>
                <w:b/>
                <w:sz w:val="21"/>
                <w:szCs w:val="21"/>
              </w:rPr>
              <w:t>2 darbo dienoms</w:t>
            </w:r>
            <w:r w:rsidR="00440809" w:rsidRPr="008B3AF3">
              <w:rPr>
                <w:sz w:val="21"/>
                <w:szCs w:val="21"/>
              </w:rPr>
              <w:t xml:space="preserve"> iki pasiūlymų pateikimo termino pabaigos.</w:t>
            </w:r>
          </w:p>
        </w:tc>
        <w:tc>
          <w:tcPr>
            <w:tcW w:w="3424" w:type="dxa"/>
          </w:tcPr>
          <w:p w14:paraId="6BD1F7E9" w14:textId="6BF87FFC" w:rsidR="009B4090" w:rsidRPr="008B3AF3" w:rsidRDefault="009B4090" w:rsidP="003C138F">
            <w:pPr>
              <w:ind w:firstLine="34"/>
              <w:rPr>
                <w:color w:val="7030A0"/>
                <w:sz w:val="21"/>
                <w:szCs w:val="21"/>
              </w:rPr>
            </w:pPr>
          </w:p>
          <w:p w14:paraId="53B831D1" w14:textId="77777777" w:rsidR="005740A3" w:rsidRPr="008B3AF3" w:rsidRDefault="005740A3" w:rsidP="003C138F">
            <w:pPr>
              <w:ind w:firstLine="34"/>
              <w:rPr>
                <w:b/>
                <w:bCs/>
                <w:sz w:val="21"/>
                <w:szCs w:val="21"/>
              </w:rPr>
            </w:pPr>
          </w:p>
          <w:p w14:paraId="521F3B49" w14:textId="17D8CB77" w:rsidR="00B831AF" w:rsidRPr="008B3AF3" w:rsidRDefault="00172AFB" w:rsidP="005740A3">
            <w:pPr>
              <w:ind w:firstLine="34"/>
              <w:jc w:val="center"/>
              <w:rPr>
                <w:color w:val="7030A0"/>
                <w:sz w:val="21"/>
                <w:szCs w:val="21"/>
              </w:rPr>
            </w:pPr>
            <w:r w:rsidRPr="008B3AF3">
              <w:rPr>
                <w:b/>
                <w:bCs/>
                <w:sz w:val="21"/>
                <w:szCs w:val="21"/>
              </w:rPr>
              <w:t xml:space="preserve">2025 m. </w:t>
            </w:r>
            <w:r w:rsidR="00606EFD">
              <w:rPr>
                <w:b/>
                <w:bCs/>
                <w:sz w:val="21"/>
                <w:szCs w:val="21"/>
              </w:rPr>
              <w:t>liepos</w:t>
            </w:r>
            <w:r w:rsidRPr="008B3AF3">
              <w:rPr>
                <w:b/>
                <w:bCs/>
                <w:sz w:val="21"/>
                <w:szCs w:val="21"/>
              </w:rPr>
              <w:t xml:space="preserve"> </w:t>
            </w:r>
            <w:r w:rsidR="003247A9">
              <w:rPr>
                <w:b/>
                <w:bCs/>
                <w:sz w:val="21"/>
                <w:szCs w:val="21"/>
              </w:rPr>
              <w:t>1</w:t>
            </w:r>
            <w:r w:rsidR="00DF3C75">
              <w:rPr>
                <w:b/>
                <w:bCs/>
                <w:sz w:val="21"/>
                <w:szCs w:val="21"/>
              </w:rPr>
              <w:t>4</w:t>
            </w:r>
            <w:r w:rsidRPr="008B3AF3">
              <w:rPr>
                <w:b/>
                <w:bCs/>
                <w:sz w:val="21"/>
                <w:szCs w:val="21"/>
              </w:rPr>
              <w:t xml:space="preserve"> d. 10 val. 00 min.</w:t>
            </w:r>
          </w:p>
          <w:p w14:paraId="7E071BD1" w14:textId="59BF4D55" w:rsidR="00B831AF" w:rsidRPr="008B3AF3" w:rsidRDefault="00B831AF" w:rsidP="003C138F">
            <w:pPr>
              <w:ind w:firstLine="34"/>
              <w:rPr>
                <w:color w:val="7030A0"/>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FE2423">
      <w:headerReference w:type="default" r:id="rId19"/>
      <w:footerReference w:type="default" r:id="rId20"/>
      <w:headerReference w:type="first" r:id="rId21"/>
      <w:footerReference w:type="first" r:id="rId22"/>
      <w:pgSz w:w="12240" w:h="15840"/>
      <w:pgMar w:top="1701"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F050" w14:textId="77777777" w:rsidR="00565A3C" w:rsidRDefault="00565A3C" w:rsidP="00D05666">
      <w:r>
        <w:separator/>
      </w:r>
    </w:p>
  </w:endnote>
  <w:endnote w:type="continuationSeparator" w:id="0">
    <w:p w14:paraId="7E712DCB" w14:textId="77777777" w:rsidR="00565A3C" w:rsidRDefault="00565A3C" w:rsidP="00D05666">
      <w:r>
        <w:continuationSeparator/>
      </w:r>
    </w:p>
  </w:endnote>
  <w:endnote w:type="continuationNotice" w:id="1">
    <w:p w14:paraId="5245032A" w14:textId="77777777" w:rsidR="00565A3C" w:rsidRDefault="00565A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A220" w14:textId="77777777" w:rsidR="00565A3C" w:rsidRDefault="00565A3C" w:rsidP="00D05666">
      <w:r>
        <w:separator/>
      </w:r>
    </w:p>
  </w:footnote>
  <w:footnote w:type="continuationSeparator" w:id="0">
    <w:p w14:paraId="3EE8CE3B" w14:textId="77777777" w:rsidR="00565A3C" w:rsidRDefault="00565A3C" w:rsidP="00D05666">
      <w:r>
        <w:continuationSeparator/>
      </w:r>
    </w:p>
  </w:footnote>
  <w:footnote w:type="continuationNotice" w:id="1">
    <w:p w14:paraId="1E7AD87F" w14:textId="77777777" w:rsidR="00565A3C" w:rsidRDefault="00565A3C">
      <w:pPr>
        <w:spacing w:line="240" w:lineRule="auto"/>
      </w:pPr>
    </w:p>
  </w:footnote>
  <w:footnote w:id="2">
    <w:p w14:paraId="154F2EF4" w14:textId="77777777" w:rsidR="00070483" w:rsidRPr="008D55C8" w:rsidRDefault="00070483" w:rsidP="00070483">
      <w:pPr>
        <w:pStyle w:val="Puslapioinaostekstas"/>
        <w:tabs>
          <w:tab w:val="left" w:pos="9639"/>
        </w:tabs>
        <w:spacing w:line="240" w:lineRule="auto"/>
        <w:ind w:right="193"/>
        <w:rPr>
          <w:rFonts w:ascii="Times New Roman" w:hAnsi="Times New Roman" w:cs="Times New Roman"/>
        </w:rPr>
      </w:pPr>
      <w:r w:rsidRPr="008D55C8">
        <w:rPr>
          <w:rStyle w:val="Puslapioinaosnuoroda"/>
          <w:rFonts w:ascii="Times New Roman" w:hAnsi="Times New Roman" w:cs="Times New Roman"/>
        </w:rPr>
        <w:footnoteRef/>
      </w:r>
      <w:r w:rsidRPr="008D55C8">
        <w:rPr>
          <w:rFonts w:ascii="Times New Roman" w:hAnsi="Times New Roman" w:cs="Times New Roman"/>
        </w:rPr>
        <w:t xml:space="preserve"> </w:t>
      </w:r>
      <w:r w:rsidRPr="008D55C8">
        <w:rPr>
          <w:rFonts w:ascii="Times New Roman" w:hAnsi="Times New Roman" w:cs="Times New Roman"/>
          <w:sz w:val="21"/>
          <w:szCs w:val="21"/>
        </w:rPr>
        <w:t xml:space="preserve">Perkančioji organizacija, nustačiusi kvalifikacijos reikalavimus, turi pateikti informaciją kaip numatyta  </w:t>
      </w:r>
      <w:r w:rsidRPr="008D55C8">
        <w:rPr>
          <w:rFonts w:ascii="Times New Roman" w:eastAsia="Arial" w:hAnsi="Times New Roman" w:cs="Times New Roman"/>
          <w:sz w:val="21"/>
          <w:szCs w:val="21"/>
        </w:rPr>
        <w:t>Tiekėjo kvalifikacijos reikalavimų nustatymo metodikos 8 punkte.</w:t>
      </w:r>
    </w:p>
    <w:p w14:paraId="19C90E0D" w14:textId="77777777" w:rsidR="00070483" w:rsidRDefault="00070483" w:rsidP="0007048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3A64AC"/>
    <w:multiLevelType w:val="hybridMultilevel"/>
    <w:tmpl w:val="3A72B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B04E57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60B74"/>
    <w:multiLevelType w:val="hybridMultilevel"/>
    <w:tmpl w:val="32C2B01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84C5C"/>
    <w:multiLevelType w:val="hybridMultilevel"/>
    <w:tmpl w:val="F04AFDA0"/>
    <w:lvl w:ilvl="0" w:tplc="B1B039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37FBE"/>
    <w:multiLevelType w:val="hybridMultilevel"/>
    <w:tmpl w:val="F7E6BAAE"/>
    <w:lvl w:ilvl="0" w:tplc="AA98F510">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2"/>
  </w:num>
  <w:num w:numId="4" w16cid:durableId="219707255">
    <w:abstractNumId w:val="27"/>
  </w:num>
  <w:num w:numId="5" w16cid:durableId="1652252092">
    <w:abstractNumId w:val="6"/>
  </w:num>
  <w:num w:numId="6" w16cid:durableId="963148996">
    <w:abstractNumId w:val="2"/>
  </w:num>
  <w:num w:numId="7" w16cid:durableId="817724215">
    <w:abstractNumId w:val="13"/>
  </w:num>
  <w:num w:numId="8" w16cid:durableId="1476410157">
    <w:abstractNumId w:val="25"/>
  </w:num>
  <w:num w:numId="9" w16cid:durableId="1415740606">
    <w:abstractNumId w:val="23"/>
  </w:num>
  <w:num w:numId="10" w16cid:durableId="129130960">
    <w:abstractNumId w:val="9"/>
  </w:num>
  <w:num w:numId="11" w16cid:durableId="575362572">
    <w:abstractNumId w:val="7"/>
  </w:num>
  <w:num w:numId="12" w16cid:durableId="1485273377">
    <w:abstractNumId w:val="16"/>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18"/>
  </w:num>
  <w:num w:numId="17" w16cid:durableId="441534005">
    <w:abstractNumId w:val="8"/>
  </w:num>
  <w:num w:numId="18" w16cid:durableId="1247033711">
    <w:abstractNumId w:val="26"/>
  </w:num>
  <w:num w:numId="19" w16cid:durableId="1250694197">
    <w:abstractNumId w:val="0"/>
  </w:num>
  <w:num w:numId="20" w16cid:durableId="1778714187">
    <w:abstractNumId w:val="17"/>
  </w:num>
  <w:num w:numId="21" w16cid:durableId="1900094813">
    <w:abstractNumId w:val="24"/>
  </w:num>
  <w:num w:numId="22" w16cid:durableId="171186121">
    <w:abstractNumId w:val="20"/>
  </w:num>
  <w:num w:numId="23" w16cid:durableId="235824421">
    <w:abstractNumId w:val="19"/>
  </w:num>
  <w:num w:numId="24" w16cid:durableId="518272564">
    <w:abstractNumId w:val="10"/>
  </w:num>
  <w:num w:numId="25" w16cid:durableId="1156339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333253">
    <w:abstractNumId w:val="15"/>
  </w:num>
  <w:num w:numId="27" w16cid:durableId="2089108756">
    <w:abstractNumId w:val="22"/>
  </w:num>
  <w:num w:numId="28" w16cid:durableId="172406216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17AB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6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483"/>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0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E07"/>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45"/>
    <w:rsid w:val="000F6640"/>
    <w:rsid w:val="000F6EDF"/>
    <w:rsid w:val="000F7102"/>
    <w:rsid w:val="00100B38"/>
    <w:rsid w:val="001010F7"/>
    <w:rsid w:val="00101313"/>
    <w:rsid w:val="0010148D"/>
    <w:rsid w:val="00101C48"/>
    <w:rsid w:val="0010270D"/>
    <w:rsid w:val="00103049"/>
    <w:rsid w:val="00103CEC"/>
    <w:rsid w:val="001042D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80"/>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83"/>
    <w:rsid w:val="0014359C"/>
    <w:rsid w:val="00143940"/>
    <w:rsid w:val="00143F3F"/>
    <w:rsid w:val="0014414A"/>
    <w:rsid w:val="001449A8"/>
    <w:rsid w:val="0014541E"/>
    <w:rsid w:val="00146095"/>
    <w:rsid w:val="00146BC9"/>
    <w:rsid w:val="00147397"/>
    <w:rsid w:val="00147A63"/>
    <w:rsid w:val="00147A8C"/>
    <w:rsid w:val="0015003B"/>
    <w:rsid w:val="00150260"/>
    <w:rsid w:val="00150492"/>
    <w:rsid w:val="0015057D"/>
    <w:rsid w:val="00152306"/>
    <w:rsid w:val="0015376E"/>
    <w:rsid w:val="001538C5"/>
    <w:rsid w:val="00153D1C"/>
    <w:rsid w:val="00156A42"/>
    <w:rsid w:val="00156AC9"/>
    <w:rsid w:val="001607EC"/>
    <w:rsid w:val="00162875"/>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07"/>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FBC"/>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6551"/>
    <w:rsid w:val="001F6D01"/>
    <w:rsid w:val="001F70BC"/>
    <w:rsid w:val="001F74B8"/>
    <w:rsid w:val="001F7592"/>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FB"/>
    <w:rsid w:val="00207FAC"/>
    <w:rsid w:val="00210DD6"/>
    <w:rsid w:val="00212882"/>
    <w:rsid w:val="00212C25"/>
    <w:rsid w:val="002135C6"/>
    <w:rsid w:val="002140C5"/>
    <w:rsid w:val="002148E7"/>
    <w:rsid w:val="00214A30"/>
    <w:rsid w:val="00214C12"/>
    <w:rsid w:val="00214D4B"/>
    <w:rsid w:val="00214E2F"/>
    <w:rsid w:val="00214E99"/>
    <w:rsid w:val="002155DD"/>
    <w:rsid w:val="002163DC"/>
    <w:rsid w:val="00217893"/>
    <w:rsid w:val="00217C84"/>
    <w:rsid w:val="00217F6F"/>
    <w:rsid w:val="00220350"/>
    <w:rsid w:val="00220B88"/>
    <w:rsid w:val="002211A8"/>
    <w:rsid w:val="00221235"/>
    <w:rsid w:val="00221CC0"/>
    <w:rsid w:val="002222B0"/>
    <w:rsid w:val="00222418"/>
    <w:rsid w:val="00223247"/>
    <w:rsid w:val="00223614"/>
    <w:rsid w:val="002256CF"/>
    <w:rsid w:val="00225BEF"/>
    <w:rsid w:val="002267CC"/>
    <w:rsid w:val="002267DE"/>
    <w:rsid w:val="00226A33"/>
    <w:rsid w:val="002279BC"/>
    <w:rsid w:val="00230B0E"/>
    <w:rsid w:val="00231166"/>
    <w:rsid w:val="00233169"/>
    <w:rsid w:val="00234717"/>
    <w:rsid w:val="00234920"/>
    <w:rsid w:val="0023505D"/>
    <w:rsid w:val="00235284"/>
    <w:rsid w:val="00236C5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E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B"/>
    <w:rsid w:val="00265ABC"/>
    <w:rsid w:val="00266187"/>
    <w:rsid w:val="00267751"/>
    <w:rsid w:val="00267C12"/>
    <w:rsid w:val="00267E9A"/>
    <w:rsid w:val="00270CE4"/>
    <w:rsid w:val="00270EFE"/>
    <w:rsid w:val="00271411"/>
    <w:rsid w:val="00271C94"/>
    <w:rsid w:val="00271E3F"/>
    <w:rsid w:val="00272488"/>
    <w:rsid w:val="00272AFF"/>
    <w:rsid w:val="00273F59"/>
    <w:rsid w:val="0027476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B6"/>
    <w:rsid w:val="002A2A1D"/>
    <w:rsid w:val="002A3B3E"/>
    <w:rsid w:val="002A3C89"/>
    <w:rsid w:val="002A408E"/>
    <w:rsid w:val="002A4AC9"/>
    <w:rsid w:val="002A4BB8"/>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CF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2BE"/>
    <w:rsid w:val="002F7D23"/>
    <w:rsid w:val="00300091"/>
    <w:rsid w:val="00300A60"/>
    <w:rsid w:val="00300FEF"/>
    <w:rsid w:val="00301185"/>
    <w:rsid w:val="0030230E"/>
    <w:rsid w:val="003025C8"/>
    <w:rsid w:val="003049FC"/>
    <w:rsid w:val="00304E45"/>
    <w:rsid w:val="00305876"/>
    <w:rsid w:val="003062B5"/>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A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0C"/>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00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3F"/>
    <w:rsid w:val="003849A9"/>
    <w:rsid w:val="00384F5A"/>
    <w:rsid w:val="00385282"/>
    <w:rsid w:val="00386A7C"/>
    <w:rsid w:val="003878F0"/>
    <w:rsid w:val="003903FB"/>
    <w:rsid w:val="0039114B"/>
    <w:rsid w:val="003918AE"/>
    <w:rsid w:val="00391F9B"/>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8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6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B3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DA"/>
    <w:rsid w:val="003F740A"/>
    <w:rsid w:val="004003B4"/>
    <w:rsid w:val="00401CAD"/>
    <w:rsid w:val="00403C4D"/>
    <w:rsid w:val="00403F90"/>
    <w:rsid w:val="00404031"/>
    <w:rsid w:val="00404533"/>
    <w:rsid w:val="0040472C"/>
    <w:rsid w:val="004047D7"/>
    <w:rsid w:val="004050CB"/>
    <w:rsid w:val="00405855"/>
    <w:rsid w:val="00405B76"/>
    <w:rsid w:val="00405D65"/>
    <w:rsid w:val="0040633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5DE"/>
    <w:rsid w:val="00417604"/>
    <w:rsid w:val="00421C4D"/>
    <w:rsid w:val="00424C4C"/>
    <w:rsid w:val="004252AF"/>
    <w:rsid w:val="00427174"/>
    <w:rsid w:val="00427210"/>
    <w:rsid w:val="004300F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DC5"/>
    <w:rsid w:val="004906E2"/>
    <w:rsid w:val="00492862"/>
    <w:rsid w:val="004928A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3127"/>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5F43"/>
    <w:rsid w:val="004C7DC4"/>
    <w:rsid w:val="004C7E0B"/>
    <w:rsid w:val="004C7E53"/>
    <w:rsid w:val="004D017C"/>
    <w:rsid w:val="004D0866"/>
    <w:rsid w:val="004D1010"/>
    <w:rsid w:val="004D1451"/>
    <w:rsid w:val="004D1673"/>
    <w:rsid w:val="004D248A"/>
    <w:rsid w:val="004D2FB8"/>
    <w:rsid w:val="004D4150"/>
    <w:rsid w:val="004D459D"/>
    <w:rsid w:val="004D49FC"/>
    <w:rsid w:val="004D4F85"/>
    <w:rsid w:val="004D59EA"/>
    <w:rsid w:val="004D5AF5"/>
    <w:rsid w:val="004D7B52"/>
    <w:rsid w:val="004D7DFA"/>
    <w:rsid w:val="004D7E83"/>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2E"/>
    <w:rsid w:val="005107DF"/>
    <w:rsid w:val="005110A6"/>
    <w:rsid w:val="0051113D"/>
    <w:rsid w:val="005122FE"/>
    <w:rsid w:val="0051270F"/>
    <w:rsid w:val="00512760"/>
    <w:rsid w:val="00512E53"/>
    <w:rsid w:val="0051329C"/>
    <w:rsid w:val="0051416C"/>
    <w:rsid w:val="00514B6E"/>
    <w:rsid w:val="0051508F"/>
    <w:rsid w:val="005150E5"/>
    <w:rsid w:val="00515C55"/>
    <w:rsid w:val="00515E63"/>
    <w:rsid w:val="00515ED0"/>
    <w:rsid w:val="0051611C"/>
    <w:rsid w:val="005167D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3C"/>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26"/>
    <w:rsid w:val="00593111"/>
    <w:rsid w:val="00593816"/>
    <w:rsid w:val="00593D67"/>
    <w:rsid w:val="00594FA6"/>
    <w:rsid w:val="00595F1A"/>
    <w:rsid w:val="00595F8E"/>
    <w:rsid w:val="005964CC"/>
    <w:rsid w:val="00596895"/>
    <w:rsid w:val="00596BDA"/>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8A0"/>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4B"/>
    <w:rsid w:val="00605D03"/>
    <w:rsid w:val="00606CBD"/>
    <w:rsid w:val="00606EFD"/>
    <w:rsid w:val="00607C46"/>
    <w:rsid w:val="00610BBD"/>
    <w:rsid w:val="00612434"/>
    <w:rsid w:val="00612488"/>
    <w:rsid w:val="00612ADC"/>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947"/>
    <w:rsid w:val="00626341"/>
    <w:rsid w:val="00626844"/>
    <w:rsid w:val="00626BBC"/>
    <w:rsid w:val="00626CF4"/>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04"/>
    <w:rsid w:val="0064351F"/>
    <w:rsid w:val="00643C6F"/>
    <w:rsid w:val="00643C90"/>
    <w:rsid w:val="006440AA"/>
    <w:rsid w:val="0064576B"/>
    <w:rsid w:val="00645DF8"/>
    <w:rsid w:val="006460FF"/>
    <w:rsid w:val="00646974"/>
    <w:rsid w:val="006512AF"/>
    <w:rsid w:val="00651301"/>
    <w:rsid w:val="00651664"/>
    <w:rsid w:val="0065188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8C"/>
    <w:rsid w:val="006C5FDC"/>
    <w:rsid w:val="006C613D"/>
    <w:rsid w:val="006C6272"/>
    <w:rsid w:val="006C63B5"/>
    <w:rsid w:val="006C7DED"/>
    <w:rsid w:val="006D0977"/>
    <w:rsid w:val="006D1390"/>
    <w:rsid w:val="006D1BC0"/>
    <w:rsid w:val="006D2363"/>
    <w:rsid w:val="006D3202"/>
    <w:rsid w:val="006D3C8B"/>
    <w:rsid w:val="006D3FB5"/>
    <w:rsid w:val="006D4274"/>
    <w:rsid w:val="006D463E"/>
    <w:rsid w:val="006D6694"/>
    <w:rsid w:val="006D67EE"/>
    <w:rsid w:val="006D7F5A"/>
    <w:rsid w:val="006E04DD"/>
    <w:rsid w:val="006E05DF"/>
    <w:rsid w:val="006E0E52"/>
    <w:rsid w:val="006E2477"/>
    <w:rsid w:val="006E2598"/>
    <w:rsid w:val="006E28D7"/>
    <w:rsid w:val="006E2957"/>
    <w:rsid w:val="006E2B14"/>
    <w:rsid w:val="006E42EC"/>
    <w:rsid w:val="006E5124"/>
    <w:rsid w:val="006E533D"/>
    <w:rsid w:val="006E6528"/>
    <w:rsid w:val="006E6883"/>
    <w:rsid w:val="006E75C7"/>
    <w:rsid w:val="006E7679"/>
    <w:rsid w:val="006F1F4B"/>
    <w:rsid w:val="006F2F71"/>
    <w:rsid w:val="006F486C"/>
    <w:rsid w:val="006F631C"/>
    <w:rsid w:val="006F6590"/>
    <w:rsid w:val="006F6DAA"/>
    <w:rsid w:val="006F7115"/>
    <w:rsid w:val="006F7332"/>
    <w:rsid w:val="006F73A9"/>
    <w:rsid w:val="00701959"/>
    <w:rsid w:val="007022FB"/>
    <w:rsid w:val="007025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F7"/>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0B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38"/>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4E76"/>
    <w:rsid w:val="007D583F"/>
    <w:rsid w:val="007D5985"/>
    <w:rsid w:val="007D5C61"/>
    <w:rsid w:val="007D62F2"/>
    <w:rsid w:val="007D644F"/>
    <w:rsid w:val="007D6542"/>
    <w:rsid w:val="007D727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E"/>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F26"/>
    <w:rsid w:val="007F7397"/>
    <w:rsid w:val="0080046E"/>
    <w:rsid w:val="0080269D"/>
    <w:rsid w:val="008040CB"/>
    <w:rsid w:val="008043C9"/>
    <w:rsid w:val="00805177"/>
    <w:rsid w:val="00806044"/>
    <w:rsid w:val="00806459"/>
    <w:rsid w:val="00807185"/>
    <w:rsid w:val="00807B75"/>
    <w:rsid w:val="00810237"/>
    <w:rsid w:val="00810AF3"/>
    <w:rsid w:val="008113D1"/>
    <w:rsid w:val="00813105"/>
    <w:rsid w:val="008131F9"/>
    <w:rsid w:val="00813B3B"/>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553"/>
    <w:rsid w:val="008409D4"/>
    <w:rsid w:val="00840BEE"/>
    <w:rsid w:val="0084174D"/>
    <w:rsid w:val="008417FF"/>
    <w:rsid w:val="00841A95"/>
    <w:rsid w:val="00841D69"/>
    <w:rsid w:val="00841F51"/>
    <w:rsid w:val="00841F69"/>
    <w:rsid w:val="008429BA"/>
    <w:rsid w:val="00844674"/>
    <w:rsid w:val="008447D0"/>
    <w:rsid w:val="008454E2"/>
    <w:rsid w:val="00845AD5"/>
    <w:rsid w:val="008465F2"/>
    <w:rsid w:val="00846788"/>
    <w:rsid w:val="008475C6"/>
    <w:rsid w:val="008509ED"/>
    <w:rsid w:val="00851498"/>
    <w:rsid w:val="00851768"/>
    <w:rsid w:val="00851A48"/>
    <w:rsid w:val="0085224C"/>
    <w:rsid w:val="00852F58"/>
    <w:rsid w:val="0085360B"/>
    <w:rsid w:val="008536DF"/>
    <w:rsid w:val="008537D3"/>
    <w:rsid w:val="00853AB8"/>
    <w:rsid w:val="00853C5C"/>
    <w:rsid w:val="00854EDD"/>
    <w:rsid w:val="00854EFE"/>
    <w:rsid w:val="008563C3"/>
    <w:rsid w:val="00856DBF"/>
    <w:rsid w:val="008576A8"/>
    <w:rsid w:val="00857DE3"/>
    <w:rsid w:val="00860F5E"/>
    <w:rsid w:val="00860F76"/>
    <w:rsid w:val="00861205"/>
    <w:rsid w:val="00861800"/>
    <w:rsid w:val="00861C17"/>
    <w:rsid w:val="00861F49"/>
    <w:rsid w:val="0086202D"/>
    <w:rsid w:val="00862ABA"/>
    <w:rsid w:val="00863604"/>
    <w:rsid w:val="008638DF"/>
    <w:rsid w:val="008640B1"/>
    <w:rsid w:val="0086437E"/>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64F"/>
    <w:rsid w:val="0088228F"/>
    <w:rsid w:val="008829B2"/>
    <w:rsid w:val="0088336F"/>
    <w:rsid w:val="008835A9"/>
    <w:rsid w:val="00884B13"/>
    <w:rsid w:val="0088657A"/>
    <w:rsid w:val="00886C5B"/>
    <w:rsid w:val="0088717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3C"/>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5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54F"/>
    <w:rsid w:val="00970BA8"/>
    <w:rsid w:val="00971170"/>
    <w:rsid w:val="009716FC"/>
    <w:rsid w:val="00971D98"/>
    <w:rsid w:val="009733D3"/>
    <w:rsid w:val="00973E16"/>
    <w:rsid w:val="0097609B"/>
    <w:rsid w:val="009760E6"/>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C50"/>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EEE"/>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E68CF"/>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563"/>
    <w:rsid w:val="00A00765"/>
    <w:rsid w:val="00A0136C"/>
    <w:rsid w:val="00A01B3A"/>
    <w:rsid w:val="00A02524"/>
    <w:rsid w:val="00A033EB"/>
    <w:rsid w:val="00A0346A"/>
    <w:rsid w:val="00A040B5"/>
    <w:rsid w:val="00A0430F"/>
    <w:rsid w:val="00A04ACA"/>
    <w:rsid w:val="00A058BF"/>
    <w:rsid w:val="00A065A2"/>
    <w:rsid w:val="00A100C8"/>
    <w:rsid w:val="00A10489"/>
    <w:rsid w:val="00A10DB9"/>
    <w:rsid w:val="00A10FCA"/>
    <w:rsid w:val="00A113C1"/>
    <w:rsid w:val="00A11E57"/>
    <w:rsid w:val="00A12346"/>
    <w:rsid w:val="00A1297F"/>
    <w:rsid w:val="00A130D3"/>
    <w:rsid w:val="00A13EAF"/>
    <w:rsid w:val="00A144B6"/>
    <w:rsid w:val="00A147BA"/>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FB"/>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2C"/>
    <w:rsid w:val="00A47CF5"/>
    <w:rsid w:val="00A50B73"/>
    <w:rsid w:val="00A510B9"/>
    <w:rsid w:val="00A52452"/>
    <w:rsid w:val="00A5253F"/>
    <w:rsid w:val="00A529EF"/>
    <w:rsid w:val="00A52B08"/>
    <w:rsid w:val="00A52BA0"/>
    <w:rsid w:val="00A54EAE"/>
    <w:rsid w:val="00A55508"/>
    <w:rsid w:val="00A55596"/>
    <w:rsid w:val="00A5579B"/>
    <w:rsid w:val="00A55891"/>
    <w:rsid w:val="00A55AA5"/>
    <w:rsid w:val="00A560A2"/>
    <w:rsid w:val="00A56E33"/>
    <w:rsid w:val="00A571AB"/>
    <w:rsid w:val="00A5751B"/>
    <w:rsid w:val="00A57C65"/>
    <w:rsid w:val="00A60616"/>
    <w:rsid w:val="00A60845"/>
    <w:rsid w:val="00A61319"/>
    <w:rsid w:val="00A6180D"/>
    <w:rsid w:val="00A636F3"/>
    <w:rsid w:val="00A637A9"/>
    <w:rsid w:val="00A63C9A"/>
    <w:rsid w:val="00A64641"/>
    <w:rsid w:val="00A646E1"/>
    <w:rsid w:val="00A64B5B"/>
    <w:rsid w:val="00A64BEF"/>
    <w:rsid w:val="00A651E9"/>
    <w:rsid w:val="00A65A32"/>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B6"/>
    <w:rsid w:val="00AD53C9"/>
    <w:rsid w:val="00AD56F4"/>
    <w:rsid w:val="00AD5DD1"/>
    <w:rsid w:val="00AD7D83"/>
    <w:rsid w:val="00AE0354"/>
    <w:rsid w:val="00AE0C53"/>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3AF6"/>
    <w:rsid w:val="00AF42F9"/>
    <w:rsid w:val="00AF5AD3"/>
    <w:rsid w:val="00AF5CF4"/>
    <w:rsid w:val="00AF6074"/>
    <w:rsid w:val="00AF62E6"/>
    <w:rsid w:val="00AF6844"/>
    <w:rsid w:val="00AF6A3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4F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A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0"/>
    <w:rsid w:val="00B610A6"/>
    <w:rsid w:val="00B614F5"/>
    <w:rsid w:val="00B62973"/>
    <w:rsid w:val="00B62D48"/>
    <w:rsid w:val="00B6316B"/>
    <w:rsid w:val="00B64536"/>
    <w:rsid w:val="00B6522C"/>
    <w:rsid w:val="00B6625F"/>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9D6"/>
    <w:rsid w:val="00B97D87"/>
    <w:rsid w:val="00BA010F"/>
    <w:rsid w:val="00BA080B"/>
    <w:rsid w:val="00BA0A4F"/>
    <w:rsid w:val="00BA0E0E"/>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372"/>
    <w:rsid w:val="00BE13D5"/>
    <w:rsid w:val="00BE1520"/>
    <w:rsid w:val="00BE1858"/>
    <w:rsid w:val="00BE268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3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E8"/>
    <w:rsid w:val="00C44E96"/>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067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86"/>
    <w:rsid w:val="00CA1A1C"/>
    <w:rsid w:val="00CA23C1"/>
    <w:rsid w:val="00CA2B04"/>
    <w:rsid w:val="00CA33F8"/>
    <w:rsid w:val="00CA347D"/>
    <w:rsid w:val="00CA3A0F"/>
    <w:rsid w:val="00CA3A72"/>
    <w:rsid w:val="00CA3FAE"/>
    <w:rsid w:val="00CA47CB"/>
    <w:rsid w:val="00CA5166"/>
    <w:rsid w:val="00CA6329"/>
    <w:rsid w:val="00CA65C6"/>
    <w:rsid w:val="00CB02BC"/>
    <w:rsid w:val="00CB1BFC"/>
    <w:rsid w:val="00CB1C73"/>
    <w:rsid w:val="00CB21ED"/>
    <w:rsid w:val="00CB237B"/>
    <w:rsid w:val="00CB3BD5"/>
    <w:rsid w:val="00CB3E24"/>
    <w:rsid w:val="00CB46BF"/>
    <w:rsid w:val="00CB5907"/>
    <w:rsid w:val="00CB5C1D"/>
    <w:rsid w:val="00CB5CA0"/>
    <w:rsid w:val="00CB5FF7"/>
    <w:rsid w:val="00CB607B"/>
    <w:rsid w:val="00CB6B3C"/>
    <w:rsid w:val="00CB70A1"/>
    <w:rsid w:val="00CB748D"/>
    <w:rsid w:val="00CB7F9E"/>
    <w:rsid w:val="00CC045F"/>
    <w:rsid w:val="00CC09E1"/>
    <w:rsid w:val="00CC0C98"/>
    <w:rsid w:val="00CC0E46"/>
    <w:rsid w:val="00CC0F7E"/>
    <w:rsid w:val="00CC1E27"/>
    <w:rsid w:val="00CC25DF"/>
    <w:rsid w:val="00CC3925"/>
    <w:rsid w:val="00CC41D0"/>
    <w:rsid w:val="00CC45EE"/>
    <w:rsid w:val="00CC4E78"/>
    <w:rsid w:val="00CC4EEC"/>
    <w:rsid w:val="00CC60FF"/>
    <w:rsid w:val="00CC654F"/>
    <w:rsid w:val="00CC6C5E"/>
    <w:rsid w:val="00CC7C6B"/>
    <w:rsid w:val="00CD00B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4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6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0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C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278"/>
    <w:rsid w:val="00D745E5"/>
    <w:rsid w:val="00D74D4E"/>
    <w:rsid w:val="00D75062"/>
    <w:rsid w:val="00D75609"/>
    <w:rsid w:val="00D758FA"/>
    <w:rsid w:val="00D77C78"/>
    <w:rsid w:val="00D80CDF"/>
    <w:rsid w:val="00D80D12"/>
    <w:rsid w:val="00D8178E"/>
    <w:rsid w:val="00D81E9E"/>
    <w:rsid w:val="00D8241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A6"/>
    <w:rsid w:val="00DA758B"/>
    <w:rsid w:val="00DB0683"/>
    <w:rsid w:val="00DB0BDF"/>
    <w:rsid w:val="00DB2857"/>
    <w:rsid w:val="00DB35AF"/>
    <w:rsid w:val="00DB374C"/>
    <w:rsid w:val="00DB3CE2"/>
    <w:rsid w:val="00DB4509"/>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24A"/>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C7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27EA7"/>
    <w:rsid w:val="00E312C2"/>
    <w:rsid w:val="00E32664"/>
    <w:rsid w:val="00E32EE3"/>
    <w:rsid w:val="00E33261"/>
    <w:rsid w:val="00E345D2"/>
    <w:rsid w:val="00E36D55"/>
    <w:rsid w:val="00E375BF"/>
    <w:rsid w:val="00E3782C"/>
    <w:rsid w:val="00E37B50"/>
    <w:rsid w:val="00E37D44"/>
    <w:rsid w:val="00E405E7"/>
    <w:rsid w:val="00E407FC"/>
    <w:rsid w:val="00E41860"/>
    <w:rsid w:val="00E42587"/>
    <w:rsid w:val="00E4266A"/>
    <w:rsid w:val="00E42A6B"/>
    <w:rsid w:val="00E42B7C"/>
    <w:rsid w:val="00E435AF"/>
    <w:rsid w:val="00E435DA"/>
    <w:rsid w:val="00E43E61"/>
    <w:rsid w:val="00E448B7"/>
    <w:rsid w:val="00E4584D"/>
    <w:rsid w:val="00E46A71"/>
    <w:rsid w:val="00E508D6"/>
    <w:rsid w:val="00E50D81"/>
    <w:rsid w:val="00E50F51"/>
    <w:rsid w:val="00E50F94"/>
    <w:rsid w:val="00E51974"/>
    <w:rsid w:val="00E51DE2"/>
    <w:rsid w:val="00E52B67"/>
    <w:rsid w:val="00E533F3"/>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A0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3"/>
    <w:rsid w:val="00E94E29"/>
    <w:rsid w:val="00E96E22"/>
    <w:rsid w:val="00E97C7F"/>
    <w:rsid w:val="00EA001C"/>
    <w:rsid w:val="00EA0CD1"/>
    <w:rsid w:val="00EA100E"/>
    <w:rsid w:val="00EA141A"/>
    <w:rsid w:val="00EA1D82"/>
    <w:rsid w:val="00EA21DD"/>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9C9"/>
    <w:rsid w:val="00EB7FCE"/>
    <w:rsid w:val="00EC03C0"/>
    <w:rsid w:val="00EC0799"/>
    <w:rsid w:val="00EC121F"/>
    <w:rsid w:val="00EC1554"/>
    <w:rsid w:val="00EC3339"/>
    <w:rsid w:val="00EC42F8"/>
    <w:rsid w:val="00EC4A1B"/>
    <w:rsid w:val="00EC6361"/>
    <w:rsid w:val="00EC6C73"/>
    <w:rsid w:val="00EC702A"/>
    <w:rsid w:val="00EC790E"/>
    <w:rsid w:val="00ED068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F0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96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29"/>
    <w:rsid w:val="00F57868"/>
    <w:rsid w:val="00F60294"/>
    <w:rsid w:val="00F6063A"/>
    <w:rsid w:val="00F611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BE"/>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A04"/>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uiPriority w:val="39"/>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 w:type="table" w:customStyle="1" w:styleId="Lentelstinklelis3">
    <w:name w:val="Lentelės tinklelis3"/>
    <w:basedOn w:val="prastojilentel"/>
    <w:next w:val="Lentelstinklelis"/>
    <w:uiPriority w:val="39"/>
    <w:rsid w:val="00DF3C75"/>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C6E70951052744DC939BF8BAA3AC781D"/>
        <w:category>
          <w:name w:val="Bendrosios nuostatos"/>
          <w:gallery w:val="placeholder"/>
        </w:category>
        <w:types>
          <w:type w:val="bbPlcHdr"/>
        </w:types>
        <w:behaviors>
          <w:behavior w:val="content"/>
        </w:behaviors>
        <w:guid w:val="{BBEF9492-1B7A-43DA-825F-B229FBC60892}"/>
      </w:docPartPr>
      <w:docPartBody>
        <w:p w:rsidR="00BA5243" w:rsidRDefault="00BA5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D3"/>
    <w:rsid w:val="000E3D5E"/>
    <w:rsid w:val="000E62D1"/>
    <w:rsid w:val="00116AB9"/>
    <w:rsid w:val="001251FC"/>
    <w:rsid w:val="00127A9E"/>
    <w:rsid w:val="00142E83"/>
    <w:rsid w:val="001A6EE0"/>
    <w:rsid w:val="001E0DBF"/>
    <w:rsid w:val="001E3B26"/>
    <w:rsid w:val="002222B0"/>
    <w:rsid w:val="00256A57"/>
    <w:rsid w:val="00274769"/>
    <w:rsid w:val="00295EF8"/>
    <w:rsid w:val="002C1509"/>
    <w:rsid w:val="0030178D"/>
    <w:rsid w:val="00353C0C"/>
    <w:rsid w:val="003661A6"/>
    <w:rsid w:val="0037541E"/>
    <w:rsid w:val="003F60DA"/>
    <w:rsid w:val="004161F4"/>
    <w:rsid w:val="00430113"/>
    <w:rsid w:val="00455F63"/>
    <w:rsid w:val="00460C76"/>
    <w:rsid w:val="0046126A"/>
    <w:rsid w:val="004C214A"/>
    <w:rsid w:val="004D38E9"/>
    <w:rsid w:val="00515E63"/>
    <w:rsid w:val="0051761F"/>
    <w:rsid w:val="00565992"/>
    <w:rsid w:val="005752A4"/>
    <w:rsid w:val="005F3452"/>
    <w:rsid w:val="00652F79"/>
    <w:rsid w:val="00685665"/>
    <w:rsid w:val="006D77F5"/>
    <w:rsid w:val="00722BFC"/>
    <w:rsid w:val="007260B3"/>
    <w:rsid w:val="00731487"/>
    <w:rsid w:val="00737C4C"/>
    <w:rsid w:val="00753CF7"/>
    <w:rsid w:val="0078514A"/>
    <w:rsid w:val="007A4C89"/>
    <w:rsid w:val="007C7D73"/>
    <w:rsid w:val="007F25D7"/>
    <w:rsid w:val="007F2C38"/>
    <w:rsid w:val="00810A25"/>
    <w:rsid w:val="00813AD6"/>
    <w:rsid w:val="008465F2"/>
    <w:rsid w:val="00881536"/>
    <w:rsid w:val="008D6E2A"/>
    <w:rsid w:val="00906FC8"/>
    <w:rsid w:val="00915DD0"/>
    <w:rsid w:val="00926BF1"/>
    <w:rsid w:val="009520DA"/>
    <w:rsid w:val="009733D3"/>
    <w:rsid w:val="00975C18"/>
    <w:rsid w:val="0097687E"/>
    <w:rsid w:val="00980C34"/>
    <w:rsid w:val="009C5E39"/>
    <w:rsid w:val="009E6FBD"/>
    <w:rsid w:val="00A02E8E"/>
    <w:rsid w:val="00A03CB8"/>
    <w:rsid w:val="00A447B7"/>
    <w:rsid w:val="00A55596"/>
    <w:rsid w:val="00A87851"/>
    <w:rsid w:val="00A918E8"/>
    <w:rsid w:val="00AB4D16"/>
    <w:rsid w:val="00AC07D5"/>
    <w:rsid w:val="00AD09B5"/>
    <w:rsid w:val="00AD33B3"/>
    <w:rsid w:val="00B02DFF"/>
    <w:rsid w:val="00B031BD"/>
    <w:rsid w:val="00B604DE"/>
    <w:rsid w:val="00B70DD9"/>
    <w:rsid w:val="00B971E7"/>
    <w:rsid w:val="00BA5243"/>
    <w:rsid w:val="00BD0BFB"/>
    <w:rsid w:val="00BD4372"/>
    <w:rsid w:val="00C13521"/>
    <w:rsid w:val="00C448E8"/>
    <w:rsid w:val="00C57FD7"/>
    <w:rsid w:val="00C60E4A"/>
    <w:rsid w:val="00C64F5A"/>
    <w:rsid w:val="00C83376"/>
    <w:rsid w:val="00CA33F8"/>
    <w:rsid w:val="00CC1542"/>
    <w:rsid w:val="00CD27B6"/>
    <w:rsid w:val="00CF4CEB"/>
    <w:rsid w:val="00D1288B"/>
    <w:rsid w:val="00DB4509"/>
    <w:rsid w:val="00DD324A"/>
    <w:rsid w:val="00DE23D8"/>
    <w:rsid w:val="00DF0BF7"/>
    <w:rsid w:val="00E435AF"/>
    <w:rsid w:val="00E464CE"/>
    <w:rsid w:val="00E706A7"/>
    <w:rsid w:val="00EB452C"/>
    <w:rsid w:val="00EF6792"/>
    <w:rsid w:val="00F81DB5"/>
    <w:rsid w:val="00FD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19</Pages>
  <Words>22674</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Jarulienė</cp:lastModifiedBy>
  <cp:revision>139</cp:revision>
  <cp:lastPrinted>2025-07-03T11:39:00Z</cp:lastPrinted>
  <dcterms:created xsi:type="dcterms:W3CDTF">2024-11-27T12:12:00Z</dcterms:created>
  <dcterms:modified xsi:type="dcterms:W3CDTF">2025-07-03T12:05:00Z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