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99A53" w14:textId="55CAC1B0" w:rsidR="00294C81" w:rsidRPr="00D97091" w:rsidRDefault="00294C81" w:rsidP="00694A98">
      <w:pPr>
        <w:pStyle w:val="Antrat2"/>
        <w:ind w:left="5103"/>
        <w:jc w:val="right"/>
        <w:rPr>
          <w:rFonts w:ascii="Times New Roman" w:eastAsia="Calibri" w:hAnsi="Times New Roman" w:cs="Times New Roman"/>
          <w:color w:val="auto"/>
          <w:sz w:val="22"/>
          <w:szCs w:val="22"/>
        </w:rPr>
      </w:pPr>
      <w:bookmarkStart w:id="0" w:name="_Ref38539939"/>
      <w:bookmarkStart w:id="1" w:name="_Ref38541068"/>
      <w:bookmarkStart w:id="2" w:name="_Ref38885053"/>
      <w:bookmarkStart w:id="3" w:name="_Ref38899023"/>
      <w:bookmarkStart w:id="4" w:name="_Toc143179925"/>
      <w:r w:rsidRPr="00D97091">
        <w:rPr>
          <w:rFonts w:ascii="Times New Roman" w:eastAsia="Calibri" w:hAnsi="Times New Roman" w:cs="Times New Roman"/>
          <w:color w:val="auto"/>
          <w:sz w:val="22"/>
          <w:szCs w:val="22"/>
        </w:rPr>
        <w:t xml:space="preserve">Priedas </w:t>
      </w:r>
      <w:r w:rsidR="00FB42D8">
        <w:rPr>
          <w:rFonts w:ascii="Times New Roman" w:eastAsia="Calibri" w:hAnsi="Times New Roman" w:cs="Times New Roman"/>
          <w:color w:val="auto"/>
          <w:sz w:val="22"/>
          <w:szCs w:val="22"/>
        </w:rPr>
        <w:t xml:space="preserve">Nr. 1 </w:t>
      </w:r>
      <w:bookmarkEnd w:id="0"/>
      <w:bookmarkEnd w:id="1"/>
      <w:bookmarkEnd w:id="2"/>
      <w:bookmarkEnd w:id="3"/>
      <w:bookmarkEnd w:id="4"/>
    </w:p>
    <w:p w14:paraId="02C22FDB" w14:textId="77777777" w:rsidR="00294C81" w:rsidRPr="00FC65C8" w:rsidRDefault="00294C81" w:rsidP="00294C81">
      <w:pPr>
        <w:jc w:val="center"/>
        <w:rPr>
          <w:rFonts w:ascii="Times New Roman" w:hAnsi="Times New Roman" w:cs="Times New Roman"/>
          <w:b/>
          <w:bCs/>
          <w:sz w:val="22"/>
          <w:szCs w:val="22"/>
        </w:rPr>
      </w:pPr>
    </w:p>
    <w:p w14:paraId="6EB2A5E5" w14:textId="12FD539B" w:rsidR="00294C81" w:rsidRPr="00FC65C8" w:rsidRDefault="00BE4803" w:rsidP="00294C81">
      <w:pPr>
        <w:jc w:val="center"/>
        <w:rPr>
          <w:rFonts w:ascii="Times New Roman" w:hAnsi="Times New Roman" w:cs="Times New Roman"/>
          <w:b/>
          <w:bCs/>
          <w:sz w:val="22"/>
          <w:szCs w:val="22"/>
        </w:rPr>
      </w:pPr>
      <w:r>
        <w:rPr>
          <w:rFonts w:ascii="Times New Roman" w:hAnsi="Times New Roman" w:cs="Times New Roman"/>
          <w:b/>
          <w:bCs/>
          <w:sz w:val="22"/>
          <w:szCs w:val="22"/>
        </w:rPr>
        <w:t xml:space="preserve">REIKALAVIMAI </w:t>
      </w:r>
      <w:r w:rsidRPr="00BE4803">
        <w:rPr>
          <w:rFonts w:ascii="Times New Roman" w:hAnsi="Times New Roman" w:cs="Times New Roman"/>
          <w:b/>
          <w:bCs/>
          <w:sz w:val="22"/>
          <w:szCs w:val="22"/>
        </w:rPr>
        <w:t xml:space="preserve">SISTEMOS </w:t>
      </w:r>
      <w:r w:rsidR="005C6585" w:rsidRPr="005C6585">
        <w:rPr>
          <w:rFonts w:ascii="Times New Roman" w:hAnsi="Times New Roman" w:cs="Times New Roman"/>
          <w:b/>
          <w:bCs/>
          <w:sz w:val="22"/>
          <w:szCs w:val="22"/>
        </w:rPr>
        <w:t>PALAIKYMO, PRIEŽIŪROS, VYSTYMO IR NAUDOTOJŲ APTARNAVIMO PASLAUG</w:t>
      </w:r>
      <w:r w:rsidR="005C6585">
        <w:rPr>
          <w:rFonts w:ascii="Times New Roman" w:hAnsi="Times New Roman" w:cs="Times New Roman"/>
          <w:b/>
          <w:bCs/>
          <w:sz w:val="22"/>
          <w:szCs w:val="22"/>
        </w:rPr>
        <w:t>OMS</w:t>
      </w:r>
    </w:p>
    <w:p w14:paraId="56932B04" w14:textId="77777777" w:rsidR="00294C81" w:rsidRPr="00FC65C8" w:rsidRDefault="00294C81" w:rsidP="00294C81">
      <w:pPr>
        <w:jc w:val="center"/>
        <w:rPr>
          <w:rFonts w:ascii="Times New Roman" w:hAnsi="Times New Roman" w:cs="Times New Roman"/>
          <w:b/>
          <w:sz w:val="22"/>
          <w:szCs w:val="22"/>
        </w:rPr>
      </w:pPr>
      <w:r w:rsidRPr="00FC65C8">
        <w:rPr>
          <w:rFonts w:ascii="Times New Roman" w:hAnsi="Times New Roman" w:cs="Times New Roman"/>
          <w:b/>
          <w:sz w:val="22"/>
          <w:szCs w:val="22"/>
        </w:rPr>
        <w:t>I. BENDRI REIKALAVIMAI</w:t>
      </w:r>
    </w:p>
    <w:p w14:paraId="66E62DB7" w14:textId="77777777" w:rsidR="00294C81" w:rsidRPr="00FC65C8" w:rsidRDefault="00294C81" w:rsidP="004A1701">
      <w:pPr>
        <w:pStyle w:val="Sraopastraipa"/>
        <w:numPr>
          <w:ilvl w:val="0"/>
          <w:numId w:val="12"/>
        </w:numPr>
        <w:suppressAutoHyphens/>
        <w:spacing w:after="0"/>
        <w:jc w:val="both"/>
        <w:rPr>
          <w:rFonts w:ascii="Times New Roman" w:hAnsi="Times New Roman" w:cs="Times New Roman"/>
        </w:rPr>
      </w:pPr>
      <w:r w:rsidRPr="00FC65C8">
        <w:rPr>
          <w:rFonts w:ascii="Times New Roman" w:hAnsi="Times New Roman" w:cs="Times New Roman"/>
        </w:rPr>
        <w:t>Naudojamos sąvokos:</w:t>
      </w:r>
    </w:p>
    <w:p w14:paraId="2774A996" w14:textId="371A0FA8" w:rsidR="00294C81" w:rsidRPr="00FC65C8" w:rsidRDefault="00294C81" w:rsidP="004A1701">
      <w:pPr>
        <w:ind w:firstLine="709"/>
        <w:jc w:val="both"/>
        <w:rPr>
          <w:rFonts w:ascii="Times New Roman" w:hAnsi="Times New Roman" w:cs="Times New Roman"/>
          <w:sz w:val="22"/>
          <w:szCs w:val="22"/>
        </w:rPr>
      </w:pPr>
      <w:r w:rsidRPr="00FC65C8">
        <w:rPr>
          <w:rFonts w:ascii="Times New Roman" w:hAnsi="Times New Roman" w:cs="Times New Roman"/>
          <w:b/>
          <w:bCs/>
          <w:sz w:val="22"/>
          <w:szCs w:val="22"/>
        </w:rPr>
        <w:t>Užsakovas</w:t>
      </w:r>
      <w:r w:rsidRPr="00FC65C8">
        <w:rPr>
          <w:rFonts w:ascii="Times New Roman" w:hAnsi="Times New Roman" w:cs="Times New Roman"/>
          <w:sz w:val="22"/>
          <w:szCs w:val="22"/>
        </w:rPr>
        <w:t xml:space="preserve"> – </w:t>
      </w:r>
      <w:r w:rsidR="007F4DAD">
        <w:rPr>
          <w:rFonts w:ascii="Times New Roman" w:hAnsi="Times New Roman" w:cs="Times New Roman"/>
          <w:sz w:val="22"/>
          <w:szCs w:val="22"/>
        </w:rPr>
        <w:t>UAB Kauno miesto paslaugų centras</w:t>
      </w:r>
      <w:r w:rsidRPr="00FC65C8">
        <w:rPr>
          <w:rFonts w:ascii="Times New Roman" w:hAnsi="Times New Roman" w:cs="Times New Roman"/>
          <w:sz w:val="22"/>
          <w:szCs w:val="22"/>
        </w:rPr>
        <w:t>;</w:t>
      </w:r>
    </w:p>
    <w:p w14:paraId="419AACBE" w14:textId="77777777" w:rsidR="00294C81" w:rsidRPr="00FC65C8" w:rsidRDefault="00294C81" w:rsidP="004A1701">
      <w:pPr>
        <w:ind w:firstLine="709"/>
        <w:jc w:val="both"/>
        <w:rPr>
          <w:rFonts w:ascii="Times New Roman" w:hAnsi="Times New Roman" w:cs="Times New Roman"/>
          <w:sz w:val="22"/>
          <w:szCs w:val="22"/>
        </w:rPr>
      </w:pPr>
      <w:r w:rsidRPr="00FC65C8">
        <w:rPr>
          <w:rFonts w:ascii="Times New Roman" w:hAnsi="Times New Roman" w:cs="Times New Roman"/>
          <w:b/>
          <w:bCs/>
          <w:sz w:val="22"/>
          <w:szCs w:val="22"/>
        </w:rPr>
        <w:t>Paslaugų teikėjas</w:t>
      </w:r>
      <w:r w:rsidRPr="00FC65C8">
        <w:rPr>
          <w:rFonts w:ascii="Times New Roman" w:hAnsi="Times New Roman" w:cs="Times New Roman"/>
          <w:sz w:val="22"/>
          <w:szCs w:val="22"/>
        </w:rPr>
        <w:t xml:space="preserve"> – sistemos palaikymą ir aptarnavimą  teikianti įmonė;</w:t>
      </w:r>
    </w:p>
    <w:p w14:paraId="65E1D947" w14:textId="6FB1ADD5" w:rsidR="00294C81" w:rsidRPr="00FC65C8" w:rsidRDefault="007F4DAD" w:rsidP="004A1701">
      <w:pPr>
        <w:ind w:firstLine="709"/>
        <w:jc w:val="both"/>
        <w:rPr>
          <w:rFonts w:ascii="Times New Roman" w:hAnsi="Times New Roman" w:cs="Times New Roman"/>
          <w:sz w:val="22"/>
          <w:szCs w:val="22"/>
          <w:lang w:eastAsia="ar-SA"/>
        </w:rPr>
      </w:pPr>
      <w:r>
        <w:rPr>
          <w:rFonts w:ascii="Times New Roman" w:hAnsi="Times New Roman" w:cs="Times New Roman"/>
          <w:b/>
          <w:bCs/>
          <w:sz w:val="22"/>
          <w:szCs w:val="22"/>
        </w:rPr>
        <w:t>MOKESTA</w:t>
      </w:r>
      <w:r w:rsidR="00294C81" w:rsidRPr="00FC65C8">
        <w:rPr>
          <w:rFonts w:ascii="Times New Roman" w:hAnsi="Times New Roman" w:cs="Times New Roman"/>
          <w:b/>
          <w:bCs/>
          <w:sz w:val="22"/>
          <w:szCs w:val="22"/>
        </w:rPr>
        <w:t xml:space="preserve"> - </w:t>
      </w:r>
      <w:r w:rsidR="00294C81" w:rsidRPr="00FC65C8">
        <w:rPr>
          <w:rFonts w:ascii="Times New Roman" w:hAnsi="Times New Roman" w:cs="Times New Roman"/>
          <w:sz w:val="22"/>
          <w:szCs w:val="22"/>
          <w:lang w:eastAsia="ar-SA"/>
        </w:rPr>
        <w:t>Užsakov</w:t>
      </w:r>
      <w:r w:rsidR="00A06514" w:rsidRPr="00FC65C8">
        <w:rPr>
          <w:rFonts w:ascii="Times New Roman" w:hAnsi="Times New Roman" w:cs="Times New Roman"/>
          <w:sz w:val="22"/>
          <w:szCs w:val="22"/>
          <w:lang w:eastAsia="ar-SA"/>
        </w:rPr>
        <w:t>ui</w:t>
      </w:r>
      <w:r w:rsidR="00294C81" w:rsidRPr="00FC65C8">
        <w:rPr>
          <w:rFonts w:ascii="Times New Roman" w:hAnsi="Times New Roman" w:cs="Times New Roman"/>
          <w:sz w:val="22"/>
          <w:szCs w:val="22"/>
          <w:lang w:eastAsia="ar-SA"/>
        </w:rPr>
        <w:t xml:space="preserve"> įdiegta informacinė sistema, kurios diegėjas </w:t>
      </w:r>
      <w:r w:rsidRPr="007F4DAD">
        <w:rPr>
          <w:rFonts w:ascii="Times New Roman" w:hAnsi="Times New Roman" w:cs="Times New Roman"/>
          <w:sz w:val="22"/>
          <w:szCs w:val="22"/>
          <w:lang w:eastAsia="ar-SA"/>
        </w:rPr>
        <w:t>UAB „Informatikos ir ryšių technologijų centras“</w:t>
      </w:r>
      <w:r w:rsidR="004A1701">
        <w:rPr>
          <w:rFonts w:ascii="Times New Roman" w:hAnsi="Times New Roman" w:cs="Times New Roman"/>
          <w:sz w:val="22"/>
          <w:szCs w:val="22"/>
          <w:lang w:eastAsia="ar-SA"/>
        </w:rPr>
        <w:t>.</w:t>
      </w:r>
    </w:p>
    <w:p w14:paraId="245953FC" w14:textId="77777777" w:rsidR="00294C81" w:rsidRPr="00FC65C8" w:rsidRDefault="00294C81" w:rsidP="004A1701">
      <w:pPr>
        <w:ind w:firstLine="709"/>
        <w:jc w:val="both"/>
        <w:rPr>
          <w:rFonts w:ascii="Times New Roman" w:hAnsi="Times New Roman" w:cs="Times New Roman"/>
          <w:sz w:val="22"/>
          <w:szCs w:val="22"/>
        </w:rPr>
      </w:pPr>
      <w:r w:rsidRPr="00FC65C8">
        <w:rPr>
          <w:rFonts w:ascii="Times New Roman" w:hAnsi="Times New Roman" w:cs="Times New Roman"/>
          <w:b/>
          <w:bCs/>
          <w:sz w:val="22"/>
          <w:szCs w:val="22"/>
        </w:rPr>
        <w:t>Reakcijos laikas</w:t>
      </w:r>
      <w:r w:rsidRPr="00FC65C8">
        <w:rPr>
          <w:rFonts w:ascii="Times New Roman" w:hAnsi="Times New Roman" w:cs="Times New Roman"/>
          <w:sz w:val="22"/>
          <w:szCs w:val="22"/>
        </w:rPr>
        <w:t xml:space="preserve"> – tai laikas nuo momento, kai Užsakovas praneša Paslaugų teikėjui apie incidentą, iki laiko momento, kai Paslaugų teikėjas realiai pradeda sutrikimo šalinimo darbus, prieš tai patvirtinęs informacijos apie incidentą gavimą.</w:t>
      </w:r>
    </w:p>
    <w:p w14:paraId="11F7A033" w14:textId="51ABB22E" w:rsidR="00294C81" w:rsidRPr="00FC65C8" w:rsidRDefault="00294C81" w:rsidP="004A1701">
      <w:pPr>
        <w:ind w:firstLine="709"/>
        <w:jc w:val="both"/>
        <w:rPr>
          <w:rFonts w:ascii="Times New Roman" w:hAnsi="Times New Roman" w:cs="Times New Roman"/>
          <w:sz w:val="22"/>
          <w:szCs w:val="22"/>
        </w:rPr>
      </w:pPr>
      <w:r w:rsidRPr="00FC65C8">
        <w:rPr>
          <w:rFonts w:ascii="Times New Roman" w:hAnsi="Times New Roman" w:cs="Times New Roman"/>
          <w:b/>
          <w:bCs/>
          <w:sz w:val="22"/>
          <w:szCs w:val="22"/>
        </w:rPr>
        <w:t>Sprendimo laikas</w:t>
      </w:r>
      <w:r w:rsidRPr="00FC65C8">
        <w:rPr>
          <w:rFonts w:ascii="Times New Roman" w:hAnsi="Times New Roman" w:cs="Times New Roman"/>
          <w:sz w:val="22"/>
          <w:szCs w:val="22"/>
        </w:rPr>
        <w:t xml:space="preserve"> – tai laikas nuo momento, kai baigėsi Reakcijos laikas, iki momento, kai sistema atstatyta į būseną, buvusią prieš incidentą (klaida ištaisyta), ir incidento pašalinimo faktas užfiksuotas Paslaugų teikėjo klientų aptarnavimo sistemoje (</w:t>
      </w:r>
      <w:hyperlink r:id="rId8" w:history="1">
        <w:r w:rsidR="007F4DAD" w:rsidRPr="007F4DAD">
          <w:rPr>
            <w:rStyle w:val="Hipersaitas"/>
            <w:rFonts w:ascii="Times New Roman" w:hAnsi="Times New Roman" w:cs="Times New Roman"/>
            <w:b/>
            <w:bCs/>
            <w:sz w:val="22"/>
            <w:szCs w:val="22"/>
          </w:rPr>
          <w:t>pagalba@irtc.lt</w:t>
        </w:r>
      </w:hyperlink>
      <w:r w:rsidRPr="00FC65C8">
        <w:rPr>
          <w:rFonts w:ascii="Times New Roman" w:hAnsi="Times New Roman" w:cs="Times New Roman"/>
          <w:sz w:val="22"/>
          <w:szCs w:val="22"/>
        </w:rPr>
        <w:t>).</w:t>
      </w:r>
    </w:p>
    <w:p w14:paraId="63C97A19" w14:textId="00BB10D2" w:rsidR="00294C81" w:rsidRPr="00FC65C8" w:rsidRDefault="00294C81" w:rsidP="004A1701">
      <w:pPr>
        <w:pStyle w:val="Sraopastraipa"/>
        <w:numPr>
          <w:ilvl w:val="0"/>
          <w:numId w:val="12"/>
        </w:numPr>
        <w:suppressAutoHyphens/>
        <w:spacing w:after="0"/>
        <w:jc w:val="both"/>
        <w:rPr>
          <w:rFonts w:ascii="Times New Roman" w:hAnsi="Times New Roman" w:cs="Times New Roman"/>
        </w:rPr>
      </w:pPr>
      <w:r w:rsidRPr="00FC65C8">
        <w:rPr>
          <w:rFonts w:ascii="Times New Roman" w:hAnsi="Times New Roman" w:cs="Times New Roman"/>
        </w:rPr>
        <w:t xml:space="preserve">Pirkimo objektas – </w:t>
      </w:r>
      <w:r w:rsidR="007F4DAD">
        <w:rPr>
          <w:rFonts w:ascii="Times New Roman" w:hAnsi="Times New Roman" w:cs="Times New Roman"/>
          <w:b/>
          <w:bCs/>
        </w:rPr>
        <w:t>MOKESTA</w:t>
      </w:r>
      <w:r w:rsidRPr="00FC65C8">
        <w:rPr>
          <w:rFonts w:ascii="Times New Roman" w:hAnsi="Times New Roman" w:cs="Times New Roman"/>
        </w:rPr>
        <w:t xml:space="preserve"> - </w:t>
      </w:r>
      <w:r w:rsidR="007F4DAD">
        <w:rPr>
          <w:rFonts w:ascii="Times New Roman" w:hAnsi="Times New Roman" w:cs="Times New Roman"/>
        </w:rPr>
        <w:t>informacinės</w:t>
      </w:r>
      <w:r w:rsidRPr="00FC65C8">
        <w:rPr>
          <w:rFonts w:ascii="Times New Roman" w:hAnsi="Times New Roman" w:cs="Times New Roman"/>
        </w:rPr>
        <w:t xml:space="preserve"> sistem</w:t>
      </w:r>
      <w:r w:rsidR="007F4DAD">
        <w:rPr>
          <w:rFonts w:ascii="Times New Roman" w:hAnsi="Times New Roman" w:cs="Times New Roman"/>
        </w:rPr>
        <w:t>os</w:t>
      </w:r>
      <w:r w:rsidRPr="00FC65C8">
        <w:rPr>
          <w:rFonts w:ascii="Times New Roman" w:hAnsi="Times New Roman" w:cs="Times New Roman"/>
        </w:rPr>
        <w:t xml:space="preserve">  palaikymo, priežiūros, vystymo ir naudotojų aptarnavimo paslaugos.</w:t>
      </w:r>
    </w:p>
    <w:p w14:paraId="435E0C6A" w14:textId="77777777" w:rsidR="00294C81" w:rsidRPr="004A1701" w:rsidRDefault="00294C81" w:rsidP="004A1701">
      <w:pPr>
        <w:pStyle w:val="Sraopastraipa"/>
        <w:numPr>
          <w:ilvl w:val="0"/>
          <w:numId w:val="12"/>
        </w:numPr>
        <w:suppressAutoHyphens/>
        <w:spacing w:after="0"/>
        <w:jc w:val="both"/>
        <w:rPr>
          <w:rFonts w:ascii="Times New Roman" w:hAnsi="Times New Roman" w:cs="Times New Roman"/>
        </w:rPr>
      </w:pPr>
      <w:r w:rsidRPr="00FC65C8">
        <w:rPr>
          <w:rFonts w:ascii="Times New Roman" w:hAnsi="Times New Roman" w:cs="Times New Roman"/>
          <w:lang w:eastAsia="lt-LT"/>
        </w:rPr>
        <w:t>Kiekis (</w:t>
      </w:r>
      <w:r w:rsidRPr="00FC65C8">
        <w:rPr>
          <w:rFonts w:ascii="Times New Roman" w:hAnsi="Times New Roman" w:cs="Times New Roman"/>
          <w:b/>
          <w:bCs/>
          <w:lang w:eastAsia="lt-LT"/>
        </w:rPr>
        <w:t>apimtis</w:t>
      </w:r>
      <w:r w:rsidRPr="00FC65C8">
        <w:rPr>
          <w:rFonts w:ascii="Times New Roman" w:hAnsi="Times New Roman" w:cs="Times New Roman"/>
          <w:lang w:eastAsia="lt-LT"/>
        </w:rPr>
        <w:t>)</w:t>
      </w:r>
      <w:r w:rsidRPr="00FC65C8">
        <w:rPr>
          <w:rFonts w:ascii="Times New Roman" w:hAnsi="Times New Roman" w:cs="Times New Roman"/>
          <w:color w:val="000000" w:themeColor="text1"/>
        </w:rPr>
        <w:t>:</w:t>
      </w:r>
    </w:p>
    <w:p w14:paraId="0C157D6B" w14:textId="77777777" w:rsidR="004A1701" w:rsidRPr="00FC65C8" w:rsidRDefault="004A1701" w:rsidP="004A1701">
      <w:pPr>
        <w:pStyle w:val="Sraopastraipa"/>
        <w:suppressAutoHyphens/>
        <w:spacing w:after="0"/>
        <w:jc w:val="both"/>
        <w:rPr>
          <w:rFonts w:ascii="Times New Roman" w:hAnsi="Times New Roman" w:cs="Times New Roman"/>
        </w:rPr>
      </w:pPr>
    </w:p>
    <w:tbl>
      <w:tblPr>
        <w:tblStyle w:val="Lentelstinklelis"/>
        <w:tblW w:w="9634" w:type="dxa"/>
        <w:tblInd w:w="0" w:type="dxa"/>
        <w:tblLook w:val="04A0" w:firstRow="1" w:lastRow="0" w:firstColumn="1" w:lastColumn="0" w:noHBand="0" w:noVBand="1"/>
      </w:tblPr>
      <w:tblGrid>
        <w:gridCol w:w="988"/>
        <w:gridCol w:w="4819"/>
        <w:gridCol w:w="3827"/>
      </w:tblGrid>
      <w:tr w:rsidR="00294C81" w:rsidRPr="00FC65C8" w14:paraId="6FDE1B4F" w14:textId="77777777" w:rsidTr="00A513F6">
        <w:tc>
          <w:tcPr>
            <w:tcW w:w="988" w:type="dxa"/>
          </w:tcPr>
          <w:p w14:paraId="0A0F179A" w14:textId="77777777" w:rsidR="00294C81" w:rsidRPr="00FC65C8" w:rsidRDefault="00294C81" w:rsidP="004A1701">
            <w:pPr>
              <w:pStyle w:val="Default"/>
              <w:tabs>
                <w:tab w:val="left" w:pos="447"/>
              </w:tabs>
              <w:spacing w:line="276" w:lineRule="auto"/>
              <w:jc w:val="both"/>
              <w:rPr>
                <w:rFonts w:eastAsia="Times New Roman"/>
                <w:b/>
                <w:bCs/>
                <w:sz w:val="22"/>
                <w:szCs w:val="22"/>
              </w:rPr>
            </w:pPr>
            <w:r w:rsidRPr="00FC65C8">
              <w:rPr>
                <w:rFonts w:eastAsia="Times New Roman"/>
                <w:b/>
                <w:bCs/>
                <w:sz w:val="22"/>
                <w:szCs w:val="22"/>
              </w:rPr>
              <w:t>Eil. Nr.</w:t>
            </w:r>
          </w:p>
        </w:tc>
        <w:tc>
          <w:tcPr>
            <w:tcW w:w="4819" w:type="dxa"/>
          </w:tcPr>
          <w:p w14:paraId="0009214D" w14:textId="77777777" w:rsidR="00294C81" w:rsidRPr="00FC65C8" w:rsidRDefault="00294C81" w:rsidP="004A1701">
            <w:pPr>
              <w:pStyle w:val="Default"/>
              <w:tabs>
                <w:tab w:val="left" w:pos="447"/>
              </w:tabs>
              <w:spacing w:line="276" w:lineRule="auto"/>
              <w:jc w:val="center"/>
              <w:rPr>
                <w:rFonts w:eastAsia="Times New Roman"/>
                <w:b/>
                <w:bCs/>
                <w:sz w:val="22"/>
                <w:szCs w:val="22"/>
              </w:rPr>
            </w:pPr>
            <w:r w:rsidRPr="00FC65C8">
              <w:rPr>
                <w:rFonts w:eastAsia="Times New Roman"/>
                <w:b/>
                <w:bCs/>
                <w:sz w:val="22"/>
                <w:szCs w:val="22"/>
              </w:rPr>
              <w:t>Pavadinimas</w:t>
            </w:r>
          </w:p>
        </w:tc>
        <w:tc>
          <w:tcPr>
            <w:tcW w:w="3827" w:type="dxa"/>
          </w:tcPr>
          <w:p w14:paraId="794F3CD8" w14:textId="77777777" w:rsidR="00294C81" w:rsidRPr="00FC65C8" w:rsidRDefault="00294C81" w:rsidP="004A1701">
            <w:pPr>
              <w:pStyle w:val="Default"/>
              <w:tabs>
                <w:tab w:val="left" w:pos="447"/>
              </w:tabs>
              <w:spacing w:line="276" w:lineRule="auto"/>
              <w:jc w:val="center"/>
              <w:rPr>
                <w:rFonts w:eastAsia="Times New Roman"/>
                <w:b/>
                <w:bCs/>
                <w:sz w:val="22"/>
                <w:szCs w:val="22"/>
              </w:rPr>
            </w:pPr>
            <w:r w:rsidRPr="00FC65C8">
              <w:rPr>
                <w:rFonts w:eastAsia="Times New Roman"/>
                <w:b/>
                <w:bCs/>
                <w:sz w:val="22"/>
                <w:szCs w:val="22"/>
              </w:rPr>
              <w:t>Kiekis / mato vienetas</w:t>
            </w:r>
          </w:p>
        </w:tc>
      </w:tr>
      <w:tr w:rsidR="00294C81" w:rsidRPr="00FC65C8" w14:paraId="21B3F1AD" w14:textId="77777777" w:rsidTr="00A513F6">
        <w:tc>
          <w:tcPr>
            <w:tcW w:w="988" w:type="dxa"/>
            <w:vAlign w:val="center"/>
          </w:tcPr>
          <w:p w14:paraId="36CAA275" w14:textId="77777777" w:rsidR="00294C81" w:rsidRPr="00FC65C8" w:rsidRDefault="00294C81" w:rsidP="004A1701">
            <w:pPr>
              <w:pStyle w:val="Default"/>
              <w:numPr>
                <w:ilvl w:val="0"/>
                <w:numId w:val="13"/>
              </w:numPr>
              <w:tabs>
                <w:tab w:val="left" w:pos="447"/>
              </w:tabs>
              <w:spacing w:line="276" w:lineRule="auto"/>
              <w:jc w:val="both"/>
              <w:rPr>
                <w:rFonts w:eastAsia="Times New Roman"/>
                <w:b/>
                <w:bCs/>
                <w:sz w:val="22"/>
                <w:szCs w:val="22"/>
              </w:rPr>
            </w:pPr>
          </w:p>
        </w:tc>
        <w:tc>
          <w:tcPr>
            <w:tcW w:w="4819" w:type="dxa"/>
            <w:vAlign w:val="center"/>
          </w:tcPr>
          <w:p w14:paraId="16C7269E" w14:textId="77777777" w:rsidR="00294C81" w:rsidRPr="00FC65C8" w:rsidRDefault="00294C81" w:rsidP="004A1701">
            <w:pPr>
              <w:pStyle w:val="Default"/>
              <w:tabs>
                <w:tab w:val="left" w:pos="447"/>
              </w:tabs>
              <w:spacing w:line="276" w:lineRule="auto"/>
              <w:jc w:val="both"/>
              <w:rPr>
                <w:rFonts w:eastAsia="Times New Roman"/>
                <w:b/>
                <w:bCs/>
                <w:sz w:val="22"/>
                <w:szCs w:val="22"/>
              </w:rPr>
            </w:pPr>
            <w:r w:rsidRPr="00FC65C8">
              <w:rPr>
                <w:rFonts w:eastAsia="Times New Roman"/>
                <w:b/>
                <w:bCs/>
                <w:sz w:val="22"/>
                <w:szCs w:val="22"/>
              </w:rPr>
              <w:t>Palaikymo, priežiūros ir aptarnavimo paslaugos</w:t>
            </w:r>
          </w:p>
        </w:tc>
        <w:tc>
          <w:tcPr>
            <w:tcW w:w="3827" w:type="dxa"/>
            <w:vAlign w:val="center"/>
          </w:tcPr>
          <w:p w14:paraId="71213324" w14:textId="5E61520D" w:rsidR="00294C81" w:rsidRPr="00740107" w:rsidRDefault="001456A2" w:rsidP="004A1701">
            <w:pPr>
              <w:pStyle w:val="Default"/>
              <w:tabs>
                <w:tab w:val="left" w:pos="447"/>
              </w:tabs>
              <w:spacing w:line="276" w:lineRule="auto"/>
              <w:jc w:val="center"/>
              <w:rPr>
                <w:rFonts w:eastAsia="Times New Roman"/>
                <w:b/>
                <w:bCs/>
                <w:color w:val="auto"/>
                <w:sz w:val="22"/>
                <w:szCs w:val="22"/>
              </w:rPr>
            </w:pPr>
            <w:r w:rsidRPr="00740107">
              <w:rPr>
                <w:rFonts w:eastAsia="Times New Roman"/>
                <w:b/>
                <w:bCs/>
                <w:color w:val="auto"/>
                <w:sz w:val="22"/>
                <w:szCs w:val="22"/>
              </w:rPr>
              <w:t>36</w:t>
            </w:r>
            <w:r w:rsidR="00294C81" w:rsidRPr="00740107">
              <w:rPr>
                <w:rFonts w:eastAsia="Times New Roman"/>
                <w:b/>
                <w:bCs/>
                <w:color w:val="auto"/>
                <w:sz w:val="22"/>
                <w:szCs w:val="22"/>
              </w:rPr>
              <w:t xml:space="preserve"> mėn.</w:t>
            </w:r>
          </w:p>
        </w:tc>
      </w:tr>
      <w:tr w:rsidR="00294C81" w:rsidRPr="00FC65C8" w14:paraId="55D21040" w14:textId="77777777" w:rsidTr="00A513F6">
        <w:tc>
          <w:tcPr>
            <w:tcW w:w="988" w:type="dxa"/>
            <w:vAlign w:val="center"/>
          </w:tcPr>
          <w:p w14:paraId="0F4B4E98" w14:textId="77777777" w:rsidR="00294C81" w:rsidRPr="00FC65C8" w:rsidRDefault="00294C81" w:rsidP="004A1701">
            <w:pPr>
              <w:pStyle w:val="Default"/>
              <w:numPr>
                <w:ilvl w:val="0"/>
                <w:numId w:val="13"/>
              </w:numPr>
              <w:tabs>
                <w:tab w:val="left" w:pos="447"/>
              </w:tabs>
              <w:spacing w:line="276" w:lineRule="auto"/>
              <w:jc w:val="both"/>
              <w:rPr>
                <w:rFonts w:eastAsia="Times New Roman"/>
                <w:b/>
                <w:bCs/>
                <w:sz w:val="22"/>
                <w:szCs w:val="22"/>
              </w:rPr>
            </w:pPr>
          </w:p>
        </w:tc>
        <w:tc>
          <w:tcPr>
            <w:tcW w:w="4819" w:type="dxa"/>
            <w:vAlign w:val="center"/>
          </w:tcPr>
          <w:p w14:paraId="5712E167" w14:textId="520E5299" w:rsidR="00294C81" w:rsidRPr="00FC65C8" w:rsidRDefault="00294C81" w:rsidP="004A1701">
            <w:pPr>
              <w:pStyle w:val="Default"/>
              <w:tabs>
                <w:tab w:val="left" w:pos="447"/>
              </w:tabs>
              <w:spacing w:line="276" w:lineRule="auto"/>
              <w:jc w:val="both"/>
              <w:rPr>
                <w:rFonts w:eastAsia="Times New Roman"/>
                <w:b/>
                <w:bCs/>
                <w:sz w:val="22"/>
                <w:szCs w:val="22"/>
              </w:rPr>
            </w:pPr>
            <w:r w:rsidRPr="00FC65C8">
              <w:rPr>
                <w:rFonts w:eastAsia="Times New Roman"/>
                <w:b/>
                <w:bCs/>
                <w:sz w:val="22"/>
                <w:szCs w:val="22"/>
              </w:rPr>
              <w:t xml:space="preserve">Vystymo ir papildomos paslaugos </w:t>
            </w:r>
            <w:r w:rsidR="009044F2">
              <w:rPr>
                <w:rFonts w:eastAsia="Times New Roman"/>
                <w:b/>
                <w:bCs/>
                <w:sz w:val="22"/>
                <w:szCs w:val="22"/>
              </w:rPr>
              <w:t>*</w:t>
            </w:r>
          </w:p>
        </w:tc>
        <w:tc>
          <w:tcPr>
            <w:tcW w:w="3827" w:type="dxa"/>
            <w:vAlign w:val="center"/>
          </w:tcPr>
          <w:p w14:paraId="0A5E1180" w14:textId="4D9ABB5D" w:rsidR="00294C81" w:rsidRPr="00740107" w:rsidRDefault="00E510FE" w:rsidP="004A1701">
            <w:pPr>
              <w:pStyle w:val="Default"/>
              <w:tabs>
                <w:tab w:val="left" w:pos="447"/>
              </w:tabs>
              <w:spacing w:line="276" w:lineRule="auto"/>
              <w:jc w:val="center"/>
              <w:rPr>
                <w:rFonts w:eastAsia="Times New Roman"/>
                <w:b/>
                <w:bCs/>
                <w:color w:val="auto"/>
                <w:sz w:val="22"/>
                <w:szCs w:val="22"/>
              </w:rPr>
            </w:pPr>
            <w:r>
              <w:rPr>
                <w:rFonts w:eastAsia="Times New Roman"/>
                <w:b/>
                <w:bCs/>
                <w:color w:val="auto"/>
                <w:sz w:val="22"/>
                <w:szCs w:val="22"/>
              </w:rPr>
              <w:t>1300</w:t>
            </w:r>
            <w:r w:rsidR="00294C81" w:rsidRPr="00740107">
              <w:rPr>
                <w:rFonts w:eastAsia="Times New Roman"/>
                <w:b/>
                <w:bCs/>
                <w:color w:val="auto"/>
                <w:sz w:val="22"/>
                <w:szCs w:val="22"/>
              </w:rPr>
              <w:t xml:space="preserve"> val.</w:t>
            </w:r>
          </w:p>
        </w:tc>
      </w:tr>
    </w:tbl>
    <w:p w14:paraId="0A83AAAD" w14:textId="5D65299C" w:rsidR="009044F2" w:rsidRPr="009044F2" w:rsidRDefault="009044F2" w:rsidP="009044F2">
      <w:pPr>
        <w:rPr>
          <w:rFonts w:ascii="Times New Roman" w:hAnsi="Times New Roman" w:cs="Times New Roman"/>
          <w:sz w:val="22"/>
          <w:szCs w:val="22"/>
        </w:rPr>
      </w:pPr>
      <w:r w:rsidRPr="004A55FE">
        <w:rPr>
          <w:rFonts w:ascii="Times New Roman" w:hAnsi="Times New Roman" w:cs="Times New Roman"/>
          <w:sz w:val="22"/>
          <w:szCs w:val="22"/>
        </w:rPr>
        <w:t>*Paslaugos bus perkamos pagal poreikį. Užsakovas neįsipareigoja išpirkti viso kiekio.</w:t>
      </w:r>
    </w:p>
    <w:p w14:paraId="76C63C4A" w14:textId="77777777" w:rsidR="00294C81" w:rsidRPr="00FC65C8" w:rsidRDefault="00294C81" w:rsidP="004A1701">
      <w:pPr>
        <w:pStyle w:val="Sraopastraipa"/>
        <w:suppressAutoHyphens/>
        <w:spacing w:after="0"/>
        <w:jc w:val="both"/>
        <w:rPr>
          <w:rFonts w:ascii="Times New Roman" w:hAnsi="Times New Roman" w:cs="Times New Roman"/>
        </w:rPr>
      </w:pPr>
    </w:p>
    <w:p w14:paraId="390E1258" w14:textId="77777777" w:rsidR="004A1701" w:rsidRDefault="00294C81" w:rsidP="000B728F">
      <w:pPr>
        <w:widowControl w:val="0"/>
        <w:spacing w:after="0" w:line="240" w:lineRule="auto"/>
        <w:jc w:val="center"/>
        <w:rPr>
          <w:rFonts w:ascii="Times New Roman" w:eastAsia="Calibri" w:hAnsi="Times New Roman" w:cs="Times New Roman"/>
          <w:b/>
          <w:sz w:val="22"/>
          <w:szCs w:val="22"/>
        </w:rPr>
      </w:pPr>
      <w:r w:rsidRPr="00FC65C8">
        <w:rPr>
          <w:rFonts w:ascii="Times New Roman" w:eastAsia="Calibri" w:hAnsi="Times New Roman" w:cs="Times New Roman"/>
          <w:b/>
          <w:sz w:val="22"/>
          <w:szCs w:val="22"/>
        </w:rPr>
        <w:t xml:space="preserve">II. REIKALAVIMAI </w:t>
      </w:r>
      <w:r w:rsidR="006D00C0">
        <w:rPr>
          <w:rFonts w:ascii="Times New Roman" w:eastAsia="Calibri" w:hAnsi="Times New Roman" w:cs="Times New Roman"/>
          <w:b/>
          <w:sz w:val="22"/>
          <w:szCs w:val="22"/>
        </w:rPr>
        <w:t>MOKESTA</w:t>
      </w:r>
      <w:r w:rsidRPr="00FC65C8">
        <w:rPr>
          <w:rFonts w:ascii="Times New Roman" w:eastAsia="Calibri" w:hAnsi="Times New Roman" w:cs="Times New Roman"/>
          <w:b/>
          <w:sz w:val="22"/>
          <w:szCs w:val="22"/>
        </w:rPr>
        <w:t xml:space="preserve"> SISTEMOS PALAIKYMO IR PRIEŽIŪROS PASLAUGOMS</w:t>
      </w:r>
      <w:r w:rsidR="004A1701">
        <w:rPr>
          <w:rFonts w:ascii="Times New Roman" w:eastAsia="Calibri" w:hAnsi="Times New Roman" w:cs="Times New Roman"/>
          <w:b/>
          <w:sz w:val="22"/>
          <w:szCs w:val="22"/>
        </w:rPr>
        <w:t xml:space="preserve"> </w:t>
      </w:r>
    </w:p>
    <w:p w14:paraId="079EFF96" w14:textId="7C2BD818" w:rsidR="00294C81" w:rsidRDefault="00533AAD" w:rsidP="000B728F">
      <w:pPr>
        <w:widowControl w:val="0"/>
        <w:spacing w:after="0" w:line="240" w:lineRule="auto"/>
        <w:jc w:val="center"/>
        <w:rPr>
          <w:rFonts w:ascii="Times New Roman" w:eastAsia="Calibri" w:hAnsi="Times New Roman" w:cs="Times New Roman"/>
          <w:b/>
          <w:bCs/>
          <w:sz w:val="22"/>
          <w:szCs w:val="22"/>
        </w:rPr>
      </w:pPr>
      <w:r w:rsidRPr="004A55FE">
        <w:rPr>
          <w:rFonts w:ascii="Times New Roman" w:eastAsia="Calibri" w:hAnsi="Times New Roman" w:cs="Times New Roman"/>
          <w:b/>
          <w:bCs/>
          <w:sz w:val="22"/>
          <w:szCs w:val="22"/>
        </w:rPr>
        <w:t xml:space="preserve">(perkamos pagal </w:t>
      </w:r>
      <w:bookmarkStart w:id="5" w:name="_Hlk196380244"/>
      <w:r w:rsidRPr="004A55FE">
        <w:rPr>
          <w:rFonts w:ascii="Times New Roman" w:eastAsia="Calibri" w:hAnsi="Times New Roman" w:cs="Times New Roman"/>
          <w:b/>
          <w:bCs/>
          <w:sz w:val="22"/>
          <w:szCs w:val="22"/>
        </w:rPr>
        <w:t>fiksuotą mėnesinį mokestį</w:t>
      </w:r>
      <w:bookmarkEnd w:id="5"/>
      <w:r w:rsidRPr="004A55FE">
        <w:rPr>
          <w:rFonts w:ascii="Times New Roman" w:eastAsia="Calibri" w:hAnsi="Times New Roman" w:cs="Times New Roman"/>
          <w:b/>
          <w:bCs/>
          <w:sz w:val="22"/>
          <w:szCs w:val="22"/>
        </w:rPr>
        <w:t>)</w:t>
      </w:r>
    </w:p>
    <w:p w14:paraId="4E2B8C53" w14:textId="77777777" w:rsidR="000B728F" w:rsidRPr="00FC65C8" w:rsidRDefault="000B728F" w:rsidP="000B728F">
      <w:pPr>
        <w:widowControl w:val="0"/>
        <w:spacing w:after="0" w:line="240" w:lineRule="auto"/>
        <w:jc w:val="center"/>
        <w:rPr>
          <w:rFonts w:ascii="Times New Roman" w:eastAsia="Calibri" w:hAnsi="Times New Roman" w:cs="Times New Roman"/>
          <w:b/>
          <w:sz w:val="22"/>
          <w:szCs w:val="22"/>
        </w:rPr>
      </w:pPr>
    </w:p>
    <w:p w14:paraId="79BFC8B9" w14:textId="77777777" w:rsidR="00294C81" w:rsidRPr="00FC65C8" w:rsidRDefault="00294C81" w:rsidP="004A1701">
      <w:pPr>
        <w:pStyle w:val="Sraopastraipa"/>
        <w:numPr>
          <w:ilvl w:val="0"/>
          <w:numId w:val="12"/>
        </w:numPr>
        <w:suppressAutoHyphens/>
        <w:spacing w:after="0"/>
        <w:jc w:val="both"/>
        <w:rPr>
          <w:rFonts w:ascii="Times New Roman" w:eastAsia="Calibri" w:hAnsi="Times New Roman" w:cs="Times New Roman"/>
          <w:b/>
        </w:rPr>
      </w:pPr>
      <w:r w:rsidRPr="00FC65C8">
        <w:rPr>
          <w:rFonts w:ascii="Times New Roman" w:eastAsia="Calibri" w:hAnsi="Times New Roman" w:cs="Times New Roman"/>
          <w:b/>
        </w:rPr>
        <w:t>Teikti palaikymo</w:t>
      </w:r>
      <w:r w:rsidRPr="00FC65C8">
        <w:rPr>
          <w:rFonts w:ascii="Times New Roman" w:hAnsi="Times New Roman" w:cs="Times New Roman"/>
          <w:b/>
        </w:rPr>
        <w:t xml:space="preserve">, priežiūros </w:t>
      </w:r>
      <w:r w:rsidRPr="00FC65C8">
        <w:rPr>
          <w:rFonts w:ascii="Times New Roman" w:eastAsia="Calibri" w:hAnsi="Times New Roman" w:cs="Times New Roman"/>
          <w:b/>
        </w:rPr>
        <w:t>paslaugas:</w:t>
      </w:r>
    </w:p>
    <w:p w14:paraId="4D8459FE" w14:textId="5F9AF34A" w:rsidR="00294C81" w:rsidRDefault="00294C81" w:rsidP="004A1701">
      <w:pPr>
        <w:pStyle w:val="Sraopastraipa"/>
        <w:numPr>
          <w:ilvl w:val="1"/>
          <w:numId w:val="12"/>
        </w:numPr>
        <w:suppressAutoHyphens/>
        <w:spacing w:after="0"/>
        <w:jc w:val="both"/>
        <w:rPr>
          <w:rFonts w:ascii="Times New Roman" w:eastAsia="Calibri" w:hAnsi="Times New Roman" w:cs="Times New Roman"/>
        </w:rPr>
      </w:pPr>
      <w:r w:rsidRPr="00AE14A3">
        <w:rPr>
          <w:rFonts w:ascii="Times New Roman" w:eastAsia="Calibri" w:hAnsi="Times New Roman" w:cs="Times New Roman"/>
        </w:rPr>
        <w:t xml:space="preserve"> Programavimas (klaidų korekcijos) – programinės įrangos korekcijos, kurios būtinos norint išspęsti programinės įrangos klaidą.</w:t>
      </w:r>
    </w:p>
    <w:p w14:paraId="697D379E" w14:textId="77777777" w:rsidR="00294C81" w:rsidRDefault="00294C81" w:rsidP="004A1701">
      <w:pPr>
        <w:pStyle w:val="Sraopastraipa"/>
        <w:numPr>
          <w:ilvl w:val="1"/>
          <w:numId w:val="12"/>
        </w:numPr>
        <w:suppressAutoHyphens/>
        <w:spacing w:after="0"/>
        <w:jc w:val="both"/>
        <w:rPr>
          <w:rFonts w:ascii="Times New Roman" w:eastAsia="Calibri" w:hAnsi="Times New Roman" w:cs="Times New Roman"/>
        </w:rPr>
      </w:pPr>
      <w:r w:rsidRPr="00AE14A3">
        <w:rPr>
          <w:rFonts w:ascii="Times New Roman" w:eastAsia="Calibri" w:hAnsi="Times New Roman" w:cs="Times New Roman"/>
        </w:rPr>
        <w:t xml:space="preserve"> Programos testavimo paslaugos – testavimas vyksta Paslaugų teikėjo aplinkoje.</w:t>
      </w:r>
    </w:p>
    <w:p w14:paraId="03CB9A25" w14:textId="4B55D0CB" w:rsidR="00294C81" w:rsidRDefault="00294C81" w:rsidP="004A1701">
      <w:pPr>
        <w:pStyle w:val="Sraopastraipa"/>
        <w:numPr>
          <w:ilvl w:val="1"/>
          <w:numId w:val="12"/>
        </w:numPr>
        <w:suppressAutoHyphens/>
        <w:spacing w:after="0"/>
        <w:jc w:val="both"/>
        <w:rPr>
          <w:rFonts w:ascii="Times New Roman" w:eastAsia="Calibri" w:hAnsi="Times New Roman" w:cs="Times New Roman"/>
        </w:rPr>
      </w:pPr>
      <w:r w:rsidRPr="00AE14A3">
        <w:rPr>
          <w:rFonts w:ascii="Times New Roman" w:eastAsia="Calibri" w:hAnsi="Times New Roman" w:cs="Times New Roman"/>
        </w:rPr>
        <w:t>Programos tobulinimas</w:t>
      </w:r>
      <w:r w:rsidR="002B312F">
        <w:rPr>
          <w:rFonts w:ascii="Times New Roman" w:eastAsia="Calibri" w:hAnsi="Times New Roman" w:cs="Times New Roman"/>
        </w:rPr>
        <w:t xml:space="preserve"> </w:t>
      </w:r>
      <w:r w:rsidRPr="00AE14A3">
        <w:rPr>
          <w:rFonts w:ascii="Times New Roman" w:eastAsia="Calibri" w:hAnsi="Times New Roman" w:cs="Times New Roman"/>
        </w:rPr>
        <w:t xml:space="preserve">– sistemos tobulinimas, nauji sisteminiai pakeitimai, kuriuos Užsakovas gali matyti </w:t>
      </w:r>
      <w:proofErr w:type="spellStart"/>
      <w:r w:rsidR="00072666" w:rsidRPr="002B312F">
        <w:rPr>
          <w:rFonts w:ascii="Times New Roman" w:eastAsia="Calibri" w:hAnsi="Times New Roman" w:cs="Times New Roman"/>
        </w:rPr>
        <w:t>Mokestos</w:t>
      </w:r>
      <w:proofErr w:type="spellEnd"/>
      <w:r w:rsidR="00072666" w:rsidRPr="002B312F">
        <w:rPr>
          <w:rFonts w:ascii="Times New Roman" w:eastAsia="Calibri" w:hAnsi="Times New Roman" w:cs="Times New Roman"/>
        </w:rPr>
        <w:t xml:space="preserve"> pakeitimų</w:t>
      </w:r>
      <w:r w:rsidRPr="002B312F">
        <w:rPr>
          <w:rFonts w:ascii="Times New Roman" w:eastAsia="Calibri" w:hAnsi="Times New Roman" w:cs="Times New Roman"/>
        </w:rPr>
        <w:t xml:space="preserve"> ataskaitoje</w:t>
      </w:r>
      <w:r w:rsidRPr="00AE14A3">
        <w:rPr>
          <w:rFonts w:ascii="Times New Roman" w:eastAsia="Calibri" w:hAnsi="Times New Roman" w:cs="Times New Roman"/>
        </w:rPr>
        <w:t>, nauji sistemos tobulinimai išleidžiami ir pateikiami Užsakovui su nauja versija.</w:t>
      </w:r>
    </w:p>
    <w:p w14:paraId="34E52694" w14:textId="77777777" w:rsidR="00294C81" w:rsidRDefault="00294C81" w:rsidP="004A1701">
      <w:pPr>
        <w:pStyle w:val="Sraopastraipa"/>
        <w:numPr>
          <w:ilvl w:val="1"/>
          <w:numId w:val="12"/>
        </w:numPr>
        <w:suppressAutoHyphens/>
        <w:spacing w:after="0"/>
        <w:jc w:val="both"/>
        <w:rPr>
          <w:rFonts w:ascii="Times New Roman" w:eastAsia="Calibri" w:hAnsi="Times New Roman" w:cs="Times New Roman"/>
        </w:rPr>
      </w:pPr>
      <w:r w:rsidRPr="00D07792">
        <w:rPr>
          <w:rFonts w:ascii="Times New Roman" w:eastAsia="Calibri" w:hAnsi="Times New Roman" w:cs="Times New Roman"/>
        </w:rPr>
        <w:t>Duomenų suderinamumas (dėl sistemos klaidos) – Užsakovo duomenų tikrinimo paslauga, kuomet duomenų tikrinimas būtinas spendžiant programinės įrangos klaidą.</w:t>
      </w:r>
    </w:p>
    <w:p w14:paraId="5605CAE4" w14:textId="77777777" w:rsidR="00294C81" w:rsidRPr="00D07792" w:rsidRDefault="00294C81" w:rsidP="004A1701">
      <w:pPr>
        <w:pStyle w:val="Sraopastraipa"/>
        <w:numPr>
          <w:ilvl w:val="1"/>
          <w:numId w:val="12"/>
        </w:numPr>
        <w:suppressAutoHyphens/>
        <w:spacing w:after="0"/>
        <w:jc w:val="both"/>
        <w:rPr>
          <w:rFonts w:ascii="Times New Roman" w:eastAsia="Calibri" w:hAnsi="Times New Roman" w:cs="Times New Roman"/>
        </w:rPr>
      </w:pPr>
      <w:r w:rsidRPr="00D07792">
        <w:rPr>
          <w:rFonts w:ascii="Times New Roman" w:eastAsia="Calibri" w:hAnsi="Times New Roman" w:cs="Times New Roman"/>
        </w:rPr>
        <w:t xml:space="preserve">Programavimas dėl įstatymų pasikeitimų versijos ribose – Sistemos naujos versijos išleidimas sąlygotas LR įstatymų pasikeitimų, kuris apima sisteminius programos ar reikalingų formų pakeitimus. </w:t>
      </w:r>
    </w:p>
    <w:p w14:paraId="37455F7A" w14:textId="4419E484" w:rsidR="00294C81" w:rsidRPr="00FC65C8" w:rsidRDefault="00294C81" w:rsidP="004A1701">
      <w:pPr>
        <w:pStyle w:val="Sraopastraipa"/>
        <w:numPr>
          <w:ilvl w:val="0"/>
          <w:numId w:val="1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Paslaugų teikėjas garantuoja, kad priežiūros laikotarpiu Užsakovas turės naujausią programos versiją su visomis tos versijos funkcijomis</w:t>
      </w:r>
      <w:r w:rsidR="00D66474">
        <w:rPr>
          <w:rFonts w:ascii="Times New Roman" w:eastAsia="Calibri" w:hAnsi="Times New Roman" w:cs="Times New Roman"/>
        </w:rPr>
        <w:t xml:space="preserve"> </w:t>
      </w:r>
      <w:r w:rsidR="00D66474" w:rsidRPr="00587C09">
        <w:rPr>
          <w:rFonts w:ascii="Times New Roman" w:eastAsia="Calibri" w:hAnsi="Times New Roman" w:cs="Times New Roman"/>
        </w:rPr>
        <w:t>ir nauju vartotojo vadovu</w:t>
      </w:r>
      <w:r w:rsidRPr="00587C09">
        <w:rPr>
          <w:rFonts w:ascii="Times New Roman" w:eastAsia="Calibri" w:hAnsi="Times New Roman" w:cs="Times New Roman"/>
        </w:rPr>
        <w:t>.</w:t>
      </w:r>
    </w:p>
    <w:p w14:paraId="0910C18E" w14:textId="30606F20" w:rsidR="00294C81" w:rsidRPr="00FC65C8" w:rsidRDefault="00294C81" w:rsidP="004A1701">
      <w:pPr>
        <w:pStyle w:val="Sraopastraipa"/>
        <w:numPr>
          <w:ilvl w:val="0"/>
          <w:numId w:val="1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Programinės įrangos naujinimus atlieka Paslaugų teikėjas, tik tuomet kai su Užsakovu suderina diegimo laiką, trukmę ir turinį (Paslaugų teikėjas pateikia trumpą aprašymą, kokios funkcijos naujinamos ar klaidos taisomos, aprašymas gali būti teikiama</w:t>
      </w:r>
      <w:r w:rsidR="00D66474">
        <w:rPr>
          <w:rFonts w:ascii="Times New Roman" w:eastAsia="Calibri" w:hAnsi="Times New Roman" w:cs="Times New Roman"/>
        </w:rPr>
        <w:t>s</w:t>
      </w:r>
      <w:r w:rsidRPr="00FC65C8">
        <w:rPr>
          <w:rFonts w:ascii="Times New Roman" w:eastAsia="Calibri" w:hAnsi="Times New Roman" w:cs="Times New Roman"/>
        </w:rPr>
        <w:t xml:space="preserve"> pagalbos sistemos priemonėmis).</w:t>
      </w:r>
    </w:p>
    <w:p w14:paraId="62DE09C0" w14:textId="77777777" w:rsidR="00294C81" w:rsidRPr="00FC65C8" w:rsidRDefault="00294C81" w:rsidP="004A1701">
      <w:pPr>
        <w:pStyle w:val="Sraopastraipa"/>
        <w:numPr>
          <w:ilvl w:val="0"/>
          <w:numId w:val="1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lastRenderedPageBreak/>
        <w:t xml:space="preserve">Paslaugų teikėjas įsipareigoja atnaujinti visas turimas programos aplikacijas vienu kartu, išskyrus tuos atvejus kuomet turima realizacija yra nesuderinama su atnaujinama versija arba visų versijų naujinimas vienu kartu nėra tikslingas. </w:t>
      </w:r>
    </w:p>
    <w:p w14:paraId="6B604051" w14:textId="77777777" w:rsidR="00294C81" w:rsidRPr="0006586B" w:rsidRDefault="00294C81" w:rsidP="004A1701">
      <w:pPr>
        <w:pStyle w:val="Sraopastraipa"/>
        <w:widowControl w:val="0"/>
        <w:ind w:left="0"/>
        <w:jc w:val="center"/>
        <w:rPr>
          <w:rFonts w:ascii="Times New Roman" w:eastAsia="Calibri" w:hAnsi="Times New Roman" w:cs="Times New Roman"/>
          <w:bCs/>
          <w:strike/>
        </w:rPr>
      </w:pPr>
    </w:p>
    <w:p w14:paraId="180C0444" w14:textId="77777777" w:rsidR="004A1701" w:rsidRDefault="00294C81" w:rsidP="004A1701">
      <w:pPr>
        <w:pStyle w:val="Sraopastraipa"/>
        <w:widowControl w:val="0"/>
        <w:ind w:left="0"/>
        <w:jc w:val="center"/>
        <w:rPr>
          <w:rFonts w:ascii="Times New Roman" w:eastAsia="Calibri" w:hAnsi="Times New Roman" w:cs="Times New Roman"/>
          <w:b/>
        </w:rPr>
      </w:pPr>
      <w:r w:rsidRPr="00FC65C8">
        <w:rPr>
          <w:rFonts w:ascii="Times New Roman" w:eastAsia="Calibri" w:hAnsi="Times New Roman" w:cs="Times New Roman"/>
          <w:b/>
        </w:rPr>
        <w:t xml:space="preserve">III. REIKALAVIMAI </w:t>
      </w:r>
      <w:r w:rsidR="00F3331C">
        <w:rPr>
          <w:rFonts w:ascii="Times New Roman" w:eastAsia="Calibri" w:hAnsi="Times New Roman" w:cs="Times New Roman"/>
          <w:b/>
        </w:rPr>
        <w:t>MOKESTA</w:t>
      </w:r>
      <w:r w:rsidRPr="00FC65C8">
        <w:rPr>
          <w:rFonts w:ascii="Times New Roman" w:eastAsia="Calibri" w:hAnsi="Times New Roman" w:cs="Times New Roman"/>
          <w:b/>
        </w:rPr>
        <w:t xml:space="preserve"> SISTEMOS APTARNAVIMO PASLAUGOMS</w:t>
      </w:r>
      <w:r w:rsidR="005C45CB">
        <w:rPr>
          <w:rFonts w:ascii="Times New Roman" w:eastAsia="Calibri" w:hAnsi="Times New Roman" w:cs="Times New Roman"/>
          <w:b/>
        </w:rPr>
        <w:t xml:space="preserve"> </w:t>
      </w:r>
    </w:p>
    <w:p w14:paraId="66905D55" w14:textId="51F0A58D" w:rsidR="00294C81" w:rsidRDefault="004A1701" w:rsidP="004A1701">
      <w:pPr>
        <w:pStyle w:val="Sraopastraipa"/>
        <w:widowControl w:val="0"/>
        <w:ind w:left="0"/>
        <w:jc w:val="center"/>
        <w:rPr>
          <w:rFonts w:ascii="Times New Roman" w:eastAsia="Calibri" w:hAnsi="Times New Roman" w:cs="Times New Roman"/>
          <w:b/>
          <w:bCs/>
        </w:rPr>
      </w:pPr>
      <w:r w:rsidRPr="004A55FE">
        <w:rPr>
          <w:rFonts w:ascii="Times New Roman" w:eastAsia="Calibri" w:hAnsi="Times New Roman" w:cs="Times New Roman"/>
          <w:b/>
          <w:bCs/>
        </w:rPr>
        <w:t>(perkamos pagal fiksuotą mėnesinį mokestį)</w:t>
      </w:r>
    </w:p>
    <w:p w14:paraId="2B0A5FA5" w14:textId="77777777" w:rsidR="00876179" w:rsidRPr="00FC65C8" w:rsidRDefault="00876179" w:rsidP="004A1701">
      <w:pPr>
        <w:pStyle w:val="Sraopastraipa"/>
        <w:widowControl w:val="0"/>
        <w:ind w:left="0"/>
        <w:jc w:val="center"/>
        <w:rPr>
          <w:rFonts w:ascii="Times New Roman" w:eastAsia="Calibri" w:hAnsi="Times New Roman" w:cs="Times New Roman"/>
          <w:b/>
        </w:rPr>
      </w:pPr>
    </w:p>
    <w:p w14:paraId="4B597419" w14:textId="77777777" w:rsidR="00294C81" w:rsidRPr="00FC65C8" w:rsidRDefault="00294C81" w:rsidP="004A1701">
      <w:pPr>
        <w:pStyle w:val="Sraopastraipa"/>
        <w:numPr>
          <w:ilvl w:val="0"/>
          <w:numId w:val="1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Aptarnavimo paslaugos teikiamos visų Paslaugų teikėjo prižiūrimų sistemų (Pirkimo objektas) administravimo (programinių ir techninių komponenčių, iš kurių yra sudarytos sistemos ir visų integracinių sąsajų), eksploatavimo, modifikavimų siūlymų, naudotinų technologinių sprendimų, klausimais.</w:t>
      </w:r>
    </w:p>
    <w:p w14:paraId="41C7C457" w14:textId="77777777" w:rsidR="00294C81" w:rsidRPr="00D66474" w:rsidRDefault="00294C81" w:rsidP="004A1701">
      <w:pPr>
        <w:pStyle w:val="Sraopastraipa"/>
        <w:numPr>
          <w:ilvl w:val="0"/>
          <w:numId w:val="12"/>
        </w:numPr>
        <w:suppressAutoHyphens/>
        <w:spacing w:after="0"/>
        <w:jc w:val="both"/>
        <w:rPr>
          <w:rFonts w:ascii="Times New Roman" w:eastAsia="Calibri" w:hAnsi="Times New Roman" w:cs="Times New Roman"/>
        </w:rPr>
      </w:pPr>
      <w:r w:rsidRPr="00D66474">
        <w:rPr>
          <w:rFonts w:ascii="Times New Roman" w:eastAsia="Calibri" w:hAnsi="Times New Roman" w:cs="Times New Roman"/>
        </w:rPr>
        <w:t>Aptarnavimo paslaugų sąrašas:</w:t>
      </w:r>
    </w:p>
    <w:p w14:paraId="27C40E9B" w14:textId="0B7FF898" w:rsidR="00294C81" w:rsidRPr="00FC65C8" w:rsidRDefault="00294C81" w:rsidP="004A1701">
      <w:pPr>
        <w:pStyle w:val="Sraopastraipa"/>
        <w:numPr>
          <w:ilvl w:val="1"/>
          <w:numId w:val="12"/>
        </w:numPr>
        <w:suppressAutoHyphens/>
        <w:spacing w:after="0"/>
        <w:ind w:left="567" w:firstLine="142"/>
        <w:jc w:val="both"/>
        <w:rPr>
          <w:rFonts w:ascii="Times New Roman" w:eastAsia="Calibri" w:hAnsi="Times New Roman" w:cs="Times New Roman"/>
        </w:rPr>
      </w:pPr>
      <w:r w:rsidRPr="00FC65C8">
        <w:rPr>
          <w:rFonts w:ascii="Times New Roman" w:eastAsia="Calibri" w:hAnsi="Times New Roman" w:cs="Times New Roman"/>
        </w:rPr>
        <w:t xml:space="preserve">Konsultavimo paslaugos nuotoliniu būdu – Užsakovo darbuotojų konsultacijos  prisijungus prie </w:t>
      </w:r>
      <w:r w:rsidR="00F3331C">
        <w:rPr>
          <w:rFonts w:ascii="Times New Roman" w:eastAsia="Calibri" w:hAnsi="Times New Roman" w:cs="Times New Roman"/>
        </w:rPr>
        <w:t>MOKESTA</w:t>
      </w:r>
      <w:r w:rsidRPr="00FC65C8">
        <w:rPr>
          <w:rFonts w:ascii="Times New Roman" w:eastAsia="Calibri" w:hAnsi="Times New Roman" w:cs="Times New Roman"/>
        </w:rPr>
        <w:t xml:space="preserve"> sistemos ar darbuotojo darbo vietos.</w:t>
      </w:r>
    </w:p>
    <w:p w14:paraId="27711159" w14:textId="0E5A853F" w:rsidR="00294C81" w:rsidRPr="00FC65C8" w:rsidRDefault="00294C81" w:rsidP="004A1701">
      <w:pPr>
        <w:pStyle w:val="Sraopastraipa"/>
        <w:numPr>
          <w:ilvl w:val="1"/>
          <w:numId w:val="12"/>
        </w:numPr>
        <w:suppressAutoHyphens/>
        <w:spacing w:after="0"/>
        <w:ind w:left="567" w:firstLine="142"/>
        <w:jc w:val="both"/>
        <w:rPr>
          <w:rFonts w:ascii="Times New Roman" w:eastAsia="Calibri" w:hAnsi="Times New Roman" w:cs="Times New Roman"/>
        </w:rPr>
      </w:pPr>
      <w:r w:rsidRPr="00FC65C8">
        <w:rPr>
          <w:rFonts w:ascii="Times New Roman" w:eastAsia="Calibri" w:hAnsi="Times New Roman" w:cs="Times New Roman"/>
        </w:rPr>
        <w:t xml:space="preserve">Konsultacijos telefonu – Užsakovo darbuotojų konsultacijos neprisijungus prie </w:t>
      </w:r>
      <w:r w:rsidR="00F3331C">
        <w:rPr>
          <w:rFonts w:ascii="Times New Roman" w:eastAsia="Calibri" w:hAnsi="Times New Roman" w:cs="Times New Roman"/>
        </w:rPr>
        <w:t>MOKESTA</w:t>
      </w:r>
      <w:r w:rsidRPr="00FC65C8">
        <w:rPr>
          <w:rFonts w:ascii="Times New Roman" w:eastAsia="Calibri" w:hAnsi="Times New Roman" w:cs="Times New Roman"/>
        </w:rPr>
        <w:t xml:space="preserve"> ar darbuotojo darbo vietos.</w:t>
      </w:r>
    </w:p>
    <w:p w14:paraId="37B35049" w14:textId="77777777" w:rsidR="00294C81" w:rsidRPr="00FC65C8" w:rsidRDefault="00294C81" w:rsidP="004A1701">
      <w:pPr>
        <w:pStyle w:val="Sraopastraipa"/>
        <w:numPr>
          <w:ilvl w:val="1"/>
          <w:numId w:val="12"/>
        </w:numPr>
        <w:suppressAutoHyphens/>
        <w:spacing w:after="0"/>
        <w:ind w:left="567" w:firstLine="142"/>
        <w:jc w:val="both"/>
        <w:rPr>
          <w:rFonts w:ascii="Times New Roman" w:eastAsia="Calibri" w:hAnsi="Times New Roman" w:cs="Times New Roman"/>
        </w:rPr>
      </w:pPr>
      <w:r w:rsidRPr="00FC65C8">
        <w:rPr>
          <w:rFonts w:ascii="Times New Roman" w:eastAsia="Calibri" w:hAnsi="Times New Roman" w:cs="Times New Roman"/>
        </w:rPr>
        <w:t xml:space="preserve">Programinės įrangos naujinimo paslaugos – Paslaugų teikėjo iniciatyva vykdomi programinės įrangos naujinimai. </w:t>
      </w:r>
    </w:p>
    <w:p w14:paraId="751BC8E6" w14:textId="77777777" w:rsidR="00294C81" w:rsidRDefault="00294C81" w:rsidP="004A1701">
      <w:pPr>
        <w:pStyle w:val="Sraopastraipa"/>
        <w:numPr>
          <w:ilvl w:val="1"/>
          <w:numId w:val="12"/>
        </w:numPr>
        <w:suppressAutoHyphens/>
        <w:spacing w:after="0"/>
        <w:ind w:left="567" w:firstLine="142"/>
        <w:jc w:val="both"/>
        <w:rPr>
          <w:rFonts w:ascii="Times New Roman" w:eastAsia="Calibri" w:hAnsi="Times New Roman" w:cs="Times New Roman"/>
        </w:rPr>
      </w:pPr>
      <w:r w:rsidRPr="00FC65C8">
        <w:rPr>
          <w:rFonts w:ascii="Times New Roman" w:eastAsia="Calibri" w:hAnsi="Times New Roman" w:cs="Times New Roman"/>
        </w:rPr>
        <w:t>Programos testavimo paslaugos – programinės įrangos testavimo paslaugos, siekiant išsiaiškinti galimus sutrikimus. Vykdoma Paslaugų teikėjo aplinkoje, prieš atliekant naujinimo darbus Užsakovo aplinkoje.</w:t>
      </w:r>
    </w:p>
    <w:p w14:paraId="6E884AD1" w14:textId="4456CD39" w:rsidR="00707E71" w:rsidRPr="00587C09" w:rsidRDefault="00707E71" w:rsidP="004A1701">
      <w:pPr>
        <w:pStyle w:val="Sraopastraipa"/>
        <w:numPr>
          <w:ilvl w:val="1"/>
          <w:numId w:val="12"/>
        </w:numPr>
        <w:suppressAutoHyphens/>
        <w:spacing w:after="0"/>
        <w:ind w:left="567" w:firstLine="142"/>
        <w:jc w:val="both"/>
        <w:rPr>
          <w:rFonts w:ascii="Times New Roman" w:eastAsia="Calibri" w:hAnsi="Times New Roman" w:cs="Times New Roman"/>
        </w:rPr>
      </w:pPr>
      <w:r w:rsidRPr="00587C09">
        <w:rPr>
          <w:rFonts w:ascii="Times New Roman" w:eastAsia="Calibri" w:hAnsi="Times New Roman" w:cs="Times New Roman"/>
        </w:rPr>
        <w:t>Vartotojo vadovo papildymas įdiegus naujinimus.</w:t>
      </w:r>
    </w:p>
    <w:p w14:paraId="2BB24006" w14:textId="77777777" w:rsidR="00294C81" w:rsidRPr="00FC65C8" w:rsidRDefault="00294C81" w:rsidP="004A1701">
      <w:pPr>
        <w:pStyle w:val="Sraopastraipa"/>
        <w:numPr>
          <w:ilvl w:val="0"/>
          <w:numId w:val="1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Paslaugų teikėjas įsipareigoja nemokamai atnaujinti programinę įrangą pasikeitus Lietuvos Respublikos teisės aktams ar Europos Sąjungos direktyvoms, programos standartinio funkcionalumo ribose (be duomenų tvarkymo ar papildomų diegimo darbų), atitinkančią galiojančius teisės aktus ir tinkamai atliekančią savo funkcijas.</w:t>
      </w:r>
    </w:p>
    <w:p w14:paraId="704EFCB8" w14:textId="52C57591" w:rsidR="00294C81" w:rsidRPr="002B312F" w:rsidRDefault="00294C81" w:rsidP="004A1701">
      <w:pPr>
        <w:pStyle w:val="Sraopastraipa"/>
        <w:numPr>
          <w:ilvl w:val="0"/>
          <w:numId w:val="1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 xml:space="preserve">Konsultacijos teikiamos telefonu ir </w:t>
      </w:r>
      <w:r w:rsidR="00F3331C">
        <w:rPr>
          <w:rFonts w:ascii="Times New Roman" w:eastAsia="Calibri" w:hAnsi="Times New Roman" w:cs="Times New Roman"/>
        </w:rPr>
        <w:t>el. pašt</w:t>
      </w:r>
      <w:r w:rsidR="00F3331C" w:rsidRPr="00072666">
        <w:rPr>
          <w:rFonts w:ascii="Times New Roman" w:eastAsia="Calibri" w:hAnsi="Times New Roman" w:cs="Times New Roman"/>
        </w:rPr>
        <w:t xml:space="preserve">u </w:t>
      </w:r>
      <w:hyperlink r:id="rId9" w:history="1">
        <w:r w:rsidR="00F3331C" w:rsidRPr="00072666">
          <w:rPr>
            <w:rStyle w:val="Hipersaitas"/>
            <w:rFonts w:ascii="Times New Roman" w:eastAsia="Calibri" w:hAnsi="Times New Roman" w:cs="Times New Roman"/>
          </w:rPr>
          <w:t>pagalba@irtc.lt</w:t>
        </w:r>
      </w:hyperlink>
      <w:r w:rsidRPr="00FC65C8">
        <w:rPr>
          <w:rFonts w:ascii="Times New Roman" w:eastAsia="Calibri" w:hAnsi="Times New Roman" w:cs="Times New Roman"/>
        </w:rPr>
        <w:t>. Paslaugų teikėjas</w:t>
      </w:r>
      <w:r w:rsidRPr="00F3331C">
        <w:rPr>
          <w:rFonts w:ascii="Times New Roman" w:eastAsia="Calibri" w:hAnsi="Times New Roman" w:cs="Times New Roman"/>
          <w:color w:val="FF0000"/>
        </w:rPr>
        <w:t xml:space="preserve"> </w:t>
      </w:r>
      <w:r w:rsidRPr="002B312F">
        <w:rPr>
          <w:rFonts w:ascii="Times New Roman" w:eastAsia="Calibri" w:hAnsi="Times New Roman" w:cs="Times New Roman"/>
        </w:rPr>
        <w:t xml:space="preserve">Užsakovui </w:t>
      </w:r>
      <w:r w:rsidR="00072666" w:rsidRPr="002B312F">
        <w:rPr>
          <w:rFonts w:ascii="Times New Roman" w:eastAsia="Calibri" w:hAnsi="Times New Roman" w:cs="Times New Roman"/>
        </w:rPr>
        <w:t>nurodo</w:t>
      </w:r>
      <w:r w:rsidRPr="002B312F">
        <w:rPr>
          <w:rFonts w:ascii="Times New Roman" w:eastAsia="Calibri" w:hAnsi="Times New Roman" w:cs="Times New Roman"/>
        </w:rPr>
        <w:t xml:space="preserve"> telefono numerį, kuriuo būtų galima susisiekti </w:t>
      </w:r>
      <w:r w:rsidRPr="002B312F">
        <w:rPr>
          <w:rFonts w:ascii="Times New Roman" w:eastAsia="Calibri" w:hAnsi="Times New Roman" w:cs="Times New Roman"/>
          <w:u w:val="single"/>
        </w:rPr>
        <w:t xml:space="preserve">per </w:t>
      </w:r>
      <w:r w:rsidR="00F0413F">
        <w:rPr>
          <w:rFonts w:ascii="Times New Roman" w:eastAsia="Calibri" w:hAnsi="Times New Roman" w:cs="Times New Roman"/>
          <w:u w:val="single"/>
        </w:rPr>
        <w:t>1</w:t>
      </w:r>
      <w:r w:rsidR="000A5316">
        <w:rPr>
          <w:rFonts w:ascii="Times New Roman" w:eastAsia="Calibri" w:hAnsi="Times New Roman" w:cs="Times New Roman"/>
          <w:u w:val="single"/>
        </w:rPr>
        <w:t xml:space="preserve">7 </w:t>
      </w:r>
      <w:r w:rsidRPr="002B312F">
        <w:rPr>
          <w:rFonts w:ascii="Times New Roman" w:eastAsia="Calibri" w:hAnsi="Times New Roman" w:cs="Times New Roman"/>
          <w:u w:val="single"/>
        </w:rPr>
        <w:t>punkte numatytą laiką.</w:t>
      </w:r>
    </w:p>
    <w:p w14:paraId="2142172E" w14:textId="29AC0C60" w:rsidR="00294C81" w:rsidRPr="00FC65C8" w:rsidRDefault="00294C81" w:rsidP="004A1701">
      <w:pPr>
        <w:pStyle w:val="Sraopastraipa"/>
        <w:numPr>
          <w:ilvl w:val="0"/>
          <w:numId w:val="1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Reakcijos laikas ir incidentų vykdymas turi būti pradedamas per nustatytą reagavimo į pranešimą apie sistemos sutrikimą laiką (reakcijos laikas) ir atliktas per nustatytą incidento pašalinimo laiką</w:t>
      </w:r>
      <w:r w:rsidR="005C45CB">
        <w:rPr>
          <w:rFonts w:ascii="Times New Roman" w:eastAsia="Calibri" w:hAnsi="Times New Roman" w:cs="Times New Roman"/>
        </w:rPr>
        <w:t xml:space="preserve">, </w:t>
      </w:r>
      <w:r w:rsidR="005C45CB" w:rsidRPr="004B7B52">
        <w:rPr>
          <w:rFonts w:ascii="Times New Roman" w:eastAsia="Calibri" w:hAnsi="Times New Roman" w:cs="Times New Roman"/>
        </w:rPr>
        <w:t>neatsižvelgiant kokiu kanalu gauta (telefonu ar el. paštu</w:t>
      </w:r>
      <w:r w:rsidR="005C45CB" w:rsidRPr="002B312F">
        <w:rPr>
          <w:rFonts w:ascii="Times New Roman" w:eastAsia="Calibri" w:hAnsi="Times New Roman" w:cs="Times New Roman"/>
        </w:rPr>
        <w:t>).</w:t>
      </w:r>
    </w:p>
    <w:p w14:paraId="7F800EC2" w14:textId="77777777" w:rsidR="00294C81" w:rsidRPr="00FC65C8" w:rsidRDefault="00294C81" w:rsidP="004A1701">
      <w:pPr>
        <w:pStyle w:val="Sraopastraipa"/>
        <w:numPr>
          <w:ilvl w:val="0"/>
          <w:numId w:val="1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Reakcijos laikas ir incidento pašalinimo laikas priklauso nuo incidento tipo, kuris nustatomas pagal incidento įtaką Užsakovo veiklai.</w:t>
      </w:r>
    </w:p>
    <w:p w14:paraId="6EC31A84" w14:textId="77777777" w:rsidR="00294C81" w:rsidRPr="00FC65C8" w:rsidRDefault="00294C81" w:rsidP="004A1701">
      <w:pPr>
        <w:pStyle w:val="Sraopastraipa"/>
        <w:numPr>
          <w:ilvl w:val="0"/>
          <w:numId w:val="1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Paslaugų teikėjas įsipareigoja reaguoti į sutrikimus ir juos pašalinti laiku. Sutrikimų šalinimo laikai:</w:t>
      </w:r>
    </w:p>
    <w:p w14:paraId="4DDD257A" w14:textId="77777777" w:rsidR="00294C81" w:rsidRPr="00FC65C8" w:rsidRDefault="00294C81" w:rsidP="004A1701">
      <w:pPr>
        <w:pStyle w:val="Sraopastraipa"/>
        <w:spacing w:after="0"/>
        <w:ind w:left="0"/>
        <w:jc w:val="center"/>
        <w:rPr>
          <w:rFonts w:ascii="Times New Roman" w:eastAsia="Calibri"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68"/>
        <w:gridCol w:w="5661"/>
        <w:gridCol w:w="1222"/>
        <w:gridCol w:w="1378"/>
      </w:tblGrid>
      <w:tr w:rsidR="00294C81" w:rsidRPr="00FC65C8" w14:paraId="1170E13B" w14:textId="77777777" w:rsidTr="004B7B52">
        <w:trPr>
          <w:trHeight w:val="170"/>
          <w:jc w:val="center"/>
        </w:trPr>
        <w:tc>
          <w:tcPr>
            <w:tcW w:w="1413" w:type="dxa"/>
            <w:shd w:val="clear" w:color="auto" w:fill="auto"/>
            <w:vAlign w:val="center"/>
            <w:hideMark/>
          </w:tcPr>
          <w:p w14:paraId="37F385F9" w14:textId="77777777" w:rsidR="00294C81" w:rsidRPr="00FC65C8" w:rsidRDefault="00294C81" w:rsidP="004A1701">
            <w:pPr>
              <w:spacing w:after="0"/>
              <w:ind w:left="66"/>
              <w:jc w:val="center"/>
              <w:rPr>
                <w:rFonts w:ascii="Times New Roman" w:eastAsia="Calibri" w:hAnsi="Times New Roman" w:cs="Times New Roman"/>
                <w:b/>
                <w:bCs/>
                <w:sz w:val="22"/>
                <w:szCs w:val="22"/>
                <w:lang w:eastAsia="ar-SA"/>
              </w:rPr>
            </w:pPr>
            <w:r w:rsidRPr="00FC65C8">
              <w:rPr>
                <w:rFonts w:ascii="Times New Roman" w:eastAsia="Calibri" w:hAnsi="Times New Roman" w:cs="Times New Roman"/>
                <w:b/>
                <w:bCs/>
                <w:sz w:val="22"/>
                <w:szCs w:val="22"/>
                <w:lang w:eastAsia="ar-SA"/>
              </w:rPr>
              <w:t>Incidento tipas</w:t>
            </w:r>
          </w:p>
        </w:tc>
        <w:tc>
          <w:tcPr>
            <w:tcW w:w="5863" w:type="dxa"/>
            <w:shd w:val="clear" w:color="auto" w:fill="auto"/>
            <w:vAlign w:val="center"/>
            <w:hideMark/>
          </w:tcPr>
          <w:p w14:paraId="14677455" w14:textId="43A729B4" w:rsidR="00294C81" w:rsidRPr="00FC65C8" w:rsidRDefault="00294C81" w:rsidP="004A1701">
            <w:pPr>
              <w:spacing w:after="0"/>
              <w:ind w:left="66"/>
              <w:jc w:val="center"/>
              <w:rPr>
                <w:rFonts w:ascii="Times New Roman" w:eastAsia="Calibri" w:hAnsi="Times New Roman" w:cs="Times New Roman"/>
                <w:b/>
                <w:bCs/>
                <w:sz w:val="22"/>
                <w:szCs w:val="22"/>
                <w:lang w:eastAsia="ar-SA"/>
              </w:rPr>
            </w:pPr>
            <w:r w:rsidRPr="00FC65C8">
              <w:rPr>
                <w:rFonts w:ascii="Times New Roman" w:eastAsia="Calibri" w:hAnsi="Times New Roman" w:cs="Times New Roman"/>
                <w:b/>
                <w:bCs/>
                <w:sz w:val="22"/>
                <w:szCs w:val="22"/>
                <w:lang w:eastAsia="ar-SA"/>
              </w:rPr>
              <w:t>Poveikio aprašymas</w:t>
            </w:r>
            <w:r w:rsidR="00072666">
              <w:rPr>
                <w:rFonts w:ascii="Times New Roman" w:eastAsia="Calibri" w:hAnsi="Times New Roman" w:cs="Times New Roman"/>
                <w:b/>
                <w:bCs/>
                <w:sz w:val="22"/>
                <w:szCs w:val="22"/>
                <w:lang w:eastAsia="ar-SA"/>
              </w:rPr>
              <w:t xml:space="preserve"> (pateikimas </w:t>
            </w:r>
            <w:hyperlink r:id="rId10" w:history="1">
              <w:r w:rsidR="00072666" w:rsidRPr="005B74C8">
                <w:rPr>
                  <w:rStyle w:val="Hipersaitas"/>
                  <w:rFonts w:ascii="Times New Roman" w:eastAsia="Calibri" w:hAnsi="Times New Roman" w:cs="Times New Roman"/>
                  <w:b/>
                  <w:bCs/>
                </w:rPr>
                <w:t>pagalba@irtc.lt</w:t>
              </w:r>
            </w:hyperlink>
            <w:r w:rsidR="00072666">
              <w:t>)</w:t>
            </w:r>
          </w:p>
        </w:tc>
        <w:tc>
          <w:tcPr>
            <w:tcW w:w="1262" w:type="dxa"/>
            <w:shd w:val="clear" w:color="auto" w:fill="auto"/>
            <w:vAlign w:val="center"/>
            <w:hideMark/>
          </w:tcPr>
          <w:p w14:paraId="5FE6904F" w14:textId="77777777" w:rsidR="00294C81" w:rsidRPr="00FC65C8" w:rsidRDefault="00294C81" w:rsidP="004A1701">
            <w:pPr>
              <w:spacing w:after="0"/>
              <w:ind w:left="66"/>
              <w:jc w:val="center"/>
              <w:rPr>
                <w:rFonts w:ascii="Times New Roman" w:eastAsia="Calibri" w:hAnsi="Times New Roman" w:cs="Times New Roman"/>
                <w:b/>
                <w:bCs/>
                <w:sz w:val="22"/>
                <w:szCs w:val="22"/>
                <w:lang w:eastAsia="ar-SA"/>
              </w:rPr>
            </w:pPr>
            <w:r w:rsidRPr="00FC65C8">
              <w:rPr>
                <w:rFonts w:ascii="Times New Roman" w:eastAsia="Calibri" w:hAnsi="Times New Roman" w:cs="Times New Roman"/>
                <w:b/>
                <w:bCs/>
                <w:sz w:val="22"/>
                <w:szCs w:val="22"/>
                <w:lang w:eastAsia="ar-SA"/>
              </w:rPr>
              <w:t>Reakcijos laikas darbo val.</w:t>
            </w:r>
          </w:p>
        </w:tc>
        <w:tc>
          <w:tcPr>
            <w:tcW w:w="1424" w:type="dxa"/>
          </w:tcPr>
          <w:p w14:paraId="2B3AFFB7" w14:textId="77777777" w:rsidR="00294C81" w:rsidRPr="00FC65C8" w:rsidRDefault="00294C81" w:rsidP="004A1701">
            <w:pPr>
              <w:spacing w:after="0"/>
              <w:ind w:left="66"/>
              <w:jc w:val="center"/>
              <w:rPr>
                <w:rFonts w:ascii="Times New Roman" w:eastAsia="Calibri" w:hAnsi="Times New Roman" w:cs="Times New Roman"/>
                <w:b/>
                <w:bCs/>
                <w:sz w:val="22"/>
                <w:szCs w:val="22"/>
                <w:lang w:eastAsia="ar-SA"/>
              </w:rPr>
            </w:pPr>
            <w:r w:rsidRPr="00FC65C8">
              <w:rPr>
                <w:rFonts w:ascii="Times New Roman" w:eastAsia="Calibri" w:hAnsi="Times New Roman" w:cs="Times New Roman"/>
                <w:b/>
                <w:bCs/>
                <w:sz w:val="22"/>
                <w:szCs w:val="22"/>
                <w:lang w:eastAsia="ar-SA"/>
              </w:rPr>
              <w:t>Sprendimo laikas darbo val.</w:t>
            </w:r>
          </w:p>
        </w:tc>
      </w:tr>
      <w:tr w:rsidR="00294C81" w:rsidRPr="00FC65C8" w14:paraId="69A4FBCB" w14:textId="77777777" w:rsidTr="004B7B52">
        <w:trPr>
          <w:trHeight w:val="170"/>
          <w:jc w:val="center"/>
        </w:trPr>
        <w:tc>
          <w:tcPr>
            <w:tcW w:w="1413" w:type="dxa"/>
            <w:shd w:val="clear" w:color="auto" w:fill="auto"/>
            <w:vAlign w:val="center"/>
            <w:hideMark/>
          </w:tcPr>
          <w:p w14:paraId="40EC8796" w14:textId="77777777" w:rsidR="00294C81" w:rsidRPr="00587C09" w:rsidRDefault="00294C81" w:rsidP="004A1701">
            <w:pPr>
              <w:spacing w:after="0"/>
              <w:jc w:val="both"/>
              <w:rPr>
                <w:rFonts w:ascii="Times New Roman" w:eastAsia="Calibri" w:hAnsi="Times New Roman" w:cs="Times New Roman"/>
                <w:sz w:val="22"/>
                <w:szCs w:val="22"/>
                <w:lang w:eastAsia="ar-SA"/>
              </w:rPr>
            </w:pPr>
            <w:r w:rsidRPr="00587C09">
              <w:rPr>
                <w:rFonts w:ascii="Times New Roman" w:eastAsia="Calibri" w:hAnsi="Times New Roman" w:cs="Times New Roman"/>
                <w:sz w:val="22"/>
                <w:szCs w:val="22"/>
                <w:lang w:eastAsia="ar-SA"/>
              </w:rPr>
              <w:t>Kritinis</w:t>
            </w:r>
          </w:p>
          <w:p w14:paraId="327D4E6E" w14:textId="09A10D08" w:rsidR="00AD4228" w:rsidRPr="00AD4228" w:rsidRDefault="00AD4228" w:rsidP="004A1701">
            <w:pPr>
              <w:spacing w:after="0"/>
              <w:jc w:val="both"/>
              <w:rPr>
                <w:rFonts w:ascii="Times New Roman" w:eastAsia="Calibri" w:hAnsi="Times New Roman" w:cs="Times New Roman"/>
                <w:sz w:val="22"/>
                <w:szCs w:val="22"/>
                <w:highlight w:val="yellow"/>
                <w:lang w:eastAsia="ar-SA"/>
              </w:rPr>
            </w:pPr>
          </w:p>
        </w:tc>
        <w:tc>
          <w:tcPr>
            <w:tcW w:w="5863" w:type="dxa"/>
            <w:shd w:val="clear" w:color="auto" w:fill="auto"/>
            <w:vAlign w:val="center"/>
            <w:hideMark/>
          </w:tcPr>
          <w:p w14:paraId="0C369C12" w14:textId="77777777" w:rsidR="00294C81" w:rsidRPr="00FC65C8" w:rsidRDefault="00294C81" w:rsidP="00246386">
            <w:pPr>
              <w:tabs>
                <w:tab w:val="left" w:pos="136"/>
              </w:tabs>
              <w:spacing w:after="0"/>
              <w:rPr>
                <w:rFonts w:ascii="Times New Roman" w:hAnsi="Times New Roman" w:cs="Times New Roman"/>
                <w:sz w:val="22"/>
                <w:szCs w:val="22"/>
              </w:rPr>
            </w:pPr>
            <w:r w:rsidRPr="00FC65C8">
              <w:rPr>
                <w:rFonts w:ascii="Times New Roman" w:hAnsi="Times New Roman" w:cs="Times New Roman"/>
                <w:sz w:val="22"/>
                <w:szCs w:val="22"/>
              </w:rPr>
              <w:t xml:space="preserve">Kritinio lygio Pranešimą nusako šios charakteristikos: </w:t>
            </w:r>
          </w:p>
          <w:p w14:paraId="4AD3F406" w14:textId="7C3C1FA0" w:rsidR="00294C81" w:rsidRPr="0006586B" w:rsidRDefault="00294C81" w:rsidP="00246386">
            <w:pPr>
              <w:pStyle w:val="Sraopastraipa"/>
              <w:numPr>
                <w:ilvl w:val="0"/>
                <w:numId w:val="18"/>
              </w:numPr>
              <w:tabs>
                <w:tab w:val="left" w:pos="136"/>
              </w:tabs>
              <w:suppressAutoHyphens/>
              <w:spacing w:after="0"/>
              <w:ind w:left="0" w:firstLine="0"/>
              <w:rPr>
                <w:rFonts w:ascii="Times New Roman" w:hAnsi="Times New Roman" w:cs="Times New Roman"/>
                <w:strike/>
              </w:rPr>
            </w:pPr>
            <w:r w:rsidRPr="00FC65C8">
              <w:rPr>
                <w:rFonts w:ascii="Times New Roman" w:hAnsi="Times New Roman" w:cs="Times New Roman"/>
              </w:rPr>
              <w:t>Sistema arba kritinis jos funkcionalumas neveikia</w:t>
            </w:r>
            <w:r w:rsidR="00A12138">
              <w:rPr>
                <w:rFonts w:ascii="Times New Roman" w:hAnsi="Times New Roman" w:cs="Times New Roman"/>
              </w:rPr>
              <w:t xml:space="preserve"> </w:t>
            </w:r>
          </w:p>
          <w:p w14:paraId="40456093" w14:textId="62E47CF0" w:rsidR="00294C81" w:rsidRPr="00FC65C8" w:rsidRDefault="00294C81" w:rsidP="00246386">
            <w:pPr>
              <w:pStyle w:val="Sraopastraipa"/>
              <w:numPr>
                <w:ilvl w:val="0"/>
                <w:numId w:val="18"/>
              </w:numPr>
              <w:tabs>
                <w:tab w:val="left" w:pos="136"/>
              </w:tabs>
              <w:suppressAutoHyphens/>
              <w:spacing w:after="0"/>
              <w:ind w:left="0" w:firstLine="0"/>
              <w:rPr>
                <w:rFonts w:ascii="Times New Roman" w:hAnsi="Times New Roman" w:cs="Times New Roman"/>
              </w:rPr>
            </w:pPr>
            <w:r w:rsidRPr="00FC65C8">
              <w:rPr>
                <w:rFonts w:ascii="Times New Roman" w:hAnsi="Times New Roman" w:cs="Times New Roman"/>
              </w:rPr>
              <w:t xml:space="preserve">Duomenų praradimas ar duomenų sugadinimas </w:t>
            </w:r>
          </w:p>
          <w:p w14:paraId="4096C271" w14:textId="7299F6F3" w:rsidR="00294C81" w:rsidRDefault="00294C81" w:rsidP="00246386">
            <w:pPr>
              <w:pStyle w:val="Sraopastraipa"/>
              <w:numPr>
                <w:ilvl w:val="0"/>
                <w:numId w:val="18"/>
              </w:numPr>
              <w:tabs>
                <w:tab w:val="left" w:pos="136"/>
              </w:tabs>
              <w:suppressAutoHyphens/>
              <w:spacing w:after="0"/>
              <w:ind w:left="0" w:firstLine="0"/>
              <w:rPr>
                <w:rFonts w:ascii="Times New Roman" w:eastAsia="Calibri" w:hAnsi="Times New Roman" w:cs="Times New Roman"/>
              </w:rPr>
            </w:pPr>
            <w:r w:rsidRPr="00FC65C8">
              <w:rPr>
                <w:rFonts w:ascii="Times New Roman" w:eastAsia="Calibri" w:hAnsi="Times New Roman" w:cs="Times New Roman"/>
              </w:rPr>
              <w:t>Užsakovas negali tęsti veiklos</w:t>
            </w:r>
            <w:r w:rsidR="00A12138">
              <w:rPr>
                <w:rFonts w:ascii="Times New Roman" w:eastAsia="Calibri" w:hAnsi="Times New Roman" w:cs="Times New Roman"/>
              </w:rPr>
              <w:t xml:space="preserve"> </w:t>
            </w:r>
          </w:p>
          <w:p w14:paraId="72AE3720" w14:textId="78480761" w:rsidR="00294C81" w:rsidRPr="000B728F" w:rsidRDefault="005C45CB" w:rsidP="00246386">
            <w:pPr>
              <w:pStyle w:val="Sraopastraipa"/>
              <w:numPr>
                <w:ilvl w:val="0"/>
                <w:numId w:val="18"/>
              </w:numPr>
              <w:tabs>
                <w:tab w:val="left" w:pos="136"/>
              </w:tabs>
              <w:suppressAutoHyphens/>
              <w:spacing w:after="0"/>
              <w:ind w:left="0" w:firstLine="0"/>
              <w:jc w:val="both"/>
              <w:rPr>
                <w:rFonts w:ascii="Times New Roman" w:eastAsia="Calibri" w:hAnsi="Times New Roman" w:cs="Times New Roman"/>
              </w:rPr>
            </w:pPr>
            <w:r w:rsidRPr="000B728F">
              <w:rPr>
                <w:rFonts w:ascii="Times New Roman" w:eastAsia="Calibri" w:hAnsi="Times New Roman" w:cs="Times New Roman"/>
              </w:rPr>
              <w:t>Užsakovas negali vykdyti savo įsipareigojimų trečiosioms šalims</w:t>
            </w:r>
            <w:r w:rsidR="00A12138" w:rsidRPr="000B728F">
              <w:rPr>
                <w:rFonts w:ascii="Times New Roman" w:eastAsia="Calibri" w:hAnsi="Times New Roman" w:cs="Times New Roman"/>
              </w:rPr>
              <w:t>.</w:t>
            </w:r>
          </w:p>
          <w:p w14:paraId="2085AACE" w14:textId="77777777" w:rsidR="00294C81" w:rsidRPr="00FC65C8" w:rsidRDefault="00294C81" w:rsidP="004A1701">
            <w:pPr>
              <w:spacing w:after="0"/>
              <w:jc w:val="both"/>
              <w:rPr>
                <w:rFonts w:ascii="Times New Roman" w:eastAsia="Calibri" w:hAnsi="Times New Roman" w:cs="Times New Roman"/>
                <w:sz w:val="22"/>
                <w:szCs w:val="22"/>
              </w:rPr>
            </w:pPr>
          </w:p>
        </w:tc>
        <w:tc>
          <w:tcPr>
            <w:tcW w:w="1262" w:type="dxa"/>
            <w:shd w:val="clear" w:color="auto" w:fill="auto"/>
            <w:vAlign w:val="center"/>
            <w:hideMark/>
          </w:tcPr>
          <w:p w14:paraId="42F67521" w14:textId="7F356089" w:rsidR="00294C81" w:rsidRPr="000A5316" w:rsidRDefault="000A5316" w:rsidP="004A1701">
            <w:pPr>
              <w:spacing w:after="0"/>
              <w:ind w:left="66"/>
              <w:jc w:val="center"/>
              <w:rPr>
                <w:rFonts w:ascii="Times New Roman" w:eastAsia="Calibri" w:hAnsi="Times New Roman" w:cs="Times New Roman"/>
                <w:b/>
                <w:bCs/>
                <w:sz w:val="22"/>
                <w:szCs w:val="22"/>
                <w:lang w:eastAsia="ar-SA"/>
              </w:rPr>
            </w:pPr>
            <w:r w:rsidRPr="000A5316">
              <w:rPr>
                <w:rFonts w:ascii="Times New Roman" w:eastAsia="Calibri" w:hAnsi="Times New Roman" w:cs="Times New Roman"/>
                <w:b/>
                <w:bCs/>
                <w:sz w:val="22"/>
                <w:szCs w:val="22"/>
                <w:lang w:eastAsia="ar-SA"/>
              </w:rPr>
              <w:t>2</w:t>
            </w:r>
          </w:p>
        </w:tc>
        <w:tc>
          <w:tcPr>
            <w:tcW w:w="1424" w:type="dxa"/>
            <w:vAlign w:val="center"/>
          </w:tcPr>
          <w:p w14:paraId="03F85A18" w14:textId="6999356A" w:rsidR="00294C81" w:rsidRPr="00FC65C8" w:rsidRDefault="00A12138" w:rsidP="004A1701">
            <w:pPr>
              <w:spacing w:after="0"/>
              <w:ind w:left="66"/>
              <w:jc w:val="center"/>
              <w:rPr>
                <w:rFonts w:ascii="Times New Roman" w:eastAsia="Calibri" w:hAnsi="Times New Roman" w:cs="Times New Roman"/>
                <w:sz w:val="22"/>
                <w:szCs w:val="22"/>
                <w:lang w:eastAsia="ar-SA"/>
              </w:rPr>
            </w:pPr>
            <w:r>
              <w:rPr>
                <w:rFonts w:ascii="Times New Roman" w:eastAsia="Calibri" w:hAnsi="Times New Roman" w:cs="Times New Roman"/>
                <w:sz w:val="22"/>
                <w:szCs w:val="22"/>
                <w:lang w:eastAsia="ar-SA"/>
              </w:rPr>
              <w:t>4</w:t>
            </w:r>
          </w:p>
        </w:tc>
      </w:tr>
      <w:tr w:rsidR="00294C81" w:rsidRPr="00FC65C8" w14:paraId="643D8B94" w14:textId="77777777" w:rsidTr="004B7B52">
        <w:trPr>
          <w:trHeight w:val="170"/>
          <w:jc w:val="center"/>
        </w:trPr>
        <w:tc>
          <w:tcPr>
            <w:tcW w:w="1413" w:type="dxa"/>
            <w:shd w:val="clear" w:color="auto" w:fill="auto"/>
            <w:vAlign w:val="center"/>
            <w:hideMark/>
          </w:tcPr>
          <w:p w14:paraId="5694D53A" w14:textId="77777777" w:rsidR="005C45CB" w:rsidRPr="00587C09" w:rsidRDefault="00294C81" w:rsidP="004A1701">
            <w:pPr>
              <w:spacing w:after="0"/>
              <w:jc w:val="both"/>
              <w:rPr>
                <w:rFonts w:ascii="Times New Roman" w:eastAsia="Calibri" w:hAnsi="Times New Roman" w:cs="Times New Roman"/>
                <w:sz w:val="22"/>
                <w:szCs w:val="22"/>
                <w:lang w:eastAsia="ar-SA"/>
              </w:rPr>
            </w:pPr>
            <w:r w:rsidRPr="00587C09">
              <w:rPr>
                <w:rFonts w:ascii="Times New Roman" w:eastAsia="Calibri" w:hAnsi="Times New Roman" w:cs="Times New Roman"/>
                <w:sz w:val="22"/>
                <w:szCs w:val="22"/>
                <w:lang w:eastAsia="ar-SA"/>
              </w:rPr>
              <w:t>Svarbus</w:t>
            </w:r>
            <w:r w:rsidR="00072666" w:rsidRPr="00587C09">
              <w:rPr>
                <w:rFonts w:ascii="Times New Roman" w:eastAsia="Calibri" w:hAnsi="Times New Roman" w:cs="Times New Roman"/>
                <w:sz w:val="22"/>
                <w:szCs w:val="22"/>
                <w:lang w:eastAsia="ar-SA"/>
              </w:rPr>
              <w:t xml:space="preserve">, </w:t>
            </w:r>
          </w:p>
          <w:p w14:paraId="795C99F9" w14:textId="027D9E3A" w:rsidR="00294C81" w:rsidRPr="00072666" w:rsidRDefault="00294C81" w:rsidP="004A1701">
            <w:pPr>
              <w:spacing w:after="0"/>
              <w:jc w:val="both"/>
              <w:rPr>
                <w:rFonts w:ascii="Times New Roman" w:eastAsia="Calibri" w:hAnsi="Times New Roman" w:cs="Times New Roman"/>
                <w:sz w:val="22"/>
                <w:szCs w:val="22"/>
                <w:highlight w:val="yellow"/>
                <w:lang w:eastAsia="ar-SA"/>
              </w:rPr>
            </w:pPr>
          </w:p>
        </w:tc>
        <w:tc>
          <w:tcPr>
            <w:tcW w:w="5863" w:type="dxa"/>
            <w:shd w:val="clear" w:color="auto" w:fill="auto"/>
            <w:vAlign w:val="center"/>
            <w:hideMark/>
          </w:tcPr>
          <w:p w14:paraId="708BCFA1" w14:textId="77777777" w:rsidR="00294C81" w:rsidRPr="000A5316" w:rsidRDefault="00294C81" w:rsidP="004A1701">
            <w:pPr>
              <w:spacing w:after="0"/>
              <w:jc w:val="both"/>
              <w:rPr>
                <w:rFonts w:ascii="Times New Roman" w:eastAsia="Calibri" w:hAnsi="Times New Roman" w:cs="Times New Roman"/>
                <w:sz w:val="22"/>
                <w:szCs w:val="22"/>
              </w:rPr>
            </w:pPr>
            <w:r w:rsidRPr="000A5316">
              <w:rPr>
                <w:rFonts w:ascii="Times New Roman" w:eastAsia="Calibri" w:hAnsi="Times New Roman" w:cs="Times New Roman"/>
                <w:sz w:val="22"/>
                <w:szCs w:val="22"/>
              </w:rPr>
              <w:t xml:space="preserve">Svarbaus lygio </w:t>
            </w:r>
            <w:r w:rsidRPr="000A5316">
              <w:rPr>
                <w:rFonts w:ascii="Times New Roman" w:hAnsi="Times New Roman" w:cs="Times New Roman"/>
                <w:sz w:val="22"/>
                <w:szCs w:val="22"/>
              </w:rPr>
              <w:t>Pranešimą</w:t>
            </w:r>
            <w:r w:rsidRPr="000A5316">
              <w:rPr>
                <w:rFonts w:ascii="Times New Roman" w:eastAsia="Calibri" w:hAnsi="Times New Roman" w:cs="Times New Roman"/>
                <w:sz w:val="22"/>
                <w:szCs w:val="22"/>
              </w:rPr>
              <w:t xml:space="preserve"> nusako šios charakteristikos:</w:t>
            </w:r>
          </w:p>
          <w:p w14:paraId="3EA93C2A" w14:textId="77777777" w:rsidR="00294C81" w:rsidRPr="000A5316" w:rsidRDefault="00294C81" w:rsidP="004A1701">
            <w:pPr>
              <w:spacing w:after="0"/>
              <w:jc w:val="both"/>
              <w:rPr>
                <w:rFonts w:ascii="Times New Roman" w:eastAsia="Calibri" w:hAnsi="Times New Roman" w:cs="Times New Roman"/>
                <w:sz w:val="22"/>
                <w:szCs w:val="22"/>
              </w:rPr>
            </w:pPr>
          </w:p>
          <w:p w14:paraId="638A7FF7" w14:textId="194A5614" w:rsidR="00B6777B" w:rsidRPr="000A5316" w:rsidRDefault="00B6777B" w:rsidP="00194190">
            <w:pPr>
              <w:pStyle w:val="Sraopastraipa"/>
              <w:numPr>
                <w:ilvl w:val="0"/>
                <w:numId w:val="15"/>
              </w:numPr>
              <w:tabs>
                <w:tab w:val="left" w:pos="277"/>
              </w:tabs>
              <w:suppressAutoHyphens/>
              <w:spacing w:after="0"/>
              <w:ind w:left="136" w:firstLine="0"/>
              <w:jc w:val="both"/>
              <w:rPr>
                <w:rFonts w:ascii="Times New Roman" w:eastAsia="Calibri" w:hAnsi="Times New Roman" w:cs="Times New Roman"/>
                <w:strike/>
              </w:rPr>
            </w:pPr>
            <w:r w:rsidRPr="000A5316">
              <w:rPr>
                <w:rFonts w:ascii="Times New Roman" w:eastAsia="Calibri" w:hAnsi="Times New Roman" w:cs="Times New Roman"/>
              </w:rPr>
              <w:t>Sistemos</w:t>
            </w:r>
            <w:r w:rsidR="00294C81" w:rsidRPr="000A5316">
              <w:rPr>
                <w:rFonts w:ascii="Times New Roman" w:eastAsia="Calibri" w:hAnsi="Times New Roman" w:cs="Times New Roman"/>
              </w:rPr>
              <w:t xml:space="preserve"> funkcionalum</w:t>
            </w:r>
            <w:r w:rsidR="00AD4228" w:rsidRPr="000A5316">
              <w:rPr>
                <w:rFonts w:ascii="Times New Roman" w:eastAsia="Calibri" w:hAnsi="Times New Roman" w:cs="Times New Roman"/>
              </w:rPr>
              <w:t>as</w:t>
            </w:r>
            <w:r w:rsidR="00294C81" w:rsidRPr="000A5316">
              <w:rPr>
                <w:rFonts w:ascii="Times New Roman" w:eastAsia="Calibri" w:hAnsi="Times New Roman" w:cs="Times New Roman"/>
              </w:rPr>
              <w:t xml:space="preserve"> neveikia arba duoda klaidingą rezultatą</w:t>
            </w:r>
            <w:r w:rsidRPr="000A5316">
              <w:rPr>
                <w:rFonts w:ascii="Times New Roman" w:eastAsia="Calibri" w:hAnsi="Times New Roman" w:cs="Times New Roman"/>
              </w:rPr>
              <w:t xml:space="preserve"> </w:t>
            </w:r>
          </w:p>
          <w:p w14:paraId="535C0AE9" w14:textId="0C8C25A6" w:rsidR="00B6777B" w:rsidRPr="000A5316" w:rsidRDefault="00B6777B" w:rsidP="00194190">
            <w:pPr>
              <w:pStyle w:val="Sraopastraipa"/>
              <w:numPr>
                <w:ilvl w:val="0"/>
                <w:numId w:val="15"/>
              </w:numPr>
              <w:tabs>
                <w:tab w:val="left" w:pos="277"/>
              </w:tabs>
              <w:suppressAutoHyphens/>
              <w:spacing w:after="0"/>
              <w:ind w:left="136" w:firstLine="0"/>
              <w:jc w:val="both"/>
              <w:rPr>
                <w:rFonts w:ascii="Times New Roman" w:eastAsia="Calibri" w:hAnsi="Times New Roman" w:cs="Times New Roman"/>
                <w:strike/>
              </w:rPr>
            </w:pPr>
            <w:r w:rsidRPr="000A5316">
              <w:rPr>
                <w:rFonts w:ascii="Times New Roman" w:eastAsia="Calibri" w:hAnsi="Times New Roman" w:cs="Times New Roman"/>
              </w:rPr>
              <w:t xml:space="preserve">Sistemos sutrikimas neįtakoja Užsakovo pagrindinės veiklos </w:t>
            </w:r>
          </w:p>
          <w:p w14:paraId="026D3049" w14:textId="0902B9CD" w:rsidR="00294C81" w:rsidRPr="000A5316" w:rsidRDefault="00B6777B" w:rsidP="00194190">
            <w:pPr>
              <w:pStyle w:val="Sraopastraipa"/>
              <w:numPr>
                <w:ilvl w:val="0"/>
                <w:numId w:val="15"/>
              </w:numPr>
              <w:tabs>
                <w:tab w:val="left" w:pos="277"/>
              </w:tabs>
              <w:suppressAutoHyphens/>
              <w:spacing w:after="0"/>
              <w:ind w:left="136" w:firstLine="0"/>
              <w:jc w:val="both"/>
              <w:rPr>
                <w:rFonts w:ascii="Times New Roman" w:eastAsia="Calibri" w:hAnsi="Times New Roman" w:cs="Times New Roman"/>
              </w:rPr>
            </w:pPr>
            <w:r w:rsidRPr="000A5316">
              <w:rPr>
                <w:rFonts w:ascii="Times New Roman" w:eastAsia="Calibri" w:hAnsi="Times New Roman" w:cs="Times New Roman"/>
              </w:rPr>
              <w:lastRenderedPageBreak/>
              <w:t>Sistemos neveikiantis funkcionalumas nėra kritinio lygio</w:t>
            </w:r>
            <w:r w:rsidR="00C20D33" w:rsidRPr="000A5316">
              <w:rPr>
                <w:rFonts w:ascii="Times New Roman" w:eastAsia="Calibri" w:hAnsi="Times New Roman" w:cs="Times New Roman"/>
              </w:rPr>
              <w:t>.</w:t>
            </w:r>
          </w:p>
          <w:p w14:paraId="4615329E" w14:textId="77777777" w:rsidR="00294C81" w:rsidRPr="000A5316" w:rsidRDefault="00294C81" w:rsidP="004A1701">
            <w:pPr>
              <w:spacing w:after="0"/>
              <w:jc w:val="both"/>
              <w:rPr>
                <w:rFonts w:ascii="Times New Roman" w:eastAsia="Calibri" w:hAnsi="Times New Roman" w:cs="Times New Roman"/>
                <w:sz w:val="22"/>
                <w:szCs w:val="22"/>
              </w:rPr>
            </w:pPr>
          </w:p>
        </w:tc>
        <w:tc>
          <w:tcPr>
            <w:tcW w:w="1262" w:type="dxa"/>
            <w:shd w:val="clear" w:color="auto" w:fill="auto"/>
            <w:vAlign w:val="center"/>
            <w:hideMark/>
          </w:tcPr>
          <w:p w14:paraId="3643ADF1" w14:textId="44FD2022" w:rsidR="00294C81" w:rsidRPr="0006586B" w:rsidRDefault="000A5316" w:rsidP="004A1701">
            <w:pPr>
              <w:spacing w:after="0"/>
              <w:ind w:left="66"/>
              <w:jc w:val="center"/>
              <w:rPr>
                <w:rFonts w:ascii="Times New Roman" w:eastAsia="Calibri" w:hAnsi="Times New Roman" w:cs="Times New Roman"/>
                <w:b/>
                <w:bCs/>
                <w:strike/>
                <w:sz w:val="22"/>
                <w:szCs w:val="22"/>
                <w:lang w:eastAsia="ar-SA"/>
              </w:rPr>
            </w:pPr>
            <w:r>
              <w:rPr>
                <w:rFonts w:ascii="Times New Roman" w:eastAsia="Calibri" w:hAnsi="Times New Roman" w:cs="Times New Roman"/>
                <w:b/>
                <w:bCs/>
                <w:strike/>
                <w:sz w:val="22"/>
                <w:szCs w:val="22"/>
                <w:lang w:eastAsia="ar-SA"/>
              </w:rPr>
              <w:lastRenderedPageBreak/>
              <w:t>4</w:t>
            </w:r>
          </w:p>
        </w:tc>
        <w:tc>
          <w:tcPr>
            <w:tcW w:w="1424" w:type="dxa"/>
            <w:vAlign w:val="center"/>
          </w:tcPr>
          <w:p w14:paraId="5D74C885" w14:textId="086156C4" w:rsidR="00294C81" w:rsidRPr="000A5316" w:rsidRDefault="000A5316" w:rsidP="004A1701">
            <w:pPr>
              <w:spacing w:after="0"/>
              <w:ind w:left="66"/>
              <w:jc w:val="center"/>
              <w:rPr>
                <w:rFonts w:ascii="Times New Roman" w:eastAsia="Calibri" w:hAnsi="Times New Roman" w:cs="Times New Roman"/>
                <w:sz w:val="22"/>
                <w:szCs w:val="22"/>
                <w:lang w:eastAsia="ar-SA"/>
              </w:rPr>
            </w:pPr>
            <w:r w:rsidRPr="000A5316">
              <w:rPr>
                <w:rFonts w:ascii="Times New Roman" w:eastAsia="Calibri" w:hAnsi="Times New Roman" w:cs="Times New Roman"/>
                <w:sz w:val="22"/>
                <w:szCs w:val="22"/>
                <w:lang w:eastAsia="ar-SA"/>
              </w:rPr>
              <w:t>8</w:t>
            </w:r>
          </w:p>
        </w:tc>
      </w:tr>
      <w:tr w:rsidR="00294C81" w:rsidRPr="00FC65C8" w14:paraId="20598E7F" w14:textId="77777777" w:rsidTr="004B7B52">
        <w:trPr>
          <w:trHeight w:val="170"/>
          <w:jc w:val="center"/>
        </w:trPr>
        <w:tc>
          <w:tcPr>
            <w:tcW w:w="1413" w:type="dxa"/>
            <w:shd w:val="clear" w:color="auto" w:fill="auto"/>
            <w:vAlign w:val="center"/>
            <w:hideMark/>
          </w:tcPr>
          <w:p w14:paraId="282090DF" w14:textId="77777777" w:rsidR="00294C81" w:rsidRPr="00FC65C8" w:rsidRDefault="00294C81" w:rsidP="004A1701">
            <w:pPr>
              <w:spacing w:after="0"/>
              <w:jc w:val="both"/>
              <w:rPr>
                <w:rFonts w:ascii="Times New Roman" w:eastAsia="Calibri" w:hAnsi="Times New Roman" w:cs="Times New Roman"/>
                <w:sz w:val="22"/>
                <w:szCs w:val="22"/>
                <w:lang w:eastAsia="ar-SA"/>
              </w:rPr>
            </w:pPr>
            <w:r w:rsidRPr="00FC65C8">
              <w:rPr>
                <w:rFonts w:ascii="Times New Roman" w:eastAsia="Calibri" w:hAnsi="Times New Roman" w:cs="Times New Roman"/>
                <w:sz w:val="22"/>
                <w:szCs w:val="22"/>
                <w:lang w:eastAsia="ar-SA"/>
              </w:rPr>
              <w:t>Minimalus</w:t>
            </w:r>
          </w:p>
        </w:tc>
        <w:tc>
          <w:tcPr>
            <w:tcW w:w="5863" w:type="dxa"/>
            <w:shd w:val="clear" w:color="auto" w:fill="auto"/>
            <w:vAlign w:val="center"/>
            <w:hideMark/>
          </w:tcPr>
          <w:p w14:paraId="04628844" w14:textId="77777777" w:rsidR="00294C81" w:rsidRPr="00FC65C8" w:rsidRDefault="00294C81" w:rsidP="004A1701">
            <w:pPr>
              <w:spacing w:after="0"/>
              <w:jc w:val="both"/>
              <w:rPr>
                <w:rFonts w:ascii="Times New Roman" w:eastAsia="Calibri" w:hAnsi="Times New Roman" w:cs="Times New Roman"/>
                <w:sz w:val="22"/>
                <w:szCs w:val="22"/>
              </w:rPr>
            </w:pPr>
            <w:r w:rsidRPr="00FC65C8">
              <w:rPr>
                <w:rFonts w:ascii="Times New Roman" w:eastAsia="Calibri" w:hAnsi="Times New Roman" w:cs="Times New Roman"/>
                <w:sz w:val="22"/>
                <w:szCs w:val="22"/>
              </w:rPr>
              <w:t xml:space="preserve">Minimalaus poveikio </w:t>
            </w:r>
            <w:r w:rsidRPr="00FC65C8">
              <w:rPr>
                <w:rFonts w:ascii="Times New Roman" w:hAnsi="Times New Roman" w:cs="Times New Roman"/>
                <w:sz w:val="22"/>
                <w:szCs w:val="22"/>
              </w:rPr>
              <w:t>Pranešimą</w:t>
            </w:r>
            <w:r w:rsidRPr="00FC65C8">
              <w:rPr>
                <w:rFonts w:ascii="Times New Roman" w:eastAsia="Calibri" w:hAnsi="Times New Roman" w:cs="Times New Roman"/>
                <w:sz w:val="22"/>
                <w:szCs w:val="22"/>
              </w:rPr>
              <w:t xml:space="preserve"> nusako šios charakteristikos:</w:t>
            </w:r>
          </w:p>
          <w:p w14:paraId="53125698" w14:textId="77777777" w:rsidR="00294C81" w:rsidRPr="00FC65C8" w:rsidRDefault="00294C81" w:rsidP="004A1701">
            <w:pPr>
              <w:spacing w:after="0"/>
              <w:jc w:val="both"/>
              <w:rPr>
                <w:rFonts w:ascii="Times New Roman" w:eastAsia="Calibri" w:hAnsi="Times New Roman" w:cs="Times New Roman"/>
                <w:sz w:val="22"/>
                <w:szCs w:val="22"/>
              </w:rPr>
            </w:pPr>
          </w:p>
          <w:p w14:paraId="0190E069" w14:textId="7C4759E6" w:rsidR="00294C81" w:rsidRPr="000A5316" w:rsidRDefault="00294C81" w:rsidP="00EA176A">
            <w:pPr>
              <w:pStyle w:val="Sraopastraipa"/>
              <w:numPr>
                <w:ilvl w:val="0"/>
                <w:numId w:val="17"/>
              </w:numPr>
              <w:tabs>
                <w:tab w:val="left" w:pos="277"/>
              </w:tabs>
              <w:suppressAutoHyphens/>
              <w:spacing w:after="0"/>
              <w:ind w:left="136" w:firstLine="0"/>
              <w:jc w:val="both"/>
              <w:rPr>
                <w:rFonts w:ascii="Times New Roman" w:eastAsia="Calibri" w:hAnsi="Times New Roman" w:cs="Times New Roman"/>
                <w:strike/>
              </w:rPr>
            </w:pPr>
            <w:r w:rsidRPr="000A5316">
              <w:rPr>
                <w:rFonts w:ascii="Times New Roman" w:eastAsia="Calibri" w:hAnsi="Times New Roman" w:cs="Times New Roman"/>
              </w:rPr>
              <w:t xml:space="preserve">Klaidos pranešimas yra </w:t>
            </w:r>
            <w:r w:rsidR="00B6777B" w:rsidRPr="000A5316">
              <w:rPr>
                <w:rFonts w:ascii="Times New Roman" w:eastAsia="Calibri" w:hAnsi="Times New Roman" w:cs="Times New Roman"/>
              </w:rPr>
              <w:t>sistemoje</w:t>
            </w:r>
            <w:r w:rsidRPr="000A5316">
              <w:rPr>
                <w:rFonts w:ascii="Times New Roman" w:eastAsia="Calibri" w:hAnsi="Times New Roman" w:cs="Times New Roman"/>
              </w:rPr>
              <w:t xml:space="preserve">, tačiau yra alternatyvus funkcionalumas/kelias klaidos apėjimui </w:t>
            </w:r>
          </w:p>
          <w:p w14:paraId="2DFDD1CB" w14:textId="73AC11D0" w:rsidR="00294C81" w:rsidRPr="000A5316" w:rsidRDefault="00294C81" w:rsidP="00EA176A">
            <w:pPr>
              <w:pStyle w:val="Sraopastraipa"/>
              <w:numPr>
                <w:ilvl w:val="0"/>
                <w:numId w:val="17"/>
              </w:numPr>
              <w:tabs>
                <w:tab w:val="left" w:pos="277"/>
              </w:tabs>
              <w:suppressAutoHyphens/>
              <w:spacing w:after="0"/>
              <w:ind w:left="136" w:firstLine="0"/>
              <w:jc w:val="both"/>
              <w:rPr>
                <w:rFonts w:ascii="Times New Roman" w:eastAsia="Calibri" w:hAnsi="Times New Roman" w:cs="Times New Roman"/>
              </w:rPr>
            </w:pPr>
            <w:r w:rsidRPr="000A5316">
              <w:rPr>
                <w:rFonts w:ascii="Times New Roman" w:eastAsia="Calibri" w:hAnsi="Times New Roman" w:cs="Times New Roman"/>
              </w:rPr>
              <w:t xml:space="preserve">Neteisinga </w:t>
            </w:r>
            <w:r w:rsidR="00B6777B" w:rsidRPr="000A5316">
              <w:rPr>
                <w:rFonts w:ascii="Times New Roman" w:eastAsia="Calibri" w:hAnsi="Times New Roman" w:cs="Times New Roman"/>
              </w:rPr>
              <w:t>sistemos</w:t>
            </w:r>
            <w:r w:rsidRPr="000A5316">
              <w:rPr>
                <w:rFonts w:ascii="Times New Roman" w:eastAsia="Calibri" w:hAnsi="Times New Roman" w:cs="Times New Roman"/>
              </w:rPr>
              <w:t xml:space="preserve"> veiksena nedaranti poveikio kitų funkcijų veikimui ir neįtakojanti rezultatų teisingumo </w:t>
            </w:r>
          </w:p>
          <w:p w14:paraId="54FFFE0B" w14:textId="445EB848" w:rsidR="00294C81" w:rsidRPr="000B728F" w:rsidRDefault="00294C81" w:rsidP="00EA176A">
            <w:pPr>
              <w:pStyle w:val="Sraopastraipa"/>
              <w:numPr>
                <w:ilvl w:val="0"/>
                <w:numId w:val="17"/>
              </w:numPr>
              <w:tabs>
                <w:tab w:val="left" w:pos="277"/>
              </w:tabs>
              <w:suppressAutoHyphens/>
              <w:spacing w:after="0"/>
              <w:ind w:left="136" w:firstLine="0"/>
              <w:jc w:val="both"/>
              <w:rPr>
                <w:rFonts w:ascii="Times New Roman" w:eastAsia="Calibri" w:hAnsi="Times New Roman" w:cs="Times New Roman"/>
              </w:rPr>
            </w:pPr>
            <w:r w:rsidRPr="000B728F">
              <w:rPr>
                <w:rFonts w:ascii="Times New Roman" w:eastAsia="Calibri" w:hAnsi="Times New Roman" w:cs="Times New Roman"/>
              </w:rPr>
              <w:t xml:space="preserve">Klausimai apie </w:t>
            </w:r>
            <w:r w:rsidR="00B6777B" w:rsidRPr="000B728F">
              <w:rPr>
                <w:rFonts w:ascii="Times New Roman" w:eastAsia="Calibri" w:hAnsi="Times New Roman" w:cs="Times New Roman"/>
              </w:rPr>
              <w:t>sistemos</w:t>
            </w:r>
            <w:r w:rsidRPr="000B728F">
              <w:rPr>
                <w:rFonts w:ascii="Times New Roman" w:eastAsia="Calibri" w:hAnsi="Times New Roman" w:cs="Times New Roman"/>
              </w:rPr>
              <w:t xml:space="preserve"> funkcionalumą ar jos konfigūraciją.</w:t>
            </w:r>
          </w:p>
          <w:p w14:paraId="7BC1D3C5" w14:textId="77777777" w:rsidR="00294C81" w:rsidRPr="00FC65C8" w:rsidRDefault="00294C81" w:rsidP="004A1701">
            <w:pPr>
              <w:spacing w:after="0"/>
              <w:jc w:val="both"/>
              <w:rPr>
                <w:rFonts w:ascii="Times New Roman" w:eastAsia="Calibri" w:hAnsi="Times New Roman" w:cs="Times New Roman"/>
                <w:sz w:val="22"/>
                <w:szCs w:val="22"/>
              </w:rPr>
            </w:pPr>
          </w:p>
        </w:tc>
        <w:tc>
          <w:tcPr>
            <w:tcW w:w="1262" w:type="dxa"/>
            <w:shd w:val="clear" w:color="auto" w:fill="auto"/>
            <w:vAlign w:val="center"/>
            <w:hideMark/>
          </w:tcPr>
          <w:p w14:paraId="55E61C5C" w14:textId="5B6FEF1B" w:rsidR="00294C81" w:rsidRPr="0006586B" w:rsidRDefault="000A5316" w:rsidP="004A1701">
            <w:pPr>
              <w:spacing w:after="0"/>
              <w:ind w:left="66"/>
              <w:jc w:val="center"/>
              <w:rPr>
                <w:rFonts w:ascii="Times New Roman" w:eastAsia="Calibri" w:hAnsi="Times New Roman" w:cs="Times New Roman"/>
                <w:b/>
                <w:bCs/>
                <w:strike/>
                <w:sz w:val="22"/>
                <w:szCs w:val="22"/>
                <w:lang w:eastAsia="ar-SA"/>
              </w:rPr>
            </w:pPr>
            <w:r>
              <w:rPr>
                <w:rFonts w:ascii="Times New Roman" w:eastAsia="Calibri" w:hAnsi="Times New Roman" w:cs="Times New Roman"/>
                <w:b/>
                <w:bCs/>
                <w:strike/>
                <w:sz w:val="22"/>
                <w:szCs w:val="22"/>
                <w:lang w:eastAsia="ar-SA"/>
              </w:rPr>
              <w:t>4</w:t>
            </w:r>
          </w:p>
        </w:tc>
        <w:tc>
          <w:tcPr>
            <w:tcW w:w="1424" w:type="dxa"/>
            <w:vAlign w:val="center"/>
          </w:tcPr>
          <w:p w14:paraId="77DACF8F" w14:textId="255D02F6" w:rsidR="00294C81" w:rsidRPr="0006586B" w:rsidRDefault="000A5316" w:rsidP="004A1701">
            <w:pPr>
              <w:spacing w:after="0"/>
              <w:ind w:left="66"/>
              <w:jc w:val="center"/>
              <w:rPr>
                <w:rFonts w:ascii="Times New Roman" w:eastAsia="Calibri" w:hAnsi="Times New Roman" w:cs="Times New Roman"/>
                <w:strike/>
                <w:sz w:val="22"/>
                <w:szCs w:val="22"/>
                <w:lang w:eastAsia="ar-SA"/>
              </w:rPr>
            </w:pPr>
            <w:r>
              <w:rPr>
                <w:rFonts w:ascii="Times New Roman" w:eastAsia="Calibri" w:hAnsi="Times New Roman" w:cs="Times New Roman"/>
                <w:sz w:val="22"/>
                <w:szCs w:val="22"/>
                <w:lang w:eastAsia="ar-SA"/>
              </w:rPr>
              <w:t>12</w:t>
            </w:r>
          </w:p>
        </w:tc>
      </w:tr>
      <w:tr w:rsidR="00294C81" w:rsidRPr="00FC65C8" w14:paraId="6C4C6F40" w14:textId="77777777" w:rsidTr="004B7B52">
        <w:trPr>
          <w:trHeight w:val="170"/>
          <w:jc w:val="center"/>
        </w:trPr>
        <w:tc>
          <w:tcPr>
            <w:tcW w:w="1413" w:type="dxa"/>
            <w:shd w:val="clear" w:color="auto" w:fill="auto"/>
            <w:vAlign w:val="center"/>
            <w:hideMark/>
          </w:tcPr>
          <w:p w14:paraId="26BC6732" w14:textId="77777777" w:rsidR="00294C81" w:rsidRPr="00FC65C8" w:rsidRDefault="00294C81" w:rsidP="004A1701">
            <w:pPr>
              <w:spacing w:after="0"/>
              <w:jc w:val="both"/>
              <w:rPr>
                <w:rFonts w:ascii="Times New Roman" w:eastAsia="Calibri" w:hAnsi="Times New Roman" w:cs="Times New Roman"/>
                <w:sz w:val="22"/>
                <w:szCs w:val="22"/>
                <w:lang w:eastAsia="ar-SA"/>
              </w:rPr>
            </w:pPr>
            <w:r w:rsidRPr="00FC65C8">
              <w:rPr>
                <w:rFonts w:ascii="Times New Roman" w:eastAsia="Calibri" w:hAnsi="Times New Roman" w:cs="Times New Roman"/>
                <w:sz w:val="22"/>
                <w:szCs w:val="22"/>
                <w:lang w:eastAsia="ar-SA"/>
              </w:rPr>
              <w:t>Nominalus</w:t>
            </w:r>
          </w:p>
        </w:tc>
        <w:tc>
          <w:tcPr>
            <w:tcW w:w="5863" w:type="dxa"/>
            <w:shd w:val="clear" w:color="auto" w:fill="auto"/>
            <w:vAlign w:val="center"/>
            <w:hideMark/>
          </w:tcPr>
          <w:p w14:paraId="24CFA077" w14:textId="77777777" w:rsidR="00294C81" w:rsidRPr="00FC65C8" w:rsidRDefault="00294C81" w:rsidP="004A1701">
            <w:pPr>
              <w:spacing w:after="0"/>
              <w:jc w:val="both"/>
              <w:rPr>
                <w:rFonts w:ascii="Times New Roman" w:eastAsia="Calibri" w:hAnsi="Times New Roman" w:cs="Times New Roman"/>
                <w:sz w:val="22"/>
                <w:szCs w:val="22"/>
              </w:rPr>
            </w:pPr>
            <w:r w:rsidRPr="00FC65C8">
              <w:rPr>
                <w:rFonts w:ascii="Times New Roman" w:eastAsia="Calibri" w:hAnsi="Times New Roman" w:cs="Times New Roman"/>
                <w:sz w:val="22"/>
                <w:szCs w:val="22"/>
              </w:rPr>
              <w:t xml:space="preserve">Nominalaus poveikio </w:t>
            </w:r>
            <w:r w:rsidRPr="00FC65C8">
              <w:rPr>
                <w:rFonts w:ascii="Times New Roman" w:hAnsi="Times New Roman" w:cs="Times New Roman"/>
                <w:sz w:val="22"/>
                <w:szCs w:val="22"/>
              </w:rPr>
              <w:t>Pranešimą</w:t>
            </w:r>
            <w:r w:rsidRPr="00FC65C8">
              <w:rPr>
                <w:rFonts w:ascii="Times New Roman" w:eastAsia="Calibri" w:hAnsi="Times New Roman" w:cs="Times New Roman"/>
                <w:sz w:val="22"/>
                <w:szCs w:val="22"/>
              </w:rPr>
              <w:t xml:space="preserve"> nusako šios charakteristikos:</w:t>
            </w:r>
          </w:p>
          <w:p w14:paraId="4C4BAAA7" w14:textId="77777777" w:rsidR="00294C81" w:rsidRPr="00FC65C8" w:rsidRDefault="00294C81" w:rsidP="004A1701">
            <w:pPr>
              <w:pStyle w:val="Default"/>
              <w:spacing w:line="276" w:lineRule="auto"/>
              <w:jc w:val="both"/>
              <w:rPr>
                <w:color w:val="auto"/>
                <w:sz w:val="22"/>
                <w:szCs w:val="22"/>
              </w:rPr>
            </w:pPr>
          </w:p>
          <w:p w14:paraId="0DDEB611" w14:textId="4E5B8414" w:rsidR="00294C81" w:rsidRPr="00FC65C8" w:rsidRDefault="00294C81" w:rsidP="00EA176A">
            <w:pPr>
              <w:pStyle w:val="Sraopastraipa"/>
              <w:numPr>
                <w:ilvl w:val="0"/>
                <w:numId w:val="19"/>
              </w:numPr>
              <w:tabs>
                <w:tab w:val="left" w:pos="277"/>
              </w:tabs>
              <w:suppressAutoHyphens/>
              <w:spacing w:after="0"/>
              <w:ind w:left="136" w:firstLine="0"/>
              <w:rPr>
                <w:rFonts w:ascii="Times New Roman" w:hAnsi="Times New Roman" w:cs="Times New Roman"/>
              </w:rPr>
            </w:pPr>
            <w:r w:rsidRPr="00FC65C8">
              <w:rPr>
                <w:rFonts w:ascii="Times New Roman" w:hAnsi="Times New Roman" w:cs="Times New Roman"/>
              </w:rPr>
              <w:t xml:space="preserve">Klausimai apie </w:t>
            </w:r>
            <w:r w:rsidR="00B6777B">
              <w:rPr>
                <w:rFonts w:ascii="Times New Roman" w:eastAsia="Calibri" w:hAnsi="Times New Roman" w:cs="Times New Roman"/>
              </w:rPr>
              <w:t>sistemos</w:t>
            </w:r>
            <w:r w:rsidRPr="00FC65C8">
              <w:rPr>
                <w:rFonts w:ascii="Times New Roman" w:hAnsi="Times New Roman" w:cs="Times New Roman"/>
              </w:rPr>
              <w:t xml:space="preserve"> funkcionalumą ar jos konfigūraciją arba </w:t>
            </w:r>
          </w:p>
          <w:p w14:paraId="4E641468" w14:textId="3775E610" w:rsidR="00294C81" w:rsidRPr="000B728F" w:rsidRDefault="00294C81" w:rsidP="00EA176A">
            <w:pPr>
              <w:pStyle w:val="Sraopastraipa"/>
              <w:numPr>
                <w:ilvl w:val="0"/>
                <w:numId w:val="19"/>
              </w:numPr>
              <w:tabs>
                <w:tab w:val="left" w:pos="277"/>
              </w:tabs>
              <w:suppressAutoHyphens/>
              <w:spacing w:after="0"/>
              <w:ind w:left="136" w:firstLine="0"/>
              <w:rPr>
                <w:rFonts w:ascii="Times New Roman" w:hAnsi="Times New Roman" w:cs="Times New Roman"/>
              </w:rPr>
            </w:pPr>
            <w:r w:rsidRPr="000B728F">
              <w:rPr>
                <w:rFonts w:ascii="Times New Roman" w:hAnsi="Times New Roman" w:cs="Times New Roman"/>
              </w:rPr>
              <w:t xml:space="preserve">Klausimas ar poreikio </w:t>
            </w:r>
            <w:r w:rsidR="00B6777B" w:rsidRPr="000B728F">
              <w:rPr>
                <w:rFonts w:ascii="Times New Roman" w:eastAsia="Calibri" w:hAnsi="Times New Roman" w:cs="Times New Roman"/>
              </w:rPr>
              <w:t>sistemos</w:t>
            </w:r>
            <w:r w:rsidRPr="000B728F">
              <w:rPr>
                <w:rFonts w:ascii="Times New Roman" w:hAnsi="Times New Roman" w:cs="Times New Roman"/>
              </w:rPr>
              <w:t xml:space="preserve"> vystymui arba kitų paslaugų vystymo užklausa. </w:t>
            </w:r>
          </w:p>
          <w:p w14:paraId="706FBD0F" w14:textId="77777777" w:rsidR="00294C81" w:rsidRPr="00FC65C8" w:rsidRDefault="00294C81" w:rsidP="004A1701">
            <w:pPr>
              <w:pStyle w:val="Sraopastraipa"/>
              <w:spacing w:after="0"/>
              <w:rPr>
                <w:rFonts w:ascii="Times New Roman" w:hAnsi="Times New Roman" w:cs="Times New Roman"/>
              </w:rPr>
            </w:pPr>
          </w:p>
        </w:tc>
        <w:tc>
          <w:tcPr>
            <w:tcW w:w="1262" w:type="dxa"/>
            <w:shd w:val="clear" w:color="auto" w:fill="auto"/>
            <w:vAlign w:val="center"/>
            <w:hideMark/>
          </w:tcPr>
          <w:p w14:paraId="09B4DC24" w14:textId="6BC7F149" w:rsidR="00294C81" w:rsidRPr="00FC65C8" w:rsidRDefault="008D3AE9" w:rsidP="004A1701">
            <w:pPr>
              <w:spacing w:after="0"/>
              <w:ind w:left="66"/>
              <w:jc w:val="center"/>
              <w:rPr>
                <w:rFonts w:ascii="Times New Roman" w:eastAsia="Calibri" w:hAnsi="Times New Roman" w:cs="Times New Roman"/>
                <w:b/>
                <w:bCs/>
                <w:sz w:val="22"/>
                <w:szCs w:val="22"/>
                <w:lang w:eastAsia="ar-SA"/>
              </w:rPr>
            </w:pPr>
            <w:r w:rsidRPr="00FC65C8">
              <w:rPr>
                <w:rFonts w:ascii="Times New Roman" w:eastAsia="Calibri" w:hAnsi="Times New Roman" w:cs="Times New Roman"/>
                <w:b/>
                <w:bCs/>
                <w:sz w:val="22"/>
                <w:szCs w:val="22"/>
                <w:lang w:eastAsia="ar-SA"/>
              </w:rPr>
              <w:t>8</w:t>
            </w:r>
          </w:p>
        </w:tc>
        <w:tc>
          <w:tcPr>
            <w:tcW w:w="1424" w:type="dxa"/>
            <w:vAlign w:val="center"/>
          </w:tcPr>
          <w:p w14:paraId="7A6E15EF" w14:textId="121EA5DB" w:rsidR="00294C81" w:rsidRPr="00FC65C8" w:rsidRDefault="008D3AE9" w:rsidP="004A1701">
            <w:pPr>
              <w:spacing w:after="0"/>
              <w:ind w:left="66"/>
              <w:jc w:val="center"/>
              <w:rPr>
                <w:rFonts w:ascii="Times New Roman" w:eastAsia="Calibri" w:hAnsi="Times New Roman" w:cs="Times New Roman"/>
                <w:sz w:val="22"/>
                <w:szCs w:val="22"/>
                <w:lang w:eastAsia="ar-SA"/>
              </w:rPr>
            </w:pPr>
            <w:r w:rsidRPr="00FC65C8">
              <w:rPr>
                <w:rFonts w:ascii="Times New Roman" w:eastAsia="Calibri" w:hAnsi="Times New Roman" w:cs="Times New Roman"/>
                <w:sz w:val="22"/>
                <w:szCs w:val="22"/>
                <w:lang w:eastAsia="ar-SA"/>
              </w:rPr>
              <w:t>32</w:t>
            </w:r>
          </w:p>
        </w:tc>
      </w:tr>
    </w:tbl>
    <w:p w14:paraId="4B54ED26" w14:textId="77777777" w:rsidR="00294C81" w:rsidRPr="00FC65C8" w:rsidRDefault="00294C81" w:rsidP="004A1701">
      <w:pPr>
        <w:pStyle w:val="Antrat2"/>
        <w:tabs>
          <w:tab w:val="left" w:pos="567"/>
        </w:tabs>
        <w:spacing w:line="276" w:lineRule="auto"/>
        <w:ind w:right="-164"/>
        <w:rPr>
          <w:rFonts w:ascii="Times New Roman" w:hAnsi="Times New Roman" w:cs="Times New Roman"/>
          <w:sz w:val="22"/>
          <w:szCs w:val="22"/>
        </w:rPr>
      </w:pPr>
    </w:p>
    <w:p w14:paraId="141AB13C" w14:textId="2B34529F" w:rsidR="00294C81" w:rsidRPr="000A5316" w:rsidRDefault="00294C81" w:rsidP="004A1701">
      <w:pPr>
        <w:pStyle w:val="Sraopastraipa"/>
        <w:numPr>
          <w:ilvl w:val="0"/>
          <w:numId w:val="12"/>
        </w:numPr>
        <w:suppressAutoHyphens/>
        <w:spacing w:after="0"/>
        <w:jc w:val="both"/>
        <w:rPr>
          <w:rFonts w:ascii="Times New Roman" w:eastAsia="Calibri" w:hAnsi="Times New Roman" w:cs="Times New Roman"/>
        </w:rPr>
      </w:pPr>
      <w:r w:rsidRPr="00FC65C8">
        <w:rPr>
          <w:rFonts w:ascii="Times New Roman" w:hAnsi="Times New Roman" w:cs="Times New Roman"/>
        </w:rPr>
        <w:t xml:space="preserve">Esant pagrįstoms aplinkybėms, jei incidento per nurodytą laiką išspręsti neįmanoma, su </w:t>
      </w:r>
      <w:r w:rsidR="00B6777B" w:rsidRPr="00D17345">
        <w:rPr>
          <w:rFonts w:ascii="Times New Roman" w:hAnsi="Times New Roman" w:cs="Times New Roman"/>
        </w:rPr>
        <w:t>Užsakovu</w:t>
      </w:r>
      <w:r w:rsidR="00B6777B">
        <w:rPr>
          <w:rFonts w:ascii="Times New Roman" w:hAnsi="Times New Roman" w:cs="Times New Roman"/>
        </w:rPr>
        <w:t xml:space="preserve"> </w:t>
      </w:r>
      <w:r w:rsidRPr="00FC65C8">
        <w:rPr>
          <w:rFonts w:ascii="Times New Roman" w:hAnsi="Times New Roman" w:cs="Times New Roman"/>
        </w:rPr>
        <w:t xml:space="preserve">privalo būti suderintas atskiras incidento sprendimo terminas. </w:t>
      </w:r>
      <w:r w:rsidRPr="00FC65C8">
        <w:rPr>
          <w:rFonts w:ascii="Times New Roman" w:eastAsia="Calibri" w:hAnsi="Times New Roman" w:cs="Times New Roman"/>
        </w:rPr>
        <w:t xml:space="preserve">Tokiu atveju </w:t>
      </w:r>
      <w:bookmarkStart w:id="6" w:name="_Hlk196206194"/>
      <w:r w:rsidR="00B6777B" w:rsidRPr="00D17345">
        <w:rPr>
          <w:rFonts w:ascii="Times New Roman" w:eastAsia="Calibri" w:hAnsi="Times New Roman" w:cs="Times New Roman"/>
        </w:rPr>
        <w:t>Paslaugos teikėjas</w:t>
      </w:r>
      <w:r w:rsidR="00B6777B">
        <w:rPr>
          <w:rFonts w:ascii="Times New Roman" w:eastAsia="Calibri" w:hAnsi="Times New Roman" w:cs="Times New Roman"/>
        </w:rPr>
        <w:t xml:space="preserve"> </w:t>
      </w:r>
      <w:bookmarkEnd w:id="6"/>
      <w:r w:rsidRPr="00FC65C8">
        <w:rPr>
          <w:rFonts w:ascii="Times New Roman" w:eastAsia="Calibri" w:hAnsi="Times New Roman" w:cs="Times New Roman"/>
        </w:rPr>
        <w:t>turi raštu (už sutarties koordinavimą atsakingam asmeniui) nurodyti pagrįstas priežastis ir atitinkamai siūlyti pakoreguoti terminus</w:t>
      </w:r>
      <w:r w:rsidR="0006586B">
        <w:rPr>
          <w:rFonts w:ascii="Times New Roman" w:eastAsia="Calibri" w:hAnsi="Times New Roman" w:cs="Times New Roman"/>
        </w:rPr>
        <w:t xml:space="preserve">, </w:t>
      </w:r>
      <w:r w:rsidR="0006586B" w:rsidRPr="000A5316">
        <w:rPr>
          <w:rFonts w:ascii="Times New Roman" w:eastAsia="Calibri" w:hAnsi="Times New Roman" w:cs="Times New Roman"/>
        </w:rPr>
        <w:t>kurie negali viršyti atsilikimo nuo termino daugiau kaip 10 d.</w:t>
      </w:r>
      <w:r w:rsidR="000A5316" w:rsidRPr="000A5316">
        <w:rPr>
          <w:rFonts w:ascii="Times New Roman" w:eastAsia="Calibri" w:hAnsi="Times New Roman" w:cs="Times New Roman"/>
        </w:rPr>
        <w:t xml:space="preserve"> </w:t>
      </w:r>
      <w:r w:rsidR="0006586B" w:rsidRPr="000A5316">
        <w:rPr>
          <w:rFonts w:ascii="Times New Roman" w:eastAsia="Calibri" w:hAnsi="Times New Roman" w:cs="Times New Roman"/>
        </w:rPr>
        <w:t>d.</w:t>
      </w:r>
    </w:p>
    <w:p w14:paraId="5F0E09E3" w14:textId="77777777" w:rsidR="00294C81" w:rsidRPr="00FC65C8" w:rsidRDefault="00294C81" w:rsidP="004A1701">
      <w:pPr>
        <w:pStyle w:val="Sraopastraipa"/>
        <w:numPr>
          <w:ilvl w:val="0"/>
          <w:numId w:val="1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Nepateikus prašymo pratęsti sutrikimo sprendimo termino iki jo pabaigos, laikoma, kad sutrikimo sprendimas vėluoja.</w:t>
      </w:r>
    </w:p>
    <w:p w14:paraId="5B31760A" w14:textId="58AAA658" w:rsidR="00294C81" w:rsidRPr="00FC65C8" w:rsidRDefault="00294C81" w:rsidP="004A1701">
      <w:pPr>
        <w:pStyle w:val="Sraopastraipa"/>
        <w:numPr>
          <w:ilvl w:val="0"/>
          <w:numId w:val="12"/>
        </w:numPr>
        <w:suppressAutoHyphens/>
        <w:spacing w:after="0"/>
        <w:jc w:val="both"/>
        <w:rPr>
          <w:rFonts w:ascii="Times New Roman" w:eastAsia="Calibri" w:hAnsi="Times New Roman" w:cs="Times New Roman"/>
        </w:rPr>
      </w:pPr>
      <w:bookmarkStart w:id="7" w:name="_Hlk196302597"/>
      <w:r w:rsidRPr="00FC65C8">
        <w:rPr>
          <w:rFonts w:ascii="Times New Roman" w:eastAsia="Calibri" w:hAnsi="Times New Roman" w:cs="Times New Roman"/>
        </w:rPr>
        <w:t>Turi būti galimybė susisiekti telefonu su</w:t>
      </w:r>
      <w:r w:rsidR="000A5316">
        <w:rPr>
          <w:rFonts w:ascii="Times New Roman" w:eastAsia="Calibri" w:hAnsi="Times New Roman" w:cs="Times New Roman"/>
        </w:rPr>
        <w:t xml:space="preserve"> </w:t>
      </w:r>
      <w:r w:rsidR="000A5316" w:rsidRPr="00A11635">
        <w:rPr>
          <w:rFonts w:ascii="Times New Roman" w:eastAsia="Calibri" w:hAnsi="Times New Roman" w:cs="Times New Roman"/>
        </w:rPr>
        <w:t>Paslaugos teikėjo atstovu, kuris tiesiogiai susijęs su incidento</w:t>
      </w:r>
      <w:r w:rsidR="00754B16" w:rsidRPr="00A11635">
        <w:rPr>
          <w:rFonts w:ascii="Times New Roman" w:eastAsia="Calibri" w:hAnsi="Times New Roman" w:cs="Times New Roman"/>
        </w:rPr>
        <w:t xml:space="preserve"> sprendimu</w:t>
      </w:r>
      <w:r w:rsidR="000A5316">
        <w:rPr>
          <w:rFonts w:ascii="Times New Roman" w:eastAsia="Calibri" w:hAnsi="Times New Roman" w:cs="Times New Roman"/>
        </w:rPr>
        <w:t xml:space="preserve"> </w:t>
      </w:r>
      <w:r w:rsidRPr="00FC65C8">
        <w:rPr>
          <w:rFonts w:ascii="Times New Roman" w:eastAsia="Calibri" w:hAnsi="Times New Roman" w:cs="Times New Roman"/>
        </w:rPr>
        <w:t>darbo dienomis nuo 8:00 iki 17:00 val.,</w:t>
      </w:r>
      <w:r w:rsidRPr="00FC65C8">
        <w:rPr>
          <w:rFonts w:ascii="Times New Roman" w:eastAsia="Calibri" w:hAnsi="Times New Roman" w:cs="Times New Roman"/>
          <w:b/>
          <w:bCs/>
        </w:rPr>
        <w:t xml:space="preserve"> </w:t>
      </w:r>
      <w:r w:rsidRPr="00FC65C8">
        <w:rPr>
          <w:rFonts w:ascii="Times New Roman" w:hAnsi="Times New Roman" w:cs="Times New Roman"/>
        </w:rPr>
        <w:t xml:space="preserve">penktadienį nuo 8.00 val. iki 15.45 val. </w:t>
      </w:r>
      <w:r w:rsidRPr="00FC65C8">
        <w:rPr>
          <w:rFonts w:ascii="Times New Roman" w:eastAsia="Calibri" w:hAnsi="Times New Roman" w:cs="Times New Roman"/>
        </w:rPr>
        <w:t xml:space="preserve"> ir skambučiai turi būti neapmokestinami </w:t>
      </w:r>
      <w:bookmarkEnd w:id="7"/>
      <w:r w:rsidRPr="00FC65C8">
        <w:rPr>
          <w:rFonts w:ascii="Times New Roman" w:eastAsia="Calibri" w:hAnsi="Times New Roman" w:cs="Times New Roman"/>
        </w:rPr>
        <w:t xml:space="preserve">padidintu tarifu. </w:t>
      </w:r>
    </w:p>
    <w:p w14:paraId="138A4676" w14:textId="3CF76B15" w:rsidR="00294C81" w:rsidRPr="00FC65C8" w:rsidRDefault="00CA62A5" w:rsidP="004A1701">
      <w:pPr>
        <w:pStyle w:val="Sraopastraipa"/>
        <w:numPr>
          <w:ilvl w:val="0"/>
          <w:numId w:val="12"/>
        </w:numPr>
        <w:suppressAutoHyphens/>
        <w:spacing w:after="0"/>
        <w:jc w:val="both"/>
        <w:rPr>
          <w:rFonts w:ascii="Times New Roman" w:eastAsia="Calibri" w:hAnsi="Times New Roman" w:cs="Times New Roman"/>
        </w:rPr>
      </w:pPr>
      <w:r w:rsidRPr="00D17345">
        <w:rPr>
          <w:rFonts w:ascii="Times New Roman" w:eastAsia="Calibri" w:hAnsi="Times New Roman" w:cs="Times New Roman"/>
        </w:rPr>
        <w:t>Paslaugos teikėjas</w:t>
      </w:r>
      <w:r>
        <w:rPr>
          <w:rFonts w:ascii="Times New Roman" w:eastAsia="Calibri" w:hAnsi="Times New Roman" w:cs="Times New Roman"/>
        </w:rPr>
        <w:t xml:space="preserve"> </w:t>
      </w:r>
      <w:r w:rsidR="00294C81" w:rsidRPr="00FC65C8">
        <w:rPr>
          <w:rFonts w:ascii="Times New Roman" w:eastAsia="Calibri" w:hAnsi="Times New Roman" w:cs="Times New Roman"/>
        </w:rPr>
        <w:t>turi užtikrinti galimybę Užsakovo įgaliotiems naudotojams registruoti incidentus, užklausas, problemas, sutrikimus bei gedimus</w:t>
      </w:r>
      <w:r w:rsidR="005C45CB">
        <w:rPr>
          <w:rFonts w:ascii="Times New Roman" w:eastAsia="Calibri" w:hAnsi="Times New Roman" w:cs="Times New Roman"/>
        </w:rPr>
        <w:t xml:space="preserve"> (</w:t>
      </w:r>
      <w:r w:rsidR="005C45CB" w:rsidRPr="00091EC5">
        <w:rPr>
          <w:rFonts w:ascii="Times New Roman" w:eastAsia="Calibri" w:hAnsi="Times New Roman" w:cs="Times New Roman"/>
        </w:rPr>
        <w:t>telefonu, el. paštu</w:t>
      </w:r>
      <w:r w:rsidR="005C45CB">
        <w:rPr>
          <w:rFonts w:ascii="Times New Roman" w:eastAsia="Calibri" w:hAnsi="Times New Roman" w:cs="Times New Roman"/>
        </w:rPr>
        <w:t>)</w:t>
      </w:r>
      <w:r w:rsidR="00294C81" w:rsidRPr="00FC65C8">
        <w:rPr>
          <w:rFonts w:ascii="Times New Roman" w:eastAsia="Calibri" w:hAnsi="Times New Roman" w:cs="Times New Roman"/>
        </w:rPr>
        <w:t>, susijusius su paslaugos teikimu, ir stebėti jų būseną.</w:t>
      </w:r>
    </w:p>
    <w:p w14:paraId="3ABDD4C4" w14:textId="6CA3DF0E" w:rsidR="00294C81" w:rsidRPr="00091EC5" w:rsidRDefault="00CA62A5" w:rsidP="004A1701">
      <w:pPr>
        <w:pStyle w:val="Sraopastraipa"/>
        <w:numPr>
          <w:ilvl w:val="0"/>
          <w:numId w:val="12"/>
        </w:numPr>
        <w:suppressAutoHyphens/>
        <w:spacing w:after="0"/>
        <w:jc w:val="both"/>
        <w:rPr>
          <w:rFonts w:ascii="Times New Roman" w:eastAsia="Calibri" w:hAnsi="Times New Roman" w:cs="Times New Roman"/>
        </w:rPr>
      </w:pPr>
      <w:r w:rsidRPr="00D17345">
        <w:rPr>
          <w:rFonts w:ascii="Times New Roman" w:eastAsia="Calibri" w:hAnsi="Times New Roman" w:cs="Times New Roman"/>
        </w:rPr>
        <w:t>Paslaugos teikėjas</w:t>
      </w:r>
      <w:r>
        <w:rPr>
          <w:rFonts w:ascii="Times New Roman" w:eastAsia="Calibri" w:hAnsi="Times New Roman" w:cs="Times New Roman"/>
        </w:rPr>
        <w:t xml:space="preserve"> </w:t>
      </w:r>
      <w:r w:rsidR="00F262C7" w:rsidRPr="00091EC5">
        <w:rPr>
          <w:rFonts w:ascii="Times New Roman" w:eastAsia="Calibri" w:hAnsi="Times New Roman" w:cs="Times New Roman"/>
        </w:rPr>
        <w:t xml:space="preserve">turi užtikrinti, kad </w:t>
      </w:r>
      <w:r w:rsidR="00294C81" w:rsidRPr="00091EC5">
        <w:rPr>
          <w:rFonts w:ascii="Times New Roman" w:eastAsia="Calibri" w:hAnsi="Times New Roman" w:cs="Times New Roman"/>
        </w:rPr>
        <w:t>registruojant incidentus, problemas, sutrikimus, gedimus bei keičiantis jų statusui atsaking</w:t>
      </w:r>
      <w:r w:rsidR="00F262C7" w:rsidRPr="00091EC5">
        <w:rPr>
          <w:rFonts w:ascii="Times New Roman" w:eastAsia="Calibri" w:hAnsi="Times New Roman" w:cs="Times New Roman"/>
        </w:rPr>
        <w:t>i</w:t>
      </w:r>
      <w:r w:rsidR="00294C81" w:rsidRPr="00091EC5">
        <w:rPr>
          <w:rFonts w:ascii="Times New Roman" w:eastAsia="Calibri" w:hAnsi="Times New Roman" w:cs="Times New Roman"/>
        </w:rPr>
        <w:t xml:space="preserve"> Užsakovo naudotoj</w:t>
      </w:r>
      <w:r w:rsidR="00F262C7" w:rsidRPr="00091EC5">
        <w:rPr>
          <w:rFonts w:ascii="Times New Roman" w:eastAsia="Calibri" w:hAnsi="Times New Roman" w:cs="Times New Roman"/>
        </w:rPr>
        <w:t>ai registravę problemą gautų</w:t>
      </w:r>
      <w:r w:rsidR="00294C81" w:rsidRPr="00091EC5">
        <w:rPr>
          <w:rFonts w:ascii="Times New Roman" w:eastAsia="Calibri" w:hAnsi="Times New Roman" w:cs="Times New Roman"/>
        </w:rPr>
        <w:t xml:space="preserve"> informa</w:t>
      </w:r>
      <w:r w:rsidR="00F262C7" w:rsidRPr="00091EC5">
        <w:rPr>
          <w:rFonts w:ascii="Times New Roman" w:eastAsia="Calibri" w:hAnsi="Times New Roman" w:cs="Times New Roman"/>
        </w:rPr>
        <w:t>cines</w:t>
      </w:r>
      <w:r w:rsidR="00294C81" w:rsidRPr="00091EC5">
        <w:rPr>
          <w:rFonts w:ascii="Times New Roman" w:eastAsia="Calibri" w:hAnsi="Times New Roman" w:cs="Times New Roman"/>
        </w:rPr>
        <w:t xml:space="preserve"> žinut</w:t>
      </w:r>
      <w:r w:rsidR="00F262C7" w:rsidRPr="00091EC5">
        <w:rPr>
          <w:rFonts w:ascii="Times New Roman" w:eastAsia="Calibri" w:hAnsi="Times New Roman" w:cs="Times New Roman"/>
        </w:rPr>
        <w:t xml:space="preserve">es apie eigą </w:t>
      </w:r>
      <w:r w:rsidR="00294C81" w:rsidRPr="00091EC5">
        <w:rPr>
          <w:rFonts w:ascii="Times New Roman" w:eastAsia="Calibri" w:hAnsi="Times New Roman" w:cs="Times New Roman"/>
        </w:rPr>
        <w:t>elektroniniu paštu.</w:t>
      </w:r>
    </w:p>
    <w:p w14:paraId="1F982A03" w14:textId="5100D2EA" w:rsidR="00294C81" w:rsidRPr="00FC65C8" w:rsidRDefault="00CA62A5" w:rsidP="004A1701">
      <w:pPr>
        <w:pStyle w:val="Sraopastraipa"/>
        <w:numPr>
          <w:ilvl w:val="0"/>
          <w:numId w:val="12"/>
        </w:numPr>
        <w:suppressAutoHyphens/>
        <w:spacing w:after="0"/>
        <w:jc w:val="both"/>
        <w:rPr>
          <w:rFonts w:ascii="Times New Roman" w:eastAsia="Calibri" w:hAnsi="Times New Roman" w:cs="Times New Roman"/>
        </w:rPr>
      </w:pPr>
      <w:r w:rsidRPr="00D17345">
        <w:rPr>
          <w:rFonts w:ascii="Times New Roman" w:eastAsia="Calibri" w:hAnsi="Times New Roman" w:cs="Times New Roman"/>
        </w:rPr>
        <w:t>Paslaugos teikėjas</w:t>
      </w:r>
      <w:r>
        <w:rPr>
          <w:rFonts w:ascii="Times New Roman" w:eastAsia="Calibri" w:hAnsi="Times New Roman" w:cs="Times New Roman"/>
        </w:rPr>
        <w:t xml:space="preserve"> </w:t>
      </w:r>
      <w:r w:rsidR="00294C81" w:rsidRPr="00FC65C8">
        <w:rPr>
          <w:rFonts w:ascii="Times New Roman" w:eastAsia="Calibri" w:hAnsi="Times New Roman" w:cs="Times New Roman"/>
        </w:rPr>
        <w:t>turi užtikrinti automatinį Užsakovo įgaliotų naudotojų informavimą elektroniniu paštu apie pranešimo užregistravimą pagalbos sistemoje, jei apie jį buvo pranešta ne internetu.</w:t>
      </w:r>
    </w:p>
    <w:p w14:paraId="2B908185" w14:textId="33F4DF13" w:rsidR="00294C81" w:rsidRPr="00091EC5" w:rsidRDefault="00CA62A5" w:rsidP="004A1701">
      <w:pPr>
        <w:pStyle w:val="Sraopastraipa"/>
        <w:numPr>
          <w:ilvl w:val="0"/>
          <w:numId w:val="12"/>
        </w:numPr>
        <w:suppressAutoHyphens/>
        <w:spacing w:after="0"/>
        <w:jc w:val="both"/>
        <w:rPr>
          <w:rFonts w:ascii="Times New Roman" w:eastAsia="Calibri" w:hAnsi="Times New Roman" w:cs="Times New Roman"/>
        </w:rPr>
      </w:pPr>
      <w:r w:rsidRPr="00F42986">
        <w:rPr>
          <w:rFonts w:ascii="Times New Roman" w:eastAsia="Calibri" w:hAnsi="Times New Roman" w:cs="Times New Roman"/>
        </w:rPr>
        <w:t>Paslaugos teikėjas</w:t>
      </w:r>
      <w:r>
        <w:rPr>
          <w:rFonts w:ascii="Times New Roman" w:eastAsia="Calibri" w:hAnsi="Times New Roman" w:cs="Times New Roman"/>
        </w:rPr>
        <w:t xml:space="preserve"> </w:t>
      </w:r>
      <w:r w:rsidR="00294C81" w:rsidRPr="00091EC5">
        <w:rPr>
          <w:rFonts w:ascii="Times New Roman" w:eastAsia="Calibri" w:hAnsi="Times New Roman" w:cs="Times New Roman"/>
        </w:rPr>
        <w:t>turi užtikrinti</w:t>
      </w:r>
      <w:r w:rsidR="00F262C7" w:rsidRPr="00091EC5">
        <w:rPr>
          <w:rFonts w:ascii="Times New Roman" w:eastAsia="Calibri" w:hAnsi="Times New Roman" w:cs="Times New Roman"/>
        </w:rPr>
        <w:t>, kad</w:t>
      </w:r>
      <w:r w:rsidR="00294C81" w:rsidRPr="00091EC5">
        <w:rPr>
          <w:rFonts w:ascii="Times New Roman" w:eastAsia="Calibri" w:hAnsi="Times New Roman" w:cs="Times New Roman"/>
        </w:rPr>
        <w:t xml:space="preserve"> Užsakovo įgalioti naudotoj</w:t>
      </w:r>
      <w:r w:rsidR="00F262C7" w:rsidRPr="00091EC5">
        <w:rPr>
          <w:rFonts w:ascii="Times New Roman" w:eastAsia="Calibri" w:hAnsi="Times New Roman" w:cs="Times New Roman"/>
        </w:rPr>
        <w:t>ai</w:t>
      </w:r>
      <w:r w:rsidR="00294C81" w:rsidRPr="00091EC5">
        <w:rPr>
          <w:rFonts w:ascii="Times New Roman" w:eastAsia="Calibri" w:hAnsi="Times New Roman" w:cs="Times New Roman"/>
        </w:rPr>
        <w:t xml:space="preserve"> gaut</w:t>
      </w:r>
      <w:r w:rsidR="00F262C7" w:rsidRPr="00091EC5">
        <w:rPr>
          <w:rFonts w:ascii="Times New Roman" w:eastAsia="Calibri" w:hAnsi="Times New Roman" w:cs="Times New Roman"/>
        </w:rPr>
        <w:t>ų</w:t>
      </w:r>
      <w:r w:rsidR="00294C81" w:rsidRPr="00091EC5">
        <w:rPr>
          <w:rFonts w:ascii="Times New Roman" w:eastAsia="Calibri" w:hAnsi="Times New Roman" w:cs="Times New Roman"/>
        </w:rPr>
        <w:t xml:space="preserve"> ataskaitas įvairiais pjūviais (registracijos ir uždarymo laiką, produktą, incidento tipą, incidento aprašymą, būseną, pranešimo autorių).</w:t>
      </w:r>
    </w:p>
    <w:p w14:paraId="61C58948" w14:textId="541E9A77" w:rsidR="00294C81" w:rsidRDefault="00CA62A5" w:rsidP="004A1701">
      <w:pPr>
        <w:pStyle w:val="Sraopastraipa"/>
        <w:numPr>
          <w:ilvl w:val="0"/>
          <w:numId w:val="12"/>
        </w:numPr>
        <w:suppressAutoHyphens/>
        <w:spacing w:after="0"/>
        <w:jc w:val="both"/>
        <w:rPr>
          <w:rFonts w:ascii="Times New Roman" w:eastAsia="Calibri" w:hAnsi="Times New Roman" w:cs="Times New Roman"/>
        </w:rPr>
      </w:pPr>
      <w:r w:rsidRPr="00F42986">
        <w:rPr>
          <w:rFonts w:ascii="Times New Roman" w:eastAsia="Calibri" w:hAnsi="Times New Roman" w:cs="Times New Roman"/>
        </w:rPr>
        <w:t>Paslaugos teikėjas</w:t>
      </w:r>
      <w:r>
        <w:rPr>
          <w:rFonts w:ascii="Times New Roman" w:eastAsia="Calibri" w:hAnsi="Times New Roman" w:cs="Times New Roman"/>
        </w:rPr>
        <w:t xml:space="preserve"> </w:t>
      </w:r>
      <w:r w:rsidR="00294C81" w:rsidRPr="00FC65C8">
        <w:rPr>
          <w:rFonts w:ascii="Times New Roman" w:eastAsia="Calibri" w:hAnsi="Times New Roman" w:cs="Times New Roman"/>
        </w:rPr>
        <w:t xml:space="preserve">privalo teikti informaciją apie visų registruotų užklausų, susijusių su teikiamomis paslaugomis, eigą ir būseną </w:t>
      </w:r>
      <w:r w:rsidR="00F262C7" w:rsidRPr="00091EC5">
        <w:rPr>
          <w:rFonts w:ascii="Times New Roman" w:eastAsia="Calibri" w:hAnsi="Times New Roman" w:cs="Times New Roman"/>
        </w:rPr>
        <w:t>–</w:t>
      </w:r>
      <w:r w:rsidR="00294C81" w:rsidRPr="00091EC5">
        <w:rPr>
          <w:rFonts w:ascii="Times New Roman" w:eastAsia="Calibri" w:hAnsi="Times New Roman" w:cs="Times New Roman"/>
        </w:rPr>
        <w:t xml:space="preserve"> </w:t>
      </w:r>
      <w:r w:rsidR="00F262C7" w:rsidRPr="00091EC5">
        <w:rPr>
          <w:rFonts w:ascii="Times New Roman" w:eastAsia="Calibri" w:hAnsi="Times New Roman" w:cs="Times New Roman"/>
        </w:rPr>
        <w:t>el. paštu</w:t>
      </w:r>
      <w:r w:rsidR="00294C81" w:rsidRPr="00FC65C8">
        <w:rPr>
          <w:rFonts w:ascii="Times New Roman" w:eastAsia="Calibri" w:hAnsi="Times New Roman" w:cs="Times New Roman"/>
        </w:rPr>
        <w:t xml:space="preserve"> ir pagal poreikį telefonu.</w:t>
      </w:r>
    </w:p>
    <w:p w14:paraId="0D843CD9" w14:textId="4F4980E9" w:rsidR="005C45CB" w:rsidRPr="005C45CB" w:rsidRDefault="00CA62A5" w:rsidP="004A1701">
      <w:pPr>
        <w:pStyle w:val="Sraopastraipa"/>
        <w:numPr>
          <w:ilvl w:val="0"/>
          <w:numId w:val="12"/>
        </w:numPr>
        <w:suppressAutoHyphens/>
        <w:spacing w:after="0"/>
        <w:jc w:val="both"/>
        <w:rPr>
          <w:rFonts w:ascii="Times New Roman" w:eastAsia="Calibri" w:hAnsi="Times New Roman" w:cs="Times New Roman"/>
        </w:rPr>
      </w:pPr>
      <w:r w:rsidRPr="00F42986">
        <w:rPr>
          <w:rFonts w:ascii="Times New Roman" w:eastAsia="Calibri" w:hAnsi="Times New Roman" w:cs="Times New Roman"/>
        </w:rPr>
        <w:t>Paslaugos teikėjas</w:t>
      </w:r>
      <w:r>
        <w:rPr>
          <w:rFonts w:ascii="Times New Roman" w:eastAsia="Calibri" w:hAnsi="Times New Roman" w:cs="Times New Roman"/>
        </w:rPr>
        <w:t xml:space="preserve"> </w:t>
      </w:r>
      <w:r w:rsidR="005C45CB">
        <w:rPr>
          <w:rFonts w:ascii="Times New Roman" w:eastAsia="Calibri" w:hAnsi="Times New Roman" w:cs="Times New Roman"/>
        </w:rPr>
        <w:t>turi teikti m</w:t>
      </w:r>
      <w:r w:rsidR="005C45CB" w:rsidRPr="005C45CB">
        <w:rPr>
          <w:rFonts w:ascii="Times New Roman" w:eastAsia="Calibri" w:hAnsi="Times New Roman" w:cs="Times New Roman"/>
        </w:rPr>
        <w:t>okymo paslaug</w:t>
      </w:r>
      <w:r w:rsidR="00091EC5">
        <w:rPr>
          <w:rFonts w:ascii="Times New Roman" w:eastAsia="Calibri" w:hAnsi="Times New Roman" w:cs="Times New Roman"/>
        </w:rPr>
        <w:t>a</w:t>
      </w:r>
      <w:r w:rsidR="005C45CB" w:rsidRPr="005C45CB">
        <w:rPr>
          <w:rFonts w:ascii="Times New Roman" w:eastAsia="Calibri" w:hAnsi="Times New Roman" w:cs="Times New Roman"/>
        </w:rPr>
        <w:t xml:space="preserve">s – </w:t>
      </w:r>
      <w:r w:rsidR="005E4209">
        <w:rPr>
          <w:rFonts w:ascii="Times New Roman" w:eastAsia="Calibri" w:hAnsi="Times New Roman" w:cs="Times New Roman"/>
        </w:rPr>
        <w:t>M</w:t>
      </w:r>
      <w:r w:rsidR="005E4209" w:rsidRPr="005C45CB">
        <w:rPr>
          <w:rFonts w:ascii="Times New Roman" w:eastAsia="Calibri" w:hAnsi="Times New Roman" w:cs="Times New Roman"/>
        </w:rPr>
        <w:t xml:space="preserve">okymai </w:t>
      </w:r>
      <w:r w:rsidR="005E4209">
        <w:rPr>
          <w:rFonts w:ascii="Times New Roman" w:eastAsia="Calibri" w:hAnsi="Times New Roman" w:cs="Times New Roman"/>
        </w:rPr>
        <w:t>rengia</w:t>
      </w:r>
      <w:r w:rsidR="005E4209" w:rsidRPr="005C45CB">
        <w:rPr>
          <w:rFonts w:ascii="Times New Roman" w:eastAsia="Calibri" w:hAnsi="Times New Roman" w:cs="Times New Roman"/>
        </w:rPr>
        <w:t xml:space="preserve">mi </w:t>
      </w:r>
      <w:r w:rsidR="005C45CB" w:rsidRPr="005C45CB">
        <w:rPr>
          <w:rFonts w:ascii="Times New Roman" w:eastAsia="Calibri" w:hAnsi="Times New Roman" w:cs="Times New Roman"/>
        </w:rPr>
        <w:t>Užsakovo prašymu</w:t>
      </w:r>
      <w:r w:rsidR="005E4209">
        <w:rPr>
          <w:rFonts w:ascii="Times New Roman" w:eastAsia="Calibri" w:hAnsi="Times New Roman" w:cs="Times New Roman"/>
        </w:rPr>
        <w:t xml:space="preserve">, </w:t>
      </w:r>
      <w:r w:rsidR="005E4209" w:rsidRPr="005C45CB">
        <w:rPr>
          <w:rFonts w:ascii="Times New Roman" w:eastAsia="Calibri" w:hAnsi="Times New Roman" w:cs="Times New Roman"/>
        </w:rPr>
        <w:t>suderintu laiku</w:t>
      </w:r>
      <w:r w:rsidR="005E4209" w:rsidRPr="005E4209">
        <w:rPr>
          <w:rFonts w:ascii="Times New Roman" w:eastAsia="Calibri" w:hAnsi="Times New Roman" w:cs="Times New Roman"/>
        </w:rPr>
        <w:t xml:space="preserve"> </w:t>
      </w:r>
      <w:r w:rsidR="005E4209">
        <w:rPr>
          <w:rFonts w:ascii="Times New Roman" w:eastAsia="Calibri" w:hAnsi="Times New Roman" w:cs="Times New Roman"/>
        </w:rPr>
        <w:t>ir</w:t>
      </w:r>
      <w:r w:rsidR="005E4209" w:rsidRPr="005C45CB">
        <w:rPr>
          <w:rFonts w:ascii="Times New Roman" w:eastAsia="Calibri" w:hAnsi="Times New Roman" w:cs="Times New Roman"/>
        </w:rPr>
        <w:t xml:space="preserve"> gali būti </w:t>
      </w:r>
      <w:r w:rsidR="00AA6B53" w:rsidRPr="005C45CB">
        <w:rPr>
          <w:rFonts w:ascii="Times New Roman" w:eastAsia="Calibri" w:hAnsi="Times New Roman" w:cs="Times New Roman"/>
        </w:rPr>
        <w:t xml:space="preserve">atliekami </w:t>
      </w:r>
      <w:r w:rsidR="005E4209" w:rsidRPr="005C45CB">
        <w:rPr>
          <w:rFonts w:ascii="Times New Roman" w:eastAsia="Calibri" w:hAnsi="Times New Roman" w:cs="Times New Roman"/>
        </w:rPr>
        <w:t>nuotolinėmis priemonėmis</w:t>
      </w:r>
      <w:r w:rsidR="005C45CB" w:rsidRPr="005C45CB">
        <w:rPr>
          <w:rFonts w:ascii="Times New Roman" w:eastAsia="Calibri" w:hAnsi="Times New Roman" w:cs="Times New Roman"/>
        </w:rPr>
        <w:t xml:space="preserve">. </w:t>
      </w:r>
    </w:p>
    <w:p w14:paraId="4A788B49" w14:textId="77777777" w:rsidR="005C45CB" w:rsidRPr="00FC65C8" w:rsidRDefault="005C45CB" w:rsidP="004A1701">
      <w:pPr>
        <w:pStyle w:val="Sraopastraipa"/>
        <w:suppressAutoHyphens/>
        <w:spacing w:after="0"/>
        <w:jc w:val="both"/>
        <w:rPr>
          <w:rFonts w:ascii="Times New Roman" w:eastAsia="Calibri" w:hAnsi="Times New Roman" w:cs="Times New Roman"/>
        </w:rPr>
      </w:pPr>
    </w:p>
    <w:p w14:paraId="4777E1F4" w14:textId="77777777" w:rsidR="00294C81" w:rsidRPr="00876179" w:rsidRDefault="00294C81" w:rsidP="004A1701">
      <w:pPr>
        <w:pStyle w:val="Sraopastraipa"/>
        <w:ind w:left="0"/>
        <w:jc w:val="center"/>
        <w:rPr>
          <w:rFonts w:ascii="Times New Roman" w:eastAsia="Calibri" w:hAnsi="Times New Roman" w:cs="Times New Roman"/>
          <w:b/>
        </w:rPr>
      </w:pPr>
      <w:r w:rsidRPr="00876179">
        <w:rPr>
          <w:rFonts w:ascii="Times New Roman" w:eastAsia="Calibri" w:hAnsi="Times New Roman" w:cs="Times New Roman"/>
          <w:b/>
        </w:rPr>
        <w:t>IV. REIKALAVIMAI VYSTYMO IR PAPILDOMOM PASLAUGOMS</w:t>
      </w:r>
    </w:p>
    <w:p w14:paraId="74FA33F1" w14:textId="24C899F8" w:rsidR="004A1701" w:rsidRDefault="004A1701" w:rsidP="004A1701">
      <w:pPr>
        <w:pStyle w:val="Sraopastraipa"/>
        <w:ind w:left="0"/>
        <w:jc w:val="center"/>
        <w:rPr>
          <w:rFonts w:ascii="Times New Roman" w:hAnsi="Times New Roman" w:cs="Times New Roman"/>
          <w:b/>
          <w:bCs/>
        </w:rPr>
      </w:pPr>
      <w:r w:rsidRPr="00876179">
        <w:rPr>
          <w:rFonts w:ascii="Times New Roman" w:hAnsi="Times New Roman" w:cs="Times New Roman"/>
          <w:b/>
          <w:bCs/>
        </w:rPr>
        <w:t xml:space="preserve">(perkamos pagal </w:t>
      </w:r>
      <w:r w:rsidR="009044F2" w:rsidRPr="00876179">
        <w:rPr>
          <w:rFonts w:ascii="Times New Roman" w:eastAsia="Calibri" w:hAnsi="Times New Roman" w:cs="Times New Roman"/>
          <w:b/>
          <w:bCs/>
        </w:rPr>
        <w:t>fiksuotą mėnesinį ir</w:t>
      </w:r>
      <w:r w:rsidR="009044F2" w:rsidRPr="00876179">
        <w:rPr>
          <w:rFonts w:ascii="Times New Roman" w:hAnsi="Times New Roman" w:cs="Times New Roman"/>
          <w:b/>
          <w:bCs/>
        </w:rPr>
        <w:t xml:space="preserve"> </w:t>
      </w:r>
      <w:r w:rsidRPr="00876179">
        <w:rPr>
          <w:rFonts w:ascii="Times New Roman" w:hAnsi="Times New Roman" w:cs="Times New Roman"/>
          <w:b/>
          <w:bCs/>
        </w:rPr>
        <w:t>valandinį įkainį)</w:t>
      </w:r>
    </w:p>
    <w:p w14:paraId="6F1A014C" w14:textId="77777777" w:rsidR="00876179" w:rsidRPr="00876179" w:rsidRDefault="00876179" w:rsidP="004A1701">
      <w:pPr>
        <w:pStyle w:val="Sraopastraipa"/>
        <w:ind w:left="0"/>
        <w:jc w:val="center"/>
        <w:rPr>
          <w:rFonts w:ascii="Times New Roman" w:eastAsia="Calibri" w:hAnsi="Times New Roman" w:cs="Times New Roman"/>
          <w:b/>
        </w:rPr>
      </w:pPr>
    </w:p>
    <w:p w14:paraId="5D242A07" w14:textId="3521BE4D" w:rsidR="00294C81" w:rsidRPr="00FC65C8" w:rsidRDefault="00294C81" w:rsidP="004A1701">
      <w:pPr>
        <w:pStyle w:val="Sraopastraipa"/>
        <w:numPr>
          <w:ilvl w:val="0"/>
          <w:numId w:val="12"/>
        </w:numPr>
        <w:suppressAutoHyphens/>
        <w:spacing w:after="0"/>
        <w:jc w:val="both"/>
        <w:rPr>
          <w:rFonts w:ascii="Times New Roman" w:eastAsia="Calibri" w:hAnsi="Times New Roman" w:cs="Times New Roman"/>
        </w:rPr>
      </w:pPr>
      <w:r w:rsidRPr="00FC65C8">
        <w:rPr>
          <w:rFonts w:ascii="Times New Roman" w:hAnsi="Times New Roman" w:cs="Times New Roman"/>
        </w:rPr>
        <w:t>Vystymo (modernizavimo) ir kitos paslaugos teikiamos tik pagal Užsakovo užsakymą sutarties galiojimo laikotarpiu.</w:t>
      </w:r>
    </w:p>
    <w:p w14:paraId="4F6D26F5" w14:textId="77777777" w:rsidR="00294C81" w:rsidRPr="00FC65C8" w:rsidRDefault="00294C81" w:rsidP="004A1701">
      <w:pPr>
        <w:pStyle w:val="Sraopastraipa"/>
        <w:numPr>
          <w:ilvl w:val="0"/>
          <w:numId w:val="12"/>
        </w:numPr>
        <w:suppressAutoHyphens/>
        <w:spacing w:after="0"/>
        <w:jc w:val="both"/>
        <w:rPr>
          <w:rFonts w:ascii="Times New Roman" w:eastAsia="Calibri" w:hAnsi="Times New Roman" w:cs="Times New Roman"/>
        </w:rPr>
      </w:pPr>
      <w:r w:rsidRPr="00FC65C8">
        <w:rPr>
          <w:rFonts w:ascii="Times New Roman" w:hAnsi="Times New Roman" w:cs="Times New Roman"/>
          <w:b/>
        </w:rPr>
        <w:t>Vystymo ir kitų paslaugų sąrašas:</w:t>
      </w:r>
    </w:p>
    <w:p w14:paraId="253DBFE6" w14:textId="77777777" w:rsidR="00294C81" w:rsidRPr="00FC65C8" w:rsidRDefault="00294C81" w:rsidP="004A1701">
      <w:pPr>
        <w:pStyle w:val="Sraopastraipa"/>
        <w:numPr>
          <w:ilvl w:val="1"/>
          <w:numId w:val="12"/>
        </w:numPr>
        <w:suppressAutoHyphens/>
        <w:spacing w:after="0"/>
        <w:ind w:hanging="273"/>
        <w:jc w:val="both"/>
        <w:rPr>
          <w:rFonts w:ascii="Times New Roman" w:eastAsia="Calibri" w:hAnsi="Times New Roman" w:cs="Times New Roman"/>
        </w:rPr>
      </w:pPr>
      <w:r w:rsidRPr="00FC65C8">
        <w:rPr>
          <w:rFonts w:ascii="Times New Roman" w:eastAsia="Calibri" w:hAnsi="Times New Roman" w:cs="Times New Roman"/>
        </w:rPr>
        <w:t>Sistemos parametrų konfigūravimas – Užsakovo naudojamų parametrų korekcija, nekeičiant sistemos duomenų.</w:t>
      </w:r>
    </w:p>
    <w:p w14:paraId="5E30E5E8" w14:textId="43ACB327" w:rsidR="00294C81" w:rsidRPr="00FC65C8" w:rsidRDefault="00294C81" w:rsidP="004A1701">
      <w:pPr>
        <w:pStyle w:val="Sraopastraipa"/>
        <w:numPr>
          <w:ilvl w:val="1"/>
          <w:numId w:val="12"/>
        </w:numPr>
        <w:suppressAutoHyphens/>
        <w:spacing w:after="0"/>
        <w:ind w:hanging="273"/>
        <w:jc w:val="both"/>
        <w:rPr>
          <w:rFonts w:ascii="Times New Roman" w:eastAsia="Calibri" w:hAnsi="Times New Roman" w:cs="Times New Roman"/>
        </w:rPr>
      </w:pPr>
      <w:r w:rsidRPr="00FC65C8">
        <w:rPr>
          <w:rFonts w:ascii="Times New Roman" w:eastAsia="Calibri" w:hAnsi="Times New Roman" w:cs="Times New Roman"/>
        </w:rPr>
        <w:lastRenderedPageBreak/>
        <w:t xml:space="preserve">Sistemos modernizavimo, vystymo paslaugos – Užsakovo prašymu atliekami </w:t>
      </w:r>
      <w:r w:rsidR="00355BB3">
        <w:rPr>
          <w:rFonts w:ascii="Times New Roman" w:eastAsia="Calibri" w:hAnsi="Times New Roman" w:cs="Times New Roman"/>
        </w:rPr>
        <w:t>MOKESTA</w:t>
      </w:r>
      <w:r w:rsidRPr="00FC65C8">
        <w:rPr>
          <w:rFonts w:ascii="Times New Roman" w:eastAsia="Calibri" w:hAnsi="Times New Roman" w:cs="Times New Roman"/>
        </w:rPr>
        <w:t xml:space="preserve"> modernizavimo darbai, sukuriant papildomas funkcijas, modulius, veiksmus, ataskaitas ar kitaip programavimo priemonėmis keičiant/papildant esamą funkcionalumą ar kita. Sistemos modernizavimas ir vystymas </w:t>
      </w:r>
      <w:r w:rsidRPr="002B312F">
        <w:rPr>
          <w:rFonts w:ascii="Times New Roman" w:eastAsia="Calibri" w:hAnsi="Times New Roman" w:cs="Times New Roman"/>
        </w:rPr>
        <w:t>taip pat gali apimti poreikio projektavimą</w:t>
      </w:r>
      <w:r w:rsidR="002B312F" w:rsidRPr="002B312F">
        <w:rPr>
          <w:rFonts w:ascii="Times New Roman" w:eastAsia="Calibri" w:hAnsi="Times New Roman" w:cs="Times New Roman"/>
        </w:rPr>
        <w:t>.</w:t>
      </w:r>
    </w:p>
    <w:p w14:paraId="74CB0F7E" w14:textId="13C1574A" w:rsidR="00294C81" w:rsidRPr="00FC65C8" w:rsidRDefault="00294C81" w:rsidP="004A1701">
      <w:pPr>
        <w:pStyle w:val="Sraopastraipa"/>
        <w:numPr>
          <w:ilvl w:val="1"/>
          <w:numId w:val="12"/>
        </w:numPr>
        <w:suppressAutoHyphens/>
        <w:spacing w:after="0"/>
        <w:ind w:hanging="273"/>
        <w:jc w:val="both"/>
        <w:rPr>
          <w:rFonts w:ascii="Times New Roman" w:eastAsia="Calibri" w:hAnsi="Times New Roman" w:cs="Times New Roman"/>
        </w:rPr>
      </w:pPr>
      <w:r w:rsidRPr="00FC65C8">
        <w:rPr>
          <w:rFonts w:ascii="Times New Roman" w:eastAsia="Calibri" w:hAnsi="Times New Roman" w:cs="Times New Roman"/>
        </w:rPr>
        <w:t>Informacijos teikimas ir bendradarbiavimas taikant BDAR – Užsakovo prašymu atliekami veiksmai, susiję su duomenų apsaugos reglamento taikymu. Šie darbai gali būti prilyginami analizės paslaugoms, tačiau turinys yra susiję</w:t>
      </w:r>
      <w:r w:rsidR="00CA62A5">
        <w:rPr>
          <w:rFonts w:ascii="Times New Roman" w:eastAsia="Calibri" w:hAnsi="Times New Roman" w:cs="Times New Roman"/>
        </w:rPr>
        <w:t>s</w:t>
      </w:r>
      <w:r w:rsidRPr="00FC65C8">
        <w:rPr>
          <w:rFonts w:ascii="Times New Roman" w:eastAsia="Calibri" w:hAnsi="Times New Roman" w:cs="Times New Roman"/>
        </w:rPr>
        <w:t xml:space="preserve"> su BDAR taikymu.</w:t>
      </w:r>
    </w:p>
    <w:p w14:paraId="2D1E45EB" w14:textId="3CBF8F5D" w:rsidR="00294C81" w:rsidRPr="002B312F" w:rsidRDefault="00294C81" w:rsidP="004A1701">
      <w:pPr>
        <w:pStyle w:val="Sraopastraipa"/>
        <w:numPr>
          <w:ilvl w:val="1"/>
          <w:numId w:val="12"/>
        </w:numPr>
        <w:suppressAutoHyphens/>
        <w:spacing w:after="0"/>
        <w:ind w:hanging="273"/>
        <w:jc w:val="both"/>
        <w:rPr>
          <w:rFonts w:ascii="Times New Roman" w:eastAsia="Calibri" w:hAnsi="Times New Roman" w:cs="Times New Roman"/>
        </w:rPr>
      </w:pPr>
      <w:r w:rsidRPr="002B312F">
        <w:rPr>
          <w:rFonts w:ascii="Times New Roman" w:eastAsia="Calibri" w:hAnsi="Times New Roman" w:cs="Times New Roman"/>
        </w:rPr>
        <w:t xml:space="preserve">Infrastruktūros saugumo auditas dėl BDAR taikymo – Užsakovo prašymu atliekamas esamos </w:t>
      </w:r>
      <w:r w:rsidR="00CE36E4" w:rsidRPr="002B312F">
        <w:rPr>
          <w:rFonts w:ascii="Times New Roman" w:eastAsia="Calibri" w:hAnsi="Times New Roman" w:cs="Times New Roman"/>
        </w:rPr>
        <w:t>MOKESTA</w:t>
      </w:r>
      <w:r w:rsidRPr="002B312F">
        <w:rPr>
          <w:rFonts w:ascii="Times New Roman" w:eastAsia="Calibri" w:hAnsi="Times New Roman" w:cs="Times New Roman"/>
        </w:rPr>
        <w:t xml:space="preserve"> sistemos ar susijusių veiksnių auditas dėl BDAR taikymo. Audito rezultatas yra dokumentas nurodantis audito išvadas ir jei būtina rekomendacijas.</w:t>
      </w:r>
    </w:p>
    <w:p w14:paraId="7D6D06A2" w14:textId="11D2DD41" w:rsidR="00294C81" w:rsidRPr="00FC65C8" w:rsidRDefault="00294C81" w:rsidP="004A1701">
      <w:pPr>
        <w:pStyle w:val="Sraopastraipa"/>
        <w:numPr>
          <w:ilvl w:val="1"/>
          <w:numId w:val="12"/>
        </w:numPr>
        <w:suppressAutoHyphens/>
        <w:spacing w:after="0"/>
        <w:ind w:hanging="273"/>
        <w:jc w:val="both"/>
        <w:rPr>
          <w:rFonts w:ascii="Times New Roman" w:eastAsia="Calibri" w:hAnsi="Times New Roman" w:cs="Times New Roman"/>
        </w:rPr>
      </w:pPr>
      <w:r w:rsidRPr="00FC65C8">
        <w:rPr>
          <w:rFonts w:ascii="Times New Roman" w:eastAsia="Calibri" w:hAnsi="Times New Roman" w:cs="Times New Roman"/>
        </w:rPr>
        <w:t xml:space="preserve">Duomenų nuasmeninimas – Užsakovo prašymu atliekami veiksmai susiję su </w:t>
      </w:r>
      <w:r w:rsidR="00CE36E4">
        <w:rPr>
          <w:rFonts w:ascii="Times New Roman" w:eastAsia="Calibri" w:hAnsi="Times New Roman" w:cs="Times New Roman"/>
        </w:rPr>
        <w:t>MOKESTA</w:t>
      </w:r>
      <w:r w:rsidRPr="00FC65C8">
        <w:rPr>
          <w:rFonts w:ascii="Times New Roman" w:eastAsia="Calibri" w:hAnsi="Times New Roman" w:cs="Times New Roman"/>
        </w:rPr>
        <w:t xml:space="preserve"> sistemoje kaupiamais duomenimis, kuriuose asmenų informaciją reikia nuasmeninti ar kitaip koduoti.</w:t>
      </w:r>
    </w:p>
    <w:p w14:paraId="5AA472E1" w14:textId="06290FBC" w:rsidR="00294C81" w:rsidRPr="002B312F" w:rsidRDefault="00294C81" w:rsidP="004A1701">
      <w:pPr>
        <w:pStyle w:val="Sraopastraipa"/>
        <w:numPr>
          <w:ilvl w:val="1"/>
          <w:numId w:val="12"/>
        </w:numPr>
        <w:suppressAutoHyphens/>
        <w:spacing w:after="0"/>
        <w:ind w:hanging="273"/>
        <w:jc w:val="both"/>
        <w:rPr>
          <w:rFonts w:ascii="Times New Roman" w:eastAsia="Calibri" w:hAnsi="Times New Roman" w:cs="Times New Roman"/>
        </w:rPr>
      </w:pPr>
      <w:r w:rsidRPr="002B312F">
        <w:rPr>
          <w:rFonts w:ascii="Times New Roman" w:eastAsia="Calibri" w:hAnsi="Times New Roman" w:cs="Times New Roman"/>
        </w:rPr>
        <w:t xml:space="preserve">Trečiųjų šalių konsultavimo paslaugos – Konsultavimo paslaugos susijusios su </w:t>
      </w:r>
      <w:r w:rsidR="00CE36E4" w:rsidRPr="002B312F">
        <w:rPr>
          <w:rFonts w:ascii="Times New Roman" w:eastAsia="Calibri" w:hAnsi="Times New Roman" w:cs="Times New Roman"/>
        </w:rPr>
        <w:t>MOKESTA</w:t>
      </w:r>
      <w:r w:rsidRPr="002B312F">
        <w:rPr>
          <w:rFonts w:ascii="Times New Roman" w:eastAsia="Calibri" w:hAnsi="Times New Roman" w:cs="Times New Roman"/>
        </w:rPr>
        <w:t xml:space="preserve"> sistema ar su sistema susijusiomis komponentėmis, kuomet konsultacija teikiama ne </w:t>
      </w:r>
      <w:r w:rsidR="00CE36E4" w:rsidRPr="002B312F">
        <w:rPr>
          <w:rFonts w:ascii="Times New Roman" w:eastAsia="Calibri" w:hAnsi="Times New Roman" w:cs="Times New Roman"/>
        </w:rPr>
        <w:t>MOKESTA</w:t>
      </w:r>
      <w:r w:rsidRPr="002B312F">
        <w:rPr>
          <w:rFonts w:ascii="Times New Roman" w:eastAsia="Calibri" w:hAnsi="Times New Roman" w:cs="Times New Roman"/>
        </w:rPr>
        <w:t xml:space="preserve"> darbuotojams, o trečioms šalims.</w:t>
      </w:r>
    </w:p>
    <w:p w14:paraId="71D80FA8" w14:textId="2C03420F" w:rsidR="00294C81" w:rsidRDefault="00CE36E4" w:rsidP="004A1701">
      <w:pPr>
        <w:pStyle w:val="Sraopastraipa"/>
        <w:numPr>
          <w:ilvl w:val="1"/>
          <w:numId w:val="12"/>
        </w:numPr>
        <w:suppressAutoHyphens/>
        <w:spacing w:after="0"/>
        <w:ind w:hanging="273"/>
        <w:jc w:val="both"/>
        <w:rPr>
          <w:rFonts w:ascii="Times New Roman" w:eastAsia="Calibri" w:hAnsi="Times New Roman" w:cs="Times New Roman"/>
        </w:rPr>
      </w:pPr>
      <w:r>
        <w:rPr>
          <w:rFonts w:ascii="Times New Roman" w:eastAsia="Calibri" w:hAnsi="Times New Roman" w:cs="Times New Roman"/>
        </w:rPr>
        <w:t>MOKESTA</w:t>
      </w:r>
      <w:r w:rsidR="00294C81" w:rsidRPr="00FC65C8">
        <w:rPr>
          <w:rFonts w:ascii="Times New Roman" w:eastAsia="Calibri" w:hAnsi="Times New Roman" w:cs="Times New Roman"/>
        </w:rPr>
        <w:t xml:space="preserve"> testavimas.</w:t>
      </w:r>
    </w:p>
    <w:p w14:paraId="2913C10B" w14:textId="5CDFD5AD" w:rsidR="006D216F" w:rsidRDefault="006D216F" w:rsidP="004A1701">
      <w:pPr>
        <w:pStyle w:val="Sraopastraipa"/>
        <w:numPr>
          <w:ilvl w:val="1"/>
          <w:numId w:val="12"/>
        </w:numPr>
        <w:suppressAutoHyphens/>
        <w:spacing w:after="0"/>
        <w:ind w:hanging="273"/>
        <w:jc w:val="both"/>
        <w:rPr>
          <w:rFonts w:ascii="Times New Roman" w:eastAsia="Calibri" w:hAnsi="Times New Roman" w:cs="Times New Roman"/>
        </w:rPr>
      </w:pPr>
      <w:r w:rsidRPr="006D216F">
        <w:rPr>
          <w:rFonts w:ascii="Times New Roman" w:eastAsia="Calibri" w:hAnsi="Times New Roman" w:cs="Times New Roman"/>
        </w:rPr>
        <w:t>Duomenų tikrinimas ir tvarkymas (duomenų korektiškumas ar pan.) – Užsakovo prašymu tikrinami duomenys ieškant problemos duomenyse, koreguojami duomenys sistemo</w:t>
      </w:r>
      <w:r w:rsidR="00CE36E4">
        <w:rPr>
          <w:rFonts w:ascii="Times New Roman" w:eastAsia="Calibri" w:hAnsi="Times New Roman" w:cs="Times New Roman"/>
        </w:rPr>
        <w:t>j</w:t>
      </w:r>
      <w:r w:rsidRPr="006D216F">
        <w:rPr>
          <w:rFonts w:ascii="Times New Roman" w:eastAsia="Calibri" w:hAnsi="Times New Roman" w:cs="Times New Roman"/>
        </w:rPr>
        <w:t>e dėl Užsakovo nekorektiškų veiksmų.</w:t>
      </w:r>
    </w:p>
    <w:p w14:paraId="35684BAC" w14:textId="16E44AEE" w:rsidR="000C3E29" w:rsidRPr="002B312F" w:rsidRDefault="000C3E29" w:rsidP="004A1701">
      <w:pPr>
        <w:pStyle w:val="Sraopastraipa"/>
        <w:numPr>
          <w:ilvl w:val="1"/>
          <w:numId w:val="12"/>
        </w:numPr>
        <w:suppressAutoHyphens/>
        <w:spacing w:after="0"/>
        <w:ind w:hanging="273"/>
        <w:jc w:val="both"/>
        <w:rPr>
          <w:rFonts w:ascii="Times New Roman" w:eastAsia="Calibri" w:hAnsi="Times New Roman" w:cs="Times New Roman"/>
        </w:rPr>
      </w:pPr>
      <w:r w:rsidRPr="000C3E29">
        <w:rPr>
          <w:rFonts w:ascii="Times New Roman" w:eastAsia="Calibri" w:hAnsi="Times New Roman" w:cs="Times New Roman"/>
        </w:rPr>
        <w:t xml:space="preserve">Konfigūravimas dėl įstatymų pasikeitimų – Užsakovo naudojamų parametrų ar duomenų konfigūravimas sąlygotas Lietuvos Respublikos įstatymų ar Europos Sąjungos direktyvų pasikeitimo, </w:t>
      </w:r>
      <w:r w:rsidR="00CE36E4">
        <w:rPr>
          <w:rFonts w:ascii="Times New Roman" w:eastAsia="Calibri" w:hAnsi="Times New Roman" w:cs="Times New Roman"/>
        </w:rPr>
        <w:t>MOKESTA</w:t>
      </w:r>
      <w:r w:rsidRPr="000C3E29">
        <w:rPr>
          <w:rFonts w:ascii="Times New Roman" w:eastAsia="Calibri" w:hAnsi="Times New Roman" w:cs="Times New Roman"/>
        </w:rPr>
        <w:t xml:space="preserve"> naudotojų prieigos ir teisių administravimas, kas neapima sisteminių programinės įrangos pakeitimų. </w:t>
      </w:r>
      <w:r w:rsidRPr="002B312F">
        <w:rPr>
          <w:rFonts w:ascii="Times New Roman" w:eastAsia="Calibri" w:hAnsi="Times New Roman" w:cs="Times New Roman"/>
        </w:rPr>
        <w:t>Sutarties laikotarpiu šiame papunktyje nurodytoms paslaugoms atlikti skiriamos nemokamos 70 val., viršijus šį kiekį paslaugos teikiamos iš Vystymo ir kitoms paslaugoms numatytų valandų.</w:t>
      </w:r>
    </w:p>
    <w:p w14:paraId="08DD8BC8" w14:textId="7E6CCC23" w:rsidR="00294C81" w:rsidRPr="00FC65C8" w:rsidRDefault="00294C81" w:rsidP="004A1701">
      <w:pPr>
        <w:pStyle w:val="Sraopastraipa"/>
        <w:numPr>
          <w:ilvl w:val="0"/>
          <w:numId w:val="1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 xml:space="preserve">Atsiradus poreikiui, iš anksto suderinti Užsakovo atstovai, gali užsakyti </w:t>
      </w:r>
      <w:r w:rsidR="00CE36E4">
        <w:rPr>
          <w:rFonts w:ascii="Times New Roman" w:eastAsia="Calibri" w:hAnsi="Times New Roman" w:cs="Times New Roman"/>
        </w:rPr>
        <w:t>MOKESTA</w:t>
      </w:r>
      <w:r w:rsidRPr="00FC65C8">
        <w:rPr>
          <w:rFonts w:ascii="Times New Roman" w:eastAsia="Calibri" w:hAnsi="Times New Roman" w:cs="Times New Roman"/>
        </w:rPr>
        <w:t xml:space="preserve"> vystymo darbus.</w:t>
      </w:r>
    </w:p>
    <w:p w14:paraId="364832ED" w14:textId="29E13AE6" w:rsidR="00294C81" w:rsidRPr="002B312F" w:rsidRDefault="00294C81" w:rsidP="004A1701">
      <w:pPr>
        <w:pStyle w:val="Sraopastraipa"/>
        <w:numPr>
          <w:ilvl w:val="0"/>
          <w:numId w:val="1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 xml:space="preserve">Papildomos paslaugos užsakomos be papildomo sutarties priedo. </w:t>
      </w:r>
      <w:r w:rsidRPr="002B312F">
        <w:rPr>
          <w:rFonts w:ascii="Times New Roman" w:eastAsia="Calibri" w:hAnsi="Times New Roman" w:cs="Times New Roman"/>
        </w:rPr>
        <w:t xml:space="preserve">Papildomos paslaugos užsakymas laikomas patvirtintu gavus  Užsakovo </w:t>
      </w:r>
      <w:r w:rsidR="000F073E" w:rsidRPr="002B312F">
        <w:rPr>
          <w:rFonts w:ascii="Times New Roman" w:eastAsia="Calibri" w:hAnsi="Times New Roman" w:cs="Times New Roman"/>
        </w:rPr>
        <w:t>patvirtinantį el. laišką.</w:t>
      </w:r>
    </w:p>
    <w:p w14:paraId="0AD67B94" w14:textId="5D732F23" w:rsidR="00294C81" w:rsidRPr="002B312F" w:rsidRDefault="00294C81" w:rsidP="004A1701">
      <w:pPr>
        <w:pStyle w:val="Sraopastraipa"/>
        <w:numPr>
          <w:ilvl w:val="0"/>
          <w:numId w:val="12"/>
        </w:numPr>
        <w:suppressAutoHyphens/>
        <w:spacing w:after="0"/>
        <w:jc w:val="both"/>
        <w:rPr>
          <w:rFonts w:ascii="Times New Roman" w:eastAsia="Calibri" w:hAnsi="Times New Roman" w:cs="Times New Roman"/>
        </w:rPr>
      </w:pPr>
      <w:r w:rsidRPr="002B312F">
        <w:rPr>
          <w:rFonts w:ascii="Times New Roman" w:eastAsia="Calibri" w:hAnsi="Times New Roman" w:cs="Times New Roman"/>
        </w:rPr>
        <w:t xml:space="preserve">Užsakovui </w:t>
      </w:r>
      <w:r w:rsidR="000F073E" w:rsidRPr="002B312F">
        <w:rPr>
          <w:rFonts w:ascii="Times New Roman" w:eastAsia="Calibri" w:hAnsi="Times New Roman" w:cs="Times New Roman"/>
        </w:rPr>
        <w:t>užsakius</w:t>
      </w:r>
      <w:r w:rsidRPr="002B312F">
        <w:rPr>
          <w:rFonts w:ascii="Times New Roman" w:eastAsia="Calibri" w:hAnsi="Times New Roman" w:cs="Times New Roman"/>
        </w:rPr>
        <w:t xml:space="preserve"> vystymo darbus Paslaugų teikėjas įsipareigoja įvertinti vystymo darbų trukmę, darbų apimtis, realizacijos būdą, techninius, saugumo ir kokybės reikalavimus, poveikį kitoms </w:t>
      </w:r>
      <w:r w:rsidR="00CE36E4" w:rsidRPr="002B312F">
        <w:rPr>
          <w:rFonts w:ascii="Times New Roman" w:eastAsia="Calibri" w:hAnsi="Times New Roman" w:cs="Times New Roman"/>
        </w:rPr>
        <w:t>MOKESTA</w:t>
      </w:r>
      <w:r w:rsidRPr="002B312F">
        <w:rPr>
          <w:rFonts w:ascii="Times New Roman" w:eastAsia="Calibri" w:hAnsi="Times New Roman" w:cs="Times New Roman"/>
        </w:rPr>
        <w:t xml:space="preserve"> posistemėms, sąryšį su kitais vykdomais modifikavimais ir pateikti detalią sąmatą.</w:t>
      </w:r>
    </w:p>
    <w:p w14:paraId="614F8932" w14:textId="3BC4CAEC" w:rsidR="00294C81" w:rsidRPr="004B20A7" w:rsidRDefault="00294C81" w:rsidP="004A1701">
      <w:pPr>
        <w:pStyle w:val="Sraopastraipa"/>
        <w:numPr>
          <w:ilvl w:val="0"/>
          <w:numId w:val="12"/>
        </w:numPr>
        <w:suppressAutoHyphens/>
        <w:spacing w:after="0"/>
        <w:jc w:val="both"/>
        <w:rPr>
          <w:rFonts w:ascii="Times New Roman" w:eastAsia="Calibri" w:hAnsi="Times New Roman" w:cs="Times New Roman"/>
        </w:rPr>
      </w:pPr>
      <w:r w:rsidRPr="004B20A7">
        <w:rPr>
          <w:rFonts w:ascii="Times New Roman" w:eastAsia="Calibri" w:hAnsi="Times New Roman" w:cs="Times New Roman"/>
        </w:rPr>
        <w:t>Modifikavimo įvertinimo metu paaiškėjus, kad</w:t>
      </w:r>
      <w:r w:rsidR="00FA2A91">
        <w:rPr>
          <w:rFonts w:ascii="Times New Roman" w:eastAsia="Calibri" w:hAnsi="Times New Roman" w:cs="Times New Roman"/>
        </w:rPr>
        <w:t xml:space="preserve"> </w:t>
      </w:r>
      <w:r w:rsidR="00FA2A91" w:rsidRPr="004A55FE">
        <w:rPr>
          <w:rFonts w:ascii="Times New Roman" w:eastAsia="Calibri" w:hAnsi="Times New Roman" w:cs="Times New Roman"/>
        </w:rPr>
        <w:t xml:space="preserve">sąmata viršija </w:t>
      </w:r>
      <w:r w:rsidR="009044F2" w:rsidRPr="004A55FE">
        <w:rPr>
          <w:rFonts w:ascii="Times New Roman" w:eastAsia="Calibri" w:hAnsi="Times New Roman" w:cs="Times New Roman"/>
        </w:rPr>
        <w:t xml:space="preserve">fiksuotą </w:t>
      </w:r>
      <w:r w:rsidR="00FA2A91" w:rsidRPr="004A55FE">
        <w:rPr>
          <w:rFonts w:ascii="Times New Roman" w:eastAsia="Calibri" w:hAnsi="Times New Roman" w:cs="Times New Roman"/>
        </w:rPr>
        <w:t>mėnesinį valandų skaičių</w:t>
      </w:r>
      <w:r w:rsidRPr="004A55FE">
        <w:rPr>
          <w:rFonts w:ascii="Times New Roman" w:eastAsia="Calibri" w:hAnsi="Times New Roman" w:cs="Times New Roman"/>
        </w:rPr>
        <w:t xml:space="preserve"> </w:t>
      </w:r>
      <w:r w:rsidR="00FA2A91" w:rsidRPr="004A55FE">
        <w:rPr>
          <w:rFonts w:ascii="Times New Roman" w:eastAsia="Calibri" w:hAnsi="Times New Roman" w:cs="Times New Roman"/>
        </w:rPr>
        <w:t>Užsakovas gali</w:t>
      </w:r>
      <w:r w:rsidR="00FA2A91">
        <w:rPr>
          <w:rFonts w:ascii="Times New Roman" w:eastAsia="Calibri" w:hAnsi="Times New Roman" w:cs="Times New Roman"/>
        </w:rPr>
        <w:t xml:space="preserve"> </w:t>
      </w:r>
      <w:r w:rsidR="000F073E" w:rsidRPr="004B20A7">
        <w:rPr>
          <w:rFonts w:ascii="Times New Roman" w:eastAsia="Calibri" w:hAnsi="Times New Roman" w:cs="Times New Roman"/>
        </w:rPr>
        <w:t>visiškai atsisakyti vystymo paslaugų.</w:t>
      </w:r>
    </w:p>
    <w:p w14:paraId="434F385A" w14:textId="77777777" w:rsidR="00294C81" w:rsidRDefault="00294C81" w:rsidP="004A1701">
      <w:pPr>
        <w:pStyle w:val="Sraopastraipa"/>
        <w:numPr>
          <w:ilvl w:val="0"/>
          <w:numId w:val="1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Per suderintą vystymo darbo atlikimo laikotarpį Paslaugų teikėjas suprojektuoja, sukuria, ištestuoja ir įdiegia užsakytą funkcionalumą.</w:t>
      </w:r>
    </w:p>
    <w:p w14:paraId="3E1EEDC3" w14:textId="40997769" w:rsidR="00BD61B0" w:rsidRPr="00A851CA" w:rsidRDefault="00BD61B0" w:rsidP="004A1701">
      <w:pPr>
        <w:pStyle w:val="Sraopastraipa"/>
        <w:numPr>
          <w:ilvl w:val="0"/>
          <w:numId w:val="12"/>
        </w:numPr>
        <w:suppressAutoHyphens/>
        <w:spacing w:after="0"/>
        <w:jc w:val="both"/>
        <w:rPr>
          <w:rFonts w:ascii="Times New Roman" w:eastAsia="Calibri" w:hAnsi="Times New Roman" w:cs="Times New Roman"/>
        </w:rPr>
      </w:pPr>
      <w:r w:rsidRPr="00A851CA">
        <w:rPr>
          <w:rFonts w:ascii="Times New Roman" w:eastAsia="Calibri" w:hAnsi="Times New Roman" w:cs="Times New Roman"/>
        </w:rPr>
        <w:t xml:space="preserve">Paslaugų teikėjas įdiegęs užsakytą funkcionalumą, papildo vartotojo vadovą funkcionalumo aprašymu. </w:t>
      </w:r>
    </w:p>
    <w:p w14:paraId="5131B1D5" w14:textId="77777777" w:rsidR="00294C81" w:rsidRPr="00FC65C8" w:rsidRDefault="00294C81" w:rsidP="004A1701">
      <w:pPr>
        <w:pStyle w:val="Sraopastraipa"/>
        <w:ind w:left="0"/>
        <w:jc w:val="center"/>
        <w:rPr>
          <w:rFonts w:ascii="Times New Roman" w:eastAsia="Calibri" w:hAnsi="Times New Roman" w:cs="Times New Roman"/>
        </w:rPr>
      </w:pPr>
    </w:p>
    <w:p w14:paraId="7A8009BF" w14:textId="77777777" w:rsidR="00294C81" w:rsidRDefault="00294C81" w:rsidP="004A1701">
      <w:pPr>
        <w:pStyle w:val="Sraopastraipa"/>
        <w:ind w:left="0"/>
        <w:jc w:val="center"/>
        <w:rPr>
          <w:rFonts w:ascii="Times New Roman" w:eastAsia="Calibri" w:hAnsi="Times New Roman" w:cs="Times New Roman"/>
          <w:b/>
        </w:rPr>
      </w:pPr>
      <w:r w:rsidRPr="00FC65C8">
        <w:rPr>
          <w:rFonts w:ascii="Times New Roman" w:eastAsia="Calibri" w:hAnsi="Times New Roman" w:cs="Times New Roman"/>
          <w:b/>
        </w:rPr>
        <w:t>V. KITI REIKALAVIMAI</w:t>
      </w:r>
    </w:p>
    <w:p w14:paraId="645506BC" w14:textId="77777777" w:rsidR="000B728F" w:rsidRPr="00FC65C8" w:rsidRDefault="000B728F" w:rsidP="004A1701">
      <w:pPr>
        <w:pStyle w:val="Sraopastraipa"/>
        <w:ind w:left="0"/>
        <w:jc w:val="center"/>
        <w:rPr>
          <w:rFonts w:ascii="Times New Roman" w:eastAsia="Calibri" w:hAnsi="Times New Roman" w:cs="Times New Roman"/>
          <w:b/>
        </w:rPr>
      </w:pPr>
    </w:p>
    <w:p w14:paraId="1D02EEA2" w14:textId="28ADE930" w:rsidR="00294C81" w:rsidRPr="00FC65C8" w:rsidRDefault="00CA62A5" w:rsidP="004A1701">
      <w:pPr>
        <w:pStyle w:val="Sraopastraipa"/>
        <w:numPr>
          <w:ilvl w:val="0"/>
          <w:numId w:val="12"/>
        </w:numPr>
        <w:suppressAutoHyphens/>
        <w:spacing w:after="0"/>
        <w:jc w:val="both"/>
        <w:rPr>
          <w:rFonts w:ascii="Times New Roman" w:eastAsia="Calibri" w:hAnsi="Times New Roman" w:cs="Times New Roman"/>
        </w:rPr>
      </w:pPr>
      <w:r w:rsidRPr="00B919F6">
        <w:rPr>
          <w:rFonts w:ascii="Times New Roman" w:eastAsia="Calibri" w:hAnsi="Times New Roman" w:cs="Times New Roman"/>
        </w:rPr>
        <w:t>Paslaugos teikėjas</w:t>
      </w:r>
      <w:r>
        <w:rPr>
          <w:rFonts w:ascii="Times New Roman" w:eastAsia="Calibri" w:hAnsi="Times New Roman" w:cs="Times New Roman"/>
        </w:rPr>
        <w:t xml:space="preserve"> </w:t>
      </w:r>
      <w:r w:rsidR="00294C81" w:rsidRPr="00FC65C8">
        <w:rPr>
          <w:rFonts w:ascii="Times New Roman" w:hAnsi="Times New Roman" w:cs="Times New Roman"/>
        </w:rPr>
        <w:t xml:space="preserve">turi būti Sistemos gamintojas arba gamintojo įgaliotas atstovas teikti Sistemos techninės priežiūros ar palaikymo paslaugas. Kartu su pasiūlymu turi būti pateiktas Sistemos gamintojo raštas ar įgaliojimas, ar kitas lygiavertis dokumentas, patvirtinantis, kad </w:t>
      </w:r>
      <w:r w:rsidR="0082736F" w:rsidRPr="00B919F6">
        <w:rPr>
          <w:rFonts w:ascii="Times New Roman" w:eastAsia="Calibri" w:hAnsi="Times New Roman" w:cs="Times New Roman"/>
        </w:rPr>
        <w:t>Paslaugos teikėjas</w:t>
      </w:r>
      <w:r w:rsidR="0082736F">
        <w:rPr>
          <w:rFonts w:ascii="Times New Roman" w:eastAsia="Calibri" w:hAnsi="Times New Roman" w:cs="Times New Roman"/>
        </w:rPr>
        <w:t xml:space="preserve"> </w:t>
      </w:r>
      <w:r w:rsidR="00294C81" w:rsidRPr="00FC65C8">
        <w:rPr>
          <w:rFonts w:ascii="Times New Roman" w:hAnsi="Times New Roman" w:cs="Times New Roman"/>
        </w:rPr>
        <w:t xml:space="preserve">turi teisę teikti perkamas Paslaugas. </w:t>
      </w:r>
    </w:p>
    <w:p w14:paraId="14897547" w14:textId="77777777" w:rsidR="00294C81" w:rsidRPr="00FC65C8" w:rsidRDefault="00294C81" w:rsidP="004A1701">
      <w:pPr>
        <w:pStyle w:val="Sraopastraipa"/>
        <w:numPr>
          <w:ilvl w:val="0"/>
          <w:numId w:val="1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Paslaugų teikėjas negali perduoti ar kitaip perleisti savo įsipareigojimų ar Užsakovo duomenų tretiesiems asmenims be Užsakovo raštiško sutikimo.</w:t>
      </w:r>
    </w:p>
    <w:p w14:paraId="7864CFA6" w14:textId="680D348D" w:rsidR="00294C81" w:rsidRPr="00CC3207" w:rsidRDefault="00294C81" w:rsidP="004A1701">
      <w:pPr>
        <w:pStyle w:val="Sraopastraipa"/>
        <w:numPr>
          <w:ilvl w:val="0"/>
          <w:numId w:val="12"/>
        </w:numPr>
        <w:suppressAutoHyphens/>
        <w:spacing w:after="0"/>
        <w:jc w:val="both"/>
        <w:rPr>
          <w:rFonts w:ascii="Times New Roman" w:eastAsia="Calibri" w:hAnsi="Times New Roman" w:cs="Times New Roman"/>
          <w:color w:val="FF0000"/>
        </w:rPr>
      </w:pPr>
      <w:r w:rsidRPr="004B20A7">
        <w:rPr>
          <w:rFonts w:ascii="Times New Roman" w:eastAsia="Calibri" w:hAnsi="Times New Roman" w:cs="Times New Roman"/>
        </w:rPr>
        <w:t xml:space="preserve">Sugadintų bei prarastų </w:t>
      </w:r>
      <w:r w:rsidR="00CC3207" w:rsidRPr="004B20A7">
        <w:rPr>
          <w:rFonts w:ascii="Times New Roman" w:eastAsia="Calibri" w:hAnsi="Times New Roman" w:cs="Times New Roman"/>
        </w:rPr>
        <w:t>MOKESTA</w:t>
      </w:r>
      <w:r w:rsidRPr="004B20A7">
        <w:rPr>
          <w:rFonts w:ascii="Times New Roman" w:eastAsia="Calibri" w:hAnsi="Times New Roman" w:cs="Times New Roman"/>
        </w:rPr>
        <w:t xml:space="preserve"> duomenų ir/ arba dokumentų atstatymą, kai gedimo priežastis yra Paslaugų teikėjo pateiktos (įdiegtos) priemonės (programinė įranga, sukurta duomenų bazė, įdiegta technologija ir pan.) netinkamas veikimas arba jos neveikimas, Paslaugų teikėjas atlieka savo lėšomis </w:t>
      </w:r>
      <w:r w:rsidRPr="004B20A7">
        <w:rPr>
          <w:rFonts w:ascii="Times New Roman" w:eastAsia="Calibri" w:hAnsi="Times New Roman" w:cs="Times New Roman"/>
        </w:rPr>
        <w:lastRenderedPageBreak/>
        <w:t>arba iš savo lėšų padengia su duomenų ir/ arba dokumentų atstatymu susijusias išlaidas. Be to, kompensuoja Užsakovo patirtus tiesioginius nuostolius, atsiradusius dėl šių sugadintų arba prarastų duomenų ir/ arba dokumentų.</w:t>
      </w:r>
    </w:p>
    <w:p w14:paraId="4E7F0F9C" w14:textId="302E7258" w:rsidR="00294C81" w:rsidRPr="00FC65C8" w:rsidRDefault="00294C81" w:rsidP="004A1701">
      <w:pPr>
        <w:pStyle w:val="Sraopastraipa"/>
        <w:numPr>
          <w:ilvl w:val="0"/>
          <w:numId w:val="1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 xml:space="preserve">Paslaugų teikėjas, atlikdamas numatytas paslaugas, įsipareigoja užtikrinti Užsakovo asmens ir kitų duomenų, su kuriais dirbs, apsaugą. Paslaugų teikėjo darbuotojai, prieš pradėdami darbą su Užsakovo duomenimis, privalo pasirašyti konfidencialumo pasižadėjimus ir jų originalus </w:t>
      </w:r>
      <w:r w:rsidR="0084769C">
        <w:rPr>
          <w:rFonts w:ascii="Times New Roman" w:eastAsia="Calibri" w:hAnsi="Times New Roman" w:cs="Times New Roman"/>
        </w:rPr>
        <w:t xml:space="preserve">arba kopijas </w:t>
      </w:r>
      <w:r w:rsidRPr="00FC65C8">
        <w:rPr>
          <w:rFonts w:ascii="Times New Roman" w:eastAsia="Calibri" w:hAnsi="Times New Roman" w:cs="Times New Roman"/>
        </w:rPr>
        <w:t>pateikti Užsakovui. Konfidencialumo reikalavimai taikomi ir po šios sutarties galiojimo pabaigos.</w:t>
      </w:r>
    </w:p>
    <w:p w14:paraId="7B86BAB2" w14:textId="15D4D983" w:rsidR="00294C81" w:rsidRPr="004B20A7" w:rsidRDefault="0082736F" w:rsidP="004A1701">
      <w:pPr>
        <w:pStyle w:val="Sraopastraipa"/>
        <w:numPr>
          <w:ilvl w:val="0"/>
          <w:numId w:val="12"/>
        </w:numPr>
        <w:suppressAutoHyphens/>
        <w:spacing w:after="0"/>
        <w:jc w:val="both"/>
        <w:rPr>
          <w:rFonts w:ascii="Times New Roman" w:eastAsia="Calibri" w:hAnsi="Times New Roman" w:cs="Times New Roman"/>
        </w:rPr>
      </w:pPr>
      <w:r w:rsidRPr="00B919F6">
        <w:rPr>
          <w:rFonts w:ascii="Times New Roman" w:hAnsi="Times New Roman" w:cs="Times New Roman"/>
          <w:kern w:val="1"/>
        </w:rPr>
        <w:t>Užsakovas</w:t>
      </w:r>
      <w:r>
        <w:rPr>
          <w:rFonts w:ascii="Times New Roman" w:hAnsi="Times New Roman" w:cs="Times New Roman"/>
          <w:kern w:val="1"/>
        </w:rPr>
        <w:t xml:space="preserve"> </w:t>
      </w:r>
      <w:r w:rsidR="00294C81" w:rsidRPr="004B20A7">
        <w:rPr>
          <w:rFonts w:ascii="Times New Roman" w:hAnsi="Times New Roman" w:cs="Times New Roman"/>
          <w:kern w:val="1"/>
        </w:rPr>
        <w:t xml:space="preserve">turi teisę stebėti, fiksuoti, įrašinėti ir kaupti visus </w:t>
      </w:r>
      <w:r w:rsidRPr="00B919F6">
        <w:rPr>
          <w:rFonts w:ascii="Times New Roman" w:eastAsia="Calibri" w:hAnsi="Times New Roman" w:cs="Times New Roman"/>
        </w:rPr>
        <w:t>Paslaugos teikėjo</w:t>
      </w:r>
      <w:r>
        <w:rPr>
          <w:rFonts w:ascii="Times New Roman" w:eastAsia="Calibri" w:hAnsi="Times New Roman" w:cs="Times New Roman"/>
        </w:rPr>
        <w:t xml:space="preserve"> </w:t>
      </w:r>
      <w:r w:rsidR="00294C81" w:rsidRPr="004B20A7">
        <w:rPr>
          <w:rFonts w:ascii="Times New Roman" w:hAnsi="Times New Roman" w:cs="Times New Roman"/>
          <w:kern w:val="1"/>
        </w:rPr>
        <w:t xml:space="preserve">atliekamus prisijungimus prie </w:t>
      </w:r>
      <w:r w:rsidR="00CC3207" w:rsidRPr="004B20A7">
        <w:rPr>
          <w:rFonts w:ascii="Times New Roman" w:eastAsia="Calibri" w:hAnsi="Times New Roman" w:cs="Times New Roman"/>
        </w:rPr>
        <w:t>MOKESTA</w:t>
      </w:r>
      <w:r w:rsidR="00294C81" w:rsidRPr="004B20A7">
        <w:rPr>
          <w:rFonts w:ascii="Times New Roman" w:eastAsia="Calibri" w:hAnsi="Times New Roman" w:cs="Times New Roman"/>
        </w:rPr>
        <w:t xml:space="preserve">. </w:t>
      </w:r>
    </w:p>
    <w:p w14:paraId="7D3393D7" w14:textId="304DB19D" w:rsidR="009B6EB7" w:rsidRPr="004B20A7" w:rsidRDefault="009B6EB7" w:rsidP="004A1701">
      <w:pPr>
        <w:pStyle w:val="Sraopastraipa"/>
        <w:numPr>
          <w:ilvl w:val="0"/>
          <w:numId w:val="12"/>
        </w:numPr>
        <w:tabs>
          <w:tab w:val="left" w:pos="567"/>
        </w:tabs>
        <w:spacing w:after="0"/>
        <w:jc w:val="both"/>
        <w:rPr>
          <w:rFonts w:ascii="Times New Roman" w:hAnsi="Times New Roman" w:cs="Times New Roman"/>
          <w:bCs/>
        </w:rPr>
      </w:pPr>
      <w:r w:rsidRPr="004B20A7">
        <w:rPr>
          <w:rFonts w:ascii="Times New Roman" w:hAnsi="Times New Roman" w:cs="Times New Roman"/>
        </w:rPr>
        <w:t xml:space="preserve">Atliekamas žaliasis pirkimas. Pirkimas vykdomas vadovaujantis </w:t>
      </w:r>
      <w:hyperlink r:id="rId11" w:history="1">
        <w:r w:rsidRPr="004B20A7">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B20A7">
        <w:rPr>
          <w:rFonts w:ascii="Times New Roman" w:hAnsi="Times New Roman" w:cs="Times New Roman"/>
        </w:rPr>
        <w:t xml:space="preserve">“ 4.4.3 papunkčiu, kai perkama tik nematerialaus pobūdžio (intelektinė) ar kitokia paslauga, nesusijusi su materialaus objekto sukūrimu, kurios teikimo metu nėra numatomas reikšmingas neigiamas poveikis aplinkai, nesukuriamas taršos šaltinis ir negeneruojamos atliekos. </w:t>
      </w:r>
    </w:p>
    <w:p w14:paraId="407C5772" w14:textId="77777777" w:rsidR="009B6EB7" w:rsidRPr="00FC65C8" w:rsidRDefault="009B6EB7" w:rsidP="009B6EB7">
      <w:pPr>
        <w:pStyle w:val="Sraopastraipa"/>
        <w:suppressAutoHyphens/>
        <w:spacing w:after="0"/>
        <w:jc w:val="both"/>
        <w:rPr>
          <w:rFonts w:ascii="Times New Roman" w:eastAsia="Calibri" w:hAnsi="Times New Roman" w:cs="Times New Roman"/>
        </w:rPr>
      </w:pPr>
    </w:p>
    <w:p w14:paraId="7AB5357F" w14:textId="77777777" w:rsidR="00294C81" w:rsidRPr="00FC65C8" w:rsidRDefault="00294C81" w:rsidP="00294C8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14D24CA4" w14:textId="77777777" w:rsidR="00294C81" w:rsidRPr="00FC65C8" w:rsidRDefault="00294C81" w:rsidP="00294C8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2"/>
          <w:szCs w:val="22"/>
        </w:rPr>
      </w:pPr>
    </w:p>
    <w:p w14:paraId="69BEE96A" w14:textId="2F9F48F3" w:rsidR="002C7C36" w:rsidRPr="0033013C" w:rsidRDefault="002C7C36" w:rsidP="0033013C">
      <w:pPr>
        <w:rPr>
          <w:rFonts w:ascii="Times New Roman" w:hAnsi="Times New Roman" w:cs="Times New Roman"/>
          <w:b/>
          <w:bCs/>
          <w:smallCaps/>
          <w:sz w:val="22"/>
          <w:szCs w:val="22"/>
        </w:rPr>
      </w:pPr>
    </w:p>
    <w:sectPr w:rsidR="002C7C36" w:rsidRPr="0033013C" w:rsidSect="00876179">
      <w:headerReference w:type="default" r:id="rId12"/>
      <w:pgSz w:w="11907" w:h="16840"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35E9D" w14:textId="77777777" w:rsidR="00804B54" w:rsidRDefault="00804B54" w:rsidP="00294C81">
      <w:pPr>
        <w:spacing w:after="0" w:line="240" w:lineRule="auto"/>
      </w:pPr>
      <w:r>
        <w:separator/>
      </w:r>
    </w:p>
  </w:endnote>
  <w:endnote w:type="continuationSeparator" w:id="0">
    <w:p w14:paraId="4AF9A357" w14:textId="77777777" w:rsidR="00804B54" w:rsidRDefault="00804B54" w:rsidP="00294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9921B" w14:textId="77777777" w:rsidR="00804B54" w:rsidRDefault="00804B54" w:rsidP="00294C81">
      <w:pPr>
        <w:spacing w:after="0" w:line="240" w:lineRule="auto"/>
      </w:pPr>
      <w:r>
        <w:separator/>
      </w:r>
    </w:p>
  </w:footnote>
  <w:footnote w:type="continuationSeparator" w:id="0">
    <w:p w14:paraId="5E8A14F4" w14:textId="77777777" w:rsidR="00804B54" w:rsidRDefault="00804B54" w:rsidP="00294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427577"/>
      <w:docPartObj>
        <w:docPartGallery w:val="Page Numbers (Top of Page)"/>
        <w:docPartUnique/>
      </w:docPartObj>
    </w:sdtPr>
    <w:sdtEndPr>
      <w:rPr>
        <w:rFonts w:ascii="Times New Roman" w:hAnsi="Times New Roman" w:cs="Times New Roman"/>
        <w:sz w:val="24"/>
        <w:szCs w:val="24"/>
      </w:rPr>
    </w:sdtEndPr>
    <w:sdtContent>
      <w:p w14:paraId="3479B45C" w14:textId="2F0DDEA9" w:rsidR="00876179" w:rsidRPr="00876179" w:rsidRDefault="00876179" w:rsidP="00876179">
        <w:pPr>
          <w:pStyle w:val="Antrats"/>
          <w:jc w:val="center"/>
          <w:rPr>
            <w:rFonts w:ascii="Times New Roman" w:hAnsi="Times New Roman" w:cs="Times New Roman"/>
            <w:sz w:val="24"/>
            <w:szCs w:val="24"/>
          </w:rPr>
        </w:pPr>
        <w:r w:rsidRPr="00876179">
          <w:rPr>
            <w:rFonts w:ascii="Times New Roman" w:hAnsi="Times New Roman" w:cs="Times New Roman"/>
            <w:sz w:val="24"/>
            <w:szCs w:val="24"/>
          </w:rPr>
          <w:fldChar w:fldCharType="begin"/>
        </w:r>
        <w:r w:rsidRPr="00876179">
          <w:rPr>
            <w:rFonts w:ascii="Times New Roman" w:hAnsi="Times New Roman" w:cs="Times New Roman"/>
            <w:sz w:val="24"/>
            <w:szCs w:val="24"/>
          </w:rPr>
          <w:instrText>PAGE   \* MERGEFORMAT</w:instrText>
        </w:r>
        <w:r w:rsidRPr="00876179">
          <w:rPr>
            <w:rFonts w:ascii="Times New Roman" w:hAnsi="Times New Roman" w:cs="Times New Roman"/>
            <w:sz w:val="24"/>
            <w:szCs w:val="24"/>
          </w:rPr>
          <w:fldChar w:fldCharType="separate"/>
        </w:r>
        <w:r w:rsidRPr="00876179">
          <w:rPr>
            <w:rFonts w:ascii="Times New Roman" w:hAnsi="Times New Roman" w:cs="Times New Roman"/>
            <w:sz w:val="24"/>
            <w:szCs w:val="24"/>
          </w:rPr>
          <w:t>2</w:t>
        </w:r>
        <w:r w:rsidRPr="00876179">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15:restartNumberingAfterBreak="0">
    <w:nsid w:val="04AD16DF"/>
    <w:multiLevelType w:val="multilevel"/>
    <w:tmpl w:val="04825F5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CF266C"/>
    <w:multiLevelType w:val="multilevel"/>
    <w:tmpl w:val="81C26E5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D170F1"/>
    <w:multiLevelType w:val="multilevel"/>
    <w:tmpl w:val="60BC73C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3423B"/>
    <w:multiLevelType w:val="multilevel"/>
    <w:tmpl w:val="06A2B3FC"/>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A1C5FEA"/>
    <w:multiLevelType w:val="multilevel"/>
    <w:tmpl w:val="2886FA9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0145003"/>
    <w:multiLevelType w:val="multilevel"/>
    <w:tmpl w:val="64FEE836"/>
    <w:lvl w:ilvl="0">
      <w:start w:val="1"/>
      <w:numFmt w:val="decimal"/>
      <w:lvlText w:val="%1."/>
      <w:lvlJc w:val="left"/>
      <w:pPr>
        <w:ind w:left="360" w:hanging="360"/>
      </w:pPr>
      <w:rPr>
        <w:rFonts w:eastAsia="Arial" w:hint="default"/>
      </w:rPr>
    </w:lvl>
    <w:lvl w:ilvl="1">
      <w:start w:val="7"/>
      <w:numFmt w:val="decimal"/>
      <w:lvlText w:val="%1.%2."/>
      <w:lvlJc w:val="left"/>
      <w:pPr>
        <w:ind w:left="36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9" w15:restartNumberingAfterBreak="0">
    <w:nsid w:val="21167B4C"/>
    <w:multiLevelType w:val="hybridMultilevel"/>
    <w:tmpl w:val="BDEA5370"/>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26B944DF"/>
    <w:multiLevelType w:val="multilevel"/>
    <w:tmpl w:val="BA7E20E0"/>
    <w:lvl w:ilvl="0">
      <w:start w:val="1"/>
      <w:numFmt w:val="decimal"/>
      <w:lvlText w:val="5.%1."/>
      <w:lvlJc w:val="left"/>
      <w:pPr>
        <w:ind w:left="540" w:hanging="540"/>
      </w:pPr>
      <w:rPr>
        <w:rFonts w:hint="default"/>
      </w:rPr>
    </w:lvl>
    <w:lvl w:ilvl="1">
      <w:start w:val="1"/>
      <w:numFmt w:val="decimal"/>
      <w:lvlText w:val="5.%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63434D"/>
    <w:multiLevelType w:val="multilevel"/>
    <w:tmpl w:val="58842E46"/>
    <w:lvl w:ilvl="0">
      <w:start w:val="5"/>
      <w:numFmt w:val="decimal"/>
      <w:lvlText w:val="%1."/>
      <w:lvlJc w:val="left"/>
      <w:pPr>
        <w:ind w:left="504" w:hanging="504"/>
      </w:pPr>
      <w:rPr>
        <w:rFonts w:eastAsia="MS Mincho" w:hint="default"/>
        <w:color w:val="auto"/>
      </w:rPr>
    </w:lvl>
    <w:lvl w:ilvl="1">
      <w:start w:val="3"/>
      <w:numFmt w:val="decimal"/>
      <w:lvlText w:val="%1.%2."/>
      <w:lvlJc w:val="left"/>
      <w:pPr>
        <w:ind w:left="774" w:hanging="504"/>
      </w:pPr>
      <w:rPr>
        <w:rFonts w:eastAsia="MS Mincho" w:hint="default"/>
        <w:color w:val="auto"/>
      </w:rPr>
    </w:lvl>
    <w:lvl w:ilvl="2">
      <w:start w:val="1"/>
      <w:numFmt w:val="decimal"/>
      <w:lvlText w:val="%1.%2.%3."/>
      <w:lvlJc w:val="left"/>
      <w:pPr>
        <w:ind w:left="1260" w:hanging="720"/>
      </w:pPr>
      <w:rPr>
        <w:rFonts w:eastAsia="MS Mincho" w:hint="default"/>
        <w:color w:val="auto"/>
      </w:rPr>
    </w:lvl>
    <w:lvl w:ilvl="3">
      <w:start w:val="1"/>
      <w:numFmt w:val="decimal"/>
      <w:lvlText w:val="%1.%2.%3.%4."/>
      <w:lvlJc w:val="left"/>
      <w:pPr>
        <w:ind w:left="1530" w:hanging="720"/>
      </w:pPr>
      <w:rPr>
        <w:rFonts w:eastAsia="MS Mincho" w:hint="default"/>
        <w:color w:val="auto"/>
      </w:rPr>
    </w:lvl>
    <w:lvl w:ilvl="4">
      <w:start w:val="1"/>
      <w:numFmt w:val="decimal"/>
      <w:lvlText w:val="%1.%2.%3.%4.%5."/>
      <w:lvlJc w:val="left"/>
      <w:pPr>
        <w:ind w:left="2160" w:hanging="1080"/>
      </w:pPr>
      <w:rPr>
        <w:rFonts w:eastAsia="MS Mincho" w:hint="default"/>
        <w:color w:val="auto"/>
      </w:rPr>
    </w:lvl>
    <w:lvl w:ilvl="5">
      <w:start w:val="1"/>
      <w:numFmt w:val="decimal"/>
      <w:lvlText w:val="%1.%2.%3.%4.%5.%6."/>
      <w:lvlJc w:val="left"/>
      <w:pPr>
        <w:ind w:left="2430" w:hanging="1080"/>
      </w:pPr>
      <w:rPr>
        <w:rFonts w:eastAsia="MS Mincho" w:hint="default"/>
        <w:color w:val="auto"/>
      </w:rPr>
    </w:lvl>
    <w:lvl w:ilvl="6">
      <w:start w:val="1"/>
      <w:numFmt w:val="decimal"/>
      <w:lvlText w:val="%1.%2.%3.%4.%5.%6.%7."/>
      <w:lvlJc w:val="left"/>
      <w:pPr>
        <w:ind w:left="3060" w:hanging="1440"/>
      </w:pPr>
      <w:rPr>
        <w:rFonts w:eastAsia="MS Mincho" w:hint="default"/>
        <w:color w:val="auto"/>
      </w:rPr>
    </w:lvl>
    <w:lvl w:ilvl="7">
      <w:start w:val="1"/>
      <w:numFmt w:val="decimal"/>
      <w:lvlText w:val="%1.%2.%3.%4.%5.%6.%7.%8."/>
      <w:lvlJc w:val="left"/>
      <w:pPr>
        <w:ind w:left="3330" w:hanging="1440"/>
      </w:pPr>
      <w:rPr>
        <w:rFonts w:eastAsia="MS Mincho" w:hint="default"/>
        <w:color w:val="auto"/>
      </w:rPr>
    </w:lvl>
    <w:lvl w:ilvl="8">
      <w:start w:val="1"/>
      <w:numFmt w:val="decimal"/>
      <w:lvlText w:val="%1.%2.%3.%4.%5.%6.%7.%8.%9."/>
      <w:lvlJc w:val="left"/>
      <w:pPr>
        <w:ind w:left="3960" w:hanging="1800"/>
      </w:pPr>
      <w:rPr>
        <w:rFonts w:eastAsia="MS Mincho" w:hint="default"/>
        <w:color w:val="auto"/>
      </w:rPr>
    </w:lvl>
  </w:abstractNum>
  <w:abstractNum w:abstractNumId="12" w15:restartNumberingAfterBreak="0">
    <w:nsid w:val="2BDA1672"/>
    <w:multiLevelType w:val="hybridMultilevel"/>
    <w:tmpl w:val="9876725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F411186"/>
    <w:multiLevelType w:val="multilevel"/>
    <w:tmpl w:val="20B07CD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805BEB"/>
    <w:multiLevelType w:val="multilevel"/>
    <w:tmpl w:val="6DA6E492"/>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5" w15:restartNumberingAfterBreak="0">
    <w:nsid w:val="30C41AA6"/>
    <w:multiLevelType w:val="hybridMultilevel"/>
    <w:tmpl w:val="352ADC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56249C"/>
    <w:multiLevelType w:val="hybridMultilevel"/>
    <w:tmpl w:val="5E6A9F3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E5634ED"/>
    <w:multiLevelType w:val="multilevel"/>
    <w:tmpl w:val="FC98F950"/>
    <w:lvl w:ilvl="0">
      <w:start w:val="1"/>
      <w:numFmt w:val="decimal"/>
      <w:lvlText w:val="%1."/>
      <w:lvlJc w:val="left"/>
      <w:pPr>
        <w:ind w:left="720" w:hanging="360"/>
      </w:pPr>
      <w:rPr>
        <w:color w:val="auto"/>
      </w:rPr>
    </w:lvl>
    <w:lvl w:ilvl="1">
      <w:start w:val="1"/>
      <w:numFmt w:val="decimal"/>
      <w:isLgl/>
      <w:lvlText w:val="%1.%2."/>
      <w:lvlJc w:val="left"/>
      <w:pPr>
        <w:ind w:left="1048"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6223B52"/>
    <w:multiLevelType w:val="hybridMultilevel"/>
    <w:tmpl w:val="338E2DC8"/>
    <w:lvl w:ilvl="0" w:tplc="21505674">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0" w15:restartNumberingAfterBreak="0">
    <w:nsid w:val="484555B7"/>
    <w:multiLevelType w:val="hybridMultilevel"/>
    <w:tmpl w:val="27068A88"/>
    <w:lvl w:ilvl="0" w:tplc="EA78C4F8">
      <w:start w:val="1"/>
      <w:numFmt w:val="decimal"/>
      <w:lvlText w:val="5.%1."/>
      <w:lvlJc w:val="left"/>
      <w:pPr>
        <w:ind w:left="2204" w:hanging="360"/>
      </w:pPr>
      <w:rPr>
        <w:rFonts w:hint="default"/>
        <w:sz w:val="24"/>
        <w:szCs w:val="24"/>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1" w15:restartNumberingAfterBreak="0">
    <w:nsid w:val="4BD747FB"/>
    <w:multiLevelType w:val="multilevel"/>
    <w:tmpl w:val="541649F2"/>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4BF3606D"/>
    <w:multiLevelType w:val="multilevel"/>
    <w:tmpl w:val="E9E0D78C"/>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FB80575"/>
    <w:multiLevelType w:val="hybridMultilevel"/>
    <w:tmpl w:val="2BD020F8"/>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50934C25"/>
    <w:multiLevelType w:val="multilevel"/>
    <w:tmpl w:val="BDC6DE94"/>
    <w:lvl w:ilvl="0">
      <w:start w:val="9"/>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531C2B4C"/>
    <w:multiLevelType w:val="hybridMultilevel"/>
    <w:tmpl w:val="6BC86AF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3DD7D2E"/>
    <w:multiLevelType w:val="multilevel"/>
    <w:tmpl w:val="CF48B8A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2847" w:hanging="720"/>
      </w:pPr>
      <w:rPr>
        <w:rFonts w:hint="default"/>
        <w:i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731971"/>
    <w:multiLevelType w:val="hybridMultilevel"/>
    <w:tmpl w:val="A6C41E92"/>
    <w:lvl w:ilvl="0" w:tplc="DCE24D58">
      <w:start w:val="1"/>
      <w:numFmt w:val="decimal"/>
      <w:lvlText w:val="4.%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06253EC"/>
    <w:multiLevelType w:val="multilevel"/>
    <w:tmpl w:val="410CB5C6"/>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C87D38"/>
    <w:multiLevelType w:val="multilevel"/>
    <w:tmpl w:val="66F4FB3E"/>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E40837"/>
    <w:multiLevelType w:val="multilevel"/>
    <w:tmpl w:val="8F22709C"/>
    <w:lvl w:ilvl="0">
      <w:start w:val="9"/>
      <w:numFmt w:val="decimal"/>
      <w:lvlText w:val="%1."/>
      <w:lvlJc w:val="left"/>
      <w:pPr>
        <w:ind w:left="540" w:hanging="540"/>
      </w:pPr>
      <w:rPr>
        <w:rFonts w:hint="default"/>
      </w:rPr>
    </w:lvl>
    <w:lvl w:ilvl="1">
      <w:start w:val="7"/>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1A2E61"/>
    <w:multiLevelType w:val="hybridMultilevel"/>
    <w:tmpl w:val="5F827E22"/>
    <w:lvl w:ilvl="0" w:tplc="2856F7A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8AC3488"/>
    <w:multiLevelType w:val="multilevel"/>
    <w:tmpl w:val="2B70C4E0"/>
    <w:lvl w:ilvl="0">
      <w:start w:val="3"/>
      <w:numFmt w:val="decimal"/>
      <w:lvlText w:val="%1."/>
      <w:lvlJc w:val="left"/>
      <w:pPr>
        <w:ind w:left="720" w:hanging="720"/>
      </w:pPr>
      <w:rPr>
        <w:rFonts w:hint="default"/>
      </w:rPr>
    </w:lvl>
    <w:lvl w:ilvl="1">
      <w:start w:val="7"/>
      <w:numFmt w:val="decimal"/>
      <w:lvlText w:val="%1.%2."/>
      <w:lvlJc w:val="left"/>
      <w:pPr>
        <w:ind w:left="909" w:hanging="720"/>
      </w:pPr>
      <w:rPr>
        <w:rFonts w:hint="default"/>
      </w:rPr>
    </w:lvl>
    <w:lvl w:ilvl="2">
      <w:start w:val="2"/>
      <w:numFmt w:val="decimal"/>
      <w:lvlText w:val="%1.%2.%3."/>
      <w:lvlJc w:val="left"/>
      <w:pPr>
        <w:ind w:left="1098" w:hanging="720"/>
      </w:pPr>
      <w:rPr>
        <w:rFonts w:hint="default"/>
      </w:rPr>
    </w:lvl>
    <w:lvl w:ilvl="3">
      <w:start w:val="3"/>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1" w15:restartNumberingAfterBreak="0">
    <w:nsid w:val="794806C0"/>
    <w:multiLevelType w:val="multilevel"/>
    <w:tmpl w:val="AE4E74E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C8662FB"/>
    <w:multiLevelType w:val="hybridMultilevel"/>
    <w:tmpl w:val="944E1406"/>
    <w:lvl w:ilvl="0" w:tplc="3F54D73E">
      <w:start w:val="1"/>
      <w:numFmt w:val="decimal"/>
      <w:lvlText w:val="3.%1."/>
      <w:lvlJc w:val="left"/>
      <w:pPr>
        <w:ind w:left="107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FBD37B9"/>
    <w:multiLevelType w:val="multilevel"/>
    <w:tmpl w:val="ECC4CB18"/>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12853695">
    <w:abstractNumId w:val="13"/>
  </w:num>
  <w:num w:numId="2" w16cid:durableId="883371488">
    <w:abstractNumId w:val="6"/>
  </w:num>
  <w:num w:numId="3" w16cid:durableId="757294676">
    <w:abstractNumId w:val="37"/>
  </w:num>
  <w:num w:numId="4" w16cid:durableId="1838417027">
    <w:abstractNumId w:val="35"/>
  </w:num>
  <w:num w:numId="5" w16cid:durableId="1252355276">
    <w:abstractNumId w:val="27"/>
  </w:num>
  <w:num w:numId="6" w16cid:durableId="254748965">
    <w:abstractNumId w:val="42"/>
  </w:num>
  <w:num w:numId="7" w16cid:durableId="549339519">
    <w:abstractNumId w:val="2"/>
  </w:num>
  <w:num w:numId="8" w16cid:durableId="1861552831">
    <w:abstractNumId w:val="39"/>
  </w:num>
  <w:num w:numId="9" w16cid:durableId="741567835">
    <w:abstractNumId w:val="8"/>
  </w:num>
  <w:num w:numId="10" w16cid:durableId="154033357">
    <w:abstractNumId w:val="41"/>
  </w:num>
  <w:num w:numId="11" w16cid:durableId="2016610746">
    <w:abstractNumId w:val="15"/>
  </w:num>
  <w:num w:numId="12" w16cid:durableId="1302149387">
    <w:abstractNumId w:val="18"/>
  </w:num>
  <w:num w:numId="13" w16cid:durableId="315569461">
    <w:abstractNumId w:val="14"/>
  </w:num>
  <w:num w:numId="14" w16cid:durableId="28798131">
    <w:abstractNumId w:val="20"/>
  </w:num>
  <w:num w:numId="15" w16cid:durableId="1392072139">
    <w:abstractNumId w:val="23"/>
  </w:num>
  <w:num w:numId="16" w16cid:durableId="272983602">
    <w:abstractNumId w:val="12"/>
  </w:num>
  <w:num w:numId="17" w16cid:durableId="1351100349">
    <w:abstractNumId w:val="9"/>
  </w:num>
  <w:num w:numId="18" w16cid:durableId="677118427">
    <w:abstractNumId w:val="17"/>
  </w:num>
  <w:num w:numId="19" w16cid:durableId="1838886260">
    <w:abstractNumId w:val="25"/>
  </w:num>
  <w:num w:numId="20" w16cid:durableId="8021065">
    <w:abstractNumId w:val="19"/>
  </w:num>
  <w:num w:numId="21" w16cid:durableId="371270651">
    <w:abstractNumId w:val="28"/>
  </w:num>
  <w:num w:numId="22" w16cid:durableId="400174325">
    <w:abstractNumId w:val="31"/>
  </w:num>
  <w:num w:numId="23" w16cid:durableId="1831826921">
    <w:abstractNumId w:val="0"/>
  </w:num>
  <w:num w:numId="24" w16cid:durableId="798499550">
    <w:abstractNumId w:val="16"/>
  </w:num>
  <w:num w:numId="25" w16cid:durableId="1219436280">
    <w:abstractNumId w:val="34"/>
  </w:num>
  <w:num w:numId="26" w16cid:durableId="900595728">
    <w:abstractNumId w:val="36"/>
  </w:num>
  <w:num w:numId="27" w16cid:durableId="479466958">
    <w:abstractNumId w:val="21"/>
  </w:num>
  <w:num w:numId="28" w16cid:durableId="976762580">
    <w:abstractNumId w:val="38"/>
  </w:num>
  <w:num w:numId="29" w16cid:durableId="833225108">
    <w:abstractNumId w:val="26"/>
  </w:num>
  <w:num w:numId="30" w16cid:durableId="1204828775">
    <w:abstractNumId w:val="29"/>
  </w:num>
  <w:num w:numId="31" w16cid:durableId="841510231">
    <w:abstractNumId w:val="1"/>
  </w:num>
  <w:num w:numId="32" w16cid:durableId="18355000">
    <w:abstractNumId w:val="10"/>
  </w:num>
  <w:num w:numId="33" w16cid:durableId="1987976097">
    <w:abstractNumId w:val="11"/>
  </w:num>
  <w:num w:numId="34" w16cid:durableId="524633999">
    <w:abstractNumId w:val="30"/>
  </w:num>
  <w:num w:numId="35" w16cid:durableId="1844276672">
    <w:abstractNumId w:val="32"/>
  </w:num>
  <w:num w:numId="36" w16cid:durableId="713500905">
    <w:abstractNumId w:val="7"/>
  </w:num>
  <w:num w:numId="37" w16cid:durableId="738753864">
    <w:abstractNumId w:val="5"/>
  </w:num>
  <w:num w:numId="38" w16cid:durableId="32776924">
    <w:abstractNumId w:val="3"/>
  </w:num>
  <w:num w:numId="39" w16cid:durableId="356851922">
    <w:abstractNumId w:val="22"/>
  </w:num>
  <w:num w:numId="40" w16cid:durableId="1082407462">
    <w:abstractNumId w:val="43"/>
  </w:num>
  <w:num w:numId="41" w16cid:durableId="1516924569">
    <w:abstractNumId w:val="44"/>
  </w:num>
  <w:num w:numId="42" w16cid:durableId="618880970">
    <w:abstractNumId w:val="40"/>
  </w:num>
  <w:num w:numId="43" w16cid:durableId="209076129">
    <w:abstractNumId w:val="4"/>
  </w:num>
  <w:num w:numId="44" w16cid:durableId="870073216">
    <w:abstractNumId w:val="24"/>
  </w:num>
  <w:num w:numId="45" w16cid:durableId="10417817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73535778">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46D"/>
    <w:rsid w:val="0000735A"/>
    <w:rsid w:val="00013352"/>
    <w:rsid w:val="0003360D"/>
    <w:rsid w:val="00064D60"/>
    <w:rsid w:val="0006586B"/>
    <w:rsid w:val="00070EC6"/>
    <w:rsid w:val="00071A87"/>
    <w:rsid w:val="00072666"/>
    <w:rsid w:val="00091EC5"/>
    <w:rsid w:val="000A5316"/>
    <w:rsid w:val="000B728F"/>
    <w:rsid w:val="000C2DC1"/>
    <w:rsid w:val="000C3E29"/>
    <w:rsid w:val="000D3E1E"/>
    <w:rsid w:val="000F073E"/>
    <w:rsid w:val="001016A4"/>
    <w:rsid w:val="001020B1"/>
    <w:rsid w:val="00104DF8"/>
    <w:rsid w:val="001067FA"/>
    <w:rsid w:val="00143800"/>
    <w:rsid w:val="001456A2"/>
    <w:rsid w:val="00165FEB"/>
    <w:rsid w:val="00194190"/>
    <w:rsid w:val="00196FB3"/>
    <w:rsid w:val="001B19DF"/>
    <w:rsid w:val="001C312D"/>
    <w:rsid w:val="001D44DD"/>
    <w:rsid w:val="00206A08"/>
    <w:rsid w:val="0023198D"/>
    <w:rsid w:val="00235A66"/>
    <w:rsid w:val="00246386"/>
    <w:rsid w:val="00283101"/>
    <w:rsid w:val="00294C81"/>
    <w:rsid w:val="00295CBE"/>
    <w:rsid w:val="002A5785"/>
    <w:rsid w:val="002A675B"/>
    <w:rsid w:val="002B312F"/>
    <w:rsid w:val="002B601D"/>
    <w:rsid w:val="002C1BF3"/>
    <w:rsid w:val="002C663B"/>
    <w:rsid w:val="002C7C36"/>
    <w:rsid w:val="002F6BDD"/>
    <w:rsid w:val="00322279"/>
    <w:rsid w:val="0032569A"/>
    <w:rsid w:val="00325EB6"/>
    <w:rsid w:val="0033013C"/>
    <w:rsid w:val="00355BB3"/>
    <w:rsid w:val="003701A0"/>
    <w:rsid w:val="00395251"/>
    <w:rsid w:val="003A1D95"/>
    <w:rsid w:val="003D2689"/>
    <w:rsid w:val="003E1089"/>
    <w:rsid w:val="00402F8E"/>
    <w:rsid w:val="00495233"/>
    <w:rsid w:val="004A1701"/>
    <w:rsid w:val="004A55FE"/>
    <w:rsid w:val="004B20A7"/>
    <w:rsid w:val="004B7B52"/>
    <w:rsid w:val="004D0CEC"/>
    <w:rsid w:val="004E3983"/>
    <w:rsid w:val="004E5024"/>
    <w:rsid w:val="004F2DF7"/>
    <w:rsid w:val="00533AAD"/>
    <w:rsid w:val="0054078E"/>
    <w:rsid w:val="00587C09"/>
    <w:rsid w:val="005C45CB"/>
    <w:rsid w:val="005C6585"/>
    <w:rsid w:val="005E4209"/>
    <w:rsid w:val="00601C41"/>
    <w:rsid w:val="00602723"/>
    <w:rsid w:val="00603CF9"/>
    <w:rsid w:val="0060480C"/>
    <w:rsid w:val="00606184"/>
    <w:rsid w:val="00610B05"/>
    <w:rsid w:val="006243CE"/>
    <w:rsid w:val="006271E6"/>
    <w:rsid w:val="00646DEE"/>
    <w:rsid w:val="0066369D"/>
    <w:rsid w:val="00683538"/>
    <w:rsid w:val="00694A98"/>
    <w:rsid w:val="006D00C0"/>
    <w:rsid w:val="006D216F"/>
    <w:rsid w:val="006D51D6"/>
    <w:rsid w:val="007007CE"/>
    <w:rsid w:val="00707E71"/>
    <w:rsid w:val="00740107"/>
    <w:rsid w:val="00750E56"/>
    <w:rsid w:val="00754B16"/>
    <w:rsid w:val="007552DD"/>
    <w:rsid w:val="007607C1"/>
    <w:rsid w:val="00765D0B"/>
    <w:rsid w:val="00767CCE"/>
    <w:rsid w:val="007B558B"/>
    <w:rsid w:val="007F2D7D"/>
    <w:rsid w:val="007F4DAD"/>
    <w:rsid w:val="00804B54"/>
    <w:rsid w:val="00823795"/>
    <w:rsid w:val="0082736F"/>
    <w:rsid w:val="0083736D"/>
    <w:rsid w:val="0084769C"/>
    <w:rsid w:val="00876179"/>
    <w:rsid w:val="008A036E"/>
    <w:rsid w:val="008B0A3F"/>
    <w:rsid w:val="008D1CD1"/>
    <w:rsid w:val="008D3AE9"/>
    <w:rsid w:val="009044F2"/>
    <w:rsid w:val="0090756A"/>
    <w:rsid w:val="00913890"/>
    <w:rsid w:val="00921325"/>
    <w:rsid w:val="0095184D"/>
    <w:rsid w:val="00961A6E"/>
    <w:rsid w:val="00972126"/>
    <w:rsid w:val="00975EAE"/>
    <w:rsid w:val="0099209E"/>
    <w:rsid w:val="009B6EB7"/>
    <w:rsid w:val="00A03B98"/>
    <w:rsid w:val="00A06514"/>
    <w:rsid w:val="00A11635"/>
    <w:rsid w:val="00A12138"/>
    <w:rsid w:val="00A149A5"/>
    <w:rsid w:val="00A26B1C"/>
    <w:rsid w:val="00A3722B"/>
    <w:rsid w:val="00A467FC"/>
    <w:rsid w:val="00A513F6"/>
    <w:rsid w:val="00A53373"/>
    <w:rsid w:val="00A63FFE"/>
    <w:rsid w:val="00A725A7"/>
    <w:rsid w:val="00A851CA"/>
    <w:rsid w:val="00A938B4"/>
    <w:rsid w:val="00AA6B53"/>
    <w:rsid w:val="00AC01A9"/>
    <w:rsid w:val="00AC0BFF"/>
    <w:rsid w:val="00AD1605"/>
    <w:rsid w:val="00AD186A"/>
    <w:rsid w:val="00AD1CA9"/>
    <w:rsid w:val="00AD4228"/>
    <w:rsid w:val="00AE14A3"/>
    <w:rsid w:val="00B37306"/>
    <w:rsid w:val="00B616F6"/>
    <w:rsid w:val="00B6777B"/>
    <w:rsid w:val="00B84238"/>
    <w:rsid w:val="00B919F6"/>
    <w:rsid w:val="00B95791"/>
    <w:rsid w:val="00BD61B0"/>
    <w:rsid w:val="00BE4803"/>
    <w:rsid w:val="00BF7E0E"/>
    <w:rsid w:val="00C15920"/>
    <w:rsid w:val="00C20D33"/>
    <w:rsid w:val="00C32271"/>
    <w:rsid w:val="00C46DAD"/>
    <w:rsid w:val="00C52E75"/>
    <w:rsid w:val="00C82721"/>
    <w:rsid w:val="00C9654A"/>
    <w:rsid w:val="00CA62A5"/>
    <w:rsid w:val="00CA6786"/>
    <w:rsid w:val="00CB4E10"/>
    <w:rsid w:val="00CC26E7"/>
    <w:rsid w:val="00CC3207"/>
    <w:rsid w:val="00CE36E4"/>
    <w:rsid w:val="00CE3F59"/>
    <w:rsid w:val="00CF0FD6"/>
    <w:rsid w:val="00D07792"/>
    <w:rsid w:val="00D17345"/>
    <w:rsid w:val="00D2648C"/>
    <w:rsid w:val="00D536D9"/>
    <w:rsid w:val="00D5378B"/>
    <w:rsid w:val="00D6346D"/>
    <w:rsid w:val="00D66474"/>
    <w:rsid w:val="00D940FF"/>
    <w:rsid w:val="00D97091"/>
    <w:rsid w:val="00DE357B"/>
    <w:rsid w:val="00DF1918"/>
    <w:rsid w:val="00E13CF0"/>
    <w:rsid w:val="00E324C2"/>
    <w:rsid w:val="00E510FE"/>
    <w:rsid w:val="00E5698D"/>
    <w:rsid w:val="00E94E65"/>
    <w:rsid w:val="00EA042B"/>
    <w:rsid w:val="00EA176A"/>
    <w:rsid w:val="00EB7C4C"/>
    <w:rsid w:val="00EC3B0E"/>
    <w:rsid w:val="00EE4AAF"/>
    <w:rsid w:val="00F0413F"/>
    <w:rsid w:val="00F0682B"/>
    <w:rsid w:val="00F1797B"/>
    <w:rsid w:val="00F262C7"/>
    <w:rsid w:val="00F3331C"/>
    <w:rsid w:val="00F42986"/>
    <w:rsid w:val="00F45081"/>
    <w:rsid w:val="00F678DF"/>
    <w:rsid w:val="00F717A9"/>
    <w:rsid w:val="00F97958"/>
    <w:rsid w:val="00FA2A91"/>
    <w:rsid w:val="00FB03BB"/>
    <w:rsid w:val="00FB42D8"/>
    <w:rsid w:val="00FC65C8"/>
    <w:rsid w:val="00FF54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52EE7"/>
  <w15:chartTrackingRefBased/>
  <w15:docId w15:val="{078C326B-1E14-402B-81B1-B0A71FF5C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4C81"/>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94C8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94C8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94C8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94C8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94C8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94C8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94C8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94C8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94C8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4C81"/>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294C81"/>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294C81"/>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294C81"/>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294C81"/>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294C81"/>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294C81"/>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294C81"/>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294C81"/>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294C81"/>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294C8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94C81"/>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294C81"/>
    <w:rPr>
      <w:sz w:val="20"/>
      <w:szCs w:val="20"/>
    </w:rPr>
  </w:style>
  <w:style w:type="character" w:customStyle="1" w:styleId="KomentarotekstasDiagrama">
    <w:name w:val="Komentaro tekstas Diagrama"/>
    <w:basedOn w:val="Numatytasispastraiposriftas"/>
    <w:link w:val="Komentarotekstas"/>
    <w:uiPriority w:val="99"/>
    <w:rsid w:val="00294C81"/>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294C8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94C81"/>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94C8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294C81"/>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94C81"/>
    <w:rPr>
      <w:vertAlign w:val="superscript"/>
    </w:rPr>
  </w:style>
  <w:style w:type="character" w:styleId="Komentaronuoroda">
    <w:name w:val="annotation reference"/>
    <w:basedOn w:val="Numatytasispastraiposriftas"/>
    <w:uiPriority w:val="99"/>
    <w:unhideWhenUsed/>
    <w:rsid w:val="00294C81"/>
    <w:rPr>
      <w:sz w:val="16"/>
      <w:szCs w:val="16"/>
    </w:rPr>
  </w:style>
  <w:style w:type="table" w:styleId="Lentelstinklelis">
    <w:name w:val="Table Grid"/>
    <w:basedOn w:val="prastojilentel"/>
    <w:uiPriority w:val="39"/>
    <w:rsid w:val="00294C81"/>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94C8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4C81"/>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294C81"/>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294C81"/>
    <w:rPr>
      <w:b/>
      <w:bCs/>
    </w:rPr>
  </w:style>
  <w:style w:type="character" w:customStyle="1" w:styleId="KomentarotemaDiagrama">
    <w:name w:val="Komentaro tema Diagrama"/>
    <w:basedOn w:val="KomentarotekstasDiagrama"/>
    <w:link w:val="Komentarotema"/>
    <w:uiPriority w:val="99"/>
    <w:semiHidden/>
    <w:rsid w:val="00294C81"/>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294C81"/>
    <w:pPr>
      <w:spacing w:before="100" w:beforeAutospacing="1" w:after="100" w:afterAutospacing="1"/>
    </w:pPr>
  </w:style>
  <w:style w:type="character" w:customStyle="1" w:styleId="pildymui">
    <w:name w:val="pildymui"/>
    <w:basedOn w:val="Numatytasispastraiposriftas"/>
    <w:rsid w:val="00294C8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94C81"/>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94C81"/>
    <w:rPr>
      <w:rFonts w:eastAsiaTheme="minorEastAsia"/>
      <w:kern w:val="0"/>
      <w:sz w:val="21"/>
      <w:szCs w:val="20"/>
      <w:lang w:eastAsia="lt-LT"/>
      <w14:ligatures w14:val="none"/>
    </w:rPr>
  </w:style>
  <w:style w:type="character" w:customStyle="1" w:styleId="Internetlink">
    <w:name w:val="Internet link"/>
    <w:rsid w:val="00294C81"/>
    <w:rPr>
      <w:color w:val="000080"/>
      <w:u w:val="single"/>
    </w:rPr>
  </w:style>
  <w:style w:type="paragraph" w:styleId="Antrats">
    <w:name w:val="header"/>
    <w:basedOn w:val="prastasis"/>
    <w:link w:val="AntratsDiagrama"/>
    <w:uiPriority w:val="99"/>
    <w:unhideWhenUsed/>
    <w:rsid w:val="00294C81"/>
    <w:pPr>
      <w:tabs>
        <w:tab w:val="center" w:pos="4513"/>
        <w:tab w:val="right" w:pos="9026"/>
      </w:tabs>
    </w:pPr>
  </w:style>
  <w:style w:type="character" w:customStyle="1" w:styleId="AntratsDiagrama">
    <w:name w:val="Antraštės Diagrama"/>
    <w:basedOn w:val="Numatytasispastraiposriftas"/>
    <w:link w:val="Antrats"/>
    <w:uiPriority w:val="99"/>
    <w:rsid w:val="00294C81"/>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294C81"/>
    <w:pPr>
      <w:tabs>
        <w:tab w:val="center" w:pos="4513"/>
        <w:tab w:val="right" w:pos="9026"/>
      </w:tabs>
    </w:pPr>
  </w:style>
  <w:style w:type="character" w:customStyle="1" w:styleId="PoratDiagrama">
    <w:name w:val="Poraštė Diagrama"/>
    <w:basedOn w:val="Numatytasispastraiposriftas"/>
    <w:link w:val="Porat"/>
    <w:uiPriority w:val="99"/>
    <w:rsid w:val="00294C81"/>
    <w:rPr>
      <w:rFonts w:eastAsiaTheme="minorEastAsia"/>
      <w:kern w:val="0"/>
      <w:sz w:val="21"/>
      <w:szCs w:val="21"/>
      <w:lang w:eastAsia="lt-LT"/>
      <w14:ligatures w14:val="none"/>
    </w:rPr>
  </w:style>
  <w:style w:type="paragraph" w:styleId="Pataisymai">
    <w:name w:val="Revision"/>
    <w:hidden/>
    <w:uiPriority w:val="99"/>
    <w:semiHidden/>
    <w:rsid w:val="00294C81"/>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294C81"/>
    <w:rPr>
      <w:i/>
      <w:iCs/>
      <w:color w:val="595959" w:themeColor="text1" w:themeTint="A6"/>
    </w:rPr>
  </w:style>
  <w:style w:type="paragraph" w:styleId="Antrat">
    <w:name w:val="caption"/>
    <w:basedOn w:val="prastasis"/>
    <w:next w:val="prastasis"/>
    <w:uiPriority w:val="35"/>
    <w:semiHidden/>
    <w:unhideWhenUsed/>
    <w:qFormat/>
    <w:rsid w:val="00294C8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94C8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94C81"/>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294C81"/>
    <w:rPr>
      <w:b/>
      <w:bCs/>
    </w:rPr>
  </w:style>
  <w:style w:type="character" w:styleId="Emfaz">
    <w:name w:val="Emphasis"/>
    <w:basedOn w:val="Numatytasispastraiposriftas"/>
    <w:uiPriority w:val="20"/>
    <w:qFormat/>
    <w:rsid w:val="00294C81"/>
    <w:rPr>
      <w:i/>
      <w:iCs/>
      <w:color w:val="000000" w:themeColor="text1"/>
    </w:rPr>
  </w:style>
  <w:style w:type="paragraph" w:styleId="Betarp">
    <w:name w:val="No Spacing"/>
    <w:link w:val="BetarpDiagrama"/>
    <w:uiPriority w:val="1"/>
    <w:qFormat/>
    <w:rsid w:val="00294C81"/>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294C8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94C81"/>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294C8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94C81"/>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294C8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94C8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94C81"/>
    <w:rPr>
      <w:b/>
      <w:bCs/>
      <w:caps w:val="0"/>
      <w:smallCaps/>
      <w:color w:val="auto"/>
      <w:spacing w:val="0"/>
      <w:u w:val="single"/>
    </w:rPr>
  </w:style>
  <w:style w:type="character" w:styleId="Knygospavadinimas">
    <w:name w:val="Book Title"/>
    <w:basedOn w:val="Numatytasispastraiposriftas"/>
    <w:uiPriority w:val="33"/>
    <w:qFormat/>
    <w:rsid w:val="00294C81"/>
    <w:rPr>
      <w:b/>
      <w:bCs/>
      <w:caps w:val="0"/>
      <w:smallCaps/>
      <w:spacing w:val="0"/>
    </w:rPr>
  </w:style>
  <w:style w:type="paragraph" w:styleId="Turinioantrat">
    <w:name w:val="TOC Heading"/>
    <w:basedOn w:val="Antrat1"/>
    <w:next w:val="prastasis"/>
    <w:uiPriority w:val="39"/>
    <w:unhideWhenUsed/>
    <w:qFormat/>
    <w:rsid w:val="00294C81"/>
    <w:pPr>
      <w:outlineLvl w:val="9"/>
    </w:pPr>
  </w:style>
  <w:style w:type="character" w:customStyle="1" w:styleId="BetarpDiagrama">
    <w:name w:val="Be tarpų Diagrama"/>
    <w:basedOn w:val="Numatytasispastraiposriftas"/>
    <w:link w:val="Betarp"/>
    <w:uiPriority w:val="1"/>
    <w:rsid w:val="00294C81"/>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294C81"/>
    <w:rPr>
      <w:color w:val="808080"/>
    </w:rPr>
  </w:style>
  <w:style w:type="paragraph" w:styleId="Turinys1">
    <w:name w:val="toc 1"/>
    <w:basedOn w:val="prastasis"/>
    <w:next w:val="prastasis"/>
    <w:autoRedefine/>
    <w:uiPriority w:val="39"/>
    <w:unhideWhenUsed/>
    <w:rsid w:val="00294C81"/>
    <w:pPr>
      <w:tabs>
        <w:tab w:val="left" w:pos="142"/>
        <w:tab w:val="right" w:leader="dot" w:pos="9962"/>
      </w:tabs>
      <w:spacing w:after="0"/>
      <w:ind w:left="426" w:hanging="284"/>
    </w:pPr>
  </w:style>
  <w:style w:type="paragraph" w:customStyle="1" w:styleId="tajtip">
    <w:name w:val="tajtip"/>
    <w:basedOn w:val="prastasis"/>
    <w:rsid w:val="00294C81"/>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294C81"/>
    <w:rPr>
      <w:color w:val="954F72" w:themeColor="followedHyperlink"/>
      <w:u w:val="single"/>
    </w:rPr>
  </w:style>
  <w:style w:type="paragraph" w:customStyle="1" w:styleId="Body2">
    <w:name w:val="Body 2"/>
    <w:rsid w:val="00294C8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294C81"/>
    <w:pPr>
      <w:numPr>
        <w:numId w:val="2"/>
      </w:numPr>
    </w:pPr>
  </w:style>
  <w:style w:type="paragraph" w:styleId="Turinys2">
    <w:name w:val="toc 2"/>
    <w:basedOn w:val="prastasis"/>
    <w:next w:val="prastasis"/>
    <w:autoRedefine/>
    <w:uiPriority w:val="39"/>
    <w:unhideWhenUsed/>
    <w:rsid w:val="00294C81"/>
    <w:pPr>
      <w:tabs>
        <w:tab w:val="right" w:leader="dot" w:pos="9962"/>
      </w:tabs>
      <w:spacing w:after="0"/>
      <w:ind w:left="220"/>
    </w:pPr>
  </w:style>
  <w:style w:type="table" w:customStyle="1" w:styleId="TableGrid2">
    <w:name w:val="Table Grid2"/>
    <w:basedOn w:val="prastojilentel"/>
    <w:next w:val="Lentelstinklelis"/>
    <w:uiPriority w:val="39"/>
    <w:rsid w:val="00294C8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94C8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94C81"/>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294C81"/>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294C81"/>
    <w:pPr>
      <w:numPr>
        <w:ilvl w:val="2"/>
      </w:numPr>
    </w:pPr>
  </w:style>
  <w:style w:type="paragraph" w:customStyle="1" w:styleId="Heading">
    <w:name w:val="Heading"/>
    <w:next w:val="Body2"/>
    <w:rsid w:val="00294C8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294C8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94C81"/>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294C81"/>
    <w:rPr>
      <w:vertAlign w:val="superscript"/>
    </w:rPr>
  </w:style>
  <w:style w:type="character" w:customStyle="1" w:styleId="Normal12ptChar">
    <w:name w:val="Normal + 12 pt Char"/>
    <w:basedOn w:val="Numatytasispastraiposriftas"/>
    <w:link w:val="Normal12pt"/>
    <w:locked/>
    <w:rsid w:val="00294C81"/>
  </w:style>
  <w:style w:type="paragraph" w:customStyle="1" w:styleId="Normal12pt">
    <w:name w:val="Normal + 12 pt"/>
    <w:basedOn w:val="prastasis"/>
    <w:link w:val="Normal12ptChar"/>
    <w:rsid w:val="00294C81"/>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294C8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294C81"/>
    <w:rPr>
      <w:rFonts w:ascii="Segoe UI" w:hAnsi="Segoe UI" w:cs="Segoe UI" w:hint="default"/>
      <w:sz w:val="18"/>
      <w:szCs w:val="18"/>
    </w:rPr>
  </w:style>
  <w:style w:type="character" w:styleId="Paminjimas">
    <w:name w:val="Mention"/>
    <w:basedOn w:val="Numatytasispastraiposriftas"/>
    <w:uiPriority w:val="99"/>
    <w:unhideWhenUsed/>
    <w:rsid w:val="00294C81"/>
    <w:rPr>
      <w:color w:val="2B579A"/>
      <w:shd w:val="clear" w:color="auto" w:fill="E6E6E6"/>
    </w:rPr>
  </w:style>
  <w:style w:type="table" w:customStyle="1" w:styleId="3">
    <w:name w:val="3"/>
    <w:basedOn w:val="prastojilentel"/>
    <w:rsid w:val="00294C81"/>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94C81"/>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94C81"/>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294C8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94C81"/>
    <w:rPr>
      <w:rFonts w:eastAsiaTheme="minorEastAsia"/>
      <w:kern w:val="0"/>
      <w:sz w:val="21"/>
      <w:szCs w:val="21"/>
      <w:lang w:eastAsia="lt-LT"/>
      <w14:ligatures w14:val="none"/>
    </w:rPr>
  </w:style>
  <w:style w:type="character" w:customStyle="1" w:styleId="cf11">
    <w:name w:val="cf11"/>
    <w:basedOn w:val="Numatytasispastraiposriftas"/>
    <w:rsid w:val="00294C81"/>
    <w:rPr>
      <w:rFonts w:ascii="Segoe UI" w:hAnsi="Segoe UI" w:cs="Segoe UI" w:hint="default"/>
      <w:color w:val="0000FF"/>
      <w:sz w:val="18"/>
      <w:szCs w:val="18"/>
    </w:rPr>
  </w:style>
  <w:style w:type="character" w:customStyle="1" w:styleId="cf21">
    <w:name w:val="cf21"/>
    <w:basedOn w:val="Numatytasispastraiposriftas"/>
    <w:rsid w:val="00294C81"/>
    <w:rPr>
      <w:rFonts w:ascii="Segoe UI" w:hAnsi="Segoe UI" w:cs="Segoe UI" w:hint="default"/>
      <w:color w:val="538135"/>
      <w:sz w:val="18"/>
      <w:szCs w:val="18"/>
    </w:rPr>
  </w:style>
  <w:style w:type="table" w:customStyle="1" w:styleId="TableGrid1">
    <w:name w:val="Table Grid1"/>
    <w:basedOn w:val="prastojilentel"/>
    <w:uiPriority w:val="99"/>
    <w:rsid w:val="00294C8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294C81"/>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294C81"/>
    <w:rPr>
      <w:rFonts w:eastAsiaTheme="minorEastAsia"/>
      <w:kern w:val="0"/>
      <w:sz w:val="21"/>
      <w:szCs w:val="21"/>
      <w:lang w:eastAsia="lt-LT"/>
      <w14:ligatures w14:val="none"/>
    </w:rPr>
  </w:style>
  <w:style w:type="paragraph" w:customStyle="1" w:styleId="Default">
    <w:name w:val="Default"/>
    <w:rsid w:val="00294C81"/>
    <w:pPr>
      <w:autoSpaceDE w:val="0"/>
      <w:autoSpaceDN w:val="0"/>
      <w:adjustRightInd w:val="0"/>
      <w:spacing w:after="0" w:line="240" w:lineRule="auto"/>
    </w:pPr>
    <w:rPr>
      <w:rFonts w:ascii="Times New Roman" w:eastAsia="Calibri" w:hAnsi="Times New Roman" w:cs="Times New Roman"/>
      <w:color w:val="000000"/>
      <w:kern w:val="0"/>
      <w:sz w:val="24"/>
      <w:szCs w:val="24"/>
      <w:lang w:eastAsia="lt-LT"/>
      <w14:ligatures w14:val="none"/>
    </w:rPr>
  </w:style>
  <w:style w:type="paragraph" w:customStyle="1" w:styleId="BodyText1">
    <w:name w:val="Body Text1"/>
    <w:basedOn w:val="prastasis"/>
    <w:rsid w:val="00294C8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BodyText6">
    <w:name w:val="Body Text6"/>
    <w:rsid w:val="00294C8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wacimagecontainer">
    <w:name w:val="wacimagecontainer"/>
    <w:basedOn w:val="Numatytasispastraiposriftas"/>
    <w:rsid w:val="00AC0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irt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1e131d07ada11edbc04912defe897d1" TargetMode="External"/><Relationship Id="rId5" Type="http://schemas.openxmlformats.org/officeDocument/2006/relationships/webSettings" Target="webSettings.xml"/><Relationship Id="rId10" Type="http://schemas.openxmlformats.org/officeDocument/2006/relationships/hyperlink" Target="mailto:pagalba@irtc.lt" TargetMode="External"/><Relationship Id="rId4" Type="http://schemas.openxmlformats.org/officeDocument/2006/relationships/settings" Target="settings.xml"/><Relationship Id="rId9" Type="http://schemas.openxmlformats.org/officeDocument/2006/relationships/hyperlink" Target="mailto:pagalba@irtc.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DB92C-78F1-4FF6-9F57-80B6918CC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8791</Words>
  <Characters>5011</Characters>
  <Application>Microsoft Office Word</Application>
  <DocSecurity>0</DocSecurity>
  <Lines>41</Lines>
  <Paragraphs>27</Paragraphs>
  <ScaleCrop>false</ScaleCrop>
  <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12</cp:revision>
  <dcterms:created xsi:type="dcterms:W3CDTF">2025-07-03T10:36:00Z</dcterms:created>
  <dcterms:modified xsi:type="dcterms:W3CDTF">2025-07-03T12:41:00Z</dcterms:modified>
</cp:coreProperties>
</file>