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TableGrid"/>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293F4C" w:rsidRDefault="00A2376F" w:rsidP="00A2376F">
            <w:pPr>
              <w:jc w:val="left"/>
              <w:rPr>
                <w:rFonts w:ascii="Arial" w:hAnsi="Arial" w:cs="Arial"/>
                <w:b/>
                <w:bCs/>
                <w:i/>
                <w:iCs/>
                <w:sz w:val="22"/>
                <w:szCs w:val="22"/>
              </w:rPr>
            </w:pPr>
            <w:r w:rsidRPr="00293F4C">
              <w:rPr>
                <w:rFonts w:ascii="Arial" w:hAnsi="Arial" w:cs="Arial"/>
                <w:b/>
                <w:bCs/>
                <w:sz w:val="22"/>
                <w:szCs w:val="22"/>
              </w:rPr>
              <w:t>Data</w:t>
            </w:r>
          </w:p>
        </w:tc>
        <w:tc>
          <w:tcPr>
            <w:tcW w:w="4161" w:type="pct"/>
            <w:gridSpan w:val="4"/>
          </w:tcPr>
          <w:p w14:paraId="12A4459C" w14:textId="3A1B992E" w:rsidR="00193FA5" w:rsidRPr="00293F4C" w:rsidRDefault="006D2716" w:rsidP="00037995">
            <w:pPr>
              <w:jc w:val="left"/>
              <w:rPr>
                <w:rFonts w:ascii="Arial" w:hAnsi="Arial" w:cs="Arial"/>
                <w:bCs/>
                <w:sz w:val="22"/>
                <w:szCs w:val="22"/>
              </w:rPr>
            </w:pPr>
            <w:r w:rsidRPr="00293F4C">
              <w:rPr>
                <w:rFonts w:ascii="Arial" w:hAnsi="Arial" w:cs="Arial"/>
                <w:bCs/>
                <w:sz w:val="22"/>
                <w:szCs w:val="22"/>
              </w:rPr>
              <w:t>202</w:t>
            </w:r>
            <w:r w:rsidR="00A30691">
              <w:rPr>
                <w:rFonts w:ascii="Arial" w:hAnsi="Arial" w:cs="Arial"/>
                <w:bCs/>
                <w:sz w:val="22"/>
                <w:szCs w:val="22"/>
                <w:lang w:val="en-US"/>
              </w:rPr>
              <w:t>5</w:t>
            </w:r>
            <w:r w:rsidR="00335DEC">
              <w:rPr>
                <w:rFonts w:ascii="Arial" w:hAnsi="Arial" w:cs="Arial"/>
                <w:bCs/>
                <w:sz w:val="22"/>
                <w:szCs w:val="22"/>
                <w:lang w:val="en-US"/>
              </w:rPr>
              <w:t>-</w:t>
            </w:r>
            <w:r w:rsidR="00A30691">
              <w:rPr>
                <w:rFonts w:ascii="Arial" w:hAnsi="Arial" w:cs="Arial"/>
                <w:bCs/>
                <w:sz w:val="22"/>
                <w:szCs w:val="22"/>
              </w:rPr>
              <w:t>0</w:t>
            </w:r>
            <w:r w:rsidR="00AA2EC5">
              <w:rPr>
                <w:rFonts w:ascii="Arial" w:hAnsi="Arial" w:cs="Arial"/>
                <w:bCs/>
                <w:sz w:val="22"/>
                <w:szCs w:val="22"/>
              </w:rPr>
              <w:t>7</w:t>
            </w:r>
            <w:r w:rsidR="00283CAC">
              <w:rPr>
                <w:rFonts w:ascii="Arial" w:hAnsi="Arial" w:cs="Arial"/>
                <w:bCs/>
                <w:sz w:val="22"/>
                <w:szCs w:val="22"/>
              </w:rPr>
              <w:t>-</w:t>
            </w:r>
            <w:r w:rsidR="00AA2EC5">
              <w:rPr>
                <w:rFonts w:ascii="Arial" w:hAnsi="Arial" w:cs="Arial"/>
                <w:bCs/>
                <w:sz w:val="22"/>
                <w:szCs w:val="22"/>
              </w:rPr>
              <w:t>01</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7B4A0CBC" w:rsidR="00A2376F" w:rsidRPr="00CF3453" w:rsidRDefault="009710ED" w:rsidP="00283CAC">
            <w:pPr>
              <w:pStyle w:val="Header"/>
              <w:jc w:val="left"/>
              <w:rPr>
                <w:rFonts w:ascii="Arial" w:hAnsi="Arial" w:cs="Arial"/>
                <w:b/>
                <w:bCs/>
                <w:i/>
                <w:iCs/>
                <w:sz w:val="22"/>
                <w:szCs w:val="22"/>
              </w:rPr>
            </w:pPr>
            <w:r w:rsidRPr="00CF3453">
              <w:rPr>
                <w:rFonts w:ascii="Arial" w:hAnsi="Arial" w:cs="Arial"/>
                <w:sz w:val="22"/>
                <w:szCs w:val="22"/>
              </w:rPr>
              <w:t>„</w:t>
            </w:r>
            <w:r w:rsidR="00CF3453" w:rsidRPr="00CF3453">
              <w:rPr>
                <w:rFonts w:ascii="Arial" w:hAnsi="Arial" w:cs="Arial"/>
                <w:b/>
                <w:bCs/>
                <w:sz w:val="22"/>
                <w:szCs w:val="22"/>
                <w:lang w:eastAsia="lt-LT"/>
              </w:rPr>
              <w:t>Valstybinės reikšmės krašto kelio Nr. 119 Molėtai–Anykščiai ruožo nuo 28,169 km iki 36,056 km rekonstravimo techninio darbo projekto parengimas, projekto vykdymo priežiūra ir darbų atlikimas</w:t>
            </w:r>
            <w:r w:rsidRPr="00CF3453">
              <w:rPr>
                <w:rStyle w:val="Hyperlink"/>
                <w:rFonts w:ascii="Arial" w:hAnsi="Arial" w:cs="Arial"/>
                <w:b/>
                <w:bCs/>
                <w:i/>
                <w:iCs/>
                <w:color w:val="auto"/>
                <w:sz w:val="22"/>
                <w:szCs w:val="22"/>
                <w:u w:val="none"/>
                <w:lang w:eastAsia="lt-LT"/>
              </w:rPr>
              <w:t>“</w:t>
            </w:r>
            <w:r w:rsidRPr="00CF3453">
              <w:rPr>
                <w:rStyle w:val="Hyperlink"/>
                <w:rFonts w:ascii="Arial" w:hAnsi="Arial" w:cs="Arial"/>
                <w:sz w:val="22"/>
                <w:szCs w:val="22"/>
                <w:u w:val="none"/>
                <w:lang w:eastAsia="lt-LT"/>
              </w:rPr>
              <w:t xml:space="preserve"> </w:t>
            </w:r>
            <w:r w:rsidR="003B5D0D" w:rsidRPr="00CF3453">
              <w:rPr>
                <w:rFonts w:ascii="Arial" w:hAnsi="Arial" w:cs="Arial"/>
                <w:b/>
                <w:bCs/>
                <w:i/>
                <w:iCs/>
                <w:sz w:val="22"/>
                <w:szCs w:val="22"/>
              </w:rPr>
              <w:t>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64BAEB9A" w14:textId="77777777" w:rsidR="003D4115" w:rsidRDefault="00342EE5" w:rsidP="00AA35A1">
            <w:pPr>
              <w:rPr>
                <w:rFonts w:ascii="Arial" w:hAnsi="Arial" w:cs="Arial"/>
                <w:sz w:val="22"/>
                <w:szCs w:val="22"/>
              </w:rPr>
            </w:pPr>
            <w:r w:rsidRPr="006D2716">
              <w:rPr>
                <w:rFonts w:ascii="Arial" w:hAnsi="Arial" w:cs="Arial"/>
                <w:i/>
                <w:sz w:val="22"/>
                <w:szCs w:val="22"/>
              </w:rPr>
              <w:t>Konsultacija vyko Centrinės viešųjų pirkimų informacinės sistemos priemonėmis</w:t>
            </w:r>
            <w:r w:rsidR="003D4115" w:rsidRPr="00A30691">
              <w:rPr>
                <w:rFonts w:ascii="Arial" w:hAnsi="Arial" w:cs="Arial"/>
                <w:sz w:val="22"/>
                <w:szCs w:val="22"/>
              </w:rPr>
              <w:t xml:space="preserve"> </w:t>
            </w:r>
          </w:p>
          <w:p w14:paraId="7B1375A9" w14:textId="1E7D4CFF" w:rsidR="00AA35A1" w:rsidRDefault="003D4115" w:rsidP="00AA35A1">
            <w:pPr>
              <w:rPr>
                <w:rFonts w:ascii="Arial" w:hAnsi="Arial" w:cs="Arial"/>
                <w:sz w:val="22"/>
                <w:szCs w:val="22"/>
              </w:rPr>
            </w:pPr>
            <w:r w:rsidRPr="00A30691">
              <w:rPr>
                <w:rFonts w:ascii="Arial" w:hAnsi="Arial" w:cs="Arial"/>
                <w:sz w:val="22"/>
                <w:szCs w:val="22"/>
              </w:rPr>
              <w:t>CVP IS ID</w:t>
            </w:r>
            <w:r w:rsidR="003F4C40">
              <w:rPr>
                <w:rFonts w:ascii="Arial" w:hAnsi="Arial" w:cs="Arial"/>
                <w:sz w:val="22"/>
                <w:szCs w:val="22"/>
              </w:rPr>
              <w:t xml:space="preserve"> </w:t>
            </w:r>
            <w:r w:rsidR="00BE6B5D" w:rsidRPr="00BE6B5D">
              <w:rPr>
                <w:rFonts w:ascii="Arial" w:hAnsi="Arial" w:cs="Arial"/>
                <w:sz w:val="22"/>
                <w:szCs w:val="22"/>
              </w:rPr>
              <w:t>3149355</w:t>
            </w:r>
          </w:p>
          <w:p w14:paraId="14B7C16C" w14:textId="0D5D0A8E" w:rsidR="00C9493D" w:rsidRPr="006D2716" w:rsidRDefault="008B7B20" w:rsidP="00AA35A1">
            <w:pPr>
              <w:rPr>
                <w:rFonts w:ascii="Arial" w:hAnsi="Arial" w:cs="Arial"/>
                <w:bCs/>
                <w:sz w:val="22"/>
                <w:szCs w:val="22"/>
              </w:rPr>
            </w:pPr>
            <w:hyperlink r:id="rId8" w:history="1">
              <w:proofErr w:type="spellStart"/>
              <w:r w:rsidRPr="008B7B20">
                <w:rPr>
                  <w:rStyle w:val="Hyperlink"/>
                  <w:rFonts w:ascii="Arial" w:hAnsi="Arial" w:cs="Arial"/>
                  <w:bCs/>
                  <w:sz w:val="22"/>
                  <w:szCs w:val="22"/>
                </w:rPr>
                <w:t>European</w:t>
              </w:r>
              <w:proofErr w:type="spellEnd"/>
              <w:r w:rsidRPr="008B7B20">
                <w:rPr>
                  <w:rStyle w:val="Hyperlink"/>
                  <w:rFonts w:ascii="Arial" w:hAnsi="Arial" w:cs="Arial"/>
                  <w:bCs/>
                  <w:sz w:val="22"/>
                  <w:szCs w:val="22"/>
                </w:rPr>
                <w:t xml:space="preserve"> Dynamics - Peržiūrėti rinkos konsultaciją</w:t>
              </w:r>
            </w:hyperlink>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2EAB6A5D" w14:textId="011C3C1E" w:rsidR="00D71CB1" w:rsidRDefault="0040394C" w:rsidP="00D71CB1">
            <w:pPr>
              <w:spacing w:before="120"/>
              <w:rPr>
                <w:rFonts w:ascii="Arial" w:hAnsi="Arial" w:cs="Arial"/>
                <w:sz w:val="22"/>
                <w:szCs w:val="22"/>
              </w:rPr>
            </w:pPr>
            <w:r w:rsidRPr="006D2716">
              <w:rPr>
                <w:rFonts w:ascii="Arial" w:hAnsi="Arial" w:cs="Arial"/>
                <w:i/>
                <w:iCs/>
                <w:sz w:val="22"/>
                <w:szCs w:val="22"/>
              </w:rPr>
              <w:t xml:space="preserve">Paskelbimo CVP IS data: </w:t>
            </w:r>
            <w:r w:rsidR="00342EE5" w:rsidRPr="006D2716">
              <w:rPr>
                <w:rFonts w:ascii="Arial" w:hAnsi="Arial" w:cs="Arial"/>
                <w:sz w:val="22"/>
                <w:szCs w:val="22"/>
              </w:rPr>
              <w:t>202</w:t>
            </w:r>
            <w:r w:rsidR="00A30691">
              <w:rPr>
                <w:rFonts w:ascii="Arial" w:hAnsi="Arial" w:cs="Arial"/>
                <w:sz w:val="22"/>
                <w:szCs w:val="22"/>
              </w:rPr>
              <w:t>5</w:t>
            </w:r>
            <w:r w:rsidR="00342EE5" w:rsidRPr="006D2716">
              <w:rPr>
                <w:rFonts w:ascii="Arial" w:hAnsi="Arial" w:cs="Arial"/>
                <w:sz w:val="22"/>
                <w:szCs w:val="22"/>
              </w:rPr>
              <w:t>-</w:t>
            </w:r>
            <w:r w:rsidR="006A5E15">
              <w:rPr>
                <w:rFonts w:ascii="Arial" w:hAnsi="Arial" w:cs="Arial"/>
                <w:sz w:val="22"/>
                <w:szCs w:val="22"/>
              </w:rPr>
              <w:t>0</w:t>
            </w:r>
            <w:r w:rsidR="00D71CB1">
              <w:rPr>
                <w:rFonts w:ascii="Arial" w:hAnsi="Arial" w:cs="Arial"/>
                <w:sz w:val="22"/>
                <w:szCs w:val="22"/>
              </w:rPr>
              <w:t>6</w:t>
            </w:r>
            <w:r w:rsidR="00BB5EF9">
              <w:rPr>
                <w:rFonts w:ascii="Arial" w:hAnsi="Arial" w:cs="Arial"/>
                <w:sz w:val="22"/>
                <w:szCs w:val="22"/>
              </w:rPr>
              <w:t>-</w:t>
            </w:r>
            <w:r w:rsidR="00D71CB1">
              <w:rPr>
                <w:rFonts w:ascii="Arial" w:hAnsi="Arial" w:cs="Arial"/>
                <w:sz w:val="22"/>
                <w:szCs w:val="22"/>
              </w:rPr>
              <w:t>1</w:t>
            </w:r>
            <w:r w:rsidR="00BB5EF9">
              <w:rPr>
                <w:rFonts w:ascii="Arial" w:hAnsi="Arial" w:cs="Arial"/>
                <w:sz w:val="22"/>
                <w:szCs w:val="22"/>
              </w:rPr>
              <w:t>0</w:t>
            </w:r>
          </w:p>
          <w:p w14:paraId="2FE2ADFF" w14:textId="6B69E517" w:rsidR="0040394C" w:rsidRPr="006D2716" w:rsidRDefault="0040394C" w:rsidP="00D71CB1">
            <w:pPr>
              <w:spacing w:before="120"/>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A30691">
              <w:rPr>
                <w:rFonts w:ascii="Arial" w:hAnsi="Arial" w:cs="Arial"/>
                <w:i/>
                <w:iCs/>
                <w:sz w:val="22"/>
                <w:szCs w:val="22"/>
              </w:rPr>
              <w:t>5</w:t>
            </w:r>
            <w:r w:rsidR="00342EE5" w:rsidRPr="006D2716">
              <w:rPr>
                <w:rFonts w:ascii="Arial" w:hAnsi="Arial" w:cs="Arial"/>
                <w:i/>
                <w:iCs/>
                <w:sz w:val="22"/>
                <w:szCs w:val="22"/>
              </w:rPr>
              <w:t>-</w:t>
            </w:r>
            <w:r w:rsidR="006A5E15">
              <w:rPr>
                <w:rFonts w:ascii="Arial" w:hAnsi="Arial" w:cs="Arial"/>
                <w:i/>
                <w:iCs/>
                <w:sz w:val="22"/>
                <w:szCs w:val="22"/>
              </w:rPr>
              <w:t>0</w:t>
            </w:r>
            <w:r w:rsidR="00D71CB1">
              <w:rPr>
                <w:rFonts w:ascii="Arial" w:hAnsi="Arial" w:cs="Arial"/>
                <w:i/>
                <w:iCs/>
                <w:sz w:val="22"/>
                <w:szCs w:val="22"/>
              </w:rPr>
              <w:t>6-25</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0B11C7FD" w:rsidR="00341D56" w:rsidRPr="006D2716" w:rsidRDefault="00341D56" w:rsidP="00341D56">
            <w:pPr>
              <w:ind w:left="360"/>
              <w:rPr>
                <w:rFonts w:ascii="Arial" w:hAnsi="Arial" w:cs="Arial"/>
                <w:i/>
                <w:sz w:val="22"/>
                <w:szCs w:val="22"/>
              </w:rPr>
            </w:pPr>
            <w:r w:rsidRPr="006D2716">
              <w:rPr>
                <w:rFonts w:ascii="Arial" w:hAnsi="Arial" w:cs="Arial"/>
                <w:i/>
                <w:sz w:val="22"/>
                <w:szCs w:val="22"/>
              </w:rPr>
              <w:t>1.</w:t>
            </w:r>
            <w:r w:rsidR="00335DEC">
              <w:rPr>
                <w:rFonts w:ascii="Arial" w:hAnsi="Arial" w:cs="Arial"/>
                <w:i/>
                <w:sz w:val="22"/>
                <w:szCs w:val="22"/>
              </w:rPr>
              <w:t xml:space="preserve">  </w:t>
            </w:r>
            <w:r w:rsidRPr="006D2716">
              <w:rPr>
                <w:rFonts w:ascii="Arial" w:hAnsi="Arial" w:cs="Arial"/>
                <w:i/>
                <w:sz w:val="22"/>
                <w:szCs w:val="22"/>
              </w:rPr>
              <w:t>Klausimynas.</w:t>
            </w:r>
          </w:p>
          <w:p w14:paraId="23F14C3F" w14:textId="29D57FCF" w:rsidR="00341D56" w:rsidRPr="006D2716" w:rsidRDefault="00341D56" w:rsidP="00341D56">
            <w:pPr>
              <w:ind w:left="360"/>
              <w:rPr>
                <w:rFonts w:ascii="Arial" w:hAnsi="Arial" w:cs="Arial"/>
                <w:i/>
                <w:sz w:val="22"/>
                <w:szCs w:val="22"/>
              </w:rPr>
            </w:pPr>
            <w:r w:rsidRPr="006D2716">
              <w:rPr>
                <w:rFonts w:ascii="Arial" w:hAnsi="Arial" w:cs="Arial"/>
                <w:i/>
                <w:sz w:val="22"/>
                <w:szCs w:val="22"/>
              </w:rPr>
              <w:t>2.</w:t>
            </w:r>
            <w:r w:rsidR="00A30691" w:rsidRPr="00A30691">
              <w:rPr>
                <w:rFonts w:ascii="Arial" w:hAnsi="Arial" w:cs="Arial"/>
                <w:i/>
                <w:sz w:val="22"/>
                <w:szCs w:val="22"/>
              </w:rPr>
              <w:t xml:space="preserve"> </w:t>
            </w:r>
            <w:r w:rsidR="00FA13BA" w:rsidRPr="00FA13BA">
              <w:rPr>
                <w:rFonts w:ascii="Arial" w:hAnsi="Arial" w:cs="Arial"/>
                <w:i/>
                <w:sz w:val="22"/>
                <w:szCs w:val="22"/>
              </w:rPr>
              <w:t>Techninės specifikacijos projektas</w:t>
            </w:r>
            <w:r w:rsidR="00FA13BA">
              <w:rPr>
                <w:rFonts w:ascii="Arial" w:hAnsi="Arial" w:cs="Arial"/>
                <w:i/>
                <w:sz w:val="22"/>
                <w:szCs w:val="22"/>
              </w:rPr>
              <w:t>.</w:t>
            </w:r>
          </w:p>
          <w:p w14:paraId="7B06D9AF" w14:textId="053D862C" w:rsidR="00341D56" w:rsidRPr="006D2716" w:rsidRDefault="00341D56" w:rsidP="00341D56">
            <w:pPr>
              <w:ind w:left="360"/>
              <w:rPr>
                <w:rFonts w:ascii="Arial" w:hAnsi="Arial" w:cs="Arial"/>
                <w:i/>
                <w:sz w:val="22"/>
                <w:szCs w:val="22"/>
              </w:rPr>
            </w:pPr>
            <w:r w:rsidRPr="006D2716">
              <w:rPr>
                <w:rFonts w:ascii="Arial" w:hAnsi="Arial" w:cs="Arial"/>
                <w:i/>
                <w:sz w:val="22"/>
                <w:szCs w:val="22"/>
              </w:rPr>
              <w:t>3.</w:t>
            </w:r>
            <w:r w:rsidR="00955088">
              <w:t xml:space="preserve"> </w:t>
            </w:r>
            <w:r w:rsidR="00955088" w:rsidRPr="00955088">
              <w:rPr>
                <w:rFonts w:ascii="Arial" w:hAnsi="Arial" w:cs="Arial"/>
                <w:i/>
                <w:sz w:val="22"/>
                <w:szCs w:val="22"/>
              </w:rPr>
              <w:t>Kvalifikacijos reikalavimai</w:t>
            </w:r>
            <w:r w:rsidRPr="006D2716">
              <w:rPr>
                <w:rFonts w:ascii="Arial" w:hAnsi="Arial" w:cs="Arial"/>
                <w:i/>
                <w:sz w:val="22"/>
                <w:szCs w:val="22"/>
              </w:rPr>
              <w:t>.</w:t>
            </w:r>
          </w:p>
          <w:p w14:paraId="01310E7C" w14:textId="571FA8A1" w:rsidR="009710ED" w:rsidRPr="00955088" w:rsidRDefault="009710ED" w:rsidP="00A30691">
            <w:pPr>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B21296" w:rsidRDefault="008235C9" w:rsidP="00A2376F">
            <w:pPr>
              <w:jc w:val="left"/>
              <w:rPr>
                <w:rFonts w:ascii="Arial" w:hAnsi="Arial" w:cs="Arial"/>
                <w:b/>
                <w:bCs/>
                <w:i/>
                <w:iCs/>
                <w:sz w:val="22"/>
                <w:szCs w:val="22"/>
              </w:rPr>
            </w:pPr>
            <w:r w:rsidRPr="00B21296">
              <w:rPr>
                <w:rFonts w:ascii="Arial" w:hAnsi="Arial" w:cs="Arial"/>
                <w:b/>
                <w:bCs/>
                <w:sz w:val="22"/>
                <w:szCs w:val="22"/>
              </w:rPr>
              <w:t>Rinkos dalyviai, pateikę atsakymus</w:t>
            </w:r>
          </w:p>
        </w:tc>
        <w:tc>
          <w:tcPr>
            <w:tcW w:w="4161" w:type="pct"/>
            <w:gridSpan w:val="4"/>
          </w:tcPr>
          <w:p w14:paraId="046E7A96" w14:textId="4E820F4A" w:rsidR="003D4115" w:rsidRPr="00431BBF" w:rsidRDefault="003D4115" w:rsidP="003D4115">
            <w:pPr>
              <w:spacing w:before="240"/>
              <w:rPr>
                <w:rFonts w:ascii="Arial" w:hAnsi="Arial" w:cs="Arial"/>
                <w:i/>
                <w:sz w:val="22"/>
                <w:szCs w:val="22"/>
              </w:rPr>
            </w:pPr>
            <w:r w:rsidRPr="00431BBF">
              <w:rPr>
                <w:rFonts w:ascii="Arial" w:hAnsi="Arial" w:cs="Arial"/>
                <w:i/>
                <w:sz w:val="22"/>
                <w:szCs w:val="22"/>
              </w:rPr>
              <w:t xml:space="preserve">Atsakymus pateikė </w:t>
            </w:r>
            <w:r w:rsidR="004131BA">
              <w:rPr>
                <w:rFonts w:ascii="Arial" w:hAnsi="Arial" w:cs="Arial"/>
                <w:i/>
                <w:sz w:val="22"/>
                <w:szCs w:val="22"/>
              </w:rPr>
              <w:t>1</w:t>
            </w:r>
            <w:r w:rsidRPr="00431BBF">
              <w:rPr>
                <w:rFonts w:ascii="Arial" w:hAnsi="Arial" w:cs="Arial"/>
                <w:i/>
                <w:sz w:val="22"/>
                <w:szCs w:val="22"/>
              </w:rPr>
              <w:t xml:space="preserve"> rinkos dalyv</w:t>
            </w:r>
            <w:r w:rsidR="00335DEC">
              <w:rPr>
                <w:rFonts w:ascii="Arial" w:hAnsi="Arial" w:cs="Arial"/>
                <w:i/>
                <w:sz w:val="22"/>
                <w:szCs w:val="22"/>
              </w:rPr>
              <w:t>i</w:t>
            </w:r>
            <w:r w:rsidR="004131BA">
              <w:rPr>
                <w:rFonts w:ascii="Arial" w:hAnsi="Arial" w:cs="Arial"/>
                <w:i/>
                <w:sz w:val="22"/>
                <w:szCs w:val="22"/>
              </w:rPr>
              <w:t>s</w:t>
            </w:r>
            <w:r w:rsidRPr="00431BBF">
              <w:rPr>
                <w:rFonts w:ascii="Arial" w:hAnsi="Arial" w:cs="Arial"/>
                <w:i/>
                <w:sz w:val="22"/>
                <w:szCs w:val="22"/>
              </w:rPr>
              <w:t>*</w:t>
            </w:r>
          </w:p>
          <w:p w14:paraId="1D618883" w14:textId="59277356" w:rsidR="003D4115" w:rsidRDefault="003D4115" w:rsidP="003D4115">
            <w:pPr>
              <w:rPr>
                <w:rFonts w:ascii="Arial" w:hAnsi="Arial" w:cs="Arial"/>
                <w:i/>
                <w:sz w:val="22"/>
                <w:szCs w:val="22"/>
              </w:rPr>
            </w:pPr>
            <w:r w:rsidRPr="00431BBF">
              <w:rPr>
                <w:rFonts w:ascii="Arial" w:hAnsi="Arial" w:cs="Arial"/>
                <w:sz w:val="22"/>
                <w:szCs w:val="22"/>
              </w:rPr>
              <w:t xml:space="preserve"> </w:t>
            </w:r>
            <w:r w:rsidRPr="00431BBF">
              <w:rPr>
                <w:rFonts w:ascii="Arial" w:hAnsi="Arial" w:cs="Arial"/>
                <w:i/>
                <w:sz w:val="22"/>
                <w:szCs w:val="22"/>
              </w:rPr>
              <w:t>*Rinkos dalyvi</w:t>
            </w:r>
            <w:r w:rsidR="004131BA">
              <w:rPr>
                <w:rFonts w:ascii="Arial" w:hAnsi="Arial" w:cs="Arial"/>
                <w:i/>
                <w:sz w:val="22"/>
                <w:szCs w:val="22"/>
              </w:rPr>
              <w:t>o</w:t>
            </w:r>
            <w:r w:rsidRPr="00431BBF">
              <w:rPr>
                <w:rFonts w:ascii="Arial" w:hAnsi="Arial" w:cs="Arial"/>
                <w:i/>
                <w:sz w:val="22"/>
                <w:szCs w:val="22"/>
              </w:rPr>
              <w:t xml:space="preserve"> pateikti atsakymai pateikiami šioje suvestinėje (pastaba: pateiktų atsakymų tekstas nėra koreguojamas, tačiau perrašant/kopijuojant gali pasitaikyti redakcinio pobūdžio kalbos klaidų).</w:t>
            </w:r>
          </w:p>
          <w:p w14:paraId="41BED006" w14:textId="7F3AFECE" w:rsidR="003D4115" w:rsidRPr="00A325E7" w:rsidRDefault="003D4115" w:rsidP="003D4115">
            <w:pPr>
              <w:rPr>
                <w:rFonts w:ascii="Arial" w:hAnsi="Arial" w:cs="Arial"/>
                <w:i/>
                <w:color w:val="007BB8"/>
                <w:sz w:val="22"/>
                <w:szCs w:val="22"/>
              </w:rPr>
            </w:pPr>
            <w:r w:rsidRPr="00A325E7">
              <w:rPr>
                <w:rFonts w:ascii="Arial" w:hAnsi="Arial" w:cs="Arial"/>
                <w:i/>
                <w:color w:val="007BB8"/>
                <w:sz w:val="22"/>
                <w:szCs w:val="22"/>
              </w:rPr>
              <w:t>**Rinkos dalyvi</w:t>
            </w:r>
            <w:r w:rsidR="004131BA">
              <w:rPr>
                <w:rFonts w:ascii="Arial" w:hAnsi="Arial" w:cs="Arial"/>
                <w:i/>
                <w:color w:val="007BB8"/>
                <w:sz w:val="22"/>
                <w:szCs w:val="22"/>
              </w:rPr>
              <w:t>s</w:t>
            </w:r>
            <w:r w:rsidRPr="00A325E7">
              <w:rPr>
                <w:rFonts w:ascii="Arial" w:hAnsi="Arial" w:cs="Arial"/>
                <w:i/>
                <w:color w:val="007BB8"/>
                <w:sz w:val="22"/>
                <w:szCs w:val="22"/>
              </w:rPr>
              <w:t xml:space="preserve"> nurodė, kad ši informacija yra konfidenciali, todėl negali būti atskleidžiama/viešinama.</w:t>
            </w:r>
          </w:p>
          <w:p w14:paraId="57394353" w14:textId="7B33F0E2" w:rsidR="008235C9" w:rsidRPr="00B21296"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F92C44" w:rsidRPr="006D2716" w14:paraId="613DA265" w14:textId="77777777" w:rsidTr="009D6713">
        <w:tc>
          <w:tcPr>
            <w:tcW w:w="839" w:type="pct"/>
          </w:tcPr>
          <w:p w14:paraId="60FB2750" w14:textId="72C8FEA0" w:rsidR="00F92C44" w:rsidRPr="006D2716" w:rsidRDefault="00F92C44" w:rsidP="00F92C44">
            <w:pPr>
              <w:rPr>
                <w:rFonts w:ascii="Arial" w:hAnsi="Arial" w:cs="Arial"/>
                <w:bCs/>
                <w:sz w:val="22"/>
                <w:szCs w:val="22"/>
              </w:rPr>
            </w:pPr>
            <w:bookmarkStart w:id="0" w:name="_Hlk179801693"/>
            <w:r w:rsidRPr="00955088">
              <w:rPr>
                <w:rFonts w:ascii="Arial" w:hAnsi="Arial" w:cs="Arial"/>
                <w:bCs/>
                <w:sz w:val="22"/>
                <w:szCs w:val="22"/>
              </w:rPr>
              <w:t>Ar dalyvautumėte šiame pirkime? Jei ne, nurodykite priežastį.</w:t>
            </w:r>
          </w:p>
        </w:tc>
        <w:tc>
          <w:tcPr>
            <w:tcW w:w="1496" w:type="pct"/>
            <w:vAlign w:val="center"/>
          </w:tcPr>
          <w:p w14:paraId="1E202472" w14:textId="4900B856" w:rsidR="00F92C44" w:rsidRPr="004B683C" w:rsidRDefault="00F92C44" w:rsidP="00496E95">
            <w:pPr>
              <w:jc w:val="center"/>
              <w:rPr>
                <w:rFonts w:ascii="Arial" w:hAnsi="Arial" w:cs="Arial"/>
                <w:bCs/>
                <w:sz w:val="22"/>
                <w:szCs w:val="22"/>
              </w:rPr>
            </w:pPr>
            <w:r w:rsidRPr="004B683C">
              <w:rPr>
                <w:rFonts w:ascii="Arial" w:hAnsi="Arial" w:cs="Arial"/>
                <w:bCs/>
                <w:sz w:val="22"/>
                <w:szCs w:val="22"/>
              </w:rPr>
              <w:t>Taip</w:t>
            </w:r>
          </w:p>
        </w:tc>
        <w:tc>
          <w:tcPr>
            <w:tcW w:w="1104" w:type="pct"/>
          </w:tcPr>
          <w:p w14:paraId="5222F0F8" w14:textId="2A8B28E7"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18345D8" w14:textId="37ACDCFE" w:rsidR="00F92C44" w:rsidRPr="006D2716" w:rsidRDefault="00F92C44" w:rsidP="00F92C44">
            <w:pPr>
              <w:jc w:val="center"/>
              <w:rPr>
                <w:rFonts w:ascii="Arial" w:hAnsi="Arial" w:cs="Arial"/>
                <w:bCs/>
                <w:sz w:val="22"/>
                <w:szCs w:val="22"/>
              </w:rPr>
            </w:pPr>
            <w:r>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441B2A96" w14:textId="7DA6C327" w:rsidR="00F92C44" w:rsidRPr="006D2716" w:rsidRDefault="00F92C44" w:rsidP="00F92C44">
            <w:pPr>
              <w:jc w:val="center"/>
              <w:rPr>
                <w:rFonts w:ascii="Arial" w:hAnsi="Arial" w:cs="Arial"/>
                <w:bCs/>
                <w:sz w:val="22"/>
                <w:szCs w:val="22"/>
              </w:rPr>
            </w:pPr>
            <w:r>
              <w:rPr>
                <w:rFonts w:ascii="Arial" w:hAnsi="Arial" w:cs="Arial"/>
                <w:bCs/>
                <w:sz w:val="22"/>
                <w:szCs w:val="22"/>
              </w:rPr>
              <w:t xml:space="preserve">Iš anksto </w:t>
            </w:r>
            <w:r w:rsidRPr="004519D5">
              <w:rPr>
                <w:rFonts w:ascii="Arial" w:hAnsi="Arial" w:cs="Arial"/>
                <w:bCs/>
                <w:sz w:val="22"/>
                <w:szCs w:val="22"/>
              </w:rPr>
              <w:t>paskelbtą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F92C44" w:rsidRPr="006D2716" w14:paraId="15E340EC" w14:textId="77777777" w:rsidTr="009D6713">
        <w:tc>
          <w:tcPr>
            <w:tcW w:w="839" w:type="pct"/>
          </w:tcPr>
          <w:p w14:paraId="23368AC4" w14:textId="77777777" w:rsidR="00DA369B" w:rsidRPr="00DA369B" w:rsidRDefault="00DA369B" w:rsidP="00DA369B">
            <w:pPr>
              <w:rPr>
                <w:rFonts w:ascii="Arial" w:hAnsi="Arial" w:cs="Arial"/>
                <w:bCs/>
                <w:sz w:val="22"/>
                <w:szCs w:val="22"/>
              </w:rPr>
            </w:pPr>
            <w:r w:rsidRPr="00DA369B">
              <w:rPr>
                <w:rFonts w:ascii="Arial" w:hAnsi="Arial" w:cs="Arial"/>
                <w:bCs/>
                <w:sz w:val="22"/>
                <w:szCs w:val="22"/>
              </w:rPr>
              <w:t>Ar Jūsų įmonė atitinka nustatytus minimalius kvalifikacijos reikalavimus, reikalavimus dėl kokybės vadybos ir  (arba) apsaugos vadybos sistemų?</w:t>
            </w:r>
          </w:p>
          <w:p w14:paraId="73319F69" w14:textId="7E76465C" w:rsidR="00F92C44" w:rsidRPr="00955088" w:rsidRDefault="00DA369B" w:rsidP="00DA369B">
            <w:pPr>
              <w:rPr>
                <w:rFonts w:ascii="Arial" w:hAnsi="Arial" w:cs="Arial"/>
                <w:b/>
                <w:sz w:val="18"/>
                <w:szCs w:val="18"/>
              </w:rPr>
            </w:pPr>
            <w:r w:rsidRPr="004B683C">
              <w:rPr>
                <w:rFonts w:ascii="Arial" w:hAnsi="Arial" w:cs="Arial"/>
                <w:b/>
                <w:sz w:val="18"/>
                <w:szCs w:val="18"/>
              </w:rPr>
              <w:t xml:space="preserve">Pastaba: kvalifikaciniai reikalavimai ir reikalavimai dėl kokybės vadybos ir </w:t>
            </w:r>
            <w:r w:rsidRPr="004B683C">
              <w:rPr>
                <w:rFonts w:ascii="Arial" w:hAnsi="Arial" w:cs="Arial"/>
                <w:b/>
                <w:sz w:val="18"/>
                <w:szCs w:val="18"/>
              </w:rPr>
              <w:lastRenderedPageBreak/>
              <w:t>(arba)</w:t>
            </w:r>
            <w:r w:rsidRPr="00152B6E">
              <w:rPr>
                <w:rFonts w:ascii="Arial Narrow" w:hAnsi="Arial Narrow"/>
                <w:b/>
                <w:sz w:val="20"/>
              </w:rPr>
              <w:t xml:space="preserve"> </w:t>
            </w:r>
            <w:r w:rsidRPr="00DA369B">
              <w:rPr>
                <w:rFonts w:ascii="Arial" w:hAnsi="Arial" w:cs="Arial"/>
                <w:b/>
                <w:sz w:val="18"/>
                <w:szCs w:val="18"/>
              </w:rPr>
              <w:t>apsaugos vadybos sistemų pateikti atskiru dokumentu</w:t>
            </w:r>
          </w:p>
        </w:tc>
        <w:tc>
          <w:tcPr>
            <w:tcW w:w="1496" w:type="pct"/>
            <w:vAlign w:val="center"/>
          </w:tcPr>
          <w:p w14:paraId="51BD7DFF" w14:textId="5FD8CBBF" w:rsidR="00F92C44" w:rsidRPr="00BC16F7" w:rsidRDefault="00F92C44" w:rsidP="00F92C44">
            <w:pPr>
              <w:jc w:val="center"/>
              <w:rPr>
                <w:rFonts w:ascii="Arial" w:hAnsi="Arial" w:cs="Arial"/>
                <w:sz w:val="22"/>
                <w:szCs w:val="22"/>
              </w:rPr>
            </w:pPr>
            <w:r>
              <w:rPr>
                <w:rFonts w:ascii="Arial" w:hAnsi="Arial" w:cs="Arial"/>
                <w:sz w:val="22"/>
                <w:szCs w:val="22"/>
              </w:rPr>
              <w:lastRenderedPageBreak/>
              <w:t xml:space="preserve">Taip </w:t>
            </w:r>
          </w:p>
        </w:tc>
        <w:tc>
          <w:tcPr>
            <w:tcW w:w="1104" w:type="pct"/>
          </w:tcPr>
          <w:p w14:paraId="6D978D67" w14:textId="0199A8EE" w:rsidR="00F92C44" w:rsidRPr="006D2716" w:rsidRDefault="00F92C44" w:rsidP="00F92C44">
            <w:pPr>
              <w:jc w:val="center"/>
              <w:rPr>
                <w:rFonts w:ascii="Arial" w:hAnsi="Arial" w:cs="Arial"/>
                <w:bCs/>
                <w:sz w:val="22"/>
                <w:szCs w:val="22"/>
              </w:rPr>
            </w:pPr>
            <w:r w:rsidRPr="004519D5">
              <w:rPr>
                <w:rFonts w:ascii="Arial" w:hAnsi="Arial" w:cs="Arial"/>
                <w:bCs/>
                <w:sz w:val="22"/>
                <w:szCs w:val="22"/>
              </w:rPr>
              <w:t>Atsižvelgta</w:t>
            </w:r>
          </w:p>
        </w:tc>
        <w:tc>
          <w:tcPr>
            <w:tcW w:w="740" w:type="pct"/>
          </w:tcPr>
          <w:p w14:paraId="6A18AC97" w14:textId="7EF26C61" w:rsidR="00F92C44" w:rsidRPr="006D2716" w:rsidRDefault="00F92C44" w:rsidP="00F92C44">
            <w:pPr>
              <w:jc w:val="center"/>
              <w:rPr>
                <w:rFonts w:ascii="Arial" w:hAnsi="Arial" w:cs="Arial"/>
                <w:bCs/>
                <w:sz w:val="22"/>
                <w:szCs w:val="22"/>
              </w:rPr>
            </w:pPr>
            <w:r w:rsidRPr="004519D5">
              <w:rPr>
                <w:rFonts w:ascii="Arial" w:hAnsi="Arial" w:cs="Arial"/>
                <w:bCs/>
                <w:sz w:val="22"/>
                <w:szCs w:val="22"/>
              </w:rPr>
              <w:t>Kadangi rinkos tyrime dalyvavęs tiekėjas atsakė „Taip“, o kiti potencialūs tiekėjai</w:t>
            </w:r>
            <w:r>
              <w:t xml:space="preserve"> </w:t>
            </w:r>
            <w:r w:rsidRPr="004519D5">
              <w:rPr>
                <w:rFonts w:ascii="Arial" w:hAnsi="Arial" w:cs="Arial"/>
                <w:bCs/>
                <w:sz w:val="22"/>
                <w:szCs w:val="22"/>
              </w:rPr>
              <w:t>klausimyno nepildė ir pastabų nepateikė, poreikio tikslinti iš anksto paskelbtą informaciją, nenustatyta.</w:t>
            </w:r>
          </w:p>
        </w:tc>
        <w:tc>
          <w:tcPr>
            <w:tcW w:w="821" w:type="pct"/>
          </w:tcPr>
          <w:p w14:paraId="4FA20694" w14:textId="3534AEBD" w:rsidR="00F92C44" w:rsidRPr="006D2716" w:rsidRDefault="00F92C44" w:rsidP="00F92C44">
            <w:pPr>
              <w:jc w:val="center"/>
              <w:rPr>
                <w:rFonts w:ascii="Arial" w:hAnsi="Arial" w:cs="Arial"/>
                <w:bCs/>
                <w:sz w:val="22"/>
                <w:szCs w:val="22"/>
              </w:rPr>
            </w:pPr>
            <w:r w:rsidRPr="004519D5">
              <w:rPr>
                <w:rFonts w:ascii="Arial" w:hAnsi="Arial" w:cs="Arial"/>
                <w:bCs/>
                <w:sz w:val="22"/>
                <w:szCs w:val="22"/>
              </w:rPr>
              <w:t>Iš anksto paskelbtą informacija netikslinama, nes toks poreikis nenustatytas.</w:t>
            </w:r>
          </w:p>
        </w:tc>
      </w:tr>
      <w:tr w:rsidR="00640203" w:rsidRPr="006D2716" w14:paraId="640AB192" w14:textId="77777777" w:rsidTr="009D6713">
        <w:tc>
          <w:tcPr>
            <w:tcW w:w="839" w:type="pct"/>
          </w:tcPr>
          <w:p w14:paraId="094B252E" w14:textId="77777777" w:rsidR="00640203" w:rsidRPr="00640203" w:rsidRDefault="00640203" w:rsidP="00640203">
            <w:pPr>
              <w:rPr>
                <w:rFonts w:ascii="Arial" w:hAnsi="Arial" w:cs="Arial"/>
                <w:bCs/>
                <w:sz w:val="22"/>
                <w:szCs w:val="22"/>
              </w:rPr>
            </w:pPr>
            <w:r w:rsidRPr="00640203">
              <w:rPr>
                <w:rFonts w:ascii="Arial" w:hAnsi="Arial" w:cs="Arial"/>
                <w:bCs/>
                <w:sz w:val="22"/>
                <w:szCs w:val="22"/>
              </w:rPr>
              <w:t xml:space="preserve">Ar turite argumentuotų pastabų ir / ar pasiūlymų dėl pateikiamos techninės užduoties ir techninės specifikacijos? </w:t>
            </w:r>
          </w:p>
          <w:p w14:paraId="09BDF969" w14:textId="3F7472DC" w:rsidR="00640203" w:rsidRPr="007D3C49" w:rsidRDefault="00640203" w:rsidP="00640203">
            <w:pPr>
              <w:rPr>
                <w:rFonts w:ascii="Arial" w:hAnsi="Arial" w:cs="Arial"/>
                <w:b/>
                <w:sz w:val="18"/>
                <w:szCs w:val="18"/>
              </w:rPr>
            </w:pPr>
            <w:r w:rsidRPr="007D3C49">
              <w:rPr>
                <w:rFonts w:ascii="Arial" w:hAnsi="Arial" w:cs="Arial"/>
                <w:b/>
                <w:sz w:val="18"/>
                <w:szCs w:val="18"/>
              </w:rPr>
              <w:t xml:space="preserve">Pastaba: pateikiama atskirais dokumentais </w:t>
            </w:r>
          </w:p>
        </w:tc>
        <w:tc>
          <w:tcPr>
            <w:tcW w:w="1496" w:type="pct"/>
            <w:vAlign w:val="center"/>
          </w:tcPr>
          <w:p w14:paraId="5815F541" w14:textId="7531CCBB" w:rsidR="00640203" w:rsidRDefault="00AD0C3F" w:rsidP="00F92C44">
            <w:pPr>
              <w:jc w:val="center"/>
              <w:rPr>
                <w:rFonts w:ascii="Arial" w:hAnsi="Arial" w:cs="Arial"/>
                <w:sz w:val="22"/>
                <w:szCs w:val="22"/>
              </w:rPr>
            </w:pPr>
            <w:r>
              <w:rPr>
                <w:rFonts w:ascii="Arial" w:hAnsi="Arial" w:cs="Arial"/>
                <w:sz w:val="22"/>
                <w:szCs w:val="22"/>
              </w:rPr>
              <w:t>Ne</w:t>
            </w:r>
          </w:p>
        </w:tc>
        <w:tc>
          <w:tcPr>
            <w:tcW w:w="1104" w:type="pct"/>
          </w:tcPr>
          <w:p w14:paraId="26F5EA27" w14:textId="77777777" w:rsidR="00C21109" w:rsidRDefault="00C21109" w:rsidP="00F92C44">
            <w:pPr>
              <w:jc w:val="center"/>
              <w:rPr>
                <w:rFonts w:ascii="Arial" w:hAnsi="Arial" w:cs="Arial"/>
                <w:bCs/>
                <w:sz w:val="22"/>
                <w:szCs w:val="22"/>
              </w:rPr>
            </w:pPr>
          </w:p>
          <w:p w14:paraId="6C9721E5" w14:textId="77777777" w:rsidR="00C21109" w:rsidRDefault="00C21109" w:rsidP="00F92C44">
            <w:pPr>
              <w:jc w:val="center"/>
              <w:rPr>
                <w:rFonts w:ascii="Arial" w:hAnsi="Arial" w:cs="Arial"/>
                <w:bCs/>
                <w:sz w:val="22"/>
                <w:szCs w:val="22"/>
              </w:rPr>
            </w:pPr>
          </w:p>
          <w:p w14:paraId="5D6E9CB9" w14:textId="7CFC4420" w:rsidR="00640203" w:rsidRPr="004519D5" w:rsidRDefault="00067F98" w:rsidP="00C21109">
            <w:pPr>
              <w:jc w:val="center"/>
              <w:rPr>
                <w:rFonts w:ascii="Arial" w:hAnsi="Arial" w:cs="Arial"/>
                <w:bCs/>
                <w:sz w:val="22"/>
                <w:szCs w:val="22"/>
              </w:rPr>
            </w:pPr>
            <w:r>
              <w:rPr>
                <w:rFonts w:ascii="Arial" w:hAnsi="Arial" w:cs="Arial"/>
                <w:bCs/>
                <w:sz w:val="22"/>
                <w:szCs w:val="22"/>
              </w:rPr>
              <w:t>-</w:t>
            </w:r>
          </w:p>
        </w:tc>
        <w:tc>
          <w:tcPr>
            <w:tcW w:w="740" w:type="pct"/>
          </w:tcPr>
          <w:p w14:paraId="56517385" w14:textId="77777777" w:rsidR="00C21109" w:rsidRDefault="00C21109" w:rsidP="00F92C44">
            <w:pPr>
              <w:jc w:val="center"/>
              <w:rPr>
                <w:rFonts w:ascii="Arial" w:hAnsi="Arial" w:cs="Arial"/>
                <w:bCs/>
                <w:sz w:val="22"/>
                <w:szCs w:val="22"/>
              </w:rPr>
            </w:pPr>
          </w:p>
          <w:p w14:paraId="0A434F29" w14:textId="77777777" w:rsidR="00C21109" w:rsidRDefault="00C21109" w:rsidP="00F92C44">
            <w:pPr>
              <w:jc w:val="center"/>
              <w:rPr>
                <w:rFonts w:ascii="Arial" w:hAnsi="Arial" w:cs="Arial"/>
                <w:bCs/>
                <w:sz w:val="22"/>
                <w:szCs w:val="22"/>
              </w:rPr>
            </w:pPr>
          </w:p>
          <w:p w14:paraId="777F4470" w14:textId="0DC99AC6" w:rsidR="00640203" w:rsidRPr="004519D5" w:rsidRDefault="00067F98" w:rsidP="00F92C44">
            <w:pPr>
              <w:jc w:val="center"/>
              <w:rPr>
                <w:rFonts w:ascii="Arial" w:hAnsi="Arial" w:cs="Arial"/>
                <w:bCs/>
                <w:sz w:val="22"/>
                <w:szCs w:val="22"/>
              </w:rPr>
            </w:pPr>
            <w:r>
              <w:rPr>
                <w:rFonts w:ascii="Arial" w:hAnsi="Arial" w:cs="Arial"/>
                <w:bCs/>
                <w:sz w:val="22"/>
                <w:szCs w:val="22"/>
              </w:rPr>
              <w:t>-</w:t>
            </w:r>
          </w:p>
        </w:tc>
        <w:tc>
          <w:tcPr>
            <w:tcW w:w="821" w:type="pct"/>
          </w:tcPr>
          <w:p w14:paraId="7020D6CF" w14:textId="77777777" w:rsidR="00C21109" w:rsidRDefault="00C21109" w:rsidP="00F92C44">
            <w:pPr>
              <w:jc w:val="center"/>
              <w:rPr>
                <w:rFonts w:ascii="Arial" w:hAnsi="Arial" w:cs="Arial"/>
                <w:bCs/>
                <w:sz w:val="22"/>
                <w:szCs w:val="22"/>
              </w:rPr>
            </w:pPr>
          </w:p>
          <w:p w14:paraId="71315FAE" w14:textId="77777777" w:rsidR="00C21109" w:rsidRDefault="00C21109" w:rsidP="00F92C44">
            <w:pPr>
              <w:jc w:val="center"/>
              <w:rPr>
                <w:rFonts w:ascii="Arial" w:hAnsi="Arial" w:cs="Arial"/>
                <w:bCs/>
                <w:sz w:val="22"/>
                <w:szCs w:val="22"/>
              </w:rPr>
            </w:pPr>
          </w:p>
          <w:p w14:paraId="687177B8" w14:textId="36DDAC8D" w:rsidR="00640203" w:rsidRPr="004519D5" w:rsidRDefault="00067F98" w:rsidP="00F92C44">
            <w:pPr>
              <w:jc w:val="center"/>
              <w:rPr>
                <w:rFonts w:ascii="Arial" w:hAnsi="Arial" w:cs="Arial"/>
                <w:bCs/>
                <w:sz w:val="22"/>
                <w:szCs w:val="22"/>
              </w:rPr>
            </w:pPr>
            <w:r>
              <w:rPr>
                <w:rFonts w:ascii="Arial" w:hAnsi="Arial" w:cs="Arial"/>
                <w:bCs/>
                <w:sz w:val="22"/>
                <w:szCs w:val="22"/>
              </w:rPr>
              <w:t>-</w:t>
            </w:r>
          </w:p>
        </w:tc>
      </w:tr>
      <w:tr w:rsidR="006D2716" w:rsidRPr="006D2716" w14:paraId="21691AAA" w14:textId="77777777" w:rsidTr="009D6713">
        <w:tc>
          <w:tcPr>
            <w:tcW w:w="839" w:type="pct"/>
          </w:tcPr>
          <w:p w14:paraId="61558BB4" w14:textId="7CC39D78" w:rsidR="006D2716" w:rsidRPr="006D2716" w:rsidRDefault="00955088" w:rsidP="006D2716">
            <w:pPr>
              <w:rPr>
                <w:rFonts w:ascii="Arial" w:hAnsi="Arial" w:cs="Arial"/>
                <w:bCs/>
                <w:sz w:val="22"/>
                <w:szCs w:val="22"/>
              </w:rPr>
            </w:pPr>
            <w:r w:rsidRPr="00955088">
              <w:rPr>
                <w:rFonts w:ascii="Arial" w:hAnsi="Arial" w:cs="Arial"/>
                <w:bCs/>
                <w:sz w:val="22"/>
                <w:szCs w:val="22"/>
              </w:rPr>
              <w:t xml:space="preserve">Jūsų vertinimų kokia turėtu būti darbų Sutarties </w:t>
            </w:r>
            <w:r w:rsidRPr="00D0018A">
              <w:rPr>
                <w:rFonts w:ascii="Arial" w:hAnsi="Arial" w:cs="Arial"/>
                <w:bCs/>
                <w:sz w:val="22"/>
                <w:szCs w:val="22"/>
              </w:rPr>
              <w:t>vertė (su PVM)?</w:t>
            </w:r>
          </w:p>
        </w:tc>
        <w:tc>
          <w:tcPr>
            <w:tcW w:w="1496" w:type="pct"/>
            <w:vAlign w:val="center"/>
          </w:tcPr>
          <w:p w14:paraId="23A24BDD" w14:textId="544F90A1" w:rsidR="00AD0C3F" w:rsidRDefault="00AD0C3F" w:rsidP="00AF7922">
            <w:pPr>
              <w:pStyle w:val="ListParagraph"/>
              <w:spacing w:line="259" w:lineRule="auto"/>
              <w:ind w:left="0"/>
              <w:jc w:val="center"/>
              <w:rPr>
                <w:rFonts w:ascii="Arial" w:hAnsi="Arial" w:cs="Arial"/>
                <w:sz w:val="22"/>
                <w:szCs w:val="22"/>
              </w:rPr>
            </w:pPr>
            <w:r>
              <w:rPr>
                <w:rFonts w:ascii="Arial" w:hAnsi="Arial" w:cs="Arial"/>
                <w:sz w:val="22"/>
                <w:szCs w:val="22"/>
              </w:rPr>
              <w:t>Taip</w:t>
            </w:r>
          </w:p>
          <w:p w14:paraId="29DD6783" w14:textId="0161E531" w:rsidR="006D2716" w:rsidRPr="006D2716" w:rsidRDefault="00AD0C3F" w:rsidP="00AF7922">
            <w:pPr>
              <w:pStyle w:val="ListParagraph"/>
              <w:spacing w:line="259" w:lineRule="auto"/>
              <w:ind w:left="0"/>
              <w:jc w:val="center"/>
              <w:rPr>
                <w:rFonts w:ascii="Arial" w:hAnsi="Arial" w:cs="Arial"/>
                <w:sz w:val="22"/>
                <w:szCs w:val="22"/>
              </w:rPr>
            </w:pPr>
            <w:r>
              <w:rPr>
                <w:rFonts w:ascii="Arial" w:hAnsi="Arial" w:cs="Arial"/>
                <w:sz w:val="22"/>
                <w:szCs w:val="22"/>
              </w:rPr>
              <w:t>Kaina nėra viešinama</w:t>
            </w:r>
          </w:p>
        </w:tc>
        <w:tc>
          <w:tcPr>
            <w:tcW w:w="1104" w:type="pct"/>
          </w:tcPr>
          <w:p w14:paraId="2DD8CE61" w14:textId="5973F5A4" w:rsidR="006D2716" w:rsidRPr="00D0018A" w:rsidRDefault="00BB5EF9" w:rsidP="00AF7922">
            <w:pPr>
              <w:jc w:val="center"/>
              <w:rPr>
                <w:rFonts w:ascii="Arial" w:hAnsi="Arial" w:cs="Arial"/>
                <w:bCs/>
                <w:sz w:val="22"/>
                <w:szCs w:val="22"/>
              </w:rPr>
            </w:pPr>
            <w:r>
              <w:rPr>
                <w:rFonts w:ascii="Arial" w:hAnsi="Arial" w:cs="Arial"/>
                <w:bCs/>
                <w:sz w:val="22"/>
                <w:szCs w:val="22"/>
              </w:rPr>
              <w:t>-</w:t>
            </w:r>
          </w:p>
        </w:tc>
        <w:tc>
          <w:tcPr>
            <w:tcW w:w="740" w:type="pct"/>
          </w:tcPr>
          <w:p w14:paraId="79B0CAB2" w14:textId="77777777" w:rsidR="006D2716" w:rsidRDefault="006D2716" w:rsidP="006D2716">
            <w:pPr>
              <w:pStyle w:val="ListParagraph"/>
              <w:ind w:left="0"/>
              <w:jc w:val="center"/>
              <w:rPr>
                <w:rFonts w:ascii="Arial" w:hAnsi="Arial" w:cs="Arial"/>
                <w:bCs/>
                <w:sz w:val="22"/>
                <w:szCs w:val="22"/>
              </w:rPr>
            </w:pPr>
          </w:p>
          <w:p w14:paraId="71722525" w14:textId="0E5D0F65" w:rsidR="00C21109" w:rsidRPr="00D0018A" w:rsidRDefault="00C21109" w:rsidP="006D2716">
            <w:pPr>
              <w:pStyle w:val="ListParagraph"/>
              <w:ind w:left="0"/>
              <w:jc w:val="center"/>
              <w:rPr>
                <w:rFonts w:ascii="Arial" w:hAnsi="Arial" w:cs="Arial"/>
                <w:bCs/>
                <w:sz w:val="22"/>
                <w:szCs w:val="22"/>
              </w:rPr>
            </w:pPr>
            <w:r>
              <w:rPr>
                <w:rFonts w:ascii="Arial" w:hAnsi="Arial" w:cs="Arial"/>
                <w:bCs/>
                <w:sz w:val="22"/>
                <w:szCs w:val="22"/>
              </w:rPr>
              <w:t>-</w:t>
            </w:r>
          </w:p>
        </w:tc>
        <w:tc>
          <w:tcPr>
            <w:tcW w:w="821" w:type="pct"/>
          </w:tcPr>
          <w:p w14:paraId="4307E857" w14:textId="2C33E97D" w:rsidR="00DD5A4B" w:rsidRPr="00D0018A" w:rsidRDefault="00BB5EF9" w:rsidP="00450807">
            <w:pPr>
              <w:jc w:val="center"/>
              <w:rPr>
                <w:rFonts w:ascii="Arial" w:hAnsi="Arial" w:cs="Arial"/>
                <w:bCs/>
                <w:sz w:val="22"/>
                <w:szCs w:val="22"/>
              </w:rPr>
            </w:pPr>
            <w:r>
              <w:rPr>
                <w:rFonts w:ascii="Arial" w:hAnsi="Arial" w:cs="Arial"/>
                <w:bCs/>
                <w:sz w:val="22"/>
                <w:szCs w:val="22"/>
              </w:rPr>
              <w:t>-</w:t>
            </w:r>
          </w:p>
        </w:tc>
      </w:tr>
      <w:tr w:rsidR="006D2716" w:rsidRPr="006D2716" w14:paraId="69AA0A10" w14:textId="77777777" w:rsidTr="009D6713">
        <w:tc>
          <w:tcPr>
            <w:tcW w:w="839" w:type="pct"/>
          </w:tcPr>
          <w:p w14:paraId="0A71B63F"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Koks jūsų nuomone reikalingas darbų įgyvendinimo terminas mėnesiais (nurodyti visus tris ir juos išsamiau pakomentuoti):</w:t>
            </w:r>
          </w:p>
          <w:p w14:paraId="47693DA4"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2B6EA39B"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1A79A3A7" w14:textId="4E8741C8" w:rsidR="006D2716" w:rsidRPr="006D2716"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043BBB5D" w14:textId="77777777" w:rsidR="008D777D" w:rsidRDefault="008D777D" w:rsidP="008D777D">
            <w:pPr>
              <w:rPr>
                <w:rFonts w:ascii="Arial" w:hAnsi="Arial" w:cs="Arial"/>
                <w:sz w:val="22"/>
                <w:szCs w:val="22"/>
              </w:rPr>
            </w:pPr>
          </w:p>
          <w:p w14:paraId="3048DFBD" w14:textId="4E6D0B97"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Minimalus </w:t>
            </w:r>
            <w:r w:rsidR="00FF49F8">
              <w:rPr>
                <w:rFonts w:ascii="Arial" w:hAnsi="Arial" w:cs="Arial"/>
                <w:bCs/>
                <w:sz w:val="22"/>
                <w:szCs w:val="22"/>
              </w:rPr>
              <w:t>-</w:t>
            </w:r>
          </w:p>
          <w:p w14:paraId="76BC2C94" w14:textId="07B7D2C0"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Optimalus </w:t>
            </w:r>
            <w:r w:rsidR="00FF49F8">
              <w:rPr>
                <w:rFonts w:ascii="Arial" w:hAnsi="Arial" w:cs="Arial"/>
                <w:bCs/>
                <w:sz w:val="22"/>
                <w:szCs w:val="22"/>
              </w:rPr>
              <w:t>-</w:t>
            </w:r>
          </w:p>
          <w:p w14:paraId="3D22C803" w14:textId="7A38B18C" w:rsidR="008D777D" w:rsidRDefault="00AF7922" w:rsidP="00AF7922">
            <w:pPr>
              <w:rPr>
                <w:rFonts w:ascii="Arial" w:hAnsi="Arial" w:cs="Arial"/>
                <w:bCs/>
                <w:sz w:val="22"/>
                <w:szCs w:val="22"/>
              </w:rPr>
            </w:pPr>
            <w:r>
              <w:rPr>
                <w:rFonts w:ascii="Arial" w:hAnsi="Arial" w:cs="Arial"/>
                <w:bCs/>
                <w:sz w:val="22"/>
                <w:szCs w:val="22"/>
              </w:rPr>
              <w:t xml:space="preserve">                                </w:t>
            </w:r>
            <w:r w:rsidRPr="00FC6E19">
              <w:rPr>
                <w:rFonts w:ascii="Arial" w:hAnsi="Arial" w:cs="Arial"/>
                <w:bCs/>
                <w:sz w:val="22"/>
                <w:szCs w:val="22"/>
              </w:rPr>
              <w:t xml:space="preserve">Maksimalus </w:t>
            </w:r>
            <w:r w:rsidR="00FF49F8">
              <w:rPr>
                <w:rFonts w:ascii="Arial" w:hAnsi="Arial" w:cs="Arial"/>
                <w:bCs/>
                <w:sz w:val="22"/>
                <w:szCs w:val="22"/>
              </w:rPr>
              <w:t xml:space="preserve">18 </w:t>
            </w:r>
            <w:r w:rsidRPr="00FC6E19">
              <w:rPr>
                <w:rFonts w:ascii="Arial" w:hAnsi="Arial" w:cs="Arial"/>
                <w:bCs/>
                <w:sz w:val="22"/>
                <w:szCs w:val="22"/>
              </w:rPr>
              <w:t>mėn.</w:t>
            </w:r>
          </w:p>
          <w:p w14:paraId="4D5E2A7A" w14:textId="77777777" w:rsidR="008A6F7E" w:rsidRDefault="008A6F7E" w:rsidP="00AF7922">
            <w:pPr>
              <w:rPr>
                <w:rFonts w:ascii="Arial" w:hAnsi="Arial" w:cs="Arial"/>
                <w:sz w:val="22"/>
                <w:szCs w:val="22"/>
              </w:rPr>
            </w:pPr>
          </w:p>
          <w:p w14:paraId="478806DF" w14:textId="6CF8B877" w:rsidR="00327C7F" w:rsidRPr="008D777D" w:rsidRDefault="00327C7F" w:rsidP="00327C7F">
            <w:pPr>
              <w:jc w:val="left"/>
              <w:rPr>
                <w:rFonts w:ascii="Arial" w:hAnsi="Arial" w:cs="Arial"/>
                <w:sz w:val="22"/>
                <w:szCs w:val="22"/>
              </w:rPr>
            </w:pPr>
          </w:p>
        </w:tc>
        <w:tc>
          <w:tcPr>
            <w:tcW w:w="1104" w:type="pct"/>
          </w:tcPr>
          <w:p w14:paraId="7145D97B" w14:textId="77777777" w:rsidR="006D2716" w:rsidRPr="00D0018A" w:rsidRDefault="006D2716" w:rsidP="006D2716">
            <w:pPr>
              <w:jc w:val="center"/>
              <w:rPr>
                <w:rFonts w:ascii="Arial" w:hAnsi="Arial" w:cs="Arial"/>
                <w:bCs/>
                <w:sz w:val="22"/>
                <w:szCs w:val="22"/>
              </w:rPr>
            </w:pPr>
          </w:p>
          <w:p w14:paraId="075094C5" w14:textId="77777777" w:rsidR="00F92C44" w:rsidRPr="00D0018A" w:rsidRDefault="00F92C44" w:rsidP="00C037DE">
            <w:pPr>
              <w:rPr>
                <w:rFonts w:ascii="Arial" w:hAnsi="Arial" w:cs="Arial"/>
                <w:sz w:val="22"/>
                <w:szCs w:val="22"/>
              </w:rPr>
            </w:pPr>
          </w:p>
          <w:p w14:paraId="63A4F1B6" w14:textId="77777777" w:rsidR="00F92C44" w:rsidRPr="00D0018A" w:rsidRDefault="00F92C44" w:rsidP="00B55B80">
            <w:pPr>
              <w:jc w:val="left"/>
              <w:rPr>
                <w:rFonts w:ascii="Arial" w:hAnsi="Arial" w:cs="Arial"/>
                <w:bCs/>
                <w:sz w:val="22"/>
                <w:szCs w:val="22"/>
              </w:rPr>
            </w:pPr>
          </w:p>
          <w:p w14:paraId="487C849C" w14:textId="61828686" w:rsidR="00F92C44" w:rsidRPr="00D0018A" w:rsidRDefault="00B55B80" w:rsidP="00B55B80">
            <w:pPr>
              <w:rPr>
                <w:rFonts w:ascii="Arial" w:hAnsi="Arial" w:cs="Arial"/>
                <w:sz w:val="22"/>
                <w:szCs w:val="22"/>
              </w:rPr>
            </w:pPr>
            <w:r w:rsidRPr="00D0018A">
              <w:rPr>
                <w:rFonts w:ascii="Arial" w:hAnsi="Arial" w:cs="Arial"/>
                <w:bCs/>
                <w:sz w:val="22"/>
                <w:szCs w:val="22"/>
              </w:rPr>
              <w:t xml:space="preserve">Susipažinta su </w:t>
            </w:r>
            <w:r w:rsidR="006A03E5">
              <w:rPr>
                <w:rFonts w:ascii="Arial" w:hAnsi="Arial" w:cs="Arial"/>
                <w:bCs/>
                <w:sz w:val="22"/>
                <w:szCs w:val="22"/>
              </w:rPr>
              <w:t>paslaugų</w:t>
            </w:r>
            <w:r w:rsidRPr="00D0018A">
              <w:rPr>
                <w:rFonts w:ascii="Arial" w:hAnsi="Arial" w:cs="Arial"/>
                <w:bCs/>
                <w:sz w:val="22"/>
                <w:szCs w:val="22"/>
              </w:rPr>
              <w:t xml:space="preserve"> įgyvendinimo terminu</w:t>
            </w:r>
          </w:p>
        </w:tc>
        <w:tc>
          <w:tcPr>
            <w:tcW w:w="740" w:type="pct"/>
          </w:tcPr>
          <w:p w14:paraId="12AA3918" w14:textId="77777777" w:rsidR="003B38B1" w:rsidRDefault="003B38B1" w:rsidP="006D2716">
            <w:pPr>
              <w:jc w:val="center"/>
              <w:rPr>
                <w:rFonts w:ascii="Arial" w:hAnsi="Arial" w:cs="Arial"/>
                <w:bCs/>
                <w:sz w:val="22"/>
                <w:szCs w:val="22"/>
              </w:rPr>
            </w:pPr>
          </w:p>
          <w:p w14:paraId="37094111" w14:textId="77777777" w:rsidR="003B38B1" w:rsidRDefault="003B38B1" w:rsidP="006D2716">
            <w:pPr>
              <w:jc w:val="center"/>
              <w:rPr>
                <w:rFonts w:ascii="Arial" w:hAnsi="Arial" w:cs="Arial"/>
                <w:bCs/>
                <w:sz w:val="22"/>
                <w:szCs w:val="22"/>
              </w:rPr>
            </w:pPr>
          </w:p>
          <w:p w14:paraId="4443D407" w14:textId="77777777" w:rsidR="003B38B1" w:rsidRDefault="003B38B1" w:rsidP="006D2716">
            <w:pPr>
              <w:jc w:val="center"/>
              <w:rPr>
                <w:rFonts w:ascii="Arial" w:hAnsi="Arial" w:cs="Arial"/>
                <w:bCs/>
                <w:sz w:val="22"/>
                <w:szCs w:val="22"/>
              </w:rPr>
            </w:pPr>
          </w:p>
          <w:p w14:paraId="6BF82837" w14:textId="79120B2E" w:rsidR="006D2716" w:rsidRPr="00D0018A" w:rsidRDefault="003B38B1" w:rsidP="006D2716">
            <w:pPr>
              <w:jc w:val="center"/>
              <w:rPr>
                <w:rFonts w:ascii="Arial" w:hAnsi="Arial" w:cs="Arial"/>
                <w:bCs/>
                <w:sz w:val="22"/>
                <w:szCs w:val="22"/>
              </w:rPr>
            </w:pPr>
            <w:r>
              <w:rPr>
                <w:rFonts w:ascii="Arial" w:hAnsi="Arial" w:cs="Arial"/>
                <w:bCs/>
                <w:sz w:val="22"/>
                <w:szCs w:val="22"/>
              </w:rPr>
              <w:t>-</w:t>
            </w:r>
          </w:p>
        </w:tc>
        <w:tc>
          <w:tcPr>
            <w:tcW w:w="821" w:type="pct"/>
          </w:tcPr>
          <w:p w14:paraId="7B8EB1A1" w14:textId="77777777" w:rsidR="00B55B80" w:rsidRPr="00D0018A" w:rsidRDefault="00B55B80" w:rsidP="006D2716">
            <w:pPr>
              <w:jc w:val="center"/>
              <w:rPr>
                <w:rFonts w:ascii="Arial" w:hAnsi="Arial" w:cs="Arial"/>
                <w:bCs/>
                <w:sz w:val="22"/>
                <w:szCs w:val="22"/>
              </w:rPr>
            </w:pPr>
          </w:p>
          <w:p w14:paraId="2A2BB420" w14:textId="7505D379" w:rsidR="006D2716" w:rsidRPr="00D0018A" w:rsidRDefault="00B55B80" w:rsidP="006D2716">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p>
        </w:tc>
      </w:tr>
      <w:bookmarkEnd w:id="0"/>
      <w:tr w:rsidR="00FC06EC" w:rsidRPr="006D2716" w14:paraId="01D8F66E" w14:textId="77777777" w:rsidTr="009D6713">
        <w:tc>
          <w:tcPr>
            <w:tcW w:w="839" w:type="pct"/>
          </w:tcPr>
          <w:p w14:paraId="577D7A9F" w14:textId="77777777" w:rsidR="00FC06EC" w:rsidRPr="00FC06EC" w:rsidRDefault="00FC06EC" w:rsidP="00FC06EC">
            <w:pPr>
              <w:rPr>
                <w:rFonts w:ascii="Arial" w:hAnsi="Arial" w:cs="Arial"/>
                <w:bCs/>
                <w:sz w:val="22"/>
                <w:szCs w:val="22"/>
              </w:rPr>
            </w:pPr>
            <w:r w:rsidRPr="00FC06EC">
              <w:rPr>
                <w:rFonts w:ascii="Arial" w:hAnsi="Arial" w:cs="Arial"/>
                <w:bCs/>
                <w:sz w:val="22"/>
                <w:szCs w:val="22"/>
              </w:rPr>
              <w:t>Tiekėjų pasiūlymai bus vertinami ir ekonomiškai naudingiausias pasiūlymas bus atrenkamas pagal kainos ir kokybės santykį. Ar turite pastebėjimų siūlomiems vertinimo kriterijams?</w:t>
            </w:r>
          </w:p>
          <w:p w14:paraId="009CB0AF" w14:textId="03D60AD8" w:rsidR="00FC06EC" w:rsidRPr="00FC06EC" w:rsidRDefault="00FC06EC" w:rsidP="00FC06EC">
            <w:pPr>
              <w:rPr>
                <w:rFonts w:ascii="Arial" w:hAnsi="Arial" w:cs="Arial"/>
                <w:bCs/>
                <w:sz w:val="18"/>
                <w:szCs w:val="18"/>
              </w:rPr>
            </w:pPr>
            <w:r w:rsidRPr="00FC06EC">
              <w:rPr>
                <w:rFonts w:ascii="Arial" w:hAnsi="Arial" w:cs="Arial"/>
                <w:b/>
                <w:sz w:val="18"/>
                <w:szCs w:val="18"/>
              </w:rPr>
              <w:t>Pastaba: ekonominio naudingumo kriterijai pateikti atskiru dokumentu</w:t>
            </w:r>
          </w:p>
        </w:tc>
        <w:tc>
          <w:tcPr>
            <w:tcW w:w="1496" w:type="pct"/>
            <w:vAlign w:val="center"/>
          </w:tcPr>
          <w:p w14:paraId="1632CDFE" w14:textId="739F2D4E" w:rsidR="00FC06EC" w:rsidRDefault="00FC06EC" w:rsidP="00FC06EC">
            <w:pPr>
              <w:jc w:val="center"/>
              <w:rPr>
                <w:rFonts w:ascii="Arial" w:hAnsi="Arial" w:cs="Arial"/>
                <w:sz w:val="22"/>
                <w:szCs w:val="22"/>
              </w:rPr>
            </w:pPr>
            <w:r>
              <w:rPr>
                <w:rFonts w:ascii="Arial" w:hAnsi="Arial" w:cs="Arial"/>
                <w:sz w:val="22"/>
                <w:szCs w:val="22"/>
              </w:rPr>
              <w:t>Ne</w:t>
            </w:r>
          </w:p>
        </w:tc>
        <w:tc>
          <w:tcPr>
            <w:tcW w:w="1104" w:type="pct"/>
          </w:tcPr>
          <w:p w14:paraId="3C99F10A" w14:textId="77777777" w:rsidR="00FC06EC" w:rsidRDefault="00FC06EC" w:rsidP="00FC06EC">
            <w:pPr>
              <w:jc w:val="center"/>
              <w:rPr>
                <w:rFonts w:ascii="Arial" w:hAnsi="Arial" w:cs="Arial"/>
                <w:bCs/>
                <w:sz w:val="22"/>
                <w:szCs w:val="22"/>
              </w:rPr>
            </w:pPr>
          </w:p>
          <w:p w14:paraId="78C0CF17" w14:textId="77777777" w:rsidR="00FC06EC" w:rsidRDefault="00FC06EC" w:rsidP="00FC06EC">
            <w:pPr>
              <w:jc w:val="center"/>
              <w:rPr>
                <w:rFonts w:ascii="Arial" w:hAnsi="Arial" w:cs="Arial"/>
                <w:bCs/>
                <w:sz w:val="22"/>
                <w:szCs w:val="22"/>
              </w:rPr>
            </w:pPr>
          </w:p>
          <w:p w14:paraId="36154764" w14:textId="17D5A9FB" w:rsidR="00FC06EC" w:rsidRPr="00D0018A" w:rsidRDefault="00FC06EC" w:rsidP="00FC06EC">
            <w:pPr>
              <w:jc w:val="center"/>
              <w:rPr>
                <w:rFonts w:ascii="Arial" w:hAnsi="Arial" w:cs="Arial"/>
                <w:bCs/>
                <w:sz w:val="22"/>
                <w:szCs w:val="22"/>
              </w:rPr>
            </w:pPr>
            <w:r>
              <w:rPr>
                <w:rFonts w:ascii="Arial" w:hAnsi="Arial" w:cs="Arial"/>
                <w:bCs/>
                <w:sz w:val="22"/>
                <w:szCs w:val="22"/>
              </w:rPr>
              <w:t>-</w:t>
            </w:r>
          </w:p>
        </w:tc>
        <w:tc>
          <w:tcPr>
            <w:tcW w:w="740" w:type="pct"/>
          </w:tcPr>
          <w:p w14:paraId="7AE6C923" w14:textId="77777777" w:rsidR="00FC06EC" w:rsidRDefault="00FC06EC" w:rsidP="00FC06EC">
            <w:pPr>
              <w:jc w:val="center"/>
              <w:rPr>
                <w:rFonts w:ascii="Arial" w:hAnsi="Arial" w:cs="Arial"/>
                <w:bCs/>
                <w:sz w:val="22"/>
                <w:szCs w:val="22"/>
              </w:rPr>
            </w:pPr>
          </w:p>
          <w:p w14:paraId="02BF4472" w14:textId="77777777" w:rsidR="00FC06EC" w:rsidRDefault="00FC06EC" w:rsidP="00FC06EC">
            <w:pPr>
              <w:jc w:val="center"/>
              <w:rPr>
                <w:rFonts w:ascii="Arial" w:hAnsi="Arial" w:cs="Arial"/>
                <w:bCs/>
                <w:sz w:val="22"/>
                <w:szCs w:val="22"/>
              </w:rPr>
            </w:pPr>
          </w:p>
          <w:p w14:paraId="69609C8F" w14:textId="7EB17F49" w:rsidR="00FC06EC" w:rsidRDefault="00FC06EC" w:rsidP="00FC06EC">
            <w:pPr>
              <w:jc w:val="center"/>
              <w:rPr>
                <w:rFonts w:ascii="Arial" w:hAnsi="Arial" w:cs="Arial"/>
                <w:bCs/>
                <w:sz w:val="22"/>
                <w:szCs w:val="22"/>
              </w:rPr>
            </w:pPr>
            <w:r>
              <w:rPr>
                <w:rFonts w:ascii="Arial" w:hAnsi="Arial" w:cs="Arial"/>
                <w:bCs/>
                <w:sz w:val="22"/>
                <w:szCs w:val="22"/>
              </w:rPr>
              <w:t>-</w:t>
            </w:r>
          </w:p>
        </w:tc>
        <w:tc>
          <w:tcPr>
            <w:tcW w:w="821" w:type="pct"/>
          </w:tcPr>
          <w:p w14:paraId="7A6D045C" w14:textId="77777777" w:rsidR="00FC06EC" w:rsidRDefault="00FC06EC" w:rsidP="00FC06EC">
            <w:pPr>
              <w:jc w:val="center"/>
              <w:rPr>
                <w:rFonts w:ascii="Arial" w:hAnsi="Arial" w:cs="Arial"/>
                <w:bCs/>
                <w:sz w:val="22"/>
                <w:szCs w:val="22"/>
              </w:rPr>
            </w:pPr>
          </w:p>
          <w:p w14:paraId="434D4378" w14:textId="77777777" w:rsidR="00FC06EC" w:rsidRDefault="00FC06EC" w:rsidP="00FC06EC">
            <w:pPr>
              <w:jc w:val="center"/>
              <w:rPr>
                <w:rFonts w:ascii="Arial" w:hAnsi="Arial" w:cs="Arial"/>
                <w:bCs/>
                <w:sz w:val="22"/>
                <w:szCs w:val="22"/>
              </w:rPr>
            </w:pPr>
          </w:p>
          <w:p w14:paraId="3A62F836" w14:textId="06222ACA" w:rsidR="00FC06EC" w:rsidRPr="00D0018A" w:rsidRDefault="00FC06EC" w:rsidP="00FC06EC">
            <w:pPr>
              <w:jc w:val="center"/>
              <w:rPr>
                <w:rFonts w:ascii="Arial" w:hAnsi="Arial" w:cs="Arial"/>
                <w:bCs/>
                <w:sz w:val="22"/>
                <w:szCs w:val="22"/>
              </w:rPr>
            </w:pPr>
            <w:r>
              <w:rPr>
                <w:rFonts w:ascii="Arial" w:hAnsi="Arial" w:cs="Arial"/>
                <w:bCs/>
                <w:sz w:val="22"/>
                <w:szCs w:val="22"/>
              </w:rPr>
              <w:t>-</w:t>
            </w:r>
          </w:p>
        </w:tc>
      </w:tr>
      <w:tr w:rsidR="00FC06EC" w:rsidRPr="006D2716" w14:paraId="410240E1" w14:textId="77777777" w:rsidTr="009D6713">
        <w:tc>
          <w:tcPr>
            <w:tcW w:w="839" w:type="pct"/>
          </w:tcPr>
          <w:p w14:paraId="4FAAA90C" w14:textId="07F1CF5D" w:rsidR="00FC06EC" w:rsidRPr="00DE107D" w:rsidRDefault="00DE107D" w:rsidP="00FC06EC">
            <w:pPr>
              <w:jc w:val="left"/>
              <w:rPr>
                <w:rFonts w:ascii="Arial" w:hAnsi="Arial" w:cs="Arial"/>
                <w:bCs/>
                <w:sz w:val="22"/>
                <w:szCs w:val="22"/>
              </w:rPr>
            </w:pPr>
            <w:r w:rsidRPr="00DE107D">
              <w:rPr>
                <w:rFonts w:ascii="Arial" w:hAnsi="Arial" w:cs="Arial"/>
                <w:sz w:val="22"/>
                <w:szCs w:val="22"/>
              </w:rPr>
              <w:t>Ar turite pastebėjimų siūlomiems ekonominio naudingumo kriterijų lyginamiesiems svoriams?</w:t>
            </w:r>
          </w:p>
        </w:tc>
        <w:tc>
          <w:tcPr>
            <w:tcW w:w="1496" w:type="pct"/>
            <w:vAlign w:val="center"/>
          </w:tcPr>
          <w:p w14:paraId="7A0DEB71" w14:textId="77777777" w:rsidR="00912966" w:rsidRPr="00912966" w:rsidRDefault="00912966" w:rsidP="00912966">
            <w:pPr>
              <w:jc w:val="center"/>
              <w:rPr>
                <w:rFonts w:ascii="Arial" w:hAnsi="Arial" w:cs="Arial"/>
                <w:bCs/>
                <w:sz w:val="22"/>
                <w:szCs w:val="22"/>
              </w:rPr>
            </w:pPr>
            <w:r w:rsidRPr="00912966">
              <w:rPr>
                <w:rFonts w:ascii="Arial" w:hAnsi="Arial" w:cs="Arial"/>
                <w:bCs/>
                <w:sz w:val="22"/>
                <w:szCs w:val="22"/>
              </w:rPr>
              <w:t>Siūlome :</w:t>
            </w:r>
          </w:p>
          <w:p w14:paraId="030E5659" w14:textId="77777777" w:rsidR="00912966" w:rsidRPr="00912966" w:rsidRDefault="00912966" w:rsidP="00912966">
            <w:pPr>
              <w:jc w:val="center"/>
              <w:rPr>
                <w:rFonts w:ascii="Arial" w:hAnsi="Arial" w:cs="Arial"/>
                <w:bCs/>
                <w:sz w:val="22"/>
                <w:szCs w:val="22"/>
              </w:rPr>
            </w:pPr>
            <w:r w:rsidRPr="00912966">
              <w:rPr>
                <w:rFonts w:ascii="Arial" w:hAnsi="Arial" w:cs="Arial"/>
                <w:bCs/>
                <w:sz w:val="22"/>
                <w:szCs w:val="22"/>
              </w:rPr>
              <w:t>Kaina 60 %</w:t>
            </w:r>
          </w:p>
          <w:p w14:paraId="58135764" w14:textId="77777777" w:rsidR="00912966" w:rsidRPr="00912966" w:rsidRDefault="00912966" w:rsidP="00912966">
            <w:pPr>
              <w:jc w:val="center"/>
              <w:rPr>
                <w:rFonts w:ascii="Arial" w:hAnsi="Arial" w:cs="Arial"/>
                <w:bCs/>
                <w:sz w:val="22"/>
                <w:szCs w:val="22"/>
              </w:rPr>
            </w:pPr>
            <w:r w:rsidRPr="00912966">
              <w:rPr>
                <w:rFonts w:ascii="Arial" w:hAnsi="Arial" w:cs="Arial"/>
                <w:bCs/>
                <w:sz w:val="22"/>
                <w:szCs w:val="22"/>
              </w:rPr>
              <w:t>Atlikimo terminas 30 %</w:t>
            </w:r>
          </w:p>
          <w:p w14:paraId="6123FFBC" w14:textId="790C86F8" w:rsidR="00FC06EC" w:rsidRPr="006D2716" w:rsidRDefault="00912966" w:rsidP="00912966">
            <w:pPr>
              <w:jc w:val="center"/>
              <w:rPr>
                <w:rFonts w:ascii="Arial" w:hAnsi="Arial" w:cs="Arial"/>
                <w:sz w:val="22"/>
                <w:szCs w:val="22"/>
              </w:rPr>
            </w:pPr>
            <w:r w:rsidRPr="00912966">
              <w:rPr>
                <w:rFonts w:ascii="Arial" w:hAnsi="Arial" w:cs="Arial"/>
                <w:bCs/>
                <w:sz w:val="22"/>
                <w:szCs w:val="22"/>
              </w:rPr>
              <w:t>Papildoma garantija 10 %</w:t>
            </w:r>
          </w:p>
        </w:tc>
        <w:tc>
          <w:tcPr>
            <w:tcW w:w="1104" w:type="pct"/>
          </w:tcPr>
          <w:p w14:paraId="3D16A8FD" w14:textId="22116952" w:rsidR="00FC06EC" w:rsidRPr="006D2716" w:rsidRDefault="00FC06EC" w:rsidP="00FC06EC">
            <w:pPr>
              <w:jc w:val="center"/>
              <w:rPr>
                <w:rFonts w:ascii="Arial" w:hAnsi="Arial" w:cs="Arial"/>
                <w:bCs/>
                <w:sz w:val="22"/>
                <w:szCs w:val="22"/>
              </w:rPr>
            </w:pPr>
            <w:r>
              <w:rPr>
                <w:rFonts w:ascii="Arial" w:hAnsi="Arial" w:cs="Arial"/>
                <w:bCs/>
                <w:sz w:val="22"/>
                <w:szCs w:val="22"/>
              </w:rPr>
              <w:t>Atsižvelgta.</w:t>
            </w:r>
          </w:p>
        </w:tc>
        <w:tc>
          <w:tcPr>
            <w:tcW w:w="740" w:type="pct"/>
          </w:tcPr>
          <w:p w14:paraId="295DB5A6" w14:textId="1C58C0AB" w:rsidR="00FC06EC" w:rsidRPr="006D2716" w:rsidRDefault="00FC06EC" w:rsidP="00FC06EC">
            <w:pPr>
              <w:jc w:val="center"/>
              <w:rPr>
                <w:rFonts w:ascii="Arial" w:hAnsi="Arial" w:cs="Arial"/>
                <w:bCs/>
                <w:sz w:val="22"/>
                <w:szCs w:val="22"/>
              </w:rPr>
            </w:pPr>
            <w:r>
              <w:rPr>
                <w:rFonts w:ascii="Arial" w:hAnsi="Arial" w:cs="Arial"/>
                <w:bCs/>
                <w:sz w:val="22"/>
                <w:szCs w:val="22"/>
              </w:rPr>
              <w:t xml:space="preserve">Atsižvelgiant į tiekėjo pateiktus siūlymus, bus vertinamas poreikis tikslinti  </w:t>
            </w:r>
            <w:r w:rsidR="005E3E13" w:rsidRPr="00DE107D">
              <w:rPr>
                <w:rFonts w:ascii="Arial" w:hAnsi="Arial" w:cs="Arial"/>
                <w:sz w:val="22"/>
                <w:szCs w:val="22"/>
              </w:rPr>
              <w:t>ekonominio naudingumo kriterijų lyginam</w:t>
            </w:r>
            <w:r w:rsidR="005E3E13">
              <w:rPr>
                <w:rFonts w:ascii="Arial" w:hAnsi="Arial" w:cs="Arial"/>
                <w:sz w:val="22"/>
                <w:szCs w:val="22"/>
              </w:rPr>
              <w:t xml:space="preserve">uosius </w:t>
            </w:r>
            <w:r w:rsidR="005E3E13" w:rsidRPr="00DE107D">
              <w:rPr>
                <w:rFonts w:ascii="Arial" w:hAnsi="Arial" w:cs="Arial"/>
                <w:sz w:val="22"/>
                <w:szCs w:val="22"/>
              </w:rPr>
              <w:t>svori</w:t>
            </w:r>
            <w:r w:rsidR="005E3E13">
              <w:rPr>
                <w:rFonts w:ascii="Arial" w:hAnsi="Arial" w:cs="Arial"/>
                <w:sz w:val="22"/>
                <w:szCs w:val="22"/>
              </w:rPr>
              <w:t>us</w:t>
            </w:r>
            <w:r w:rsidR="00225794">
              <w:rPr>
                <w:rFonts w:ascii="Arial" w:hAnsi="Arial" w:cs="Arial"/>
                <w:sz w:val="22"/>
                <w:szCs w:val="22"/>
              </w:rPr>
              <w:t xml:space="preserve"> </w:t>
            </w:r>
          </w:p>
        </w:tc>
        <w:tc>
          <w:tcPr>
            <w:tcW w:w="821" w:type="pct"/>
          </w:tcPr>
          <w:p w14:paraId="0B0E5C94" w14:textId="34CF4C46" w:rsidR="00FC06EC" w:rsidRPr="006D2716" w:rsidRDefault="00FC06EC" w:rsidP="00FC06EC">
            <w:pPr>
              <w:jc w:val="center"/>
              <w:rPr>
                <w:rFonts w:ascii="Arial" w:hAnsi="Arial" w:cs="Arial"/>
                <w:bCs/>
                <w:sz w:val="22"/>
                <w:szCs w:val="22"/>
              </w:rPr>
            </w:pPr>
            <w:r w:rsidRPr="00C30B5B">
              <w:rPr>
                <w:rFonts w:ascii="Arial" w:hAnsi="Arial" w:cs="Arial"/>
                <w:bCs/>
                <w:sz w:val="22"/>
                <w:szCs w:val="22"/>
              </w:rPr>
              <w:t xml:space="preserve">Rengiant </w:t>
            </w:r>
            <w:r w:rsidR="00225794" w:rsidRPr="00DE107D">
              <w:rPr>
                <w:rFonts w:ascii="Arial" w:hAnsi="Arial" w:cs="Arial"/>
                <w:sz w:val="22"/>
                <w:szCs w:val="22"/>
              </w:rPr>
              <w:t>ekonominio naudingumo kriterijų lyginam</w:t>
            </w:r>
            <w:r w:rsidR="00225794">
              <w:rPr>
                <w:rFonts w:ascii="Arial" w:hAnsi="Arial" w:cs="Arial"/>
                <w:sz w:val="22"/>
                <w:szCs w:val="22"/>
              </w:rPr>
              <w:t xml:space="preserve">uosius </w:t>
            </w:r>
            <w:r w:rsidR="00225794" w:rsidRPr="00DE107D">
              <w:rPr>
                <w:rFonts w:ascii="Arial" w:hAnsi="Arial" w:cs="Arial"/>
                <w:sz w:val="22"/>
                <w:szCs w:val="22"/>
              </w:rPr>
              <w:t>svori</w:t>
            </w:r>
            <w:r w:rsidR="00225794">
              <w:rPr>
                <w:rFonts w:ascii="Arial" w:hAnsi="Arial" w:cs="Arial"/>
                <w:sz w:val="22"/>
                <w:szCs w:val="22"/>
              </w:rPr>
              <w:t>us</w:t>
            </w:r>
            <w:r w:rsidR="00225794" w:rsidRPr="00C30B5B">
              <w:rPr>
                <w:rFonts w:ascii="Arial" w:hAnsi="Arial" w:cs="Arial"/>
                <w:bCs/>
                <w:sz w:val="22"/>
                <w:szCs w:val="22"/>
              </w:rPr>
              <w:t xml:space="preserve"> </w:t>
            </w:r>
            <w:r w:rsidRPr="00C30B5B">
              <w:rPr>
                <w:rFonts w:ascii="Arial" w:hAnsi="Arial" w:cs="Arial"/>
                <w:bCs/>
                <w:sz w:val="22"/>
                <w:szCs w:val="22"/>
              </w:rPr>
              <w:t xml:space="preserve">bus </w:t>
            </w:r>
            <w:r w:rsidR="00225794">
              <w:rPr>
                <w:rFonts w:ascii="Arial" w:hAnsi="Arial" w:cs="Arial"/>
                <w:bCs/>
                <w:sz w:val="22"/>
                <w:szCs w:val="22"/>
              </w:rPr>
              <w:t xml:space="preserve">svarstoma galimybė </w:t>
            </w:r>
            <w:r w:rsidRPr="00C30B5B">
              <w:rPr>
                <w:rFonts w:ascii="Arial" w:hAnsi="Arial" w:cs="Arial"/>
                <w:bCs/>
                <w:sz w:val="22"/>
                <w:szCs w:val="22"/>
              </w:rPr>
              <w:t>atsižvelgt</w:t>
            </w:r>
            <w:r w:rsidR="001E7783">
              <w:rPr>
                <w:rFonts w:ascii="Arial" w:hAnsi="Arial" w:cs="Arial"/>
                <w:bCs/>
                <w:sz w:val="22"/>
                <w:szCs w:val="22"/>
              </w:rPr>
              <w:t>i</w:t>
            </w:r>
            <w:r w:rsidRPr="00C30B5B">
              <w:rPr>
                <w:rFonts w:ascii="Arial" w:hAnsi="Arial" w:cs="Arial"/>
                <w:bCs/>
                <w:sz w:val="22"/>
                <w:szCs w:val="22"/>
              </w:rPr>
              <w:t xml:space="preserve"> </w:t>
            </w:r>
            <w:r>
              <w:rPr>
                <w:rFonts w:ascii="Arial" w:hAnsi="Arial" w:cs="Arial"/>
                <w:bCs/>
                <w:sz w:val="22"/>
                <w:szCs w:val="22"/>
              </w:rPr>
              <w:t xml:space="preserve">į </w:t>
            </w:r>
            <w:r w:rsidRPr="00C30B5B">
              <w:rPr>
                <w:rFonts w:ascii="Arial" w:hAnsi="Arial" w:cs="Arial"/>
                <w:bCs/>
                <w:sz w:val="22"/>
                <w:szCs w:val="22"/>
              </w:rPr>
              <w:t>siūlym</w:t>
            </w:r>
            <w:r>
              <w:rPr>
                <w:rFonts w:ascii="Arial" w:hAnsi="Arial" w:cs="Arial"/>
                <w:bCs/>
                <w:sz w:val="22"/>
                <w:szCs w:val="22"/>
              </w:rPr>
              <w:t>ą</w:t>
            </w:r>
          </w:p>
        </w:tc>
      </w:tr>
      <w:tr w:rsidR="00262589" w:rsidRPr="006D2716" w14:paraId="54AF757D" w14:textId="77777777" w:rsidTr="009D6713">
        <w:tc>
          <w:tcPr>
            <w:tcW w:w="839" w:type="pct"/>
          </w:tcPr>
          <w:p w14:paraId="1166B899" w14:textId="2BE5BA62" w:rsidR="00262589" w:rsidRPr="00262589" w:rsidRDefault="00262589" w:rsidP="00262589">
            <w:pPr>
              <w:jc w:val="left"/>
              <w:rPr>
                <w:rFonts w:ascii="Arial" w:hAnsi="Arial" w:cs="Arial"/>
                <w:sz w:val="22"/>
                <w:szCs w:val="22"/>
              </w:rPr>
            </w:pPr>
            <w:r w:rsidRPr="00262589">
              <w:rPr>
                <w:rFonts w:ascii="Arial" w:hAnsi="Arial" w:cs="Arial"/>
                <w:sz w:val="22"/>
                <w:szCs w:val="22"/>
              </w:rPr>
              <w:t>Ar turite kitų pastebėjimų ar pasiūlymų?</w:t>
            </w:r>
          </w:p>
        </w:tc>
        <w:tc>
          <w:tcPr>
            <w:tcW w:w="1496" w:type="pct"/>
            <w:vAlign w:val="center"/>
          </w:tcPr>
          <w:p w14:paraId="2CC46D98" w14:textId="3548E8B9" w:rsidR="00262589" w:rsidRPr="00912966" w:rsidRDefault="00262589" w:rsidP="00262589">
            <w:pPr>
              <w:jc w:val="center"/>
              <w:rPr>
                <w:rFonts w:ascii="Arial" w:hAnsi="Arial" w:cs="Arial"/>
                <w:bCs/>
                <w:sz w:val="22"/>
                <w:szCs w:val="22"/>
              </w:rPr>
            </w:pPr>
            <w:r>
              <w:rPr>
                <w:rFonts w:ascii="Arial" w:hAnsi="Arial" w:cs="Arial"/>
                <w:sz w:val="22"/>
                <w:szCs w:val="22"/>
              </w:rPr>
              <w:t>Ne</w:t>
            </w:r>
          </w:p>
        </w:tc>
        <w:tc>
          <w:tcPr>
            <w:tcW w:w="1104" w:type="pct"/>
          </w:tcPr>
          <w:p w14:paraId="4914DC52" w14:textId="77777777" w:rsidR="00262589" w:rsidRDefault="00262589" w:rsidP="00262589">
            <w:pPr>
              <w:jc w:val="center"/>
              <w:rPr>
                <w:rFonts w:ascii="Arial" w:hAnsi="Arial" w:cs="Arial"/>
                <w:bCs/>
                <w:sz w:val="22"/>
                <w:szCs w:val="22"/>
              </w:rPr>
            </w:pPr>
          </w:p>
          <w:p w14:paraId="40550AD5" w14:textId="77777777" w:rsidR="00262589" w:rsidRDefault="00262589" w:rsidP="00262589">
            <w:pPr>
              <w:jc w:val="center"/>
              <w:rPr>
                <w:rFonts w:ascii="Arial" w:hAnsi="Arial" w:cs="Arial"/>
                <w:bCs/>
                <w:sz w:val="22"/>
                <w:szCs w:val="22"/>
              </w:rPr>
            </w:pPr>
          </w:p>
          <w:p w14:paraId="06AD39E9" w14:textId="198D6D71" w:rsidR="00262589" w:rsidRDefault="00262589" w:rsidP="00262589">
            <w:pPr>
              <w:jc w:val="center"/>
              <w:rPr>
                <w:rFonts w:ascii="Arial" w:hAnsi="Arial" w:cs="Arial"/>
                <w:bCs/>
                <w:sz w:val="22"/>
                <w:szCs w:val="22"/>
              </w:rPr>
            </w:pPr>
            <w:r>
              <w:rPr>
                <w:rFonts w:ascii="Arial" w:hAnsi="Arial" w:cs="Arial"/>
                <w:bCs/>
                <w:sz w:val="22"/>
                <w:szCs w:val="22"/>
              </w:rPr>
              <w:t>-</w:t>
            </w:r>
          </w:p>
        </w:tc>
        <w:tc>
          <w:tcPr>
            <w:tcW w:w="740" w:type="pct"/>
          </w:tcPr>
          <w:p w14:paraId="61AC3648" w14:textId="77777777" w:rsidR="00262589" w:rsidRDefault="00262589" w:rsidP="00262589">
            <w:pPr>
              <w:jc w:val="center"/>
              <w:rPr>
                <w:rFonts w:ascii="Arial" w:hAnsi="Arial" w:cs="Arial"/>
                <w:bCs/>
                <w:sz w:val="22"/>
                <w:szCs w:val="22"/>
              </w:rPr>
            </w:pPr>
          </w:p>
          <w:p w14:paraId="26AB44C5" w14:textId="77777777" w:rsidR="00262589" w:rsidRDefault="00262589" w:rsidP="00262589">
            <w:pPr>
              <w:jc w:val="center"/>
              <w:rPr>
                <w:rFonts w:ascii="Arial" w:hAnsi="Arial" w:cs="Arial"/>
                <w:bCs/>
                <w:sz w:val="22"/>
                <w:szCs w:val="22"/>
              </w:rPr>
            </w:pPr>
          </w:p>
          <w:p w14:paraId="3E936361" w14:textId="137A0087" w:rsidR="00262589" w:rsidRDefault="00262589" w:rsidP="00262589">
            <w:pPr>
              <w:jc w:val="center"/>
              <w:rPr>
                <w:rFonts w:ascii="Arial" w:hAnsi="Arial" w:cs="Arial"/>
                <w:bCs/>
                <w:sz w:val="22"/>
                <w:szCs w:val="22"/>
              </w:rPr>
            </w:pPr>
            <w:r>
              <w:rPr>
                <w:rFonts w:ascii="Arial" w:hAnsi="Arial" w:cs="Arial"/>
                <w:bCs/>
                <w:sz w:val="22"/>
                <w:szCs w:val="22"/>
              </w:rPr>
              <w:t>-</w:t>
            </w:r>
          </w:p>
        </w:tc>
        <w:tc>
          <w:tcPr>
            <w:tcW w:w="821" w:type="pct"/>
          </w:tcPr>
          <w:p w14:paraId="4A72EF0B" w14:textId="77777777" w:rsidR="00262589" w:rsidRDefault="00262589" w:rsidP="00262589">
            <w:pPr>
              <w:jc w:val="center"/>
              <w:rPr>
                <w:rFonts w:ascii="Arial" w:hAnsi="Arial" w:cs="Arial"/>
                <w:bCs/>
                <w:sz w:val="22"/>
                <w:szCs w:val="22"/>
              </w:rPr>
            </w:pPr>
          </w:p>
          <w:p w14:paraId="36495515" w14:textId="77777777" w:rsidR="00262589" w:rsidRDefault="00262589" w:rsidP="00262589">
            <w:pPr>
              <w:jc w:val="center"/>
              <w:rPr>
                <w:rFonts w:ascii="Arial" w:hAnsi="Arial" w:cs="Arial"/>
                <w:bCs/>
                <w:sz w:val="22"/>
                <w:szCs w:val="22"/>
              </w:rPr>
            </w:pPr>
          </w:p>
          <w:p w14:paraId="375861DF" w14:textId="3651E989" w:rsidR="00262589" w:rsidRPr="00C30B5B" w:rsidRDefault="00262589" w:rsidP="00262589">
            <w:pPr>
              <w:jc w:val="center"/>
              <w:rPr>
                <w:rFonts w:ascii="Arial" w:hAnsi="Arial" w:cs="Arial"/>
                <w:bCs/>
                <w:sz w:val="22"/>
                <w:szCs w:val="22"/>
              </w:rPr>
            </w:pPr>
            <w:r>
              <w:rPr>
                <w:rFonts w:ascii="Arial" w:hAnsi="Arial" w:cs="Arial"/>
                <w:bCs/>
                <w:sz w:val="22"/>
                <w:szCs w:val="22"/>
              </w:rPr>
              <w:t>-</w:t>
            </w:r>
          </w:p>
        </w:tc>
      </w:tr>
      <w:tr w:rsidR="00262589" w:rsidRPr="006D2716" w14:paraId="6E383EFC" w14:textId="77777777" w:rsidTr="009D6713">
        <w:tc>
          <w:tcPr>
            <w:tcW w:w="839" w:type="pct"/>
          </w:tcPr>
          <w:p w14:paraId="6E8A249E" w14:textId="7B2F460B" w:rsidR="00262589" w:rsidRPr="006D2716" w:rsidRDefault="00262589" w:rsidP="00262589">
            <w:pPr>
              <w:jc w:val="left"/>
              <w:rPr>
                <w:rFonts w:ascii="Arial" w:hAnsi="Arial" w:cs="Arial"/>
                <w:bCs/>
                <w:sz w:val="22"/>
                <w:szCs w:val="22"/>
              </w:rPr>
            </w:pPr>
            <w:r w:rsidRPr="00955088">
              <w:rPr>
                <w:rFonts w:ascii="Arial" w:hAnsi="Arial" w:cs="Arial"/>
                <w:bCs/>
                <w:sz w:val="22"/>
                <w:szCs w:val="22"/>
              </w:rPr>
              <w:t>Ar perkančioji organizacija turi teisę skelbti dalyvavusio rinkos konsultacijoje tiekėjo pavadinimą?</w:t>
            </w:r>
            <w:r w:rsidRPr="00573D11">
              <w:rPr>
                <w:rFonts w:ascii="Arial" w:hAnsi="Arial" w:cs="Arial"/>
                <w:bCs/>
                <w:color w:val="00B0F0"/>
                <w:sz w:val="22"/>
                <w:szCs w:val="22"/>
                <w:vertAlign w:val="superscript"/>
              </w:rPr>
              <w:t>**</w:t>
            </w:r>
            <w:r w:rsidRPr="00573D11">
              <w:rPr>
                <w:rFonts w:ascii="Arial" w:hAnsi="Arial" w:cs="Arial"/>
                <w:bCs/>
                <w:color w:val="00B0F0"/>
                <w:sz w:val="22"/>
                <w:szCs w:val="22"/>
              </w:rPr>
              <w:t xml:space="preserve"> </w:t>
            </w:r>
            <w:r w:rsidRPr="00955088">
              <w:rPr>
                <w:rFonts w:ascii="Arial" w:hAnsi="Arial" w:cs="Arial"/>
                <w:bCs/>
                <w:sz w:val="22"/>
                <w:szCs w:val="22"/>
              </w:rPr>
              <w:t xml:space="preserve"> </w:t>
            </w:r>
          </w:p>
        </w:tc>
        <w:tc>
          <w:tcPr>
            <w:tcW w:w="1496" w:type="pct"/>
            <w:vAlign w:val="center"/>
          </w:tcPr>
          <w:p w14:paraId="44ABBF47" w14:textId="57F8930E" w:rsidR="00262589" w:rsidRPr="006D2716" w:rsidRDefault="00262589" w:rsidP="00262589">
            <w:pPr>
              <w:jc w:val="center"/>
              <w:rPr>
                <w:rFonts w:ascii="Arial" w:hAnsi="Arial" w:cs="Arial"/>
                <w:sz w:val="22"/>
                <w:szCs w:val="22"/>
              </w:rPr>
            </w:pPr>
            <w:r>
              <w:rPr>
                <w:rFonts w:ascii="Arial" w:hAnsi="Arial" w:cs="Arial"/>
                <w:sz w:val="22"/>
                <w:szCs w:val="22"/>
              </w:rPr>
              <w:t>Ne</w:t>
            </w:r>
          </w:p>
        </w:tc>
        <w:tc>
          <w:tcPr>
            <w:tcW w:w="1104" w:type="pct"/>
          </w:tcPr>
          <w:p w14:paraId="0BD5E6A1" w14:textId="7E0923FC" w:rsidR="00262589" w:rsidRPr="006D2716" w:rsidRDefault="00262589" w:rsidP="00262589">
            <w:pPr>
              <w:jc w:val="center"/>
              <w:rPr>
                <w:rFonts w:ascii="Arial" w:hAnsi="Arial" w:cs="Arial"/>
                <w:bCs/>
                <w:sz w:val="22"/>
                <w:szCs w:val="22"/>
              </w:rPr>
            </w:pPr>
            <w:r>
              <w:rPr>
                <w:rFonts w:ascii="Arial" w:hAnsi="Arial" w:cs="Arial"/>
                <w:bCs/>
                <w:sz w:val="22"/>
                <w:szCs w:val="22"/>
              </w:rPr>
              <w:t>Atsižvelgta.</w:t>
            </w:r>
          </w:p>
        </w:tc>
        <w:tc>
          <w:tcPr>
            <w:tcW w:w="740" w:type="pct"/>
          </w:tcPr>
          <w:p w14:paraId="27FD6E2E" w14:textId="3FB67368" w:rsidR="00262589" w:rsidRPr="006D2716" w:rsidRDefault="00262589" w:rsidP="00262589">
            <w:pPr>
              <w:jc w:val="center"/>
              <w:rPr>
                <w:rFonts w:ascii="Arial" w:hAnsi="Arial" w:cs="Arial"/>
                <w:bCs/>
                <w:sz w:val="22"/>
                <w:szCs w:val="22"/>
              </w:rPr>
            </w:pPr>
            <w:r>
              <w:rPr>
                <w:rFonts w:ascii="Arial" w:hAnsi="Arial" w:cs="Arial"/>
                <w:bCs/>
                <w:sz w:val="22"/>
                <w:szCs w:val="22"/>
              </w:rPr>
              <w:t>Atsižvelgiant į tiekėjo pateiktą atsakymą, rinkos tyrime dalyvavusio tiekėjo pavadinimas neskelbiamas.</w:t>
            </w:r>
          </w:p>
        </w:tc>
        <w:tc>
          <w:tcPr>
            <w:tcW w:w="821" w:type="pct"/>
          </w:tcPr>
          <w:p w14:paraId="40789D53" w14:textId="5576362B" w:rsidR="00262589" w:rsidRPr="006D2716" w:rsidRDefault="00262589" w:rsidP="00262589">
            <w:pPr>
              <w:jc w:val="center"/>
              <w:rPr>
                <w:rFonts w:ascii="Arial" w:hAnsi="Arial"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p>
        </w:tc>
      </w:tr>
      <w:tr w:rsidR="00262589" w:rsidRPr="006D2716" w14:paraId="7CC1A263" w14:textId="77777777" w:rsidTr="0055107D">
        <w:tc>
          <w:tcPr>
            <w:tcW w:w="5000" w:type="pct"/>
            <w:gridSpan w:val="5"/>
          </w:tcPr>
          <w:p w14:paraId="6EE25AC8" w14:textId="154E2B1C" w:rsidR="00262589" w:rsidRDefault="00262589" w:rsidP="00262589">
            <w:pPr>
              <w:jc w:val="center"/>
              <w:rPr>
                <w:rFonts w:ascii="Arial" w:hAnsi="Arial" w:cs="Arial"/>
                <w:bCs/>
                <w:sz w:val="22"/>
                <w:szCs w:val="22"/>
              </w:rPr>
            </w:pPr>
          </w:p>
        </w:tc>
      </w:tr>
      <w:tr w:rsidR="00262589" w:rsidRPr="006D2716" w14:paraId="571AFB7C" w14:textId="77777777" w:rsidTr="00582ACF">
        <w:tc>
          <w:tcPr>
            <w:tcW w:w="839" w:type="pct"/>
          </w:tcPr>
          <w:p w14:paraId="6991E9B6" w14:textId="412E9771" w:rsidR="00262589" w:rsidRPr="006D2716" w:rsidRDefault="00262589" w:rsidP="00262589">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7672505F" w14:textId="77777777" w:rsidR="00262589" w:rsidRDefault="00262589" w:rsidP="00262589">
            <w:pPr>
              <w:tabs>
                <w:tab w:val="left" w:pos="465"/>
              </w:tabs>
              <w:rPr>
                <w:rFonts w:ascii="Arial" w:hAnsi="Arial" w:cs="Arial"/>
                <w:sz w:val="22"/>
                <w:szCs w:val="22"/>
              </w:rPr>
            </w:pPr>
            <w:r w:rsidRPr="00431BBF">
              <w:rPr>
                <w:rFonts w:ascii="Arial" w:hAnsi="Arial" w:cs="Arial"/>
                <w:sz w:val="22"/>
                <w:szCs w:val="22"/>
              </w:rPr>
              <w:t>Nurodomos išvados, kurias perkančioji organizacija priima remdamasi aukščiau nurodytais sprendimais:</w:t>
            </w:r>
          </w:p>
          <w:p w14:paraId="65CC84C4" w14:textId="77777777" w:rsidR="00262589" w:rsidRPr="00431BBF" w:rsidRDefault="00262589" w:rsidP="00262589">
            <w:pPr>
              <w:tabs>
                <w:tab w:val="left" w:pos="465"/>
              </w:tabs>
              <w:rPr>
                <w:rFonts w:ascii="Arial" w:hAnsi="Arial" w:cs="Arial"/>
                <w:sz w:val="22"/>
                <w:szCs w:val="22"/>
              </w:rPr>
            </w:pPr>
          </w:p>
          <w:p w14:paraId="097E2912" w14:textId="5B0ADA19" w:rsidR="00262589" w:rsidRDefault="00262589" w:rsidP="00262589">
            <w:pPr>
              <w:pStyle w:val="paragraph"/>
              <w:spacing w:before="0" w:beforeAutospacing="0" w:after="0" w:afterAutospacing="0"/>
              <w:textAlignment w:val="baseline"/>
              <w:rPr>
                <w:rStyle w:val="normaltextrun"/>
                <w:rFonts w:ascii="Arial" w:hAnsi="Arial" w:cs="Arial"/>
                <w:sz w:val="22"/>
                <w:szCs w:val="22"/>
                <w:lang w:eastAsia="en-US"/>
              </w:rPr>
            </w:pPr>
            <w:r w:rsidRPr="00431BBF">
              <w:rPr>
                <w:rFonts w:ascii="Arial" w:hAnsi="Arial" w:cs="Arial"/>
                <w:sz w:val="22"/>
                <w:szCs w:val="22"/>
              </w:rPr>
              <w:t xml:space="preserve">• Rinkos konsultacijos metu surinkti duomenys bus įvertinti prieš skelbiant viešąjį </w:t>
            </w:r>
            <w:r w:rsidRPr="006D2716">
              <w:rPr>
                <w:rStyle w:val="normaltextrun"/>
                <w:rFonts w:ascii="Arial" w:hAnsi="Arial" w:cs="Arial"/>
                <w:sz w:val="22"/>
                <w:szCs w:val="22"/>
                <w:lang w:eastAsia="en-US"/>
              </w:rPr>
              <w:t>pirkimo „</w:t>
            </w:r>
            <w:r w:rsidR="0018041B" w:rsidRPr="0018041B">
              <w:rPr>
                <w:rFonts w:ascii="Arial" w:hAnsi="Arial" w:cs="Arial"/>
                <w:b/>
                <w:bCs/>
                <w:sz w:val="20"/>
                <w:szCs w:val="20"/>
              </w:rPr>
              <w:t>Valstybinės reikšmės krašto kelio Nr. 119 Molėtai–Anykščiai ruožo nuo 28,169 km iki 36,056 km rekonstravimo techninio darbo projekto parengimas, projekto vykdymo priežiūra ir darbų atlikimas</w:t>
            </w:r>
            <w:r w:rsidRPr="006D2716">
              <w:rPr>
                <w:rStyle w:val="Hyperlink"/>
                <w:rFonts w:ascii="Arial" w:hAnsi="Arial" w:cs="Arial"/>
                <w:b/>
                <w:bCs/>
                <w:i/>
                <w:iCs/>
                <w:color w:val="auto"/>
                <w:sz w:val="22"/>
                <w:szCs w:val="22"/>
                <w:u w:val="none"/>
              </w:rPr>
              <w:t>“</w:t>
            </w:r>
            <w:r w:rsidRPr="006D2716">
              <w:rPr>
                <w:rStyle w:val="Hyperlink"/>
                <w:rFonts w:ascii="Arial" w:hAnsi="Arial" w:cs="Arial"/>
                <w:sz w:val="22"/>
                <w:szCs w:val="22"/>
                <w:u w:val="none"/>
              </w:rPr>
              <w:t xml:space="preserve"> </w:t>
            </w:r>
            <w:r w:rsidRPr="006D2716">
              <w:rPr>
                <w:rStyle w:val="normaltextrun"/>
                <w:rFonts w:ascii="Arial" w:hAnsi="Arial" w:cs="Arial"/>
                <w:sz w:val="22"/>
                <w:szCs w:val="22"/>
                <w:lang w:eastAsia="en-US"/>
              </w:rPr>
              <w:t>dokumentus.</w:t>
            </w:r>
            <w:r>
              <w:rPr>
                <w:rStyle w:val="normaltextrun"/>
                <w:rFonts w:ascii="Arial" w:hAnsi="Arial" w:cs="Arial"/>
                <w:sz w:val="22"/>
                <w:szCs w:val="22"/>
                <w:lang w:eastAsia="en-US"/>
              </w:rPr>
              <w:t xml:space="preserve"> </w:t>
            </w:r>
          </w:p>
          <w:p w14:paraId="665B4961" w14:textId="25A63576" w:rsidR="00262589" w:rsidRPr="006D2716" w:rsidRDefault="00262589" w:rsidP="00262589">
            <w:pPr>
              <w:pStyle w:val="paragraph"/>
              <w:spacing w:before="0" w:beforeAutospacing="0" w:after="0" w:afterAutospacing="0"/>
              <w:textAlignment w:val="baseline"/>
              <w:rPr>
                <w:rFonts w:ascii="Arial" w:hAnsi="Arial" w:cs="Arial"/>
                <w:bCs/>
                <w:sz w:val="22"/>
                <w:szCs w:val="22"/>
              </w:rPr>
            </w:pPr>
            <w:r w:rsidRPr="00837741">
              <w:rPr>
                <w:rFonts w:ascii="Arial" w:hAnsi="Arial" w:cs="Arial"/>
                <w:sz w:val="22"/>
                <w:szCs w:val="22"/>
              </w:rPr>
              <w:t>• Rinkos dalyvi</w:t>
            </w:r>
            <w:r>
              <w:rPr>
                <w:rFonts w:ascii="Arial" w:hAnsi="Arial" w:cs="Arial"/>
                <w:sz w:val="22"/>
                <w:szCs w:val="22"/>
              </w:rPr>
              <w:t>ai</w:t>
            </w:r>
            <w:r w:rsidRPr="00837741">
              <w:rPr>
                <w:rFonts w:ascii="Arial" w:hAnsi="Arial" w:cs="Arial"/>
                <w:sz w:val="22"/>
                <w:szCs w:val="22"/>
              </w:rPr>
              <w:t>, pateikę atsakymus į rinkos konsultacijos klausimus, bus supažindint</w:t>
            </w:r>
            <w:r>
              <w:rPr>
                <w:rFonts w:ascii="Arial" w:hAnsi="Arial" w:cs="Arial"/>
                <w:sz w:val="22"/>
                <w:szCs w:val="22"/>
              </w:rPr>
              <w:t>i</w:t>
            </w:r>
            <w:r w:rsidRPr="00837741">
              <w:rPr>
                <w:rFonts w:ascii="Arial" w:hAnsi="Arial" w:cs="Arial"/>
                <w:sz w:val="22"/>
                <w:szCs w:val="22"/>
              </w:rPr>
              <w:t xml:space="preserve"> su sprendimais, susijusiais su jo pateiktais atsakymais šiais būdais: paskelbiant šią suvestinę CVP IS priemonėmis kartu su rinkos konsultacija</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9"/>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C9B2" w14:textId="77777777" w:rsidR="00E36CE6" w:rsidRDefault="00E36CE6" w:rsidP="00794BCE">
      <w:r>
        <w:separator/>
      </w:r>
    </w:p>
  </w:endnote>
  <w:endnote w:type="continuationSeparator" w:id="0">
    <w:p w14:paraId="5E3252A7" w14:textId="77777777" w:rsidR="00E36CE6" w:rsidRDefault="00E36CE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C3E0" w14:textId="77777777" w:rsidR="00E36CE6" w:rsidRDefault="00E36CE6" w:rsidP="00794BCE">
      <w:r>
        <w:separator/>
      </w:r>
    </w:p>
  </w:footnote>
  <w:footnote w:type="continuationSeparator" w:id="0">
    <w:p w14:paraId="1DC7AB48" w14:textId="77777777" w:rsidR="00E36CE6" w:rsidRDefault="00E36CE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Header"/>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601E4D47" w:rsidR="00A2376F" w:rsidRPr="00A30691" w:rsidRDefault="00A2376F" w:rsidP="00DD27FA">
          <w:pPr>
            <w:jc w:val="center"/>
            <w:rPr>
              <w:rFonts w:ascii="Arial" w:hAnsi="Arial" w:cs="Arial"/>
              <w:b/>
              <w:caps/>
              <w:szCs w:val="24"/>
            </w:rPr>
          </w:pPr>
          <w:r w:rsidRPr="00341D56">
            <w:rPr>
              <w:rFonts w:ascii="Arial" w:hAnsi="Arial" w:cs="Arial"/>
              <w:b/>
              <w:caps/>
              <w:szCs w:val="24"/>
            </w:rPr>
            <w:t>„</w:t>
          </w:r>
          <w:r w:rsidR="00CF3453" w:rsidRPr="00CF3453">
            <w:rPr>
              <w:rFonts w:ascii="Arial" w:hAnsi="Arial" w:cs="Arial"/>
              <w:b/>
              <w:bCs/>
              <w:lang w:eastAsia="lt-LT"/>
            </w:rPr>
            <w:t>VALSTYBINĖS REIKŠMĖS KRAŠTO KELIO NR. 119 MOLĖTAI–ANYKŠČIAI RUOŽO NUO 28,169 KM IKI 36,056 KM REKONSTRAVIMO TECHNINIO DARBO PROJEKTO PARENGIMAS, PROJEKTO VYKDYMO PRIEŽIŪRA IR DARBŲ ATLIKIMAS</w:t>
          </w:r>
          <w:r w:rsidR="002C0965" w:rsidRPr="00A30691">
            <w:rPr>
              <w:rFonts w:ascii="Arial" w:hAnsi="Arial" w:cs="Arial"/>
              <w:b/>
              <w:caps/>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Header"/>
          </w:pPr>
        </w:p>
      </w:tc>
    </w:tr>
    <w:tr w:rsidR="00C35C5E" w14:paraId="0676D53A" w14:textId="77777777" w:rsidTr="002D2396">
      <w:trPr>
        <w:trHeight w:val="389"/>
      </w:trPr>
      <w:tc>
        <w:tcPr>
          <w:tcW w:w="2666" w:type="dxa"/>
          <w:vMerge/>
        </w:tcPr>
        <w:p w14:paraId="392B9493" w14:textId="77777777" w:rsidR="00C35C5E" w:rsidRDefault="00C35C5E" w:rsidP="00C35C5E">
          <w:pPr>
            <w:pStyle w:val="Header"/>
          </w:pPr>
        </w:p>
      </w:tc>
      <w:tc>
        <w:tcPr>
          <w:tcW w:w="15628" w:type="dxa"/>
          <w:vMerge/>
          <w:shd w:val="clear" w:color="auto" w:fill="auto"/>
        </w:tcPr>
        <w:p w14:paraId="57EFA0AB" w14:textId="77777777" w:rsidR="00C35C5E" w:rsidRPr="00A2376F" w:rsidRDefault="00C35C5E" w:rsidP="00C35C5E">
          <w:pPr>
            <w:pStyle w:val="Header"/>
            <w:rPr>
              <w:rFonts w:ascii="Arial Narrow" w:hAnsi="Arial Narrow"/>
            </w:rPr>
          </w:pPr>
        </w:p>
      </w:tc>
      <w:tc>
        <w:tcPr>
          <w:tcW w:w="2663" w:type="dxa"/>
        </w:tcPr>
        <w:p w14:paraId="1EF3B516" w14:textId="77777777" w:rsidR="00C35C5E" w:rsidRPr="00341D56" w:rsidRDefault="00C35C5E" w:rsidP="00C35C5E">
          <w:pPr>
            <w:pStyle w:val="Header"/>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Header"/>
          </w:pPr>
        </w:p>
      </w:tc>
      <w:tc>
        <w:tcPr>
          <w:tcW w:w="15628" w:type="dxa"/>
          <w:vMerge/>
          <w:shd w:val="clear" w:color="auto" w:fill="auto"/>
        </w:tcPr>
        <w:p w14:paraId="58E2D6CE" w14:textId="77777777" w:rsidR="00C35C5E" w:rsidRPr="00A2376F" w:rsidRDefault="00C35C5E" w:rsidP="00C35C5E">
          <w:pPr>
            <w:pStyle w:val="Header"/>
            <w:rPr>
              <w:rFonts w:ascii="Arial Narrow" w:hAnsi="Arial Narrow"/>
            </w:rPr>
          </w:pPr>
        </w:p>
      </w:tc>
      <w:tc>
        <w:tcPr>
          <w:tcW w:w="2663" w:type="dxa"/>
        </w:tcPr>
        <w:p w14:paraId="1157861D" w14:textId="45F8A83D" w:rsidR="00C35C5E" w:rsidRPr="00341D56" w:rsidRDefault="00A2376F" w:rsidP="00C35C5E">
          <w:pPr>
            <w:pStyle w:val="Header"/>
            <w:rPr>
              <w:rFonts w:ascii="Arial" w:hAnsi="Arial" w:cs="Arial"/>
            </w:rPr>
          </w:pPr>
          <w:r w:rsidRPr="00341D56">
            <w:rPr>
              <w:rFonts w:ascii="Arial" w:hAnsi="Arial" w:cs="Arial"/>
            </w:rPr>
            <w:t>6 priedas</w:t>
          </w:r>
        </w:p>
      </w:tc>
    </w:tr>
  </w:tbl>
  <w:p w14:paraId="02270F5E" w14:textId="77777777" w:rsidR="00794BCE" w:rsidRDefault="00794BCE" w:rsidP="00794BCE">
    <w:pPr>
      <w:pStyle w:val="Header"/>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0393"/>
    <w:rsid w:val="00016B36"/>
    <w:rsid w:val="000209DC"/>
    <w:rsid w:val="00037995"/>
    <w:rsid w:val="00043BB5"/>
    <w:rsid w:val="00064D82"/>
    <w:rsid w:val="00067F98"/>
    <w:rsid w:val="0009112E"/>
    <w:rsid w:val="000C03AD"/>
    <w:rsid w:val="000C36CD"/>
    <w:rsid w:val="000D2A3B"/>
    <w:rsid w:val="000D7D4C"/>
    <w:rsid w:val="000F109F"/>
    <w:rsid w:val="00120FD4"/>
    <w:rsid w:val="00144A69"/>
    <w:rsid w:val="001472F1"/>
    <w:rsid w:val="00160EC8"/>
    <w:rsid w:val="0018041B"/>
    <w:rsid w:val="001935B9"/>
    <w:rsid w:val="00193FA5"/>
    <w:rsid w:val="00197999"/>
    <w:rsid w:val="001A382A"/>
    <w:rsid w:val="001A411B"/>
    <w:rsid w:val="001A5625"/>
    <w:rsid w:val="001A6A85"/>
    <w:rsid w:val="001D3106"/>
    <w:rsid w:val="001D42F0"/>
    <w:rsid w:val="001D4619"/>
    <w:rsid w:val="001E7783"/>
    <w:rsid w:val="001F4203"/>
    <w:rsid w:val="001F6C72"/>
    <w:rsid w:val="00212BA6"/>
    <w:rsid w:val="002160E8"/>
    <w:rsid w:val="0022200E"/>
    <w:rsid w:val="002255A9"/>
    <w:rsid w:val="00225794"/>
    <w:rsid w:val="00233379"/>
    <w:rsid w:val="002430D8"/>
    <w:rsid w:val="00262589"/>
    <w:rsid w:val="00283CAC"/>
    <w:rsid w:val="00287012"/>
    <w:rsid w:val="00293F4C"/>
    <w:rsid w:val="002A2A80"/>
    <w:rsid w:val="002A6310"/>
    <w:rsid w:val="002B76DC"/>
    <w:rsid w:val="002C0965"/>
    <w:rsid w:val="002C46FA"/>
    <w:rsid w:val="002D2396"/>
    <w:rsid w:val="002E65C7"/>
    <w:rsid w:val="0031505B"/>
    <w:rsid w:val="00317B82"/>
    <w:rsid w:val="00327C7F"/>
    <w:rsid w:val="00335DEC"/>
    <w:rsid w:val="00341D56"/>
    <w:rsid w:val="00342380"/>
    <w:rsid w:val="00342EE5"/>
    <w:rsid w:val="00345CF4"/>
    <w:rsid w:val="003549CD"/>
    <w:rsid w:val="003738B0"/>
    <w:rsid w:val="00392422"/>
    <w:rsid w:val="0039419F"/>
    <w:rsid w:val="003B38B1"/>
    <w:rsid w:val="003B5D0D"/>
    <w:rsid w:val="003C093D"/>
    <w:rsid w:val="003C343D"/>
    <w:rsid w:val="003D4115"/>
    <w:rsid w:val="003E0762"/>
    <w:rsid w:val="003E5C17"/>
    <w:rsid w:val="003F4C40"/>
    <w:rsid w:val="0040394C"/>
    <w:rsid w:val="00407CEC"/>
    <w:rsid w:val="004131BA"/>
    <w:rsid w:val="00427558"/>
    <w:rsid w:val="00433191"/>
    <w:rsid w:val="00441A99"/>
    <w:rsid w:val="00450807"/>
    <w:rsid w:val="0046187A"/>
    <w:rsid w:val="00480AE4"/>
    <w:rsid w:val="0049006A"/>
    <w:rsid w:val="00494A6C"/>
    <w:rsid w:val="00496E95"/>
    <w:rsid w:val="004B226C"/>
    <w:rsid w:val="004B683C"/>
    <w:rsid w:val="004C4E7E"/>
    <w:rsid w:val="004E5686"/>
    <w:rsid w:val="004F2052"/>
    <w:rsid w:val="005008C2"/>
    <w:rsid w:val="00506B03"/>
    <w:rsid w:val="00514F30"/>
    <w:rsid w:val="005434A2"/>
    <w:rsid w:val="005476D8"/>
    <w:rsid w:val="00547C2D"/>
    <w:rsid w:val="0055107D"/>
    <w:rsid w:val="00556F44"/>
    <w:rsid w:val="00573D11"/>
    <w:rsid w:val="00576652"/>
    <w:rsid w:val="00582ACF"/>
    <w:rsid w:val="00586205"/>
    <w:rsid w:val="00590C77"/>
    <w:rsid w:val="0059451C"/>
    <w:rsid w:val="005971EA"/>
    <w:rsid w:val="005B0159"/>
    <w:rsid w:val="005B0505"/>
    <w:rsid w:val="005B1EFA"/>
    <w:rsid w:val="005B2A74"/>
    <w:rsid w:val="005B2E0B"/>
    <w:rsid w:val="005D5777"/>
    <w:rsid w:val="005E2AEB"/>
    <w:rsid w:val="005E3C9E"/>
    <w:rsid w:val="005E3E13"/>
    <w:rsid w:val="005F1713"/>
    <w:rsid w:val="005F424E"/>
    <w:rsid w:val="005F4E3C"/>
    <w:rsid w:val="00606913"/>
    <w:rsid w:val="00606DE2"/>
    <w:rsid w:val="00640203"/>
    <w:rsid w:val="0066331D"/>
    <w:rsid w:val="00673EF9"/>
    <w:rsid w:val="00676E56"/>
    <w:rsid w:val="00694027"/>
    <w:rsid w:val="006A03E5"/>
    <w:rsid w:val="006A119A"/>
    <w:rsid w:val="006A3414"/>
    <w:rsid w:val="006A5E15"/>
    <w:rsid w:val="006B0F42"/>
    <w:rsid w:val="006B2600"/>
    <w:rsid w:val="006B7DD6"/>
    <w:rsid w:val="006C45CF"/>
    <w:rsid w:val="006C7A01"/>
    <w:rsid w:val="006D2716"/>
    <w:rsid w:val="006E04C5"/>
    <w:rsid w:val="006F672F"/>
    <w:rsid w:val="00710B46"/>
    <w:rsid w:val="0071123E"/>
    <w:rsid w:val="00716A25"/>
    <w:rsid w:val="00721AC6"/>
    <w:rsid w:val="007325D1"/>
    <w:rsid w:val="00747776"/>
    <w:rsid w:val="00750825"/>
    <w:rsid w:val="00755DD1"/>
    <w:rsid w:val="00764716"/>
    <w:rsid w:val="007659CD"/>
    <w:rsid w:val="007745D4"/>
    <w:rsid w:val="007778A6"/>
    <w:rsid w:val="00791613"/>
    <w:rsid w:val="00794BCE"/>
    <w:rsid w:val="007B71F9"/>
    <w:rsid w:val="007C5734"/>
    <w:rsid w:val="007D3C49"/>
    <w:rsid w:val="008044E4"/>
    <w:rsid w:val="00806922"/>
    <w:rsid w:val="008235C9"/>
    <w:rsid w:val="00837183"/>
    <w:rsid w:val="00837741"/>
    <w:rsid w:val="00854E2D"/>
    <w:rsid w:val="00861BF9"/>
    <w:rsid w:val="00865200"/>
    <w:rsid w:val="00894387"/>
    <w:rsid w:val="008A6F7E"/>
    <w:rsid w:val="008B35DF"/>
    <w:rsid w:val="008B74A6"/>
    <w:rsid w:val="008B7894"/>
    <w:rsid w:val="008B7B20"/>
    <w:rsid w:val="008D777D"/>
    <w:rsid w:val="008D7992"/>
    <w:rsid w:val="00912966"/>
    <w:rsid w:val="00943DA6"/>
    <w:rsid w:val="00947107"/>
    <w:rsid w:val="00955088"/>
    <w:rsid w:val="009572A4"/>
    <w:rsid w:val="0096263A"/>
    <w:rsid w:val="0096671A"/>
    <w:rsid w:val="009707ED"/>
    <w:rsid w:val="009710ED"/>
    <w:rsid w:val="00971F73"/>
    <w:rsid w:val="00976BFC"/>
    <w:rsid w:val="009C17D1"/>
    <w:rsid w:val="009C4404"/>
    <w:rsid w:val="009D4B0F"/>
    <w:rsid w:val="009D6450"/>
    <w:rsid w:val="009E5623"/>
    <w:rsid w:val="00A15D23"/>
    <w:rsid w:val="00A2376F"/>
    <w:rsid w:val="00A30691"/>
    <w:rsid w:val="00A4745F"/>
    <w:rsid w:val="00A7103B"/>
    <w:rsid w:val="00A725EB"/>
    <w:rsid w:val="00AA1121"/>
    <w:rsid w:val="00AA2EC5"/>
    <w:rsid w:val="00AA35A1"/>
    <w:rsid w:val="00AA432B"/>
    <w:rsid w:val="00AB11D7"/>
    <w:rsid w:val="00AC440C"/>
    <w:rsid w:val="00AC7588"/>
    <w:rsid w:val="00AD0C3F"/>
    <w:rsid w:val="00AE0066"/>
    <w:rsid w:val="00AF2C3B"/>
    <w:rsid w:val="00AF7922"/>
    <w:rsid w:val="00B12BA3"/>
    <w:rsid w:val="00B151C3"/>
    <w:rsid w:val="00B21296"/>
    <w:rsid w:val="00B25F4D"/>
    <w:rsid w:val="00B33DA7"/>
    <w:rsid w:val="00B46A0D"/>
    <w:rsid w:val="00B47A29"/>
    <w:rsid w:val="00B54314"/>
    <w:rsid w:val="00B55B80"/>
    <w:rsid w:val="00B616C5"/>
    <w:rsid w:val="00B8041E"/>
    <w:rsid w:val="00B82A6B"/>
    <w:rsid w:val="00B878A8"/>
    <w:rsid w:val="00B90DAF"/>
    <w:rsid w:val="00B96E73"/>
    <w:rsid w:val="00BB0E8B"/>
    <w:rsid w:val="00BB3D5B"/>
    <w:rsid w:val="00BB5EF9"/>
    <w:rsid w:val="00BC16F7"/>
    <w:rsid w:val="00BC1959"/>
    <w:rsid w:val="00BE368D"/>
    <w:rsid w:val="00BE6B5D"/>
    <w:rsid w:val="00C01B08"/>
    <w:rsid w:val="00C037DE"/>
    <w:rsid w:val="00C14F1A"/>
    <w:rsid w:val="00C21109"/>
    <w:rsid w:val="00C248BF"/>
    <w:rsid w:val="00C27840"/>
    <w:rsid w:val="00C30B5B"/>
    <w:rsid w:val="00C35C5E"/>
    <w:rsid w:val="00C711AE"/>
    <w:rsid w:val="00C76A62"/>
    <w:rsid w:val="00C9493D"/>
    <w:rsid w:val="00CA37DE"/>
    <w:rsid w:val="00CA5878"/>
    <w:rsid w:val="00CB716F"/>
    <w:rsid w:val="00CD61AC"/>
    <w:rsid w:val="00CF3453"/>
    <w:rsid w:val="00D0018A"/>
    <w:rsid w:val="00D4267F"/>
    <w:rsid w:val="00D43840"/>
    <w:rsid w:val="00D45E13"/>
    <w:rsid w:val="00D463C7"/>
    <w:rsid w:val="00D525E9"/>
    <w:rsid w:val="00D61D9F"/>
    <w:rsid w:val="00D71CB1"/>
    <w:rsid w:val="00D953CA"/>
    <w:rsid w:val="00DA369B"/>
    <w:rsid w:val="00DB2155"/>
    <w:rsid w:val="00DB6B54"/>
    <w:rsid w:val="00DD27FA"/>
    <w:rsid w:val="00DD5A4B"/>
    <w:rsid w:val="00DE107D"/>
    <w:rsid w:val="00DE6411"/>
    <w:rsid w:val="00DF3049"/>
    <w:rsid w:val="00E15F0F"/>
    <w:rsid w:val="00E36CE6"/>
    <w:rsid w:val="00E471C8"/>
    <w:rsid w:val="00E47B3D"/>
    <w:rsid w:val="00E616A4"/>
    <w:rsid w:val="00E76796"/>
    <w:rsid w:val="00E9571D"/>
    <w:rsid w:val="00EA4EAC"/>
    <w:rsid w:val="00EC24E5"/>
    <w:rsid w:val="00EC5A1C"/>
    <w:rsid w:val="00EE56BB"/>
    <w:rsid w:val="00EF49B5"/>
    <w:rsid w:val="00F207BF"/>
    <w:rsid w:val="00F22F44"/>
    <w:rsid w:val="00F311FB"/>
    <w:rsid w:val="00F33A50"/>
    <w:rsid w:val="00F414C8"/>
    <w:rsid w:val="00F537B0"/>
    <w:rsid w:val="00F92C44"/>
    <w:rsid w:val="00F933B8"/>
    <w:rsid w:val="00FA13BA"/>
    <w:rsid w:val="00FA1E79"/>
    <w:rsid w:val="00FB0769"/>
    <w:rsid w:val="00FB1F43"/>
    <w:rsid w:val="00FC06EC"/>
    <w:rsid w:val="00FC46B6"/>
    <w:rsid w:val="00FE4C84"/>
    <w:rsid w:val="00FF231C"/>
    <w:rsid w:val="00FF2481"/>
    <w:rsid w:val="00FF49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List not in Table,Para 0,Párrafo de lista1,Paragrafo elenco1,Bullets,Paragraphe de liste,Buletai,lp1"/>
    <w:basedOn w:val="Normal"/>
    <w:link w:val="ListParagraphChar"/>
    <w:uiPriority w:val="34"/>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not in Table Char,Para 0 Char,Bullets Char,lp1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A382A"/>
    <w:rPr>
      <w:sz w:val="20"/>
    </w:rPr>
  </w:style>
  <w:style w:type="character" w:customStyle="1" w:styleId="CommentTextChar">
    <w:name w:val="Comment Text Char"/>
    <w:basedOn w:val="DefaultParagraphFont"/>
    <w:link w:val="CommentText"/>
    <w:uiPriority w:val="99"/>
    <w:rsid w:val="001A38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382A"/>
    <w:rPr>
      <w:color w:val="0563C1" w:themeColor="hyperlink"/>
      <w:u w:val="single"/>
    </w:rPr>
  </w:style>
  <w:style w:type="character" w:styleId="UnresolvedMention">
    <w:name w:val="Unresolved Mention"/>
    <w:basedOn w:val="DefaultParagraphFont"/>
    <w:uiPriority w:val="99"/>
    <w:semiHidden/>
    <w:unhideWhenUsed/>
    <w:rsid w:val="001A382A"/>
    <w:rPr>
      <w:color w:val="605E5C"/>
      <w:shd w:val="clear" w:color="auto" w:fill="E1DFDD"/>
    </w:rPr>
  </w:style>
  <w:style w:type="paragraph" w:customStyle="1" w:styleId="paragraph">
    <w:name w:val="paragraph"/>
    <w:basedOn w:val="Normal"/>
    <w:rsid w:val="0049006A"/>
    <w:pPr>
      <w:spacing w:before="100" w:beforeAutospacing="1" w:after="100" w:afterAutospacing="1"/>
      <w:jc w:val="left"/>
    </w:pPr>
    <w:rPr>
      <w:szCs w:val="24"/>
      <w:lang w:eastAsia="lt-LT"/>
    </w:rPr>
  </w:style>
  <w:style w:type="character" w:customStyle="1" w:styleId="normaltextrun">
    <w:name w:val="normaltextrun"/>
    <w:basedOn w:val="DefaultParagraphFont"/>
    <w:rsid w:val="0049006A"/>
  </w:style>
  <w:style w:type="character" w:customStyle="1" w:styleId="eop">
    <w:name w:val="eop"/>
    <w:basedOn w:val="DefaultParagraphFont"/>
    <w:rsid w:val="0049006A"/>
  </w:style>
  <w:style w:type="character" w:customStyle="1" w:styleId="ui-provider">
    <w:name w:val="ui-provider"/>
    <w:basedOn w:val="DefaultParagraphFont"/>
    <w:rsid w:val="005B2A74"/>
  </w:style>
  <w:style w:type="character" w:styleId="CommentReference">
    <w:name w:val="annotation reference"/>
    <w:basedOn w:val="DefaultParagraphFont"/>
    <w:uiPriority w:val="99"/>
    <w:semiHidden/>
    <w:unhideWhenUsed/>
    <w:rsid w:val="00573D11"/>
    <w:rPr>
      <w:sz w:val="16"/>
      <w:szCs w:val="16"/>
    </w:rPr>
  </w:style>
  <w:style w:type="paragraph" w:styleId="CommentSubject">
    <w:name w:val="annotation subject"/>
    <w:basedOn w:val="CommentText"/>
    <w:next w:val="CommentText"/>
    <w:link w:val="CommentSubjectChar"/>
    <w:uiPriority w:val="99"/>
    <w:semiHidden/>
    <w:unhideWhenUsed/>
    <w:rsid w:val="00573D11"/>
    <w:rPr>
      <w:b/>
      <w:bCs/>
    </w:rPr>
  </w:style>
  <w:style w:type="character" w:customStyle="1" w:styleId="CommentSubjectChar">
    <w:name w:val="Comment Subject Char"/>
    <w:basedOn w:val="CommentTextChar"/>
    <w:link w:val="CommentSubject"/>
    <w:uiPriority w:val="99"/>
    <w:semiHidden/>
    <w:rsid w:val="00573D11"/>
    <w:rPr>
      <w:rFonts w:ascii="Times New Roman" w:eastAsia="Times New Roman" w:hAnsi="Times New Roman" w:cs="Times New Roman"/>
      <w:b/>
      <w:bCs/>
      <w:sz w:val="20"/>
      <w:szCs w:val="20"/>
    </w:rPr>
  </w:style>
  <w:style w:type="paragraph" w:styleId="Revision">
    <w:name w:val="Revision"/>
    <w:hidden/>
    <w:uiPriority w:val="99"/>
    <w:semiHidden/>
    <w:rsid w:val="00F92C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31493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3347</Words>
  <Characters>1909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Lina Papinigytė</cp:lastModifiedBy>
  <cp:revision>26</cp:revision>
  <cp:lastPrinted>2024-04-23T07:00:00Z</cp:lastPrinted>
  <dcterms:created xsi:type="dcterms:W3CDTF">2025-04-18T08:02:00Z</dcterms:created>
  <dcterms:modified xsi:type="dcterms:W3CDTF">2025-07-01T06:27:00Z</dcterms:modified>
</cp:coreProperties>
</file>