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noProof/>
          <w:kern w:val="1"/>
          <w:bdr w:val="none" w:sz="0" w:space="0" w:color="auto"/>
          <w:lang w:val="lt-LT" w:eastAsia="lt-LT" w:bidi="hi-IN"/>
        </w:rPr>
        <w:drawing>
          <wp:inline distT="0" distB="0" distL="0" distR="0" wp14:anchorId="4D2828FD" wp14:editId="0F3E260C">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5166AB">
        <w:rPr>
          <w:rFonts w:eastAsia="Lucida Sans Unicode" w:cs="Mangal"/>
          <w:b/>
          <w:kern w:val="1"/>
          <w:bdr w:val="none" w:sz="0" w:space="0" w:color="auto"/>
          <w:lang w:val="lt-LT" w:eastAsia="lt-LT" w:bidi="hi-IN"/>
        </w:rPr>
        <w:t>ELEKTRĖNŲ SAVIVALDYBĖS ADMINISTRACIJA</w:t>
      </w:r>
    </w:p>
    <w:p w14:paraId="0B82DD58"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 xml:space="preserve">tel. (8 528) 58 015, el. p. </w:t>
      </w:r>
      <w:hyperlink r:id="rId8" w:history="1">
        <w:r w:rsidRPr="005166AB">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5166AB">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Pr="005166AB"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5166AB"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5166AB">
        <w:rPr>
          <w:color w:val="000000"/>
          <w:sz w:val="22"/>
          <w:szCs w:val="22"/>
          <w:lang w:val="lt-LT" w:eastAsia="en-GB"/>
        </w:rPr>
        <w:t>TVIRTIN</w:t>
      </w:r>
      <w:r w:rsidR="00D63E35" w:rsidRPr="005166AB">
        <w:rPr>
          <w:color w:val="000000"/>
          <w:sz w:val="22"/>
          <w:szCs w:val="22"/>
          <w:lang w:val="lt-LT" w:eastAsia="en-GB"/>
        </w:rPr>
        <w:t>U</w:t>
      </w:r>
      <w:r w:rsidRPr="005166AB">
        <w:rPr>
          <w:color w:val="000000"/>
          <w:sz w:val="22"/>
          <w:szCs w:val="22"/>
          <w:lang w:val="lt-LT" w:eastAsia="en-GB"/>
        </w:rPr>
        <w:t>:</w:t>
      </w:r>
    </w:p>
    <w:p w14:paraId="1AA5F145" w14:textId="77777777" w:rsidR="00D63E35" w:rsidRPr="005166AB"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val="lt-LT" w:eastAsia="en-GB"/>
        </w:rPr>
      </w:pPr>
      <w:r w:rsidRPr="005166AB">
        <w:rPr>
          <w:color w:val="000000"/>
          <w:sz w:val="22"/>
          <w:szCs w:val="22"/>
          <w:lang w:val="lt-LT" w:eastAsia="en-GB"/>
        </w:rPr>
        <w:t>Elektrėnų savivaldybės administracijos</w:t>
      </w:r>
    </w:p>
    <w:p w14:paraId="4A28BD56" w14:textId="7BBC77A4" w:rsidR="00205AB1" w:rsidRPr="005166AB"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val="lt-LT" w:eastAsia="en-GB"/>
        </w:rPr>
      </w:pPr>
      <w:r w:rsidRPr="005166AB">
        <w:rPr>
          <w:color w:val="000000"/>
          <w:sz w:val="22"/>
          <w:szCs w:val="22"/>
          <w:lang w:val="lt-LT" w:eastAsia="en-GB"/>
        </w:rPr>
        <w:t>direktor</w:t>
      </w:r>
      <w:r w:rsidR="00CC6FB1" w:rsidRPr="005166AB">
        <w:rPr>
          <w:color w:val="000000"/>
          <w:sz w:val="22"/>
          <w:szCs w:val="22"/>
          <w:lang w:val="lt-LT" w:eastAsia="en-GB"/>
        </w:rPr>
        <w:t>ė</w:t>
      </w:r>
    </w:p>
    <w:p w14:paraId="17F46E67" w14:textId="07CF1542" w:rsidR="00205AB1" w:rsidRPr="005166AB"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5166AB">
        <w:rPr>
          <w:color w:val="000000"/>
          <w:sz w:val="22"/>
          <w:szCs w:val="22"/>
          <w:lang w:val="lt-LT" w:eastAsia="en-GB"/>
        </w:rPr>
        <w:t>_</w:t>
      </w:r>
      <w:r w:rsidR="00205AB1" w:rsidRPr="005166AB">
        <w:rPr>
          <w:color w:val="000000"/>
          <w:sz w:val="22"/>
          <w:szCs w:val="22"/>
          <w:lang w:val="lt-LT" w:eastAsia="en-GB"/>
        </w:rPr>
        <w:t>__</w:t>
      </w:r>
      <w:r w:rsidR="00D63E35" w:rsidRPr="005166AB">
        <w:rPr>
          <w:color w:val="000000"/>
          <w:sz w:val="22"/>
          <w:szCs w:val="22"/>
          <w:lang w:val="lt-LT" w:eastAsia="en-GB"/>
        </w:rPr>
        <w:t>__________</w:t>
      </w:r>
      <w:r w:rsidR="00205AB1" w:rsidRPr="005166AB">
        <w:rPr>
          <w:color w:val="000000"/>
          <w:sz w:val="22"/>
          <w:szCs w:val="22"/>
          <w:lang w:val="lt-LT" w:eastAsia="en-GB"/>
        </w:rPr>
        <w:t xml:space="preserve">__ </w:t>
      </w:r>
      <w:r w:rsidR="00CC6FB1" w:rsidRPr="005166AB">
        <w:rPr>
          <w:color w:val="000000"/>
          <w:sz w:val="22"/>
          <w:szCs w:val="22"/>
          <w:lang w:val="lt-LT" w:eastAsia="en-GB"/>
        </w:rPr>
        <w:t>Jekaterina Goličenko</w:t>
      </w:r>
    </w:p>
    <w:p w14:paraId="173C226A" w14:textId="77777777" w:rsidR="00205AB1" w:rsidRPr="005166AB" w:rsidRDefault="00205AB1" w:rsidP="00205AB1">
      <w:pPr>
        <w:pStyle w:val="Heading"/>
        <w:jc w:val="center"/>
        <w:rPr>
          <w:sz w:val="24"/>
          <w:szCs w:val="24"/>
          <w:lang w:val="lt-LT"/>
        </w:rPr>
      </w:pPr>
    </w:p>
    <w:p w14:paraId="29D3AC6D" w14:textId="77777777" w:rsidR="00205AB1" w:rsidRPr="0019728C" w:rsidRDefault="00205AB1" w:rsidP="00CC4AF0">
      <w:pPr>
        <w:pStyle w:val="Body"/>
        <w:rPr>
          <w:rFonts w:ascii="Times New Roman" w:hAnsi="Times New Roman" w:cs="Times New Roman"/>
          <w:sz w:val="24"/>
          <w:szCs w:val="24"/>
          <w:lang w:val="lt-LT"/>
        </w:rPr>
      </w:pPr>
    </w:p>
    <w:p w14:paraId="06E1C1DA" w14:textId="42BBE0EF" w:rsidR="0019728C" w:rsidRDefault="0019728C" w:rsidP="0019728C">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 xml:space="preserve">MAŽOS VERTĖS VIEŠOJO PIRKIMO </w:t>
      </w:r>
      <w:r w:rsidRPr="00FB1E51">
        <w:rPr>
          <w:rFonts w:ascii="Times New Roman" w:hAnsi="Times New Roman" w:cs="Times New Roman"/>
          <w:b/>
          <w:bCs/>
          <w:sz w:val="24"/>
          <w:szCs w:val="24"/>
          <w:lang w:val="lt-LT"/>
        </w:rPr>
        <w:t>„</w:t>
      </w:r>
      <w:r w:rsidR="00636C4A">
        <w:rPr>
          <w:rFonts w:ascii="Times New Roman" w:hAnsi="Times New Roman" w:cs="Times New Roman"/>
          <w:b/>
          <w:bCs/>
          <w:sz w:val="24"/>
          <w:szCs w:val="24"/>
          <w:lang w:val="lt-LT"/>
        </w:rPr>
        <w:t>ELEKTRĖNŲ LOPŠELIO-DARŽELIO „DRUGELIS“</w:t>
      </w:r>
      <w:r w:rsidR="00B2569D">
        <w:rPr>
          <w:rFonts w:ascii="Times New Roman" w:hAnsi="Times New Roman" w:cs="Times New Roman"/>
          <w:b/>
          <w:bCs/>
          <w:sz w:val="24"/>
          <w:szCs w:val="24"/>
          <w:lang w:val="lt-LT"/>
        </w:rPr>
        <w:t xml:space="preserve"> VIDAUS PATALPŲ REMONTO DARBAI</w:t>
      </w:r>
      <w:r w:rsidRPr="00FB1E51">
        <w:rPr>
          <w:rFonts w:ascii="Times New Roman" w:hAnsi="Times New Roman" w:cs="Times New Roman"/>
          <w:b/>
          <w:bCs/>
          <w:sz w:val="24"/>
          <w:szCs w:val="24"/>
          <w:lang w:val="lt-LT"/>
        </w:rPr>
        <w:t>“</w:t>
      </w:r>
    </w:p>
    <w:p w14:paraId="0C2DD2B2" w14:textId="76F0971A" w:rsidR="0019728C" w:rsidRPr="0019728C" w:rsidRDefault="0019728C" w:rsidP="0019728C">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SKELBIAMOS APKLAUSOS SĄLYGOS</w:t>
      </w:r>
    </w:p>
    <w:p w14:paraId="6801B709" w14:textId="77777777" w:rsidR="0040652E" w:rsidRDefault="0019728C" w:rsidP="0016561E">
      <w:pPr>
        <w:pStyle w:val="Body"/>
        <w:tabs>
          <w:tab w:val="left" w:pos="8415"/>
        </w:tabs>
        <w:jc w:val="center"/>
        <w:rPr>
          <w:rFonts w:ascii="Times New Roman" w:hAnsi="Times New Roman"/>
          <w:sz w:val="24"/>
          <w:szCs w:val="24"/>
          <w:lang w:val="lt-LT"/>
        </w:rPr>
      </w:pPr>
      <w:r w:rsidRPr="0019728C">
        <w:rPr>
          <w:rFonts w:ascii="Times New Roman" w:hAnsi="Times New Roman" w:cs="Times New Roman"/>
          <w:b/>
          <w:bCs/>
          <w:sz w:val="24"/>
          <w:szCs w:val="24"/>
          <w:lang w:val="lt-LT"/>
        </w:rPr>
        <w:t xml:space="preserve">Versija Nr. </w:t>
      </w:r>
      <w:r w:rsidR="00C12427">
        <w:rPr>
          <w:rFonts w:ascii="Times New Roman" w:hAnsi="Times New Roman" w:cs="Times New Roman"/>
          <w:b/>
          <w:bCs/>
          <w:sz w:val="24"/>
          <w:szCs w:val="24"/>
          <w:lang w:val="lt-LT"/>
        </w:rPr>
        <w:t>1</w:t>
      </w:r>
      <w:r w:rsidR="004320E3">
        <w:rPr>
          <w:rFonts w:ascii="Times New Roman" w:hAnsi="Times New Roman"/>
          <w:sz w:val="24"/>
          <w:szCs w:val="24"/>
          <w:lang w:val="lt-LT"/>
        </w:rPr>
        <w:t xml:space="preserve">      </w:t>
      </w:r>
    </w:p>
    <w:p w14:paraId="20288761" w14:textId="6DC51BA9" w:rsidR="00CC4AF0" w:rsidRPr="0016561E" w:rsidRDefault="004320E3" w:rsidP="00AE21FD">
      <w:pPr>
        <w:pStyle w:val="Body"/>
        <w:tabs>
          <w:tab w:val="left" w:pos="8415"/>
        </w:tabs>
        <w:rPr>
          <w:rFonts w:ascii="Times New Roman" w:hAnsi="Times New Roman" w:cs="Times New Roman"/>
          <w:b/>
          <w:bCs/>
          <w:sz w:val="24"/>
          <w:szCs w:val="24"/>
          <w:lang w:val="lt-LT"/>
        </w:rPr>
      </w:pPr>
      <w:r>
        <w:rPr>
          <w:rFonts w:ascii="Times New Roman" w:hAnsi="Times New Roman"/>
          <w:sz w:val="24"/>
          <w:szCs w:val="24"/>
          <w:lang w:val="lt-LT"/>
        </w:rPr>
        <w:t xml:space="preserve">                         </w:t>
      </w:r>
    </w:p>
    <w:p w14:paraId="6BC83BEA" w14:textId="77777777" w:rsidR="00537673" w:rsidRDefault="00537673" w:rsidP="005A2EE7">
      <w:pPr>
        <w:ind w:firstLine="705"/>
        <w:jc w:val="both"/>
        <w:rPr>
          <w:lang w:val="lt-LT"/>
        </w:rPr>
      </w:pPr>
    </w:p>
    <w:p w14:paraId="4F9D713C" w14:textId="3EFC2FF2" w:rsidR="0023417A" w:rsidRPr="00D638B1" w:rsidRDefault="00205AB1" w:rsidP="005A2EE7">
      <w:pPr>
        <w:ind w:firstLine="705"/>
        <w:jc w:val="both"/>
        <w:rPr>
          <w:lang w:val="lt-LT"/>
        </w:rPr>
      </w:pPr>
      <w:r w:rsidRPr="005166AB">
        <w:rPr>
          <w:lang w:val="lt-LT"/>
        </w:rPr>
        <w:tab/>
      </w:r>
      <w:r w:rsidRPr="005166AB">
        <w:rPr>
          <w:b/>
          <w:bCs/>
          <w:lang w:val="lt-LT"/>
        </w:rPr>
        <w:t>1. BENDROSIOS NUOSTATOS</w:t>
      </w:r>
      <w:r w:rsidRPr="005166AB">
        <w:rPr>
          <w:b/>
          <w:bCs/>
          <w:lang w:val="lt-LT"/>
        </w:rPr>
        <w:tab/>
      </w:r>
      <w:r w:rsidRPr="005166AB">
        <w:rPr>
          <w:lang w:val="lt-LT"/>
        </w:rPr>
        <w:br/>
      </w:r>
      <w:r w:rsidRPr="005166AB">
        <w:rPr>
          <w:lang w:val="lt-LT"/>
        </w:rPr>
        <w:tab/>
      </w:r>
      <w:r w:rsidRPr="005166AB">
        <w:rPr>
          <w:lang w:val="lt-LT"/>
        </w:rPr>
        <w:br/>
      </w:r>
      <w:r w:rsidRPr="005166AB">
        <w:rPr>
          <w:lang w:val="lt-LT"/>
        </w:rPr>
        <w:tab/>
        <w:t>1.1. Perkančioji organizacija Elektrėnų savivaldybės administracija, juridinio asmens kodas 188756190, adresas Rungo</w:t>
      </w:r>
      <w:r w:rsidRPr="00664198">
        <w:rPr>
          <w:lang w:val="lt-LT"/>
        </w:rPr>
        <w:t>s g. 5 (toliau - perkančioji organizacija),  vykdydama šį viešąjį pirkimą numato įsigyti pirkimo sąlygų techninėje specifikacijoje nurodytą pirkimo objektą.</w:t>
      </w:r>
      <w:r w:rsidRPr="005166AB">
        <w:rPr>
          <w:lang w:val="lt-LT"/>
        </w:rPr>
        <w:tab/>
      </w:r>
      <w:r w:rsidRPr="005166AB">
        <w:rPr>
          <w:lang w:val="lt-LT"/>
        </w:rPr>
        <w:br/>
      </w:r>
      <w:r w:rsidRPr="005166AB">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5166AB">
        <w:rPr>
          <w:lang w:val="lt-LT"/>
        </w:rPr>
        <w:tab/>
      </w:r>
      <w:r w:rsidRPr="005166AB">
        <w:rPr>
          <w:lang w:val="lt-LT"/>
        </w:rPr>
        <w:br/>
      </w:r>
      <w:r w:rsidRPr="005166AB">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5166AB">
          <w:rPr>
            <w:rStyle w:val="Hipersaitas"/>
            <w:lang w:val="lt-LT"/>
          </w:rPr>
          <w:t>https://pirkimai.eviesiejipirkimai.lt</w:t>
        </w:r>
      </w:hyperlink>
      <w:r w:rsidRPr="005166AB">
        <w:rPr>
          <w:lang w:val="lt-LT"/>
        </w:rPr>
        <w:t>.</w:t>
      </w:r>
      <w:r w:rsidRPr="005166AB">
        <w:rPr>
          <w:lang w:val="lt-LT"/>
        </w:rPr>
        <w:tab/>
      </w:r>
      <w:r w:rsidRPr="005166AB">
        <w:rPr>
          <w:lang w:val="lt-LT"/>
        </w:rPr>
        <w:br/>
      </w:r>
      <w:r w:rsidRPr="005166AB">
        <w:rPr>
          <w:lang w:val="lt-LT"/>
        </w:rPr>
        <w:tab/>
        <w:t>1.4.Pirkimas atliekamas laikantis lygiateisiškumo, nediskriminavimo, abipusio pripažinimo, proporcingumo ir skaidrumo principų bei konfidencialumo ir nešališkumo reikalavimų.</w:t>
      </w:r>
      <w:r w:rsidRPr="005166AB">
        <w:rPr>
          <w:lang w:val="lt-LT"/>
        </w:rPr>
        <w:tab/>
      </w:r>
      <w:r w:rsidRPr="005166AB">
        <w:rPr>
          <w:lang w:val="lt-LT"/>
        </w:rPr>
        <w:br/>
      </w:r>
      <w:r w:rsidRPr="005166AB">
        <w:rPr>
          <w:lang w:val="lt-LT"/>
        </w:rPr>
        <w:tab/>
        <w:t>1.5. Pirkėjo funkcijas vykdo Elektrėnų savivaldybės administracijos direktoriaus paskirtas Vi</w:t>
      </w:r>
      <w:r w:rsidRPr="00D638B1">
        <w:rPr>
          <w:lang w:val="lt-LT"/>
        </w:rPr>
        <w:t>ešojo pirkimo organizatorius.</w:t>
      </w:r>
    </w:p>
    <w:p w14:paraId="011C93D8" w14:textId="7CE751C5" w:rsidR="002A785A" w:rsidRDefault="00AD49ED" w:rsidP="005A2EE7">
      <w:pPr>
        <w:ind w:firstLine="705"/>
        <w:jc w:val="both"/>
        <w:rPr>
          <w:lang w:val="lt-LT"/>
        </w:rPr>
      </w:pPr>
      <w:r w:rsidRPr="00D638B1">
        <w:rPr>
          <w:lang w:val="lt-LT"/>
        </w:rPr>
        <w:t xml:space="preserve">1.6. </w:t>
      </w:r>
      <w:r w:rsidR="00D72743" w:rsidRPr="00D638B1">
        <w:rPr>
          <w:lang w:val="lt-LT"/>
        </w:rPr>
        <w:t xml:space="preserve">Vadovaujantis </w:t>
      </w:r>
      <w:r w:rsidR="00537673" w:rsidRPr="00D638B1">
        <w:rPr>
          <w:rFonts w:asciiTheme="majorBidi" w:hAnsiTheme="majorBidi" w:cstheme="majorBidi"/>
          <w:lang w:val="lt-LT"/>
        </w:rPr>
        <w:t>Lietuvos Respublikos aplinkos ministro 2011 m. birželio 28 d. įsaky</w:t>
      </w:r>
      <w:r w:rsidR="00D07866" w:rsidRPr="00D638B1">
        <w:rPr>
          <w:rFonts w:asciiTheme="majorBidi" w:hAnsiTheme="majorBidi" w:cstheme="majorBidi"/>
          <w:lang w:val="lt-LT"/>
        </w:rPr>
        <w:t>m</w:t>
      </w:r>
      <w:r w:rsidR="00A44534" w:rsidRPr="00D638B1">
        <w:rPr>
          <w:rFonts w:asciiTheme="majorBidi" w:hAnsiTheme="majorBidi" w:cstheme="majorBidi"/>
          <w:lang w:val="lt-LT"/>
        </w:rPr>
        <w:t>o</w:t>
      </w:r>
      <w:r w:rsidR="00537673" w:rsidRPr="00D638B1">
        <w:rPr>
          <w:rFonts w:asciiTheme="majorBidi" w:hAnsiTheme="majorBidi" w:cstheme="majorBidi"/>
          <w:lang w:val="lt-LT"/>
        </w:rPr>
        <w:t xml:space="preserve"> Nr. D1-508 </w:t>
      </w:r>
      <w:r w:rsidR="00A3112E" w:rsidRPr="00D638B1">
        <w:rPr>
          <w:rFonts w:asciiTheme="majorBidi" w:hAnsiTheme="majorBidi" w:cstheme="majorBidi"/>
          <w:lang w:val="lt-LT"/>
        </w:rPr>
        <w:t>„Dėl aplinkos apsaugos kriterijų taikymo, vykdant žaliuosius pirkimu</w:t>
      </w:r>
      <w:r w:rsidR="00D638B1" w:rsidRPr="00D638B1">
        <w:rPr>
          <w:rFonts w:asciiTheme="majorBidi" w:hAnsiTheme="majorBidi" w:cstheme="majorBidi"/>
          <w:lang w:val="lt-LT"/>
        </w:rPr>
        <w:t>s, tvarkos aprašo</w:t>
      </w:r>
      <w:r w:rsidR="00A3112E" w:rsidRPr="00D638B1">
        <w:rPr>
          <w:rFonts w:asciiTheme="majorBidi" w:hAnsiTheme="majorBidi" w:cstheme="majorBidi"/>
          <w:lang w:val="lt-LT"/>
        </w:rPr>
        <w:t>“</w:t>
      </w:r>
      <w:r w:rsidR="00D638B1" w:rsidRPr="00D638B1">
        <w:rPr>
          <w:rFonts w:asciiTheme="majorBidi" w:hAnsiTheme="majorBidi" w:cstheme="majorBidi"/>
          <w:lang w:val="lt-LT"/>
        </w:rPr>
        <w:t xml:space="preserve"> </w:t>
      </w:r>
      <w:r w:rsidR="00537673" w:rsidRPr="00D638B1">
        <w:rPr>
          <w:rFonts w:asciiTheme="majorBidi" w:hAnsiTheme="majorBidi" w:cstheme="majorBidi"/>
          <w:lang w:val="lt-LT"/>
        </w:rPr>
        <w:t>4.</w:t>
      </w:r>
      <w:r w:rsidR="00312A77">
        <w:rPr>
          <w:rFonts w:asciiTheme="majorBidi" w:hAnsiTheme="majorBidi" w:cstheme="majorBidi"/>
          <w:lang w:val="lt-LT"/>
        </w:rPr>
        <w:t>3</w:t>
      </w:r>
      <w:r w:rsidR="00537673" w:rsidRPr="00D638B1">
        <w:rPr>
          <w:rFonts w:asciiTheme="majorBidi" w:hAnsiTheme="majorBidi" w:cstheme="majorBidi"/>
          <w:lang w:val="lt-LT"/>
        </w:rPr>
        <w:t xml:space="preserve">. </w:t>
      </w:r>
      <w:r w:rsidR="00E96CB2">
        <w:rPr>
          <w:rFonts w:asciiTheme="majorBidi" w:hAnsiTheme="majorBidi" w:cstheme="majorBidi"/>
          <w:lang w:val="lt-LT"/>
        </w:rPr>
        <w:t>papunkčiu</w:t>
      </w:r>
      <w:r w:rsidR="00D07866" w:rsidRPr="00D638B1">
        <w:rPr>
          <w:rFonts w:asciiTheme="majorBidi" w:hAnsiTheme="majorBidi" w:cstheme="majorBidi"/>
          <w:lang w:val="lt-LT"/>
        </w:rPr>
        <w:t xml:space="preserve"> yra taikomi žalieji reikalavimai.</w:t>
      </w:r>
      <w:r w:rsidR="00D07866" w:rsidRPr="00D07866">
        <w:rPr>
          <w:rFonts w:asciiTheme="majorBidi" w:hAnsiTheme="majorBidi" w:cstheme="majorBidi"/>
          <w:lang w:val="lt-LT"/>
        </w:rPr>
        <w:t xml:space="preserve"> </w:t>
      </w:r>
    </w:p>
    <w:p w14:paraId="27727B29" w14:textId="77777777" w:rsidR="00A97A3A" w:rsidRDefault="00205AB1" w:rsidP="0023575C">
      <w:pPr>
        <w:ind w:firstLine="705"/>
        <w:jc w:val="both"/>
        <w:rPr>
          <w:lang w:val="lt-LT"/>
        </w:rPr>
      </w:pPr>
      <w:r w:rsidRPr="005166AB">
        <w:rPr>
          <w:lang w:val="lt-LT"/>
        </w:rPr>
        <w:lastRenderedPageBreak/>
        <w:t>1.</w:t>
      </w:r>
      <w:r w:rsidR="00BF381A">
        <w:rPr>
          <w:lang w:val="lt-LT"/>
        </w:rPr>
        <w:t>7</w:t>
      </w:r>
      <w:r w:rsidRPr="005166AB">
        <w:rPr>
          <w:lang w:val="lt-LT"/>
        </w:rPr>
        <w:t xml:space="preserve">. Tiesioginį ryšį su tiekėjais įgaliotas palaikyti perkančiosios organizacijos atstovas </w:t>
      </w:r>
      <w:r w:rsidR="0070293C" w:rsidRPr="005166AB">
        <w:rPr>
          <w:lang w:val="lt-LT"/>
        </w:rPr>
        <w:t>Asta Kneziauskienė, tel. (8 528) 58007, el. p. asta.kneziauskiene@elektrenai.lt, adresas Rungos g. 5.</w:t>
      </w:r>
      <w:r w:rsidR="0070293C" w:rsidRPr="005166AB">
        <w:rPr>
          <w:lang w:val="lt-LT"/>
        </w:rPr>
        <w:tab/>
      </w:r>
      <w:r w:rsidR="0070293C" w:rsidRPr="005166AB">
        <w:rPr>
          <w:lang w:val="lt-LT"/>
        </w:rPr>
        <w:br/>
      </w:r>
      <w:r w:rsidRPr="005166AB">
        <w:rPr>
          <w:lang w:val="lt-LT"/>
        </w:rPr>
        <w:tab/>
      </w:r>
    </w:p>
    <w:p w14:paraId="7913DD71" w14:textId="765074DA" w:rsidR="005A2EE7" w:rsidRPr="00670406" w:rsidRDefault="00205AB1" w:rsidP="0023575C">
      <w:pPr>
        <w:ind w:firstLine="705"/>
        <w:jc w:val="both"/>
        <w:rPr>
          <w:rFonts w:eastAsia="Calibri"/>
          <w:lang w:eastAsia="zh-TW"/>
        </w:rPr>
      </w:pPr>
      <w:r w:rsidRPr="005166AB">
        <w:rPr>
          <w:lang w:val="lt-LT"/>
        </w:rPr>
        <w:br/>
      </w:r>
      <w:r w:rsidRPr="005166AB">
        <w:rPr>
          <w:lang w:val="lt-LT"/>
        </w:rPr>
        <w:tab/>
      </w:r>
      <w:r w:rsidRPr="005166AB">
        <w:rPr>
          <w:b/>
          <w:bCs/>
          <w:lang w:val="lt-LT"/>
        </w:rPr>
        <w:t>2. PIRKIMO OBJEKTAS</w:t>
      </w:r>
      <w:r w:rsidRPr="005166AB">
        <w:rPr>
          <w:b/>
          <w:bCs/>
          <w:lang w:val="lt-LT"/>
        </w:rPr>
        <w:tab/>
      </w:r>
      <w:r w:rsidRPr="005166AB">
        <w:rPr>
          <w:lang w:val="lt-LT"/>
        </w:rPr>
        <w:br/>
      </w:r>
      <w:r w:rsidRPr="005166AB">
        <w:rPr>
          <w:lang w:val="lt-LT"/>
        </w:rPr>
        <w:tab/>
      </w:r>
      <w:r w:rsidRPr="005166AB">
        <w:rPr>
          <w:lang w:val="lt-LT"/>
        </w:rPr>
        <w:br/>
      </w:r>
      <w:r w:rsidRPr="005166AB">
        <w:rPr>
          <w:lang w:val="lt-LT"/>
        </w:rPr>
        <w:tab/>
      </w:r>
      <w:r w:rsidR="000E30AC">
        <w:rPr>
          <w:lang w:val="lt-LT"/>
        </w:rPr>
        <w:t xml:space="preserve"> </w:t>
      </w:r>
      <w:r w:rsidR="00FF5B46" w:rsidRPr="005166AB">
        <w:rPr>
          <w:lang w:val="lt-LT"/>
        </w:rPr>
        <w:t>2.1. Pirkimo objektas –</w:t>
      </w:r>
      <w:r w:rsidR="00AE21FD">
        <w:rPr>
          <w:lang w:val="lt-LT"/>
        </w:rPr>
        <w:t xml:space="preserve"> </w:t>
      </w:r>
      <w:bookmarkStart w:id="0" w:name="_Hlk200974993"/>
      <w:r w:rsidR="0075613B" w:rsidRPr="001B1A52">
        <w:rPr>
          <w:b/>
          <w:bCs/>
        </w:rPr>
        <w:t>Elektrėnų lopšelio-darželio „Drugelis“ vidaus patalpų remonto darbai</w:t>
      </w:r>
      <w:bookmarkEnd w:id="0"/>
      <w:r w:rsidR="0075613B" w:rsidRPr="001B1A52">
        <w:rPr>
          <w:b/>
          <w:bCs/>
        </w:rPr>
        <w:t xml:space="preserve"> (toliau – Darbai)</w:t>
      </w:r>
      <w:r w:rsidR="005A2EE7" w:rsidRPr="00C649DD">
        <w:rPr>
          <w:b/>
          <w:iCs/>
          <w:color w:val="000000"/>
        </w:rPr>
        <w:t>.</w:t>
      </w:r>
      <w:r w:rsidR="00FC1417" w:rsidRPr="00C649DD">
        <w:rPr>
          <w:b/>
          <w:iCs/>
          <w:color w:val="000000"/>
        </w:rPr>
        <w:t xml:space="preserve"> </w:t>
      </w:r>
    </w:p>
    <w:p w14:paraId="18AB8B21" w14:textId="77777777" w:rsidR="00FF5B46" w:rsidRPr="005166AB" w:rsidRDefault="00FF5B46" w:rsidP="00FF5B46">
      <w:pPr>
        <w:pStyle w:val="Body2"/>
        <w:rPr>
          <w:sz w:val="24"/>
          <w:szCs w:val="24"/>
          <w:lang w:val="lt-LT"/>
        </w:rPr>
      </w:pPr>
      <w:r w:rsidRPr="005166AB">
        <w:rPr>
          <w:sz w:val="24"/>
          <w:szCs w:val="24"/>
          <w:lang w:val="lt-LT"/>
        </w:rPr>
        <w:t xml:space="preserve">             2.2. Pirkimas nėra skaidomas į pirkimo dalis.</w:t>
      </w:r>
    </w:p>
    <w:p w14:paraId="5473375D" w14:textId="2A9CE659" w:rsidR="00C81223" w:rsidRPr="005166AB" w:rsidRDefault="00C81223" w:rsidP="00FF5B46">
      <w:pPr>
        <w:pStyle w:val="Body2"/>
        <w:rPr>
          <w:sz w:val="24"/>
          <w:szCs w:val="24"/>
          <w:lang w:val="lt-LT"/>
        </w:rPr>
      </w:pPr>
      <w:r w:rsidRPr="005166AB">
        <w:rPr>
          <w:sz w:val="24"/>
          <w:szCs w:val="24"/>
          <w:lang w:val="lt-LT"/>
        </w:rPr>
        <w:t xml:space="preserve">             2.3. Pasiūlymas turi būti pateiktas visai </w:t>
      </w:r>
      <w:r w:rsidR="00690F31">
        <w:rPr>
          <w:sz w:val="24"/>
          <w:szCs w:val="24"/>
          <w:lang w:val="lt-LT"/>
        </w:rPr>
        <w:t xml:space="preserve">techninėje specifikacijoje </w:t>
      </w:r>
      <w:r w:rsidRPr="005166AB">
        <w:rPr>
          <w:sz w:val="24"/>
          <w:szCs w:val="24"/>
          <w:lang w:val="lt-LT"/>
        </w:rPr>
        <w:t>nurodytai apimčiai, neskaidant jos smulkiau.</w:t>
      </w:r>
      <w:r w:rsidRPr="005166AB">
        <w:rPr>
          <w:sz w:val="24"/>
          <w:szCs w:val="24"/>
          <w:lang w:val="lt-LT"/>
        </w:rPr>
        <w:tab/>
      </w:r>
    </w:p>
    <w:p w14:paraId="6EDB745A" w14:textId="77777777" w:rsidR="00C22536" w:rsidRDefault="00FF5B46" w:rsidP="007244AF">
      <w:pPr>
        <w:pStyle w:val="Body2"/>
        <w:rPr>
          <w:sz w:val="24"/>
          <w:szCs w:val="24"/>
        </w:rPr>
      </w:pPr>
      <w:r w:rsidRPr="005166AB">
        <w:rPr>
          <w:sz w:val="24"/>
          <w:szCs w:val="24"/>
          <w:lang w:val="lt-LT"/>
        </w:rPr>
        <w:t xml:space="preserve">             </w:t>
      </w:r>
      <w:r w:rsidRPr="002E7EF9">
        <w:rPr>
          <w:sz w:val="24"/>
          <w:szCs w:val="24"/>
          <w:lang w:val="lt-LT"/>
        </w:rPr>
        <w:t>2.</w:t>
      </w:r>
      <w:r w:rsidR="00C81223" w:rsidRPr="002E7EF9">
        <w:rPr>
          <w:sz w:val="24"/>
          <w:szCs w:val="24"/>
          <w:lang w:val="lt-LT"/>
        </w:rPr>
        <w:t>4</w:t>
      </w:r>
      <w:r w:rsidRPr="002E7EF9">
        <w:rPr>
          <w:sz w:val="24"/>
          <w:szCs w:val="24"/>
          <w:lang w:val="lt-LT"/>
        </w:rPr>
        <w:t>.</w:t>
      </w:r>
      <w:r w:rsidR="000E2120" w:rsidRPr="002E7EF9">
        <w:rPr>
          <w:sz w:val="24"/>
          <w:szCs w:val="24"/>
          <w:lang w:val="lt-LT"/>
        </w:rPr>
        <w:t xml:space="preserve"> </w:t>
      </w:r>
      <w:r w:rsidR="000E2120" w:rsidRPr="002E7EF9">
        <w:rPr>
          <w:sz w:val="24"/>
          <w:szCs w:val="24"/>
        </w:rPr>
        <w:t>Perkam</w:t>
      </w:r>
      <w:r w:rsidR="0003090C">
        <w:rPr>
          <w:sz w:val="24"/>
          <w:szCs w:val="24"/>
        </w:rPr>
        <w:t>i darb</w:t>
      </w:r>
      <w:r w:rsidR="00A13934">
        <w:rPr>
          <w:sz w:val="24"/>
          <w:szCs w:val="24"/>
        </w:rPr>
        <w:t xml:space="preserve">ų kiekiai </w:t>
      </w:r>
      <w:r w:rsidR="000E2120" w:rsidRPr="002E7EF9">
        <w:rPr>
          <w:sz w:val="24"/>
          <w:szCs w:val="24"/>
        </w:rPr>
        <w:t>nurodyt</w:t>
      </w:r>
      <w:r w:rsidR="00EB0157">
        <w:rPr>
          <w:sz w:val="24"/>
          <w:szCs w:val="24"/>
        </w:rPr>
        <w:t>i</w:t>
      </w:r>
      <w:r w:rsidR="00A13934">
        <w:rPr>
          <w:sz w:val="24"/>
          <w:szCs w:val="24"/>
        </w:rPr>
        <w:t xml:space="preserve"> darbų kiekių žiniaraščiuose. </w:t>
      </w:r>
    </w:p>
    <w:p w14:paraId="52CF92B1" w14:textId="62092ADD" w:rsidR="005039CB" w:rsidRPr="00897538" w:rsidRDefault="005039CB" w:rsidP="005039CB">
      <w:pPr>
        <w:pStyle w:val="Body2"/>
        <w:rPr>
          <w:sz w:val="24"/>
          <w:szCs w:val="24"/>
        </w:rPr>
      </w:pPr>
      <w:r>
        <w:rPr>
          <w:sz w:val="24"/>
          <w:szCs w:val="24"/>
        </w:rPr>
        <w:t xml:space="preserve">             </w:t>
      </w:r>
      <w:r w:rsidRPr="00897538">
        <w:rPr>
          <w:sz w:val="24"/>
          <w:szCs w:val="24"/>
        </w:rPr>
        <w:t xml:space="preserve">2.5. </w:t>
      </w:r>
      <w:r>
        <w:rPr>
          <w:sz w:val="24"/>
          <w:szCs w:val="24"/>
        </w:rPr>
        <w:t>Darbai</w:t>
      </w:r>
      <w:r w:rsidRPr="00897538">
        <w:rPr>
          <w:sz w:val="24"/>
          <w:szCs w:val="24"/>
        </w:rPr>
        <w:t xml:space="preserve"> perkam</w:t>
      </w:r>
      <w:r w:rsidR="002526D7">
        <w:rPr>
          <w:sz w:val="24"/>
          <w:szCs w:val="24"/>
        </w:rPr>
        <w:t>i</w:t>
      </w:r>
      <w:r w:rsidRPr="00897538">
        <w:rPr>
          <w:sz w:val="24"/>
          <w:szCs w:val="24"/>
        </w:rPr>
        <w:t xml:space="preserve"> pagal fiksuoto</w:t>
      </w:r>
      <w:r>
        <w:rPr>
          <w:sz w:val="24"/>
          <w:szCs w:val="24"/>
        </w:rPr>
        <w:t>s kainos</w:t>
      </w:r>
      <w:r w:rsidRPr="00897538">
        <w:rPr>
          <w:sz w:val="24"/>
          <w:szCs w:val="24"/>
        </w:rPr>
        <w:t xml:space="preserve"> kainodarą.</w:t>
      </w:r>
    </w:p>
    <w:p w14:paraId="003B7203" w14:textId="77777777" w:rsidR="005039CB" w:rsidRPr="00897538" w:rsidRDefault="005039CB" w:rsidP="005039CB">
      <w:pPr>
        <w:pStyle w:val="Body2"/>
        <w:rPr>
          <w:sz w:val="24"/>
          <w:szCs w:val="24"/>
          <w:lang w:val="lt-LT"/>
        </w:rPr>
      </w:pPr>
      <w:r w:rsidRPr="00897538">
        <w:rPr>
          <w:sz w:val="24"/>
          <w:szCs w:val="24"/>
        </w:rPr>
        <w:t xml:space="preserve">    </w:t>
      </w:r>
      <w:r w:rsidRPr="00897538">
        <w:rPr>
          <w:sz w:val="24"/>
          <w:szCs w:val="24"/>
          <w:lang w:val="lt-LT"/>
        </w:rPr>
        <w:t xml:space="preserve">         2.6.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25BED40" w14:textId="71416AFA" w:rsidR="006D2AA6" w:rsidRPr="0068386F" w:rsidRDefault="00C22536" w:rsidP="006D2AA6">
      <w:pPr>
        <w:pStyle w:val="Body2"/>
        <w:rPr>
          <w:b/>
          <w:bCs/>
          <w:sz w:val="24"/>
          <w:szCs w:val="24"/>
          <w:lang w:val="lt-LT"/>
        </w:rPr>
      </w:pPr>
      <w:r>
        <w:rPr>
          <w:sz w:val="24"/>
          <w:szCs w:val="24"/>
        </w:rPr>
        <w:t xml:space="preserve">             </w:t>
      </w:r>
      <w:r w:rsidR="006D2AA6">
        <w:rPr>
          <w:sz w:val="24"/>
          <w:szCs w:val="24"/>
        </w:rPr>
        <w:t>2.</w:t>
      </w:r>
      <w:r w:rsidR="005039CB">
        <w:rPr>
          <w:sz w:val="24"/>
          <w:szCs w:val="24"/>
        </w:rPr>
        <w:t>7</w:t>
      </w:r>
      <w:r w:rsidR="006D2AA6">
        <w:rPr>
          <w:sz w:val="24"/>
          <w:szCs w:val="24"/>
        </w:rPr>
        <w:t xml:space="preserve">. </w:t>
      </w:r>
      <w:r w:rsidR="006D2AA6" w:rsidRPr="0068386F">
        <w:rPr>
          <w:sz w:val="24"/>
          <w:szCs w:val="24"/>
          <w:lang w:val="lt-LT"/>
        </w:rPr>
        <w:t xml:space="preserve">Tiekėjo įsipareigojimų įvykdymo vieta yra </w:t>
      </w:r>
      <w:r w:rsidR="00B82921" w:rsidRPr="00284FE5">
        <w:rPr>
          <w:b/>
          <w:bCs/>
          <w:sz w:val="24"/>
          <w:szCs w:val="24"/>
          <w:lang w:val="lt-LT"/>
        </w:rPr>
        <w:t>Sodų g. 7, Elektrėnai</w:t>
      </w:r>
      <w:r w:rsidR="006D2AA6" w:rsidRPr="00284FE5">
        <w:rPr>
          <w:b/>
          <w:bCs/>
          <w:iCs/>
          <w:sz w:val="24"/>
          <w:szCs w:val="24"/>
        </w:rPr>
        <w:t>.</w:t>
      </w:r>
    </w:p>
    <w:p w14:paraId="4BA9AA62" w14:textId="68C932A5" w:rsidR="006D2AA6" w:rsidRPr="0068386F" w:rsidRDefault="006D2AA6" w:rsidP="006D2AA6">
      <w:pPr>
        <w:pStyle w:val="Body2"/>
        <w:rPr>
          <w:sz w:val="24"/>
          <w:szCs w:val="24"/>
          <w:lang w:val="lt-LT"/>
        </w:rPr>
      </w:pPr>
      <w:r w:rsidRPr="0068386F">
        <w:rPr>
          <w:sz w:val="24"/>
          <w:szCs w:val="24"/>
          <w:lang w:val="lt-LT"/>
        </w:rPr>
        <w:tab/>
      </w:r>
      <w:r w:rsidR="00B82921">
        <w:rPr>
          <w:sz w:val="24"/>
          <w:szCs w:val="24"/>
          <w:lang w:val="lt-LT"/>
        </w:rPr>
        <w:t xml:space="preserve"> </w:t>
      </w:r>
      <w:r w:rsidRPr="0068386F">
        <w:rPr>
          <w:sz w:val="24"/>
          <w:szCs w:val="24"/>
          <w:lang w:val="lt-LT"/>
        </w:rPr>
        <w:t>2.</w:t>
      </w:r>
      <w:r w:rsidR="005039CB">
        <w:rPr>
          <w:sz w:val="24"/>
          <w:szCs w:val="24"/>
          <w:lang w:val="lt-LT"/>
        </w:rPr>
        <w:t>8</w:t>
      </w:r>
      <w:r w:rsidRPr="0068386F">
        <w:rPr>
          <w:sz w:val="24"/>
          <w:szCs w:val="24"/>
          <w:lang w:val="lt-LT"/>
        </w:rPr>
        <w:t xml:space="preserve">. </w:t>
      </w:r>
      <w:r>
        <w:rPr>
          <w:sz w:val="24"/>
          <w:szCs w:val="24"/>
          <w:lang w:val="lt-LT"/>
        </w:rPr>
        <w:t>Prekėms</w:t>
      </w:r>
      <w:r w:rsidRPr="0068386F">
        <w:rPr>
          <w:sz w:val="24"/>
          <w:szCs w:val="24"/>
          <w:lang w:val="lt-LT"/>
        </w:rPr>
        <w:t xml:space="preserve"> suplanuota lėšų suma </w:t>
      </w:r>
      <w:r w:rsidR="00B82921">
        <w:rPr>
          <w:sz w:val="24"/>
          <w:szCs w:val="24"/>
          <w:lang w:val="lt-LT"/>
        </w:rPr>
        <w:t xml:space="preserve">32 d. </w:t>
      </w:r>
      <w:r w:rsidRPr="0068386F">
        <w:rPr>
          <w:sz w:val="24"/>
          <w:szCs w:val="24"/>
          <w:lang w:val="lt-LT"/>
        </w:rPr>
        <w:t xml:space="preserve">laikotarpiui yra </w:t>
      </w:r>
      <w:r w:rsidR="00B82921" w:rsidRPr="00284FE5">
        <w:rPr>
          <w:b/>
          <w:bCs/>
          <w:sz w:val="24"/>
          <w:szCs w:val="24"/>
          <w:lang w:val="lt-LT"/>
        </w:rPr>
        <w:t>33706,20</w:t>
      </w:r>
      <w:r w:rsidRPr="00284FE5">
        <w:rPr>
          <w:b/>
          <w:bCs/>
          <w:sz w:val="24"/>
          <w:szCs w:val="24"/>
          <w:lang w:val="lt-LT"/>
        </w:rPr>
        <w:t xml:space="preserve"> Eur </w:t>
      </w:r>
      <w:r w:rsidR="00B82921" w:rsidRPr="00284FE5">
        <w:rPr>
          <w:b/>
          <w:bCs/>
          <w:sz w:val="24"/>
          <w:szCs w:val="24"/>
          <w:lang w:val="lt-LT"/>
        </w:rPr>
        <w:t>su</w:t>
      </w:r>
      <w:r w:rsidRPr="00284FE5">
        <w:rPr>
          <w:b/>
          <w:bCs/>
          <w:sz w:val="24"/>
          <w:szCs w:val="24"/>
          <w:lang w:val="lt-LT"/>
        </w:rPr>
        <w:t xml:space="preserve"> PVM.</w:t>
      </w:r>
    </w:p>
    <w:p w14:paraId="358C24E2" w14:textId="355A743B" w:rsidR="007244AF" w:rsidRPr="005166AB" w:rsidRDefault="00FF5B46" w:rsidP="007244AF">
      <w:pPr>
        <w:pStyle w:val="Body2"/>
        <w:rPr>
          <w:sz w:val="24"/>
          <w:szCs w:val="24"/>
          <w:lang w:val="lt-LT"/>
        </w:rPr>
      </w:pPr>
      <w:r w:rsidRPr="002E7EF9">
        <w:rPr>
          <w:sz w:val="24"/>
          <w:szCs w:val="24"/>
          <w:lang w:val="lt-LT"/>
        </w:rPr>
        <w:tab/>
      </w:r>
      <w:r w:rsidRPr="002E7EF9">
        <w:rPr>
          <w:sz w:val="24"/>
          <w:szCs w:val="24"/>
          <w:lang w:val="lt-LT"/>
        </w:rPr>
        <w:br/>
      </w:r>
      <w:r w:rsidRPr="002E7EF9">
        <w:rPr>
          <w:sz w:val="24"/>
          <w:szCs w:val="24"/>
          <w:lang w:val="lt-LT"/>
        </w:rPr>
        <w:tab/>
      </w:r>
      <w:r w:rsidR="000E2120" w:rsidRPr="002E7EF9">
        <w:rPr>
          <w:sz w:val="24"/>
          <w:szCs w:val="24"/>
          <w:lang w:val="lt-LT"/>
        </w:rPr>
        <w:t xml:space="preserve"> </w:t>
      </w:r>
      <w:r w:rsidRPr="002E7EF9">
        <w:rPr>
          <w:sz w:val="24"/>
          <w:szCs w:val="24"/>
          <w:lang w:val="lt-LT"/>
        </w:rPr>
        <w:tab/>
      </w:r>
      <w:r w:rsidRPr="005166AB">
        <w:rPr>
          <w:sz w:val="24"/>
          <w:szCs w:val="24"/>
          <w:lang w:val="lt-LT"/>
        </w:rPr>
        <w:tab/>
      </w:r>
    </w:p>
    <w:p w14:paraId="5C485F8F" w14:textId="77777777" w:rsidR="006E0D3C" w:rsidRDefault="00205AB1" w:rsidP="0075294B">
      <w:pPr>
        <w:pStyle w:val="Body2"/>
        <w:rPr>
          <w:sz w:val="24"/>
          <w:szCs w:val="24"/>
          <w:lang w:val="lt-LT"/>
        </w:rPr>
      </w:pPr>
      <w:r w:rsidRPr="005166AB">
        <w:rPr>
          <w:sz w:val="24"/>
          <w:szCs w:val="24"/>
          <w:lang w:val="lt-LT"/>
        </w:rPr>
        <w:tab/>
      </w:r>
      <w:r w:rsidRPr="005166AB">
        <w:rPr>
          <w:b/>
          <w:bCs/>
          <w:sz w:val="24"/>
          <w:szCs w:val="24"/>
          <w:lang w:val="lt-LT"/>
        </w:rPr>
        <w:t>3. TIEKĖJŲ PAŠALINIMO PAGRINDAI IR REIKALAUJAMA KVALIFIKACIJA</w:t>
      </w:r>
      <w:r w:rsidRPr="005166AB">
        <w:rPr>
          <w:b/>
          <w:bCs/>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3.1. Perkančioji organizacija netikrins tiekėjo pašalinimo pagrindų nebuvimo pagal VPĮ 50 straipsnyje nustatytus reikalavimus.</w:t>
      </w:r>
      <w:r w:rsidRPr="005166AB">
        <w:rPr>
          <w:sz w:val="24"/>
          <w:szCs w:val="24"/>
          <w:lang w:val="lt-LT"/>
        </w:rPr>
        <w:tab/>
      </w:r>
      <w:r w:rsidRPr="005166AB">
        <w:rPr>
          <w:sz w:val="24"/>
          <w:szCs w:val="24"/>
          <w:lang w:val="lt-LT"/>
        </w:rPr>
        <w:br/>
      </w:r>
      <w:r w:rsidRPr="005166AB">
        <w:rPr>
          <w:sz w:val="24"/>
          <w:szCs w:val="24"/>
          <w:lang w:val="lt-LT"/>
        </w:rPr>
        <w:tab/>
        <w:t>3.2. Perkančioji organizacija netaiko kvalifikacinių reikalavimų tiekėjams.</w:t>
      </w:r>
      <w:r w:rsidRPr="005166AB">
        <w:rPr>
          <w:sz w:val="24"/>
          <w:szCs w:val="24"/>
          <w:lang w:val="lt-LT"/>
        </w:rPr>
        <w:tab/>
      </w:r>
      <w:r w:rsidRPr="005166AB">
        <w:rPr>
          <w:sz w:val="24"/>
          <w:szCs w:val="24"/>
          <w:lang w:val="lt-LT"/>
        </w:rPr>
        <w:br/>
      </w:r>
      <w:r w:rsidRPr="005166AB">
        <w:rPr>
          <w:sz w:val="24"/>
          <w:szCs w:val="24"/>
          <w:lang w:val="lt-LT"/>
        </w:rPr>
        <w:tab/>
        <w:t xml:space="preserve">3.3. Jeigu tiekėjo kvalifikacija dėl teisės verstis atitinkama veikla nebuvo tikrinama arba tikrinama ne visa apimtimi, tiekėjas perkančiajai organizacijai  įsipareigoja, </w:t>
      </w:r>
      <w:r w:rsidRPr="00345536">
        <w:rPr>
          <w:sz w:val="24"/>
          <w:szCs w:val="24"/>
          <w:lang w:val="lt-LT"/>
        </w:rPr>
        <w:t>kad pirkimo sutartį  vykdys tik tokią  teisę  turintys asmenys. Teisę verstis atitinkama ve</w:t>
      </w:r>
      <w:r w:rsidRPr="005166AB">
        <w:rPr>
          <w:sz w:val="24"/>
          <w:szCs w:val="24"/>
          <w:lang w:val="lt-LT"/>
        </w:rPr>
        <w:t>ikla įrodančius dokumentus, jei tokia teisė  reikalaujama pagal teisės aktus ir nebuvo patikrinta pasiūlymų vertinimo metu, tiekėjas turi pateikti iki atitinkamų  veiklų  vykdymo pradžios.</w:t>
      </w:r>
      <w:r w:rsidRPr="005166AB">
        <w:rPr>
          <w:sz w:val="24"/>
          <w:szCs w:val="24"/>
          <w:lang w:val="lt-LT"/>
        </w:rPr>
        <w:tab/>
      </w:r>
      <w:r w:rsidRPr="005166AB">
        <w:rPr>
          <w:sz w:val="24"/>
          <w:szCs w:val="24"/>
          <w:lang w:val="lt-LT"/>
        </w:rPr>
        <w:br/>
      </w:r>
      <w:r w:rsidRPr="005166AB">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5166AB">
        <w:rPr>
          <w:sz w:val="24"/>
          <w:szCs w:val="24"/>
          <w:lang w:val="lt-LT"/>
        </w:rPr>
        <w:t xml:space="preserve">. </w:t>
      </w:r>
      <w:r w:rsidRPr="005166AB">
        <w:rPr>
          <w:sz w:val="24"/>
          <w:szCs w:val="24"/>
          <w:lang w:val="lt-LT"/>
        </w:rPr>
        <w:t xml:space="preserve">Tiekėjas, teikdamas pasiūlymą privalo išviešinti kvazisubtiekėjus (t. y. asmenis, kuriuos planuoja įdarbinti), jei jų pajėgumais remiamasi dėl atitikties kvalifikacijos reikalavimams. </w:t>
      </w:r>
      <w:r w:rsidRPr="005166AB">
        <w:rPr>
          <w:sz w:val="24"/>
          <w:szCs w:val="24"/>
          <w:lang w:val="lt-LT"/>
        </w:rPr>
        <w:tab/>
      </w:r>
      <w:r w:rsidRPr="005166AB">
        <w:rPr>
          <w:sz w:val="24"/>
          <w:szCs w:val="24"/>
          <w:lang w:val="lt-LT"/>
        </w:rPr>
        <w:br/>
      </w:r>
      <w:r w:rsidRPr="005166AB">
        <w:rPr>
          <w:sz w:val="24"/>
          <w:szCs w:val="24"/>
          <w:lang w:val="lt-LT"/>
        </w:rPr>
        <w:tab/>
        <w:t>3.5. Tiekėjo pasiūlymas atmetamas, jeigu apie nustatytų reikalavimų atitikimą jis pateikė melagingą informaciją, kurią perkančioji organizacija gali įrodyti bet kokiomis teisėtomis priemonėmis.</w:t>
      </w:r>
      <w:r w:rsidRPr="005166AB">
        <w:rPr>
          <w:sz w:val="24"/>
          <w:szCs w:val="24"/>
          <w:lang w:val="lt-LT"/>
        </w:rPr>
        <w:tab/>
      </w:r>
    </w:p>
    <w:p w14:paraId="3032A10B" w14:textId="2F6E5149" w:rsidR="00C86A46" w:rsidRPr="00692363" w:rsidRDefault="00C86A46" w:rsidP="00C86A46">
      <w:pPr>
        <w:spacing w:after="40"/>
        <w:jc w:val="both"/>
        <w:rPr>
          <w:color w:val="FF0000"/>
          <w:lang w:eastAsia="lt-LT"/>
        </w:rPr>
      </w:pPr>
      <w:r>
        <w:rPr>
          <w:lang w:val="lt-LT"/>
        </w:rPr>
        <w:t xml:space="preserve">           </w:t>
      </w:r>
      <w:r w:rsidRPr="00692363">
        <w:rPr>
          <w:lang w:val="lt-LT"/>
        </w:rPr>
        <w:t xml:space="preserve">3.6. </w:t>
      </w:r>
      <w:r w:rsidRPr="00692363">
        <w:rPr>
          <w:color w:val="000000"/>
          <w:lang w:eastAsia="lt-LT"/>
        </w:rPr>
        <w:t xml:space="preserve">Tiekėjas, dalyvaujantis pirkime, turi atitikti šiuos </w:t>
      </w:r>
      <w:bookmarkStart w:id="1" w:name="_Hlk135315704"/>
      <w:bookmarkStart w:id="2" w:name="_Hlk135316738"/>
      <w:r w:rsidRPr="00692363">
        <w:rPr>
          <w:bCs/>
          <w:spacing w:val="2"/>
        </w:rPr>
        <w:t xml:space="preserve">Aplinkos apsaugos vadybos sistemos </w:t>
      </w:r>
      <w:bookmarkEnd w:id="1"/>
      <w:r w:rsidRPr="00692363">
        <w:rPr>
          <w:color w:val="000000"/>
          <w:lang w:eastAsia="lt-LT"/>
        </w:rPr>
        <w:t>reikalavimus</w:t>
      </w:r>
      <w:bookmarkEnd w:id="2"/>
      <w:r w:rsidRPr="00692363">
        <w:rPr>
          <w:color w:val="000000"/>
          <w:lang w:eastAsia="lt-LT"/>
        </w:rPr>
        <w:t xml:space="preserve">: </w:t>
      </w:r>
      <w:r w:rsidRPr="00692363">
        <w:rPr>
          <w:color w:val="FF0000"/>
          <w:lang w:eastAsia="lt-LT"/>
        </w:rPr>
        <w:t xml:space="preserve"> </w:t>
      </w:r>
    </w:p>
    <w:tbl>
      <w:tblPr>
        <w:tblW w:w="9523" w:type="dxa"/>
        <w:tblInd w:w="108" w:type="dxa"/>
        <w:tblLayout w:type="fixed"/>
        <w:tblLook w:val="0000" w:firstRow="0" w:lastRow="0" w:firstColumn="0" w:lastColumn="0" w:noHBand="0" w:noVBand="0"/>
      </w:tblPr>
      <w:tblGrid>
        <w:gridCol w:w="596"/>
        <w:gridCol w:w="4111"/>
        <w:gridCol w:w="4816"/>
      </w:tblGrid>
      <w:tr w:rsidR="00C86A46" w:rsidRPr="00692363" w14:paraId="0AEEE7DA" w14:textId="77777777" w:rsidTr="002A43AF">
        <w:tc>
          <w:tcPr>
            <w:tcW w:w="596" w:type="dxa"/>
            <w:tcBorders>
              <w:top w:val="single" w:sz="4" w:space="0" w:color="000000"/>
              <w:left w:val="single" w:sz="4" w:space="0" w:color="000000"/>
              <w:bottom w:val="single" w:sz="4" w:space="0" w:color="000000"/>
              <w:right w:val="nil"/>
            </w:tcBorders>
          </w:tcPr>
          <w:p w14:paraId="2158FF29" w14:textId="77777777" w:rsidR="00C86A46" w:rsidRPr="00692363" w:rsidRDefault="00C86A46" w:rsidP="002A43AF">
            <w:pPr>
              <w:snapToGrid w:val="0"/>
              <w:ind w:left="-959" w:firstLine="851"/>
              <w:jc w:val="center"/>
              <w:rPr>
                <w:rFonts w:eastAsia="Calibri" w:cs="Calibri"/>
                <w:lang w:eastAsia="ar-SA"/>
              </w:rPr>
            </w:pPr>
            <w:r w:rsidRPr="00692363">
              <w:rPr>
                <w:rFonts w:eastAsia="Calibri" w:cs="Calibri"/>
                <w:lang w:eastAsia="ar-SA"/>
              </w:rPr>
              <w:t xml:space="preserve">Eil. </w:t>
            </w:r>
          </w:p>
          <w:p w14:paraId="6E418B67" w14:textId="77777777" w:rsidR="00C86A46" w:rsidRPr="00692363" w:rsidRDefault="00C86A46" w:rsidP="002A43AF">
            <w:pPr>
              <w:ind w:left="-959" w:firstLine="851"/>
              <w:jc w:val="center"/>
              <w:rPr>
                <w:rFonts w:eastAsia="Calibri" w:cs="Calibri"/>
                <w:lang w:eastAsia="ar-SA"/>
              </w:rPr>
            </w:pPr>
            <w:r w:rsidRPr="00692363">
              <w:rPr>
                <w:rFonts w:eastAsia="Calibri" w:cs="Calibri"/>
                <w:lang w:eastAsia="ar-SA"/>
              </w:rPr>
              <w:t>Nr.</w:t>
            </w:r>
          </w:p>
        </w:tc>
        <w:tc>
          <w:tcPr>
            <w:tcW w:w="4111" w:type="dxa"/>
            <w:tcBorders>
              <w:top w:val="single" w:sz="4" w:space="0" w:color="000000"/>
              <w:left w:val="single" w:sz="4" w:space="0" w:color="000000"/>
              <w:bottom w:val="single" w:sz="4" w:space="0" w:color="000000"/>
              <w:right w:val="single" w:sz="4" w:space="0" w:color="000000"/>
            </w:tcBorders>
          </w:tcPr>
          <w:p w14:paraId="638DE182" w14:textId="77777777" w:rsidR="00C86A46" w:rsidRPr="00692363" w:rsidRDefault="00C86A46" w:rsidP="002A43AF">
            <w:pPr>
              <w:snapToGrid w:val="0"/>
              <w:jc w:val="center"/>
              <w:rPr>
                <w:rFonts w:eastAsia="Calibri" w:cs="Calibri"/>
                <w:lang w:eastAsia="ar-SA"/>
              </w:rPr>
            </w:pPr>
            <w:r w:rsidRPr="00692363">
              <w:rPr>
                <w:bCs/>
                <w:spacing w:val="2"/>
              </w:rPr>
              <w:t xml:space="preserve">Aplinkos apsaugos vadybos sistemos </w:t>
            </w:r>
            <w:r w:rsidRPr="00692363">
              <w:rPr>
                <w:bCs/>
              </w:rPr>
              <w:t>reikalavimai</w:t>
            </w:r>
          </w:p>
        </w:tc>
        <w:tc>
          <w:tcPr>
            <w:tcW w:w="4816" w:type="dxa"/>
            <w:tcBorders>
              <w:top w:val="single" w:sz="4" w:space="0" w:color="000000"/>
              <w:left w:val="single" w:sz="4" w:space="0" w:color="000000"/>
              <w:bottom w:val="single" w:sz="4" w:space="0" w:color="000000"/>
              <w:right w:val="single" w:sz="4" w:space="0" w:color="000000"/>
            </w:tcBorders>
          </w:tcPr>
          <w:p w14:paraId="55111211" w14:textId="77777777" w:rsidR="00C86A46" w:rsidRPr="00692363" w:rsidRDefault="00C86A46" w:rsidP="002A43AF">
            <w:pPr>
              <w:snapToGrid w:val="0"/>
              <w:ind w:right="-108"/>
              <w:jc w:val="center"/>
              <w:rPr>
                <w:rFonts w:eastAsia="Calibri" w:cs="Calibri"/>
                <w:lang w:eastAsia="ar-SA"/>
              </w:rPr>
            </w:pPr>
            <w:r w:rsidRPr="00692363">
              <w:rPr>
                <w:bCs/>
                <w:spacing w:val="2"/>
              </w:rPr>
              <w:t>Aplinkos apsaugos vadybos sistemos</w:t>
            </w:r>
            <w:r w:rsidRPr="00692363">
              <w:rPr>
                <w:bCs/>
              </w:rPr>
              <w:t xml:space="preserve"> reikalavimus įrodantys dokumentai</w:t>
            </w:r>
          </w:p>
        </w:tc>
      </w:tr>
      <w:tr w:rsidR="00C86A46" w:rsidRPr="00425C9B" w14:paraId="7DA711F6" w14:textId="77777777" w:rsidTr="002A43AF">
        <w:tc>
          <w:tcPr>
            <w:tcW w:w="596" w:type="dxa"/>
            <w:tcBorders>
              <w:top w:val="single" w:sz="4" w:space="0" w:color="000000"/>
              <w:left w:val="single" w:sz="4" w:space="0" w:color="000000"/>
              <w:bottom w:val="single" w:sz="4" w:space="0" w:color="000000"/>
              <w:right w:val="nil"/>
            </w:tcBorders>
          </w:tcPr>
          <w:p w14:paraId="0A41493A" w14:textId="77777777" w:rsidR="00C86A46" w:rsidRPr="00692363" w:rsidRDefault="00C86A46" w:rsidP="002A43AF">
            <w:pPr>
              <w:snapToGrid w:val="0"/>
              <w:ind w:left="-959" w:firstLine="851"/>
              <w:jc w:val="center"/>
              <w:rPr>
                <w:rFonts w:eastAsia="Calibri" w:cs="Calibri"/>
                <w:lang w:eastAsia="ar-SA"/>
              </w:rPr>
            </w:pPr>
            <w:r w:rsidRPr="00692363">
              <w:rPr>
                <w:rFonts w:eastAsia="Calibri" w:cs="Calibri"/>
                <w:lang w:eastAsia="ar-SA"/>
              </w:rPr>
              <w:t>3.6.1.</w:t>
            </w:r>
          </w:p>
        </w:tc>
        <w:tc>
          <w:tcPr>
            <w:tcW w:w="4111" w:type="dxa"/>
            <w:tcBorders>
              <w:top w:val="single" w:sz="4" w:space="0" w:color="000000"/>
              <w:left w:val="single" w:sz="4" w:space="0" w:color="000000"/>
              <w:bottom w:val="single" w:sz="4" w:space="0" w:color="000000"/>
              <w:right w:val="single" w:sz="4" w:space="0" w:color="000000"/>
            </w:tcBorders>
          </w:tcPr>
          <w:p w14:paraId="05A2DDF0" w14:textId="5A7C8F50" w:rsidR="00C86A46" w:rsidRPr="00FF1AD0" w:rsidRDefault="00C86A46" w:rsidP="002A43AF">
            <w:pPr>
              <w:pStyle w:val="Body2"/>
              <w:spacing w:line="276" w:lineRule="auto"/>
              <w:jc w:val="left"/>
              <w:rPr>
                <w:sz w:val="24"/>
                <w:szCs w:val="24"/>
                <w:lang w:val="lt-LT"/>
              </w:rPr>
            </w:pPr>
            <w:r w:rsidRPr="00FF1AD0">
              <w:rPr>
                <w:sz w:val="24"/>
                <w:szCs w:val="24"/>
                <w:lang w:val="lt-LT"/>
              </w:rPr>
              <w:t xml:space="preserve">Tiekėjas turi taikyti  aplinkos apsaugos vadybos sistemos standarto </w:t>
            </w:r>
            <w:r w:rsidRPr="00FF1AD0">
              <w:rPr>
                <w:sz w:val="24"/>
                <w:szCs w:val="24"/>
                <w:lang w:val="lt-LT"/>
              </w:rPr>
              <w:lastRenderedPageBreak/>
              <w:t>reikalavimus perkamų  darbų  srityse</w:t>
            </w:r>
            <w:r w:rsidR="00D801EC">
              <w:rPr>
                <w:sz w:val="24"/>
                <w:szCs w:val="24"/>
                <w:lang w:val="lt-LT"/>
              </w:rPr>
              <w:t xml:space="preserve"> (bendrieji statybos darbai). </w:t>
            </w:r>
          </w:p>
          <w:p w14:paraId="5428E593" w14:textId="77777777" w:rsidR="00C86A46" w:rsidRPr="00692363" w:rsidRDefault="00C86A46" w:rsidP="002A43AF">
            <w:pPr>
              <w:snapToGrid w:val="0"/>
              <w:jc w:val="both"/>
              <w:rPr>
                <w:color w:val="000000" w:themeColor="text1"/>
              </w:rPr>
            </w:pPr>
            <w:r w:rsidRPr="00FF1AD0">
              <w:rPr>
                <w:b/>
                <w:bCs/>
                <w:i/>
                <w:iCs/>
                <w:color w:val="000000"/>
              </w:rPr>
              <w:t xml:space="preserve">Pastaba. </w:t>
            </w:r>
            <w:r w:rsidRPr="00FF1AD0">
              <w:rPr>
                <w:i/>
                <w:iCs/>
                <w:color w:val="000000"/>
              </w:rPr>
              <w:t>Sertifikavimo sritis turi apimti su pirkimo objektu susijusias veiklas</w:t>
            </w:r>
          </w:p>
        </w:tc>
        <w:tc>
          <w:tcPr>
            <w:tcW w:w="4816" w:type="dxa"/>
            <w:tcBorders>
              <w:top w:val="single" w:sz="4" w:space="0" w:color="000000"/>
              <w:left w:val="single" w:sz="4" w:space="0" w:color="000000"/>
              <w:bottom w:val="single" w:sz="4" w:space="0" w:color="000000"/>
              <w:right w:val="single" w:sz="4" w:space="0" w:color="000000"/>
            </w:tcBorders>
          </w:tcPr>
          <w:p w14:paraId="3FFC2ABE" w14:textId="77777777" w:rsidR="00C86A46" w:rsidRPr="00692363" w:rsidRDefault="00C86A46" w:rsidP="002A43AF">
            <w:pPr>
              <w:spacing w:line="259" w:lineRule="auto"/>
              <w:jc w:val="both"/>
              <w:rPr>
                <w:lang w:val="lt"/>
              </w:rPr>
            </w:pPr>
            <w:r w:rsidRPr="00692363">
              <w:rPr>
                <w:lang w:val="lt"/>
              </w:rPr>
              <w:lastRenderedPageBreak/>
              <w:t xml:space="preserve">Pateikiama: </w:t>
            </w:r>
          </w:p>
          <w:p w14:paraId="48009BE8" w14:textId="77777777" w:rsidR="00C86A46" w:rsidRPr="00692363" w:rsidRDefault="00C86A46" w:rsidP="002A43AF">
            <w:pPr>
              <w:pStyle w:val="Betarp"/>
            </w:pPr>
            <w:r w:rsidRPr="00692363">
              <w:lastRenderedPageBreak/>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5A69E7CD" w14:textId="77777777" w:rsidR="00C86A46" w:rsidRPr="00692363" w:rsidRDefault="00C86A46" w:rsidP="002A43AF">
            <w:pPr>
              <w:spacing w:line="259" w:lineRule="auto"/>
              <w:jc w:val="both"/>
              <w:rPr>
                <w:b/>
                <w:bCs/>
                <w:sz w:val="20"/>
                <w:szCs w:val="20"/>
                <w:lang w:eastAsia="lt-LT"/>
              </w:rPr>
            </w:pPr>
            <w:r w:rsidRPr="00692363">
              <w:rPr>
                <w:b/>
                <w:bCs/>
                <w:sz w:val="20"/>
                <w:szCs w:val="20"/>
                <w:lang w:eastAsia="lt-LT"/>
              </w:rPr>
              <w:t>Pastaba:</w:t>
            </w:r>
          </w:p>
          <w:p w14:paraId="2BEE791E" w14:textId="77777777" w:rsidR="00C86A46" w:rsidRPr="00692363" w:rsidRDefault="00C86A46" w:rsidP="002A43AF">
            <w:pPr>
              <w:pStyle w:val="Betarp"/>
              <w:rPr>
                <w:sz w:val="20"/>
                <w:szCs w:val="20"/>
                <w:lang w:val="lt"/>
              </w:rPr>
            </w:pPr>
            <w:r w:rsidRPr="00692363">
              <w:rPr>
                <w:sz w:val="20"/>
                <w:szCs w:val="20"/>
                <w:lang w:val="lt"/>
              </w:rPr>
              <w:t xml:space="preserve">Kiti lygiaverčiai aplinkos apsaugos vadybos užtikrinimo priemonių įrodymai gali būti tiekėjo taikomų aplinkos apsaugos vadybos priemonių aprašymas, atitinkantis visus šiuos reikalavimus: </w:t>
            </w:r>
          </w:p>
          <w:p w14:paraId="76A93EF9" w14:textId="77777777" w:rsidR="00C86A46" w:rsidRPr="00692363" w:rsidRDefault="00C86A46" w:rsidP="002A43AF">
            <w:pPr>
              <w:pStyle w:val="Betarp"/>
              <w:rPr>
                <w:sz w:val="20"/>
                <w:szCs w:val="20"/>
                <w:lang w:val="lt"/>
              </w:rPr>
            </w:pPr>
            <w:r w:rsidRPr="00692363">
              <w:rPr>
                <w:sz w:val="20"/>
                <w:szCs w:val="20"/>
                <w:lang w:val="lt"/>
              </w:rPr>
              <w:t>1. apibrėžta įmonės ar įstaigos vadovybės patvirtinta aplinkos apsaugos politika ir atitiktis aplinkos apsaugos reikalavimams teikiant paslaugas ir vykdant darbus;</w:t>
            </w:r>
          </w:p>
          <w:p w14:paraId="55E1D6CF" w14:textId="77777777" w:rsidR="00C86A46" w:rsidRPr="00692363" w:rsidRDefault="00C86A46" w:rsidP="002A43AF">
            <w:pPr>
              <w:pStyle w:val="Betarp"/>
              <w:rPr>
                <w:sz w:val="20"/>
                <w:szCs w:val="20"/>
                <w:lang w:val="lt"/>
              </w:rPr>
            </w:pPr>
            <w:r w:rsidRPr="00692363">
              <w:rPr>
                <w:sz w:val="20"/>
                <w:szCs w:val="20"/>
                <w:lang w:val="lt"/>
              </w:rPr>
              <w:t xml:space="preserve">2. nustatyti reikšmingiausi aplinkos apsaugos aspektai, kuriems poveikį daro arba gali daryti įmonės ar įstaigos vykdoma veikla, ir šiuos aplinkos apsaugos aspektus reglamentuojantys teisės aktai; </w:t>
            </w:r>
          </w:p>
          <w:p w14:paraId="53FAA2E2" w14:textId="77777777" w:rsidR="00C86A46" w:rsidRPr="00692363" w:rsidRDefault="00C86A46" w:rsidP="002A43AF">
            <w:pPr>
              <w:pStyle w:val="Betarp"/>
              <w:rPr>
                <w:sz w:val="20"/>
                <w:szCs w:val="20"/>
                <w:lang w:val="lt"/>
              </w:rPr>
            </w:pPr>
            <w:r w:rsidRPr="00692363">
              <w:rPr>
                <w:sz w:val="20"/>
                <w:szCs w:val="20"/>
                <w:lang w:val="lt"/>
              </w:rPr>
              <w:t xml:space="preserve">3. nustatyti aplinkosauginiai tikslai, uždaviniai ir priemonės šiems tikslams pasiekti; </w:t>
            </w:r>
          </w:p>
          <w:p w14:paraId="51479037" w14:textId="77777777" w:rsidR="00C86A46" w:rsidRPr="00692363" w:rsidRDefault="00C86A46" w:rsidP="002A43AF">
            <w:pPr>
              <w:pStyle w:val="Betarp"/>
              <w:rPr>
                <w:sz w:val="20"/>
                <w:szCs w:val="20"/>
                <w:lang w:val="lt"/>
              </w:rPr>
            </w:pPr>
            <w:r w:rsidRPr="00692363">
              <w:rPr>
                <w:sz w:val="20"/>
                <w:szCs w:val="20"/>
                <w:lang w:val="lt"/>
              </w:rPr>
              <w:t xml:space="preserve">4. numatyta aplinkosauginių tikslų įgyvendinimo stebėsena – paskirti atsakingi asmenys, nustatyta jų atsakomybė, pareigos ir priemonių įgyvendinimo terminai; </w:t>
            </w:r>
          </w:p>
          <w:p w14:paraId="41747F33" w14:textId="77777777" w:rsidR="00C86A46" w:rsidRPr="00692363" w:rsidRDefault="00C86A46" w:rsidP="002A43AF">
            <w:pPr>
              <w:pStyle w:val="Betarp"/>
              <w:rPr>
                <w:sz w:val="20"/>
                <w:szCs w:val="20"/>
                <w:lang w:val="lt"/>
              </w:rPr>
            </w:pPr>
            <w:r w:rsidRPr="00692363">
              <w:rPr>
                <w:sz w:val="20"/>
                <w:szCs w:val="20"/>
                <w:lang w:val="lt"/>
              </w:rPr>
              <w:t xml:space="preserve">5. parengtas aplinkosauginių ir avarinių situacijų valdymo planas; </w:t>
            </w:r>
          </w:p>
          <w:p w14:paraId="2D408C9D" w14:textId="77777777" w:rsidR="00C86A46" w:rsidRPr="00692363" w:rsidRDefault="00C86A46" w:rsidP="002A43AF">
            <w:pPr>
              <w:pStyle w:val="Betarp"/>
              <w:rPr>
                <w:sz w:val="20"/>
                <w:szCs w:val="20"/>
                <w:lang w:val="lt"/>
              </w:rPr>
            </w:pPr>
            <w:r w:rsidRPr="00692363">
              <w:rPr>
                <w:sz w:val="20"/>
                <w:szCs w:val="20"/>
                <w:lang w:val="lt"/>
              </w:rPr>
              <w:t>6. vykdoma aplinkosauginio gerinimo veiklos kontrolė (pvz., parengiamos metinės ataskaitos, kurios pateikiamos ir pristatomos įmonės vadovybei).</w:t>
            </w:r>
          </w:p>
          <w:p w14:paraId="205F28A5" w14:textId="77777777" w:rsidR="00C86A46" w:rsidRPr="00DE473A" w:rsidRDefault="00C86A46" w:rsidP="002A43AF">
            <w:pPr>
              <w:jc w:val="both"/>
              <w:rPr>
                <w:i/>
              </w:rPr>
            </w:pPr>
            <w:r w:rsidRPr="00692363">
              <w:rPr>
                <w:i/>
              </w:rPr>
              <w:t>(pateikiama skaitmeninė dokumento kopija)</w:t>
            </w:r>
          </w:p>
        </w:tc>
      </w:tr>
    </w:tbl>
    <w:p w14:paraId="05C34B76" w14:textId="77777777" w:rsidR="00C86A46" w:rsidRDefault="00C86A46" w:rsidP="0075294B">
      <w:pPr>
        <w:pStyle w:val="Body2"/>
        <w:rPr>
          <w:sz w:val="24"/>
          <w:szCs w:val="24"/>
          <w:lang w:val="lt-LT"/>
        </w:rPr>
      </w:pPr>
    </w:p>
    <w:p w14:paraId="6787A6C9" w14:textId="0FF34E50" w:rsidR="0075294B" w:rsidRPr="00426269" w:rsidRDefault="009028CB" w:rsidP="00755B13">
      <w:pPr>
        <w:spacing w:after="40"/>
        <w:jc w:val="both"/>
        <w:rPr>
          <w:b/>
          <w:bCs/>
          <w:lang w:val="lt-LT"/>
        </w:rPr>
      </w:pPr>
      <w:r w:rsidRPr="009028CB">
        <w:rPr>
          <w:lang w:val="lt-LT"/>
        </w:rPr>
        <w:t xml:space="preserve">           </w:t>
      </w:r>
      <w:r w:rsidR="00205AB1" w:rsidRPr="005166AB">
        <w:rPr>
          <w:lang w:val="lt-LT"/>
        </w:rPr>
        <w:tab/>
      </w:r>
      <w:r w:rsidR="00205AB1" w:rsidRPr="005166AB">
        <w:rPr>
          <w:lang w:val="lt-LT"/>
        </w:rPr>
        <w:br/>
      </w:r>
      <w:r w:rsidR="00205AB1" w:rsidRPr="005166AB">
        <w:rPr>
          <w:lang w:val="lt-LT"/>
        </w:rPr>
        <w:tab/>
      </w:r>
      <w:r w:rsidR="00205AB1" w:rsidRPr="005166AB">
        <w:rPr>
          <w:b/>
          <w:bCs/>
          <w:lang w:val="lt-LT"/>
        </w:rPr>
        <w:t>4. ŪKIO SUBJEKTŲ GRUPĖS DALYVAVIMAS</w:t>
      </w:r>
      <w:r w:rsidR="00205AB1" w:rsidRPr="005166AB">
        <w:rPr>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5166AB">
        <w:rPr>
          <w:lang w:val="lt-LT"/>
        </w:rPr>
        <w:tab/>
      </w:r>
      <w:r w:rsidR="00205AB1" w:rsidRPr="005166AB">
        <w:rPr>
          <w:lang w:val="lt-LT"/>
        </w:rPr>
        <w:br/>
      </w:r>
      <w:r w:rsidR="00205AB1" w:rsidRPr="005166AB">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5166AB">
        <w:rPr>
          <w:lang w:val="lt-LT"/>
        </w:rPr>
        <w:tab/>
      </w:r>
      <w:r w:rsidR="00205AB1" w:rsidRPr="005166AB">
        <w:rPr>
          <w:lang w:val="lt-LT"/>
        </w:rPr>
        <w:br/>
      </w:r>
      <w:r w:rsidR="00205AB1" w:rsidRPr="005166AB">
        <w:rPr>
          <w:lang w:val="lt-LT"/>
        </w:rPr>
        <w:tab/>
        <w:t>4.3</w:t>
      </w:r>
      <w:r w:rsidR="00C462DB" w:rsidRPr="005166AB">
        <w:rPr>
          <w:lang w:val="lt-LT"/>
        </w:rPr>
        <w:t>.</w:t>
      </w:r>
      <w:r w:rsidR="00205AB1" w:rsidRPr="005166AB">
        <w:rPr>
          <w:lang w:val="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5166AB">
        <w:rPr>
          <w:lang w:val="lt-LT"/>
        </w:rPr>
        <w:tab/>
      </w:r>
      <w:r w:rsidR="00205AB1" w:rsidRPr="005166AB">
        <w:rPr>
          <w:lang w:val="lt-LT"/>
        </w:rPr>
        <w:br/>
      </w:r>
      <w:r w:rsidR="00205AB1" w:rsidRPr="005166AB">
        <w:rPr>
          <w:lang w:val="lt-LT"/>
        </w:rPr>
        <w:lastRenderedPageBreak/>
        <w:tab/>
        <w:t>4.</w:t>
      </w:r>
      <w:r w:rsidR="00C462DB" w:rsidRPr="005166AB">
        <w:rPr>
          <w:lang w:val="lt-LT"/>
        </w:rPr>
        <w:t>4</w:t>
      </w:r>
      <w:r w:rsidR="00205AB1" w:rsidRPr="005166AB">
        <w:rPr>
          <w:lang w:val="lt-LT"/>
        </w:rPr>
        <w:t>. Tais atvejais, kai tiekėjas remdamasis ekonominiais ir (arba) finansiniais pajėgumais sumuoja visų ūkio subjektų pajėgumus, perkančioji organizacija reikalauja, kad visų tų ūkio subjektų atsakomybė būtų solidari.</w:t>
      </w:r>
      <w:r w:rsidR="00205AB1" w:rsidRPr="005166AB">
        <w:rPr>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r>
      <w:r w:rsidR="00205AB1" w:rsidRPr="005166AB">
        <w:rPr>
          <w:b/>
          <w:bCs/>
          <w:lang w:val="lt-LT"/>
        </w:rPr>
        <w:t>5. PASIŪLYMŲ RENGIMAS, PATEIKIMAS, KEITIMAS</w:t>
      </w:r>
      <w:r w:rsidR="00205AB1" w:rsidRPr="005166AB">
        <w:rPr>
          <w:b/>
          <w:bCs/>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5166AB">
        <w:rPr>
          <w:lang w:val="lt-LT"/>
        </w:rPr>
        <w:tab/>
      </w:r>
      <w:r w:rsidR="00205AB1" w:rsidRPr="005166AB">
        <w:rPr>
          <w:lang w:val="lt-LT"/>
        </w:rPr>
        <w:br/>
      </w:r>
      <w:r w:rsidR="00205AB1" w:rsidRPr="005166AB">
        <w:rPr>
          <w:lang w:val="lt-LT"/>
        </w:rPr>
        <w:tab/>
        <w:t>5.2. Tiekėjas negali pateikti alternatyvių pasiūlymų. Tiekėjui pateikus alternatyvų pasiūlymą, jo pasiūlymas ir alternatyvus pasiūlymas (alternatyvūs pasiūlymai) bus atmesti.</w:t>
      </w:r>
      <w:r w:rsidR="00205AB1" w:rsidRPr="005166AB">
        <w:rPr>
          <w:lang w:val="lt-LT"/>
        </w:rPr>
        <w:tab/>
      </w:r>
      <w:r w:rsidR="00205AB1" w:rsidRPr="005166AB">
        <w:rPr>
          <w:lang w:val="lt-LT"/>
        </w:rPr>
        <w:br/>
      </w:r>
      <w:r w:rsidR="00205AB1" w:rsidRPr="005166AB">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A36984" w:rsidRPr="005166AB">
          <w:rPr>
            <w:rStyle w:val="Hipersaitas"/>
            <w:lang w:val="lt-LT"/>
          </w:rPr>
          <w:t>https://pirkimai.eviesiejipirkimai.lt</w:t>
        </w:r>
      </w:hyperlink>
      <w:r w:rsidR="00205AB1" w:rsidRPr="005166AB">
        <w:rPr>
          <w:lang w:val="lt-LT"/>
        </w:rPr>
        <w:t>). Pateikiami dokumentai ar skaitmeninės dokumentų kopijos turi būti prieinami naudojant nediskriminuojančius, visuotinai prieinamus duomenų failų formatus (pvz., pdf, jpg, xlsx, docx ir kt.).</w:t>
      </w:r>
      <w:r w:rsidR="00205AB1" w:rsidRPr="005166AB">
        <w:rPr>
          <w:lang w:val="lt-LT"/>
        </w:rPr>
        <w:tab/>
      </w:r>
      <w:r w:rsidR="00205AB1" w:rsidRPr="005166AB">
        <w:rPr>
          <w:lang w:val="lt-LT"/>
        </w:rPr>
        <w:br/>
      </w:r>
      <w:r w:rsidR="00205AB1" w:rsidRPr="005166AB">
        <w:rPr>
          <w:lang w:val="lt-LT"/>
        </w:rPr>
        <w:tab/>
        <w:t>5.4. Pasiūlymas turi būti pateiktas iki skelbime nurodyto pasiūlymų pateikimo termino pabaigos, o jeigu skelbime nurodytas pasiūlymų pateikimo terminas buvo pratęstas – iki pratęsto termino pabaigos.</w:t>
      </w:r>
      <w:r w:rsidR="00205AB1" w:rsidRPr="005166AB">
        <w:rPr>
          <w:lang w:val="lt-LT"/>
        </w:rPr>
        <w:tab/>
      </w:r>
      <w:r w:rsidR="00205AB1" w:rsidRPr="005166AB">
        <w:rPr>
          <w:lang w:val="lt-LT"/>
        </w:rPr>
        <w:br/>
      </w:r>
      <w:r w:rsidR="00205AB1" w:rsidRPr="005166AB">
        <w:rPr>
          <w:lang w:val="lt-LT"/>
        </w:rPr>
        <w:tab/>
        <w:t>5.5. Pateikdamas pasiūlymą, tiekėjas sutinka su šiais pirkimo dokumentais ir patvirtina, kad jo pasiūlyme pateikta informacija yra teisinga ir apima viską, ko reikia tinkamam pirkimo sutarties įvykdymui.</w:t>
      </w:r>
      <w:r w:rsidR="00205AB1" w:rsidRPr="005166AB">
        <w:rPr>
          <w:lang w:val="lt-LT"/>
        </w:rPr>
        <w:tab/>
      </w:r>
      <w:r w:rsidR="00205AB1" w:rsidRPr="005166AB">
        <w:rPr>
          <w:lang w:val="lt-LT"/>
        </w:rPr>
        <w:br/>
      </w:r>
      <w:r w:rsidR="00205AB1" w:rsidRPr="005166AB">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5166AB">
        <w:rPr>
          <w:lang w:val="lt-LT"/>
        </w:rPr>
        <w:tab/>
      </w:r>
      <w:r w:rsidR="00205AB1" w:rsidRPr="005166AB">
        <w:rPr>
          <w:lang w:val="lt-LT"/>
        </w:rPr>
        <w:br/>
      </w:r>
      <w:r w:rsidR="00205AB1" w:rsidRPr="005166AB">
        <w:rPr>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5166AB">
        <w:rPr>
          <w:lang w:val="lt-LT"/>
        </w:rPr>
        <w:tab/>
      </w:r>
      <w:r w:rsidR="00205AB1" w:rsidRPr="005166AB">
        <w:rPr>
          <w:lang w:val="lt-LT"/>
        </w:rPr>
        <w:br/>
      </w:r>
      <w:r w:rsidR="00205AB1" w:rsidRPr="005166AB">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5166AB">
        <w:rPr>
          <w:lang w:val="lt-LT"/>
        </w:rPr>
        <w:tab/>
      </w:r>
      <w:r w:rsidR="00205AB1" w:rsidRPr="005166AB">
        <w:rPr>
          <w:lang w:val="lt-LT"/>
        </w:rPr>
        <w:br/>
      </w:r>
      <w:r w:rsidR="00205AB1" w:rsidRPr="005166AB">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5166AB">
        <w:rPr>
          <w:lang w:val="lt-LT"/>
        </w:rPr>
        <w:tab/>
      </w:r>
      <w:r w:rsidR="00205AB1" w:rsidRPr="005166AB">
        <w:rPr>
          <w:lang w:val="lt-LT"/>
        </w:rPr>
        <w:br/>
      </w:r>
      <w:r w:rsidR="0075294B" w:rsidRPr="005166AB">
        <w:rPr>
          <w:lang w:val="lt-LT"/>
        </w:rPr>
        <w:t xml:space="preserve">             </w:t>
      </w:r>
      <w:r w:rsidR="0075294B" w:rsidRPr="00426269">
        <w:rPr>
          <w:lang w:val="lt-LT"/>
        </w:rPr>
        <w:t xml:space="preserve">5.10. </w:t>
      </w:r>
      <w:r w:rsidR="0075294B" w:rsidRPr="00426269">
        <w:rPr>
          <w:b/>
          <w:bCs/>
          <w:lang w:val="lt-LT"/>
        </w:rPr>
        <w:t>Pasiūlymas turi būti pateikiamas CVP IS priemonėmis, kurį turi sudaryti:</w:t>
      </w:r>
    </w:p>
    <w:p w14:paraId="5A1649DB" w14:textId="57D5EBC5" w:rsidR="0075294B" w:rsidRDefault="0075294B" w:rsidP="0075294B">
      <w:pPr>
        <w:pStyle w:val="Body2"/>
        <w:rPr>
          <w:sz w:val="24"/>
          <w:szCs w:val="24"/>
          <w:lang w:val="lt-LT"/>
        </w:rPr>
      </w:pPr>
      <w:r w:rsidRPr="00426269">
        <w:rPr>
          <w:b/>
          <w:bCs/>
          <w:sz w:val="24"/>
          <w:szCs w:val="24"/>
          <w:lang w:val="lt-LT"/>
        </w:rPr>
        <w:t xml:space="preserve">             </w:t>
      </w:r>
      <w:r w:rsidRPr="00426269">
        <w:rPr>
          <w:sz w:val="24"/>
          <w:szCs w:val="24"/>
          <w:lang w:val="lt-LT"/>
        </w:rPr>
        <w:t>5.10.1. Užpildyta pasiūlymo forma parengta pagal apklausos sąlygų 1 priedą.</w:t>
      </w:r>
    </w:p>
    <w:p w14:paraId="666C7F59" w14:textId="3E9FA31A" w:rsidR="00D11B17" w:rsidRDefault="005A66F9" w:rsidP="0075294B">
      <w:pPr>
        <w:pStyle w:val="Body2"/>
        <w:rPr>
          <w:sz w:val="24"/>
          <w:szCs w:val="24"/>
          <w:lang w:val="lt-LT"/>
        </w:rPr>
      </w:pPr>
      <w:r>
        <w:rPr>
          <w:sz w:val="24"/>
          <w:szCs w:val="24"/>
          <w:lang w:val="lt-LT"/>
        </w:rPr>
        <w:t xml:space="preserve">             5.10.2. </w:t>
      </w:r>
      <w:r w:rsidRPr="009B6EF0">
        <w:rPr>
          <w:sz w:val="24"/>
          <w:szCs w:val="24"/>
          <w:lang w:val="lt-LT"/>
        </w:rPr>
        <w:t>Užpildyt</w:t>
      </w:r>
      <w:r w:rsidR="00AC03DB">
        <w:rPr>
          <w:sz w:val="24"/>
          <w:szCs w:val="24"/>
          <w:lang w:val="lt-LT"/>
        </w:rPr>
        <w:t>i</w:t>
      </w:r>
      <w:r w:rsidRPr="009B6EF0">
        <w:rPr>
          <w:sz w:val="24"/>
          <w:szCs w:val="24"/>
          <w:lang w:val="lt-LT"/>
        </w:rPr>
        <w:t xml:space="preserve"> (įkainot</w:t>
      </w:r>
      <w:r w:rsidR="00AC03DB">
        <w:rPr>
          <w:sz w:val="24"/>
          <w:szCs w:val="24"/>
          <w:lang w:val="lt-LT"/>
        </w:rPr>
        <w:t>i</w:t>
      </w:r>
      <w:r w:rsidRPr="009B6EF0">
        <w:rPr>
          <w:sz w:val="24"/>
          <w:szCs w:val="24"/>
          <w:lang w:val="lt-LT"/>
        </w:rPr>
        <w:t>) darbų kiekių žiniara</w:t>
      </w:r>
      <w:r w:rsidR="00AC03DB">
        <w:rPr>
          <w:sz w:val="24"/>
          <w:szCs w:val="24"/>
          <w:lang w:val="lt-LT"/>
        </w:rPr>
        <w:t>ščiai</w:t>
      </w:r>
      <w:r w:rsidRPr="009B6EF0">
        <w:rPr>
          <w:sz w:val="24"/>
          <w:szCs w:val="24"/>
          <w:lang w:val="lt-LT"/>
        </w:rPr>
        <w:t>.</w:t>
      </w:r>
      <w:r>
        <w:rPr>
          <w:sz w:val="24"/>
          <w:szCs w:val="24"/>
          <w:lang w:val="lt-LT"/>
        </w:rPr>
        <w:t xml:space="preserve"> </w:t>
      </w:r>
    </w:p>
    <w:p w14:paraId="1FE48DBF" w14:textId="6D5C7695" w:rsidR="005C6769" w:rsidRPr="009B6EF0" w:rsidRDefault="005C6769" w:rsidP="005C6769">
      <w:pPr>
        <w:pStyle w:val="Body2"/>
        <w:ind w:firstLine="720"/>
        <w:rPr>
          <w:sz w:val="24"/>
          <w:szCs w:val="24"/>
          <w:lang w:val="lt-LT"/>
        </w:rPr>
      </w:pPr>
      <w:r>
        <w:rPr>
          <w:bCs/>
          <w:spacing w:val="2"/>
          <w:sz w:val="24"/>
          <w:szCs w:val="24"/>
        </w:rPr>
        <w:t xml:space="preserve"> 5.10.3. </w:t>
      </w:r>
      <w:r w:rsidRPr="00DB574D">
        <w:rPr>
          <w:bCs/>
          <w:spacing w:val="2"/>
          <w:sz w:val="24"/>
          <w:szCs w:val="24"/>
        </w:rPr>
        <w:t>Aplinkos apsaugos vadybos sistemos</w:t>
      </w:r>
      <w:r w:rsidRPr="00DB574D">
        <w:rPr>
          <w:bCs/>
          <w:sz w:val="24"/>
          <w:szCs w:val="24"/>
        </w:rPr>
        <w:t xml:space="preserve"> reikalavimus įrodan</w:t>
      </w:r>
      <w:r>
        <w:rPr>
          <w:bCs/>
          <w:sz w:val="24"/>
          <w:szCs w:val="24"/>
        </w:rPr>
        <w:t>tys</w:t>
      </w:r>
      <w:r w:rsidRPr="00DB574D">
        <w:rPr>
          <w:bCs/>
          <w:sz w:val="24"/>
          <w:szCs w:val="24"/>
        </w:rPr>
        <w:t xml:space="preserve"> dokument</w:t>
      </w:r>
      <w:r>
        <w:rPr>
          <w:bCs/>
          <w:sz w:val="24"/>
          <w:szCs w:val="24"/>
        </w:rPr>
        <w:t>ai</w:t>
      </w:r>
      <w:r w:rsidRPr="00DB574D">
        <w:rPr>
          <w:bCs/>
          <w:sz w:val="24"/>
          <w:szCs w:val="24"/>
        </w:rPr>
        <w:t xml:space="preserve"> (</w:t>
      </w:r>
      <w:r w:rsidRPr="00DB574D">
        <w:rPr>
          <w:sz w:val="24"/>
          <w:szCs w:val="24"/>
          <w:lang w:val="lt-LT"/>
        </w:rPr>
        <w:t>perkamų darbų srityse</w:t>
      </w:r>
      <w:r w:rsidR="006B2FEC">
        <w:rPr>
          <w:sz w:val="24"/>
          <w:szCs w:val="24"/>
          <w:lang w:val="lt-LT"/>
        </w:rPr>
        <w:t xml:space="preserve"> - </w:t>
      </w:r>
      <w:r w:rsidR="006B2FEC">
        <w:rPr>
          <w:sz w:val="24"/>
          <w:szCs w:val="24"/>
          <w:lang w:val="lt-LT"/>
        </w:rPr>
        <w:t>bendrieji statybos darba</w:t>
      </w:r>
      <w:r w:rsidR="006B2FEC">
        <w:rPr>
          <w:sz w:val="24"/>
          <w:szCs w:val="24"/>
          <w:lang w:val="lt-LT"/>
        </w:rPr>
        <w:t>i</w:t>
      </w:r>
      <w:r w:rsidRPr="00DB574D">
        <w:rPr>
          <w:sz w:val="24"/>
          <w:szCs w:val="24"/>
          <w:lang w:val="lt-LT"/>
        </w:rPr>
        <w:t>)</w:t>
      </w:r>
      <w:r w:rsidRPr="00DB574D">
        <w:rPr>
          <w:bCs/>
          <w:sz w:val="24"/>
          <w:szCs w:val="24"/>
        </w:rPr>
        <w:t>:</w:t>
      </w:r>
      <w:r w:rsidRPr="00DB574D">
        <w:rPr>
          <w:sz w:val="24"/>
          <w:szCs w:val="24"/>
        </w:rPr>
        <w:t xml:space="preserve">  standart</w:t>
      </w:r>
      <w:r>
        <w:rPr>
          <w:sz w:val="24"/>
          <w:szCs w:val="24"/>
        </w:rPr>
        <w:t>as</w:t>
      </w:r>
      <w:r w:rsidRPr="00DB574D">
        <w:rPr>
          <w:sz w:val="24"/>
          <w:szCs w:val="24"/>
        </w:rPr>
        <w:t xml:space="preserve"> LST EN ISO 14001 „Aplinkos vadybos sistemos. Reikalavimai ir naudojimo gairės“arba Europos Sąjungos aplinkosaugos vadybos ir audito sistemą (EMAS) ar kit</w:t>
      </w:r>
      <w:r>
        <w:rPr>
          <w:sz w:val="24"/>
          <w:szCs w:val="24"/>
        </w:rPr>
        <w:t>i</w:t>
      </w:r>
      <w:r w:rsidRPr="00DB574D">
        <w:rPr>
          <w:sz w:val="24"/>
          <w:szCs w:val="24"/>
        </w:rPr>
        <w:t xml:space="preserve"> aplinkos apsaugos vadybos standart</w:t>
      </w:r>
      <w:r>
        <w:rPr>
          <w:sz w:val="24"/>
          <w:szCs w:val="24"/>
        </w:rPr>
        <w:t>ai</w:t>
      </w:r>
      <w:r w:rsidRPr="00DB574D">
        <w:rPr>
          <w:sz w:val="24"/>
          <w:szCs w:val="24"/>
        </w:rPr>
        <w:t>, pagrįst</w:t>
      </w:r>
      <w:r>
        <w:rPr>
          <w:sz w:val="24"/>
          <w:szCs w:val="24"/>
        </w:rPr>
        <w:t>i</w:t>
      </w:r>
      <w:r w:rsidRPr="00DB574D">
        <w:rPr>
          <w:sz w:val="24"/>
          <w:szCs w:val="24"/>
        </w:rPr>
        <w:t xml:space="preserve"> atitinkamais Europos arba </w:t>
      </w:r>
      <w:r w:rsidRPr="00DB574D">
        <w:rPr>
          <w:sz w:val="24"/>
          <w:szCs w:val="24"/>
        </w:rPr>
        <w:lastRenderedPageBreak/>
        <w:t>tarptautinių standartizacijos organizacijų priimtais standartais ar kitais tiekėjo pateiktais lygiaverčiais įrodymais.</w:t>
      </w:r>
    </w:p>
    <w:p w14:paraId="68C7273C" w14:textId="4FD9020C" w:rsidR="0075294B" w:rsidRPr="005166AB" w:rsidRDefault="0075294B" w:rsidP="0075294B">
      <w:pPr>
        <w:pStyle w:val="Body2"/>
        <w:rPr>
          <w:sz w:val="24"/>
          <w:szCs w:val="24"/>
          <w:lang w:val="lt-LT"/>
        </w:rPr>
      </w:pPr>
      <w:r w:rsidRPr="00426269">
        <w:rPr>
          <w:sz w:val="24"/>
          <w:szCs w:val="24"/>
          <w:lang w:val="lt-LT"/>
        </w:rPr>
        <w:t xml:space="preserve">          </w:t>
      </w:r>
      <w:r w:rsidRPr="005166AB">
        <w:rPr>
          <w:sz w:val="24"/>
          <w:szCs w:val="24"/>
          <w:lang w:val="lt-LT"/>
        </w:rPr>
        <w:t xml:space="preserve">   5.10.</w:t>
      </w:r>
      <w:r w:rsidR="005C6769">
        <w:rPr>
          <w:sz w:val="24"/>
          <w:szCs w:val="24"/>
          <w:lang w:val="lt-LT"/>
        </w:rPr>
        <w:t>4</w:t>
      </w:r>
      <w:r w:rsidRPr="005166AB">
        <w:rPr>
          <w:sz w:val="24"/>
          <w:szCs w:val="24"/>
          <w:lang w:val="lt-LT"/>
        </w:rPr>
        <w:t>. Jungtinės veiklos sutarties kopija (jeigu pasiūlymą teikia ūkio subjektų grupė).</w:t>
      </w:r>
    </w:p>
    <w:p w14:paraId="3B390602" w14:textId="028E0EB4" w:rsidR="0075294B" w:rsidRPr="005166AB" w:rsidRDefault="0075294B" w:rsidP="0075294B">
      <w:pPr>
        <w:pStyle w:val="Body2"/>
        <w:rPr>
          <w:sz w:val="24"/>
          <w:szCs w:val="24"/>
          <w:lang w:val="lt-LT"/>
        </w:rPr>
      </w:pPr>
      <w:r w:rsidRPr="005166AB">
        <w:rPr>
          <w:sz w:val="24"/>
          <w:szCs w:val="24"/>
          <w:lang w:val="lt-LT"/>
        </w:rPr>
        <w:t xml:space="preserve">             5.10.</w:t>
      </w:r>
      <w:r w:rsidR="005C6769">
        <w:rPr>
          <w:sz w:val="24"/>
          <w:szCs w:val="24"/>
          <w:lang w:val="lt-LT"/>
        </w:rPr>
        <w:t>5</w:t>
      </w:r>
      <w:r w:rsidRPr="005166AB">
        <w:rPr>
          <w:sz w:val="24"/>
          <w:szCs w:val="24"/>
          <w:lang w:val="lt-LT"/>
        </w:rPr>
        <w:t>. Įgaliojimas pateikti pasiūlymą (jeigu pasiūlymą teikia ne tiekėjo vadovas).</w:t>
      </w:r>
    </w:p>
    <w:p w14:paraId="71809527" w14:textId="2E9A205C" w:rsidR="00D82E90" w:rsidRPr="005166AB" w:rsidRDefault="0075294B" w:rsidP="0075294B">
      <w:pPr>
        <w:pStyle w:val="Body2"/>
        <w:rPr>
          <w:sz w:val="24"/>
          <w:szCs w:val="24"/>
          <w:lang w:val="lt-LT"/>
        </w:rPr>
      </w:pPr>
      <w:r w:rsidRPr="005166AB">
        <w:rPr>
          <w:sz w:val="24"/>
          <w:szCs w:val="24"/>
          <w:lang w:val="lt-LT"/>
        </w:rPr>
        <w:t xml:space="preserve">             5.10.</w:t>
      </w:r>
      <w:r w:rsidR="005C6769">
        <w:rPr>
          <w:sz w:val="24"/>
          <w:szCs w:val="24"/>
          <w:lang w:val="lt-LT"/>
        </w:rPr>
        <w:t>6</w:t>
      </w:r>
      <w:r w:rsidRPr="005166AB">
        <w:rPr>
          <w:sz w:val="24"/>
          <w:szCs w:val="24"/>
          <w:lang w:val="lt-LT"/>
        </w:rPr>
        <w:t>.</w:t>
      </w:r>
      <w:r w:rsidR="00123B9A">
        <w:rPr>
          <w:sz w:val="24"/>
          <w:szCs w:val="24"/>
          <w:lang w:val="lt-LT"/>
        </w:rPr>
        <w:t xml:space="preserve"> </w:t>
      </w:r>
      <w:r w:rsidRPr="005166AB">
        <w:rPr>
          <w:sz w:val="24"/>
          <w:szCs w:val="24"/>
          <w:lang w:val="lt-LT"/>
        </w:rPr>
        <w:t xml:space="preserve">Kita pirkimo sąlygose prašoma informacija ir (ar) dokumentai. </w:t>
      </w:r>
      <w:r w:rsidR="00205AB1" w:rsidRPr="005166AB">
        <w:rPr>
          <w:sz w:val="24"/>
          <w:szCs w:val="24"/>
          <w:lang w:val="lt-LT"/>
        </w:rPr>
        <w:br/>
      </w:r>
      <w:r w:rsidRPr="005166AB">
        <w:rPr>
          <w:sz w:val="24"/>
          <w:szCs w:val="24"/>
          <w:lang w:val="lt-LT"/>
        </w:rPr>
        <w:t xml:space="preserve">             </w:t>
      </w:r>
      <w:r w:rsidR="00205AB1" w:rsidRPr="005166AB">
        <w:rPr>
          <w:sz w:val="24"/>
          <w:szCs w:val="24"/>
          <w:lang w:val="lt-LT"/>
        </w:rPr>
        <w:t>5.11. Tiekėjo pasiūlymą sudaro CVP IS priemonėmis pateiktos informacijos ir dokumentų visuma.</w:t>
      </w:r>
      <w:r w:rsidR="00205AB1" w:rsidRPr="005166AB">
        <w:rPr>
          <w:sz w:val="24"/>
          <w:szCs w:val="24"/>
          <w:lang w:val="lt-LT"/>
        </w:rPr>
        <w:br/>
      </w:r>
      <w:r w:rsidR="00205AB1" w:rsidRPr="005166AB">
        <w:rPr>
          <w:sz w:val="24"/>
          <w:szCs w:val="24"/>
          <w:lang w:val="lt-LT"/>
        </w:rPr>
        <w:tab/>
        <w:t>5.12. Tiekėjas pasiūlymo formoje turi aiškiai nurodyti, kuri pasiūlymo informacija yra konfidenciali,</w:t>
      </w:r>
      <w:r w:rsidR="005320F3" w:rsidRPr="005166AB">
        <w:rPr>
          <w:sz w:val="24"/>
          <w:szCs w:val="24"/>
          <w:lang w:val="lt-LT"/>
        </w:rPr>
        <w:t xml:space="preserve"> </w:t>
      </w:r>
      <w:r w:rsidR="00205AB1" w:rsidRPr="005166AB">
        <w:rPr>
          <w:sz w:val="24"/>
          <w:szCs w:val="24"/>
          <w:lang w:val="lt-LT"/>
        </w:rPr>
        <w:t>vadovaujantis VPĮ 20 straipsniu</w:t>
      </w:r>
      <w:r w:rsidR="00090E73" w:rsidRPr="005166AB">
        <w:rPr>
          <w:sz w:val="24"/>
          <w:szCs w:val="24"/>
          <w:lang w:val="lt-LT"/>
        </w:rPr>
        <w:t xml:space="preserve">. </w:t>
      </w:r>
      <w:r w:rsidR="00205AB1" w:rsidRPr="005166AB">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p>
    <w:p w14:paraId="30768B77" w14:textId="4B6E8476" w:rsidR="00A5188C" w:rsidRDefault="00194955" w:rsidP="0075294B">
      <w:pPr>
        <w:pStyle w:val="Body2"/>
        <w:rPr>
          <w:sz w:val="24"/>
          <w:szCs w:val="24"/>
          <w:lang w:val="lt-LT"/>
        </w:rPr>
      </w:pPr>
      <w:r w:rsidRPr="005166AB">
        <w:rPr>
          <w:sz w:val="24"/>
          <w:szCs w:val="24"/>
          <w:lang w:val="lt-LT"/>
        </w:rPr>
        <w:t xml:space="preserve">            </w:t>
      </w:r>
      <w:r w:rsidR="00205AB1" w:rsidRPr="005166AB">
        <w:rPr>
          <w:b/>
          <w:bCs/>
          <w:sz w:val="24"/>
          <w:szCs w:val="24"/>
          <w:lang w:val="lt-LT"/>
        </w:rPr>
        <w:t>6. PASIŪLYMŲ ŠIFRAVIMAS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t>6.1. Tiekėjo teikiamas pasiūlymas gali būti užšifruojamas. Tiekėjas, nusprendęs pateikti užšifruotą pasiūlymą, turi:</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5D26DB" w:rsidRPr="005166AB">
          <w:rPr>
            <w:rStyle w:val="Hipersaitas"/>
            <w:sz w:val="24"/>
            <w:szCs w:val="24"/>
            <w:lang w:val="lt-LT"/>
          </w:rPr>
          <w:t>http://vpt.lrv.lt/lt/pasiulymu-sifravimas</w:t>
        </w:r>
      </w:hyperlink>
      <w:r w:rsidR="00205AB1" w:rsidRPr="005166AB">
        <w:rPr>
          <w:sz w:val="24"/>
          <w:szCs w:val="24"/>
          <w:lang w:val="lt-LT"/>
        </w:rPr>
        <w:t>.</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777C87">
        <w:rPr>
          <w:sz w:val="24"/>
          <w:szCs w:val="24"/>
          <w:lang w:val="lt-LT"/>
        </w:rPr>
        <w:t xml:space="preserve"> arba</w:t>
      </w:r>
      <w:r w:rsidR="00205AB1" w:rsidRPr="005166AB">
        <w:rPr>
          <w:sz w:val="24"/>
          <w:szCs w:val="24"/>
          <w:lang w:val="lt-LT"/>
        </w:rPr>
        <w:t xml:space="preserve"> raštu. Tokiu atveju tiekėjas turėtų būti aktyvus ir įsitikinti, kad pateiktas slaptažodis laiku pasiekė adresatą (pavyzdžiui, susisiekęs su perkančiąja organizacija oficialiu jos telefonu ir (arba) kitais būdais).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p>
    <w:p w14:paraId="37DC1907" w14:textId="77777777" w:rsidR="00315692" w:rsidRDefault="00315692" w:rsidP="0075294B">
      <w:pPr>
        <w:pStyle w:val="Body2"/>
        <w:rPr>
          <w:sz w:val="24"/>
          <w:szCs w:val="24"/>
          <w:lang w:val="lt-LT"/>
        </w:rPr>
      </w:pPr>
    </w:p>
    <w:p w14:paraId="3432E525" w14:textId="77777777" w:rsidR="00BD7EDD" w:rsidRDefault="00205AB1" w:rsidP="00A5188C">
      <w:pPr>
        <w:pStyle w:val="Body2"/>
        <w:ind w:firstLine="720"/>
        <w:rPr>
          <w:sz w:val="24"/>
          <w:szCs w:val="24"/>
          <w:lang w:val="lt-LT"/>
        </w:rPr>
      </w:pPr>
      <w:r w:rsidRPr="005166AB">
        <w:rPr>
          <w:b/>
          <w:bCs/>
          <w:sz w:val="24"/>
          <w:szCs w:val="24"/>
          <w:lang w:val="lt-LT"/>
        </w:rPr>
        <w:lastRenderedPageBreak/>
        <w:t>7. PASIŪLYMŲ GALIOJIMO UŽTIKRINIMAS</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7.1. Pasiūlymo galiojimo užtikrinimas nereikalaujamas.</w:t>
      </w:r>
      <w:r w:rsidRPr="005166AB">
        <w:rPr>
          <w:sz w:val="24"/>
          <w:szCs w:val="24"/>
          <w:lang w:val="lt-LT"/>
        </w:rPr>
        <w:tab/>
      </w:r>
      <w:r w:rsidRPr="005166AB">
        <w:rPr>
          <w:sz w:val="24"/>
          <w:szCs w:val="24"/>
          <w:lang w:val="lt-LT"/>
        </w:rPr>
        <w:br/>
      </w:r>
      <w:r w:rsidRPr="005166AB">
        <w:rPr>
          <w:sz w:val="24"/>
          <w:szCs w:val="24"/>
          <w:lang w:val="lt-LT"/>
        </w:rPr>
        <w:tab/>
      </w:r>
    </w:p>
    <w:p w14:paraId="07CBDCD6" w14:textId="11B8FFCE" w:rsidR="00313FA6" w:rsidRPr="005166AB" w:rsidRDefault="00205AB1" w:rsidP="00A5188C">
      <w:pPr>
        <w:pStyle w:val="Body2"/>
        <w:ind w:firstLine="720"/>
        <w:rPr>
          <w:sz w:val="24"/>
          <w:szCs w:val="24"/>
          <w:lang w:val="lt-LT"/>
        </w:rPr>
      </w:pPr>
      <w:r w:rsidRPr="005166AB">
        <w:rPr>
          <w:sz w:val="24"/>
          <w:szCs w:val="24"/>
          <w:lang w:val="lt-LT"/>
        </w:rPr>
        <w:tab/>
      </w:r>
    </w:p>
    <w:p w14:paraId="3517F7EF" w14:textId="41308812" w:rsidR="00931E06" w:rsidRPr="00322740" w:rsidRDefault="00313FA6" w:rsidP="0075294B">
      <w:pPr>
        <w:pStyle w:val="Body2"/>
        <w:rPr>
          <w:sz w:val="24"/>
          <w:szCs w:val="24"/>
          <w:lang w:val="lt-LT"/>
        </w:rPr>
      </w:pPr>
      <w:r w:rsidRPr="005166AB">
        <w:rPr>
          <w:sz w:val="24"/>
          <w:szCs w:val="24"/>
          <w:lang w:val="lt-LT"/>
        </w:rPr>
        <w:t xml:space="preserve">            </w:t>
      </w:r>
      <w:r w:rsidR="00A922F7" w:rsidRPr="005166AB">
        <w:rPr>
          <w:b/>
          <w:bCs/>
          <w:sz w:val="24"/>
          <w:szCs w:val="24"/>
          <w:lang w:val="lt-LT"/>
        </w:rPr>
        <w:t>8</w:t>
      </w:r>
      <w:r w:rsidR="00205AB1" w:rsidRPr="005166AB">
        <w:rPr>
          <w:b/>
          <w:bCs/>
          <w:sz w:val="24"/>
          <w:szCs w:val="24"/>
          <w:lang w:val="lt-LT"/>
        </w:rPr>
        <w:t>. PIRKIMO DOKUMENTŲ PAAIŠKINIMAS IR PATIKSLINIMAS</w:t>
      </w:r>
      <w:r w:rsidR="00205AB1" w:rsidRPr="005166AB">
        <w:rPr>
          <w:b/>
          <w:bCs/>
          <w:sz w:val="24"/>
          <w:szCs w:val="24"/>
          <w:lang w:val="lt-LT"/>
        </w:rPr>
        <w:tab/>
      </w:r>
      <w:r w:rsidR="00205AB1" w:rsidRPr="005166AB">
        <w:rPr>
          <w:b/>
          <w:bCs/>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.1. Tiekėjas tik CVP IS susirašinėjimo priemonėmis gali prašyti, kad perkančioji organizacija paaiškintų ar pataisytų pirkimo dokumentus.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.5. Nesibaigus pirkimo pasiūlymų pateikimo terminui, perkančioji organizacija savo iniciatyva gali paaiškinti (pataisyti) pirkimo dokumentus CVP IS priemonėmis.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.7. Bet kokia informacija, pirkimo sąlygų paaiškinimai, pranešimai ar kitas perkančiosios organizacijos ir tiekėjo susirašinėjimas yra vykdomas tik CVP IS susirašinėjimo priemonėmis.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.8. Perkančioji organizacija nerengs susitikimų su tiekėjais dėl pirkimo dokumentų paaiškinimo.</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.9. Perkančioji organizacija nerengs pirkimo objekto apžiūros, tiekėjai gali savarankiškai apžiūrėti pirkimo objektą.</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b/>
          <w:bCs/>
          <w:sz w:val="24"/>
          <w:szCs w:val="24"/>
          <w:lang w:val="lt-LT"/>
        </w:rPr>
        <w:t>9</w:t>
      </w:r>
      <w:r w:rsidR="00205AB1" w:rsidRPr="005166AB">
        <w:rPr>
          <w:b/>
          <w:bCs/>
          <w:sz w:val="24"/>
          <w:szCs w:val="24"/>
          <w:lang w:val="lt-LT"/>
        </w:rPr>
        <w:t>. SUSIPAŽINIMAS SU GAUTAIS PASIŪLYMAIS</w:t>
      </w:r>
      <w:r w:rsidR="00205AB1" w:rsidRPr="005166AB">
        <w:rPr>
          <w:b/>
          <w:bCs/>
          <w:sz w:val="24"/>
          <w:szCs w:val="24"/>
          <w:lang w:val="lt-LT"/>
        </w:rPr>
        <w:tab/>
      </w:r>
      <w:r w:rsidR="00205AB1" w:rsidRPr="005166AB">
        <w:rPr>
          <w:sz w:val="24"/>
          <w:szCs w:val="24"/>
          <w:lang w:val="lt-LT"/>
        </w:rPr>
        <w:br/>
      </w:r>
      <w:r w:rsidR="00205AB1" w:rsidRPr="005166AB">
        <w:rPr>
          <w:sz w:val="24"/>
          <w:szCs w:val="24"/>
          <w:lang w:val="lt-LT"/>
        </w:rPr>
        <w:tab/>
      </w:r>
    </w:p>
    <w:p w14:paraId="0636F4AA" w14:textId="77777777" w:rsidR="00931E06" w:rsidRPr="00322740" w:rsidRDefault="00931E06" w:rsidP="008738BC">
      <w:pPr>
        <w:pStyle w:val="Body2"/>
        <w:ind w:firstLine="720"/>
        <w:rPr>
          <w:sz w:val="24"/>
          <w:szCs w:val="24"/>
          <w:lang w:val="lt-LT"/>
        </w:rPr>
      </w:pPr>
      <w:r w:rsidRPr="00322740">
        <w:rPr>
          <w:sz w:val="24"/>
          <w:szCs w:val="24"/>
          <w:lang w:val="lt-LT"/>
        </w:rPr>
        <w:t xml:space="preserve">9.1. Pirminis susipažinimas su CVP IS priemonėmis pateiktais tiekėjų pasiūlymais vyks skelbime apie pirkimą nurodytą terminą.            </w:t>
      </w:r>
    </w:p>
    <w:p w14:paraId="0554D163" w14:textId="77777777" w:rsidR="00931E06" w:rsidRPr="00931E06" w:rsidRDefault="00931E06" w:rsidP="008738BC">
      <w:pPr>
        <w:pStyle w:val="Body2"/>
        <w:ind w:firstLine="720"/>
        <w:rPr>
          <w:sz w:val="24"/>
          <w:szCs w:val="24"/>
          <w:lang w:val="lt-LT"/>
        </w:rPr>
      </w:pPr>
      <w:r w:rsidRPr="00322740">
        <w:rPr>
          <w:sz w:val="24"/>
          <w:szCs w:val="24"/>
          <w:lang w:val="lt-LT"/>
        </w:rPr>
        <w:t>9.2. Pirminio susipažinimo su CVP IS priemonėmis pateiktais pasiūlymais procedūroje pasiūlymus pateikę tiekėjai nedalyvauja.</w:t>
      </w:r>
      <w:r w:rsidRPr="00931E06">
        <w:rPr>
          <w:sz w:val="24"/>
          <w:szCs w:val="24"/>
          <w:lang w:val="lt-LT"/>
        </w:rPr>
        <w:t xml:space="preserve">   </w:t>
      </w:r>
    </w:p>
    <w:p w14:paraId="653640BC" w14:textId="10E4D04E" w:rsidR="00D61C48" w:rsidRPr="005166AB" w:rsidRDefault="00205AB1" w:rsidP="0075294B">
      <w:pPr>
        <w:pStyle w:val="Body2"/>
        <w:rPr>
          <w:sz w:val="24"/>
          <w:szCs w:val="24"/>
          <w:lang w:val="lt-LT"/>
        </w:rPr>
      </w:pPr>
      <w:r w:rsidRPr="005166AB">
        <w:rPr>
          <w:sz w:val="24"/>
          <w:szCs w:val="24"/>
          <w:lang w:val="lt-LT"/>
        </w:rPr>
        <w:tab/>
      </w:r>
      <w:r w:rsidRPr="005166AB">
        <w:rPr>
          <w:sz w:val="24"/>
          <w:szCs w:val="24"/>
          <w:lang w:val="lt-LT"/>
        </w:rPr>
        <w:br/>
      </w:r>
      <w:r w:rsidRPr="005166AB">
        <w:rPr>
          <w:sz w:val="24"/>
          <w:szCs w:val="24"/>
          <w:lang w:val="lt-LT"/>
        </w:rPr>
        <w:tab/>
      </w:r>
    </w:p>
    <w:p w14:paraId="628263D6" w14:textId="2D28FA90" w:rsidR="0075294B" w:rsidRPr="005166AB" w:rsidRDefault="00205AB1" w:rsidP="0075294B">
      <w:pPr>
        <w:pStyle w:val="Body2"/>
        <w:rPr>
          <w:sz w:val="24"/>
          <w:szCs w:val="24"/>
          <w:lang w:val="lt-LT"/>
        </w:rPr>
      </w:pPr>
      <w:r w:rsidRPr="005166AB">
        <w:rPr>
          <w:sz w:val="24"/>
          <w:szCs w:val="24"/>
          <w:lang w:val="lt-LT"/>
        </w:rPr>
        <w:tab/>
      </w:r>
      <w:r w:rsidRPr="005166AB">
        <w:rPr>
          <w:b/>
          <w:bCs/>
          <w:sz w:val="24"/>
          <w:szCs w:val="24"/>
          <w:lang w:val="lt-LT"/>
        </w:rPr>
        <w:t>1</w:t>
      </w:r>
      <w:r w:rsidR="00A922F7" w:rsidRPr="005166AB">
        <w:rPr>
          <w:b/>
          <w:bCs/>
          <w:sz w:val="24"/>
          <w:szCs w:val="24"/>
          <w:lang w:val="lt-LT"/>
        </w:rPr>
        <w:t>0</w:t>
      </w:r>
      <w:r w:rsidRPr="005166AB">
        <w:rPr>
          <w:b/>
          <w:bCs/>
          <w:sz w:val="24"/>
          <w:szCs w:val="24"/>
          <w:lang w:val="lt-LT"/>
        </w:rPr>
        <w:t>. PASIŪLYMŲ NAGRINĖJIMAS</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 Jei tiekėjo pasiūlymas nėra atmetamas, Pirkimo organizatorius toliau atlieka šias pirkimo procedūras: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.1.1. nustato, ar tiekėjo siūlomas pirkimo objektas atitinka pirkimo dokumentuose nustatytus reikalavimus;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.1.2. patikrina, ar tiekėjo pasiūlyme nėra nurodytos kainos apskaičiavimo klaidų;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 xml:space="preserve">.1.3. patikrina, ar tiekėjo pasiūlyme nurodyta kaina nėra per didelė ir perkančiajai </w:t>
      </w:r>
      <w:r w:rsidRPr="005166AB">
        <w:rPr>
          <w:sz w:val="24"/>
          <w:szCs w:val="24"/>
          <w:lang w:val="lt-LT"/>
        </w:rPr>
        <w:lastRenderedPageBreak/>
        <w:t>organizacijai nepriimtina;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.1.4. patikrina, ar tiekėjo pasiūlyme nurodyta kaina (jos sudedamosios dalys) neatrodo neįprastai maža;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.1.5. sudaro pasiūlymų eilę ir nustato pirkimo laimėtoją;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.1.6. tiekėją, kurio pasiūlymas pripažintas laimėjusiu, kviečia sudaryti pirkimo sutartį.</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.6. Jeigu tiekėjo pasiūlyme nurodyta kaina (jos sudedamosios dalys) atrodo neįprastai maža, Pirkimo organizatorius prašo tiekėją ją pagrįsti, vadovaujantis VPĮ 57 straipsnio 2 ir 3 dalių nuostatomis.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.7. Pirkimo organizatorius gali nevertinti viso pasiūlymo, jeigu patikrinus pasiūlymo dalį nustatoma, kad pasiūlymas, vadovaujantis jam nustatytais reikalavimais, turi būti atmetamas.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1</w:t>
      </w:r>
      <w:r w:rsidRPr="005166AB">
        <w:rPr>
          <w:b/>
          <w:bCs/>
          <w:sz w:val="24"/>
          <w:szCs w:val="24"/>
          <w:lang w:val="lt-LT"/>
        </w:rPr>
        <w:t>. ELEKTRONINIS AUKCIONAS ARBA DERYBOS</w:t>
      </w:r>
      <w:r w:rsidRPr="005166AB">
        <w:rPr>
          <w:b/>
          <w:bCs/>
          <w:sz w:val="24"/>
          <w:szCs w:val="24"/>
          <w:lang w:val="lt-LT"/>
        </w:rPr>
        <w:tab/>
      </w:r>
    </w:p>
    <w:p w14:paraId="4868CD46" w14:textId="77777777" w:rsidR="0075294B" w:rsidRPr="005166AB" w:rsidRDefault="0075294B" w:rsidP="0075294B">
      <w:pPr>
        <w:pStyle w:val="Body2"/>
        <w:rPr>
          <w:sz w:val="24"/>
          <w:szCs w:val="24"/>
          <w:lang w:val="lt-LT"/>
        </w:rPr>
      </w:pPr>
      <w:r w:rsidRPr="005166AB">
        <w:rPr>
          <w:sz w:val="24"/>
          <w:szCs w:val="24"/>
          <w:lang w:val="lt-LT"/>
        </w:rPr>
        <w:t xml:space="preserve">             </w:t>
      </w:r>
    </w:p>
    <w:p w14:paraId="4CD349B6" w14:textId="4DE93260" w:rsidR="0075294B" w:rsidRPr="005166AB" w:rsidRDefault="0075294B" w:rsidP="0075294B">
      <w:pPr>
        <w:pStyle w:val="Body2"/>
        <w:rPr>
          <w:sz w:val="24"/>
          <w:szCs w:val="24"/>
          <w:lang w:val="lt-LT"/>
        </w:rPr>
      </w:pPr>
      <w:r w:rsidRPr="005166AB">
        <w:rPr>
          <w:sz w:val="24"/>
          <w:szCs w:val="24"/>
          <w:lang w:val="lt-LT"/>
        </w:rPr>
        <w:t xml:space="preserve">             1</w:t>
      </w:r>
      <w:r w:rsidR="00A922F7" w:rsidRPr="005166AB">
        <w:rPr>
          <w:sz w:val="24"/>
          <w:szCs w:val="24"/>
          <w:lang w:val="lt-LT"/>
        </w:rPr>
        <w:t>1</w:t>
      </w:r>
      <w:r w:rsidRPr="005166AB">
        <w:rPr>
          <w:sz w:val="24"/>
          <w:szCs w:val="24"/>
          <w:lang w:val="lt-LT"/>
        </w:rPr>
        <w:t>.1. Elektroninis aukcionas nerengiamas.</w:t>
      </w:r>
    </w:p>
    <w:p w14:paraId="29D91C4D" w14:textId="236A46FB" w:rsidR="0075294B" w:rsidRPr="005166AB" w:rsidRDefault="0075294B" w:rsidP="0075294B">
      <w:pPr>
        <w:pStyle w:val="Body2"/>
        <w:rPr>
          <w:sz w:val="24"/>
          <w:szCs w:val="24"/>
          <w:lang w:val="lt-LT"/>
        </w:rPr>
      </w:pPr>
      <w:r w:rsidRPr="005166AB">
        <w:rPr>
          <w:sz w:val="24"/>
          <w:szCs w:val="24"/>
          <w:lang w:val="lt-LT"/>
        </w:rPr>
        <w:t xml:space="preserve">             1</w:t>
      </w:r>
      <w:r w:rsidR="00A922F7" w:rsidRPr="005166AB">
        <w:rPr>
          <w:sz w:val="24"/>
          <w:szCs w:val="24"/>
          <w:lang w:val="lt-LT"/>
        </w:rPr>
        <w:t>1</w:t>
      </w:r>
      <w:r w:rsidRPr="005166AB">
        <w:rPr>
          <w:sz w:val="24"/>
          <w:szCs w:val="24"/>
          <w:lang w:val="lt-LT"/>
        </w:rPr>
        <w:t>.2. Derybos nebus vykdomos.</w:t>
      </w:r>
    </w:p>
    <w:p w14:paraId="45916BDF" w14:textId="43703668" w:rsidR="00A5188C" w:rsidRPr="005166AB" w:rsidRDefault="00205AB1" w:rsidP="009A4816">
      <w:pPr>
        <w:pStyle w:val="Body2"/>
        <w:spacing w:after="0"/>
        <w:rPr>
          <w:sz w:val="24"/>
          <w:szCs w:val="24"/>
          <w:lang w:val="lt-LT"/>
        </w:rPr>
      </w:pP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2.</w:t>
      </w:r>
      <w:r w:rsidRPr="005166AB">
        <w:rPr>
          <w:b/>
          <w:bCs/>
          <w:sz w:val="24"/>
          <w:szCs w:val="24"/>
          <w:lang w:val="lt-LT"/>
        </w:rPr>
        <w:t xml:space="preserve"> PASIŪLYMŲ ATMETIMO PRIEŽASTYS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 Perkančioji organizacija atmeta pasiūlymą, jeigu:</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.1.1. tiekėjas pasiūlymą ar jo dalį pateikė ne CVP IS priemonėmis;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.1.2. pasiūlymas neatitinka pirkimo dokumentuose nustatytų reikalavimų;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.1.3. pasiūlyta kaina yra per didelė ir nepriimtina;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5166AB">
        <w:rPr>
          <w:sz w:val="24"/>
          <w:szCs w:val="24"/>
          <w:lang w:val="lt-LT"/>
        </w:rPr>
        <w:tab/>
      </w:r>
      <w:r w:rsidRPr="005166AB">
        <w:rPr>
          <w:sz w:val="24"/>
          <w:szCs w:val="24"/>
          <w:lang w:val="lt-LT"/>
        </w:rPr>
        <w:br/>
      </w:r>
      <w:r w:rsidRPr="005166AB">
        <w:rPr>
          <w:sz w:val="24"/>
          <w:szCs w:val="24"/>
          <w:lang w:val="lt-LT"/>
        </w:rPr>
        <w:lastRenderedPageBreak/>
        <w:tab/>
        <w:t>1</w:t>
      </w:r>
      <w:r w:rsidR="00A922F7" w:rsidRPr="005166AB">
        <w:rPr>
          <w:sz w:val="24"/>
          <w:szCs w:val="24"/>
          <w:lang w:val="lt-LT"/>
        </w:rPr>
        <w:t>2</w:t>
      </w:r>
      <w:r w:rsidRPr="005166AB">
        <w:rPr>
          <w:sz w:val="24"/>
          <w:szCs w:val="24"/>
          <w:lang w:val="lt-LT"/>
        </w:rPr>
        <w:t>.1.5. pateiktame pasiūlyme nurodyta kaina yra neįprastai maža ir dalyvis, perkančiosios organizacijos prašymu, nepateikia tinkamų kainos pagrįstumo įrodymų;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.1.6. tiekėjas, apie nustatytų reikalavimų atitikimą, yra pateikęs melagingą informaciją, kurią perkančioji organizacija gali įrodyti bet kokiomis teisėtomis priemonėmis;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.1.7. jei tiekėjas pateikia daugiau kaip vieną pasiūlymą arba ūkio subjektų grupės narys daly</w:t>
      </w:r>
      <w:r w:rsidRPr="00E51474">
        <w:rPr>
          <w:sz w:val="24"/>
          <w:szCs w:val="24"/>
          <w:lang w:val="lt-LT"/>
        </w:rPr>
        <w:t>vauja teikiant kelis pasiūlymus;</w:t>
      </w:r>
      <w:r w:rsidRPr="00E51474">
        <w:rPr>
          <w:sz w:val="24"/>
          <w:szCs w:val="24"/>
          <w:lang w:val="lt-LT"/>
        </w:rPr>
        <w:tab/>
      </w:r>
      <w:r w:rsidRPr="00E51474">
        <w:rPr>
          <w:sz w:val="24"/>
          <w:szCs w:val="24"/>
          <w:lang w:val="lt-LT"/>
        </w:rPr>
        <w:br/>
      </w:r>
      <w:r w:rsidRPr="00E51474">
        <w:rPr>
          <w:sz w:val="24"/>
          <w:szCs w:val="24"/>
          <w:lang w:val="lt-LT"/>
        </w:rPr>
        <w:tab/>
        <w:t>1</w:t>
      </w:r>
      <w:r w:rsidR="00A922F7" w:rsidRPr="00E51474">
        <w:rPr>
          <w:sz w:val="24"/>
          <w:szCs w:val="24"/>
          <w:lang w:val="lt-LT"/>
        </w:rPr>
        <w:t>2</w:t>
      </w:r>
      <w:r w:rsidRPr="00E51474">
        <w:rPr>
          <w:sz w:val="24"/>
          <w:szCs w:val="24"/>
          <w:lang w:val="lt-LT"/>
        </w:rPr>
        <w:t>.1.8. jei tiekėjas nepateikė kartu su pasiūlymu atitikimą techninei specifikacijai grindžiančių dokumentų (užpildytų lokalinių sąmatų, darbų kiekių žiniaraščių ir pan.)</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.1.9.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.2. Apie pasiūlymo atmetimą ir tokio atmetimo priežastis tiekėjas informuojamas CVP IS priemonėmis.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3</w:t>
      </w:r>
      <w:r w:rsidRPr="005166AB">
        <w:rPr>
          <w:b/>
          <w:bCs/>
          <w:sz w:val="24"/>
          <w:szCs w:val="24"/>
          <w:lang w:val="lt-LT"/>
        </w:rPr>
        <w:t>. PASIŪLYMŲ VERTINIMAS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3</w:t>
      </w:r>
      <w:r w:rsidRPr="005166AB">
        <w:rPr>
          <w:sz w:val="24"/>
          <w:szCs w:val="24"/>
          <w:lang w:val="lt-LT"/>
        </w:rPr>
        <w:t>.1. Perkančioji organizacija ekonomiškai naudingiausią pasiūlymą išrenka pagal kainą. Ekonomiškai naudingiausiu pasiūlymu laikomas mažiausios kainos pasiūlymas.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3</w:t>
      </w:r>
      <w:r w:rsidRPr="005166AB">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4</w:t>
      </w:r>
      <w:r w:rsidRPr="005166AB">
        <w:rPr>
          <w:b/>
          <w:bCs/>
          <w:sz w:val="24"/>
          <w:szCs w:val="24"/>
          <w:lang w:val="lt-LT"/>
        </w:rPr>
        <w:t>. PASIŪLYMŲ EILĖ IR LAIMĖTOJO NUSTATYMAS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C6300">
        <w:rPr>
          <w:sz w:val="24"/>
          <w:szCs w:val="24"/>
          <w:lang w:val="lt-LT"/>
        </w:rPr>
        <w:t xml:space="preserve">. </w:t>
      </w:r>
      <w:r w:rsidRPr="005166AB">
        <w:rPr>
          <w:sz w:val="24"/>
          <w:szCs w:val="24"/>
          <w:lang w:val="lt-LT"/>
        </w:rPr>
        <w:t>Jei bus nuspręsta nesudaryti pirkimo sutarties, minėtame pranešime nurodomos tokio sprendimo priežastys.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 xml:space="preserve">.4. Pirkimo sutartis sudaroma </w:t>
      </w:r>
      <w:r w:rsidR="00A72B70">
        <w:rPr>
          <w:sz w:val="24"/>
          <w:szCs w:val="24"/>
          <w:lang w:val="lt-LT"/>
        </w:rPr>
        <w:t>žodžiu</w:t>
      </w:r>
      <w:r w:rsidRPr="005166AB">
        <w:rPr>
          <w:sz w:val="24"/>
          <w:szCs w:val="24"/>
          <w:lang w:val="lt-LT"/>
        </w:rPr>
        <w:t>.</w:t>
      </w:r>
      <w:r w:rsidRPr="005166AB">
        <w:rPr>
          <w:sz w:val="24"/>
          <w:szCs w:val="24"/>
          <w:lang w:val="lt-LT"/>
        </w:rPr>
        <w:tab/>
      </w:r>
      <w:r w:rsidRPr="005166AB">
        <w:rPr>
          <w:sz w:val="24"/>
          <w:szCs w:val="24"/>
          <w:lang w:val="lt-LT"/>
        </w:rPr>
        <w:br/>
      </w:r>
      <w:r w:rsidRPr="005166AB">
        <w:rPr>
          <w:sz w:val="24"/>
          <w:szCs w:val="24"/>
          <w:lang w:val="lt-LT"/>
        </w:rPr>
        <w:tab/>
      </w:r>
      <w:r w:rsidRPr="00A61930">
        <w:rPr>
          <w:sz w:val="24"/>
          <w:szCs w:val="24"/>
          <w:lang w:val="lt-LT"/>
        </w:rPr>
        <w:t>1</w:t>
      </w:r>
      <w:r w:rsidR="00A922F7" w:rsidRPr="00A61930">
        <w:rPr>
          <w:sz w:val="24"/>
          <w:szCs w:val="24"/>
          <w:lang w:val="lt-LT"/>
        </w:rPr>
        <w:t>5</w:t>
      </w:r>
      <w:r w:rsidRPr="00A61930">
        <w:rPr>
          <w:sz w:val="24"/>
          <w:szCs w:val="24"/>
          <w:lang w:val="lt-LT"/>
        </w:rPr>
        <w:t>.5. Jeigu tiekėjas, kuriam buvo p</w:t>
      </w:r>
      <w:r w:rsidRPr="00140C73">
        <w:rPr>
          <w:sz w:val="24"/>
          <w:szCs w:val="24"/>
          <w:lang w:val="lt-LT"/>
        </w:rPr>
        <w:t xml:space="preserve">asiūlyta sudaryti pirkimo sutartį, </w:t>
      </w:r>
      <w:r w:rsidR="00086609" w:rsidRPr="00140C73">
        <w:rPr>
          <w:sz w:val="24"/>
          <w:szCs w:val="24"/>
          <w:lang w:val="lt-LT"/>
        </w:rPr>
        <w:t>raštu</w:t>
      </w:r>
      <w:r w:rsidRPr="00140C73">
        <w:rPr>
          <w:sz w:val="24"/>
          <w:szCs w:val="24"/>
          <w:lang w:val="lt-LT"/>
        </w:rPr>
        <w:t xml:space="preserve">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w:t>
      </w:r>
      <w:r w:rsidRPr="00A61930">
        <w:rPr>
          <w:sz w:val="24"/>
          <w:szCs w:val="24"/>
          <w:lang w:val="lt-LT"/>
        </w:rPr>
        <w:t>lymų eilę yra pirmas po tiekėjo, atsisakiusio sudaryti pirkimo sutartį.</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p>
    <w:p w14:paraId="63A00CC0" w14:textId="77777777" w:rsidR="00577067" w:rsidRDefault="00205AB1" w:rsidP="00577067">
      <w:pPr>
        <w:pStyle w:val="Body2"/>
        <w:ind w:firstLine="720"/>
        <w:rPr>
          <w:sz w:val="24"/>
          <w:szCs w:val="24"/>
          <w:lang w:val="lt-LT"/>
        </w:rPr>
      </w:pPr>
      <w:r w:rsidRPr="005166AB">
        <w:rPr>
          <w:b/>
          <w:bCs/>
          <w:sz w:val="24"/>
          <w:szCs w:val="24"/>
          <w:lang w:val="lt-LT"/>
        </w:rPr>
        <w:lastRenderedPageBreak/>
        <w:t>1</w:t>
      </w:r>
      <w:r w:rsidR="00A922F7" w:rsidRPr="005166AB">
        <w:rPr>
          <w:b/>
          <w:bCs/>
          <w:sz w:val="24"/>
          <w:szCs w:val="24"/>
          <w:lang w:val="lt-LT"/>
        </w:rPr>
        <w:t>5</w:t>
      </w:r>
      <w:r w:rsidRPr="005166AB">
        <w:rPr>
          <w:b/>
          <w:bCs/>
          <w:sz w:val="24"/>
          <w:szCs w:val="24"/>
          <w:lang w:val="lt-LT"/>
        </w:rPr>
        <w:t>. PRETENZIJŲ IR SKUNDŲ NAGRINĖJIMAS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5</w:t>
      </w:r>
      <w:r w:rsidRPr="005166AB">
        <w:rPr>
          <w:sz w:val="24"/>
          <w:szCs w:val="24"/>
          <w:lang w:val="lt-LT"/>
        </w:rPr>
        <w:t>.1. Ginčai nagrinėjami Viešųjų pirkimų įstatymo VII skyriuje nustatyta tvarka.</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6</w:t>
      </w:r>
      <w:r w:rsidRPr="005166AB">
        <w:rPr>
          <w:b/>
          <w:bCs/>
          <w:sz w:val="24"/>
          <w:szCs w:val="24"/>
          <w:lang w:val="lt-LT"/>
        </w:rPr>
        <w:t>. PIRKIMO SUTARTIES PASIRAŠYMAS IR SĄLYGOS</w:t>
      </w:r>
      <w:r w:rsidRPr="005166AB">
        <w:rPr>
          <w:b/>
          <w:bCs/>
          <w:sz w:val="24"/>
          <w:szCs w:val="24"/>
          <w:lang w:val="lt-LT"/>
        </w:rPr>
        <w:tab/>
      </w:r>
      <w:r w:rsidRPr="005166AB">
        <w:rPr>
          <w:b/>
          <w:bCs/>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001306EA" w:rsidRPr="001306EA">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r w:rsidR="00577067">
        <w:rPr>
          <w:sz w:val="24"/>
          <w:szCs w:val="24"/>
          <w:lang w:val="lt-LT"/>
        </w:rPr>
        <w:t xml:space="preserve"> </w:t>
      </w:r>
    </w:p>
    <w:p w14:paraId="1C63170A" w14:textId="4A6018B1" w:rsidR="00D156FF" w:rsidRPr="00577067" w:rsidRDefault="00205AB1" w:rsidP="00577067">
      <w:pPr>
        <w:pStyle w:val="Body2"/>
        <w:ind w:firstLine="720"/>
        <w:rPr>
          <w:sz w:val="24"/>
          <w:szCs w:val="24"/>
          <w:lang w:val="lt-LT"/>
        </w:rPr>
      </w:pPr>
      <w:r w:rsidRPr="00913E10">
        <w:rPr>
          <w:sz w:val="24"/>
          <w:szCs w:val="24"/>
          <w:lang w:val="lt-LT"/>
        </w:rPr>
        <w:t>1</w:t>
      </w:r>
      <w:r w:rsidR="00A922F7" w:rsidRPr="00913E10">
        <w:rPr>
          <w:sz w:val="24"/>
          <w:szCs w:val="24"/>
          <w:lang w:val="lt-LT"/>
        </w:rPr>
        <w:t>6</w:t>
      </w:r>
      <w:r w:rsidRPr="00913E10">
        <w:rPr>
          <w:sz w:val="24"/>
          <w:szCs w:val="24"/>
          <w:lang w:val="lt-LT"/>
        </w:rPr>
        <w:t>.</w:t>
      </w:r>
      <w:r w:rsidR="00E71D95">
        <w:rPr>
          <w:sz w:val="24"/>
          <w:szCs w:val="24"/>
          <w:lang w:val="lt-LT"/>
        </w:rPr>
        <w:t>2</w:t>
      </w:r>
      <w:r w:rsidRPr="00913E10">
        <w:rPr>
          <w:sz w:val="24"/>
          <w:szCs w:val="24"/>
          <w:lang w:val="lt-LT"/>
        </w:rPr>
        <w:t>.</w:t>
      </w:r>
      <w:r w:rsidR="00D22C34" w:rsidRPr="00913E10">
        <w:rPr>
          <w:sz w:val="24"/>
          <w:szCs w:val="24"/>
          <w:lang w:val="lt-LT"/>
        </w:rPr>
        <w:t xml:space="preserve"> </w:t>
      </w:r>
      <w:r w:rsidR="00D156FF" w:rsidRPr="00913E10">
        <w:rPr>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„SABIS“priemonėmis. Perkančioji organizacija elektronines sąskaitas faktūras priima ir apdoroja naudodamasi informacinės sistemos „SABIS“priemonėmis. Elektroninė sąskaita faktūra suprantama kaip sąskaita faktūra, išrašyta, perduota ir gauta tokiu elektroniniu formatu, kuris sudaro galimybę ją apdoroti automatiniu ir elektroniniu būdu.</w:t>
      </w:r>
    </w:p>
    <w:p w14:paraId="068C6582" w14:textId="77777777" w:rsidR="007244AF" w:rsidRPr="005166AB" w:rsidRDefault="007244AF" w:rsidP="009A4816">
      <w:pPr>
        <w:pStyle w:val="Body2"/>
        <w:spacing w:after="0"/>
        <w:rPr>
          <w:sz w:val="24"/>
          <w:szCs w:val="24"/>
          <w:lang w:val="lt-LT"/>
        </w:rPr>
      </w:pPr>
    </w:p>
    <w:p w14:paraId="29EA3C51" w14:textId="6D7CF909" w:rsidR="00E54E92" w:rsidRDefault="00205AB1" w:rsidP="009A4816">
      <w:pPr>
        <w:pStyle w:val="Body2"/>
        <w:spacing w:after="0"/>
        <w:rPr>
          <w:sz w:val="24"/>
          <w:szCs w:val="24"/>
          <w:lang w:val="lt-LT"/>
        </w:rPr>
      </w:pP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7</w:t>
      </w:r>
      <w:r w:rsidRPr="005166AB">
        <w:rPr>
          <w:b/>
          <w:bCs/>
          <w:sz w:val="24"/>
          <w:szCs w:val="24"/>
          <w:lang w:val="lt-LT"/>
        </w:rPr>
        <w:t>. PIRKIMO SĄLYGŲ PRIEDAI</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1</w:t>
      </w:r>
      <w:r w:rsidR="00A922F7" w:rsidRPr="005166AB">
        <w:rPr>
          <w:sz w:val="24"/>
          <w:szCs w:val="24"/>
          <w:lang w:val="lt-LT"/>
        </w:rPr>
        <w:t>7</w:t>
      </w:r>
      <w:r w:rsidRPr="005166AB">
        <w:rPr>
          <w:sz w:val="24"/>
          <w:szCs w:val="24"/>
          <w:lang w:val="lt-LT"/>
        </w:rPr>
        <w:t>.1. Pasiūlymo forma</w:t>
      </w:r>
      <w:r w:rsidR="003312A1">
        <w:rPr>
          <w:sz w:val="24"/>
          <w:szCs w:val="24"/>
          <w:lang w:val="lt-LT"/>
        </w:rPr>
        <w:t>.</w:t>
      </w:r>
    </w:p>
    <w:p w14:paraId="3936CDC8" w14:textId="462BCA78" w:rsidR="00455A7F" w:rsidRDefault="00E54E92" w:rsidP="009A4816">
      <w:pPr>
        <w:pStyle w:val="Body2"/>
        <w:spacing w:after="0"/>
        <w:rPr>
          <w:sz w:val="24"/>
          <w:szCs w:val="24"/>
          <w:lang w:val="lt-LT"/>
        </w:rPr>
      </w:pPr>
      <w:r>
        <w:rPr>
          <w:sz w:val="24"/>
          <w:szCs w:val="24"/>
          <w:lang w:val="lt-LT"/>
        </w:rPr>
        <w:t xml:space="preserve">            17.2. Sutarties projektas. </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1</w:t>
      </w:r>
      <w:r w:rsidR="00A922F7" w:rsidRPr="005166AB">
        <w:rPr>
          <w:sz w:val="24"/>
          <w:szCs w:val="24"/>
          <w:lang w:val="lt-LT"/>
        </w:rPr>
        <w:t>7</w:t>
      </w:r>
      <w:r w:rsidR="00205AB1" w:rsidRPr="005166AB">
        <w:rPr>
          <w:sz w:val="24"/>
          <w:szCs w:val="24"/>
          <w:lang w:val="lt-LT"/>
        </w:rPr>
        <w:t>.</w:t>
      </w:r>
      <w:r>
        <w:rPr>
          <w:sz w:val="24"/>
          <w:szCs w:val="24"/>
          <w:lang w:val="lt-LT"/>
        </w:rPr>
        <w:t>3</w:t>
      </w:r>
      <w:r w:rsidR="00205AB1" w:rsidRPr="005166AB">
        <w:rPr>
          <w:sz w:val="24"/>
          <w:szCs w:val="24"/>
          <w:lang w:val="lt-LT"/>
        </w:rPr>
        <w:t>.</w:t>
      </w:r>
      <w:r w:rsidR="00AA68FF">
        <w:rPr>
          <w:sz w:val="24"/>
          <w:szCs w:val="24"/>
          <w:lang w:val="lt-LT"/>
        </w:rPr>
        <w:t xml:space="preserve"> </w:t>
      </w:r>
      <w:r w:rsidR="00CD3956">
        <w:rPr>
          <w:sz w:val="24"/>
          <w:szCs w:val="24"/>
          <w:lang w:val="lt-LT"/>
        </w:rPr>
        <w:t xml:space="preserve">Techninė specifikacija. </w:t>
      </w:r>
      <w:r w:rsidR="00205AB1" w:rsidRPr="005166AB">
        <w:rPr>
          <w:sz w:val="24"/>
          <w:szCs w:val="24"/>
          <w:lang w:val="lt-LT"/>
        </w:rPr>
        <w:tab/>
      </w:r>
    </w:p>
    <w:p w14:paraId="3ACFF4FB" w14:textId="079970A9" w:rsidR="00356ACB" w:rsidRDefault="00455A7F" w:rsidP="00455A7F">
      <w:pPr>
        <w:pStyle w:val="Body2"/>
        <w:spacing w:after="0"/>
        <w:jc w:val="left"/>
        <w:rPr>
          <w:sz w:val="24"/>
          <w:szCs w:val="24"/>
          <w:lang w:val="lt-LT"/>
        </w:rPr>
      </w:pPr>
      <w:r>
        <w:rPr>
          <w:sz w:val="24"/>
          <w:szCs w:val="24"/>
          <w:lang w:val="lt-LT"/>
        </w:rPr>
        <w:t xml:space="preserve">       </w:t>
      </w:r>
      <w:r w:rsidR="00DD7889">
        <w:rPr>
          <w:sz w:val="24"/>
          <w:szCs w:val="24"/>
          <w:lang w:val="lt-LT"/>
        </w:rPr>
        <w:t xml:space="preserve">     17.</w:t>
      </w:r>
      <w:r w:rsidR="004D1871">
        <w:rPr>
          <w:sz w:val="24"/>
          <w:szCs w:val="24"/>
          <w:lang w:val="lt-LT"/>
        </w:rPr>
        <w:t>4</w:t>
      </w:r>
      <w:r w:rsidR="00DD7889">
        <w:rPr>
          <w:sz w:val="24"/>
          <w:szCs w:val="24"/>
          <w:lang w:val="lt-LT"/>
        </w:rPr>
        <w:t xml:space="preserve">. </w:t>
      </w:r>
      <w:r w:rsidR="004D1871">
        <w:rPr>
          <w:sz w:val="24"/>
          <w:szCs w:val="24"/>
          <w:lang w:val="lt-LT"/>
        </w:rPr>
        <w:t>D</w:t>
      </w:r>
      <w:r w:rsidR="00BE1ED0" w:rsidRPr="00BE1ED0">
        <w:rPr>
          <w:sz w:val="24"/>
          <w:szCs w:val="24"/>
          <w:lang w:val="lt-LT"/>
        </w:rPr>
        <w:t>arbų</w:t>
      </w:r>
      <w:r w:rsidR="00BE1ED0">
        <w:rPr>
          <w:sz w:val="24"/>
          <w:szCs w:val="24"/>
          <w:lang w:val="lt-LT"/>
        </w:rPr>
        <w:t xml:space="preserve"> </w:t>
      </w:r>
      <w:r w:rsidR="00BE1ED0" w:rsidRPr="00BE1ED0">
        <w:rPr>
          <w:sz w:val="24"/>
          <w:szCs w:val="24"/>
          <w:lang w:val="lt-LT"/>
        </w:rPr>
        <w:t>kiekių</w:t>
      </w:r>
      <w:r w:rsidR="00BE1ED0">
        <w:rPr>
          <w:sz w:val="24"/>
          <w:szCs w:val="24"/>
          <w:lang w:val="lt-LT"/>
        </w:rPr>
        <w:t xml:space="preserve"> </w:t>
      </w:r>
      <w:r w:rsidR="00BE1ED0" w:rsidRPr="00BE1ED0">
        <w:rPr>
          <w:sz w:val="24"/>
          <w:szCs w:val="24"/>
          <w:lang w:val="lt-LT"/>
        </w:rPr>
        <w:t>žiniaraštis</w:t>
      </w:r>
      <w:r w:rsidR="00F51407">
        <w:rPr>
          <w:sz w:val="24"/>
          <w:szCs w:val="24"/>
          <w:lang w:val="lt-LT"/>
        </w:rPr>
        <w:t xml:space="preserve"> 1. </w:t>
      </w:r>
    </w:p>
    <w:p w14:paraId="41D9A1DE" w14:textId="3A43AD52" w:rsidR="003312A1" w:rsidRDefault="003312A1" w:rsidP="00455A7F">
      <w:pPr>
        <w:pStyle w:val="Body2"/>
        <w:spacing w:after="0"/>
        <w:jc w:val="left"/>
        <w:rPr>
          <w:sz w:val="24"/>
          <w:szCs w:val="24"/>
          <w:lang w:val="lt-LT"/>
        </w:rPr>
      </w:pPr>
      <w:r>
        <w:rPr>
          <w:sz w:val="24"/>
          <w:szCs w:val="24"/>
          <w:lang w:val="lt-LT"/>
        </w:rPr>
        <w:t xml:space="preserve">            17.</w:t>
      </w:r>
      <w:r w:rsidR="004D1871">
        <w:rPr>
          <w:sz w:val="24"/>
          <w:szCs w:val="24"/>
          <w:lang w:val="lt-LT"/>
        </w:rPr>
        <w:t>5</w:t>
      </w:r>
      <w:r>
        <w:rPr>
          <w:sz w:val="24"/>
          <w:szCs w:val="24"/>
          <w:lang w:val="lt-LT"/>
        </w:rPr>
        <w:t xml:space="preserve">. </w:t>
      </w:r>
      <w:r w:rsidR="004D1871">
        <w:rPr>
          <w:sz w:val="24"/>
          <w:szCs w:val="24"/>
          <w:lang w:val="lt-LT"/>
        </w:rPr>
        <w:t>D</w:t>
      </w:r>
      <w:r w:rsidRPr="003312A1">
        <w:rPr>
          <w:sz w:val="24"/>
          <w:szCs w:val="24"/>
          <w:lang w:val="lt-LT"/>
        </w:rPr>
        <w:t>arbų kiekių žiniaraštis</w:t>
      </w:r>
      <w:r w:rsidR="00F51407">
        <w:rPr>
          <w:sz w:val="24"/>
          <w:szCs w:val="24"/>
          <w:lang w:val="lt-LT"/>
        </w:rPr>
        <w:t xml:space="preserve"> 2. </w:t>
      </w:r>
    </w:p>
    <w:p w14:paraId="3759D941" w14:textId="23FDFB56" w:rsidR="004D1871" w:rsidRPr="005166AB" w:rsidRDefault="00356ACB" w:rsidP="004D1871">
      <w:pPr>
        <w:pStyle w:val="Body2"/>
        <w:spacing w:after="0"/>
        <w:jc w:val="left"/>
        <w:rPr>
          <w:sz w:val="24"/>
          <w:szCs w:val="24"/>
          <w:lang w:val="lt-LT"/>
        </w:rPr>
      </w:pPr>
      <w:r>
        <w:rPr>
          <w:sz w:val="24"/>
          <w:szCs w:val="24"/>
          <w:lang w:val="lt-LT"/>
        </w:rPr>
        <w:t xml:space="preserve">         </w:t>
      </w:r>
    </w:p>
    <w:p w14:paraId="39DFE4DF" w14:textId="4FCA8197" w:rsidR="00205AB1" w:rsidRPr="005166AB" w:rsidRDefault="00205AB1" w:rsidP="00455A7F">
      <w:pPr>
        <w:pStyle w:val="Body2"/>
        <w:spacing w:after="0"/>
        <w:jc w:val="left"/>
        <w:rPr>
          <w:sz w:val="24"/>
          <w:szCs w:val="24"/>
          <w:lang w:val="lt-LT"/>
        </w:rPr>
      </w:pPr>
      <w:r w:rsidRPr="005166AB">
        <w:rPr>
          <w:sz w:val="24"/>
          <w:szCs w:val="24"/>
          <w:lang w:val="lt-LT"/>
        </w:rPr>
        <w:br/>
      </w:r>
      <w:r w:rsidRPr="005166AB">
        <w:rPr>
          <w:sz w:val="24"/>
          <w:szCs w:val="24"/>
          <w:lang w:val="lt-LT"/>
        </w:rPr>
        <w:tab/>
      </w:r>
      <w:r w:rsidR="00E54C3E">
        <w:rPr>
          <w:sz w:val="24"/>
          <w:szCs w:val="24"/>
          <w:lang w:val="lt-LT"/>
        </w:rPr>
        <w:t xml:space="preserve"> </w:t>
      </w:r>
    </w:p>
    <w:p w14:paraId="5D5C078A" w14:textId="77777777" w:rsidR="005E5855" w:rsidRDefault="005E5855" w:rsidP="009A4816"/>
    <w:p w14:paraId="51A50BD9" w14:textId="77777777" w:rsidR="00205608" w:rsidRDefault="00205608" w:rsidP="009A4816"/>
    <w:p w14:paraId="62669D55" w14:textId="77777777" w:rsidR="00205608" w:rsidRDefault="00205608" w:rsidP="009A4816"/>
    <w:p w14:paraId="68883820" w14:textId="77777777" w:rsidR="00205608" w:rsidRDefault="00205608" w:rsidP="009A4816"/>
    <w:p w14:paraId="581B1F92" w14:textId="77777777" w:rsidR="00964A51" w:rsidRDefault="00964A51" w:rsidP="009A4816"/>
    <w:p w14:paraId="72E40EEA" w14:textId="77777777" w:rsidR="00964A51" w:rsidRDefault="00964A51" w:rsidP="009A4816"/>
    <w:p w14:paraId="23F76E79" w14:textId="77777777" w:rsidR="00964A51" w:rsidRDefault="00964A51" w:rsidP="009A4816"/>
    <w:p w14:paraId="054D48C9" w14:textId="77777777" w:rsidR="00964A51" w:rsidRDefault="00964A51" w:rsidP="009A4816"/>
    <w:p w14:paraId="41D2ACC9" w14:textId="77777777" w:rsidR="00964A51" w:rsidRDefault="00964A51" w:rsidP="009A4816"/>
    <w:p w14:paraId="682F7FD6" w14:textId="77777777" w:rsidR="00964A51" w:rsidRDefault="00964A51" w:rsidP="009A4816"/>
    <w:p w14:paraId="55F8F871" w14:textId="77777777" w:rsidR="006221B5" w:rsidRDefault="006221B5" w:rsidP="009A4816"/>
    <w:p w14:paraId="492CC4B5" w14:textId="77777777" w:rsidR="00964A51" w:rsidRDefault="00964A51" w:rsidP="009A4816"/>
    <w:p w14:paraId="25C66E5B" w14:textId="77777777" w:rsidR="00964A51" w:rsidRDefault="00964A51" w:rsidP="009A4816"/>
    <w:p w14:paraId="184D805D" w14:textId="77777777" w:rsidR="00964A51" w:rsidRDefault="00964A51" w:rsidP="009A4816"/>
    <w:p w14:paraId="370FD354" w14:textId="77777777" w:rsidR="00964A51" w:rsidRDefault="00964A51" w:rsidP="009A4816"/>
    <w:p w14:paraId="0F48E576" w14:textId="77777777" w:rsidR="00964A51" w:rsidRDefault="00964A51" w:rsidP="009A4816"/>
    <w:p w14:paraId="2435E60E" w14:textId="77777777" w:rsidR="00964A51" w:rsidRDefault="00964A51" w:rsidP="009A4816"/>
    <w:p w14:paraId="533A9DAB" w14:textId="77777777" w:rsidR="00B962F2" w:rsidRPr="00BD5A60" w:rsidRDefault="00B962F2" w:rsidP="00B962F2">
      <w:pPr>
        <w:ind w:left="5954" w:right="23" w:firstLine="1298"/>
        <w:jc w:val="both"/>
        <w:rPr>
          <w:bCs/>
        </w:rPr>
      </w:pPr>
      <w:r>
        <w:rPr>
          <w:bCs/>
        </w:rPr>
        <w:lastRenderedPageBreak/>
        <w:t>Apklausos s</w:t>
      </w:r>
      <w:r w:rsidRPr="00BD5A60">
        <w:rPr>
          <w:bCs/>
        </w:rPr>
        <w:t xml:space="preserve">ąlygų </w:t>
      </w:r>
    </w:p>
    <w:p w14:paraId="0ABF8DE7" w14:textId="4811149B" w:rsidR="00B962F2" w:rsidRPr="00BD5A60" w:rsidRDefault="000E17FF" w:rsidP="00B962F2">
      <w:pPr>
        <w:ind w:left="5954" w:right="23" w:firstLine="1298"/>
        <w:jc w:val="both"/>
        <w:rPr>
          <w:bCs/>
        </w:rPr>
      </w:pPr>
      <w:r>
        <w:rPr>
          <w:bCs/>
        </w:rPr>
        <w:t xml:space="preserve">                 </w:t>
      </w:r>
      <w:r w:rsidR="00B962F2" w:rsidRPr="00BD5A60">
        <w:rPr>
          <w:bCs/>
        </w:rPr>
        <w:t>1 priedas</w:t>
      </w:r>
    </w:p>
    <w:p w14:paraId="71B39628" w14:textId="77777777" w:rsidR="00B962F2" w:rsidRPr="00BD5A60" w:rsidRDefault="00B962F2" w:rsidP="00B962F2">
      <w:pPr>
        <w:ind w:left="3890" w:right="23" w:firstLine="1298"/>
        <w:jc w:val="both"/>
        <w:rPr>
          <w:bCs/>
        </w:rPr>
      </w:pPr>
    </w:p>
    <w:p w14:paraId="11946210" w14:textId="77777777" w:rsidR="00B962F2" w:rsidRDefault="00B962F2" w:rsidP="00B962F2">
      <w:pPr>
        <w:jc w:val="center"/>
        <w:rPr>
          <w:b/>
        </w:rPr>
      </w:pPr>
      <w:r>
        <w:rPr>
          <w:b/>
        </w:rPr>
        <w:t>PASIŪLYMAS PIRKIMUI</w:t>
      </w:r>
    </w:p>
    <w:p w14:paraId="0482B816" w14:textId="77777777" w:rsidR="00B962F2" w:rsidRDefault="00B962F2" w:rsidP="00B962F2">
      <w:pPr>
        <w:rPr>
          <w:b/>
          <w:bCs/>
        </w:rPr>
      </w:pPr>
    </w:p>
    <w:p w14:paraId="25DCE748" w14:textId="77777777" w:rsidR="00B962F2" w:rsidRDefault="00B962F2" w:rsidP="00B962F2">
      <w:pPr>
        <w:jc w:val="center"/>
      </w:pPr>
      <w:r>
        <w:t>____________________</w:t>
      </w:r>
    </w:p>
    <w:p w14:paraId="26A16CFB" w14:textId="77777777" w:rsidR="00B962F2" w:rsidRDefault="00B962F2" w:rsidP="00B962F2">
      <w:pPr>
        <w:jc w:val="center"/>
      </w:pPr>
      <w:r>
        <w:t>(Data)</w:t>
      </w:r>
    </w:p>
    <w:p w14:paraId="19DE9906" w14:textId="77777777" w:rsidR="00B962F2" w:rsidRDefault="00B962F2" w:rsidP="00B962F2">
      <w:pPr>
        <w:jc w:val="center"/>
      </w:pPr>
      <w:r>
        <w:t>____________________</w:t>
      </w:r>
    </w:p>
    <w:p w14:paraId="0BA14BBB" w14:textId="77777777" w:rsidR="00B962F2" w:rsidRDefault="00B962F2" w:rsidP="00B962F2">
      <w:pPr>
        <w:jc w:val="center"/>
      </w:pPr>
      <w:r>
        <w:t>(Vieta)</w:t>
      </w:r>
    </w:p>
    <w:p w14:paraId="45E30286" w14:textId="77777777" w:rsidR="00B962F2" w:rsidRDefault="00B962F2" w:rsidP="00B962F2">
      <w:pPr>
        <w:jc w:val="center"/>
      </w:pPr>
    </w:p>
    <w:tbl>
      <w:tblPr>
        <w:tblW w:w="9735" w:type="dxa"/>
        <w:tblInd w:w="-97" w:type="dxa"/>
        <w:tblLayout w:type="fixed"/>
        <w:tblLook w:val="04A0" w:firstRow="1" w:lastRow="0" w:firstColumn="1" w:lastColumn="0" w:noHBand="0" w:noVBand="1"/>
      </w:tblPr>
      <w:tblGrid>
        <w:gridCol w:w="4690"/>
        <w:gridCol w:w="5045"/>
      </w:tblGrid>
      <w:tr w:rsidR="00B962F2" w14:paraId="1904EE3D" w14:textId="77777777" w:rsidTr="00CC41D2">
        <w:tc>
          <w:tcPr>
            <w:tcW w:w="4688" w:type="dxa"/>
            <w:tcBorders>
              <w:top w:val="single" w:sz="4" w:space="0" w:color="000000"/>
              <w:left w:val="single" w:sz="4" w:space="0" w:color="000000"/>
              <w:bottom w:val="single" w:sz="4" w:space="0" w:color="000000"/>
              <w:right w:val="nil"/>
            </w:tcBorders>
            <w:hideMark/>
          </w:tcPr>
          <w:p w14:paraId="30E4B45C" w14:textId="77777777" w:rsidR="00B962F2" w:rsidRPr="009A4CB7" w:rsidRDefault="00B962F2" w:rsidP="00CC41D2">
            <w:r w:rsidRPr="009A4CB7">
              <w:t xml:space="preserve">Tiekėjo pavadinimas </w:t>
            </w:r>
            <w:r w:rsidRPr="009A4CB7">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50E7F38E" w14:textId="77777777" w:rsidR="00B962F2" w:rsidRPr="009A4CB7" w:rsidRDefault="00B962F2" w:rsidP="00CC41D2"/>
          <w:p w14:paraId="6D776906" w14:textId="77777777" w:rsidR="00B962F2" w:rsidRPr="009A4CB7" w:rsidRDefault="00B962F2" w:rsidP="00CC41D2"/>
        </w:tc>
      </w:tr>
      <w:tr w:rsidR="00B962F2" w14:paraId="567E2550" w14:textId="77777777" w:rsidTr="00CC41D2">
        <w:tc>
          <w:tcPr>
            <w:tcW w:w="4688" w:type="dxa"/>
            <w:tcBorders>
              <w:top w:val="single" w:sz="4" w:space="0" w:color="000000"/>
              <w:left w:val="single" w:sz="4" w:space="0" w:color="000000"/>
              <w:bottom w:val="single" w:sz="4" w:space="0" w:color="000000"/>
              <w:right w:val="nil"/>
            </w:tcBorders>
            <w:hideMark/>
          </w:tcPr>
          <w:p w14:paraId="6D3452BB" w14:textId="77777777" w:rsidR="00B962F2" w:rsidRPr="009A4CB7" w:rsidRDefault="00B962F2" w:rsidP="00CC41D2">
            <w:r w:rsidRPr="009A4CB7">
              <w:t>Tiekėjo rekvizitai</w:t>
            </w:r>
            <w:r w:rsidRPr="009A4CB7">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0B56AF19" w14:textId="77777777" w:rsidR="00B962F2" w:rsidRPr="009A4CB7" w:rsidRDefault="00B962F2" w:rsidP="00CC41D2"/>
          <w:p w14:paraId="1787F992" w14:textId="77777777" w:rsidR="00B962F2" w:rsidRPr="009A4CB7" w:rsidRDefault="00B962F2" w:rsidP="00CC41D2"/>
        </w:tc>
      </w:tr>
      <w:tr w:rsidR="00B962F2" w14:paraId="4D76C667" w14:textId="77777777" w:rsidTr="00CC41D2">
        <w:tc>
          <w:tcPr>
            <w:tcW w:w="4688" w:type="dxa"/>
            <w:tcBorders>
              <w:top w:val="single" w:sz="4" w:space="0" w:color="000000"/>
              <w:left w:val="single" w:sz="4" w:space="0" w:color="000000"/>
              <w:bottom w:val="single" w:sz="4" w:space="0" w:color="000000"/>
              <w:right w:val="nil"/>
            </w:tcBorders>
            <w:hideMark/>
          </w:tcPr>
          <w:p w14:paraId="406A4EA5" w14:textId="77777777" w:rsidR="00B962F2" w:rsidRPr="0020630A" w:rsidRDefault="00B962F2" w:rsidP="00CC41D2">
            <w:r w:rsidRPr="0020630A">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4957EEF3" w14:textId="77777777" w:rsidR="00B962F2" w:rsidRDefault="00B962F2" w:rsidP="00CC41D2"/>
        </w:tc>
      </w:tr>
      <w:tr w:rsidR="00B962F2" w14:paraId="0683AF72" w14:textId="77777777" w:rsidTr="00CC41D2">
        <w:tc>
          <w:tcPr>
            <w:tcW w:w="4688" w:type="dxa"/>
            <w:tcBorders>
              <w:top w:val="single" w:sz="4" w:space="0" w:color="000000"/>
              <w:left w:val="single" w:sz="4" w:space="0" w:color="000000"/>
              <w:bottom w:val="single" w:sz="4" w:space="0" w:color="000000"/>
              <w:right w:val="nil"/>
            </w:tcBorders>
            <w:hideMark/>
          </w:tcPr>
          <w:p w14:paraId="60A64D5C" w14:textId="77777777" w:rsidR="00B962F2" w:rsidRPr="0020630A" w:rsidRDefault="00B962F2" w:rsidP="00CC41D2">
            <w:r w:rsidRPr="0020630A">
              <w:t>Telefono numeris</w:t>
            </w:r>
          </w:p>
        </w:tc>
        <w:tc>
          <w:tcPr>
            <w:tcW w:w="5043" w:type="dxa"/>
            <w:tcBorders>
              <w:top w:val="single" w:sz="4" w:space="0" w:color="000000"/>
              <w:left w:val="single" w:sz="4" w:space="0" w:color="000000"/>
              <w:bottom w:val="single" w:sz="4" w:space="0" w:color="000000"/>
              <w:right w:val="single" w:sz="4" w:space="0" w:color="000000"/>
            </w:tcBorders>
          </w:tcPr>
          <w:p w14:paraId="66F2AA7F" w14:textId="77777777" w:rsidR="00B962F2" w:rsidRDefault="00B962F2" w:rsidP="00CC41D2"/>
        </w:tc>
      </w:tr>
      <w:tr w:rsidR="00B962F2" w14:paraId="2684AE82" w14:textId="77777777" w:rsidTr="00CC41D2">
        <w:tc>
          <w:tcPr>
            <w:tcW w:w="4688" w:type="dxa"/>
            <w:tcBorders>
              <w:top w:val="single" w:sz="4" w:space="0" w:color="000000"/>
              <w:left w:val="single" w:sz="4" w:space="0" w:color="000000"/>
              <w:bottom w:val="single" w:sz="4" w:space="0" w:color="000000"/>
              <w:right w:val="nil"/>
            </w:tcBorders>
            <w:hideMark/>
          </w:tcPr>
          <w:p w14:paraId="04EE4BB6" w14:textId="77777777" w:rsidR="00B962F2" w:rsidRPr="0020630A" w:rsidRDefault="00B962F2" w:rsidP="00CC41D2">
            <w:r w:rsidRPr="0020630A">
              <w:t>El. pašto adresas</w:t>
            </w:r>
          </w:p>
        </w:tc>
        <w:tc>
          <w:tcPr>
            <w:tcW w:w="5043" w:type="dxa"/>
            <w:tcBorders>
              <w:top w:val="single" w:sz="4" w:space="0" w:color="000000"/>
              <w:left w:val="single" w:sz="4" w:space="0" w:color="000000"/>
              <w:bottom w:val="single" w:sz="4" w:space="0" w:color="000000"/>
              <w:right w:val="single" w:sz="4" w:space="0" w:color="000000"/>
            </w:tcBorders>
          </w:tcPr>
          <w:p w14:paraId="44DB276F" w14:textId="77777777" w:rsidR="00B962F2" w:rsidRDefault="00B962F2" w:rsidP="00CC41D2"/>
        </w:tc>
      </w:tr>
    </w:tbl>
    <w:p w14:paraId="4B277B41" w14:textId="77777777" w:rsidR="00B962F2" w:rsidRDefault="00B962F2" w:rsidP="00B962F2">
      <w:pPr>
        <w:spacing w:line="276" w:lineRule="auto"/>
      </w:pPr>
    </w:p>
    <w:p w14:paraId="44B05823" w14:textId="77777777" w:rsidR="00B962F2"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rPr>
          <w:iCs/>
        </w:rPr>
        <w:t>Pareiškiame, kad šis pirkimo pasiūlymas parengtas nesinaudojant ryšiais, žiniomis, suderintais duomenimis ar susitarimu su kitais ūkio subjektais, asmenimis, rengiančiais apklausą.</w:t>
      </w:r>
      <w:r>
        <w:t xml:space="preserve"> </w:t>
      </w:r>
    </w:p>
    <w:p w14:paraId="3C32034B" w14:textId="77777777" w:rsidR="00B962F2"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t>Patvirtiname, kad nedalyvavome rengiant pirkimo dokumentus, o taip pat nesame susiję su jokia kita šiame pirkime dalyvaujančia įmone ar kita suinteresuota šalimi.</w:t>
      </w:r>
    </w:p>
    <w:p w14:paraId="65B52025" w14:textId="77777777" w:rsidR="00B962F2"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t xml:space="preserve">Patvirtiname, kad neatitinkame </w:t>
      </w:r>
      <w:r w:rsidRPr="009A4CB7">
        <w:t>VPĮ 46 str</w:t>
      </w:r>
      <w:r>
        <w:t>.</w:t>
      </w:r>
      <w:r w:rsidRPr="009A4CB7">
        <w:t xml:space="preserve"> 2</w:t>
      </w:r>
      <w:r w:rsidRPr="00B500E1">
        <w:rPr>
          <w:vertAlign w:val="superscript"/>
        </w:rPr>
        <w:t>1</w:t>
      </w:r>
      <w:r w:rsidRPr="009A4CB7">
        <w:t xml:space="preserve"> dalyje nurodyt</w:t>
      </w:r>
      <w:r>
        <w:t>o reikalavimo</w:t>
      </w:r>
      <w:r w:rsidRPr="009A4CB7">
        <w:t xml:space="preserve">: </w:t>
      </w:r>
    </w:p>
    <w:p w14:paraId="709F2BB7" w14:textId="77777777" w:rsidR="00B962F2" w:rsidRDefault="00B962F2" w:rsidP="00B962F2">
      <w:pPr>
        <w:spacing w:line="276" w:lineRule="auto"/>
        <w:ind w:left="-27" w:right="-613" w:firstLine="736"/>
        <w:jc w:val="both"/>
      </w:pPr>
      <w:r w:rsidRPr="009A4CB7">
        <w:t>Perkančioji organizacija pašalina tiekėją iš pirkimo procedūros, jeigu tiekėjas yra neatlikęs jam paskirtos baudžiamojo poveikio priemonės – uždraudimo juridiniam asmeniui dalyvauti viešuosiuose pirkimuose.</w:t>
      </w:r>
    </w:p>
    <w:p w14:paraId="255D0A7C" w14:textId="77777777" w:rsidR="00B962F2" w:rsidRPr="0020630A"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36"/>
      </w:pPr>
      <w:r w:rsidRPr="0020630A">
        <w:t>Kainos, pagal kurias bus nustatomas laimėtojas, tokios:</w:t>
      </w:r>
    </w:p>
    <w:tbl>
      <w:tblPr>
        <w:tblW w:w="9615"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4820"/>
        <w:gridCol w:w="1417"/>
        <w:gridCol w:w="1418"/>
        <w:gridCol w:w="1407"/>
      </w:tblGrid>
      <w:tr w:rsidR="00B962F2" w:rsidRPr="0020630A" w14:paraId="0F053D2E" w14:textId="77777777" w:rsidTr="001D7471">
        <w:trPr>
          <w:trHeight w:val="534"/>
        </w:trPr>
        <w:tc>
          <w:tcPr>
            <w:tcW w:w="553" w:type="dxa"/>
            <w:tcBorders>
              <w:top w:val="single" w:sz="2" w:space="0" w:color="000000"/>
              <w:left w:val="single" w:sz="2" w:space="0" w:color="000000"/>
              <w:bottom w:val="single" w:sz="2" w:space="0" w:color="000000"/>
              <w:right w:val="nil"/>
            </w:tcBorders>
            <w:hideMark/>
          </w:tcPr>
          <w:p w14:paraId="7D680C63" w14:textId="77777777" w:rsidR="00B962F2" w:rsidRPr="0020630A" w:rsidRDefault="00B962F2" w:rsidP="00CC41D2">
            <w:r w:rsidRPr="0020630A">
              <w:t>Eil. Nr.</w:t>
            </w:r>
          </w:p>
        </w:tc>
        <w:tc>
          <w:tcPr>
            <w:tcW w:w="4820" w:type="dxa"/>
            <w:tcBorders>
              <w:top w:val="single" w:sz="2" w:space="0" w:color="000000"/>
              <w:left w:val="single" w:sz="2" w:space="0" w:color="000000"/>
              <w:bottom w:val="single" w:sz="2" w:space="0" w:color="000000"/>
              <w:right w:val="nil"/>
            </w:tcBorders>
            <w:vAlign w:val="center"/>
            <w:hideMark/>
          </w:tcPr>
          <w:p w14:paraId="1BB02DE6" w14:textId="409A2CAA" w:rsidR="00B962F2" w:rsidRPr="00AF59CB" w:rsidRDefault="00AF59CB" w:rsidP="00CC41D2">
            <w:pPr>
              <w:jc w:val="center"/>
            </w:pPr>
            <w:r w:rsidRPr="00AF59CB">
              <w:t>D</w:t>
            </w:r>
            <w:r w:rsidR="00B962F2" w:rsidRPr="00AF59CB">
              <w:t>arbų pavadinimas</w:t>
            </w:r>
          </w:p>
        </w:tc>
        <w:tc>
          <w:tcPr>
            <w:tcW w:w="1417" w:type="dxa"/>
            <w:tcBorders>
              <w:top w:val="single" w:sz="2" w:space="0" w:color="000000"/>
              <w:left w:val="single" w:sz="2" w:space="0" w:color="000000"/>
              <w:bottom w:val="single" w:sz="2" w:space="0" w:color="000000"/>
              <w:right w:val="single" w:sz="2" w:space="0" w:color="000000"/>
            </w:tcBorders>
            <w:hideMark/>
          </w:tcPr>
          <w:p w14:paraId="50DD94D0" w14:textId="77777777" w:rsidR="00B962F2" w:rsidRPr="0020630A" w:rsidRDefault="00B962F2" w:rsidP="00CC41D2">
            <w:pPr>
              <w:jc w:val="center"/>
            </w:pPr>
            <w:r w:rsidRPr="0020630A">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5FA2DB9C" w14:textId="77777777" w:rsidR="00B962F2" w:rsidRPr="0020630A" w:rsidRDefault="00B962F2" w:rsidP="00CC41D2">
            <w:pPr>
              <w:jc w:val="center"/>
            </w:pPr>
            <w:r w:rsidRPr="0020630A">
              <w:t>PVM</w:t>
            </w:r>
          </w:p>
        </w:tc>
        <w:tc>
          <w:tcPr>
            <w:tcW w:w="1407" w:type="dxa"/>
            <w:tcBorders>
              <w:top w:val="single" w:sz="2" w:space="0" w:color="000000"/>
              <w:left w:val="single" w:sz="2" w:space="0" w:color="000000"/>
              <w:bottom w:val="single" w:sz="2" w:space="0" w:color="000000"/>
              <w:right w:val="single" w:sz="2" w:space="0" w:color="000000"/>
            </w:tcBorders>
            <w:vAlign w:val="center"/>
            <w:hideMark/>
          </w:tcPr>
          <w:p w14:paraId="05CFC6AB" w14:textId="77777777" w:rsidR="00B962F2" w:rsidRPr="0020630A" w:rsidRDefault="00B962F2" w:rsidP="00CC41D2">
            <w:pPr>
              <w:jc w:val="center"/>
            </w:pPr>
            <w:r w:rsidRPr="0020630A">
              <w:t>Kaina Eur, su PVM</w:t>
            </w:r>
          </w:p>
        </w:tc>
      </w:tr>
      <w:tr w:rsidR="00B962F2" w14:paraId="0B577714" w14:textId="77777777" w:rsidTr="001D7471">
        <w:trPr>
          <w:trHeight w:val="207"/>
        </w:trPr>
        <w:tc>
          <w:tcPr>
            <w:tcW w:w="553" w:type="dxa"/>
            <w:tcBorders>
              <w:top w:val="single" w:sz="2" w:space="0" w:color="000000"/>
              <w:left w:val="single" w:sz="2" w:space="0" w:color="000000"/>
              <w:bottom w:val="single" w:sz="2" w:space="0" w:color="000000"/>
              <w:right w:val="nil"/>
            </w:tcBorders>
            <w:hideMark/>
          </w:tcPr>
          <w:p w14:paraId="5708C3E2" w14:textId="77777777" w:rsidR="00B962F2" w:rsidRDefault="00B962F2" w:rsidP="00CC41D2">
            <w:r>
              <w:t>1.</w:t>
            </w:r>
          </w:p>
        </w:tc>
        <w:tc>
          <w:tcPr>
            <w:tcW w:w="4820" w:type="dxa"/>
            <w:tcBorders>
              <w:top w:val="single" w:sz="2" w:space="0" w:color="000000"/>
              <w:left w:val="single" w:sz="2" w:space="0" w:color="000000"/>
              <w:bottom w:val="single" w:sz="2" w:space="0" w:color="000000"/>
              <w:right w:val="nil"/>
            </w:tcBorders>
            <w:vAlign w:val="center"/>
            <w:hideMark/>
          </w:tcPr>
          <w:p w14:paraId="064F9B75" w14:textId="7110B031" w:rsidR="00B962F2" w:rsidRPr="00D84BD4" w:rsidRDefault="00756A04" w:rsidP="00D84BD4">
            <w:pPr>
              <w:jc w:val="both"/>
              <w:rPr>
                <w:bCs/>
              </w:rPr>
            </w:pPr>
            <w:r w:rsidRPr="00243088">
              <w:rPr>
                <w:lang w:val="lt-LT" w:eastAsia="ar-SA"/>
              </w:rPr>
              <w:t>Elektrėnų lopšelio-darželio „Drugelis“ vidaus patalpų remonto darbai</w:t>
            </w:r>
          </w:p>
        </w:tc>
        <w:tc>
          <w:tcPr>
            <w:tcW w:w="1417" w:type="dxa"/>
            <w:tcBorders>
              <w:top w:val="single" w:sz="2" w:space="0" w:color="000000"/>
              <w:left w:val="single" w:sz="2" w:space="0" w:color="000000"/>
              <w:bottom w:val="single" w:sz="2" w:space="0" w:color="000000"/>
              <w:right w:val="single" w:sz="2" w:space="0" w:color="000000"/>
            </w:tcBorders>
            <w:vAlign w:val="center"/>
          </w:tcPr>
          <w:p w14:paraId="370B8FA0" w14:textId="77777777" w:rsidR="00B962F2" w:rsidRDefault="00B962F2" w:rsidP="00CC41D2"/>
        </w:tc>
        <w:tc>
          <w:tcPr>
            <w:tcW w:w="1418" w:type="dxa"/>
            <w:tcBorders>
              <w:top w:val="single" w:sz="2" w:space="0" w:color="000000"/>
              <w:left w:val="single" w:sz="2" w:space="0" w:color="000000"/>
              <w:bottom w:val="single" w:sz="2" w:space="0" w:color="000000"/>
              <w:right w:val="single" w:sz="2" w:space="0" w:color="000000"/>
            </w:tcBorders>
            <w:vAlign w:val="center"/>
          </w:tcPr>
          <w:p w14:paraId="5191C8D6" w14:textId="77777777" w:rsidR="00B962F2" w:rsidRDefault="00B962F2" w:rsidP="00CC41D2"/>
        </w:tc>
        <w:tc>
          <w:tcPr>
            <w:tcW w:w="1407" w:type="dxa"/>
            <w:tcBorders>
              <w:top w:val="single" w:sz="2" w:space="0" w:color="000000"/>
              <w:left w:val="single" w:sz="2" w:space="0" w:color="000000"/>
              <w:bottom w:val="single" w:sz="2" w:space="0" w:color="000000"/>
              <w:right w:val="single" w:sz="2" w:space="0" w:color="000000"/>
            </w:tcBorders>
            <w:vAlign w:val="center"/>
          </w:tcPr>
          <w:p w14:paraId="60D2A02B" w14:textId="77777777" w:rsidR="00B962F2" w:rsidRDefault="00B962F2" w:rsidP="00CC41D2"/>
        </w:tc>
      </w:tr>
    </w:tbl>
    <w:p w14:paraId="357FEB7F" w14:textId="77777777" w:rsidR="00B962F2" w:rsidRDefault="00B962F2" w:rsidP="00B962F2"/>
    <w:p w14:paraId="077A2794" w14:textId="77777777" w:rsidR="00B962F2" w:rsidRDefault="00B962F2" w:rsidP="00B962F2">
      <w:r>
        <w:t>Bendra pasiūlymo kaina su PVM ___________________Eur.</w:t>
      </w:r>
    </w:p>
    <w:p w14:paraId="744D1455" w14:textId="77777777" w:rsidR="00B962F2" w:rsidRDefault="00B962F2" w:rsidP="00B962F2">
      <w:pPr>
        <w:ind w:right="-613"/>
        <w:rPr>
          <w:i/>
        </w:rPr>
      </w:pPr>
      <w:r>
        <w:t xml:space="preserve">Į šią kainą įeina visos išlaidos ir visi mokesčiai, taip pat ir PVM, kuris sudaro </w:t>
      </w:r>
      <w:r>
        <w:rPr>
          <w:i/>
        </w:rPr>
        <w:t>...................</w:t>
      </w:r>
      <w:r>
        <w:t xml:space="preserve">Eur.          </w:t>
      </w:r>
    </w:p>
    <w:p w14:paraId="4C11EA3A" w14:textId="77777777" w:rsidR="00B962F2" w:rsidRDefault="00B962F2" w:rsidP="00B962F2">
      <w:pPr>
        <w:rPr>
          <w:b/>
          <w:bCs/>
          <w:sz w:val="20"/>
          <w:szCs w:val="20"/>
        </w:rPr>
      </w:pPr>
    </w:p>
    <w:p w14:paraId="66539BE5" w14:textId="77777777" w:rsidR="00B962F2" w:rsidRDefault="00B962F2" w:rsidP="00B962F2">
      <w:pPr>
        <w:rPr>
          <w:b/>
          <w:bCs/>
          <w:sz w:val="20"/>
          <w:szCs w:val="20"/>
        </w:rPr>
      </w:pPr>
      <w:r>
        <w:rPr>
          <w:b/>
          <w:bCs/>
          <w:sz w:val="20"/>
          <w:szCs w:val="20"/>
        </w:rPr>
        <w:t xml:space="preserve">Pastabos: </w:t>
      </w:r>
    </w:p>
    <w:p w14:paraId="30907E74" w14:textId="77777777" w:rsidR="00B962F2" w:rsidRDefault="00B962F2" w:rsidP="00B962F2">
      <w:pPr>
        <w:jc w:val="both"/>
        <w:rPr>
          <w:sz w:val="20"/>
          <w:szCs w:val="20"/>
        </w:rPr>
      </w:pPr>
      <w:r>
        <w:rPr>
          <w:sz w:val="20"/>
          <w:szCs w:val="20"/>
        </w:rPr>
        <w:t>- kaina nurodoma paliekant du skaitmenis po kablelio;</w:t>
      </w:r>
    </w:p>
    <w:p w14:paraId="324FEEF3" w14:textId="77777777" w:rsidR="00B962F2" w:rsidRDefault="00B962F2" w:rsidP="00B962F2">
      <w:pPr>
        <w:ind w:right="-755"/>
        <w:jc w:val="both"/>
        <w:rPr>
          <w:sz w:val="20"/>
          <w:szCs w:val="20"/>
        </w:rPr>
      </w:pPr>
      <w:r>
        <w:rPr>
          <w:sz w:val="20"/>
          <w:szCs w:val="20"/>
        </w:rPr>
        <w:t xml:space="preserve">- tais atvejais, kai pagal galiojančius teisės aktus tiekėjui nereikia mokėti PVM, jis atitinkamų skilčių nepildo ir nurodo priežastis dėl kurių PVM nemoka. </w:t>
      </w:r>
    </w:p>
    <w:p w14:paraId="3F8EACB4" w14:textId="77777777" w:rsidR="00B962F2" w:rsidRDefault="00B962F2" w:rsidP="00B962F2">
      <w:pPr>
        <w:jc w:val="both"/>
        <w:rPr>
          <w:sz w:val="20"/>
          <w:szCs w:val="20"/>
        </w:rPr>
      </w:pPr>
      <w:r>
        <w:rPr>
          <w:sz w:val="20"/>
          <w:szCs w:val="20"/>
        </w:rPr>
        <w:t>- bendra suma su PVM naudojama tik pasiūlymų eilei sudaryti ir laimėtojui nustatyti.</w:t>
      </w:r>
    </w:p>
    <w:p w14:paraId="3DBF53D1" w14:textId="77777777" w:rsidR="00EB642B" w:rsidRDefault="00EB642B" w:rsidP="00B962F2">
      <w:pPr>
        <w:jc w:val="both"/>
        <w:rPr>
          <w:sz w:val="20"/>
          <w:szCs w:val="20"/>
        </w:rPr>
      </w:pPr>
    </w:p>
    <w:p w14:paraId="7372C9FF" w14:textId="77777777" w:rsidR="00B962F2"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Vykdant</w:t>
      </w:r>
      <w:r>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B962F2" w14:paraId="5055A36B" w14:textId="77777777" w:rsidTr="00CC41D2">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C39E5" w14:textId="77777777" w:rsidR="00B962F2" w:rsidRPr="0020630A" w:rsidRDefault="00B962F2" w:rsidP="00CC41D2">
            <w:pPr>
              <w:rPr>
                <w:bCs/>
                <w:lang w:val="lt-LT"/>
              </w:rPr>
            </w:pPr>
            <w:r w:rsidRPr="0020630A">
              <w:rPr>
                <w:bCs/>
                <w:lang w:val="lt-LT"/>
              </w:rPr>
              <w:t>Eil. Nr.</w:t>
            </w:r>
          </w:p>
        </w:tc>
        <w:tc>
          <w:tcPr>
            <w:tcW w:w="4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05BC36" w14:textId="77777777" w:rsidR="00B962F2" w:rsidRPr="0020630A" w:rsidRDefault="00B962F2" w:rsidP="00CC41D2">
            <w:pPr>
              <w:rPr>
                <w:bCs/>
                <w:lang w:val="lt-LT"/>
              </w:rPr>
            </w:pPr>
            <w:r w:rsidRPr="0020630A">
              <w:rPr>
                <w:bCs/>
                <w:lang w:val="lt-LT"/>
              </w:rPr>
              <w:t>Subrangovo pavadinimas, juridinio asmens kodas, adresas</w:t>
            </w: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126266" w14:textId="77777777" w:rsidR="00B962F2" w:rsidRPr="0020630A" w:rsidRDefault="00B962F2" w:rsidP="00CC41D2">
            <w:pPr>
              <w:rPr>
                <w:bCs/>
                <w:lang w:val="lt-LT"/>
              </w:rPr>
            </w:pPr>
            <w:r w:rsidRPr="0020630A">
              <w:rPr>
                <w:bCs/>
                <w:lang w:val="lt-LT"/>
              </w:rPr>
              <w:t>Sutarties objekto dalies, perduodamos vykdyti subrangovui, aprašymas</w:t>
            </w:r>
          </w:p>
        </w:tc>
      </w:tr>
      <w:tr w:rsidR="00B962F2" w14:paraId="6ED5AAB2" w14:textId="77777777" w:rsidTr="00CC41D2">
        <w:tc>
          <w:tcPr>
            <w:tcW w:w="556" w:type="dxa"/>
            <w:tcBorders>
              <w:top w:val="single" w:sz="4" w:space="0" w:color="auto"/>
              <w:left w:val="single" w:sz="4" w:space="0" w:color="auto"/>
              <w:bottom w:val="single" w:sz="4" w:space="0" w:color="auto"/>
              <w:right w:val="single" w:sz="4" w:space="0" w:color="auto"/>
            </w:tcBorders>
            <w:hideMark/>
          </w:tcPr>
          <w:p w14:paraId="006B1AD7" w14:textId="77777777" w:rsidR="00B962F2" w:rsidRDefault="00B962F2" w:rsidP="00CC41D2">
            <w:pPr>
              <w:rPr>
                <w:bCs/>
              </w:rPr>
            </w:pPr>
            <w:r>
              <w:rPr>
                <w:bCs/>
              </w:rPr>
              <w:t>1.</w:t>
            </w:r>
          </w:p>
        </w:tc>
        <w:tc>
          <w:tcPr>
            <w:tcW w:w="4073" w:type="dxa"/>
            <w:tcBorders>
              <w:top w:val="single" w:sz="4" w:space="0" w:color="auto"/>
              <w:left w:val="single" w:sz="4" w:space="0" w:color="auto"/>
              <w:bottom w:val="single" w:sz="4" w:space="0" w:color="auto"/>
              <w:right w:val="single" w:sz="4" w:space="0" w:color="auto"/>
            </w:tcBorders>
          </w:tcPr>
          <w:p w14:paraId="27F14ADA" w14:textId="77777777" w:rsidR="00B962F2" w:rsidRDefault="00B962F2" w:rsidP="00CC41D2">
            <w:pPr>
              <w:rPr>
                <w:bCs/>
              </w:rPr>
            </w:pPr>
          </w:p>
        </w:tc>
        <w:tc>
          <w:tcPr>
            <w:tcW w:w="5005" w:type="dxa"/>
            <w:tcBorders>
              <w:top w:val="single" w:sz="4" w:space="0" w:color="auto"/>
              <w:left w:val="single" w:sz="4" w:space="0" w:color="auto"/>
              <w:bottom w:val="single" w:sz="4" w:space="0" w:color="auto"/>
              <w:right w:val="single" w:sz="4" w:space="0" w:color="auto"/>
            </w:tcBorders>
          </w:tcPr>
          <w:p w14:paraId="6ED14F21" w14:textId="77777777" w:rsidR="00B962F2" w:rsidRDefault="00B962F2" w:rsidP="00CC41D2">
            <w:pPr>
              <w:rPr>
                <w:bCs/>
              </w:rPr>
            </w:pPr>
          </w:p>
        </w:tc>
      </w:tr>
      <w:tr w:rsidR="00B962F2" w14:paraId="033D9AAC" w14:textId="77777777" w:rsidTr="00CC41D2">
        <w:tc>
          <w:tcPr>
            <w:tcW w:w="556" w:type="dxa"/>
            <w:tcBorders>
              <w:top w:val="single" w:sz="4" w:space="0" w:color="auto"/>
              <w:left w:val="single" w:sz="4" w:space="0" w:color="auto"/>
              <w:bottom w:val="single" w:sz="4" w:space="0" w:color="auto"/>
              <w:right w:val="single" w:sz="4" w:space="0" w:color="auto"/>
            </w:tcBorders>
            <w:hideMark/>
          </w:tcPr>
          <w:p w14:paraId="16026115" w14:textId="77777777" w:rsidR="00B962F2" w:rsidRDefault="00B962F2" w:rsidP="00CC41D2">
            <w:pPr>
              <w:rPr>
                <w:bCs/>
              </w:rPr>
            </w:pPr>
            <w:r>
              <w:rPr>
                <w:bCs/>
              </w:rPr>
              <w:t>2.</w:t>
            </w:r>
          </w:p>
        </w:tc>
        <w:tc>
          <w:tcPr>
            <w:tcW w:w="4073" w:type="dxa"/>
            <w:tcBorders>
              <w:top w:val="single" w:sz="4" w:space="0" w:color="auto"/>
              <w:left w:val="single" w:sz="4" w:space="0" w:color="auto"/>
              <w:bottom w:val="single" w:sz="4" w:space="0" w:color="auto"/>
              <w:right w:val="single" w:sz="4" w:space="0" w:color="auto"/>
            </w:tcBorders>
          </w:tcPr>
          <w:p w14:paraId="74532430" w14:textId="77777777" w:rsidR="00B962F2" w:rsidRDefault="00B962F2" w:rsidP="00CC41D2">
            <w:pPr>
              <w:rPr>
                <w:bCs/>
              </w:rPr>
            </w:pPr>
          </w:p>
        </w:tc>
        <w:tc>
          <w:tcPr>
            <w:tcW w:w="5005" w:type="dxa"/>
            <w:tcBorders>
              <w:top w:val="single" w:sz="4" w:space="0" w:color="auto"/>
              <w:left w:val="single" w:sz="4" w:space="0" w:color="auto"/>
              <w:bottom w:val="single" w:sz="4" w:space="0" w:color="auto"/>
              <w:right w:val="single" w:sz="4" w:space="0" w:color="auto"/>
            </w:tcBorders>
          </w:tcPr>
          <w:p w14:paraId="34A0432B" w14:textId="77777777" w:rsidR="00B962F2" w:rsidRDefault="00B962F2" w:rsidP="00CC41D2">
            <w:pPr>
              <w:rPr>
                <w:bCs/>
              </w:rPr>
            </w:pPr>
          </w:p>
        </w:tc>
      </w:tr>
    </w:tbl>
    <w:p w14:paraId="199934E6" w14:textId="0E915EA4" w:rsidR="00B962F2" w:rsidRDefault="00B962F2" w:rsidP="00B962F2">
      <w:pPr>
        <w:rPr>
          <w:i/>
          <w:iCs/>
          <w:sz w:val="20"/>
          <w:szCs w:val="20"/>
        </w:rPr>
      </w:pPr>
      <w:r>
        <w:rPr>
          <w:i/>
          <w:iCs/>
          <w:sz w:val="20"/>
          <w:szCs w:val="20"/>
        </w:rPr>
        <w:t>(pildoma, jei tiekėjas pasitelkia subrangovus)</w:t>
      </w:r>
    </w:p>
    <w:p w14:paraId="30E6D393" w14:textId="77777777" w:rsidR="00AC4AFF" w:rsidRPr="00D90772" w:rsidRDefault="00AC4AFF" w:rsidP="00B962F2">
      <w:pPr>
        <w:rPr>
          <w:i/>
          <w:iCs/>
          <w:sz w:val="20"/>
          <w:szCs w:val="20"/>
        </w:rPr>
      </w:pPr>
    </w:p>
    <w:p w14:paraId="258F19D2" w14:textId="77777777" w:rsidR="00B962F2" w:rsidRPr="0020630A"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 xml:space="preserve">Kartu </w:t>
      </w:r>
      <w:r w:rsidRPr="0020630A">
        <w:t>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B962F2" w:rsidRPr="0020630A" w14:paraId="38A7D13C" w14:textId="77777777" w:rsidTr="00CC41D2">
        <w:tc>
          <w:tcPr>
            <w:tcW w:w="1134" w:type="dxa"/>
            <w:tcBorders>
              <w:top w:val="single" w:sz="4" w:space="0" w:color="000000"/>
              <w:left w:val="single" w:sz="4" w:space="0" w:color="000000"/>
              <w:bottom w:val="single" w:sz="4" w:space="0" w:color="000000"/>
              <w:right w:val="nil"/>
            </w:tcBorders>
            <w:vAlign w:val="center"/>
            <w:hideMark/>
          </w:tcPr>
          <w:p w14:paraId="7DDE64F4" w14:textId="77777777" w:rsidR="00B962F2" w:rsidRPr="0020630A" w:rsidRDefault="00B962F2" w:rsidP="00CC41D2">
            <w:r w:rsidRPr="0020630A">
              <w:t>Eil. Nr.</w:t>
            </w:r>
          </w:p>
        </w:tc>
        <w:tc>
          <w:tcPr>
            <w:tcW w:w="5245" w:type="dxa"/>
            <w:tcBorders>
              <w:top w:val="single" w:sz="4" w:space="0" w:color="000000"/>
              <w:left w:val="single" w:sz="4" w:space="0" w:color="000000"/>
              <w:bottom w:val="single" w:sz="4" w:space="0" w:color="000000"/>
              <w:right w:val="nil"/>
            </w:tcBorders>
            <w:vAlign w:val="center"/>
            <w:hideMark/>
          </w:tcPr>
          <w:p w14:paraId="57D3D269" w14:textId="77777777" w:rsidR="00B962F2" w:rsidRPr="0020630A" w:rsidRDefault="00B962F2" w:rsidP="00CC41D2">
            <w:r w:rsidRPr="0020630A">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43BE407" w14:textId="77777777" w:rsidR="00B962F2" w:rsidRPr="0020630A" w:rsidRDefault="00B962F2" w:rsidP="00CC41D2">
            <w:r w:rsidRPr="0020630A">
              <w:t>Dokumento puslapių skaičius</w:t>
            </w:r>
          </w:p>
        </w:tc>
      </w:tr>
      <w:tr w:rsidR="00B962F2" w:rsidRPr="0020630A" w14:paraId="70217E3F" w14:textId="77777777" w:rsidTr="00CC41D2">
        <w:tc>
          <w:tcPr>
            <w:tcW w:w="1134" w:type="dxa"/>
            <w:tcBorders>
              <w:top w:val="single" w:sz="4" w:space="0" w:color="000000"/>
              <w:left w:val="single" w:sz="4" w:space="0" w:color="000000"/>
              <w:bottom w:val="single" w:sz="4" w:space="0" w:color="000000"/>
              <w:right w:val="nil"/>
            </w:tcBorders>
            <w:vAlign w:val="center"/>
          </w:tcPr>
          <w:p w14:paraId="1912CBD5" w14:textId="77777777" w:rsidR="00B962F2" w:rsidRPr="0020630A" w:rsidRDefault="00B962F2" w:rsidP="00CC41D2"/>
        </w:tc>
        <w:tc>
          <w:tcPr>
            <w:tcW w:w="5245" w:type="dxa"/>
            <w:tcBorders>
              <w:top w:val="single" w:sz="4" w:space="0" w:color="000000"/>
              <w:left w:val="single" w:sz="4" w:space="0" w:color="000000"/>
              <w:bottom w:val="single" w:sz="4" w:space="0" w:color="000000"/>
              <w:right w:val="nil"/>
            </w:tcBorders>
          </w:tcPr>
          <w:p w14:paraId="0122667A" w14:textId="77777777" w:rsidR="00B962F2" w:rsidRPr="0020630A"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1FC1FD5C" w14:textId="77777777" w:rsidR="00B962F2" w:rsidRPr="0020630A" w:rsidRDefault="00B962F2" w:rsidP="00CC41D2"/>
        </w:tc>
      </w:tr>
      <w:tr w:rsidR="00B962F2" w:rsidRPr="0020630A" w14:paraId="25352A5C" w14:textId="77777777" w:rsidTr="00CC41D2">
        <w:tc>
          <w:tcPr>
            <w:tcW w:w="1134" w:type="dxa"/>
            <w:tcBorders>
              <w:top w:val="single" w:sz="4" w:space="0" w:color="000000"/>
              <w:left w:val="single" w:sz="4" w:space="0" w:color="000000"/>
              <w:bottom w:val="single" w:sz="4" w:space="0" w:color="000000"/>
              <w:right w:val="nil"/>
            </w:tcBorders>
            <w:vAlign w:val="center"/>
          </w:tcPr>
          <w:p w14:paraId="4FF53BB2" w14:textId="77777777" w:rsidR="00B962F2" w:rsidRPr="0020630A" w:rsidRDefault="00B962F2" w:rsidP="00CC41D2"/>
        </w:tc>
        <w:tc>
          <w:tcPr>
            <w:tcW w:w="5245" w:type="dxa"/>
            <w:tcBorders>
              <w:top w:val="single" w:sz="4" w:space="0" w:color="000000"/>
              <w:left w:val="single" w:sz="4" w:space="0" w:color="000000"/>
              <w:bottom w:val="single" w:sz="4" w:space="0" w:color="000000"/>
              <w:right w:val="nil"/>
            </w:tcBorders>
          </w:tcPr>
          <w:p w14:paraId="0E000731" w14:textId="77777777" w:rsidR="00B962F2" w:rsidRPr="0020630A"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32208904" w14:textId="77777777" w:rsidR="00B962F2" w:rsidRPr="0020630A" w:rsidRDefault="00B962F2" w:rsidP="00CC41D2"/>
        </w:tc>
      </w:tr>
    </w:tbl>
    <w:p w14:paraId="03A6BEFA" w14:textId="77777777" w:rsidR="00B962F2" w:rsidRPr="0020630A" w:rsidRDefault="00B962F2" w:rsidP="00B962F2"/>
    <w:p w14:paraId="2EF92F19" w14:textId="77777777" w:rsidR="00B962F2" w:rsidRPr="0020630A"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rsidRPr="0020630A">
        <w:t>Šiame pasiūlyme yra pateikta ir konfidenciali informacija:</w:t>
      </w:r>
      <w:bookmarkStart w:id="3" w:name="sdfootnote1anc"/>
      <w:r w:rsidRPr="0020630A">
        <w:fldChar w:fldCharType="begin"/>
      </w:r>
      <w:r w:rsidRPr="0020630A">
        <w:instrText>HYPERLINK "file:///C:\\Users\\Daina\\Desktop\\AppData\\Local\\Microsoft\\Windows\\INetCache\\IE\\AppData\\Local\\Microsoft\\Windows\\Temporary%20Internet%20Files\\Content.IE5\\OJT1J4JP\\PVZ.%20supap.%20atv.%20konkurso%20sąlygų%20geras.DOC" \l "sdfootnote1sym#sdfootnote1sym#sdfootnote1sym#sdfootnote1sym"</w:instrText>
      </w:r>
      <w:r w:rsidRPr="0020630A">
        <w:fldChar w:fldCharType="separate"/>
      </w:r>
      <w:r w:rsidRPr="0020630A">
        <w:rPr>
          <w:rStyle w:val="Hipersaitas"/>
          <w:vertAlign w:val="superscript"/>
        </w:rPr>
        <w:t>1</w:t>
      </w:r>
      <w:r w:rsidRPr="0020630A">
        <w:fldChar w:fldCharType="end"/>
      </w:r>
      <w:bookmarkEnd w:id="3"/>
    </w:p>
    <w:tbl>
      <w:tblPr>
        <w:tblW w:w="9525" w:type="dxa"/>
        <w:tblInd w:w="108" w:type="dxa"/>
        <w:tblLayout w:type="fixed"/>
        <w:tblLook w:val="04A0" w:firstRow="1" w:lastRow="0" w:firstColumn="1" w:lastColumn="0" w:noHBand="0" w:noVBand="1"/>
      </w:tblPr>
      <w:tblGrid>
        <w:gridCol w:w="1134"/>
        <w:gridCol w:w="5244"/>
        <w:gridCol w:w="3147"/>
      </w:tblGrid>
      <w:tr w:rsidR="00B962F2" w:rsidRPr="0020630A" w14:paraId="21A5DAD8" w14:textId="77777777" w:rsidTr="00CC41D2">
        <w:tc>
          <w:tcPr>
            <w:tcW w:w="1134" w:type="dxa"/>
            <w:tcBorders>
              <w:top w:val="single" w:sz="4" w:space="0" w:color="000000"/>
              <w:left w:val="single" w:sz="4" w:space="0" w:color="000000"/>
              <w:bottom w:val="single" w:sz="4" w:space="0" w:color="000000"/>
              <w:right w:val="nil"/>
            </w:tcBorders>
            <w:vAlign w:val="center"/>
            <w:hideMark/>
          </w:tcPr>
          <w:p w14:paraId="2890A75A" w14:textId="77777777" w:rsidR="00B962F2" w:rsidRPr="0020630A" w:rsidRDefault="00B962F2" w:rsidP="00CC41D2">
            <w:r w:rsidRPr="0020630A">
              <w:t>Eil. Nr.</w:t>
            </w:r>
          </w:p>
        </w:tc>
        <w:tc>
          <w:tcPr>
            <w:tcW w:w="5245" w:type="dxa"/>
            <w:tcBorders>
              <w:top w:val="single" w:sz="4" w:space="0" w:color="000000"/>
              <w:left w:val="single" w:sz="4" w:space="0" w:color="000000"/>
              <w:bottom w:val="single" w:sz="4" w:space="0" w:color="000000"/>
              <w:right w:val="nil"/>
            </w:tcBorders>
            <w:vAlign w:val="center"/>
            <w:hideMark/>
          </w:tcPr>
          <w:p w14:paraId="5070F64B" w14:textId="77777777" w:rsidR="00B962F2" w:rsidRPr="0020630A" w:rsidRDefault="00B962F2" w:rsidP="00CC41D2">
            <w:r w:rsidRPr="0020630A">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18A589D8" w14:textId="77777777" w:rsidR="00B962F2" w:rsidRPr="0020630A" w:rsidRDefault="00B962F2" w:rsidP="00CC41D2">
            <w:r w:rsidRPr="0020630A">
              <w:t>Nurodoma kokiu pagrindu atitinkamas dokumentas yra konfidencialus</w:t>
            </w:r>
          </w:p>
        </w:tc>
      </w:tr>
      <w:tr w:rsidR="00B962F2" w14:paraId="3222C754" w14:textId="77777777" w:rsidTr="00CC41D2">
        <w:tc>
          <w:tcPr>
            <w:tcW w:w="1134" w:type="dxa"/>
            <w:tcBorders>
              <w:top w:val="single" w:sz="4" w:space="0" w:color="000000"/>
              <w:left w:val="single" w:sz="4" w:space="0" w:color="000000"/>
              <w:bottom w:val="single" w:sz="4" w:space="0" w:color="000000"/>
              <w:right w:val="nil"/>
            </w:tcBorders>
            <w:vAlign w:val="center"/>
          </w:tcPr>
          <w:p w14:paraId="72C94CDC" w14:textId="77777777" w:rsidR="00B962F2" w:rsidRDefault="00B962F2" w:rsidP="00CC41D2"/>
        </w:tc>
        <w:tc>
          <w:tcPr>
            <w:tcW w:w="5245" w:type="dxa"/>
            <w:tcBorders>
              <w:top w:val="single" w:sz="4" w:space="0" w:color="000000"/>
              <w:left w:val="single" w:sz="4" w:space="0" w:color="000000"/>
              <w:bottom w:val="single" w:sz="4" w:space="0" w:color="000000"/>
              <w:right w:val="nil"/>
            </w:tcBorders>
          </w:tcPr>
          <w:p w14:paraId="2F967D33" w14:textId="77777777" w:rsidR="00B962F2"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3B4DC8F2" w14:textId="77777777" w:rsidR="00B962F2" w:rsidRDefault="00B962F2" w:rsidP="00CC41D2"/>
        </w:tc>
      </w:tr>
      <w:tr w:rsidR="00B962F2" w14:paraId="481FD2C1" w14:textId="77777777" w:rsidTr="00CC41D2">
        <w:tc>
          <w:tcPr>
            <w:tcW w:w="1134" w:type="dxa"/>
            <w:tcBorders>
              <w:top w:val="single" w:sz="4" w:space="0" w:color="000000"/>
              <w:left w:val="single" w:sz="4" w:space="0" w:color="000000"/>
              <w:bottom w:val="single" w:sz="4" w:space="0" w:color="000000"/>
              <w:right w:val="nil"/>
            </w:tcBorders>
            <w:vAlign w:val="center"/>
          </w:tcPr>
          <w:p w14:paraId="7B45AC11" w14:textId="77777777" w:rsidR="00B962F2" w:rsidRDefault="00B962F2" w:rsidP="00CC41D2"/>
        </w:tc>
        <w:tc>
          <w:tcPr>
            <w:tcW w:w="5245" w:type="dxa"/>
            <w:tcBorders>
              <w:top w:val="single" w:sz="4" w:space="0" w:color="000000"/>
              <w:left w:val="single" w:sz="4" w:space="0" w:color="000000"/>
              <w:bottom w:val="single" w:sz="4" w:space="0" w:color="000000"/>
              <w:right w:val="nil"/>
            </w:tcBorders>
          </w:tcPr>
          <w:p w14:paraId="3AE6FE1D" w14:textId="77777777" w:rsidR="00B962F2"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4AAF74C7" w14:textId="77777777" w:rsidR="00B962F2" w:rsidRDefault="00B962F2" w:rsidP="00CC41D2"/>
        </w:tc>
      </w:tr>
    </w:tbl>
    <w:p w14:paraId="07E51580" w14:textId="77777777" w:rsidR="00B962F2" w:rsidRDefault="00B962F2" w:rsidP="00B962F2">
      <w:pPr>
        <w:ind w:right="-613"/>
        <w:jc w:val="both"/>
        <w:rPr>
          <w:sz w:val="20"/>
          <w:szCs w:val="20"/>
        </w:rPr>
      </w:pPr>
      <w:hyperlink r:id="rId12" w:anchor="sdfootnote1sym#sdfootnote1sym#sdfootnote1sym#sdfootnote1sym" w:history="1">
        <w:r>
          <w:rPr>
            <w:rStyle w:val="Hipersaitas"/>
            <w:sz w:val="20"/>
            <w:szCs w:val="20"/>
            <w:vertAlign w:val="superscript"/>
          </w:rPr>
          <w:t>1</w:t>
        </w:r>
      </w:hyperlink>
      <w:r>
        <w:rPr>
          <w:sz w:val="20"/>
          <w:szCs w:val="20"/>
        </w:rPr>
        <w:t xml:space="preserve"> Pildyti tuomet, jei bus pateikta konfidenciali informacija. Tiekėjas negali nurodyti, kad konfidenciali yra pasiūlymo kaina arba visas pasiūlymas.</w:t>
      </w:r>
    </w:p>
    <w:p w14:paraId="7A768BBD" w14:textId="77777777" w:rsidR="00B962F2" w:rsidRDefault="00B962F2" w:rsidP="00B962F2">
      <w:pPr>
        <w:ind w:right="-613"/>
        <w:jc w:val="both"/>
        <w:rPr>
          <w:sz w:val="20"/>
          <w:szCs w:val="20"/>
        </w:rPr>
      </w:pPr>
      <w:r>
        <w:rPr>
          <w:b/>
          <w:bCs/>
          <w:sz w:val="20"/>
          <w:szCs w:val="20"/>
        </w:rPr>
        <w:t>Pastaba</w:t>
      </w:r>
      <w:r>
        <w:rPr>
          <w:sz w:val="20"/>
          <w:szCs w:val="20"/>
        </w:rPr>
        <w:t xml:space="preserve">. Tiekėjui nenurodžius kokia informacija (taip pat ir papildomai pateikta) yra konfidenciali, ar panaikinus lentelę, laikoma, kad konfidencialios informacijos pasiūlyme nėra. </w:t>
      </w:r>
    </w:p>
    <w:p w14:paraId="30DBD35D" w14:textId="77777777" w:rsidR="00B962F2" w:rsidRDefault="00B962F2" w:rsidP="00B962F2"/>
    <w:p w14:paraId="7C485A71" w14:textId="77777777" w:rsidR="00B962F2" w:rsidRDefault="00B962F2" w:rsidP="00B962F2">
      <w:pPr>
        <w:spacing w:line="276" w:lineRule="auto"/>
      </w:pPr>
      <w:bookmarkStart w:id="4" w:name="_Hlk53579913"/>
      <w:r>
        <w:t>Pasirašydami šį pasiūlymą, tvirtiname, kad:</w:t>
      </w:r>
    </w:p>
    <w:p w14:paraId="7EC2A213"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D0AB04"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sutinkame su pirkimo dokumentuose nustatytomis sąlygomis ir procedūromis;</w:t>
      </w:r>
    </w:p>
    <w:p w14:paraId="5F3D7285"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rPr>
          <w:bCs/>
        </w:rPr>
      </w:pPr>
      <w:r>
        <w:t xml:space="preserve">tuo atveju, jei mūsų pasiūlymas laimės šį viešąjį pirkimą, įsipareigojame pirkimo sutartyje numatytus darbus atlikti </w:t>
      </w:r>
      <w:r>
        <w:rPr>
          <w:bCs/>
        </w:rPr>
        <w:t>per sutartyje nurodytą terminą;</w:t>
      </w:r>
    </w:p>
    <w:p w14:paraId="535F4FC0"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pasiūlymo dokumentuose pateikti duomenys ir informacija yra teisinga ir apima viską, ko reikia tinkamam sutarties įvykdymui;</w:t>
      </w:r>
    </w:p>
    <w:p w14:paraId="0A83671F"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jeigu kvalifikacija dėl teisės verstis atitinkama veikla nebuvo tikrinama arba tikrinama ne visa apimtimi, įsipareigojame Perkančiajai organizacijai, kad pirkimo sutartį vykdys tik tokią teisę turintys asmenys;</w:t>
      </w:r>
    </w:p>
    <w:p w14:paraId="6E17D917"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pasiūlymas galioja iki termino, nustatyto pirkimo sąlygose;</w:t>
      </w:r>
    </w:p>
    <w:bookmarkEnd w:id="4"/>
    <w:p w14:paraId="23F0367A" w14:textId="77777777" w:rsidR="00B962F2" w:rsidRDefault="00B962F2" w:rsidP="00B962F2">
      <w:pPr>
        <w:spacing w:line="276" w:lineRule="auto"/>
      </w:pPr>
    </w:p>
    <w:p w14:paraId="5166A82E" w14:textId="77777777" w:rsidR="00B962F2" w:rsidRPr="0020630A" w:rsidRDefault="00B962F2" w:rsidP="00B962F2"/>
    <w:p w14:paraId="6A4EDFF3" w14:textId="77777777" w:rsidR="00B962F2" w:rsidRPr="0020630A" w:rsidRDefault="00B962F2" w:rsidP="00B962F2"/>
    <w:p w14:paraId="6EF2550D" w14:textId="77777777" w:rsidR="00B962F2" w:rsidRPr="0020630A" w:rsidRDefault="00B962F2" w:rsidP="00B962F2"/>
    <w:tbl>
      <w:tblPr>
        <w:tblW w:w="0" w:type="auto"/>
        <w:tblLayout w:type="fixed"/>
        <w:tblLook w:val="04A0" w:firstRow="1" w:lastRow="0" w:firstColumn="1" w:lastColumn="0" w:noHBand="0" w:noVBand="1"/>
      </w:tblPr>
      <w:tblGrid>
        <w:gridCol w:w="3284"/>
        <w:gridCol w:w="604"/>
        <w:gridCol w:w="1980"/>
        <w:gridCol w:w="701"/>
        <w:gridCol w:w="2611"/>
        <w:gridCol w:w="648"/>
      </w:tblGrid>
      <w:tr w:rsidR="00B962F2" w:rsidRPr="0020630A" w14:paraId="1E25E891" w14:textId="77777777" w:rsidTr="00CC41D2">
        <w:trPr>
          <w:trHeight w:val="186"/>
        </w:trPr>
        <w:tc>
          <w:tcPr>
            <w:tcW w:w="3284" w:type="dxa"/>
            <w:tcBorders>
              <w:top w:val="single" w:sz="4" w:space="0" w:color="000000"/>
              <w:left w:val="nil"/>
              <w:bottom w:val="nil"/>
              <w:right w:val="nil"/>
            </w:tcBorders>
            <w:hideMark/>
          </w:tcPr>
          <w:p w14:paraId="61B5C384" w14:textId="77777777" w:rsidR="00B962F2" w:rsidRPr="0020630A" w:rsidRDefault="00B962F2" w:rsidP="00CC41D2">
            <w:r w:rsidRPr="0020630A">
              <w:t xml:space="preserve"> (Tiekėjo arba jo įgalioto asmens pareigų pavadinimas)</w:t>
            </w:r>
          </w:p>
        </w:tc>
        <w:tc>
          <w:tcPr>
            <w:tcW w:w="604" w:type="dxa"/>
          </w:tcPr>
          <w:p w14:paraId="151A7918" w14:textId="77777777" w:rsidR="00B962F2" w:rsidRPr="0020630A" w:rsidRDefault="00B962F2" w:rsidP="00CC41D2"/>
        </w:tc>
        <w:tc>
          <w:tcPr>
            <w:tcW w:w="1980" w:type="dxa"/>
            <w:tcBorders>
              <w:top w:val="single" w:sz="4" w:space="0" w:color="000000"/>
              <w:left w:val="nil"/>
              <w:bottom w:val="nil"/>
              <w:right w:val="nil"/>
            </w:tcBorders>
            <w:hideMark/>
          </w:tcPr>
          <w:p w14:paraId="33A454E7" w14:textId="77777777" w:rsidR="00B962F2" w:rsidRPr="0020630A" w:rsidRDefault="00B962F2" w:rsidP="00CC41D2">
            <w:r w:rsidRPr="0020630A">
              <w:t>(Parašas)</w:t>
            </w:r>
            <w:r w:rsidRPr="0020630A">
              <w:rPr>
                <w:i/>
              </w:rPr>
              <w:t xml:space="preserve"> </w:t>
            </w:r>
          </w:p>
        </w:tc>
        <w:tc>
          <w:tcPr>
            <w:tcW w:w="701" w:type="dxa"/>
          </w:tcPr>
          <w:p w14:paraId="4259EAD3" w14:textId="77777777" w:rsidR="00B962F2" w:rsidRPr="0020630A" w:rsidRDefault="00B962F2" w:rsidP="00CC41D2"/>
        </w:tc>
        <w:tc>
          <w:tcPr>
            <w:tcW w:w="2611" w:type="dxa"/>
            <w:tcBorders>
              <w:top w:val="single" w:sz="4" w:space="0" w:color="000000"/>
              <w:left w:val="nil"/>
              <w:bottom w:val="nil"/>
              <w:right w:val="nil"/>
            </w:tcBorders>
            <w:hideMark/>
          </w:tcPr>
          <w:p w14:paraId="0E927061" w14:textId="77777777" w:rsidR="00B962F2" w:rsidRPr="0020630A" w:rsidRDefault="00B962F2" w:rsidP="00CC41D2">
            <w:r w:rsidRPr="0020630A">
              <w:t>(Vardas ir pavardė)</w:t>
            </w:r>
            <w:r w:rsidRPr="0020630A">
              <w:rPr>
                <w:i/>
              </w:rPr>
              <w:t xml:space="preserve"> </w:t>
            </w:r>
          </w:p>
        </w:tc>
        <w:tc>
          <w:tcPr>
            <w:tcW w:w="648" w:type="dxa"/>
          </w:tcPr>
          <w:p w14:paraId="22EDF6E8" w14:textId="77777777" w:rsidR="00B962F2" w:rsidRPr="0020630A" w:rsidRDefault="00B962F2" w:rsidP="00CC41D2"/>
        </w:tc>
      </w:tr>
    </w:tbl>
    <w:p w14:paraId="2F57C4B0" w14:textId="77777777" w:rsidR="00B962F2" w:rsidRPr="0020630A" w:rsidRDefault="00B962F2" w:rsidP="00B962F2"/>
    <w:p w14:paraId="55216EC0" w14:textId="77777777" w:rsidR="00B962F2" w:rsidRDefault="00B962F2" w:rsidP="00B962F2">
      <w:pPr>
        <w:spacing w:after="120"/>
        <w:ind w:right="21"/>
        <w:jc w:val="center"/>
      </w:pPr>
    </w:p>
    <w:p w14:paraId="25F56BF0" w14:textId="77777777" w:rsidR="00B962F2" w:rsidRDefault="00B962F2" w:rsidP="009A4816"/>
    <w:sectPr w:rsidR="00B962F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FFC2" w14:textId="77777777" w:rsidR="008F7ABE" w:rsidRDefault="008F7ABE">
      <w:r>
        <w:separator/>
      </w:r>
    </w:p>
  </w:endnote>
  <w:endnote w:type="continuationSeparator" w:id="0">
    <w:p w14:paraId="53929FC0" w14:textId="77777777" w:rsidR="008F7ABE" w:rsidRDefault="008F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F683" w14:textId="77777777" w:rsidR="008F7ABE" w:rsidRDefault="008F7ABE">
      <w:r>
        <w:separator/>
      </w:r>
    </w:p>
  </w:footnote>
  <w:footnote w:type="continuationSeparator" w:id="0">
    <w:p w14:paraId="692CBE0C" w14:textId="77777777" w:rsidR="008F7ABE" w:rsidRDefault="008F7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rPr>
        <w:i w:val="0"/>
        <w:iCs w:val="0"/>
      </w:rPr>
    </w:lvl>
  </w:abstractNum>
  <w:abstractNum w:abstractNumId="1" w15:restartNumberingAfterBreak="0">
    <w:nsid w:val="00000003"/>
    <w:multiLevelType w:val="singleLevel"/>
    <w:tmpl w:val="00000003"/>
    <w:name w:val="WW8Num3"/>
    <w:lvl w:ilvl="0">
      <w:start w:val="3"/>
      <w:numFmt w:val="decimal"/>
      <w:lvlText w:val="%1."/>
      <w:lvlJc w:val="left"/>
      <w:pPr>
        <w:tabs>
          <w:tab w:val="num" w:pos="709"/>
        </w:tabs>
        <w:ind w:left="1080" w:hanging="360"/>
      </w:pPr>
      <w:rPr>
        <w:iCs w:val="0"/>
      </w:r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4" w15:restartNumberingAfterBreak="0">
    <w:nsid w:val="55E15918"/>
    <w:multiLevelType w:val="hybridMultilevel"/>
    <w:tmpl w:val="88DC05EC"/>
    <w:lvl w:ilvl="0" w:tplc="7E60AD72">
      <w:start w:val="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BE44C4"/>
    <w:multiLevelType w:val="hybridMultilevel"/>
    <w:tmpl w:val="DA686AA8"/>
    <w:lvl w:ilvl="0" w:tplc="A59CC4A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267931594">
    <w:abstractNumId w:val="2"/>
  </w:num>
  <w:num w:numId="2" w16cid:durableId="1691830166">
    <w:abstractNumId w:val="3"/>
  </w:num>
  <w:num w:numId="3" w16cid:durableId="1443452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653472">
    <w:abstractNumId w:val="2"/>
  </w:num>
  <w:num w:numId="5" w16cid:durableId="1058556560">
    <w:abstractNumId w:val="0"/>
  </w:num>
  <w:num w:numId="6" w16cid:durableId="44959797">
    <w:abstractNumId w:val="1"/>
  </w:num>
  <w:num w:numId="7" w16cid:durableId="1322462689">
    <w:abstractNumId w:val="5"/>
  </w:num>
  <w:num w:numId="8" w16cid:durableId="125096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090C"/>
    <w:rsid w:val="0003525C"/>
    <w:rsid w:val="00035C88"/>
    <w:rsid w:val="00041E3D"/>
    <w:rsid w:val="000551E5"/>
    <w:rsid w:val="000627E6"/>
    <w:rsid w:val="000631A8"/>
    <w:rsid w:val="0007166C"/>
    <w:rsid w:val="000737F0"/>
    <w:rsid w:val="0007436B"/>
    <w:rsid w:val="00082FDB"/>
    <w:rsid w:val="00084A73"/>
    <w:rsid w:val="00086609"/>
    <w:rsid w:val="00090E73"/>
    <w:rsid w:val="000A16C4"/>
    <w:rsid w:val="000A73CB"/>
    <w:rsid w:val="000A7CF9"/>
    <w:rsid w:val="000D70EF"/>
    <w:rsid w:val="000E17FF"/>
    <w:rsid w:val="000E2120"/>
    <w:rsid w:val="000E30AC"/>
    <w:rsid w:val="001035F2"/>
    <w:rsid w:val="00107C08"/>
    <w:rsid w:val="001125E3"/>
    <w:rsid w:val="00117073"/>
    <w:rsid w:val="00123B9A"/>
    <w:rsid w:val="00124F03"/>
    <w:rsid w:val="001306EA"/>
    <w:rsid w:val="00133561"/>
    <w:rsid w:val="00140C73"/>
    <w:rsid w:val="00144CC7"/>
    <w:rsid w:val="0015323F"/>
    <w:rsid w:val="00156CE7"/>
    <w:rsid w:val="0016561E"/>
    <w:rsid w:val="001658F0"/>
    <w:rsid w:val="00167798"/>
    <w:rsid w:val="00183D5D"/>
    <w:rsid w:val="00194955"/>
    <w:rsid w:val="0019728C"/>
    <w:rsid w:val="001A10AF"/>
    <w:rsid w:val="001C5DEB"/>
    <w:rsid w:val="001C6300"/>
    <w:rsid w:val="001D3986"/>
    <w:rsid w:val="001D7471"/>
    <w:rsid w:val="001D7631"/>
    <w:rsid w:val="001E20C1"/>
    <w:rsid w:val="001E7A72"/>
    <w:rsid w:val="001F37B4"/>
    <w:rsid w:val="001F620B"/>
    <w:rsid w:val="00203A8A"/>
    <w:rsid w:val="002043E7"/>
    <w:rsid w:val="00205608"/>
    <w:rsid w:val="00205AB1"/>
    <w:rsid w:val="00212453"/>
    <w:rsid w:val="002320C3"/>
    <w:rsid w:val="0023417A"/>
    <w:rsid w:val="0023575C"/>
    <w:rsid w:val="00250029"/>
    <w:rsid w:val="002526D7"/>
    <w:rsid w:val="00284FE5"/>
    <w:rsid w:val="00291D12"/>
    <w:rsid w:val="002945A6"/>
    <w:rsid w:val="002A0E02"/>
    <w:rsid w:val="002A6809"/>
    <w:rsid w:val="002A785A"/>
    <w:rsid w:val="002B0D83"/>
    <w:rsid w:val="002B2C8D"/>
    <w:rsid w:val="002E1213"/>
    <w:rsid w:val="002E23FD"/>
    <w:rsid w:val="002E7B62"/>
    <w:rsid w:val="002E7EF9"/>
    <w:rsid w:val="002F36D2"/>
    <w:rsid w:val="00305A6E"/>
    <w:rsid w:val="00312A77"/>
    <w:rsid w:val="00313FA6"/>
    <w:rsid w:val="00315692"/>
    <w:rsid w:val="00322740"/>
    <w:rsid w:val="00323098"/>
    <w:rsid w:val="00323C9D"/>
    <w:rsid w:val="003312A1"/>
    <w:rsid w:val="00331309"/>
    <w:rsid w:val="00332774"/>
    <w:rsid w:val="00333A73"/>
    <w:rsid w:val="00334FDA"/>
    <w:rsid w:val="00336133"/>
    <w:rsid w:val="00345536"/>
    <w:rsid w:val="003456A3"/>
    <w:rsid w:val="00356ACB"/>
    <w:rsid w:val="00370412"/>
    <w:rsid w:val="00384BF5"/>
    <w:rsid w:val="0038725B"/>
    <w:rsid w:val="0039740B"/>
    <w:rsid w:val="003A7DBF"/>
    <w:rsid w:val="003B2F77"/>
    <w:rsid w:val="003C04B5"/>
    <w:rsid w:val="003C2538"/>
    <w:rsid w:val="003C43A9"/>
    <w:rsid w:val="003D46BB"/>
    <w:rsid w:val="003D5159"/>
    <w:rsid w:val="004048C1"/>
    <w:rsid w:val="0040652E"/>
    <w:rsid w:val="00413A5A"/>
    <w:rsid w:val="0041637C"/>
    <w:rsid w:val="0042526F"/>
    <w:rsid w:val="00426269"/>
    <w:rsid w:val="004320E3"/>
    <w:rsid w:val="00444313"/>
    <w:rsid w:val="00444F2C"/>
    <w:rsid w:val="0045445F"/>
    <w:rsid w:val="00455A7F"/>
    <w:rsid w:val="00461F9C"/>
    <w:rsid w:val="00463FD7"/>
    <w:rsid w:val="00466E32"/>
    <w:rsid w:val="0047379E"/>
    <w:rsid w:val="00492D00"/>
    <w:rsid w:val="004B1BBA"/>
    <w:rsid w:val="004D1871"/>
    <w:rsid w:val="004E1B72"/>
    <w:rsid w:val="004E7E1E"/>
    <w:rsid w:val="0050232D"/>
    <w:rsid w:val="005039CB"/>
    <w:rsid w:val="005157E7"/>
    <w:rsid w:val="005166AB"/>
    <w:rsid w:val="00520072"/>
    <w:rsid w:val="00526443"/>
    <w:rsid w:val="005320F3"/>
    <w:rsid w:val="00537673"/>
    <w:rsid w:val="00566B0E"/>
    <w:rsid w:val="00575BC5"/>
    <w:rsid w:val="00577067"/>
    <w:rsid w:val="00580F75"/>
    <w:rsid w:val="005833B8"/>
    <w:rsid w:val="00585C7F"/>
    <w:rsid w:val="00586E6F"/>
    <w:rsid w:val="00592509"/>
    <w:rsid w:val="00594814"/>
    <w:rsid w:val="005979DF"/>
    <w:rsid w:val="005A16E8"/>
    <w:rsid w:val="005A2EE7"/>
    <w:rsid w:val="005A66F9"/>
    <w:rsid w:val="005C0A34"/>
    <w:rsid w:val="005C6769"/>
    <w:rsid w:val="005D26DB"/>
    <w:rsid w:val="005E0E35"/>
    <w:rsid w:val="005E101D"/>
    <w:rsid w:val="005E22D5"/>
    <w:rsid w:val="005E5855"/>
    <w:rsid w:val="005E59C5"/>
    <w:rsid w:val="005F689D"/>
    <w:rsid w:val="00601AA7"/>
    <w:rsid w:val="006046F8"/>
    <w:rsid w:val="006057C6"/>
    <w:rsid w:val="00617F53"/>
    <w:rsid w:val="006221B5"/>
    <w:rsid w:val="00623584"/>
    <w:rsid w:val="00627D7C"/>
    <w:rsid w:val="006355FC"/>
    <w:rsid w:val="00636C4A"/>
    <w:rsid w:val="00644205"/>
    <w:rsid w:val="00664198"/>
    <w:rsid w:val="00664FE7"/>
    <w:rsid w:val="00676480"/>
    <w:rsid w:val="00685CCC"/>
    <w:rsid w:val="00690F31"/>
    <w:rsid w:val="00692363"/>
    <w:rsid w:val="006933DC"/>
    <w:rsid w:val="00695E55"/>
    <w:rsid w:val="006A142D"/>
    <w:rsid w:val="006B2FEC"/>
    <w:rsid w:val="006D23A5"/>
    <w:rsid w:val="006D2AA6"/>
    <w:rsid w:val="006D7302"/>
    <w:rsid w:val="006E0D3C"/>
    <w:rsid w:val="007022F7"/>
    <w:rsid w:val="0070293C"/>
    <w:rsid w:val="007232A4"/>
    <w:rsid w:val="007244AF"/>
    <w:rsid w:val="0073116B"/>
    <w:rsid w:val="00731453"/>
    <w:rsid w:val="007407E4"/>
    <w:rsid w:val="00741EDB"/>
    <w:rsid w:val="007444A1"/>
    <w:rsid w:val="0075294B"/>
    <w:rsid w:val="00755B13"/>
    <w:rsid w:val="0075613B"/>
    <w:rsid w:val="00756A04"/>
    <w:rsid w:val="00775470"/>
    <w:rsid w:val="00777C87"/>
    <w:rsid w:val="007825B6"/>
    <w:rsid w:val="00782D14"/>
    <w:rsid w:val="00783137"/>
    <w:rsid w:val="007914DB"/>
    <w:rsid w:val="0079657B"/>
    <w:rsid w:val="00797CFE"/>
    <w:rsid w:val="007A385E"/>
    <w:rsid w:val="007B4571"/>
    <w:rsid w:val="007C39A3"/>
    <w:rsid w:val="007D03D7"/>
    <w:rsid w:val="007D4B6E"/>
    <w:rsid w:val="007E3DE2"/>
    <w:rsid w:val="007E3E52"/>
    <w:rsid w:val="007E55B8"/>
    <w:rsid w:val="007F74E5"/>
    <w:rsid w:val="008244A2"/>
    <w:rsid w:val="0082562A"/>
    <w:rsid w:val="008303AE"/>
    <w:rsid w:val="00831992"/>
    <w:rsid w:val="00834A5A"/>
    <w:rsid w:val="00854B3B"/>
    <w:rsid w:val="008738BC"/>
    <w:rsid w:val="00875C04"/>
    <w:rsid w:val="0087781A"/>
    <w:rsid w:val="008B1041"/>
    <w:rsid w:val="008C09F7"/>
    <w:rsid w:val="008E275F"/>
    <w:rsid w:val="008E3010"/>
    <w:rsid w:val="008F435A"/>
    <w:rsid w:val="008F7ABE"/>
    <w:rsid w:val="009028CB"/>
    <w:rsid w:val="00905812"/>
    <w:rsid w:val="00910AAF"/>
    <w:rsid w:val="00913E10"/>
    <w:rsid w:val="0093082A"/>
    <w:rsid w:val="009308C8"/>
    <w:rsid w:val="00931A11"/>
    <w:rsid w:val="00931E06"/>
    <w:rsid w:val="00944A52"/>
    <w:rsid w:val="00944C3F"/>
    <w:rsid w:val="00946DE5"/>
    <w:rsid w:val="00953A3F"/>
    <w:rsid w:val="00962605"/>
    <w:rsid w:val="00964A51"/>
    <w:rsid w:val="00965A0D"/>
    <w:rsid w:val="00995790"/>
    <w:rsid w:val="0099639A"/>
    <w:rsid w:val="009A4816"/>
    <w:rsid w:val="009B27CD"/>
    <w:rsid w:val="009B6EF0"/>
    <w:rsid w:val="009B770D"/>
    <w:rsid w:val="009D3104"/>
    <w:rsid w:val="00A0046C"/>
    <w:rsid w:val="00A00C08"/>
    <w:rsid w:val="00A01205"/>
    <w:rsid w:val="00A050B6"/>
    <w:rsid w:val="00A13934"/>
    <w:rsid w:val="00A213C4"/>
    <w:rsid w:val="00A3112E"/>
    <w:rsid w:val="00A35D60"/>
    <w:rsid w:val="00A36984"/>
    <w:rsid w:val="00A44534"/>
    <w:rsid w:val="00A460AC"/>
    <w:rsid w:val="00A4778A"/>
    <w:rsid w:val="00A5018A"/>
    <w:rsid w:val="00A5188C"/>
    <w:rsid w:val="00A61930"/>
    <w:rsid w:val="00A6412B"/>
    <w:rsid w:val="00A64E5F"/>
    <w:rsid w:val="00A65956"/>
    <w:rsid w:val="00A72B70"/>
    <w:rsid w:val="00A72C27"/>
    <w:rsid w:val="00A74208"/>
    <w:rsid w:val="00A922F7"/>
    <w:rsid w:val="00A942EB"/>
    <w:rsid w:val="00A97A3A"/>
    <w:rsid w:val="00AA31A6"/>
    <w:rsid w:val="00AA4D72"/>
    <w:rsid w:val="00AA68FF"/>
    <w:rsid w:val="00AC03DB"/>
    <w:rsid w:val="00AC4AFF"/>
    <w:rsid w:val="00AD141B"/>
    <w:rsid w:val="00AD49ED"/>
    <w:rsid w:val="00AE21FD"/>
    <w:rsid w:val="00AF432C"/>
    <w:rsid w:val="00AF59CB"/>
    <w:rsid w:val="00AF7370"/>
    <w:rsid w:val="00B10B18"/>
    <w:rsid w:val="00B227B9"/>
    <w:rsid w:val="00B2569D"/>
    <w:rsid w:val="00B3513C"/>
    <w:rsid w:val="00B463E8"/>
    <w:rsid w:val="00B5252A"/>
    <w:rsid w:val="00B60B49"/>
    <w:rsid w:val="00B64073"/>
    <w:rsid w:val="00B75031"/>
    <w:rsid w:val="00B82921"/>
    <w:rsid w:val="00B86FD5"/>
    <w:rsid w:val="00B962F2"/>
    <w:rsid w:val="00B974AB"/>
    <w:rsid w:val="00BA36B3"/>
    <w:rsid w:val="00BA4200"/>
    <w:rsid w:val="00BA696E"/>
    <w:rsid w:val="00BD3064"/>
    <w:rsid w:val="00BD54B3"/>
    <w:rsid w:val="00BD602D"/>
    <w:rsid w:val="00BD7EDD"/>
    <w:rsid w:val="00BE1ED0"/>
    <w:rsid w:val="00BF381A"/>
    <w:rsid w:val="00C00711"/>
    <w:rsid w:val="00C04706"/>
    <w:rsid w:val="00C055BA"/>
    <w:rsid w:val="00C0658E"/>
    <w:rsid w:val="00C066C4"/>
    <w:rsid w:val="00C12427"/>
    <w:rsid w:val="00C175B6"/>
    <w:rsid w:val="00C22536"/>
    <w:rsid w:val="00C25BE4"/>
    <w:rsid w:val="00C31039"/>
    <w:rsid w:val="00C41BFF"/>
    <w:rsid w:val="00C44F8A"/>
    <w:rsid w:val="00C462DB"/>
    <w:rsid w:val="00C46DEB"/>
    <w:rsid w:val="00C50C94"/>
    <w:rsid w:val="00C649DD"/>
    <w:rsid w:val="00C76FE4"/>
    <w:rsid w:val="00C81223"/>
    <w:rsid w:val="00C818B0"/>
    <w:rsid w:val="00C86A46"/>
    <w:rsid w:val="00C8735F"/>
    <w:rsid w:val="00CB1BB2"/>
    <w:rsid w:val="00CC4AF0"/>
    <w:rsid w:val="00CC6FB1"/>
    <w:rsid w:val="00CD3956"/>
    <w:rsid w:val="00CE3C4A"/>
    <w:rsid w:val="00D03A6E"/>
    <w:rsid w:val="00D07866"/>
    <w:rsid w:val="00D11B17"/>
    <w:rsid w:val="00D156FF"/>
    <w:rsid w:val="00D158F6"/>
    <w:rsid w:val="00D22C34"/>
    <w:rsid w:val="00D409C5"/>
    <w:rsid w:val="00D60439"/>
    <w:rsid w:val="00D61C48"/>
    <w:rsid w:val="00D6353F"/>
    <w:rsid w:val="00D638B1"/>
    <w:rsid w:val="00D63E35"/>
    <w:rsid w:val="00D712A6"/>
    <w:rsid w:val="00D72743"/>
    <w:rsid w:val="00D729C3"/>
    <w:rsid w:val="00D801EC"/>
    <w:rsid w:val="00D82E90"/>
    <w:rsid w:val="00D84BD4"/>
    <w:rsid w:val="00D86C9A"/>
    <w:rsid w:val="00D90772"/>
    <w:rsid w:val="00DA4794"/>
    <w:rsid w:val="00DA5B1F"/>
    <w:rsid w:val="00DB574D"/>
    <w:rsid w:val="00DB7FFA"/>
    <w:rsid w:val="00DC5B7E"/>
    <w:rsid w:val="00DD238E"/>
    <w:rsid w:val="00DD759A"/>
    <w:rsid w:val="00DD7889"/>
    <w:rsid w:val="00E050E1"/>
    <w:rsid w:val="00E15AB3"/>
    <w:rsid w:val="00E216D9"/>
    <w:rsid w:val="00E238B5"/>
    <w:rsid w:val="00E271AA"/>
    <w:rsid w:val="00E36055"/>
    <w:rsid w:val="00E51474"/>
    <w:rsid w:val="00E54C3E"/>
    <w:rsid w:val="00E54E92"/>
    <w:rsid w:val="00E66A2C"/>
    <w:rsid w:val="00E71D95"/>
    <w:rsid w:val="00E81140"/>
    <w:rsid w:val="00E90A72"/>
    <w:rsid w:val="00E96CB2"/>
    <w:rsid w:val="00EB0157"/>
    <w:rsid w:val="00EB1FB8"/>
    <w:rsid w:val="00EB337C"/>
    <w:rsid w:val="00EB642B"/>
    <w:rsid w:val="00EC3641"/>
    <w:rsid w:val="00EE0F59"/>
    <w:rsid w:val="00EE6144"/>
    <w:rsid w:val="00EF4D44"/>
    <w:rsid w:val="00F15F5B"/>
    <w:rsid w:val="00F24A1B"/>
    <w:rsid w:val="00F265CC"/>
    <w:rsid w:val="00F26965"/>
    <w:rsid w:val="00F32192"/>
    <w:rsid w:val="00F32C6E"/>
    <w:rsid w:val="00F421B7"/>
    <w:rsid w:val="00F448A4"/>
    <w:rsid w:val="00F51407"/>
    <w:rsid w:val="00F5397C"/>
    <w:rsid w:val="00F73D1A"/>
    <w:rsid w:val="00F7628B"/>
    <w:rsid w:val="00FB1E51"/>
    <w:rsid w:val="00FB3240"/>
    <w:rsid w:val="00FB37DB"/>
    <w:rsid w:val="00FB3CB2"/>
    <w:rsid w:val="00FC07E9"/>
    <w:rsid w:val="00FC1417"/>
    <w:rsid w:val="00FC198B"/>
    <w:rsid w:val="00FD3151"/>
    <w:rsid w:val="00FE0934"/>
    <w:rsid w:val="00FE1BBB"/>
    <w:rsid w:val="00FE64DF"/>
    <w:rsid w:val="00FF1AD0"/>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95790"/>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995790"/>
    <w:rPr>
      <w:rFonts w:ascii="Times New Roman" w:eastAsia="Calibri" w:hAnsi="Times New Roman" w:cs="Calibri"/>
      <w:szCs w:val="22"/>
      <w:lang w:val="lt-LT" w:eastAsia="ar-SA"/>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99"/>
    <w:qFormat/>
    <w:rsid w:val="00964A5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Lucida Sans Unicode" w:cs="Mangal"/>
      <w:kern w:val="1"/>
      <w:szCs w:val="21"/>
      <w:bdr w:val="none" w:sz="0" w:space="0" w:color="auto"/>
      <w:lang w:val="lt-LT" w:eastAsia="zh-CN" w:bidi="hi-IN"/>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99"/>
    <w:locked/>
    <w:rsid w:val="00964A51"/>
    <w:rPr>
      <w:rFonts w:ascii="Times New Roman" w:eastAsia="Lucida Sans Unicode" w:hAnsi="Times New Roman" w:cs="Mangal"/>
      <w:kern w:val="1"/>
      <w:szCs w:val="21"/>
      <w:lang w:val="lt-LT" w:eastAsia="zh-CN" w:bidi="hi-IN"/>
    </w:rPr>
  </w:style>
  <w:style w:type="paragraph" w:customStyle="1" w:styleId="Default">
    <w:name w:val="Default"/>
    <w:rsid w:val="00212453"/>
    <w:pPr>
      <w:autoSpaceDE w:val="0"/>
      <w:autoSpaceDN w:val="0"/>
      <w:adjustRightInd w:val="0"/>
    </w:pPr>
    <w:rPr>
      <w:rFonts w:ascii="Arial" w:hAnsi="Arial" w:cs="Arial"/>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334">
      <w:bodyDiv w:val="1"/>
      <w:marLeft w:val="0"/>
      <w:marRight w:val="0"/>
      <w:marTop w:val="0"/>
      <w:marBottom w:val="0"/>
      <w:divBdr>
        <w:top w:val="none" w:sz="0" w:space="0" w:color="auto"/>
        <w:left w:val="none" w:sz="0" w:space="0" w:color="auto"/>
        <w:bottom w:val="none" w:sz="0" w:space="0" w:color="auto"/>
        <w:right w:val="none" w:sz="0" w:space="0" w:color="auto"/>
      </w:divBdr>
    </w:div>
    <w:div w:id="148519186">
      <w:bodyDiv w:val="1"/>
      <w:marLeft w:val="0"/>
      <w:marRight w:val="0"/>
      <w:marTop w:val="0"/>
      <w:marBottom w:val="0"/>
      <w:divBdr>
        <w:top w:val="none" w:sz="0" w:space="0" w:color="auto"/>
        <w:left w:val="none" w:sz="0" w:space="0" w:color="auto"/>
        <w:bottom w:val="none" w:sz="0" w:space="0" w:color="auto"/>
        <w:right w:val="none" w:sz="0" w:space="0" w:color="auto"/>
      </w:divBdr>
    </w:div>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358894653">
      <w:bodyDiv w:val="1"/>
      <w:marLeft w:val="0"/>
      <w:marRight w:val="0"/>
      <w:marTop w:val="0"/>
      <w:marBottom w:val="0"/>
      <w:divBdr>
        <w:top w:val="none" w:sz="0" w:space="0" w:color="auto"/>
        <w:left w:val="none" w:sz="0" w:space="0" w:color="auto"/>
        <w:bottom w:val="none" w:sz="0" w:space="0" w:color="auto"/>
        <w:right w:val="none" w:sz="0" w:space="0" w:color="auto"/>
      </w:divBdr>
    </w:div>
    <w:div w:id="395663669">
      <w:bodyDiv w:val="1"/>
      <w:marLeft w:val="0"/>
      <w:marRight w:val="0"/>
      <w:marTop w:val="0"/>
      <w:marBottom w:val="0"/>
      <w:divBdr>
        <w:top w:val="none" w:sz="0" w:space="0" w:color="auto"/>
        <w:left w:val="none" w:sz="0" w:space="0" w:color="auto"/>
        <w:bottom w:val="none" w:sz="0" w:space="0" w:color="auto"/>
        <w:right w:val="none" w:sz="0" w:space="0" w:color="auto"/>
      </w:divBdr>
    </w:div>
    <w:div w:id="803044016">
      <w:bodyDiv w:val="1"/>
      <w:marLeft w:val="0"/>
      <w:marRight w:val="0"/>
      <w:marTop w:val="0"/>
      <w:marBottom w:val="0"/>
      <w:divBdr>
        <w:top w:val="none" w:sz="0" w:space="0" w:color="auto"/>
        <w:left w:val="none" w:sz="0" w:space="0" w:color="auto"/>
        <w:bottom w:val="none" w:sz="0" w:space="0" w:color="auto"/>
        <w:right w:val="none" w:sz="0" w:space="0" w:color="auto"/>
      </w:divBdr>
    </w:div>
    <w:div w:id="820850126">
      <w:bodyDiv w:val="1"/>
      <w:marLeft w:val="0"/>
      <w:marRight w:val="0"/>
      <w:marTop w:val="0"/>
      <w:marBottom w:val="0"/>
      <w:divBdr>
        <w:top w:val="none" w:sz="0" w:space="0" w:color="auto"/>
        <w:left w:val="none" w:sz="0" w:space="0" w:color="auto"/>
        <w:bottom w:val="none" w:sz="0" w:space="0" w:color="auto"/>
        <w:right w:val="none" w:sz="0" w:space="0" w:color="auto"/>
      </w:divBdr>
    </w:div>
    <w:div w:id="1270701790">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11</Pages>
  <Words>20261</Words>
  <Characters>11549</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625</cp:revision>
  <cp:lastPrinted>2025-07-02T08:14:00Z</cp:lastPrinted>
  <dcterms:created xsi:type="dcterms:W3CDTF">2024-03-21T13:02:00Z</dcterms:created>
  <dcterms:modified xsi:type="dcterms:W3CDTF">2025-07-04T06:06:00Z</dcterms:modified>
</cp:coreProperties>
</file>